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25.xml" ContentType="application/vnd.openxmlformats-officedocument.wordprocessingml.footer+xml"/>
  <Override PartName="/word/footer26.xml" ContentType="application/vnd.openxmlformats-officedocument.wordprocessingml.footer+xml"/>
  <Override PartName="/word/footer27.xml" ContentType="application/vnd.openxmlformats-officedocument.wordprocessingml.footer+xml"/>
  <Override PartName="/word/footer28.xml" ContentType="application/vnd.openxmlformats-officedocument.wordprocessingml.footer+xml"/>
  <Override PartName="/word/footer29.xml" ContentType="application/vnd.openxmlformats-officedocument.wordprocessingml.footer+xml"/>
  <Override PartName="/word/footer30.xml" ContentType="application/vnd.openxmlformats-officedocument.wordprocessingml.footer+xml"/>
  <Override PartName="/word/footer31.xml" ContentType="application/vnd.openxmlformats-officedocument.wordprocessingml.footer+xml"/>
  <Override PartName="/word/footer32.xml" ContentType="application/vnd.openxmlformats-officedocument.wordprocessingml.footer+xml"/>
  <Override PartName="/word/footer33.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37.xml" ContentType="application/vnd.openxmlformats-officedocument.wordprocessingml.footer+xml"/>
  <Override PartName="/word/footer38.xml" ContentType="application/vnd.openxmlformats-officedocument.wordprocessingml.footer+xml"/>
  <Override PartName="/word/footer39.xml" ContentType="application/vnd.openxmlformats-officedocument.wordprocessingml.footer+xml"/>
  <Override PartName="/word/footer40.xml" ContentType="application/vnd.openxmlformats-officedocument.wordprocessingml.footer+xml"/>
  <Override PartName="/word/footer41.xml" ContentType="application/vnd.openxmlformats-officedocument.wordprocessingml.footer+xml"/>
  <Override PartName="/word/footer42.xml" ContentType="application/vnd.openxmlformats-officedocument.wordprocessingml.footer+xml"/>
  <Override PartName="/word/footer43.xml" ContentType="application/vnd.openxmlformats-officedocument.wordprocessingml.footer+xml"/>
  <Override PartName="/word/footer44.xml" ContentType="application/vnd.openxmlformats-officedocument.wordprocessingml.footer+xml"/>
  <Override PartName="/word/footer45.xml" ContentType="application/vnd.openxmlformats-officedocument.wordprocessingml.footer+xml"/>
  <Override PartName="/word/footer46.xml" ContentType="application/vnd.openxmlformats-officedocument.wordprocessingml.footer+xml"/>
  <Override PartName="/word/footer47.xml" ContentType="application/vnd.openxmlformats-officedocument.wordprocessingml.footer+xml"/>
  <Override PartName="/word/footer48.xml" ContentType="application/vnd.openxmlformats-officedocument.wordprocessingml.footer+xml"/>
  <Override PartName="/word/footer49.xml" ContentType="application/vnd.openxmlformats-officedocument.wordprocessingml.footer+xml"/>
  <Override PartName="/word/footer50.xml" ContentType="application/vnd.openxmlformats-officedocument.wordprocessingml.footer+xml"/>
  <Override PartName="/word/footer51.xml" ContentType="application/vnd.openxmlformats-officedocument.wordprocessingml.footer+xml"/>
  <Override PartName="/word/footer52.xml" ContentType="application/vnd.openxmlformats-officedocument.wordprocessingml.footer+xml"/>
  <Override PartName="/word/footer53.xml" ContentType="application/vnd.openxmlformats-officedocument.wordprocessingml.footer+xml"/>
  <Override PartName="/word/footer54.xml" ContentType="application/vnd.openxmlformats-officedocument.wordprocessingml.footer+xml"/>
  <Override PartName="/word/footer55.xml" ContentType="application/vnd.openxmlformats-officedocument.wordprocessingml.footer+xml"/>
  <Override PartName="/word/footer56.xml" ContentType="application/vnd.openxmlformats-officedocument.wordprocessingml.footer+xml"/>
  <Override PartName="/word/footer57.xml" ContentType="application/vnd.openxmlformats-officedocument.wordprocessingml.footer+xml"/>
  <Override PartName="/word/footer58.xml" ContentType="application/vnd.openxmlformats-officedocument.wordprocessingml.footer+xml"/>
  <Override PartName="/word/footer59.xml" ContentType="application/vnd.openxmlformats-officedocument.wordprocessingml.footer+xml"/>
  <Override PartName="/word/footer60.xml" ContentType="application/vnd.openxmlformats-officedocument.wordprocessingml.footer+xml"/>
  <Override PartName="/word/footer61.xml" ContentType="application/vnd.openxmlformats-officedocument.wordprocessingml.footer+xml"/>
  <Override PartName="/word/footer62.xml" ContentType="application/vnd.openxmlformats-officedocument.wordprocessingml.footer+xml"/>
  <Override PartName="/word/footer63.xml" ContentType="application/vnd.openxmlformats-officedocument.wordprocessingml.footer+xml"/>
  <Override PartName="/word/footer64.xml" ContentType="application/vnd.openxmlformats-officedocument.wordprocessingml.footer+xml"/>
  <Override PartName="/word/footer65.xml" ContentType="application/vnd.openxmlformats-officedocument.wordprocessingml.footer+xml"/>
  <Override PartName="/word/footer66.xml" ContentType="application/vnd.openxmlformats-officedocument.wordprocessingml.footer+xml"/>
  <Override PartName="/word/footer67.xml" ContentType="application/vnd.openxmlformats-officedocument.wordprocessingml.footer+xml"/>
  <Override PartName="/word/footer68.xml" ContentType="application/vnd.openxmlformats-officedocument.wordprocessingml.footer+xml"/>
  <Override PartName="/word/footer69.xml" ContentType="application/vnd.openxmlformats-officedocument.wordprocessingml.footer+xml"/>
  <Override PartName="/word/footer70.xml" ContentType="application/vnd.openxmlformats-officedocument.wordprocessingml.footer+xml"/>
  <Override PartName="/word/footer71.xml" ContentType="application/vnd.openxmlformats-officedocument.wordprocessingml.footer+xml"/>
  <Override PartName="/word/footer72.xml" ContentType="application/vnd.openxmlformats-officedocument.wordprocessingml.footer+xml"/>
  <Override PartName="/word/footer73.xml" ContentType="application/vnd.openxmlformats-officedocument.wordprocessingml.footer+xml"/>
  <Override PartName="/word/footer74.xml" ContentType="application/vnd.openxmlformats-officedocument.wordprocessingml.footer+xml"/>
  <Override PartName="/word/footer75.xml" ContentType="application/vnd.openxmlformats-officedocument.wordprocessingml.footer+xml"/>
  <Override PartName="/word/footer76.xml" ContentType="application/vnd.openxmlformats-officedocument.wordprocessingml.footer+xml"/>
  <Override PartName="/word/footer77.xml" ContentType="application/vnd.openxmlformats-officedocument.wordprocessingml.footer+xml"/>
  <Override PartName="/word/footer78.xml" ContentType="application/vnd.openxmlformats-officedocument.wordprocessingml.footer+xml"/>
  <Override PartName="/word/footer79.xml" ContentType="application/vnd.openxmlformats-officedocument.wordprocessingml.footer+xml"/>
  <Override PartName="/word/footer80.xml" ContentType="application/vnd.openxmlformats-officedocument.wordprocessingml.footer+xml"/>
  <Override PartName="/word/footer81.xml" ContentType="application/vnd.openxmlformats-officedocument.wordprocessingml.footer+xml"/>
  <Override PartName="/word/footer82.xml" ContentType="application/vnd.openxmlformats-officedocument.wordprocessingml.footer+xml"/>
  <Override PartName="/word/footer83.xml" ContentType="application/vnd.openxmlformats-officedocument.wordprocessingml.footer+xml"/>
  <Override PartName="/word/footer84.xml" ContentType="application/vnd.openxmlformats-officedocument.wordprocessingml.footer+xml"/>
  <Override PartName="/word/footer85.xml" ContentType="application/vnd.openxmlformats-officedocument.wordprocessingml.footer+xml"/>
  <Override PartName="/word/footer86.xml" ContentType="application/vnd.openxmlformats-officedocument.wordprocessingml.footer+xml"/>
  <Override PartName="/word/footer87.xml" ContentType="application/vnd.openxmlformats-officedocument.wordprocessingml.footer+xml"/>
  <Override PartName="/word/footer88.xml" ContentType="application/vnd.openxmlformats-officedocument.wordprocessingml.footer+xml"/>
  <Override PartName="/word/footer89.xml" ContentType="application/vnd.openxmlformats-officedocument.wordprocessingml.footer+xml"/>
  <Override PartName="/word/footer90.xml" ContentType="application/vnd.openxmlformats-officedocument.wordprocessingml.footer+xml"/>
  <Override PartName="/word/footer91.xml" ContentType="application/vnd.openxmlformats-officedocument.wordprocessingml.footer+xml"/>
  <Override PartName="/word/footer92.xml" ContentType="application/vnd.openxmlformats-officedocument.wordprocessingml.footer+xml"/>
  <Override PartName="/word/footer93.xml" ContentType="application/vnd.openxmlformats-officedocument.wordprocessingml.footer+xml"/>
  <Override PartName="/word/footer94.xml" ContentType="application/vnd.openxmlformats-officedocument.wordprocessingml.footer+xml"/>
  <Override PartName="/word/footer95.xml" ContentType="application/vnd.openxmlformats-officedocument.wordprocessingml.footer+xml"/>
  <Override PartName="/word/footer96.xml" ContentType="application/vnd.openxmlformats-officedocument.wordprocessingml.footer+xml"/>
  <Override PartName="/word/footer97.xml" ContentType="application/vnd.openxmlformats-officedocument.wordprocessingml.footer+xml"/>
  <Override PartName="/word/footer98.xml" ContentType="application/vnd.openxmlformats-officedocument.wordprocessingml.footer+xml"/>
  <Override PartName="/word/footer99.xml" ContentType="application/vnd.openxmlformats-officedocument.wordprocessingml.footer+xml"/>
  <Override PartName="/word/footer100.xml" ContentType="application/vnd.openxmlformats-officedocument.wordprocessingml.footer+xml"/>
  <Override PartName="/word/footer101.xml" ContentType="application/vnd.openxmlformats-officedocument.wordprocessingml.footer+xml"/>
  <Override PartName="/word/footer102.xml" ContentType="application/vnd.openxmlformats-officedocument.wordprocessingml.footer+xml"/>
  <Override PartName="/word/footer103.xml" ContentType="application/vnd.openxmlformats-officedocument.wordprocessingml.footer+xml"/>
  <Override PartName="/word/footer104.xml" ContentType="application/vnd.openxmlformats-officedocument.wordprocessingml.footer+xml"/>
  <Override PartName="/word/footer105.xml" ContentType="application/vnd.openxmlformats-officedocument.wordprocessingml.footer+xml"/>
  <Override PartName="/word/footer106.xml" ContentType="application/vnd.openxmlformats-officedocument.wordprocessingml.footer+xml"/>
  <Override PartName="/word/footer107.xml" ContentType="application/vnd.openxmlformats-officedocument.wordprocessingml.footer+xml"/>
  <Override PartName="/word/footer108.xml" ContentType="application/vnd.openxmlformats-officedocument.wordprocessingml.footer+xml"/>
  <Override PartName="/word/footer109.xml" ContentType="application/vnd.openxmlformats-officedocument.wordprocessingml.footer+xml"/>
  <Override PartName="/word/footer110.xml" ContentType="application/vnd.openxmlformats-officedocument.wordprocessingml.footer+xml"/>
  <Override PartName="/word/footer111.xml" ContentType="application/vnd.openxmlformats-officedocument.wordprocessingml.footer+xml"/>
  <Override PartName="/word/footer112.xml" ContentType="application/vnd.openxmlformats-officedocument.wordprocessingml.footer+xml"/>
  <Override PartName="/word/footer113.xml" ContentType="application/vnd.openxmlformats-officedocument.wordprocessingml.footer+xml"/>
  <Override PartName="/word/footer114.xml" ContentType="application/vnd.openxmlformats-officedocument.wordprocessingml.footer+xml"/>
  <Override PartName="/word/footer115.xml" ContentType="application/vnd.openxmlformats-officedocument.wordprocessingml.footer+xml"/>
  <Override PartName="/word/footer116.xml" ContentType="application/vnd.openxmlformats-officedocument.wordprocessingml.footer+xml"/>
  <Override PartName="/word/footer117.xml" ContentType="application/vnd.openxmlformats-officedocument.wordprocessingml.footer+xml"/>
  <Override PartName="/word/footer118.xml" ContentType="application/vnd.openxmlformats-officedocument.wordprocessingml.footer+xml"/>
  <Override PartName="/word/footer119.xml" ContentType="application/vnd.openxmlformats-officedocument.wordprocessingml.footer+xml"/>
  <Override PartName="/word/footer120.xml" ContentType="application/vnd.openxmlformats-officedocument.wordprocessingml.footer+xml"/>
  <Override PartName="/word/footer121.xml" ContentType="application/vnd.openxmlformats-officedocument.wordprocessingml.footer+xml"/>
  <Override PartName="/word/footer122.xml" ContentType="application/vnd.openxmlformats-officedocument.wordprocessingml.footer+xml"/>
  <Override PartName="/word/footer123.xml" ContentType="application/vnd.openxmlformats-officedocument.wordprocessingml.footer+xml"/>
  <Override PartName="/word/footer124.xml" ContentType="application/vnd.openxmlformats-officedocument.wordprocessingml.footer+xml"/>
  <Override PartName="/word/footer125.xml" ContentType="application/vnd.openxmlformats-officedocument.wordprocessingml.footer+xml"/>
  <Override PartName="/word/footer126.xml" ContentType="application/vnd.openxmlformats-officedocument.wordprocessingml.footer+xml"/>
  <Override PartName="/word/footer127.xml" ContentType="application/vnd.openxmlformats-officedocument.wordprocessingml.footer+xml"/>
  <Override PartName="/word/footer128.xml" ContentType="application/vnd.openxmlformats-officedocument.wordprocessingml.footer+xml"/>
  <Override PartName="/word/footer129.xml" ContentType="application/vnd.openxmlformats-officedocument.wordprocessingml.footer+xml"/>
  <Override PartName="/word/footer130.xml" ContentType="application/vnd.openxmlformats-officedocument.wordprocessingml.footer+xml"/>
  <Override PartName="/word/footer131.xml" ContentType="application/vnd.openxmlformats-officedocument.wordprocessingml.footer+xml"/>
  <Override PartName="/word/footer132.xml" ContentType="application/vnd.openxmlformats-officedocument.wordprocessingml.footer+xml"/>
  <Override PartName="/word/footer133.xml" ContentType="application/vnd.openxmlformats-officedocument.wordprocessingml.footer+xml"/>
  <Override PartName="/word/footer134.xml" ContentType="application/vnd.openxmlformats-officedocument.wordprocessingml.footer+xml"/>
  <Override PartName="/word/footer135.xml" ContentType="application/vnd.openxmlformats-officedocument.wordprocessingml.footer+xml"/>
  <Override PartName="/word/footer136.xml" ContentType="application/vnd.openxmlformats-officedocument.wordprocessingml.footer+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140.xml" ContentType="application/vnd.openxmlformats-officedocument.wordprocessingml.footer+xml"/>
  <Override PartName="/word/footer141.xml" ContentType="application/vnd.openxmlformats-officedocument.wordprocessingml.footer+xml"/>
  <Override PartName="/word/footer142.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150.xml" ContentType="application/vnd.openxmlformats-officedocument.wordprocessingml.footer+xml"/>
  <Override PartName="/word/footer151.xml" ContentType="application/vnd.openxmlformats-officedocument.wordprocessingml.footer+xml"/>
  <Override PartName="/word/footer152.xml" ContentType="application/vnd.openxmlformats-officedocument.wordprocessingml.footer+xml"/>
  <Override PartName="/word/footer153.xml" ContentType="application/vnd.openxmlformats-officedocument.wordprocessingml.footer+xml"/>
  <Override PartName="/word/footer154.xml" ContentType="application/vnd.openxmlformats-officedocument.wordprocessingml.footer+xml"/>
  <Override PartName="/word/footer155.xml" ContentType="application/vnd.openxmlformats-officedocument.wordprocessingml.footer+xml"/>
  <Override PartName="/word/footer156.xml" ContentType="application/vnd.openxmlformats-officedocument.wordprocessingml.footer+xml"/>
  <Override PartName="/word/footer157.xml" ContentType="application/vnd.openxmlformats-officedocument.wordprocessingml.footer+xml"/>
  <Override PartName="/word/footer158.xml" ContentType="application/vnd.openxmlformats-officedocument.wordprocessingml.footer+xml"/>
  <Override PartName="/word/footer159.xml" ContentType="application/vnd.openxmlformats-officedocument.wordprocessingml.footer+xml"/>
  <Override PartName="/word/footer160.xml" ContentType="application/vnd.openxmlformats-officedocument.wordprocessingml.footer+xml"/>
  <Override PartName="/word/footer161.xml" ContentType="application/vnd.openxmlformats-officedocument.wordprocessingml.footer+xml"/>
  <Override PartName="/word/footer162.xml" ContentType="application/vnd.openxmlformats-officedocument.wordprocessingml.footer+xml"/>
  <Override PartName="/word/footer163.xml" ContentType="application/vnd.openxmlformats-officedocument.wordprocessingml.footer+xml"/>
  <Override PartName="/word/footer164.xml" ContentType="application/vnd.openxmlformats-officedocument.wordprocessingml.footer+xml"/>
  <Override PartName="/word/footer165.xml" ContentType="application/vnd.openxmlformats-officedocument.wordprocessingml.footer+xml"/>
  <Override PartName="/word/footer166.xml" ContentType="application/vnd.openxmlformats-officedocument.wordprocessingml.footer+xml"/>
  <Override PartName="/word/footer167.xml" ContentType="application/vnd.openxmlformats-officedocument.wordprocessingml.footer+xml"/>
  <Override PartName="/word/footer168.xml" ContentType="application/vnd.openxmlformats-officedocument.wordprocessingml.footer+xml"/>
  <Override PartName="/word/footer169.xml" ContentType="application/vnd.openxmlformats-officedocument.wordprocessingml.footer+xml"/>
  <Override PartName="/word/footer170.xml" ContentType="application/vnd.openxmlformats-officedocument.wordprocessingml.footer+xml"/>
  <Override PartName="/word/footer171.xml" ContentType="application/vnd.openxmlformats-officedocument.wordprocessingml.footer+xml"/>
  <Override PartName="/word/footer172.xml" ContentType="application/vnd.openxmlformats-officedocument.wordprocessingml.footer+xml"/>
  <Override PartName="/word/footer173.xml" ContentType="application/vnd.openxmlformats-officedocument.wordprocessingml.footer+xml"/>
  <Override PartName="/word/footer174.xml" ContentType="application/vnd.openxmlformats-officedocument.wordprocessingml.footer+xml"/>
  <Override PartName="/word/footer175.xml" ContentType="application/vnd.openxmlformats-officedocument.wordprocessingml.footer+xml"/>
  <Override PartName="/word/footer176.xml" ContentType="application/vnd.openxmlformats-officedocument.wordprocessingml.footer+xml"/>
  <Override PartName="/word/footer177.xml" ContentType="application/vnd.openxmlformats-officedocument.wordprocessingml.footer+xml"/>
  <Override PartName="/word/footer178.xml" ContentType="application/vnd.openxmlformats-officedocument.wordprocessingml.footer+xml"/>
  <Override PartName="/word/footer179.xml" ContentType="application/vnd.openxmlformats-officedocument.wordprocessingml.footer+xml"/>
  <Override PartName="/word/footer180.xml" ContentType="application/vnd.openxmlformats-officedocument.wordprocessingml.footer+xml"/>
  <Override PartName="/word/footer181.xml" ContentType="application/vnd.openxmlformats-officedocument.wordprocessingml.footer+xml"/>
  <Override PartName="/word/footer182.xml" ContentType="application/vnd.openxmlformats-officedocument.wordprocessingml.footer+xml"/>
  <Override PartName="/word/footer183.xml" ContentType="application/vnd.openxmlformats-officedocument.wordprocessingml.footer+xml"/>
  <Override PartName="/word/footer184.xml" ContentType="application/vnd.openxmlformats-officedocument.wordprocessingml.footer+xml"/>
  <Override PartName="/word/footer185.xml" ContentType="application/vnd.openxmlformats-officedocument.wordprocessingml.footer+xml"/>
  <Override PartName="/word/footer186.xml" ContentType="application/vnd.openxmlformats-officedocument.wordprocessingml.footer+xml"/>
  <Override PartName="/word/footer187.xml" ContentType="application/vnd.openxmlformats-officedocument.wordprocessingml.footer+xml"/>
  <Override PartName="/word/footer188.xml" ContentType="application/vnd.openxmlformats-officedocument.wordprocessingml.footer+xml"/>
  <Override PartName="/word/footer189.xml" ContentType="application/vnd.openxmlformats-officedocument.wordprocessingml.footer+xml"/>
  <Override PartName="/word/footer190.xml" ContentType="application/vnd.openxmlformats-officedocument.wordprocessingml.footer+xml"/>
  <Override PartName="/word/footer191.xml" ContentType="application/vnd.openxmlformats-officedocument.wordprocessingml.footer+xml"/>
  <Override PartName="/word/footer192.xml" ContentType="application/vnd.openxmlformats-officedocument.wordprocessingml.footer+xml"/>
  <Override PartName="/word/footer193.xml" ContentType="application/vnd.openxmlformats-officedocument.wordprocessingml.footer+xml"/>
  <Override PartName="/word/footer194.xml" ContentType="application/vnd.openxmlformats-officedocument.wordprocessingml.footer+xml"/>
  <Override PartName="/word/footer195.xml" ContentType="application/vnd.openxmlformats-officedocument.wordprocessingml.footer+xml"/>
  <Override PartName="/word/footer196.xml" ContentType="application/vnd.openxmlformats-officedocument.wordprocessingml.footer+xml"/>
  <Override PartName="/word/footer197.xml" ContentType="application/vnd.openxmlformats-officedocument.wordprocessingml.footer+xml"/>
  <Override PartName="/word/footer198.xml" ContentType="application/vnd.openxmlformats-officedocument.wordprocessingml.footer+xml"/>
  <Override PartName="/word/footer199.xml" ContentType="application/vnd.openxmlformats-officedocument.wordprocessingml.footer+xml"/>
  <Override PartName="/word/footer200.xml" ContentType="application/vnd.openxmlformats-officedocument.wordprocessingml.footer+xml"/>
  <Override PartName="/word/footer201.xml" ContentType="application/vnd.openxmlformats-officedocument.wordprocessingml.footer+xml"/>
  <Override PartName="/word/footer202.xml" ContentType="application/vnd.openxmlformats-officedocument.wordprocessingml.footer+xml"/>
  <Override PartName="/word/footer203.xml" ContentType="application/vnd.openxmlformats-officedocument.wordprocessingml.footer+xml"/>
  <Override PartName="/word/footer204.xml" ContentType="application/vnd.openxmlformats-officedocument.wordprocessingml.footer+xml"/>
  <Override PartName="/word/footer205.xml" ContentType="application/vnd.openxmlformats-officedocument.wordprocessingml.footer+xml"/>
  <Override PartName="/word/footer206.xml" ContentType="application/vnd.openxmlformats-officedocument.wordprocessingml.footer+xml"/>
  <Override PartName="/word/footer207.xml" ContentType="application/vnd.openxmlformats-officedocument.wordprocessingml.footer+xml"/>
  <Override PartName="/word/footer208.xml" ContentType="application/vnd.openxmlformats-officedocument.wordprocessingml.footer+xml"/>
  <Override PartName="/word/footer209.xml" ContentType="application/vnd.openxmlformats-officedocument.wordprocessingml.footer+xml"/>
  <Override PartName="/word/footer210.xml" ContentType="application/vnd.openxmlformats-officedocument.wordprocessingml.footer+xml"/>
  <Override PartName="/word/footer211.xml" ContentType="application/vnd.openxmlformats-officedocument.wordprocessingml.footer+xml"/>
  <Override PartName="/word/footer212.xml" ContentType="application/vnd.openxmlformats-officedocument.wordprocessingml.footer+xml"/>
  <Override PartName="/word/footer213.xml" ContentType="application/vnd.openxmlformats-officedocument.wordprocessingml.footer+xml"/>
  <Override PartName="/word/footer214.xml" ContentType="application/vnd.openxmlformats-officedocument.wordprocessingml.footer+xml"/>
  <Override PartName="/word/footer215.xml" ContentType="application/vnd.openxmlformats-officedocument.wordprocessingml.footer+xml"/>
  <Override PartName="/word/footer216.xml" ContentType="application/vnd.openxmlformats-officedocument.wordprocessingml.footer+xml"/>
  <Override PartName="/word/footer217.xml" ContentType="application/vnd.openxmlformats-officedocument.wordprocessingml.footer+xml"/>
  <Override PartName="/word/footer218.xml" ContentType="application/vnd.openxmlformats-officedocument.wordprocessingml.footer+xml"/>
  <Override PartName="/word/footer219.xml" ContentType="application/vnd.openxmlformats-officedocument.wordprocessingml.footer+xml"/>
  <Override PartName="/word/footer220.xml" ContentType="application/vnd.openxmlformats-officedocument.wordprocessingml.footer+xml"/>
  <Override PartName="/word/footer221.xml" ContentType="application/vnd.openxmlformats-officedocument.wordprocessingml.footer+xml"/>
  <Override PartName="/word/footer222.xml" ContentType="application/vnd.openxmlformats-officedocument.wordprocessingml.footer+xml"/>
  <Override PartName="/word/footer223.xml" ContentType="application/vnd.openxmlformats-officedocument.wordprocessingml.footer+xml"/>
  <Override PartName="/word/footer224.xml" ContentType="application/vnd.openxmlformats-officedocument.wordprocessingml.footer+xml"/>
  <Override PartName="/word/footer225.xml" ContentType="application/vnd.openxmlformats-officedocument.wordprocessingml.footer+xml"/>
  <Override PartName="/word/footer226.xml" ContentType="application/vnd.openxmlformats-officedocument.wordprocessingml.footer+xml"/>
  <Override PartName="/word/footer227.xml" ContentType="application/vnd.openxmlformats-officedocument.wordprocessingml.footer+xml"/>
  <Override PartName="/word/footer228.xml" ContentType="application/vnd.openxmlformats-officedocument.wordprocessingml.footer+xml"/>
  <Override PartName="/word/footer229.xml" ContentType="application/vnd.openxmlformats-officedocument.wordprocessingml.footer+xml"/>
  <Override PartName="/word/footer230.xml" ContentType="application/vnd.openxmlformats-officedocument.wordprocessingml.footer+xml"/>
  <Override PartName="/word/footer231.xml" ContentType="application/vnd.openxmlformats-officedocument.wordprocessingml.footer+xml"/>
  <Override PartName="/word/footer232.xml" ContentType="application/vnd.openxmlformats-officedocument.wordprocessingml.footer+xml"/>
  <Override PartName="/word/footer233.xml" ContentType="application/vnd.openxmlformats-officedocument.wordprocessingml.footer+xml"/>
  <Override PartName="/word/footer234.xml" ContentType="application/vnd.openxmlformats-officedocument.wordprocessingml.footer+xml"/>
  <Override PartName="/word/footer235.xml" ContentType="application/vnd.openxmlformats-officedocument.wordprocessingml.footer+xml"/>
  <Override PartName="/word/footer236.xml" ContentType="application/vnd.openxmlformats-officedocument.wordprocessingml.footer+xml"/>
  <Override PartName="/word/footer237.xml" ContentType="application/vnd.openxmlformats-officedocument.wordprocessingml.footer+xml"/>
  <Override PartName="/word/footer238.xml" ContentType="application/vnd.openxmlformats-officedocument.wordprocessingml.footer+xml"/>
  <Override PartName="/word/footer239.xml" ContentType="application/vnd.openxmlformats-officedocument.wordprocessingml.footer+xml"/>
  <Override PartName="/word/footer240.xml" ContentType="application/vnd.openxmlformats-officedocument.wordprocessingml.footer+xml"/>
  <Override PartName="/word/footer241.xml" ContentType="application/vnd.openxmlformats-officedocument.wordprocessingml.footer+xml"/>
  <Override PartName="/word/footer242.xml" ContentType="application/vnd.openxmlformats-officedocument.wordprocessingml.footer+xml"/>
  <Override PartName="/word/footer243.xml" ContentType="application/vnd.openxmlformats-officedocument.wordprocessingml.footer+xml"/>
  <Override PartName="/word/footer244.xml" ContentType="application/vnd.openxmlformats-officedocument.wordprocessingml.footer+xml"/>
  <Override PartName="/word/footer245.xml" ContentType="application/vnd.openxmlformats-officedocument.wordprocessingml.footer+xml"/>
  <Override PartName="/word/footer246.xml" ContentType="application/vnd.openxmlformats-officedocument.wordprocessingml.footer+xml"/>
  <Override PartName="/word/footer247.xml" ContentType="application/vnd.openxmlformats-officedocument.wordprocessingml.footer+xml"/>
  <Override PartName="/word/footer248.xml" ContentType="application/vnd.openxmlformats-officedocument.wordprocessingml.footer+xml"/>
  <Override PartName="/word/footer249.xml" ContentType="application/vnd.openxmlformats-officedocument.wordprocessingml.footer+xml"/>
  <Override PartName="/word/footer250.xml" ContentType="application/vnd.openxmlformats-officedocument.wordprocessingml.footer+xml"/>
  <Override PartName="/word/footer251.xml" ContentType="application/vnd.openxmlformats-officedocument.wordprocessingml.footer+xml"/>
  <Override PartName="/word/footer252.xml" ContentType="application/vnd.openxmlformats-officedocument.wordprocessingml.footer+xml"/>
  <Override PartName="/word/footer253.xml" ContentType="application/vnd.openxmlformats-officedocument.wordprocessingml.footer+xml"/>
  <Override PartName="/word/footer254.xml" ContentType="application/vnd.openxmlformats-officedocument.wordprocessingml.footer+xml"/>
  <Override PartName="/word/footer255.xml" ContentType="application/vnd.openxmlformats-officedocument.wordprocessingml.footer+xml"/>
  <Override PartName="/word/footer256.xml" ContentType="application/vnd.openxmlformats-officedocument.wordprocessingml.footer+xml"/>
  <Override PartName="/word/footer257.xml" ContentType="application/vnd.openxmlformats-officedocument.wordprocessingml.footer+xml"/>
  <Override PartName="/word/footer258.xml" ContentType="application/vnd.openxmlformats-officedocument.wordprocessingml.footer+xml"/>
  <Override PartName="/word/footer259.xml" ContentType="application/vnd.openxmlformats-officedocument.wordprocessingml.footer+xml"/>
  <Override PartName="/word/footer260.xml" ContentType="application/vnd.openxmlformats-officedocument.wordprocessingml.footer+xml"/>
  <Override PartName="/word/footer261.xml" ContentType="application/vnd.openxmlformats-officedocument.wordprocessingml.footer+xml"/>
  <Override PartName="/word/footer262.xml" ContentType="application/vnd.openxmlformats-officedocument.wordprocessingml.footer+xml"/>
  <Override PartName="/word/footer263.xml" ContentType="application/vnd.openxmlformats-officedocument.wordprocessingml.footer+xml"/>
  <Override PartName="/word/footer264.xml" ContentType="application/vnd.openxmlformats-officedocument.wordprocessingml.footer+xml"/>
  <Override PartName="/word/footer265.xml" ContentType="application/vnd.openxmlformats-officedocument.wordprocessingml.footer+xml"/>
  <Override PartName="/word/footer266.xml" ContentType="application/vnd.openxmlformats-officedocument.wordprocessingml.footer+xml"/>
  <Override PartName="/word/footer267.xml" ContentType="application/vnd.openxmlformats-officedocument.wordprocessingml.footer+xml"/>
  <Override PartName="/word/footer268.xml" ContentType="application/vnd.openxmlformats-officedocument.wordprocessingml.footer+xml"/>
  <Override PartName="/word/footer269.xml" ContentType="application/vnd.openxmlformats-officedocument.wordprocessingml.footer+xml"/>
  <Override PartName="/word/footer270.xml" ContentType="application/vnd.openxmlformats-officedocument.wordprocessingml.footer+xml"/>
  <Override PartName="/word/footer271.xml" ContentType="application/vnd.openxmlformats-officedocument.wordprocessingml.footer+xml"/>
  <Override PartName="/word/footer272.xml" ContentType="application/vnd.openxmlformats-officedocument.wordprocessingml.footer+xml"/>
  <Override PartName="/word/footer273.xml" ContentType="application/vnd.openxmlformats-officedocument.wordprocessingml.footer+xml"/>
  <Override PartName="/word/footer274.xml" ContentType="application/vnd.openxmlformats-officedocument.wordprocessingml.footer+xml"/>
  <Override PartName="/word/footer275.xml" ContentType="application/vnd.openxmlformats-officedocument.wordprocessingml.footer+xml"/>
  <Override PartName="/word/footer276.xml" ContentType="application/vnd.openxmlformats-officedocument.wordprocessingml.footer+xml"/>
  <Override PartName="/word/footer277.xml" ContentType="application/vnd.openxmlformats-officedocument.wordprocessingml.footer+xml"/>
  <Override PartName="/word/footer278.xml" ContentType="application/vnd.openxmlformats-officedocument.wordprocessingml.footer+xml"/>
  <Override PartName="/word/footer279.xml" ContentType="application/vnd.openxmlformats-officedocument.wordprocessingml.footer+xml"/>
  <Override PartName="/word/footer280.xml" ContentType="application/vnd.openxmlformats-officedocument.wordprocessingml.footer+xml"/>
  <Override PartName="/word/footer281.xml" ContentType="application/vnd.openxmlformats-officedocument.wordprocessingml.footer+xml"/>
  <Override PartName="/word/footer282.xml" ContentType="application/vnd.openxmlformats-officedocument.wordprocessingml.footer+xml"/>
  <Override PartName="/word/footer283.xml" ContentType="application/vnd.openxmlformats-officedocument.wordprocessingml.footer+xml"/>
  <Override PartName="/word/footer284.xml" ContentType="application/vnd.openxmlformats-officedocument.wordprocessingml.footer+xml"/>
  <Override PartName="/word/footer285.xml" ContentType="application/vnd.openxmlformats-officedocument.wordprocessingml.footer+xml"/>
  <Override PartName="/word/footer286.xml" ContentType="application/vnd.openxmlformats-officedocument.wordprocessingml.footer+xml"/>
  <Override PartName="/word/footer287.xml" ContentType="application/vnd.openxmlformats-officedocument.wordprocessingml.footer+xml"/>
  <Override PartName="/word/footer288.xml" ContentType="application/vnd.openxmlformats-officedocument.wordprocessingml.footer+xml"/>
  <Override PartName="/word/footer289.xml" ContentType="application/vnd.openxmlformats-officedocument.wordprocessingml.footer+xml"/>
  <Override PartName="/word/footer290.xml" ContentType="application/vnd.openxmlformats-officedocument.wordprocessingml.footer+xml"/>
  <Override PartName="/word/footer291.xml" ContentType="application/vnd.openxmlformats-officedocument.wordprocessingml.footer+xml"/>
  <Override PartName="/word/footer292.xml" ContentType="application/vnd.openxmlformats-officedocument.wordprocessingml.footer+xml"/>
  <Override PartName="/word/footer293.xml" ContentType="application/vnd.openxmlformats-officedocument.wordprocessingml.footer+xml"/>
  <Override PartName="/word/footer294.xml" ContentType="application/vnd.openxmlformats-officedocument.wordprocessingml.footer+xml"/>
  <Override PartName="/word/footer295.xml" ContentType="application/vnd.openxmlformats-officedocument.wordprocessingml.footer+xml"/>
  <Override PartName="/word/footer296.xml" ContentType="application/vnd.openxmlformats-officedocument.wordprocessingml.footer+xml"/>
  <Override PartName="/word/footer297.xml" ContentType="application/vnd.openxmlformats-officedocument.wordprocessingml.footer+xml"/>
  <Override PartName="/word/footer298.xml" ContentType="application/vnd.openxmlformats-officedocument.wordprocessingml.footer+xml"/>
  <Override PartName="/word/footer299.xml" ContentType="application/vnd.openxmlformats-officedocument.wordprocessingml.footer+xml"/>
  <Override PartName="/word/footer300.xml" ContentType="application/vnd.openxmlformats-officedocument.wordprocessingml.footer+xml"/>
  <Override PartName="/word/footer301.xml" ContentType="application/vnd.openxmlformats-officedocument.wordprocessingml.footer+xml"/>
  <Override PartName="/word/footer302.xml" ContentType="application/vnd.openxmlformats-officedocument.wordprocessingml.footer+xml"/>
  <Override PartName="/word/footer303.xml" ContentType="application/vnd.openxmlformats-officedocument.wordprocessingml.footer+xml"/>
  <Override PartName="/word/footer304.xml" ContentType="application/vnd.openxmlformats-officedocument.wordprocessingml.footer+xml"/>
  <Override PartName="/word/footer305.xml" ContentType="application/vnd.openxmlformats-officedocument.wordprocessingml.footer+xml"/>
  <Override PartName="/word/footer306.xml" ContentType="application/vnd.openxmlformats-officedocument.wordprocessingml.footer+xml"/>
  <Override PartName="/word/footer307.xml" ContentType="application/vnd.openxmlformats-officedocument.wordprocessingml.footer+xml"/>
  <Override PartName="/word/footer308.xml" ContentType="application/vnd.openxmlformats-officedocument.wordprocessingml.footer+xml"/>
  <Override PartName="/word/footer309.xml" ContentType="application/vnd.openxmlformats-officedocument.wordprocessingml.footer+xml"/>
  <Override PartName="/word/footer310.xml" ContentType="application/vnd.openxmlformats-officedocument.wordprocessingml.footer+xml"/>
  <Override PartName="/word/footer311.xml" ContentType="application/vnd.openxmlformats-officedocument.wordprocessingml.footer+xml"/>
  <Override PartName="/word/footer312.xml" ContentType="application/vnd.openxmlformats-officedocument.wordprocessingml.footer+xml"/>
  <Override PartName="/word/footer313.xml" ContentType="application/vnd.openxmlformats-officedocument.wordprocessingml.footer+xml"/>
  <Override PartName="/word/footer314.xml" ContentType="application/vnd.openxmlformats-officedocument.wordprocessingml.footer+xml"/>
  <Override PartName="/word/footer315.xml" ContentType="application/vnd.openxmlformats-officedocument.wordprocessingml.footer+xml"/>
  <Override PartName="/word/footer316.xml" ContentType="application/vnd.openxmlformats-officedocument.wordprocessingml.footer+xml"/>
  <Override PartName="/word/footer317.xml" ContentType="application/vnd.openxmlformats-officedocument.wordprocessingml.footer+xml"/>
  <Override PartName="/word/footer318.xml" ContentType="application/vnd.openxmlformats-officedocument.wordprocessingml.footer+xml"/>
  <Override PartName="/word/footer319.xml" ContentType="application/vnd.openxmlformats-officedocument.wordprocessingml.footer+xml"/>
  <Override PartName="/word/footer320.xml" ContentType="application/vnd.openxmlformats-officedocument.wordprocessingml.footer+xml"/>
  <Override PartName="/word/footer321.xml" ContentType="application/vnd.openxmlformats-officedocument.wordprocessingml.footer+xml"/>
  <Override PartName="/word/footer322.xml" ContentType="application/vnd.openxmlformats-officedocument.wordprocessingml.footer+xml"/>
  <Override PartName="/word/footer323.xml" ContentType="application/vnd.openxmlformats-officedocument.wordprocessingml.footer+xml"/>
  <Override PartName="/word/footer324.xml" ContentType="application/vnd.openxmlformats-officedocument.wordprocessingml.footer+xml"/>
  <Override PartName="/word/footer325.xml" ContentType="application/vnd.openxmlformats-officedocument.wordprocessingml.footer+xml"/>
  <Override PartName="/word/footer326.xml" ContentType="application/vnd.openxmlformats-officedocument.wordprocessingml.footer+xml"/>
  <Override PartName="/word/footer327.xml" ContentType="application/vnd.openxmlformats-officedocument.wordprocessingml.footer+xml"/>
  <Override PartName="/word/footer328.xml" ContentType="application/vnd.openxmlformats-officedocument.wordprocessingml.footer+xml"/>
  <Override PartName="/word/footer329.xml" ContentType="application/vnd.openxmlformats-officedocument.wordprocessingml.footer+xml"/>
  <Override PartName="/word/footer330.xml" ContentType="application/vnd.openxmlformats-officedocument.wordprocessingml.footer+xml"/>
  <Override PartName="/word/footer331.xml" ContentType="application/vnd.openxmlformats-officedocument.wordprocessingml.footer+xml"/>
  <Override PartName="/word/footer332.xml" ContentType="application/vnd.openxmlformats-officedocument.wordprocessingml.footer+xml"/>
  <Override PartName="/word/footer333.xml" ContentType="application/vnd.openxmlformats-officedocument.wordprocessingml.footer+xml"/>
  <Override PartName="/word/footer334.xml" ContentType="application/vnd.openxmlformats-officedocument.wordprocessingml.footer+xml"/>
  <Override PartName="/word/footer335.xml" ContentType="application/vnd.openxmlformats-officedocument.wordprocessingml.footer+xml"/>
  <Override PartName="/word/footer336.xml" ContentType="application/vnd.openxmlformats-officedocument.wordprocessingml.footer+xml"/>
  <Override PartName="/word/footer337.xml" ContentType="application/vnd.openxmlformats-officedocument.wordprocessingml.footer+xml"/>
  <Override PartName="/word/footer338.xml" ContentType="application/vnd.openxmlformats-officedocument.wordprocessingml.footer+xml"/>
  <Override PartName="/word/footer339.xml" ContentType="application/vnd.openxmlformats-officedocument.wordprocessingml.footer+xml"/>
  <Override PartName="/word/footer340.xml" ContentType="application/vnd.openxmlformats-officedocument.wordprocessingml.footer+xml"/>
  <Override PartName="/word/footer341.xml" ContentType="application/vnd.openxmlformats-officedocument.wordprocessingml.footer+xml"/>
  <Override PartName="/word/footer342.xml" ContentType="application/vnd.openxmlformats-officedocument.wordprocessingml.footer+xml"/>
  <Override PartName="/word/footer343.xml" ContentType="application/vnd.openxmlformats-officedocument.wordprocessingml.footer+xml"/>
  <Override PartName="/word/footer344.xml" ContentType="application/vnd.openxmlformats-officedocument.wordprocessingml.footer+xml"/>
  <Override PartName="/word/footer345.xml" ContentType="application/vnd.openxmlformats-officedocument.wordprocessingml.footer+xml"/>
  <Override PartName="/word/footer346.xml" ContentType="application/vnd.openxmlformats-officedocument.wordprocessingml.footer+xml"/>
  <Override PartName="/word/footer347.xml" ContentType="application/vnd.openxmlformats-officedocument.wordprocessingml.footer+xml"/>
  <Override PartName="/word/footer348.xml" ContentType="application/vnd.openxmlformats-officedocument.wordprocessingml.footer+xml"/>
  <Override PartName="/word/footer349.xml" ContentType="application/vnd.openxmlformats-officedocument.wordprocessingml.footer+xml"/>
  <Override PartName="/word/footer350.xml" ContentType="application/vnd.openxmlformats-officedocument.wordprocessingml.footer+xml"/>
  <Override PartName="/word/footer351.xml" ContentType="application/vnd.openxmlformats-officedocument.wordprocessingml.footer+xml"/>
  <Override PartName="/word/footer352.xml" ContentType="application/vnd.openxmlformats-officedocument.wordprocessingml.footer+xml"/>
  <Override PartName="/word/footer353.xml" ContentType="application/vnd.openxmlformats-officedocument.wordprocessingml.footer+xml"/>
  <Override PartName="/word/footer354.xml" ContentType="application/vnd.openxmlformats-officedocument.wordprocessingml.footer+xml"/>
  <Override PartName="/word/footer355.xml" ContentType="application/vnd.openxmlformats-officedocument.wordprocessingml.footer+xml"/>
  <Override PartName="/word/footer356.xml" ContentType="application/vnd.openxmlformats-officedocument.wordprocessingml.footer+xml"/>
  <Override PartName="/word/footer357.xml" ContentType="application/vnd.openxmlformats-officedocument.wordprocessingml.footer+xml"/>
  <Override PartName="/word/footer358.xml" ContentType="application/vnd.openxmlformats-officedocument.wordprocessingml.footer+xml"/>
  <Override PartName="/word/footer359.xml" ContentType="application/vnd.openxmlformats-officedocument.wordprocessingml.footer+xml"/>
  <Override PartName="/word/footer360.xml" ContentType="application/vnd.openxmlformats-officedocument.wordprocessingml.footer+xml"/>
  <Override PartName="/word/footer361.xml" ContentType="application/vnd.openxmlformats-officedocument.wordprocessingml.footer+xml"/>
  <Override PartName="/word/footer362.xml" ContentType="application/vnd.openxmlformats-officedocument.wordprocessingml.footer+xml"/>
  <Override PartName="/word/footer363.xml" ContentType="application/vnd.openxmlformats-officedocument.wordprocessingml.footer+xml"/>
  <Override PartName="/word/footer364.xml" ContentType="application/vnd.openxmlformats-officedocument.wordprocessingml.footer+xml"/>
  <Override PartName="/word/footer365.xml" ContentType="application/vnd.openxmlformats-officedocument.wordprocessingml.footer+xml"/>
  <Override PartName="/word/footer366.xml" ContentType="application/vnd.openxmlformats-officedocument.wordprocessingml.footer+xml"/>
  <Override PartName="/word/footer367.xml" ContentType="application/vnd.openxmlformats-officedocument.wordprocessingml.footer+xml"/>
  <Override PartName="/word/footer368.xml" ContentType="application/vnd.openxmlformats-officedocument.wordprocessingml.footer+xml"/>
  <Override PartName="/word/footer369.xml" ContentType="application/vnd.openxmlformats-officedocument.wordprocessingml.footer+xml"/>
  <Override PartName="/word/footer370.xml" ContentType="application/vnd.openxmlformats-officedocument.wordprocessingml.footer+xml"/>
  <Override PartName="/word/footer371.xml" ContentType="application/vnd.openxmlformats-officedocument.wordprocessingml.footer+xml"/>
  <Override PartName="/word/footer372.xml" ContentType="application/vnd.openxmlformats-officedocument.wordprocessingml.footer+xml"/>
  <Override PartName="/word/footer373.xml" ContentType="application/vnd.openxmlformats-officedocument.wordprocessingml.footer+xml"/>
  <Override PartName="/word/footer374.xml" ContentType="application/vnd.openxmlformats-officedocument.wordprocessingml.footer+xml"/>
  <Override PartName="/word/footer375.xml" ContentType="application/vnd.openxmlformats-officedocument.wordprocessingml.footer+xml"/>
  <Override PartName="/word/footer376.xml" ContentType="application/vnd.openxmlformats-officedocument.wordprocessingml.footer+xml"/>
  <Override PartName="/word/footer377.xml" ContentType="application/vnd.openxmlformats-officedocument.wordprocessingml.footer+xml"/>
  <Override PartName="/word/footer378.xml" ContentType="application/vnd.openxmlformats-officedocument.wordprocessingml.footer+xml"/>
  <Override PartName="/word/footer379.xml" ContentType="application/vnd.openxmlformats-officedocument.wordprocessingml.footer+xml"/>
  <Override PartName="/word/footer380.xml" ContentType="application/vnd.openxmlformats-officedocument.wordprocessingml.footer+xml"/>
  <Override PartName="/word/footer381.xml" ContentType="application/vnd.openxmlformats-officedocument.wordprocessingml.footer+xml"/>
  <Override PartName="/word/footer382.xml" ContentType="application/vnd.openxmlformats-officedocument.wordprocessingml.footer+xml"/>
  <Override PartName="/word/footer383.xml" ContentType="application/vnd.openxmlformats-officedocument.wordprocessingml.footer+xml"/>
  <Override PartName="/word/footer384.xml" ContentType="application/vnd.openxmlformats-officedocument.wordprocessingml.footer+xml"/>
  <Override PartName="/word/footer385.xml" ContentType="application/vnd.openxmlformats-officedocument.wordprocessingml.footer+xml"/>
  <Override PartName="/word/footer386.xml" ContentType="application/vnd.openxmlformats-officedocument.wordprocessingml.footer+xml"/>
  <Override PartName="/word/footer387.xml" ContentType="application/vnd.openxmlformats-officedocument.wordprocessingml.footer+xml"/>
  <Override PartName="/word/footer388.xml" ContentType="application/vnd.openxmlformats-officedocument.wordprocessingml.footer+xml"/>
  <Override PartName="/word/footer389.xml" ContentType="application/vnd.openxmlformats-officedocument.wordprocessingml.footer+xml"/>
  <Override PartName="/word/footer390.xml" ContentType="application/vnd.openxmlformats-officedocument.wordprocessingml.footer+xml"/>
  <Override PartName="/word/footer391.xml" ContentType="application/vnd.openxmlformats-officedocument.wordprocessingml.footer+xml"/>
  <Override PartName="/word/footer392.xml" ContentType="application/vnd.openxmlformats-officedocument.wordprocessingml.footer+xml"/>
  <Override PartName="/word/footer393.xml" ContentType="application/vnd.openxmlformats-officedocument.wordprocessingml.footer+xml"/>
  <Override PartName="/word/footer394.xml" ContentType="application/vnd.openxmlformats-officedocument.wordprocessingml.footer+xml"/>
  <Override PartName="/word/footer395.xml" ContentType="application/vnd.openxmlformats-officedocument.wordprocessingml.footer+xml"/>
  <Override PartName="/word/footer396.xml" ContentType="application/vnd.openxmlformats-officedocument.wordprocessingml.footer+xml"/>
  <Override PartName="/word/footer397.xml" ContentType="application/vnd.openxmlformats-officedocument.wordprocessingml.footer+xml"/>
  <Override PartName="/word/footer398.xml" ContentType="application/vnd.openxmlformats-officedocument.wordprocessingml.footer+xml"/>
  <Override PartName="/word/footer399.xml" ContentType="application/vnd.openxmlformats-officedocument.wordprocessingml.footer+xml"/>
  <Override PartName="/word/footer400.xml" ContentType="application/vnd.openxmlformats-officedocument.wordprocessingml.footer+xml"/>
  <Override PartName="/word/footer401.xml" ContentType="application/vnd.openxmlformats-officedocument.wordprocessingml.footer+xml"/>
  <Override PartName="/word/footer402.xml" ContentType="application/vnd.openxmlformats-officedocument.wordprocessingml.footer+xml"/>
  <Override PartName="/word/footer403.xml" ContentType="application/vnd.openxmlformats-officedocument.wordprocessingml.footer+xml"/>
  <Override PartName="/word/footer404.xml" ContentType="application/vnd.openxmlformats-officedocument.wordprocessingml.footer+xml"/>
  <Override PartName="/word/footer405.xml" ContentType="application/vnd.openxmlformats-officedocument.wordprocessingml.footer+xml"/>
  <Override PartName="/word/footer406.xml" ContentType="application/vnd.openxmlformats-officedocument.wordprocessingml.footer+xml"/>
  <Override PartName="/word/footer407.xml" ContentType="application/vnd.openxmlformats-officedocument.wordprocessingml.footer+xml"/>
  <Override PartName="/word/footer408.xml" ContentType="application/vnd.openxmlformats-officedocument.wordprocessingml.footer+xml"/>
  <Override PartName="/word/footer409.xml" ContentType="application/vnd.openxmlformats-officedocument.wordprocessingml.footer+xml"/>
  <Override PartName="/word/footer410.xml" ContentType="application/vnd.openxmlformats-officedocument.wordprocessingml.footer+xml"/>
  <Override PartName="/word/footer411.xml" ContentType="application/vnd.openxmlformats-officedocument.wordprocessingml.footer+xml"/>
  <Override PartName="/word/footer412.xml" ContentType="application/vnd.openxmlformats-officedocument.wordprocessingml.footer+xml"/>
  <Override PartName="/word/footer413.xml" ContentType="application/vnd.openxmlformats-officedocument.wordprocessingml.footer+xml"/>
  <Override PartName="/word/footer414.xml" ContentType="application/vnd.openxmlformats-officedocument.wordprocessingml.footer+xml"/>
  <Override PartName="/word/footer415.xml" ContentType="application/vnd.openxmlformats-officedocument.wordprocessingml.footer+xml"/>
  <Override PartName="/word/footer416.xml" ContentType="application/vnd.openxmlformats-officedocument.wordprocessingml.footer+xml"/>
  <Override PartName="/word/footer417.xml" ContentType="application/vnd.openxmlformats-officedocument.wordprocessingml.footer+xml"/>
  <Override PartName="/word/footer418.xml" ContentType="application/vnd.openxmlformats-officedocument.wordprocessingml.footer+xml"/>
  <Override PartName="/word/footer419.xml" ContentType="application/vnd.openxmlformats-officedocument.wordprocessingml.footer+xml"/>
  <Override PartName="/word/footer420.xml" ContentType="application/vnd.openxmlformats-officedocument.wordprocessingml.footer+xml"/>
  <Override PartName="/word/footer421.xml" ContentType="application/vnd.openxmlformats-officedocument.wordprocessingml.footer+xml"/>
  <Override PartName="/word/footer422.xml" ContentType="application/vnd.openxmlformats-officedocument.wordprocessingml.footer+xml"/>
  <Override PartName="/word/footer423.xml" ContentType="application/vnd.openxmlformats-officedocument.wordprocessingml.footer+xml"/>
  <Override PartName="/word/footer424.xml" ContentType="application/vnd.openxmlformats-officedocument.wordprocessingml.footer+xml"/>
  <Override PartName="/word/footer425.xml" ContentType="application/vnd.openxmlformats-officedocument.wordprocessingml.footer+xml"/>
  <Override PartName="/word/footer426.xml" ContentType="application/vnd.openxmlformats-officedocument.wordprocessingml.footer+xml"/>
  <Override PartName="/word/footer427.xml" ContentType="application/vnd.openxmlformats-officedocument.wordprocessingml.footer+xml"/>
  <Override PartName="/word/footer428.xml" ContentType="application/vnd.openxmlformats-officedocument.wordprocessingml.footer+xml"/>
  <Override PartName="/word/footer429.xml" ContentType="application/vnd.openxmlformats-officedocument.wordprocessingml.footer+xml"/>
  <Override PartName="/word/footer430.xml" ContentType="application/vnd.openxmlformats-officedocument.wordprocessingml.footer+xml"/>
  <Override PartName="/word/footer431.xml" ContentType="application/vnd.openxmlformats-officedocument.wordprocessingml.footer+xml"/>
  <Override PartName="/word/footer432.xml" ContentType="application/vnd.openxmlformats-officedocument.wordprocessingml.footer+xml"/>
  <Override PartName="/word/footer433.xml" ContentType="application/vnd.openxmlformats-officedocument.wordprocessingml.footer+xml"/>
  <Override PartName="/word/footer434.xml" ContentType="application/vnd.openxmlformats-officedocument.wordprocessingml.footer+xml"/>
  <Override PartName="/word/footer435.xml" ContentType="application/vnd.openxmlformats-officedocument.wordprocessingml.footer+xml"/>
  <Override PartName="/word/footer436.xml" ContentType="application/vnd.openxmlformats-officedocument.wordprocessingml.footer+xml"/>
  <Override PartName="/word/footer437.xml" ContentType="application/vnd.openxmlformats-officedocument.wordprocessingml.footer+xml"/>
  <Override PartName="/word/footer438.xml" ContentType="application/vnd.openxmlformats-officedocument.wordprocessingml.footer+xml"/>
  <Override PartName="/word/footer439.xml" ContentType="application/vnd.openxmlformats-officedocument.wordprocessingml.footer+xml"/>
  <Override PartName="/word/footer440.xml" ContentType="application/vnd.openxmlformats-officedocument.wordprocessingml.footer+xml"/>
  <Override PartName="/word/footer441.xml" ContentType="application/vnd.openxmlformats-officedocument.wordprocessingml.footer+xml"/>
  <Override PartName="/word/footer442.xml" ContentType="application/vnd.openxmlformats-officedocument.wordprocessingml.footer+xml"/>
  <Override PartName="/word/footer443.xml" ContentType="application/vnd.openxmlformats-officedocument.wordprocessingml.footer+xml"/>
  <Override PartName="/word/footer444.xml" ContentType="application/vnd.openxmlformats-officedocument.wordprocessingml.footer+xml"/>
  <Override PartName="/word/footer445.xml" ContentType="application/vnd.openxmlformats-officedocument.wordprocessingml.footer+xml"/>
  <Override PartName="/word/footer446.xml" ContentType="application/vnd.openxmlformats-officedocument.wordprocessingml.footer+xml"/>
  <Override PartName="/word/footer447.xml" ContentType="application/vnd.openxmlformats-officedocument.wordprocessingml.footer+xml"/>
  <Override PartName="/word/footer448.xml" ContentType="application/vnd.openxmlformats-officedocument.wordprocessingml.footer+xml"/>
  <Override PartName="/word/footer449.xml" ContentType="application/vnd.openxmlformats-officedocument.wordprocessingml.footer+xml"/>
  <Override PartName="/word/footer450.xml" ContentType="application/vnd.openxmlformats-officedocument.wordprocessingml.footer+xml"/>
  <Override PartName="/word/footer451.xml" ContentType="application/vnd.openxmlformats-officedocument.wordprocessingml.footer+xml"/>
  <Override PartName="/word/footer452.xml" ContentType="application/vnd.openxmlformats-officedocument.wordprocessingml.footer+xml"/>
  <Override PartName="/word/footer453.xml" ContentType="application/vnd.openxmlformats-officedocument.wordprocessingml.footer+xml"/>
  <Override PartName="/word/footer454.xml" ContentType="application/vnd.openxmlformats-officedocument.wordprocessingml.footer+xml"/>
  <Override PartName="/word/footer455.xml" ContentType="application/vnd.openxmlformats-officedocument.wordprocessingml.footer+xml"/>
  <Override PartName="/word/footer456.xml" ContentType="application/vnd.openxmlformats-officedocument.wordprocessingml.footer+xml"/>
  <Override PartName="/word/footer457.xml" ContentType="application/vnd.openxmlformats-officedocument.wordprocessingml.footer+xml"/>
  <Override PartName="/word/footer458.xml" ContentType="application/vnd.openxmlformats-officedocument.wordprocessingml.footer+xml"/>
  <Override PartName="/word/footer459.xml" ContentType="application/vnd.openxmlformats-officedocument.wordprocessingml.footer+xml"/>
  <Override PartName="/word/footer460.xml" ContentType="application/vnd.openxmlformats-officedocument.wordprocessingml.footer+xml"/>
  <Override PartName="/word/footer461.xml" ContentType="application/vnd.openxmlformats-officedocument.wordprocessingml.footer+xml"/>
  <Override PartName="/word/footer462.xml" ContentType="application/vnd.openxmlformats-officedocument.wordprocessingml.footer+xml"/>
  <Override PartName="/word/footer463.xml" ContentType="application/vnd.openxmlformats-officedocument.wordprocessingml.footer+xml"/>
  <Override PartName="/word/footer464.xml" ContentType="application/vnd.openxmlformats-officedocument.wordprocessingml.footer+xml"/>
  <Override PartName="/word/footer465.xml" ContentType="application/vnd.openxmlformats-officedocument.wordprocessingml.footer+xml"/>
  <Override PartName="/word/footer466.xml" ContentType="application/vnd.openxmlformats-officedocument.wordprocessingml.footer+xml"/>
  <Override PartName="/word/footer467.xml" ContentType="application/vnd.openxmlformats-officedocument.wordprocessingml.footer+xml"/>
  <Override PartName="/word/footer468.xml" ContentType="application/vnd.openxmlformats-officedocument.wordprocessingml.footer+xml"/>
  <Override PartName="/word/footer469.xml" ContentType="application/vnd.openxmlformats-officedocument.wordprocessingml.footer+xml"/>
  <Override PartName="/word/footer470.xml" ContentType="application/vnd.openxmlformats-officedocument.wordprocessingml.footer+xml"/>
  <Override PartName="/word/footer471.xml" ContentType="application/vnd.openxmlformats-officedocument.wordprocessingml.footer+xml"/>
  <Override PartName="/word/footer472.xml" ContentType="application/vnd.openxmlformats-officedocument.wordprocessingml.footer+xml"/>
  <Override PartName="/word/footer473.xml" ContentType="application/vnd.openxmlformats-officedocument.wordprocessingml.footer+xml"/>
  <Override PartName="/word/footer474.xml" ContentType="application/vnd.openxmlformats-officedocument.wordprocessingml.footer+xml"/>
  <Override PartName="/word/footer475.xml" ContentType="application/vnd.openxmlformats-officedocument.wordprocessingml.footer+xml"/>
  <Override PartName="/word/footer476.xml" ContentType="application/vnd.openxmlformats-officedocument.wordprocessingml.footer+xml"/>
  <Override PartName="/word/footer477.xml" ContentType="application/vnd.openxmlformats-officedocument.wordprocessingml.footer+xml"/>
  <Override PartName="/word/footer478.xml" ContentType="application/vnd.openxmlformats-officedocument.wordprocessingml.footer+xml"/>
  <Override PartName="/word/footer479.xml" ContentType="application/vnd.openxmlformats-officedocument.wordprocessingml.footer+xml"/>
  <Override PartName="/word/footer480.xml" ContentType="application/vnd.openxmlformats-officedocument.wordprocessingml.footer+xml"/>
  <Override PartName="/word/footer481.xml" ContentType="application/vnd.openxmlformats-officedocument.wordprocessingml.footer+xml"/>
  <Override PartName="/word/footer482.xml" ContentType="application/vnd.openxmlformats-officedocument.wordprocessingml.footer+xml"/>
  <Override PartName="/word/footer483.xml" ContentType="application/vnd.openxmlformats-officedocument.wordprocessingml.footer+xml"/>
  <Override PartName="/word/footer484.xml" ContentType="application/vnd.openxmlformats-officedocument.wordprocessingml.footer+xml"/>
  <Override PartName="/word/footer485.xml" ContentType="application/vnd.openxmlformats-officedocument.wordprocessingml.footer+xml"/>
  <Override PartName="/word/footer486.xml" ContentType="application/vnd.openxmlformats-officedocument.wordprocessingml.footer+xml"/>
  <Override PartName="/word/footer487.xml" ContentType="application/vnd.openxmlformats-officedocument.wordprocessingml.footer+xml"/>
  <Override PartName="/word/footer488.xml" ContentType="application/vnd.openxmlformats-officedocument.wordprocessingml.footer+xml"/>
  <Override PartName="/word/footer489.xml" ContentType="application/vnd.openxmlformats-officedocument.wordprocessingml.footer+xml"/>
  <Override PartName="/word/footer490.xml" ContentType="application/vnd.openxmlformats-officedocument.wordprocessingml.footer+xml"/>
  <Override PartName="/word/footer491.xml" ContentType="application/vnd.openxmlformats-officedocument.wordprocessingml.footer+xml"/>
  <Override PartName="/word/footer492.xml" ContentType="application/vnd.openxmlformats-officedocument.wordprocessingml.footer+xml"/>
  <Override PartName="/word/footer493.xml" ContentType="application/vnd.openxmlformats-officedocument.wordprocessingml.footer+xml"/>
  <Override PartName="/word/footer494.xml" ContentType="application/vnd.openxmlformats-officedocument.wordprocessingml.footer+xml"/>
  <Override PartName="/word/footer495.xml" ContentType="application/vnd.openxmlformats-officedocument.wordprocessingml.footer+xml"/>
  <Override PartName="/word/footer496.xml" ContentType="application/vnd.openxmlformats-officedocument.wordprocessingml.footer+xml"/>
  <Override PartName="/word/footer497.xml" ContentType="application/vnd.openxmlformats-officedocument.wordprocessingml.footer+xml"/>
  <Override PartName="/word/footer498.xml" ContentType="application/vnd.openxmlformats-officedocument.wordprocessingml.footer+xml"/>
  <Override PartName="/word/footer499.xml" ContentType="application/vnd.openxmlformats-officedocument.wordprocessingml.footer+xml"/>
  <Override PartName="/word/footer500.xml" ContentType="application/vnd.openxmlformats-officedocument.wordprocessingml.footer+xml"/>
  <Override PartName="/word/footer501.xml" ContentType="application/vnd.openxmlformats-officedocument.wordprocessingml.footer+xml"/>
  <Override PartName="/word/footer502.xml" ContentType="application/vnd.openxmlformats-officedocument.wordprocessingml.footer+xml"/>
  <Override PartName="/word/footer503.xml" ContentType="application/vnd.openxmlformats-officedocument.wordprocessingml.footer+xml"/>
  <Override PartName="/word/footer504.xml" ContentType="application/vnd.openxmlformats-officedocument.wordprocessingml.footer+xml"/>
  <Override PartName="/word/footer505.xml" ContentType="application/vnd.openxmlformats-officedocument.wordprocessingml.footer+xml"/>
  <Override PartName="/word/footer506.xml" ContentType="application/vnd.openxmlformats-officedocument.wordprocessingml.footer+xml"/>
  <Override PartName="/word/footer507.xml" ContentType="application/vnd.openxmlformats-officedocument.wordprocessingml.footer+xml"/>
  <Override PartName="/word/footer508.xml" ContentType="application/vnd.openxmlformats-officedocument.wordprocessingml.footer+xml"/>
  <Override PartName="/word/footer509.xml" ContentType="application/vnd.openxmlformats-officedocument.wordprocessingml.footer+xml"/>
  <Override PartName="/word/footer510.xml" ContentType="application/vnd.openxmlformats-officedocument.wordprocessingml.footer+xml"/>
  <Override PartName="/word/footer511.xml" ContentType="application/vnd.openxmlformats-officedocument.wordprocessingml.footer+xml"/>
  <Override PartName="/word/footer512.xml" ContentType="application/vnd.openxmlformats-officedocument.wordprocessingml.footer+xml"/>
  <Override PartName="/word/footer513.xml" ContentType="application/vnd.openxmlformats-officedocument.wordprocessingml.footer+xml"/>
  <Override PartName="/word/footer514.xml" ContentType="application/vnd.openxmlformats-officedocument.wordprocessingml.footer+xml"/>
  <Override PartName="/word/footer515.xml" ContentType="application/vnd.openxmlformats-officedocument.wordprocessingml.footer+xml"/>
  <Override PartName="/word/footer516.xml" ContentType="application/vnd.openxmlformats-officedocument.wordprocessingml.footer+xml"/>
  <Override PartName="/word/footer517.xml" ContentType="application/vnd.openxmlformats-officedocument.wordprocessingml.footer+xml"/>
  <Override PartName="/word/footer518.xml" ContentType="application/vnd.openxmlformats-officedocument.wordprocessingml.footer+xml"/>
  <Override PartName="/word/footer519.xml" ContentType="application/vnd.openxmlformats-officedocument.wordprocessingml.footer+xml"/>
  <Override PartName="/word/footer520.xml" ContentType="application/vnd.openxmlformats-officedocument.wordprocessingml.footer+xml"/>
  <Override PartName="/word/footer521.xml" ContentType="application/vnd.openxmlformats-officedocument.wordprocessingml.footer+xml"/>
  <Override PartName="/word/footer522.xml" ContentType="application/vnd.openxmlformats-officedocument.wordprocessingml.footer+xml"/>
  <Override PartName="/word/footer523.xml" ContentType="application/vnd.openxmlformats-officedocument.wordprocessingml.footer+xml"/>
  <Override PartName="/word/footer524.xml" ContentType="application/vnd.openxmlformats-officedocument.wordprocessingml.footer+xml"/>
  <Override PartName="/word/footer525.xml" ContentType="application/vnd.openxmlformats-officedocument.wordprocessingml.footer+xml"/>
  <Override PartName="/word/footer526.xml" ContentType="application/vnd.openxmlformats-officedocument.wordprocessingml.footer+xml"/>
  <Override PartName="/word/footer527.xml" ContentType="application/vnd.openxmlformats-officedocument.wordprocessingml.footer+xml"/>
  <Override PartName="/word/footer528.xml" ContentType="application/vnd.openxmlformats-officedocument.wordprocessingml.footer+xml"/>
  <Override PartName="/word/footer529.xml" ContentType="application/vnd.openxmlformats-officedocument.wordprocessingml.footer+xml"/>
  <Override PartName="/word/footer530.xml" ContentType="application/vnd.openxmlformats-officedocument.wordprocessingml.footer+xml"/>
  <Override PartName="/word/footer531.xml" ContentType="application/vnd.openxmlformats-officedocument.wordprocessingml.footer+xml"/>
  <Override PartName="/word/footer532.xml" ContentType="application/vnd.openxmlformats-officedocument.wordprocessingml.footer+xml"/>
  <Override PartName="/word/footer533.xml" ContentType="application/vnd.openxmlformats-officedocument.wordprocessingml.footer+xml"/>
  <Override PartName="/word/footer534.xml" ContentType="application/vnd.openxmlformats-officedocument.wordprocessingml.footer+xml"/>
  <Override PartName="/word/footer535.xml" ContentType="application/vnd.openxmlformats-officedocument.wordprocessingml.footer+xml"/>
  <Override PartName="/word/footer536.xml" ContentType="application/vnd.openxmlformats-officedocument.wordprocessingml.footer+xml"/>
  <Override PartName="/word/footer537.xml" ContentType="application/vnd.openxmlformats-officedocument.wordprocessingml.footer+xml"/>
  <Override PartName="/word/footer538.xml" ContentType="application/vnd.openxmlformats-officedocument.wordprocessingml.footer+xml"/>
  <Override PartName="/word/footer539.xml" ContentType="application/vnd.openxmlformats-officedocument.wordprocessingml.footer+xml"/>
  <Override PartName="/word/footer540.xml" ContentType="application/vnd.openxmlformats-officedocument.wordprocessingml.footer+xml"/>
  <Override PartName="/word/footer541.xml" ContentType="application/vnd.openxmlformats-officedocument.wordprocessingml.footer+xml"/>
  <Override PartName="/word/footer542.xml" ContentType="application/vnd.openxmlformats-officedocument.wordprocessingml.footer+xml"/>
  <Override PartName="/word/footer543.xml" ContentType="application/vnd.openxmlformats-officedocument.wordprocessingml.footer+xml"/>
  <Override PartName="/word/footer544.xml" ContentType="application/vnd.openxmlformats-officedocument.wordprocessingml.footer+xml"/>
  <Override PartName="/word/footer545.xml" ContentType="application/vnd.openxmlformats-officedocument.wordprocessingml.footer+xml"/>
  <Override PartName="/word/footer546.xml" ContentType="application/vnd.openxmlformats-officedocument.wordprocessingml.footer+xml"/>
  <Override PartName="/word/footer547.xml" ContentType="application/vnd.openxmlformats-officedocument.wordprocessingml.footer+xml"/>
  <Override PartName="/word/footer548.xml" ContentType="application/vnd.openxmlformats-officedocument.wordprocessingml.footer+xml"/>
  <Override PartName="/word/footer549.xml" ContentType="application/vnd.openxmlformats-officedocument.wordprocessingml.footer+xml"/>
  <Override PartName="/word/footer550.xml" ContentType="application/vnd.openxmlformats-officedocument.wordprocessingml.footer+xml"/>
  <Override PartName="/word/footer551.xml" ContentType="application/vnd.openxmlformats-officedocument.wordprocessingml.footer+xml"/>
  <Override PartName="/word/footer552.xml" ContentType="application/vnd.openxmlformats-officedocument.wordprocessingml.footer+xml"/>
  <Override PartName="/word/footer553.xml" ContentType="application/vnd.openxmlformats-officedocument.wordprocessingml.footer+xml"/>
  <Override PartName="/word/footer554.xml" ContentType="application/vnd.openxmlformats-officedocument.wordprocessingml.footer+xml"/>
  <Override PartName="/word/footer555.xml" ContentType="application/vnd.openxmlformats-officedocument.wordprocessingml.footer+xml"/>
  <Override PartName="/word/footer556.xml" ContentType="application/vnd.openxmlformats-officedocument.wordprocessingml.footer+xml"/>
  <Override PartName="/word/footer557.xml" ContentType="application/vnd.openxmlformats-officedocument.wordprocessingml.footer+xml"/>
  <Override PartName="/word/footer558.xml" ContentType="application/vnd.openxmlformats-officedocument.wordprocessingml.footer+xml"/>
  <Override PartName="/word/footer559.xml" ContentType="application/vnd.openxmlformats-officedocument.wordprocessingml.footer+xml"/>
  <Override PartName="/word/footer560.xml" ContentType="application/vnd.openxmlformats-officedocument.wordprocessingml.footer+xml"/>
  <Override PartName="/word/footer561.xml" ContentType="application/vnd.openxmlformats-officedocument.wordprocessingml.footer+xml"/>
  <Override PartName="/word/footer562.xml" ContentType="application/vnd.openxmlformats-officedocument.wordprocessingml.footer+xml"/>
  <Override PartName="/word/footer563.xml" ContentType="application/vnd.openxmlformats-officedocument.wordprocessingml.footer+xml"/>
  <Override PartName="/word/footer564.xml" ContentType="application/vnd.openxmlformats-officedocument.wordprocessingml.footer+xml"/>
  <Override PartName="/word/footer565.xml" ContentType="application/vnd.openxmlformats-officedocument.wordprocessingml.footer+xml"/>
  <Override PartName="/word/footer566.xml" ContentType="application/vnd.openxmlformats-officedocument.wordprocessingml.footer+xml"/>
  <Override PartName="/word/footer567.xml" ContentType="application/vnd.openxmlformats-officedocument.wordprocessingml.footer+xml"/>
  <Override PartName="/word/footer568.xml" ContentType="application/vnd.openxmlformats-officedocument.wordprocessingml.footer+xml"/>
  <Override PartName="/word/footer569.xml" ContentType="application/vnd.openxmlformats-officedocument.wordprocessingml.footer+xml"/>
  <Override PartName="/word/footer570.xml" ContentType="application/vnd.openxmlformats-officedocument.wordprocessingml.footer+xml"/>
  <Override PartName="/word/footer571.xml" ContentType="application/vnd.openxmlformats-officedocument.wordprocessingml.footer+xml"/>
  <Override PartName="/word/footer572.xml" ContentType="application/vnd.openxmlformats-officedocument.wordprocessingml.footer+xml"/>
  <Override PartName="/word/footer573.xml" ContentType="application/vnd.openxmlformats-officedocument.wordprocessingml.footer+xml"/>
  <Override PartName="/word/footer574.xml" ContentType="application/vnd.openxmlformats-officedocument.wordprocessingml.footer+xml"/>
  <Override PartName="/word/footer575.xml" ContentType="application/vnd.openxmlformats-officedocument.wordprocessingml.footer+xml"/>
  <Override PartName="/word/footer576.xml" ContentType="application/vnd.openxmlformats-officedocument.wordprocessingml.footer+xml"/>
  <Override PartName="/word/footer577.xml" ContentType="application/vnd.openxmlformats-officedocument.wordprocessingml.footer+xml"/>
  <Override PartName="/word/footer578.xml" ContentType="application/vnd.openxmlformats-officedocument.wordprocessingml.footer+xml"/>
  <Override PartName="/word/footer579.xml" ContentType="application/vnd.openxmlformats-officedocument.wordprocessingml.footer+xml"/>
  <Override PartName="/word/footer580.xml" ContentType="application/vnd.openxmlformats-officedocument.wordprocessingml.footer+xml"/>
  <Override PartName="/word/footer581.xml" ContentType="application/vnd.openxmlformats-officedocument.wordprocessingml.footer+xml"/>
  <Override PartName="/word/footer582.xml" ContentType="application/vnd.openxmlformats-officedocument.wordprocessingml.footer+xml"/>
  <Override PartName="/word/footer583.xml" ContentType="application/vnd.openxmlformats-officedocument.wordprocessingml.footer+xml"/>
  <Override PartName="/word/footer584.xml" ContentType="application/vnd.openxmlformats-officedocument.wordprocessingml.footer+xml"/>
  <Override PartName="/word/footer585.xml" ContentType="application/vnd.openxmlformats-officedocument.wordprocessingml.footer+xml"/>
  <Override PartName="/word/footer586.xml" ContentType="application/vnd.openxmlformats-officedocument.wordprocessingml.footer+xml"/>
  <Override PartName="/word/footer587.xml" ContentType="application/vnd.openxmlformats-officedocument.wordprocessingml.footer+xml"/>
  <Override PartName="/word/footer588.xml" ContentType="application/vnd.openxmlformats-officedocument.wordprocessingml.footer+xml"/>
  <Override PartName="/word/footer589.xml" ContentType="application/vnd.openxmlformats-officedocument.wordprocessingml.footer+xml"/>
  <Override PartName="/word/footer590.xml" ContentType="application/vnd.openxmlformats-officedocument.wordprocessingml.footer+xml"/>
  <Override PartName="/word/footer591.xml" ContentType="application/vnd.openxmlformats-officedocument.wordprocessingml.footer+xml"/>
  <Override PartName="/word/footer592.xml" ContentType="application/vnd.openxmlformats-officedocument.wordprocessingml.footer+xml"/>
  <Override PartName="/word/footer593.xml" ContentType="application/vnd.openxmlformats-officedocument.wordprocessingml.footer+xml"/>
  <Override PartName="/word/footer594.xml" ContentType="application/vnd.openxmlformats-officedocument.wordprocessingml.footer+xml"/>
  <Override PartName="/word/footer595.xml" ContentType="application/vnd.openxmlformats-officedocument.wordprocessingml.footer+xml"/>
  <Override PartName="/word/footer596.xml" ContentType="application/vnd.openxmlformats-officedocument.wordprocessingml.footer+xml"/>
  <Override PartName="/word/footer597.xml" ContentType="application/vnd.openxmlformats-officedocument.wordprocessingml.footer+xml"/>
  <Override PartName="/word/footer598.xml" ContentType="application/vnd.openxmlformats-officedocument.wordprocessingml.footer+xml"/>
  <Override PartName="/word/footer599.xml" ContentType="application/vnd.openxmlformats-officedocument.wordprocessingml.footer+xml"/>
  <Override PartName="/word/footer600.xml" ContentType="application/vnd.openxmlformats-officedocument.wordprocessingml.footer+xml"/>
  <Override PartName="/word/footer601.xml" ContentType="application/vnd.openxmlformats-officedocument.wordprocessingml.footer+xml"/>
  <Override PartName="/word/footer602.xml" ContentType="application/vnd.openxmlformats-officedocument.wordprocessingml.footer+xml"/>
  <Override PartName="/word/footer603.xml" ContentType="application/vnd.openxmlformats-officedocument.wordprocessingml.footer+xml"/>
  <Override PartName="/word/footer604.xml" ContentType="application/vnd.openxmlformats-officedocument.wordprocessingml.footer+xml"/>
  <Override PartName="/word/footer605.xml" ContentType="application/vnd.openxmlformats-officedocument.wordprocessingml.footer+xml"/>
  <Override PartName="/word/footer606.xml" ContentType="application/vnd.openxmlformats-officedocument.wordprocessingml.footer+xml"/>
  <Override PartName="/word/footer607.xml" ContentType="application/vnd.openxmlformats-officedocument.wordprocessingml.footer+xml"/>
  <Override PartName="/word/footer608.xml" ContentType="application/vnd.openxmlformats-officedocument.wordprocessingml.footer+xml"/>
  <Override PartName="/word/footer609.xml" ContentType="application/vnd.openxmlformats-officedocument.wordprocessingml.footer+xml"/>
  <Override PartName="/word/footer610.xml" ContentType="application/vnd.openxmlformats-officedocument.wordprocessingml.footer+xml"/>
  <Override PartName="/word/footer611.xml" ContentType="application/vnd.openxmlformats-officedocument.wordprocessingml.footer+xml"/>
  <Override PartName="/word/footer612.xml" ContentType="application/vnd.openxmlformats-officedocument.wordprocessingml.footer+xml"/>
  <Override PartName="/word/footer613.xml" ContentType="application/vnd.openxmlformats-officedocument.wordprocessingml.footer+xml"/>
  <Override PartName="/word/footer614.xml" ContentType="application/vnd.openxmlformats-officedocument.wordprocessingml.footer+xml"/>
  <Override PartName="/word/footer615.xml" ContentType="application/vnd.openxmlformats-officedocument.wordprocessingml.footer+xml"/>
  <Override PartName="/word/footer616.xml" ContentType="application/vnd.openxmlformats-officedocument.wordprocessingml.footer+xml"/>
  <Override PartName="/word/footer617.xml" ContentType="application/vnd.openxmlformats-officedocument.wordprocessingml.footer+xml"/>
  <Override PartName="/word/footer618.xml" ContentType="application/vnd.openxmlformats-officedocument.wordprocessingml.footer+xml"/>
  <Override PartName="/word/footer619.xml" ContentType="application/vnd.openxmlformats-officedocument.wordprocessingml.footer+xml"/>
  <Override PartName="/word/footer620.xml" ContentType="application/vnd.openxmlformats-officedocument.wordprocessingml.footer+xml"/>
  <Override PartName="/word/footer621.xml" ContentType="application/vnd.openxmlformats-officedocument.wordprocessingml.footer+xml"/>
  <Override PartName="/word/footer622.xml" ContentType="application/vnd.openxmlformats-officedocument.wordprocessingml.footer+xml"/>
  <Override PartName="/word/footer623.xml" ContentType="application/vnd.openxmlformats-officedocument.wordprocessingml.footer+xml"/>
  <Override PartName="/word/footer624.xml" ContentType="application/vnd.openxmlformats-officedocument.wordprocessingml.footer+xml"/>
  <Override PartName="/word/footer625.xml" ContentType="application/vnd.openxmlformats-officedocument.wordprocessingml.footer+xml"/>
  <Override PartName="/word/footer626.xml" ContentType="application/vnd.openxmlformats-officedocument.wordprocessingml.footer+xml"/>
  <Override PartName="/word/footer627.xml" ContentType="application/vnd.openxmlformats-officedocument.wordprocessingml.footer+xml"/>
  <Override PartName="/word/footer628.xml" ContentType="application/vnd.openxmlformats-officedocument.wordprocessingml.footer+xml"/>
  <Override PartName="/word/footer629.xml" ContentType="application/vnd.openxmlformats-officedocument.wordprocessingml.footer+xml"/>
  <Override PartName="/word/footer630.xml" ContentType="application/vnd.openxmlformats-officedocument.wordprocessingml.footer+xml"/>
  <Override PartName="/word/footer631.xml" ContentType="application/vnd.openxmlformats-officedocument.wordprocessingml.footer+xml"/>
  <Override PartName="/word/footer632.xml" ContentType="application/vnd.openxmlformats-officedocument.wordprocessingml.footer+xml"/>
  <Override PartName="/word/footer633.xml" ContentType="application/vnd.openxmlformats-officedocument.wordprocessingml.footer+xml"/>
  <Override PartName="/word/footer634.xml" ContentType="application/vnd.openxmlformats-officedocument.wordprocessingml.footer+xml"/>
  <Override PartName="/word/footer635.xml" ContentType="application/vnd.openxmlformats-officedocument.wordprocessingml.footer+xml"/>
  <Override PartName="/word/footer636.xml" ContentType="application/vnd.openxmlformats-officedocument.wordprocessingml.footer+xml"/>
  <Override PartName="/word/footer637.xml" ContentType="application/vnd.openxmlformats-officedocument.wordprocessingml.footer+xml"/>
  <Override PartName="/word/footer638.xml" ContentType="application/vnd.openxmlformats-officedocument.wordprocessingml.footer+xml"/>
  <Override PartName="/word/footer639.xml" ContentType="application/vnd.openxmlformats-officedocument.wordprocessingml.footer+xml"/>
  <Override PartName="/word/footer640.xml" ContentType="application/vnd.openxmlformats-officedocument.wordprocessingml.footer+xml"/>
  <Override PartName="/word/footer641.xml" ContentType="application/vnd.openxmlformats-officedocument.wordprocessingml.footer+xml"/>
  <Override PartName="/word/footer642.xml" ContentType="application/vnd.openxmlformats-officedocument.wordprocessingml.footer+xml"/>
  <Override PartName="/word/footer643.xml" ContentType="application/vnd.openxmlformats-officedocument.wordprocessingml.footer+xml"/>
  <Override PartName="/word/footer644.xml" ContentType="application/vnd.openxmlformats-officedocument.wordprocessingml.footer+xml"/>
  <Override PartName="/word/footer645.xml" ContentType="application/vnd.openxmlformats-officedocument.wordprocessingml.footer+xml"/>
  <Override PartName="/word/footer646.xml" ContentType="application/vnd.openxmlformats-officedocument.wordprocessingml.footer+xml"/>
  <Override PartName="/word/footer647.xml" ContentType="application/vnd.openxmlformats-officedocument.wordprocessingml.footer+xml"/>
  <Override PartName="/word/footer648.xml" ContentType="application/vnd.openxmlformats-officedocument.wordprocessingml.footer+xml"/>
  <Override PartName="/word/footer649.xml" ContentType="application/vnd.openxmlformats-officedocument.wordprocessingml.footer+xml"/>
  <Override PartName="/word/footer650.xml" ContentType="application/vnd.openxmlformats-officedocument.wordprocessingml.footer+xml"/>
  <Override PartName="/word/footer651.xml" ContentType="application/vnd.openxmlformats-officedocument.wordprocessingml.footer+xml"/>
  <Override PartName="/word/footer652.xml" ContentType="application/vnd.openxmlformats-officedocument.wordprocessingml.footer+xml"/>
  <Override PartName="/word/footer653.xml" ContentType="application/vnd.openxmlformats-officedocument.wordprocessingml.footer+xml"/>
  <Override PartName="/word/footer654.xml" ContentType="application/vnd.openxmlformats-officedocument.wordprocessingml.footer+xml"/>
  <Override PartName="/word/footer655.xml" ContentType="application/vnd.openxmlformats-officedocument.wordprocessingml.footer+xml"/>
  <Override PartName="/word/footer656.xml" ContentType="application/vnd.openxmlformats-officedocument.wordprocessingml.footer+xml"/>
  <Override PartName="/word/footer657.xml" ContentType="application/vnd.openxmlformats-officedocument.wordprocessingml.footer+xml"/>
  <Override PartName="/word/footer658.xml" ContentType="application/vnd.openxmlformats-officedocument.wordprocessingml.footer+xml"/>
  <Override PartName="/word/footer659.xml" ContentType="application/vnd.openxmlformats-officedocument.wordprocessingml.footer+xml"/>
  <Override PartName="/word/footer660.xml" ContentType="application/vnd.openxmlformats-officedocument.wordprocessingml.footer+xml"/>
  <Override PartName="/word/footer661.xml" ContentType="application/vnd.openxmlformats-officedocument.wordprocessingml.footer+xml"/>
  <Override PartName="/word/footer662.xml" ContentType="application/vnd.openxmlformats-officedocument.wordprocessingml.footer+xml"/>
  <Override PartName="/word/footer663.xml" ContentType="application/vnd.openxmlformats-officedocument.wordprocessingml.footer+xml"/>
  <Override PartName="/word/footer664.xml" ContentType="application/vnd.openxmlformats-officedocument.wordprocessingml.footer+xml"/>
  <Override PartName="/word/footer665.xml" ContentType="application/vnd.openxmlformats-officedocument.wordprocessingml.footer+xml"/>
  <Override PartName="/word/footer666.xml" ContentType="application/vnd.openxmlformats-officedocument.wordprocessingml.footer+xml"/>
  <Override PartName="/word/footer667.xml" ContentType="application/vnd.openxmlformats-officedocument.wordprocessingml.footer+xml"/>
  <Override PartName="/word/footer668.xml" ContentType="application/vnd.openxmlformats-officedocument.wordprocessingml.footer+xml"/>
  <Override PartName="/word/footer669.xml" ContentType="application/vnd.openxmlformats-officedocument.wordprocessingml.footer+xml"/>
  <Override PartName="/word/footer670.xml" ContentType="application/vnd.openxmlformats-officedocument.wordprocessingml.footer+xml"/>
  <Override PartName="/word/footer671.xml" ContentType="application/vnd.openxmlformats-officedocument.wordprocessingml.footer+xml"/>
  <Override PartName="/word/footer672.xml" ContentType="application/vnd.openxmlformats-officedocument.wordprocessingml.footer+xml"/>
  <Override PartName="/word/footer673.xml" ContentType="application/vnd.openxmlformats-officedocument.wordprocessingml.footer+xml"/>
  <Override PartName="/word/footer674.xml" ContentType="application/vnd.openxmlformats-officedocument.wordprocessingml.footer+xml"/>
  <Override PartName="/word/footer675.xml" ContentType="application/vnd.openxmlformats-officedocument.wordprocessingml.footer+xml"/>
  <Override PartName="/word/footer676.xml" ContentType="application/vnd.openxmlformats-officedocument.wordprocessingml.footer+xml"/>
  <Override PartName="/word/footer677.xml" ContentType="application/vnd.openxmlformats-officedocument.wordprocessingml.footer+xml"/>
  <Override PartName="/word/footer678.xml" ContentType="application/vnd.openxmlformats-officedocument.wordprocessingml.footer+xml"/>
  <Override PartName="/word/footer679.xml" ContentType="application/vnd.openxmlformats-officedocument.wordprocessingml.footer+xml"/>
  <Override PartName="/word/footer680.xml" ContentType="application/vnd.openxmlformats-officedocument.wordprocessingml.footer+xml"/>
  <Override PartName="/word/footer681.xml" ContentType="application/vnd.openxmlformats-officedocument.wordprocessingml.footer+xml"/>
  <Override PartName="/word/footer682.xml" ContentType="application/vnd.openxmlformats-officedocument.wordprocessingml.footer+xml"/>
  <Override PartName="/word/footer683.xml" ContentType="application/vnd.openxmlformats-officedocument.wordprocessingml.footer+xml"/>
  <Override PartName="/word/footer684.xml" ContentType="application/vnd.openxmlformats-officedocument.wordprocessingml.footer+xml"/>
  <Override PartName="/word/footer685.xml" ContentType="application/vnd.openxmlformats-officedocument.wordprocessingml.footer+xml"/>
  <Override PartName="/word/footer686.xml" ContentType="application/vnd.openxmlformats-officedocument.wordprocessingml.footer+xml"/>
  <Override PartName="/word/footer687.xml" ContentType="application/vnd.openxmlformats-officedocument.wordprocessingml.footer+xml"/>
  <Override PartName="/word/footer688.xml" ContentType="application/vnd.openxmlformats-officedocument.wordprocessingml.footer+xml"/>
  <Override PartName="/word/footer689.xml" ContentType="application/vnd.openxmlformats-officedocument.wordprocessingml.footer+xml"/>
  <Override PartName="/word/footer690.xml" ContentType="application/vnd.openxmlformats-officedocument.wordprocessingml.footer+xml"/>
  <Override PartName="/word/footer691.xml" ContentType="application/vnd.openxmlformats-officedocument.wordprocessingml.footer+xml"/>
  <Override PartName="/word/footer692.xml" ContentType="application/vnd.openxmlformats-officedocument.wordprocessingml.footer+xml"/>
  <Override PartName="/word/footer693.xml" ContentType="application/vnd.openxmlformats-officedocument.wordprocessingml.footer+xml"/>
  <Override PartName="/word/footer694.xml" ContentType="application/vnd.openxmlformats-officedocument.wordprocessingml.footer+xml"/>
  <Override PartName="/word/footer695.xml" ContentType="application/vnd.openxmlformats-officedocument.wordprocessingml.footer+xml"/>
  <Override PartName="/word/footer696.xml" ContentType="application/vnd.openxmlformats-officedocument.wordprocessingml.footer+xml"/>
  <Override PartName="/word/footer697.xml" ContentType="application/vnd.openxmlformats-officedocument.wordprocessingml.footer+xml"/>
  <Override PartName="/word/footer698.xml" ContentType="application/vnd.openxmlformats-officedocument.wordprocessingml.footer+xml"/>
  <Override PartName="/word/footer699.xml" ContentType="application/vnd.openxmlformats-officedocument.wordprocessingml.footer+xml"/>
  <Override PartName="/word/footer700.xml" ContentType="application/vnd.openxmlformats-officedocument.wordprocessingml.footer+xml"/>
  <Override PartName="/word/footer701.xml" ContentType="application/vnd.openxmlformats-officedocument.wordprocessingml.footer+xml"/>
  <Override PartName="/word/footer702.xml" ContentType="application/vnd.openxmlformats-officedocument.wordprocessingml.footer+xml"/>
  <Override PartName="/word/footer703.xml" ContentType="application/vnd.openxmlformats-officedocument.wordprocessingml.footer+xml"/>
  <Override PartName="/word/footer704.xml" ContentType="application/vnd.openxmlformats-officedocument.wordprocessingml.footer+xml"/>
  <Override PartName="/word/footer705.xml" ContentType="application/vnd.openxmlformats-officedocument.wordprocessingml.footer+xml"/>
  <Override PartName="/word/footer706.xml" ContentType="application/vnd.openxmlformats-officedocument.wordprocessingml.footer+xml"/>
  <Override PartName="/word/footer707.xml" ContentType="application/vnd.openxmlformats-officedocument.wordprocessingml.footer+xml"/>
  <Override PartName="/word/footer708.xml" ContentType="application/vnd.openxmlformats-officedocument.wordprocessingml.footer+xml"/>
  <Override PartName="/word/footer709.xml" ContentType="application/vnd.openxmlformats-officedocument.wordprocessingml.footer+xml"/>
  <Override PartName="/word/footer710.xml" ContentType="application/vnd.openxmlformats-officedocument.wordprocessingml.footer+xml"/>
  <Override PartName="/word/footer711.xml" ContentType="application/vnd.openxmlformats-officedocument.wordprocessingml.footer+xml"/>
  <Override PartName="/word/footer712.xml" ContentType="application/vnd.openxmlformats-officedocument.wordprocessingml.footer+xml"/>
  <Override PartName="/word/footer713.xml" ContentType="application/vnd.openxmlformats-officedocument.wordprocessingml.footer+xml"/>
  <Override PartName="/word/footer714.xml" ContentType="application/vnd.openxmlformats-officedocument.wordprocessingml.footer+xml"/>
  <Override PartName="/word/footer715.xml" ContentType="application/vnd.openxmlformats-officedocument.wordprocessingml.footer+xml"/>
  <Override PartName="/word/footer716.xml" ContentType="application/vnd.openxmlformats-officedocument.wordprocessingml.footer+xml"/>
  <Override PartName="/word/footer717.xml" ContentType="application/vnd.openxmlformats-officedocument.wordprocessingml.footer+xml"/>
  <Override PartName="/word/footer718.xml" ContentType="application/vnd.openxmlformats-officedocument.wordprocessingml.footer+xml"/>
  <Override PartName="/word/footer719.xml" ContentType="application/vnd.openxmlformats-officedocument.wordprocessingml.footer+xml"/>
  <Override PartName="/word/footer720.xml" ContentType="application/vnd.openxmlformats-officedocument.wordprocessingml.footer+xml"/>
  <Override PartName="/word/footer721.xml" ContentType="application/vnd.openxmlformats-officedocument.wordprocessingml.footer+xml"/>
  <Override PartName="/word/footer722.xml" ContentType="application/vnd.openxmlformats-officedocument.wordprocessingml.footer+xml"/>
  <Override PartName="/word/footer723.xml" ContentType="application/vnd.openxmlformats-officedocument.wordprocessingml.footer+xml"/>
  <Override PartName="/word/footer724.xml" ContentType="application/vnd.openxmlformats-officedocument.wordprocessingml.footer+xml"/>
  <Override PartName="/word/footer725.xml" ContentType="application/vnd.openxmlformats-officedocument.wordprocessingml.footer+xml"/>
  <Override PartName="/word/footer726.xml" ContentType="application/vnd.openxmlformats-officedocument.wordprocessingml.footer+xml"/>
  <Override PartName="/word/footer727.xml" ContentType="application/vnd.openxmlformats-officedocument.wordprocessingml.footer+xml"/>
  <Override PartName="/word/footer728.xml" ContentType="application/vnd.openxmlformats-officedocument.wordprocessingml.footer+xml"/>
  <Override PartName="/word/footer729.xml" ContentType="application/vnd.openxmlformats-officedocument.wordprocessingml.footer+xml"/>
  <Override PartName="/word/footer730.xml" ContentType="application/vnd.openxmlformats-officedocument.wordprocessingml.footer+xml"/>
  <Override PartName="/word/footer731.xml" ContentType="application/vnd.openxmlformats-officedocument.wordprocessingml.footer+xml"/>
  <Override PartName="/word/footer732.xml" ContentType="application/vnd.openxmlformats-officedocument.wordprocessingml.footer+xml"/>
  <Override PartName="/word/footer733.xml" ContentType="application/vnd.openxmlformats-officedocument.wordprocessingml.footer+xml"/>
  <Override PartName="/word/footer734.xml" ContentType="application/vnd.openxmlformats-officedocument.wordprocessingml.footer+xml"/>
  <Override PartName="/word/footer735.xml" ContentType="application/vnd.openxmlformats-officedocument.wordprocessingml.footer+xml"/>
  <Override PartName="/word/footer736.xml" ContentType="application/vnd.openxmlformats-officedocument.wordprocessingml.footer+xml"/>
  <Override PartName="/word/footer737.xml" ContentType="application/vnd.openxmlformats-officedocument.wordprocessingml.footer+xml"/>
  <Override PartName="/word/footer738.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B322F" w:rsidRPr="001F4E01" w:rsidRDefault="00185843">
      <w:pPr>
        <w:spacing w:after="0" w:line="259" w:lineRule="auto"/>
        <w:ind w:left="-1440" w:right="10500"/>
        <w:jc w:val="left"/>
        <w:rPr>
          <w:rFonts w:ascii="Cambria" w:hAnsi="Cambria"/>
          <w:sz w:val="24"/>
          <w:szCs w:val="24"/>
        </w:rPr>
      </w:pPr>
      <w:r w:rsidRPr="001F4E01">
        <w:rPr>
          <w:rFonts w:ascii="Cambria" w:hAnsi="Cambria"/>
          <w:noProof/>
          <w:sz w:val="24"/>
          <w:szCs w:val="24"/>
        </w:rPr>
        <w:drawing>
          <wp:anchor distT="0" distB="0" distL="114300" distR="114300" simplePos="0" relativeHeight="251658240" behindDoc="0" locked="0" layoutInCell="1" allowOverlap="0">
            <wp:simplePos x="0" y="0"/>
            <wp:positionH relativeFrom="page">
              <wp:posOffset>36335</wp:posOffset>
            </wp:positionH>
            <wp:positionV relativeFrom="page">
              <wp:posOffset>0</wp:posOffset>
            </wp:positionV>
            <wp:extent cx="7546848" cy="9186672"/>
            <wp:effectExtent l="0" t="0" r="0" b="0"/>
            <wp:wrapTopAndBottom/>
            <wp:docPr id="7" name="Picture 7"/>
            <wp:cNvGraphicFramePr/>
            <a:graphic xmlns:a="http://schemas.openxmlformats.org/drawingml/2006/main">
              <a:graphicData uri="http://schemas.openxmlformats.org/drawingml/2006/picture">
                <pic:pic xmlns:pic="http://schemas.openxmlformats.org/drawingml/2006/picture">
                  <pic:nvPicPr>
                    <pic:cNvPr id="7" name="Picture 7"/>
                    <pic:cNvPicPr/>
                  </pic:nvPicPr>
                  <pic:blipFill>
                    <a:blip r:embed="rId7"/>
                    <a:stretch>
                      <a:fillRect/>
                    </a:stretch>
                  </pic:blipFill>
                  <pic:spPr>
                    <a:xfrm>
                      <a:off x="0" y="0"/>
                      <a:ext cx="7546848" cy="9186672"/>
                    </a:xfrm>
                    <a:prstGeom prst="rect">
                      <a:avLst/>
                    </a:prstGeom>
                  </pic:spPr>
                </pic:pic>
              </a:graphicData>
            </a:graphic>
          </wp:anchor>
        </w:drawing>
      </w:r>
    </w:p>
    <w:p w:rsidR="008B322F" w:rsidRPr="001F4E01" w:rsidRDefault="008B322F">
      <w:pPr>
        <w:rPr>
          <w:rFonts w:ascii="Cambria" w:hAnsi="Cambria"/>
          <w:sz w:val="24"/>
          <w:szCs w:val="24"/>
        </w:rPr>
        <w:sectPr w:rsidR="008B322F" w:rsidRPr="001F4E01">
          <w:footerReference w:type="even" r:id="rId8"/>
          <w:footerReference w:type="default" r:id="rId9"/>
          <w:footerReference w:type="first" r:id="rId10"/>
          <w:pgSz w:w="11940" w:h="16860"/>
          <w:pgMar w:top="1440" w:right="1440" w:bottom="1440" w:left="1440" w:header="720" w:footer="720" w:gutter="0"/>
          <w:cols w:space="720"/>
        </w:sectPr>
      </w:pPr>
    </w:p>
    <w:p w:rsidR="008B322F" w:rsidRPr="001F4E01" w:rsidRDefault="00185843">
      <w:pPr>
        <w:spacing w:after="0" w:line="259" w:lineRule="auto"/>
        <w:ind w:left="0" w:right="0"/>
        <w:jc w:val="left"/>
        <w:rPr>
          <w:rFonts w:ascii="Cambria" w:hAnsi="Cambria"/>
          <w:sz w:val="24"/>
          <w:szCs w:val="24"/>
        </w:rPr>
      </w:pPr>
      <w:r w:rsidRPr="001F4E01">
        <w:rPr>
          <w:rFonts w:ascii="Cambria" w:hAnsi="Cambria"/>
          <w:b/>
          <w:sz w:val="24"/>
          <w:szCs w:val="24"/>
        </w:rPr>
        <w:lastRenderedPageBreak/>
        <w:t xml:space="preserve">FLOAREA VIEŢII </w:t>
      </w:r>
    </w:p>
    <w:p w:rsidR="008B322F" w:rsidRPr="001F4E01" w:rsidRDefault="00185843">
      <w:pPr>
        <w:spacing w:after="801" w:line="259" w:lineRule="auto"/>
        <w:ind w:left="0" w:right="1742"/>
        <w:jc w:val="center"/>
        <w:rPr>
          <w:rFonts w:ascii="Cambria" w:hAnsi="Cambria"/>
          <w:sz w:val="24"/>
          <w:szCs w:val="24"/>
        </w:rPr>
      </w:pPr>
      <w:r w:rsidRPr="001F4E01">
        <w:rPr>
          <w:rFonts w:ascii="Cambria" w:hAnsi="Cambria"/>
          <w:sz w:val="24"/>
          <w:szCs w:val="24"/>
        </w:rPr>
        <w:t xml:space="preserve">Un secret străvechi </w:t>
      </w:r>
    </w:p>
    <w:p w:rsidR="008B322F" w:rsidRPr="001F4E01" w:rsidRDefault="00185843">
      <w:pPr>
        <w:pStyle w:val="Heading1"/>
        <w:rPr>
          <w:rFonts w:ascii="Cambria" w:hAnsi="Cambria"/>
          <w:sz w:val="24"/>
          <w:szCs w:val="24"/>
        </w:rPr>
      </w:pPr>
      <w:r w:rsidRPr="001F4E01">
        <w:rPr>
          <w:rFonts w:ascii="Cambria" w:hAnsi="Cambria"/>
          <w:sz w:val="24"/>
          <w:szCs w:val="24"/>
        </w:rPr>
        <w:t xml:space="preserve">Volumul II </w:t>
      </w:r>
    </w:p>
    <w:p w:rsidR="008B322F" w:rsidRPr="001F4E01" w:rsidRDefault="00185843">
      <w:pPr>
        <w:spacing w:after="309" w:line="259" w:lineRule="auto"/>
        <w:ind w:left="2098" w:right="0"/>
        <w:jc w:val="left"/>
        <w:rPr>
          <w:rFonts w:ascii="Cambria" w:hAnsi="Cambria"/>
          <w:sz w:val="24"/>
          <w:szCs w:val="24"/>
        </w:rPr>
      </w:pPr>
      <w:r w:rsidRPr="001F4E01">
        <w:rPr>
          <w:rFonts w:ascii="Cambria" w:hAnsi="Cambria"/>
          <w:noProof/>
          <w:sz w:val="24"/>
          <w:szCs w:val="24"/>
        </w:rPr>
        <w:drawing>
          <wp:inline distT="0" distB="0" distL="0" distR="0">
            <wp:extent cx="1438656" cy="1438656"/>
            <wp:effectExtent l="0" t="0" r="0" b="0"/>
            <wp:docPr id="11" name="Picture 11"/>
            <wp:cNvGraphicFramePr/>
            <a:graphic xmlns:a="http://schemas.openxmlformats.org/drawingml/2006/main">
              <a:graphicData uri="http://schemas.openxmlformats.org/drawingml/2006/picture">
                <pic:pic xmlns:pic="http://schemas.openxmlformats.org/drawingml/2006/picture">
                  <pic:nvPicPr>
                    <pic:cNvPr id="11" name="Picture 11"/>
                    <pic:cNvPicPr/>
                  </pic:nvPicPr>
                  <pic:blipFill>
                    <a:blip r:embed="rId11"/>
                    <a:stretch>
                      <a:fillRect/>
                    </a:stretch>
                  </pic:blipFill>
                  <pic:spPr>
                    <a:xfrm>
                      <a:off x="0" y="0"/>
                      <a:ext cx="1438656" cy="1438656"/>
                    </a:xfrm>
                    <a:prstGeom prst="rect">
                      <a:avLst/>
                    </a:prstGeom>
                  </pic:spPr>
                </pic:pic>
              </a:graphicData>
            </a:graphic>
          </wp:inline>
        </w:drawing>
      </w:r>
    </w:p>
    <w:p w:rsidR="008B322F" w:rsidRPr="001F4E01" w:rsidRDefault="00185843">
      <w:pPr>
        <w:spacing w:after="19" w:line="241" w:lineRule="auto"/>
        <w:ind w:left="1326" w:right="3114" w:firstLine="315"/>
        <w:jc w:val="left"/>
        <w:rPr>
          <w:rFonts w:ascii="Cambria" w:hAnsi="Cambria"/>
          <w:sz w:val="24"/>
          <w:szCs w:val="24"/>
        </w:rPr>
      </w:pPr>
      <w:r w:rsidRPr="001F4E01">
        <w:rPr>
          <w:rFonts w:ascii="Cambria" w:eastAsia="Arial" w:hAnsi="Cambria" w:cs="Arial"/>
          <w:sz w:val="24"/>
          <w:szCs w:val="24"/>
        </w:rPr>
        <w:t xml:space="preserve">O transcriere editată a atelierului Floarea Vieţii </w:t>
      </w:r>
    </w:p>
    <w:p w:rsidR="008B322F" w:rsidRPr="001F4E01" w:rsidRDefault="00185843">
      <w:pPr>
        <w:spacing w:after="2400" w:line="241" w:lineRule="auto"/>
        <w:ind w:left="624" w:right="0" w:hanging="10"/>
        <w:jc w:val="left"/>
        <w:rPr>
          <w:rFonts w:ascii="Cambria" w:hAnsi="Cambria"/>
          <w:sz w:val="24"/>
          <w:szCs w:val="24"/>
        </w:rPr>
      </w:pPr>
      <w:r w:rsidRPr="001F4E01">
        <w:rPr>
          <w:rFonts w:ascii="Cambria" w:eastAsia="Arial" w:hAnsi="Cambria" w:cs="Arial"/>
          <w:sz w:val="24"/>
          <w:szCs w:val="24"/>
        </w:rPr>
        <w:t xml:space="preserve">susţinut în direct între 1985-1994 </w:t>
      </w:r>
    </w:p>
    <w:p w:rsidR="008B322F" w:rsidRPr="001F4E01" w:rsidRDefault="00185843">
      <w:pPr>
        <w:spacing w:after="67" w:line="259" w:lineRule="auto"/>
        <w:ind w:left="0" w:right="1853"/>
        <w:jc w:val="center"/>
        <w:rPr>
          <w:rFonts w:ascii="Cambria" w:hAnsi="Cambria"/>
          <w:sz w:val="24"/>
          <w:szCs w:val="24"/>
        </w:rPr>
      </w:pPr>
      <w:r w:rsidRPr="001F4E01">
        <w:rPr>
          <w:rFonts w:ascii="Cambria" w:eastAsia="Arial" w:hAnsi="Cambria" w:cs="Arial"/>
          <w:sz w:val="24"/>
          <w:szCs w:val="24"/>
        </w:rPr>
        <w:t xml:space="preserve">Scris şi adaptat </w:t>
      </w:r>
    </w:p>
    <w:p w:rsidR="008B322F" w:rsidRPr="001F4E01" w:rsidRDefault="00185843">
      <w:pPr>
        <w:spacing w:after="0" w:line="259" w:lineRule="auto"/>
        <w:ind w:left="0" w:right="1853"/>
        <w:jc w:val="center"/>
        <w:rPr>
          <w:rFonts w:ascii="Cambria" w:hAnsi="Cambria"/>
          <w:sz w:val="24"/>
          <w:szCs w:val="24"/>
        </w:rPr>
      </w:pPr>
      <w:r w:rsidRPr="001F4E01">
        <w:rPr>
          <w:rFonts w:ascii="Cambria" w:eastAsia="Arial" w:hAnsi="Cambria" w:cs="Arial"/>
          <w:b/>
          <w:sz w:val="24"/>
          <w:szCs w:val="24"/>
        </w:rPr>
        <w:t xml:space="preserve">Drunvalo Melchizedek </w:t>
      </w:r>
    </w:p>
    <w:p w:rsidR="008B322F" w:rsidRPr="001F4E01" w:rsidRDefault="008B322F">
      <w:pPr>
        <w:rPr>
          <w:rFonts w:ascii="Cambria" w:hAnsi="Cambria"/>
          <w:sz w:val="24"/>
          <w:szCs w:val="24"/>
        </w:rPr>
        <w:sectPr w:rsidR="008B322F" w:rsidRPr="001F4E01">
          <w:footerReference w:type="even" r:id="rId12"/>
          <w:footerReference w:type="default" r:id="rId13"/>
          <w:footerReference w:type="first" r:id="rId14"/>
          <w:pgSz w:w="11997" w:h="16908"/>
          <w:pgMar w:top="1440" w:right="1440" w:bottom="1440" w:left="2384" w:header="720" w:footer="48" w:gutter="0"/>
          <w:cols w:space="720"/>
        </w:sectPr>
      </w:pPr>
    </w:p>
    <w:p w:rsidR="008B322F" w:rsidRPr="001F4E01" w:rsidRDefault="00185843">
      <w:pPr>
        <w:spacing w:after="0" w:line="259" w:lineRule="auto"/>
        <w:ind w:left="-715" w:right="-343"/>
        <w:jc w:val="left"/>
        <w:rPr>
          <w:rFonts w:ascii="Cambria" w:hAnsi="Cambria"/>
          <w:sz w:val="24"/>
          <w:szCs w:val="24"/>
        </w:rPr>
      </w:pPr>
      <w:r w:rsidRPr="001F4E01">
        <w:rPr>
          <w:rFonts w:ascii="Cambria" w:eastAsia="Calibri" w:hAnsi="Cambria" w:cs="Calibri"/>
          <w:noProof/>
          <w:sz w:val="24"/>
          <w:szCs w:val="24"/>
        </w:rPr>
        <w:lastRenderedPageBreak/>
        <mc:AlternateContent>
          <mc:Choice Requires="wpg">
            <w:drawing>
              <wp:inline distT="0" distB="0" distL="0" distR="0">
                <wp:extent cx="6400800" cy="7727112"/>
                <wp:effectExtent l="0" t="0" r="0" b="0"/>
                <wp:docPr id="273308" name="Group 273308"/>
                <wp:cNvGraphicFramePr/>
                <a:graphic xmlns:a="http://schemas.openxmlformats.org/drawingml/2006/main">
                  <a:graphicData uri="http://schemas.microsoft.com/office/word/2010/wordprocessingGroup">
                    <wpg:wgp>
                      <wpg:cNvGrpSpPr/>
                      <wpg:grpSpPr>
                        <a:xfrm>
                          <a:off x="0" y="0"/>
                          <a:ext cx="6400800" cy="7727112"/>
                          <a:chOff x="0" y="0"/>
                          <a:chExt cx="6400800" cy="7727112"/>
                        </a:xfrm>
                      </wpg:grpSpPr>
                      <pic:pic xmlns:pic="http://schemas.openxmlformats.org/drawingml/2006/picture">
                        <pic:nvPicPr>
                          <pic:cNvPr id="23" name="Picture 23"/>
                          <pic:cNvPicPr/>
                        </pic:nvPicPr>
                        <pic:blipFill>
                          <a:blip r:embed="rId15"/>
                          <a:stretch>
                            <a:fillRect/>
                          </a:stretch>
                        </pic:blipFill>
                        <pic:spPr>
                          <a:xfrm>
                            <a:off x="0" y="7708824"/>
                            <a:ext cx="2334768" cy="18288"/>
                          </a:xfrm>
                          <a:prstGeom prst="rect">
                            <a:avLst/>
                          </a:prstGeom>
                        </pic:spPr>
                      </pic:pic>
                      <pic:pic xmlns:pic="http://schemas.openxmlformats.org/drawingml/2006/picture">
                        <pic:nvPicPr>
                          <pic:cNvPr id="25" name="Picture 25"/>
                          <pic:cNvPicPr/>
                        </pic:nvPicPr>
                        <pic:blipFill>
                          <a:blip r:embed="rId16"/>
                          <a:stretch>
                            <a:fillRect/>
                          </a:stretch>
                        </pic:blipFill>
                        <pic:spPr>
                          <a:xfrm>
                            <a:off x="0" y="0"/>
                            <a:ext cx="6400800" cy="7711440"/>
                          </a:xfrm>
                          <a:prstGeom prst="rect">
                            <a:avLst/>
                          </a:prstGeom>
                        </pic:spPr>
                      </pic:pic>
                    </wpg:wgp>
                  </a:graphicData>
                </a:graphic>
              </wp:inline>
            </w:drawing>
          </mc:Choice>
          <mc:Fallback xmlns:a="http://schemas.openxmlformats.org/drawingml/2006/main">
            <w:pict>
              <v:group id="Group 273308" style="width:504pt;height:608.434pt;mso-position-horizontal-relative:char;mso-position-vertical-relative:line" coordsize="64008,77271">
                <v:shape id="Picture 23" style="position:absolute;width:23347;height:182;left:0;top:77088;" filled="f">
                  <v:imagedata r:id="rId741"/>
                </v:shape>
                <v:shape id="Picture 25" style="position:absolute;width:64008;height:77114;left:0;top:0;" filled="f">
                  <v:imagedata r:id="rId742"/>
                </v:shape>
              </v:group>
            </w:pict>
          </mc:Fallback>
        </mc:AlternateContent>
      </w:r>
    </w:p>
    <w:p w:rsidR="008B322F" w:rsidRPr="001F4E01" w:rsidRDefault="00185843">
      <w:pPr>
        <w:rPr>
          <w:rFonts w:ascii="Cambria" w:hAnsi="Cambria"/>
          <w:sz w:val="24"/>
          <w:szCs w:val="24"/>
        </w:rPr>
      </w:pPr>
      <w:r w:rsidRPr="001F4E01">
        <w:rPr>
          <w:rFonts w:ascii="Cambria" w:hAnsi="Cambria"/>
          <w:sz w:val="24"/>
          <w:szCs w:val="24"/>
        </w:rPr>
        <w:t xml:space="preserve">Canonul lui Leonardo da Vinci cu geometriile sacre din Floarea Vieţii </w:t>
      </w:r>
    </w:p>
    <w:p w:rsidR="008B322F" w:rsidRPr="001F4E01" w:rsidRDefault="008B322F">
      <w:pPr>
        <w:rPr>
          <w:rFonts w:ascii="Cambria" w:hAnsi="Cambria"/>
          <w:sz w:val="24"/>
          <w:szCs w:val="24"/>
        </w:rPr>
        <w:sectPr w:rsidR="008B322F" w:rsidRPr="001F4E01">
          <w:footerReference w:type="even" r:id="rId743"/>
          <w:footerReference w:type="default" r:id="rId744"/>
          <w:footerReference w:type="first" r:id="rId745"/>
          <w:pgSz w:w="11901" w:h="16841"/>
          <w:pgMar w:top="677" w:right="1440" w:bottom="1440" w:left="1440" w:header="720" w:footer="720" w:gutter="0"/>
          <w:cols w:space="720"/>
        </w:sectPr>
      </w:pPr>
    </w:p>
    <w:p w:rsidR="008B322F" w:rsidRPr="001F4E01" w:rsidRDefault="00185843">
      <w:pPr>
        <w:pStyle w:val="Heading2"/>
        <w:spacing w:after="398" w:line="259" w:lineRule="auto"/>
        <w:ind w:left="2132" w:right="1742"/>
        <w:rPr>
          <w:rFonts w:ascii="Cambria" w:hAnsi="Cambria"/>
          <w:sz w:val="24"/>
          <w:szCs w:val="24"/>
        </w:rPr>
      </w:pPr>
      <w:r w:rsidRPr="001F4E01">
        <w:rPr>
          <w:rFonts w:ascii="Cambria" w:hAnsi="Cambria"/>
          <w:sz w:val="24"/>
          <w:szCs w:val="24"/>
        </w:rPr>
        <w:lastRenderedPageBreak/>
        <w:t xml:space="preserve">Dedicaţie </w:t>
      </w:r>
    </w:p>
    <w:p w:rsidR="008B322F" w:rsidRPr="001F4E01" w:rsidRDefault="00185843">
      <w:pPr>
        <w:spacing w:line="261" w:lineRule="auto"/>
        <w:ind w:left="1678" w:right="1290" w:firstLine="687"/>
        <w:rPr>
          <w:rFonts w:ascii="Cambria" w:hAnsi="Cambria"/>
          <w:sz w:val="24"/>
          <w:szCs w:val="24"/>
        </w:rPr>
      </w:pPr>
      <w:r w:rsidRPr="001F4E01">
        <w:rPr>
          <w:rFonts w:ascii="Cambria" w:hAnsi="Cambria"/>
          <w:sz w:val="24"/>
          <w:szCs w:val="24"/>
        </w:rPr>
        <w:t xml:space="preserve">Această carte, volumul 2, este dedicată copilului din voi şi noilor copii care apar acum pe planeta Pământ pentru a ne aduce acasă, într-o lumină mai înaltă. </w:t>
      </w:r>
    </w:p>
    <w:p w:rsidR="008B322F" w:rsidRPr="001F4E01" w:rsidRDefault="008B322F">
      <w:pPr>
        <w:rPr>
          <w:rFonts w:ascii="Cambria" w:hAnsi="Cambria"/>
          <w:sz w:val="24"/>
          <w:szCs w:val="24"/>
        </w:rPr>
        <w:sectPr w:rsidR="008B322F" w:rsidRPr="001F4E01">
          <w:footerReference w:type="even" r:id="rId746"/>
          <w:footerReference w:type="default" r:id="rId747"/>
          <w:footerReference w:type="first" r:id="rId748"/>
          <w:pgSz w:w="11921" w:h="16851"/>
          <w:pgMar w:top="1440" w:right="1440" w:bottom="1440" w:left="1440" w:header="720" w:footer="720" w:gutter="0"/>
          <w:cols w:space="720"/>
        </w:sectPr>
      </w:pPr>
    </w:p>
    <w:p w:rsidR="008B322F" w:rsidRPr="001F4E01" w:rsidRDefault="00185843">
      <w:pPr>
        <w:pStyle w:val="Heading2"/>
        <w:spacing w:after="432" w:line="259" w:lineRule="auto"/>
        <w:ind w:left="2132" w:right="0"/>
        <w:rPr>
          <w:rFonts w:ascii="Cambria" w:hAnsi="Cambria"/>
          <w:sz w:val="24"/>
          <w:szCs w:val="24"/>
        </w:rPr>
      </w:pPr>
      <w:r w:rsidRPr="001F4E01">
        <w:rPr>
          <w:rFonts w:ascii="Cambria" w:hAnsi="Cambria"/>
          <w:sz w:val="24"/>
          <w:szCs w:val="24"/>
        </w:rPr>
        <w:lastRenderedPageBreak/>
        <w:t xml:space="preserve">Cuprins </w:t>
      </w:r>
    </w:p>
    <w:p w:rsidR="008B322F" w:rsidRPr="001F4E01" w:rsidRDefault="00185843">
      <w:pPr>
        <w:spacing w:after="922" w:line="287" w:lineRule="auto"/>
        <w:ind w:left="1726" w:right="13"/>
        <w:rPr>
          <w:rFonts w:ascii="Cambria" w:hAnsi="Cambria"/>
          <w:sz w:val="24"/>
          <w:szCs w:val="24"/>
        </w:rPr>
      </w:pPr>
      <w:r w:rsidRPr="001F4E01">
        <w:rPr>
          <w:rFonts w:ascii="Cambria" w:hAnsi="Cambria"/>
          <w:sz w:val="24"/>
          <w:szCs w:val="24"/>
        </w:rPr>
        <w:t xml:space="preserve">Introducere </w:t>
      </w:r>
      <w:r w:rsidRPr="001F4E01">
        <w:rPr>
          <w:rFonts w:ascii="Cambria" w:eastAsia="Calibri" w:hAnsi="Cambria" w:cs="Calibri"/>
          <w:noProof/>
          <w:sz w:val="24"/>
          <w:szCs w:val="24"/>
        </w:rPr>
        <mc:AlternateContent>
          <mc:Choice Requires="wpg">
            <w:drawing>
              <wp:inline distT="0" distB="0" distL="0" distR="0">
                <wp:extent cx="3384449" cy="5842"/>
                <wp:effectExtent l="0" t="0" r="0" b="0"/>
                <wp:docPr id="274110" name="Group 274110"/>
                <wp:cNvGraphicFramePr/>
                <a:graphic xmlns:a="http://schemas.openxmlformats.org/drawingml/2006/main">
                  <a:graphicData uri="http://schemas.microsoft.com/office/word/2010/wordprocessingGroup">
                    <wpg:wgp>
                      <wpg:cNvGrpSpPr/>
                      <wpg:grpSpPr>
                        <a:xfrm>
                          <a:off x="0" y="0"/>
                          <a:ext cx="3384449" cy="5842"/>
                          <a:chOff x="0" y="0"/>
                          <a:chExt cx="3384449" cy="5842"/>
                        </a:xfrm>
                      </wpg:grpSpPr>
                      <wps:wsp>
                        <wps:cNvPr id="337874" name="Shape 337874"/>
                        <wps:cNvSpPr/>
                        <wps:spPr>
                          <a:xfrm>
                            <a:off x="0" y="0"/>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37875" name="Shape 337875"/>
                        <wps:cNvSpPr/>
                        <wps:spPr>
                          <a:xfrm>
                            <a:off x="32487" y="0"/>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37876" name="Shape 337876"/>
                        <wps:cNvSpPr/>
                        <wps:spPr>
                          <a:xfrm>
                            <a:off x="64973" y="0"/>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37877" name="Shape 337877"/>
                        <wps:cNvSpPr/>
                        <wps:spPr>
                          <a:xfrm>
                            <a:off x="97460" y="0"/>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37878" name="Shape 337878"/>
                        <wps:cNvSpPr/>
                        <wps:spPr>
                          <a:xfrm>
                            <a:off x="129946" y="0"/>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37879" name="Shape 337879"/>
                        <wps:cNvSpPr/>
                        <wps:spPr>
                          <a:xfrm>
                            <a:off x="162433" y="0"/>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37880" name="Shape 337880"/>
                        <wps:cNvSpPr/>
                        <wps:spPr>
                          <a:xfrm>
                            <a:off x="194920" y="0"/>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37881" name="Shape 337881"/>
                        <wps:cNvSpPr/>
                        <wps:spPr>
                          <a:xfrm>
                            <a:off x="227406" y="0"/>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37882" name="Shape 337882"/>
                        <wps:cNvSpPr/>
                        <wps:spPr>
                          <a:xfrm>
                            <a:off x="259893" y="0"/>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37883" name="Shape 337883"/>
                        <wps:cNvSpPr/>
                        <wps:spPr>
                          <a:xfrm>
                            <a:off x="292379" y="0"/>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37884" name="Shape 337884"/>
                        <wps:cNvSpPr/>
                        <wps:spPr>
                          <a:xfrm>
                            <a:off x="324866" y="0"/>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37885" name="Shape 337885"/>
                        <wps:cNvSpPr/>
                        <wps:spPr>
                          <a:xfrm>
                            <a:off x="357353" y="0"/>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37886" name="Shape 337886"/>
                        <wps:cNvSpPr/>
                        <wps:spPr>
                          <a:xfrm>
                            <a:off x="389839" y="0"/>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37887" name="Shape 337887"/>
                        <wps:cNvSpPr/>
                        <wps:spPr>
                          <a:xfrm>
                            <a:off x="422326" y="0"/>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37888" name="Shape 337888"/>
                        <wps:cNvSpPr/>
                        <wps:spPr>
                          <a:xfrm>
                            <a:off x="454812" y="0"/>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37889" name="Shape 337889"/>
                        <wps:cNvSpPr/>
                        <wps:spPr>
                          <a:xfrm>
                            <a:off x="487299" y="0"/>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37890" name="Shape 337890"/>
                        <wps:cNvSpPr/>
                        <wps:spPr>
                          <a:xfrm>
                            <a:off x="519786" y="0"/>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37891" name="Shape 337891"/>
                        <wps:cNvSpPr/>
                        <wps:spPr>
                          <a:xfrm>
                            <a:off x="552272" y="0"/>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37892" name="Shape 337892"/>
                        <wps:cNvSpPr/>
                        <wps:spPr>
                          <a:xfrm>
                            <a:off x="584759" y="0"/>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37893" name="Shape 337893"/>
                        <wps:cNvSpPr/>
                        <wps:spPr>
                          <a:xfrm>
                            <a:off x="617245" y="0"/>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37894" name="Shape 337894"/>
                        <wps:cNvSpPr/>
                        <wps:spPr>
                          <a:xfrm>
                            <a:off x="649732" y="0"/>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37895" name="Shape 337895"/>
                        <wps:cNvSpPr/>
                        <wps:spPr>
                          <a:xfrm>
                            <a:off x="682218" y="0"/>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37896" name="Shape 337896"/>
                        <wps:cNvSpPr/>
                        <wps:spPr>
                          <a:xfrm>
                            <a:off x="714705" y="0"/>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37897" name="Shape 337897"/>
                        <wps:cNvSpPr/>
                        <wps:spPr>
                          <a:xfrm>
                            <a:off x="747192" y="0"/>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37898" name="Shape 337898"/>
                        <wps:cNvSpPr/>
                        <wps:spPr>
                          <a:xfrm>
                            <a:off x="779678" y="0"/>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37899" name="Shape 337899"/>
                        <wps:cNvSpPr/>
                        <wps:spPr>
                          <a:xfrm>
                            <a:off x="812165" y="0"/>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37900" name="Shape 337900"/>
                        <wps:cNvSpPr/>
                        <wps:spPr>
                          <a:xfrm>
                            <a:off x="844652" y="0"/>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37901" name="Shape 337901"/>
                        <wps:cNvSpPr/>
                        <wps:spPr>
                          <a:xfrm>
                            <a:off x="877138" y="0"/>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37902" name="Shape 337902"/>
                        <wps:cNvSpPr/>
                        <wps:spPr>
                          <a:xfrm>
                            <a:off x="909625" y="0"/>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37903" name="Shape 337903"/>
                        <wps:cNvSpPr/>
                        <wps:spPr>
                          <a:xfrm>
                            <a:off x="942112" y="0"/>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37904" name="Shape 337904"/>
                        <wps:cNvSpPr/>
                        <wps:spPr>
                          <a:xfrm>
                            <a:off x="974598" y="0"/>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37905" name="Shape 337905"/>
                        <wps:cNvSpPr/>
                        <wps:spPr>
                          <a:xfrm>
                            <a:off x="1007085" y="0"/>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37906" name="Shape 337906"/>
                        <wps:cNvSpPr/>
                        <wps:spPr>
                          <a:xfrm>
                            <a:off x="1039571" y="0"/>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37907" name="Shape 337907"/>
                        <wps:cNvSpPr/>
                        <wps:spPr>
                          <a:xfrm>
                            <a:off x="1072058" y="0"/>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37908" name="Shape 337908"/>
                        <wps:cNvSpPr/>
                        <wps:spPr>
                          <a:xfrm>
                            <a:off x="1104544" y="0"/>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37909" name="Shape 337909"/>
                        <wps:cNvSpPr/>
                        <wps:spPr>
                          <a:xfrm>
                            <a:off x="1137031" y="0"/>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37910" name="Shape 337910"/>
                        <wps:cNvSpPr/>
                        <wps:spPr>
                          <a:xfrm>
                            <a:off x="1169518" y="0"/>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37911" name="Shape 337911"/>
                        <wps:cNvSpPr/>
                        <wps:spPr>
                          <a:xfrm>
                            <a:off x="1202004" y="0"/>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37912" name="Shape 337912"/>
                        <wps:cNvSpPr/>
                        <wps:spPr>
                          <a:xfrm>
                            <a:off x="1234491" y="0"/>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37913" name="Shape 337913"/>
                        <wps:cNvSpPr/>
                        <wps:spPr>
                          <a:xfrm>
                            <a:off x="1266977" y="0"/>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37914" name="Shape 337914"/>
                        <wps:cNvSpPr/>
                        <wps:spPr>
                          <a:xfrm>
                            <a:off x="1299464" y="0"/>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37915" name="Shape 337915"/>
                        <wps:cNvSpPr/>
                        <wps:spPr>
                          <a:xfrm>
                            <a:off x="1331951" y="0"/>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37916" name="Shape 337916"/>
                        <wps:cNvSpPr/>
                        <wps:spPr>
                          <a:xfrm>
                            <a:off x="1364437" y="0"/>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37917" name="Shape 337917"/>
                        <wps:cNvSpPr/>
                        <wps:spPr>
                          <a:xfrm>
                            <a:off x="1396924" y="0"/>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37918" name="Shape 337918"/>
                        <wps:cNvSpPr/>
                        <wps:spPr>
                          <a:xfrm>
                            <a:off x="1429410" y="0"/>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37919" name="Shape 337919"/>
                        <wps:cNvSpPr/>
                        <wps:spPr>
                          <a:xfrm>
                            <a:off x="1461897" y="0"/>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37920" name="Shape 337920"/>
                        <wps:cNvSpPr/>
                        <wps:spPr>
                          <a:xfrm>
                            <a:off x="1494384" y="0"/>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37921" name="Shape 337921"/>
                        <wps:cNvSpPr/>
                        <wps:spPr>
                          <a:xfrm>
                            <a:off x="1526870" y="0"/>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37922" name="Shape 337922"/>
                        <wps:cNvSpPr/>
                        <wps:spPr>
                          <a:xfrm>
                            <a:off x="1559357" y="0"/>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37923" name="Shape 337923"/>
                        <wps:cNvSpPr/>
                        <wps:spPr>
                          <a:xfrm>
                            <a:off x="1591844" y="0"/>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37924" name="Shape 337924"/>
                        <wps:cNvSpPr/>
                        <wps:spPr>
                          <a:xfrm>
                            <a:off x="1624330" y="0"/>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37925" name="Shape 337925"/>
                        <wps:cNvSpPr/>
                        <wps:spPr>
                          <a:xfrm>
                            <a:off x="1656817" y="0"/>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37926" name="Shape 337926"/>
                        <wps:cNvSpPr/>
                        <wps:spPr>
                          <a:xfrm>
                            <a:off x="1689303" y="0"/>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37927" name="Shape 337927"/>
                        <wps:cNvSpPr/>
                        <wps:spPr>
                          <a:xfrm>
                            <a:off x="1721790" y="0"/>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37928" name="Shape 337928"/>
                        <wps:cNvSpPr/>
                        <wps:spPr>
                          <a:xfrm>
                            <a:off x="1754276" y="0"/>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37929" name="Shape 337929"/>
                        <wps:cNvSpPr/>
                        <wps:spPr>
                          <a:xfrm>
                            <a:off x="1786763" y="0"/>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37930" name="Shape 337930"/>
                        <wps:cNvSpPr/>
                        <wps:spPr>
                          <a:xfrm>
                            <a:off x="1819249" y="0"/>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37931" name="Shape 337931"/>
                        <wps:cNvSpPr/>
                        <wps:spPr>
                          <a:xfrm>
                            <a:off x="1851736" y="0"/>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37932" name="Shape 337932"/>
                        <wps:cNvSpPr/>
                        <wps:spPr>
                          <a:xfrm>
                            <a:off x="1884223" y="0"/>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37933" name="Shape 337933"/>
                        <wps:cNvSpPr/>
                        <wps:spPr>
                          <a:xfrm>
                            <a:off x="1916709" y="0"/>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37934" name="Shape 337934"/>
                        <wps:cNvSpPr/>
                        <wps:spPr>
                          <a:xfrm>
                            <a:off x="1949196" y="0"/>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37935" name="Shape 337935"/>
                        <wps:cNvSpPr/>
                        <wps:spPr>
                          <a:xfrm>
                            <a:off x="1981683" y="0"/>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37936" name="Shape 337936"/>
                        <wps:cNvSpPr/>
                        <wps:spPr>
                          <a:xfrm>
                            <a:off x="2014169" y="0"/>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37937" name="Shape 337937"/>
                        <wps:cNvSpPr/>
                        <wps:spPr>
                          <a:xfrm>
                            <a:off x="2046656" y="0"/>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37938" name="Shape 337938"/>
                        <wps:cNvSpPr/>
                        <wps:spPr>
                          <a:xfrm>
                            <a:off x="2079143" y="0"/>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37939" name="Shape 337939"/>
                        <wps:cNvSpPr/>
                        <wps:spPr>
                          <a:xfrm>
                            <a:off x="2111629" y="0"/>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37940" name="Shape 337940"/>
                        <wps:cNvSpPr/>
                        <wps:spPr>
                          <a:xfrm>
                            <a:off x="2144116" y="0"/>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37941" name="Shape 337941"/>
                        <wps:cNvSpPr/>
                        <wps:spPr>
                          <a:xfrm>
                            <a:off x="2176602" y="0"/>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37942" name="Shape 337942"/>
                        <wps:cNvSpPr/>
                        <wps:spPr>
                          <a:xfrm>
                            <a:off x="2209089" y="0"/>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37943" name="Shape 337943"/>
                        <wps:cNvSpPr/>
                        <wps:spPr>
                          <a:xfrm>
                            <a:off x="2241576" y="0"/>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37944" name="Shape 337944"/>
                        <wps:cNvSpPr/>
                        <wps:spPr>
                          <a:xfrm>
                            <a:off x="2274062" y="0"/>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37945" name="Shape 337945"/>
                        <wps:cNvSpPr/>
                        <wps:spPr>
                          <a:xfrm>
                            <a:off x="2306549" y="0"/>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37946" name="Shape 337946"/>
                        <wps:cNvSpPr/>
                        <wps:spPr>
                          <a:xfrm>
                            <a:off x="2339035" y="0"/>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37947" name="Shape 337947"/>
                        <wps:cNvSpPr/>
                        <wps:spPr>
                          <a:xfrm>
                            <a:off x="2371522" y="0"/>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37948" name="Shape 337948"/>
                        <wps:cNvSpPr/>
                        <wps:spPr>
                          <a:xfrm>
                            <a:off x="2404008" y="0"/>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37949" name="Shape 337949"/>
                        <wps:cNvSpPr/>
                        <wps:spPr>
                          <a:xfrm>
                            <a:off x="2436495" y="0"/>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37950" name="Shape 337950"/>
                        <wps:cNvSpPr/>
                        <wps:spPr>
                          <a:xfrm>
                            <a:off x="2468982" y="0"/>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37951" name="Shape 337951"/>
                        <wps:cNvSpPr/>
                        <wps:spPr>
                          <a:xfrm>
                            <a:off x="2501468" y="0"/>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37952" name="Shape 337952"/>
                        <wps:cNvSpPr/>
                        <wps:spPr>
                          <a:xfrm>
                            <a:off x="2533955" y="0"/>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37953" name="Shape 337953"/>
                        <wps:cNvSpPr/>
                        <wps:spPr>
                          <a:xfrm>
                            <a:off x="2566442" y="0"/>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37954" name="Shape 337954"/>
                        <wps:cNvSpPr/>
                        <wps:spPr>
                          <a:xfrm>
                            <a:off x="2598928" y="0"/>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37955" name="Shape 337955"/>
                        <wps:cNvSpPr/>
                        <wps:spPr>
                          <a:xfrm>
                            <a:off x="2631415" y="0"/>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37956" name="Shape 337956"/>
                        <wps:cNvSpPr/>
                        <wps:spPr>
                          <a:xfrm>
                            <a:off x="2663901" y="0"/>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37957" name="Shape 337957"/>
                        <wps:cNvSpPr/>
                        <wps:spPr>
                          <a:xfrm>
                            <a:off x="2696388" y="0"/>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37958" name="Shape 337958"/>
                        <wps:cNvSpPr/>
                        <wps:spPr>
                          <a:xfrm>
                            <a:off x="2728875" y="0"/>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37959" name="Shape 337959"/>
                        <wps:cNvSpPr/>
                        <wps:spPr>
                          <a:xfrm>
                            <a:off x="2761361" y="0"/>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37960" name="Shape 337960"/>
                        <wps:cNvSpPr/>
                        <wps:spPr>
                          <a:xfrm>
                            <a:off x="2793848" y="0"/>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37961" name="Shape 337961"/>
                        <wps:cNvSpPr/>
                        <wps:spPr>
                          <a:xfrm>
                            <a:off x="2826334" y="0"/>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37962" name="Shape 337962"/>
                        <wps:cNvSpPr/>
                        <wps:spPr>
                          <a:xfrm>
                            <a:off x="2858821" y="0"/>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37963" name="Shape 337963"/>
                        <wps:cNvSpPr/>
                        <wps:spPr>
                          <a:xfrm>
                            <a:off x="2891307" y="0"/>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37964" name="Shape 337964"/>
                        <wps:cNvSpPr/>
                        <wps:spPr>
                          <a:xfrm>
                            <a:off x="2923794" y="0"/>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37965" name="Shape 337965"/>
                        <wps:cNvSpPr/>
                        <wps:spPr>
                          <a:xfrm>
                            <a:off x="2956281" y="0"/>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37966" name="Shape 337966"/>
                        <wps:cNvSpPr/>
                        <wps:spPr>
                          <a:xfrm>
                            <a:off x="2988767" y="0"/>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37967" name="Shape 337967"/>
                        <wps:cNvSpPr/>
                        <wps:spPr>
                          <a:xfrm>
                            <a:off x="3021254" y="0"/>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37968" name="Shape 337968"/>
                        <wps:cNvSpPr/>
                        <wps:spPr>
                          <a:xfrm>
                            <a:off x="3053740" y="0"/>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37969" name="Shape 337969"/>
                        <wps:cNvSpPr/>
                        <wps:spPr>
                          <a:xfrm>
                            <a:off x="3086227" y="0"/>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37970" name="Shape 337970"/>
                        <wps:cNvSpPr/>
                        <wps:spPr>
                          <a:xfrm>
                            <a:off x="3118714" y="0"/>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37971" name="Shape 337971"/>
                        <wps:cNvSpPr/>
                        <wps:spPr>
                          <a:xfrm>
                            <a:off x="3151200" y="0"/>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37972" name="Shape 337972"/>
                        <wps:cNvSpPr/>
                        <wps:spPr>
                          <a:xfrm>
                            <a:off x="3183687" y="0"/>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37973" name="Shape 337973"/>
                        <wps:cNvSpPr/>
                        <wps:spPr>
                          <a:xfrm>
                            <a:off x="3216174" y="0"/>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37974" name="Shape 337974"/>
                        <wps:cNvSpPr/>
                        <wps:spPr>
                          <a:xfrm>
                            <a:off x="3248660" y="0"/>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37975" name="Shape 337975"/>
                        <wps:cNvSpPr/>
                        <wps:spPr>
                          <a:xfrm>
                            <a:off x="3281147" y="0"/>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37976" name="Shape 337976"/>
                        <wps:cNvSpPr/>
                        <wps:spPr>
                          <a:xfrm>
                            <a:off x="3313633" y="0"/>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37977" name="Shape 337977"/>
                        <wps:cNvSpPr/>
                        <wps:spPr>
                          <a:xfrm>
                            <a:off x="3346120" y="0"/>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37978" name="Shape 337978"/>
                        <wps:cNvSpPr/>
                        <wps:spPr>
                          <a:xfrm>
                            <a:off x="3378607" y="0"/>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inline>
            </w:drawing>
          </mc:Choice>
          <mc:Fallback xmlns:a="http://schemas.openxmlformats.org/drawingml/2006/main">
            <w:pict>
              <v:group id="Group 274110" style="width:266.492pt;height:0.460022pt;mso-position-horizontal-relative:char;mso-position-vertical-relative:line" coordsize="33844,58">
                <v:shape id="Shape 337979" style="position:absolute;width:91;height:91;left:0;top:0;" coordsize="9144,9144" path="m0,0l9144,0l9144,9144l0,9144l0,0">
                  <v:stroke weight="0pt" endcap="flat" joinstyle="miter" miterlimit="10" on="false" color="#000000" opacity="0"/>
                  <v:fill on="true" color="#000000"/>
                </v:shape>
                <v:shape id="Shape 337980" style="position:absolute;width:91;height:91;left:324;top:0;" coordsize="9144,9144" path="m0,0l9144,0l9144,9144l0,9144l0,0">
                  <v:stroke weight="0pt" endcap="flat" joinstyle="miter" miterlimit="10" on="false" color="#000000" opacity="0"/>
                  <v:fill on="true" color="#000000"/>
                </v:shape>
                <v:shape id="Shape 337981" style="position:absolute;width:91;height:91;left:649;top:0;" coordsize="9144,9144" path="m0,0l9144,0l9144,9144l0,9144l0,0">
                  <v:stroke weight="0pt" endcap="flat" joinstyle="miter" miterlimit="10" on="false" color="#000000" opacity="0"/>
                  <v:fill on="true" color="#000000"/>
                </v:shape>
                <v:shape id="Shape 337982" style="position:absolute;width:91;height:91;left:974;top:0;" coordsize="9144,9144" path="m0,0l9144,0l9144,9144l0,9144l0,0">
                  <v:stroke weight="0pt" endcap="flat" joinstyle="miter" miterlimit="10" on="false" color="#000000" opacity="0"/>
                  <v:fill on="true" color="#000000"/>
                </v:shape>
                <v:shape id="Shape 337983" style="position:absolute;width:91;height:91;left:1299;top:0;" coordsize="9144,9144" path="m0,0l9144,0l9144,9144l0,9144l0,0">
                  <v:stroke weight="0pt" endcap="flat" joinstyle="miter" miterlimit="10" on="false" color="#000000" opacity="0"/>
                  <v:fill on="true" color="#000000"/>
                </v:shape>
                <v:shape id="Shape 337984" style="position:absolute;width:91;height:91;left:1624;top:0;" coordsize="9144,9144" path="m0,0l9144,0l9144,9144l0,9144l0,0">
                  <v:stroke weight="0pt" endcap="flat" joinstyle="miter" miterlimit="10" on="false" color="#000000" opacity="0"/>
                  <v:fill on="true" color="#000000"/>
                </v:shape>
                <v:shape id="Shape 337985" style="position:absolute;width:91;height:91;left:1949;top:0;" coordsize="9144,9144" path="m0,0l9144,0l9144,9144l0,9144l0,0">
                  <v:stroke weight="0pt" endcap="flat" joinstyle="miter" miterlimit="10" on="false" color="#000000" opacity="0"/>
                  <v:fill on="true" color="#000000"/>
                </v:shape>
                <v:shape id="Shape 337986" style="position:absolute;width:91;height:91;left:2274;top:0;" coordsize="9144,9144" path="m0,0l9144,0l9144,9144l0,9144l0,0">
                  <v:stroke weight="0pt" endcap="flat" joinstyle="miter" miterlimit="10" on="false" color="#000000" opacity="0"/>
                  <v:fill on="true" color="#000000"/>
                </v:shape>
                <v:shape id="Shape 337987" style="position:absolute;width:91;height:91;left:2598;top:0;" coordsize="9144,9144" path="m0,0l9144,0l9144,9144l0,9144l0,0">
                  <v:stroke weight="0pt" endcap="flat" joinstyle="miter" miterlimit="10" on="false" color="#000000" opacity="0"/>
                  <v:fill on="true" color="#000000"/>
                </v:shape>
                <v:shape id="Shape 337988" style="position:absolute;width:91;height:91;left:2923;top:0;" coordsize="9144,9144" path="m0,0l9144,0l9144,9144l0,9144l0,0">
                  <v:stroke weight="0pt" endcap="flat" joinstyle="miter" miterlimit="10" on="false" color="#000000" opacity="0"/>
                  <v:fill on="true" color="#000000"/>
                </v:shape>
                <v:shape id="Shape 337989" style="position:absolute;width:91;height:91;left:3248;top:0;" coordsize="9144,9144" path="m0,0l9144,0l9144,9144l0,9144l0,0">
                  <v:stroke weight="0pt" endcap="flat" joinstyle="miter" miterlimit="10" on="false" color="#000000" opacity="0"/>
                  <v:fill on="true" color="#000000"/>
                </v:shape>
                <v:shape id="Shape 337990" style="position:absolute;width:91;height:91;left:3573;top:0;" coordsize="9144,9144" path="m0,0l9144,0l9144,9144l0,9144l0,0">
                  <v:stroke weight="0pt" endcap="flat" joinstyle="miter" miterlimit="10" on="false" color="#000000" opacity="0"/>
                  <v:fill on="true" color="#000000"/>
                </v:shape>
                <v:shape id="Shape 337991" style="position:absolute;width:91;height:91;left:3898;top:0;" coordsize="9144,9144" path="m0,0l9144,0l9144,9144l0,9144l0,0">
                  <v:stroke weight="0pt" endcap="flat" joinstyle="miter" miterlimit="10" on="false" color="#000000" opacity="0"/>
                  <v:fill on="true" color="#000000"/>
                </v:shape>
                <v:shape id="Shape 337992" style="position:absolute;width:91;height:91;left:4223;top:0;" coordsize="9144,9144" path="m0,0l9144,0l9144,9144l0,9144l0,0">
                  <v:stroke weight="0pt" endcap="flat" joinstyle="miter" miterlimit="10" on="false" color="#000000" opacity="0"/>
                  <v:fill on="true" color="#000000"/>
                </v:shape>
                <v:shape id="Shape 337993" style="position:absolute;width:91;height:91;left:4548;top:0;" coordsize="9144,9144" path="m0,0l9144,0l9144,9144l0,9144l0,0">
                  <v:stroke weight="0pt" endcap="flat" joinstyle="miter" miterlimit="10" on="false" color="#000000" opacity="0"/>
                  <v:fill on="true" color="#000000"/>
                </v:shape>
                <v:shape id="Shape 337994" style="position:absolute;width:91;height:91;left:4872;top:0;" coordsize="9144,9144" path="m0,0l9144,0l9144,9144l0,9144l0,0">
                  <v:stroke weight="0pt" endcap="flat" joinstyle="miter" miterlimit="10" on="false" color="#000000" opacity="0"/>
                  <v:fill on="true" color="#000000"/>
                </v:shape>
                <v:shape id="Shape 337995" style="position:absolute;width:91;height:91;left:5197;top:0;" coordsize="9144,9144" path="m0,0l9144,0l9144,9144l0,9144l0,0">
                  <v:stroke weight="0pt" endcap="flat" joinstyle="miter" miterlimit="10" on="false" color="#000000" opacity="0"/>
                  <v:fill on="true" color="#000000"/>
                </v:shape>
                <v:shape id="Shape 337996" style="position:absolute;width:91;height:91;left:5522;top:0;" coordsize="9144,9144" path="m0,0l9144,0l9144,9144l0,9144l0,0">
                  <v:stroke weight="0pt" endcap="flat" joinstyle="miter" miterlimit="10" on="false" color="#000000" opacity="0"/>
                  <v:fill on="true" color="#000000"/>
                </v:shape>
                <v:shape id="Shape 337997" style="position:absolute;width:91;height:91;left:5847;top:0;" coordsize="9144,9144" path="m0,0l9144,0l9144,9144l0,9144l0,0">
                  <v:stroke weight="0pt" endcap="flat" joinstyle="miter" miterlimit="10" on="false" color="#000000" opacity="0"/>
                  <v:fill on="true" color="#000000"/>
                </v:shape>
                <v:shape id="Shape 337998" style="position:absolute;width:91;height:91;left:6172;top:0;" coordsize="9144,9144" path="m0,0l9144,0l9144,9144l0,9144l0,0">
                  <v:stroke weight="0pt" endcap="flat" joinstyle="miter" miterlimit="10" on="false" color="#000000" opacity="0"/>
                  <v:fill on="true" color="#000000"/>
                </v:shape>
                <v:shape id="Shape 337999" style="position:absolute;width:91;height:91;left:6497;top:0;" coordsize="9144,9144" path="m0,0l9144,0l9144,9144l0,9144l0,0">
                  <v:stroke weight="0pt" endcap="flat" joinstyle="miter" miterlimit="10" on="false" color="#000000" opacity="0"/>
                  <v:fill on="true" color="#000000"/>
                </v:shape>
                <v:shape id="Shape 338000" style="position:absolute;width:91;height:91;left:6822;top:0;" coordsize="9144,9144" path="m0,0l9144,0l9144,9144l0,9144l0,0">
                  <v:stroke weight="0pt" endcap="flat" joinstyle="miter" miterlimit="10" on="false" color="#000000" opacity="0"/>
                  <v:fill on="true" color="#000000"/>
                </v:shape>
                <v:shape id="Shape 338001" style="position:absolute;width:91;height:91;left:7147;top:0;" coordsize="9144,9144" path="m0,0l9144,0l9144,9144l0,9144l0,0">
                  <v:stroke weight="0pt" endcap="flat" joinstyle="miter" miterlimit="10" on="false" color="#000000" opacity="0"/>
                  <v:fill on="true" color="#000000"/>
                </v:shape>
                <v:shape id="Shape 338002" style="position:absolute;width:91;height:91;left:7471;top:0;" coordsize="9144,9144" path="m0,0l9144,0l9144,9144l0,9144l0,0">
                  <v:stroke weight="0pt" endcap="flat" joinstyle="miter" miterlimit="10" on="false" color="#000000" opacity="0"/>
                  <v:fill on="true" color="#000000"/>
                </v:shape>
                <v:shape id="Shape 338003" style="position:absolute;width:91;height:91;left:7796;top:0;" coordsize="9144,9144" path="m0,0l9144,0l9144,9144l0,9144l0,0">
                  <v:stroke weight="0pt" endcap="flat" joinstyle="miter" miterlimit="10" on="false" color="#000000" opacity="0"/>
                  <v:fill on="true" color="#000000"/>
                </v:shape>
                <v:shape id="Shape 338004" style="position:absolute;width:91;height:91;left:8121;top:0;" coordsize="9144,9144" path="m0,0l9144,0l9144,9144l0,9144l0,0">
                  <v:stroke weight="0pt" endcap="flat" joinstyle="miter" miterlimit="10" on="false" color="#000000" opacity="0"/>
                  <v:fill on="true" color="#000000"/>
                </v:shape>
                <v:shape id="Shape 338005" style="position:absolute;width:91;height:91;left:8446;top:0;" coordsize="9144,9144" path="m0,0l9144,0l9144,9144l0,9144l0,0">
                  <v:stroke weight="0pt" endcap="flat" joinstyle="miter" miterlimit="10" on="false" color="#000000" opacity="0"/>
                  <v:fill on="true" color="#000000"/>
                </v:shape>
                <v:shape id="Shape 338006" style="position:absolute;width:91;height:91;left:8771;top:0;" coordsize="9144,9144" path="m0,0l9144,0l9144,9144l0,9144l0,0">
                  <v:stroke weight="0pt" endcap="flat" joinstyle="miter" miterlimit="10" on="false" color="#000000" opacity="0"/>
                  <v:fill on="true" color="#000000"/>
                </v:shape>
                <v:shape id="Shape 338007" style="position:absolute;width:91;height:91;left:9096;top:0;" coordsize="9144,9144" path="m0,0l9144,0l9144,9144l0,9144l0,0">
                  <v:stroke weight="0pt" endcap="flat" joinstyle="miter" miterlimit="10" on="false" color="#000000" opacity="0"/>
                  <v:fill on="true" color="#000000"/>
                </v:shape>
                <v:shape id="Shape 338008" style="position:absolute;width:91;height:91;left:9421;top:0;" coordsize="9144,9144" path="m0,0l9144,0l9144,9144l0,9144l0,0">
                  <v:stroke weight="0pt" endcap="flat" joinstyle="miter" miterlimit="10" on="false" color="#000000" opacity="0"/>
                  <v:fill on="true" color="#000000"/>
                </v:shape>
                <v:shape id="Shape 338009" style="position:absolute;width:91;height:91;left:9745;top:0;" coordsize="9144,9144" path="m0,0l9144,0l9144,9144l0,9144l0,0">
                  <v:stroke weight="0pt" endcap="flat" joinstyle="miter" miterlimit="10" on="false" color="#000000" opacity="0"/>
                  <v:fill on="true" color="#000000"/>
                </v:shape>
                <v:shape id="Shape 338010" style="position:absolute;width:91;height:91;left:10070;top:0;" coordsize="9144,9144" path="m0,0l9144,0l9144,9144l0,9144l0,0">
                  <v:stroke weight="0pt" endcap="flat" joinstyle="miter" miterlimit="10" on="false" color="#000000" opacity="0"/>
                  <v:fill on="true" color="#000000"/>
                </v:shape>
                <v:shape id="Shape 338011" style="position:absolute;width:91;height:91;left:10395;top:0;" coordsize="9144,9144" path="m0,0l9144,0l9144,9144l0,9144l0,0">
                  <v:stroke weight="0pt" endcap="flat" joinstyle="miter" miterlimit="10" on="false" color="#000000" opacity="0"/>
                  <v:fill on="true" color="#000000"/>
                </v:shape>
                <v:shape id="Shape 338012" style="position:absolute;width:91;height:91;left:10720;top:0;" coordsize="9144,9144" path="m0,0l9144,0l9144,9144l0,9144l0,0">
                  <v:stroke weight="0pt" endcap="flat" joinstyle="miter" miterlimit="10" on="false" color="#000000" opacity="0"/>
                  <v:fill on="true" color="#000000"/>
                </v:shape>
                <v:shape id="Shape 338013" style="position:absolute;width:91;height:91;left:11045;top:0;" coordsize="9144,9144" path="m0,0l9144,0l9144,9144l0,9144l0,0">
                  <v:stroke weight="0pt" endcap="flat" joinstyle="miter" miterlimit="10" on="false" color="#000000" opacity="0"/>
                  <v:fill on="true" color="#000000"/>
                </v:shape>
                <v:shape id="Shape 338014" style="position:absolute;width:91;height:91;left:11370;top:0;" coordsize="9144,9144" path="m0,0l9144,0l9144,9144l0,9144l0,0">
                  <v:stroke weight="0pt" endcap="flat" joinstyle="miter" miterlimit="10" on="false" color="#000000" opacity="0"/>
                  <v:fill on="true" color="#000000"/>
                </v:shape>
                <v:shape id="Shape 338015" style="position:absolute;width:91;height:91;left:11695;top:0;" coordsize="9144,9144" path="m0,0l9144,0l9144,9144l0,9144l0,0">
                  <v:stroke weight="0pt" endcap="flat" joinstyle="miter" miterlimit="10" on="false" color="#000000" opacity="0"/>
                  <v:fill on="true" color="#000000"/>
                </v:shape>
                <v:shape id="Shape 338016" style="position:absolute;width:91;height:91;left:12020;top:0;" coordsize="9144,9144" path="m0,0l9144,0l9144,9144l0,9144l0,0">
                  <v:stroke weight="0pt" endcap="flat" joinstyle="miter" miterlimit="10" on="false" color="#000000" opacity="0"/>
                  <v:fill on="true" color="#000000"/>
                </v:shape>
                <v:shape id="Shape 338017" style="position:absolute;width:91;height:91;left:12344;top:0;" coordsize="9144,9144" path="m0,0l9144,0l9144,9144l0,9144l0,0">
                  <v:stroke weight="0pt" endcap="flat" joinstyle="miter" miterlimit="10" on="false" color="#000000" opacity="0"/>
                  <v:fill on="true" color="#000000"/>
                </v:shape>
                <v:shape id="Shape 338018" style="position:absolute;width:91;height:91;left:12669;top:0;" coordsize="9144,9144" path="m0,0l9144,0l9144,9144l0,9144l0,0">
                  <v:stroke weight="0pt" endcap="flat" joinstyle="miter" miterlimit="10" on="false" color="#000000" opacity="0"/>
                  <v:fill on="true" color="#000000"/>
                </v:shape>
                <v:shape id="Shape 338019" style="position:absolute;width:91;height:91;left:12994;top:0;" coordsize="9144,9144" path="m0,0l9144,0l9144,9144l0,9144l0,0">
                  <v:stroke weight="0pt" endcap="flat" joinstyle="miter" miterlimit="10" on="false" color="#000000" opacity="0"/>
                  <v:fill on="true" color="#000000"/>
                </v:shape>
                <v:shape id="Shape 338020" style="position:absolute;width:91;height:91;left:13319;top:0;" coordsize="9144,9144" path="m0,0l9144,0l9144,9144l0,9144l0,0">
                  <v:stroke weight="0pt" endcap="flat" joinstyle="miter" miterlimit="10" on="false" color="#000000" opacity="0"/>
                  <v:fill on="true" color="#000000"/>
                </v:shape>
                <v:shape id="Shape 338021" style="position:absolute;width:91;height:91;left:13644;top:0;" coordsize="9144,9144" path="m0,0l9144,0l9144,9144l0,9144l0,0">
                  <v:stroke weight="0pt" endcap="flat" joinstyle="miter" miterlimit="10" on="false" color="#000000" opacity="0"/>
                  <v:fill on="true" color="#000000"/>
                </v:shape>
                <v:shape id="Shape 338022" style="position:absolute;width:91;height:91;left:13969;top:0;" coordsize="9144,9144" path="m0,0l9144,0l9144,9144l0,9144l0,0">
                  <v:stroke weight="0pt" endcap="flat" joinstyle="miter" miterlimit="10" on="false" color="#000000" opacity="0"/>
                  <v:fill on="true" color="#000000"/>
                </v:shape>
                <v:shape id="Shape 338023" style="position:absolute;width:91;height:91;left:14294;top:0;" coordsize="9144,9144" path="m0,0l9144,0l9144,9144l0,9144l0,0">
                  <v:stroke weight="0pt" endcap="flat" joinstyle="miter" miterlimit="10" on="false" color="#000000" opacity="0"/>
                  <v:fill on="true" color="#000000"/>
                </v:shape>
                <v:shape id="Shape 338024" style="position:absolute;width:91;height:91;left:14618;top:0;" coordsize="9144,9144" path="m0,0l9144,0l9144,9144l0,9144l0,0">
                  <v:stroke weight="0pt" endcap="flat" joinstyle="miter" miterlimit="10" on="false" color="#000000" opacity="0"/>
                  <v:fill on="true" color="#000000"/>
                </v:shape>
                <v:shape id="Shape 338025" style="position:absolute;width:91;height:91;left:14943;top:0;" coordsize="9144,9144" path="m0,0l9144,0l9144,9144l0,9144l0,0">
                  <v:stroke weight="0pt" endcap="flat" joinstyle="miter" miterlimit="10" on="false" color="#000000" opacity="0"/>
                  <v:fill on="true" color="#000000"/>
                </v:shape>
                <v:shape id="Shape 338026" style="position:absolute;width:91;height:91;left:15268;top:0;" coordsize="9144,9144" path="m0,0l9144,0l9144,9144l0,9144l0,0">
                  <v:stroke weight="0pt" endcap="flat" joinstyle="miter" miterlimit="10" on="false" color="#000000" opacity="0"/>
                  <v:fill on="true" color="#000000"/>
                </v:shape>
                <v:shape id="Shape 338027" style="position:absolute;width:91;height:91;left:15593;top:0;" coordsize="9144,9144" path="m0,0l9144,0l9144,9144l0,9144l0,0">
                  <v:stroke weight="0pt" endcap="flat" joinstyle="miter" miterlimit="10" on="false" color="#000000" opacity="0"/>
                  <v:fill on="true" color="#000000"/>
                </v:shape>
                <v:shape id="Shape 338028" style="position:absolute;width:91;height:91;left:15918;top:0;" coordsize="9144,9144" path="m0,0l9144,0l9144,9144l0,9144l0,0">
                  <v:stroke weight="0pt" endcap="flat" joinstyle="miter" miterlimit="10" on="false" color="#000000" opacity="0"/>
                  <v:fill on="true" color="#000000"/>
                </v:shape>
                <v:shape id="Shape 338029" style="position:absolute;width:91;height:91;left:16243;top:0;" coordsize="9144,9144" path="m0,0l9144,0l9144,9144l0,9144l0,0">
                  <v:stroke weight="0pt" endcap="flat" joinstyle="miter" miterlimit="10" on="false" color="#000000" opacity="0"/>
                  <v:fill on="true" color="#000000"/>
                </v:shape>
                <v:shape id="Shape 338030" style="position:absolute;width:91;height:91;left:16568;top:0;" coordsize="9144,9144" path="m0,0l9144,0l9144,9144l0,9144l0,0">
                  <v:stroke weight="0pt" endcap="flat" joinstyle="miter" miterlimit="10" on="false" color="#000000" opacity="0"/>
                  <v:fill on="true" color="#000000"/>
                </v:shape>
                <v:shape id="Shape 338031" style="position:absolute;width:91;height:91;left:16893;top:0;" coordsize="9144,9144" path="m0,0l9144,0l9144,9144l0,9144l0,0">
                  <v:stroke weight="0pt" endcap="flat" joinstyle="miter" miterlimit="10" on="false" color="#000000" opacity="0"/>
                  <v:fill on="true" color="#000000"/>
                </v:shape>
                <v:shape id="Shape 338032" style="position:absolute;width:91;height:91;left:17217;top:0;" coordsize="9144,9144" path="m0,0l9144,0l9144,9144l0,9144l0,0">
                  <v:stroke weight="0pt" endcap="flat" joinstyle="miter" miterlimit="10" on="false" color="#000000" opacity="0"/>
                  <v:fill on="true" color="#000000"/>
                </v:shape>
                <v:shape id="Shape 338033" style="position:absolute;width:91;height:91;left:17542;top:0;" coordsize="9144,9144" path="m0,0l9144,0l9144,9144l0,9144l0,0">
                  <v:stroke weight="0pt" endcap="flat" joinstyle="miter" miterlimit="10" on="false" color="#000000" opacity="0"/>
                  <v:fill on="true" color="#000000"/>
                </v:shape>
                <v:shape id="Shape 338034" style="position:absolute;width:91;height:91;left:17867;top:0;" coordsize="9144,9144" path="m0,0l9144,0l9144,9144l0,9144l0,0">
                  <v:stroke weight="0pt" endcap="flat" joinstyle="miter" miterlimit="10" on="false" color="#000000" opacity="0"/>
                  <v:fill on="true" color="#000000"/>
                </v:shape>
                <v:shape id="Shape 338035" style="position:absolute;width:91;height:91;left:18192;top:0;" coordsize="9144,9144" path="m0,0l9144,0l9144,9144l0,9144l0,0">
                  <v:stroke weight="0pt" endcap="flat" joinstyle="miter" miterlimit="10" on="false" color="#000000" opacity="0"/>
                  <v:fill on="true" color="#000000"/>
                </v:shape>
                <v:shape id="Shape 338036" style="position:absolute;width:91;height:91;left:18517;top:0;" coordsize="9144,9144" path="m0,0l9144,0l9144,9144l0,9144l0,0">
                  <v:stroke weight="0pt" endcap="flat" joinstyle="miter" miterlimit="10" on="false" color="#000000" opacity="0"/>
                  <v:fill on="true" color="#000000"/>
                </v:shape>
                <v:shape id="Shape 338037" style="position:absolute;width:91;height:91;left:18842;top:0;" coordsize="9144,9144" path="m0,0l9144,0l9144,9144l0,9144l0,0">
                  <v:stroke weight="0pt" endcap="flat" joinstyle="miter" miterlimit="10" on="false" color="#000000" opacity="0"/>
                  <v:fill on="true" color="#000000"/>
                </v:shape>
                <v:shape id="Shape 338038" style="position:absolute;width:91;height:91;left:19167;top:0;" coordsize="9144,9144" path="m0,0l9144,0l9144,9144l0,9144l0,0">
                  <v:stroke weight="0pt" endcap="flat" joinstyle="miter" miterlimit="10" on="false" color="#000000" opacity="0"/>
                  <v:fill on="true" color="#000000"/>
                </v:shape>
                <v:shape id="Shape 338039" style="position:absolute;width:91;height:91;left:19491;top:0;" coordsize="9144,9144" path="m0,0l9144,0l9144,9144l0,9144l0,0">
                  <v:stroke weight="0pt" endcap="flat" joinstyle="miter" miterlimit="10" on="false" color="#000000" opacity="0"/>
                  <v:fill on="true" color="#000000"/>
                </v:shape>
                <v:shape id="Shape 338040" style="position:absolute;width:91;height:91;left:19816;top:0;" coordsize="9144,9144" path="m0,0l9144,0l9144,9144l0,9144l0,0">
                  <v:stroke weight="0pt" endcap="flat" joinstyle="miter" miterlimit="10" on="false" color="#000000" opacity="0"/>
                  <v:fill on="true" color="#000000"/>
                </v:shape>
                <v:shape id="Shape 338041" style="position:absolute;width:91;height:91;left:20141;top:0;" coordsize="9144,9144" path="m0,0l9144,0l9144,9144l0,9144l0,0">
                  <v:stroke weight="0pt" endcap="flat" joinstyle="miter" miterlimit="10" on="false" color="#000000" opacity="0"/>
                  <v:fill on="true" color="#000000"/>
                </v:shape>
                <v:shape id="Shape 338042" style="position:absolute;width:91;height:91;left:20466;top:0;" coordsize="9144,9144" path="m0,0l9144,0l9144,9144l0,9144l0,0">
                  <v:stroke weight="0pt" endcap="flat" joinstyle="miter" miterlimit="10" on="false" color="#000000" opacity="0"/>
                  <v:fill on="true" color="#000000"/>
                </v:shape>
                <v:shape id="Shape 338043" style="position:absolute;width:91;height:91;left:20791;top:0;" coordsize="9144,9144" path="m0,0l9144,0l9144,9144l0,9144l0,0">
                  <v:stroke weight="0pt" endcap="flat" joinstyle="miter" miterlimit="10" on="false" color="#000000" opacity="0"/>
                  <v:fill on="true" color="#000000"/>
                </v:shape>
                <v:shape id="Shape 338044" style="position:absolute;width:91;height:91;left:21116;top:0;" coordsize="9144,9144" path="m0,0l9144,0l9144,9144l0,9144l0,0">
                  <v:stroke weight="0pt" endcap="flat" joinstyle="miter" miterlimit="10" on="false" color="#000000" opacity="0"/>
                  <v:fill on="true" color="#000000"/>
                </v:shape>
                <v:shape id="Shape 338045" style="position:absolute;width:91;height:91;left:21441;top:0;" coordsize="9144,9144" path="m0,0l9144,0l9144,9144l0,9144l0,0">
                  <v:stroke weight="0pt" endcap="flat" joinstyle="miter" miterlimit="10" on="false" color="#000000" opacity="0"/>
                  <v:fill on="true" color="#000000"/>
                </v:shape>
                <v:shape id="Shape 338046" style="position:absolute;width:91;height:91;left:21766;top:0;" coordsize="9144,9144" path="m0,0l9144,0l9144,9144l0,9144l0,0">
                  <v:stroke weight="0pt" endcap="flat" joinstyle="miter" miterlimit="10" on="false" color="#000000" opacity="0"/>
                  <v:fill on="true" color="#000000"/>
                </v:shape>
                <v:shape id="Shape 338047" style="position:absolute;width:91;height:91;left:22090;top:0;" coordsize="9144,9144" path="m0,0l9144,0l9144,9144l0,9144l0,0">
                  <v:stroke weight="0pt" endcap="flat" joinstyle="miter" miterlimit="10" on="false" color="#000000" opacity="0"/>
                  <v:fill on="true" color="#000000"/>
                </v:shape>
                <v:shape id="Shape 338048" style="position:absolute;width:91;height:91;left:22415;top:0;" coordsize="9144,9144" path="m0,0l9144,0l9144,9144l0,9144l0,0">
                  <v:stroke weight="0pt" endcap="flat" joinstyle="miter" miterlimit="10" on="false" color="#000000" opacity="0"/>
                  <v:fill on="true" color="#000000"/>
                </v:shape>
                <v:shape id="Shape 338049" style="position:absolute;width:91;height:91;left:22740;top:0;" coordsize="9144,9144" path="m0,0l9144,0l9144,9144l0,9144l0,0">
                  <v:stroke weight="0pt" endcap="flat" joinstyle="miter" miterlimit="10" on="false" color="#000000" opacity="0"/>
                  <v:fill on="true" color="#000000"/>
                </v:shape>
                <v:shape id="Shape 338050" style="position:absolute;width:91;height:91;left:23065;top:0;" coordsize="9144,9144" path="m0,0l9144,0l9144,9144l0,9144l0,0">
                  <v:stroke weight="0pt" endcap="flat" joinstyle="miter" miterlimit="10" on="false" color="#000000" opacity="0"/>
                  <v:fill on="true" color="#000000"/>
                </v:shape>
                <v:shape id="Shape 338051" style="position:absolute;width:91;height:91;left:23390;top:0;" coordsize="9144,9144" path="m0,0l9144,0l9144,9144l0,9144l0,0">
                  <v:stroke weight="0pt" endcap="flat" joinstyle="miter" miterlimit="10" on="false" color="#000000" opacity="0"/>
                  <v:fill on="true" color="#000000"/>
                </v:shape>
                <v:shape id="Shape 338052" style="position:absolute;width:91;height:91;left:23715;top:0;" coordsize="9144,9144" path="m0,0l9144,0l9144,9144l0,9144l0,0">
                  <v:stroke weight="0pt" endcap="flat" joinstyle="miter" miterlimit="10" on="false" color="#000000" opacity="0"/>
                  <v:fill on="true" color="#000000"/>
                </v:shape>
                <v:shape id="Shape 338053" style="position:absolute;width:91;height:91;left:24040;top:0;" coordsize="9144,9144" path="m0,0l9144,0l9144,9144l0,9144l0,0">
                  <v:stroke weight="0pt" endcap="flat" joinstyle="miter" miterlimit="10" on="false" color="#000000" opacity="0"/>
                  <v:fill on="true" color="#000000"/>
                </v:shape>
                <v:shape id="Shape 338054" style="position:absolute;width:91;height:91;left:24364;top:0;" coordsize="9144,9144" path="m0,0l9144,0l9144,9144l0,9144l0,0">
                  <v:stroke weight="0pt" endcap="flat" joinstyle="miter" miterlimit="10" on="false" color="#000000" opacity="0"/>
                  <v:fill on="true" color="#000000"/>
                </v:shape>
                <v:shape id="Shape 338055" style="position:absolute;width:91;height:91;left:24689;top:0;" coordsize="9144,9144" path="m0,0l9144,0l9144,9144l0,9144l0,0">
                  <v:stroke weight="0pt" endcap="flat" joinstyle="miter" miterlimit="10" on="false" color="#000000" opacity="0"/>
                  <v:fill on="true" color="#000000"/>
                </v:shape>
                <v:shape id="Shape 338056" style="position:absolute;width:91;height:91;left:25014;top:0;" coordsize="9144,9144" path="m0,0l9144,0l9144,9144l0,9144l0,0">
                  <v:stroke weight="0pt" endcap="flat" joinstyle="miter" miterlimit="10" on="false" color="#000000" opacity="0"/>
                  <v:fill on="true" color="#000000"/>
                </v:shape>
                <v:shape id="Shape 338057" style="position:absolute;width:91;height:91;left:25339;top:0;" coordsize="9144,9144" path="m0,0l9144,0l9144,9144l0,9144l0,0">
                  <v:stroke weight="0pt" endcap="flat" joinstyle="miter" miterlimit="10" on="false" color="#000000" opacity="0"/>
                  <v:fill on="true" color="#000000"/>
                </v:shape>
                <v:shape id="Shape 338058" style="position:absolute;width:91;height:91;left:25664;top:0;" coordsize="9144,9144" path="m0,0l9144,0l9144,9144l0,9144l0,0">
                  <v:stroke weight="0pt" endcap="flat" joinstyle="miter" miterlimit="10" on="false" color="#000000" opacity="0"/>
                  <v:fill on="true" color="#000000"/>
                </v:shape>
                <v:shape id="Shape 338059" style="position:absolute;width:91;height:91;left:25989;top:0;" coordsize="9144,9144" path="m0,0l9144,0l9144,9144l0,9144l0,0">
                  <v:stroke weight="0pt" endcap="flat" joinstyle="miter" miterlimit="10" on="false" color="#000000" opacity="0"/>
                  <v:fill on="true" color="#000000"/>
                </v:shape>
                <v:shape id="Shape 338060" style="position:absolute;width:91;height:91;left:26314;top:0;" coordsize="9144,9144" path="m0,0l9144,0l9144,9144l0,9144l0,0">
                  <v:stroke weight="0pt" endcap="flat" joinstyle="miter" miterlimit="10" on="false" color="#000000" opacity="0"/>
                  <v:fill on="true" color="#000000"/>
                </v:shape>
                <v:shape id="Shape 338061" style="position:absolute;width:91;height:91;left:26639;top:0;" coordsize="9144,9144" path="m0,0l9144,0l9144,9144l0,9144l0,0">
                  <v:stroke weight="0pt" endcap="flat" joinstyle="miter" miterlimit="10" on="false" color="#000000" opacity="0"/>
                  <v:fill on="true" color="#000000"/>
                </v:shape>
                <v:shape id="Shape 338062" style="position:absolute;width:91;height:91;left:26963;top:0;" coordsize="9144,9144" path="m0,0l9144,0l9144,9144l0,9144l0,0">
                  <v:stroke weight="0pt" endcap="flat" joinstyle="miter" miterlimit="10" on="false" color="#000000" opacity="0"/>
                  <v:fill on="true" color="#000000"/>
                </v:shape>
                <v:shape id="Shape 338063" style="position:absolute;width:91;height:91;left:27288;top:0;" coordsize="9144,9144" path="m0,0l9144,0l9144,9144l0,9144l0,0">
                  <v:stroke weight="0pt" endcap="flat" joinstyle="miter" miterlimit="10" on="false" color="#000000" opacity="0"/>
                  <v:fill on="true" color="#000000"/>
                </v:shape>
                <v:shape id="Shape 338064" style="position:absolute;width:91;height:91;left:27613;top:0;" coordsize="9144,9144" path="m0,0l9144,0l9144,9144l0,9144l0,0">
                  <v:stroke weight="0pt" endcap="flat" joinstyle="miter" miterlimit="10" on="false" color="#000000" opacity="0"/>
                  <v:fill on="true" color="#000000"/>
                </v:shape>
                <v:shape id="Shape 338065" style="position:absolute;width:91;height:91;left:27938;top:0;" coordsize="9144,9144" path="m0,0l9144,0l9144,9144l0,9144l0,0">
                  <v:stroke weight="0pt" endcap="flat" joinstyle="miter" miterlimit="10" on="false" color="#000000" opacity="0"/>
                  <v:fill on="true" color="#000000"/>
                </v:shape>
                <v:shape id="Shape 338066" style="position:absolute;width:91;height:91;left:28263;top:0;" coordsize="9144,9144" path="m0,0l9144,0l9144,9144l0,9144l0,0">
                  <v:stroke weight="0pt" endcap="flat" joinstyle="miter" miterlimit="10" on="false" color="#000000" opacity="0"/>
                  <v:fill on="true" color="#000000"/>
                </v:shape>
                <v:shape id="Shape 338067" style="position:absolute;width:91;height:91;left:28588;top:0;" coordsize="9144,9144" path="m0,0l9144,0l9144,9144l0,9144l0,0">
                  <v:stroke weight="0pt" endcap="flat" joinstyle="miter" miterlimit="10" on="false" color="#000000" opacity="0"/>
                  <v:fill on="true" color="#000000"/>
                </v:shape>
                <v:shape id="Shape 338068" style="position:absolute;width:91;height:91;left:28913;top:0;" coordsize="9144,9144" path="m0,0l9144,0l9144,9144l0,9144l0,0">
                  <v:stroke weight="0pt" endcap="flat" joinstyle="miter" miterlimit="10" on="false" color="#000000" opacity="0"/>
                  <v:fill on="true" color="#000000"/>
                </v:shape>
                <v:shape id="Shape 338069" style="position:absolute;width:91;height:91;left:29237;top:0;" coordsize="9144,9144" path="m0,0l9144,0l9144,9144l0,9144l0,0">
                  <v:stroke weight="0pt" endcap="flat" joinstyle="miter" miterlimit="10" on="false" color="#000000" opacity="0"/>
                  <v:fill on="true" color="#000000"/>
                </v:shape>
                <v:shape id="Shape 338070" style="position:absolute;width:91;height:91;left:29562;top:0;" coordsize="9144,9144" path="m0,0l9144,0l9144,9144l0,9144l0,0">
                  <v:stroke weight="0pt" endcap="flat" joinstyle="miter" miterlimit="10" on="false" color="#000000" opacity="0"/>
                  <v:fill on="true" color="#000000"/>
                </v:shape>
                <v:shape id="Shape 338071" style="position:absolute;width:91;height:91;left:29887;top:0;" coordsize="9144,9144" path="m0,0l9144,0l9144,9144l0,9144l0,0">
                  <v:stroke weight="0pt" endcap="flat" joinstyle="miter" miterlimit="10" on="false" color="#000000" opacity="0"/>
                  <v:fill on="true" color="#000000"/>
                </v:shape>
                <v:shape id="Shape 338072" style="position:absolute;width:91;height:91;left:30212;top:0;" coordsize="9144,9144" path="m0,0l9144,0l9144,9144l0,9144l0,0">
                  <v:stroke weight="0pt" endcap="flat" joinstyle="miter" miterlimit="10" on="false" color="#000000" opacity="0"/>
                  <v:fill on="true" color="#000000"/>
                </v:shape>
                <v:shape id="Shape 338073" style="position:absolute;width:91;height:91;left:30537;top:0;" coordsize="9144,9144" path="m0,0l9144,0l9144,9144l0,9144l0,0">
                  <v:stroke weight="0pt" endcap="flat" joinstyle="miter" miterlimit="10" on="false" color="#000000" opacity="0"/>
                  <v:fill on="true" color="#000000"/>
                </v:shape>
                <v:shape id="Shape 338074" style="position:absolute;width:91;height:91;left:30862;top:0;" coordsize="9144,9144" path="m0,0l9144,0l9144,9144l0,9144l0,0">
                  <v:stroke weight="0pt" endcap="flat" joinstyle="miter" miterlimit="10" on="false" color="#000000" opacity="0"/>
                  <v:fill on="true" color="#000000"/>
                </v:shape>
                <v:shape id="Shape 338075" style="position:absolute;width:91;height:91;left:31187;top:0;" coordsize="9144,9144" path="m0,0l9144,0l9144,9144l0,9144l0,0">
                  <v:stroke weight="0pt" endcap="flat" joinstyle="miter" miterlimit="10" on="false" color="#000000" opacity="0"/>
                  <v:fill on="true" color="#000000"/>
                </v:shape>
                <v:shape id="Shape 338076" style="position:absolute;width:91;height:91;left:31512;top:0;" coordsize="9144,9144" path="m0,0l9144,0l9144,9144l0,9144l0,0">
                  <v:stroke weight="0pt" endcap="flat" joinstyle="miter" miterlimit="10" on="false" color="#000000" opacity="0"/>
                  <v:fill on="true" color="#000000"/>
                </v:shape>
                <v:shape id="Shape 338077" style="position:absolute;width:91;height:91;left:31836;top:0;" coordsize="9144,9144" path="m0,0l9144,0l9144,9144l0,9144l0,0">
                  <v:stroke weight="0pt" endcap="flat" joinstyle="miter" miterlimit="10" on="false" color="#000000" opacity="0"/>
                  <v:fill on="true" color="#000000"/>
                </v:shape>
                <v:shape id="Shape 338078" style="position:absolute;width:91;height:91;left:32161;top:0;" coordsize="9144,9144" path="m0,0l9144,0l9144,9144l0,9144l0,0">
                  <v:stroke weight="0pt" endcap="flat" joinstyle="miter" miterlimit="10" on="false" color="#000000" opacity="0"/>
                  <v:fill on="true" color="#000000"/>
                </v:shape>
                <v:shape id="Shape 338079" style="position:absolute;width:91;height:91;left:32486;top:0;" coordsize="9144,9144" path="m0,0l9144,0l9144,9144l0,9144l0,0">
                  <v:stroke weight="0pt" endcap="flat" joinstyle="miter" miterlimit="10" on="false" color="#000000" opacity="0"/>
                  <v:fill on="true" color="#000000"/>
                </v:shape>
                <v:shape id="Shape 338080" style="position:absolute;width:91;height:91;left:32811;top:0;" coordsize="9144,9144" path="m0,0l9144,0l9144,9144l0,9144l0,0">
                  <v:stroke weight="0pt" endcap="flat" joinstyle="miter" miterlimit="10" on="false" color="#000000" opacity="0"/>
                  <v:fill on="true" color="#000000"/>
                </v:shape>
                <v:shape id="Shape 338081" style="position:absolute;width:91;height:91;left:33136;top:0;" coordsize="9144,9144" path="m0,0l9144,0l9144,9144l0,9144l0,0">
                  <v:stroke weight="0pt" endcap="flat" joinstyle="miter" miterlimit="10" on="false" color="#000000" opacity="0"/>
                  <v:fill on="true" color="#000000"/>
                </v:shape>
                <v:shape id="Shape 338082" style="position:absolute;width:91;height:91;left:33461;top:0;" coordsize="9144,9144" path="m0,0l9144,0l9144,9144l0,9144l0,0">
                  <v:stroke weight="0pt" endcap="flat" joinstyle="miter" miterlimit="10" on="false" color="#000000" opacity="0"/>
                  <v:fill on="true" color="#000000"/>
                </v:shape>
                <v:shape id="Shape 338083" style="position:absolute;width:91;height:91;left:33786;top:0;" coordsize="9144,9144" path="m0,0l9144,0l9144,9144l0,9144l0,0">
                  <v:stroke weight="0pt" endcap="flat" joinstyle="miter" miterlimit="10" on="false" color="#000000" opacity="0"/>
                  <v:fill on="true" color="#000000"/>
                </v:shape>
              </v:group>
            </w:pict>
          </mc:Fallback>
        </mc:AlternateContent>
      </w:r>
      <w:r w:rsidRPr="001F4E01">
        <w:rPr>
          <w:rFonts w:ascii="Cambria" w:hAnsi="Cambria"/>
          <w:sz w:val="24"/>
          <w:szCs w:val="24"/>
        </w:rPr>
        <w:t xml:space="preserve">xi </w:t>
      </w:r>
    </w:p>
    <w:p w:rsidR="008B322F" w:rsidRPr="001F4E01" w:rsidRDefault="00185843">
      <w:pPr>
        <w:spacing w:after="3" w:line="306" w:lineRule="auto"/>
        <w:ind w:left="7728" w:right="4" w:hanging="10"/>
        <w:jc w:val="center"/>
        <w:rPr>
          <w:rFonts w:ascii="Cambria" w:hAnsi="Cambria"/>
          <w:sz w:val="24"/>
          <w:szCs w:val="24"/>
        </w:rPr>
      </w:pPr>
      <w:r w:rsidRPr="001F4E01">
        <w:rPr>
          <w:rFonts w:ascii="Cambria" w:hAnsi="Cambria"/>
          <w:noProof/>
          <w:sz w:val="24"/>
          <w:szCs w:val="24"/>
        </w:rPr>
        <w:lastRenderedPageBreak/>
        <w:drawing>
          <wp:anchor distT="0" distB="0" distL="114300" distR="114300" simplePos="0" relativeHeight="251659264" behindDoc="0" locked="0" layoutInCell="1" allowOverlap="0">
            <wp:simplePos x="0" y="0"/>
            <wp:positionH relativeFrom="column">
              <wp:posOffset>1100328</wp:posOffset>
            </wp:positionH>
            <wp:positionV relativeFrom="paragraph">
              <wp:posOffset>-410173</wp:posOffset>
            </wp:positionV>
            <wp:extent cx="4108704" cy="6089904"/>
            <wp:effectExtent l="0" t="0" r="0" b="0"/>
            <wp:wrapSquare wrapText="bothSides"/>
            <wp:docPr id="329285" name="Picture 329285"/>
            <wp:cNvGraphicFramePr/>
            <a:graphic xmlns:a="http://schemas.openxmlformats.org/drawingml/2006/main">
              <a:graphicData uri="http://schemas.openxmlformats.org/drawingml/2006/picture">
                <pic:pic xmlns:pic="http://schemas.openxmlformats.org/drawingml/2006/picture">
                  <pic:nvPicPr>
                    <pic:cNvPr id="329285" name="Picture 329285"/>
                    <pic:cNvPicPr/>
                  </pic:nvPicPr>
                  <pic:blipFill>
                    <a:blip r:embed="rId749"/>
                    <a:stretch>
                      <a:fillRect/>
                    </a:stretch>
                  </pic:blipFill>
                  <pic:spPr>
                    <a:xfrm>
                      <a:off x="0" y="0"/>
                      <a:ext cx="4108704" cy="6089904"/>
                    </a:xfrm>
                    <a:prstGeom prst="rect">
                      <a:avLst/>
                    </a:prstGeom>
                  </pic:spPr>
                </pic:pic>
              </a:graphicData>
            </a:graphic>
          </wp:anchor>
        </w:drawing>
      </w:r>
      <w:r w:rsidRPr="001F4E01">
        <w:rPr>
          <w:rFonts w:ascii="Cambria" w:hAnsi="Cambria"/>
          <w:sz w:val="24"/>
          <w:szCs w:val="24"/>
        </w:rPr>
        <w:t xml:space="preserve">225 226 </w:t>
      </w:r>
    </w:p>
    <w:p w:rsidR="008B322F" w:rsidRPr="001F4E01" w:rsidRDefault="00185843">
      <w:pPr>
        <w:spacing w:after="3" w:line="287" w:lineRule="auto"/>
        <w:ind w:left="7858" w:right="13"/>
        <w:rPr>
          <w:rFonts w:ascii="Cambria" w:hAnsi="Cambria"/>
          <w:sz w:val="24"/>
          <w:szCs w:val="24"/>
        </w:rPr>
      </w:pPr>
      <w:r w:rsidRPr="001F4E01">
        <w:rPr>
          <w:rFonts w:ascii="Cambria" w:hAnsi="Cambria"/>
          <w:sz w:val="24"/>
          <w:szCs w:val="24"/>
        </w:rPr>
        <w:t xml:space="preserve">227 </w:t>
      </w:r>
    </w:p>
    <w:p w:rsidR="008B322F" w:rsidRPr="001F4E01" w:rsidRDefault="00185843">
      <w:pPr>
        <w:spacing w:after="3" w:line="287" w:lineRule="auto"/>
        <w:ind w:left="7860" w:right="13"/>
        <w:rPr>
          <w:rFonts w:ascii="Cambria" w:hAnsi="Cambria"/>
          <w:sz w:val="24"/>
          <w:szCs w:val="24"/>
        </w:rPr>
      </w:pPr>
      <w:r w:rsidRPr="001F4E01">
        <w:rPr>
          <w:rFonts w:ascii="Cambria" w:hAnsi="Cambria"/>
          <w:sz w:val="24"/>
          <w:szCs w:val="24"/>
        </w:rPr>
        <w:lastRenderedPageBreak/>
        <w:t xml:space="preserve">228 </w:t>
      </w:r>
    </w:p>
    <w:p w:rsidR="008B322F" w:rsidRPr="001F4E01" w:rsidRDefault="00185843">
      <w:pPr>
        <w:spacing w:after="3" w:line="306" w:lineRule="auto"/>
        <w:ind w:left="7728" w:right="0" w:hanging="10"/>
        <w:jc w:val="center"/>
        <w:rPr>
          <w:rFonts w:ascii="Cambria" w:hAnsi="Cambria"/>
          <w:sz w:val="24"/>
          <w:szCs w:val="24"/>
        </w:rPr>
      </w:pPr>
      <w:r w:rsidRPr="001F4E01">
        <w:rPr>
          <w:rFonts w:ascii="Cambria" w:hAnsi="Cambria"/>
          <w:sz w:val="24"/>
          <w:szCs w:val="24"/>
        </w:rPr>
        <w:t xml:space="preserve">229 230 </w:t>
      </w:r>
    </w:p>
    <w:p w:rsidR="008B322F" w:rsidRPr="001F4E01" w:rsidRDefault="00185843">
      <w:pPr>
        <w:spacing w:after="3" w:line="287" w:lineRule="auto"/>
        <w:ind w:left="7858" w:right="13"/>
        <w:rPr>
          <w:rFonts w:ascii="Cambria" w:hAnsi="Cambria"/>
          <w:sz w:val="24"/>
          <w:szCs w:val="24"/>
        </w:rPr>
      </w:pPr>
      <w:r w:rsidRPr="001F4E01">
        <w:rPr>
          <w:rFonts w:ascii="Cambria" w:hAnsi="Cambria"/>
          <w:sz w:val="24"/>
          <w:szCs w:val="24"/>
        </w:rPr>
        <w:t xml:space="preserve">230 </w:t>
      </w:r>
    </w:p>
    <w:p w:rsidR="008B322F" w:rsidRPr="001F4E01" w:rsidRDefault="00185843">
      <w:pPr>
        <w:tabs>
          <w:tab w:val="center" w:pos="2713"/>
          <w:tab w:val="right" w:pos="8155"/>
        </w:tabs>
        <w:spacing w:after="672" w:line="265" w:lineRule="auto"/>
        <w:ind w:left="0" w:right="0"/>
        <w:jc w:val="left"/>
        <w:rPr>
          <w:rFonts w:ascii="Cambria" w:hAnsi="Cambria"/>
          <w:sz w:val="24"/>
          <w:szCs w:val="24"/>
        </w:rPr>
      </w:pPr>
      <w:r w:rsidRPr="001F4E01">
        <w:rPr>
          <w:rFonts w:ascii="Cambria" w:eastAsia="Calibri" w:hAnsi="Cambria" w:cs="Calibri"/>
          <w:sz w:val="24"/>
          <w:szCs w:val="24"/>
        </w:rPr>
        <w:tab/>
      </w:r>
      <w:r w:rsidRPr="001F4E01">
        <w:rPr>
          <w:rFonts w:ascii="Cambria" w:hAnsi="Cambria"/>
          <w:sz w:val="24"/>
          <w:szCs w:val="24"/>
        </w:rPr>
        <w:t>Scara lui</w:t>
      </w:r>
      <w:r w:rsidRPr="001F4E01">
        <w:rPr>
          <w:rFonts w:ascii="Cambria" w:hAnsi="Cambria"/>
          <w:b/>
          <w:sz w:val="24"/>
          <w:szCs w:val="24"/>
        </w:rPr>
        <w:t xml:space="preserve"> Lucie</w:t>
      </w:r>
      <w:r w:rsidRPr="001F4E01">
        <w:rPr>
          <w:rFonts w:ascii="Cambria" w:hAnsi="Cambria"/>
          <w:sz w:val="24"/>
          <w:szCs w:val="24"/>
        </w:rPr>
        <w:t xml:space="preserve"> </w:t>
      </w:r>
      <w:r w:rsidRPr="001F4E01">
        <w:rPr>
          <w:rFonts w:ascii="Cambria" w:hAnsi="Cambria"/>
          <w:sz w:val="24"/>
          <w:szCs w:val="24"/>
        </w:rPr>
        <w:tab/>
        <w:t xml:space="preserve">231 </w:t>
      </w:r>
    </w:p>
    <w:p w:rsidR="008B322F" w:rsidRPr="001F4E01" w:rsidRDefault="00185843">
      <w:pPr>
        <w:tabs>
          <w:tab w:val="center" w:pos="2578"/>
          <w:tab w:val="right" w:pos="8155"/>
        </w:tabs>
        <w:spacing w:after="30" w:line="259" w:lineRule="auto"/>
        <w:ind w:left="0" w:right="-5"/>
        <w:jc w:val="left"/>
        <w:rPr>
          <w:rFonts w:ascii="Cambria" w:hAnsi="Cambria"/>
          <w:sz w:val="24"/>
          <w:szCs w:val="24"/>
        </w:rPr>
      </w:pPr>
      <w:r w:rsidRPr="001F4E01">
        <w:rPr>
          <w:rFonts w:ascii="Cambria" w:eastAsia="Calibri" w:hAnsi="Cambria" w:cs="Calibri"/>
          <w:sz w:val="24"/>
          <w:szCs w:val="24"/>
        </w:rPr>
        <w:tab/>
      </w:r>
      <w:r w:rsidRPr="001F4E01">
        <w:rPr>
          <w:rFonts w:ascii="Cambria" w:hAnsi="Cambria"/>
          <w:i/>
          <w:sz w:val="24"/>
          <w:szCs w:val="24"/>
        </w:rPr>
        <w:t>Cele Trei Lentile</w:t>
      </w:r>
      <w:r w:rsidRPr="001F4E01">
        <w:rPr>
          <w:rFonts w:ascii="Cambria" w:hAnsi="Cambria"/>
          <w:b/>
          <w:sz w:val="24"/>
          <w:szCs w:val="24"/>
        </w:rPr>
        <w:t xml:space="preserve"> </w:t>
      </w:r>
      <w:r w:rsidRPr="001F4E01">
        <w:rPr>
          <w:rFonts w:ascii="Cambria" w:hAnsi="Cambria"/>
          <w:b/>
          <w:sz w:val="24"/>
          <w:szCs w:val="24"/>
        </w:rPr>
        <w:tab/>
        <w:t xml:space="preserve">235 </w:t>
      </w:r>
    </w:p>
    <w:p w:rsidR="008B322F" w:rsidRPr="001F4E01" w:rsidRDefault="00185843">
      <w:pPr>
        <w:spacing w:after="35" w:line="287" w:lineRule="auto"/>
        <w:ind w:left="7853" w:right="13"/>
        <w:rPr>
          <w:rFonts w:ascii="Cambria" w:hAnsi="Cambria"/>
          <w:sz w:val="24"/>
          <w:szCs w:val="24"/>
        </w:rPr>
      </w:pPr>
      <w:r w:rsidRPr="001F4E01">
        <w:rPr>
          <w:rFonts w:ascii="Cambria" w:hAnsi="Cambria"/>
          <w:sz w:val="24"/>
          <w:szCs w:val="24"/>
        </w:rPr>
        <w:t xml:space="preserve">236 </w:t>
      </w:r>
    </w:p>
    <w:p w:rsidR="008B322F" w:rsidRPr="001F4E01" w:rsidRDefault="00185843">
      <w:pPr>
        <w:spacing w:after="3" w:line="287" w:lineRule="auto"/>
        <w:ind w:left="7848" w:right="13"/>
        <w:rPr>
          <w:rFonts w:ascii="Cambria" w:hAnsi="Cambria"/>
          <w:sz w:val="24"/>
          <w:szCs w:val="24"/>
        </w:rPr>
      </w:pPr>
      <w:r w:rsidRPr="001F4E01">
        <w:rPr>
          <w:rFonts w:ascii="Cambria" w:hAnsi="Cambria"/>
          <w:sz w:val="24"/>
          <w:szCs w:val="24"/>
        </w:rPr>
        <w:t xml:space="preserve">237 </w:t>
      </w:r>
    </w:p>
    <w:p w:rsidR="008B322F" w:rsidRPr="001F4E01" w:rsidRDefault="00185843">
      <w:pPr>
        <w:spacing w:after="110" w:line="306" w:lineRule="auto"/>
        <w:ind w:left="7728" w:right="14" w:hanging="10"/>
        <w:jc w:val="center"/>
        <w:rPr>
          <w:rFonts w:ascii="Cambria" w:hAnsi="Cambria"/>
          <w:sz w:val="24"/>
          <w:szCs w:val="24"/>
        </w:rPr>
      </w:pPr>
      <w:r w:rsidRPr="001F4E01">
        <w:rPr>
          <w:rFonts w:ascii="Cambria" w:hAnsi="Cambria"/>
          <w:sz w:val="24"/>
          <w:szCs w:val="24"/>
        </w:rPr>
        <w:t xml:space="preserve">238 239 </w:t>
      </w:r>
    </w:p>
    <w:p w:rsidR="008B322F" w:rsidRPr="001F4E01" w:rsidRDefault="00185843">
      <w:pPr>
        <w:spacing w:after="3" w:line="287" w:lineRule="auto"/>
        <w:ind w:left="7842" w:right="13"/>
        <w:rPr>
          <w:rFonts w:ascii="Cambria" w:hAnsi="Cambria"/>
          <w:sz w:val="24"/>
          <w:szCs w:val="24"/>
        </w:rPr>
      </w:pPr>
      <w:r w:rsidRPr="001F4E01">
        <w:rPr>
          <w:rFonts w:ascii="Cambria" w:hAnsi="Cambria"/>
          <w:sz w:val="24"/>
          <w:szCs w:val="24"/>
        </w:rPr>
        <w:t xml:space="preserve">240 </w:t>
      </w:r>
    </w:p>
    <w:p w:rsidR="008B322F" w:rsidRPr="001F4E01" w:rsidRDefault="00185843">
      <w:pPr>
        <w:spacing w:after="3" w:line="287" w:lineRule="auto"/>
        <w:ind w:left="7842" w:right="13"/>
        <w:rPr>
          <w:rFonts w:ascii="Cambria" w:hAnsi="Cambria"/>
          <w:sz w:val="24"/>
          <w:szCs w:val="24"/>
        </w:rPr>
      </w:pPr>
      <w:r w:rsidRPr="001F4E01">
        <w:rPr>
          <w:rFonts w:ascii="Cambria" w:hAnsi="Cambria"/>
          <w:sz w:val="24"/>
          <w:szCs w:val="24"/>
        </w:rPr>
        <w:t xml:space="preserve">241 </w:t>
      </w:r>
    </w:p>
    <w:p w:rsidR="008B322F" w:rsidRPr="001F4E01" w:rsidRDefault="00185843">
      <w:pPr>
        <w:spacing w:after="140" w:line="287" w:lineRule="auto"/>
        <w:ind w:left="7850" w:right="13"/>
        <w:rPr>
          <w:rFonts w:ascii="Cambria" w:hAnsi="Cambria"/>
          <w:sz w:val="24"/>
          <w:szCs w:val="24"/>
        </w:rPr>
      </w:pPr>
      <w:r w:rsidRPr="001F4E01">
        <w:rPr>
          <w:rFonts w:ascii="Cambria" w:hAnsi="Cambria"/>
          <w:sz w:val="24"/>
          <w:szCs w:val="24"/>
        </w:rPr>
        <w:t xml:space="preserve">242 </w:t>
      </w:r>
    </w:p>
    <w:p w:rsidR="008B322F" w:rsidRPr="001F4E01" w:rsidRDefault="00185843">
      <w:pPr>
        <w:tabs>
          <w:tab w:val="center" w:pos="2812"/>
          <w:tab w:val="right" w:pos="8155"/>
        </w:tabs>
        <w:spacing w:after="30" w:line="259" w:lineRule="auto"/>
        <w:ind w:left="0" w:right="-5"/>
        <w:jc w:val="left"/>
        <w:rPr>
          <w:rFonts w:ascii="Cambria" w:hAnsi="Cambria"/>
          <w:sz w:val="24"/>
          <w:szCs w:val="24"/>
        </w:rPr>
      </w:pPr>
      <w:r w:rsidRPr="001F4E01">
        <w:rPr>
          <w:rFonts w:ascii="Cambria" w:eastAsia="Calibri" w:hAnsi="Cambria" w:cs="Calibri"/>
          <w:sz w:val="24"/>
          <w:szCs w:val="24"/>
        </w:rPr>
        <w:tab/>
      </w:r>
      <w:r w:rsidRPr="001F4E01">
        <w:rPr>
          <w:rFonts w:ascii="Cambria" w:hAnsi="Cambria"/>
          <w:i/>
          <w:sz w:val="24"/>
          <w:szCs w:val="24"/>
        </w:rPr>
        <w:t>Un Sincronism Perfect</w:t>
      </w:r>
      <w:r w:rsidRPr="001F4E01">
        <w:rPr>
          <w:rFonts w:ascii="Cambria" w:hAnsi="Cambria"/>
          <w:sz w:val="24"/>
          <w:szCs w:val="24"/>
        </w:rPr>
        <w:t xml:space="preserve"> </w:t>
      </w:r>
      <w:r w:rsidRPr="001F4E01">
        <w:rPr>
          <w:rFonts w:ascii="Cambria" w:hAnsi="Cambria"/>
          <w:sz w:val="24"/>
          <w:szCs w:val="24"/>
        </w:rPr>
        <w:tab/>
        <w:t xml:space="preserve">245 </w:t>
      </w:r>
    </w:p>
    <w:p w:rsidR="008B322F" w:rsidRPr="001F4E01" w:rsidRDefault="00185843">
      <w:pPr>
        <w:tabs>
          <w:tab w:val="center" w:pos="3090"/>
          <w:tab w:val="right" w:pos="8155"/>
        </w:tabs>
        <w:spacing w:after="27" w:line="265" w:lineRule="auto"/>
        <w:ind w:left="0" w:right="0"/>
        <w:jc w:val="left"/>
        <w:rPr>
          <w:rFonts w:ascii="Cambria" w:hAnsi="Cambria"/>
          <w:sz w:val="24"/>
          <w:szCs w:val="24"/>
        </w:rPr>
      </w:pPr>
      <w:r w:rsidRPr="001F4E01">
        <w:rPr>
          <w:rFonts w:ascii="Cambria" w:eastAsia="Calibri" w:hAnsi="Cambria" w:cs="Calibri"/>
          <w:sz w:val="24"/>
          <w:szCs w:val="24"/>
        </w:rPr>
        <w:tab/>
      </w:r>
      <w:r w:rsidRPr="001F4E01">
        <w:rPr>
          <w:rFonts w:ascii="Cambria" w:hAnsi="Cambria"/>
          <w:sz w:val="24"/>
          <w:szCs w:val="24"/>
        </w:rPr>
        <w:t xml:space="preserve">Proporţiile Terra - Lună </w:t>
      </w:r>
      <w:r w:rsidRPr="001F4E01">
        <w:rPr>
          <w:rFonts w:ascii="Cambria" w:hAnsi="Cambria"/>
          <w:sz w:val="24"/>
          <w:szCs w:val="24"/>
        </w:rPr>
        <w:tab/>
        <w:t xml:space="preserve">246 </w:t>
      </w:r>
    </w:p>
    <w:p w:rsidR="008B322F" w:rsidRPr="001F4E01" w:rsidRDefault="00185843">
      <w:pPr>
        <w:spacing w:after="397" w:line="287" w:lineRule="auto"/>
        <w:ind w:left="7860" w:right="13"/>
        <w:rPr>
          <w:rFonts w:ascii="Cambria" w:hAnsi="Cambria"/>
          <w:sz w:val="24"/>
          <w:szCs w:val="24"/>
        </w:rPr>
      </w:pPr>
      <w:r w:rsidRPr="001F4E01">
        <w:rPr>
          <w:rFonts w:ascii="Cambria" w:hAnsi="Cambria"/>
          <w:sz w:val="24"/>
          <w:szCs w:val="24"/>
        </w:rPr>
        <w:t xml:space="preserve">248 </w:t>
      </w:r>
    </w:p>
    <w:p w:rsidR="008B322F" w:rsidRPr="001F4E01" w:rsidRDefault="00185843">
      <w:pPr>
        <w:tabs>
          <w:tab w:val="center" w:pos="2833"/>
          <w:tab w:val="right" w:pos="8155"/>
        </w:tabs>
        <w:spacing w:after="27" w:line="265" w:lineRule="auto"/>
        <w:ind w:left="0" w:right="0"/>
        <w:jc w:val="left"/>
        <w:rPr>
          <w:rFonts w:ascii="Cambria" w:hAnsi="Cambria"/>
          <w:sz w:val="24"/>
          <w:szCs w:val="24"/>
        </w:rPr>
      </w:pPr>
      <w:r w:rsidRPr="001F4E01">
        <w:rPr>
          <w:rFonts w:ascii="Cambria" w:eastAsia="Calibri" w:hAnsi="Cambria" w:cs="Calibri"/>
          <w:sz w:val="24"/>
          <w:szCs w:val="24"/>
        </w:rPr>
        <w:tab/>
      </w:r>
      <w:r w:rsidRPr="001F4E01">
        <w:rPr>
          <w:rFonts w:ascii="Cambria" w:hAnsi="Cambria"/>
          <w:sz w:val="24"/>
          <w:szCs w:val="24"/>
        </w:rPr>
        <w:t xml:space="preserve">Mai multe camere </w:t>
      </w:r>
      <w:r w:rsidRPr="001F4E01">
        <w:rPr>
          <w:rFonts w:ascii="Cambria" w:hAnsi="Cambria"/>
          <w:sz w:val="24"/>
          <w:szCs w:val="24"/>
        </w:rPr>
        <w:tab/>
        <w:t xml:space="preserve">250 </w:t>
      </w:r>
    </w:p>
    <w:p w:rsidR="008B322F" w:rsidRPr="001F4E01" w:rsidRDefault="00185843">
      <w:pPr>
        <w:tabs>
          <w:tab w:val="center" w:pos="2846"/>
          <w:tab w:val="right" w:pos="8155"/>
        </w:tabs>
        <w:spacing w:after="27" w:line="265" w:lineRule="auto"/>
        <w:ind w:left="0" w:right="0"/>
        <w:jc w:val="left"/>
        <w:rPr>
          <w:rFonts w:ascii="Cambria" w:hAnsi="Cambria"/>
          <w:sz w:val="24"/>
          <w:szCs w:val="24"/>
        </w:rPr>
      </w:pPr>
      <w:r w:rsidRPr="001F4E01">
        <w:rPr>
          <w:rFonts w:ascii="Cambria" w:eastAsia="Calibri" w:hAnsi="Cambria" w:cs="Calibri"/>
          <w:sz w:val="24"/>
          <w:szCs w:val="24"/>
        </w:rPr>
        <w:tab/>
      </w:r>
      <w:r w:rsidRPr="001F4E01">
        <w:rPr>
          <w:rFonts w:ascii="Cambria" w:hAnsi="Cambria"/>
          <w:sz w:val="24"/>
          <w:szCs w:val="24"/>
        </w:rPr>
        <w:t xml:space="preserve">Procesulde iniţiere </w:t>
      </w:r>
      <w:r w:rsidRPr="001F4E01">
        <w:rPr>
          <w:rFonts w:ascii="Cambria" w:hAnsi="Cambria"/>
          <w:sz w:val="24"/>
          <w:szCs w:val="24"/>
        </w:rPr>
        <w:tab/>
        <w:t xml:space="preserve">250 </w:t>
      </w:r>
    </w:p>
    <w:p w:rsidR="008B322F" w:rsidRPr="001F4E01" w:rsidRDefault="00185843">
      <w:pPr>
        <w:spacing w:after="120" w:line="287" w:lineRule="auto"/>
        <w:ind w:left="7851" w:right="13"/>
        <w:rPr>
          <w:rFonts w:ascii="Cambria" w:hAnsi="Cambria"/>
          <w:sz w:val="24"/>
          <w:szCs w:val="24"/>
        </w:rPr>
      </w:pPr>
      <w:r w:rsidRPr="001F4E01">
        <w:rPr>
          <w:rFonts w:ascii="Cambria" w:hAnsi="Cambria"/>
          <w:sz w:val="24"/>
          <w:szCs w:val="24"/>
        </w:rPr>
        <w:t xml:space="preserve">251 </w:t>
      </w:r>
    </w:p>
    <w:p w:rsidR="008B322F" w:rsidRPr="001F4E01" w:rsidRDefault="00185843">
      <w:pPr>
        <w:spacing w:after="3" w:line="306" w:lineRule="auto"/>
        <w:ind w:left="7728" w:right="30" w:hanging="10"/>
        <w:jc w:val="center"/>
        <w:rPr>
          <w:rFonts w:ascii="Cambria" w:hAnsi="Cambria"/>
          <w:sz w:val="24"/>
          <w:szCs w:val="24"/>
        </w:rPr>
      </w:pPr>
      <w:r w:rsidRPr="001F4E01">
        <w:rPr>
          <w:rFonts w:ascii="Cambria" w:hAnsi="Cambria"/>
          <w:sz w:val="24"/>
          <w:szCs w:val="24"/>
        </w:rPr>
        <w:lastRenderedPageBreak/>
        <w:t xml:space="preserve">252 252 </w:t>
      </w:r>
    </w:p>
    <w:p w:rsidR="008B322F" w:rsidRPr="001F4E01" w:rsidRDefault="00185843">
      <w:pPr>
        <w:spacing w:after="25" w:line="287" w:lineRule="auto"/>
        <w:ind w:left="7846" w:right="13"/>
        <w:rPr>
          <w:rFonts w:ascii="Cambria" w:hAnsi="Cambria"/>
          <w:sz w:val="24"/>
          <w:szCs w:val="24"/>
        </w:rPr>
      </w:pPr>
      <w:r w:rsidRPr="001F4E01">
        <w:rPr>
          <w:rFonts w:ascii="Cambria" w:hAnsi="Cambria"/>
          <w:sz w:val="24"/>
          <w:szCs w:val="24"/>
        </w:rPr>
        <w:t xml:space="preserve">254 </w:t>
      </w:r>
    </w:p>
    <w:p w:rsidR="008B322F" w:rsidRPr="001F4E01" w:rsidRDefault="00185843">
      <w:pPr>
        <w:spacing w:after="3" w:line="287" w:lineRule="auto"/>
        <w:ind w:left="7841" w:right="13"/>
        <w:rPr>
          <w:rFonts w:ascii="Cambria" w:hAnsi="Cambria"/>
          <w:sz w:val="24"/>
          <w:szCs w:val="24"/>
        </w:rPr>
      </w:pPr>
      <w:r w:rsidRPr="001F4E01">
        <w:rPr>
          <w:rFonts w:ascii="Cambria" w:hAnsi="Cambria"/>
          <w:sz w:val="24"/>
          <w:szCs w:val="24"/>
        </w:rPr>
        <w:t xml:space="preserve">255 </w:t>
      </w:r>
    </w:p>
    <w:p w:rsidR="008B322F" w:rsidRPr="001F4E01" w:rsidRDefault="00185843">
      <w:pPr>
        <w:spacing w:after="140" w:line="287" w:lineRule="auto"/>
        <w:ind w:left="7849" w:right="13"/>
        <w:rPr>
          <w:rFonts w:ascii="Cambria" w:hAnsi="Cambria"/>
          <w:sz w:val="24"/>
          <w:szCs w:val="24"/>
        </w:rPr>
      </w:pPr>
      <w:r w:rsidRPr="001F4E01">
        <w:rPr>
          <w:rFonts w:ascii="Cambria" w:hAnsi="Cambria"/>
          <w:sz w:val="24"/>
          <w:szCs w:val="24"/>
        </w:rPr>
        <w:t xml:space="preserve">256 </w:t>
      </w:r>
    </w:p>
    <w:p w:rsidR="008B322F" w:rsidRPr="001F4E01" w:rsidRDefault="00185843">
      <w:pPr>
        <w:tabs>
          <w:tab w:val="center" w:pos="2309"/>
          <w:tab w:val="right" w:pos="8155"/>
        </w:tabs>
        <w:spacing w:after="0" w:line="259" w:lineRule="auto"/>
        <w:ind w:left="0" w:right="0"/>
        <w:jc w:val="left"/>
        <w:rPr>
          <w:rFonts w:ascii="Cambria" w:hAnsi="Cambria"/>
          <w:sz w:val="24"/>
          <w:szCs w:val="24"/>
        </w:rPr>
      </w:pPr>
      <w:r w:rsidRPr="001F4E01">
        <w:rPr>
          <w:rFonts w:ascii="Cambria" w:eastAsia="Calibri" w:hAnsi="Cambria" w:cs="Calibri"/>
          <w:sz w:val="24"/>
          <w:szCs w:val="24"/>
        </w:rPr>
        <w:tab/>
      </w:r>
      <w:r w:rsidRPr="001F4E01">
        <w:rPr>
          <w:rFonts w:ascii="Cambria" w:hAnsi="Cambria"/>
          <w:i/>
          <w:sz w:val="24"/>
          <w:szCs w:val="24"/>
        </w:rPr>
        <w:t xml:space="preserve">Rezumatul </w:t>
      </w:r>
      <w:r w:rsidRPr="001F4E01">
        <w:rPr>
          <w:rFonts w:ascii="Cambria" w:hAnsi="Cambria"/>
          <w:i/>
          <w:sz w:val="24"/>
          <w:szCs w:val="24"/>
        </w:rPr>
        <w:tab/>
      </w:r>
      <w:r w:rsidRPr="001F4E01">
        <w:rPr>
          <w:rFonts w:ascii="Cambria" w:hAnsi="Cambria"/>
          <w:sz w:val="24"/>
          <w:szCs w:val="24"/>
        </w:rPr>
        <w:t xml:space="preserve">256 </w:t>
      </w:r>
    </w:p>
    <w:p w:rsidR="008B322F" w:rsidRPr="001F4E01" w:rsidRDefault="008B322F">
      <w:pPr>
        <w:rPr>
          <w:rFonts w:ascii="Cambria" w:hAnsi="Cambria"/>
          <w:sz w:val="24"/>
          <w:szCs w:val="24"/>
        </w:rPr>
        <w:sectPr w:rsidR="008B322F" w:rsidRPr="001F4E01">
          <w:footerReference w:type="even" r:id="rId750"/>
          <w:footerReference w:type="default" r:id="rId751"/>
          <w:footerReference w:type="first" r:id="rId752"/>
          <w:pgSz w:w="11940" w:h="16860"/>
          <w:pgMar w:top="1440" w:right="2344" w:bottom="1440" w:left="1440" w:header="720" w:footer="3824" w:gutter="0"/>
          <w:cols w:space="720"/>
        </w:sectPr>
      </w:pPr>
    </w:p>
    <w:p w:rsidR="008B322F" w:rsidRPr="001F4E01" w:rsidRDefault="00185843">
      <w:pPr>
        <w:tabs>
          <w:tab w:val="center" w:pos="3725"/>
          <w:tab w:val="right" w:pos="8094"/>
        </w:tabs>
        <w:ind w:left="0" w:right="0"/>
        <w:jc w:val="left"/>
        <w:rPr>
          <w:rFonts w:ascii="Cambria" w:hAnsi="Cambria"/>
          <w:sz w:val="24"/>
          <w:szCs w:val="24"/>
        </w:rPr>
      </w:pPr>
      <w:r w:rsidRPr="001F4E01">
        <w:rPr>
          <w:rFonts w:ascii="Cambria" w:hAnsi="Cambria"/>
          <w:noProof/>
          <w:sz w:val="24"/>
          <w:szCs w:val="24"/>
        </w:rPr>
        <w:lastRenderedPageBreak/>
        <w:drawing>
          <wp:anchor distT="0" distB="0" distL="114300" distR="114300" simplePos="0" relativeHeight="251660288" behindDoc="1" locked="0" layoutInCell="1" allowOverlap="0">
            <wp:simplePos x="0" y="0"/>
            <wp:positionH relativeFrom="column">
              <wp:posOffset>2068576</wp:posOffset>
            </wp:positionH>
            <wp:positionV relativeFrom="paragraph">
              <wp:posOffset>-59543</wp:posOffset>
            </wp:positionV>
            <wp:extent cx="2895600" cy="509016"/>
            <wp:effectExtent l="0" t="0" r="0" b="0"/>
            <wp:wrapNone/>
            <wp:docPr id="329287" name="Picture 329287"/>
            <wp:cNvGraphicFramePr/>
            <a:graphic xmlns:a="http://schemas.openxmlformats.org/drawingml/2006/main">
              <a:graphicData uri="http://schemas.openxmlformats.org/drawingml/2006/picture">
                <pic:pic xmlns:pic="http://schemas.openxmlformats.org/drawingml/2006/picture">
                  <pic:nvPicPr>
                    <pic:cNvPr id="329287" name="Picture 329287"/>
                    <pic:cNvPicPr/>
                  </pic:nvPicPr>
                  <pic:blipFill>
                    <a:blip r:embed="rId753"/>
                    <a:stretch>
                      <a:fillRect/>
                    </a:stretch>
                  </pic:blipFill>
                  <pic:spPr>
                    <a:xfrm>
                      <a:off x="0" y="0"/>
                      <a:ext cx="2895600" cy="509016"/>
                    </a:xfrm>
                    <a:prstGeom prst="rect">
                      <a:avLst/>
                    </a:prstGeom>
                  </pic:spPr>
                </pic:pic>
              </a:graphicData>
            </a:graphic>
          </wp:anchor>
        </w:drawing>
      </w:r>
      <w:r w:rsidRPr="001F4E01">
        <w:rPr>
          <w:rFonts w:ascii="Cambria" w:eastAsia="Calibri" w:hAnsi="Cambria" w:cs="Calibri"/>
          <w:sz w:val="24"/>
          <w:szCs w:val="24"/>
        </w:rPr>
        <w:tab/>
      </w:r>
      <w:r w:rsidRPr="001F4E01">
        <w:rPr>
          <w:rFonts w:ascii="Cambria" w:hAnsi="Cambria"/>
          <w:sz w:val="24"/>
          <w:szCs w:val="24"/>
        </w:rPr>
        <w:t xml:space="preserve">Iniţierea printre crocodili la Kom Ombo </w:t>
      </w:r>
      <w:r w:rsidRPr="001F4E01">
        <w:rPr>
          <w:rFonts w:ascii="Cambria" w:hAnsi="Cambria"/>
          <w:sz w:val="24"/>
          <w:szCs w:val="24"/>
        </w:rPr>
        <w:tab/>
        <w:t xml:space="preserve">262 </w:t>
      </w:r>
    </w:p>
    <w:p w:rsidR="008B322F" w:rsidRPr="001F4E01" w:rsidRDefault="00185843">
      <w:pPr>
        <w:tabs>
          <w:tab w:val="center" w:pos="3230"/>
          <w:tab w:val="right" w:pos="8094"/>
        </w:tabs>
        <w:ind w:left="0" w:right="0"/>
        <w:jc w:val="left"/>
        <w:rPr>
          <w:rFonts w:ascii="Cambria" w:hAnsi="Cambria"/>
          <w:sz w:val="24"/>
          <w:szCs w:val="24"/>
        </w:rPr>
      </w:pPr>
      <w:r w:rsidRPr="001F4E01">
        <w:rPr>
          <w:rFonts w:ascii="Cambria" w:eastAsia="Calibri" w:hAnsi="Cambria" w:cs="Calibri"/>
          <w:sz w:val="24"/>
          <w:szCs w:val="24"/>
        </w:rPr>
        <w:tab/>
      </w:r>
      <w:r w:rsidRPr="001F4E01">
        <w:rPr>
          <w:rFonts w:ascii="Cambria" w:hAnsi="Cambria"/>
          <w:sz w:val="24"/>
          <w:szCs w:val="24"/>
        </w:rPr>
        <w:t xml:space="preserve">Puţul de sub Marea Piramidă </w:t>
      </w:r>
      <w:r w:rsidRPr="001F4E01">
        <w:rPr>
          <w:rFonts w:ascii="Cambria" w:hAnsi="Cambria"/>
          <w:sz w:val="24"/>
          <w:szCs w:val="24"/>
        </w:rPr>
        <w:tab/>
        <w:t xml:space="preserve">267 </w:t>
      </w:r>
    </w:p>
    <w:p w:rsidR="008B322F" w:rsidRPr="001F4E01" w:rsidRDefault="00185843">
      <w:pPr>
        <w:tabs>
          <w:tab w:val="center" w:pos="3324"/>
          <w:tab w:val="right" w:pos="8094"/>
        </w:tabs>
        <w:spacing w:line="267" w:lineRule="auto"/>
        <w:ind w:left="0" w:right="0"/>
        <w:jc w:val="left"/>
        <w:rPr>
          <w:rFonts w:ascii="Cambria" w:hAnsi="Cambria"/>
          <w:sz w:val="24"/>
          <w:szCs w:val="24"/>
        </w:rPr>
      </w:pPr>
      <w:r w:rsidRPr="001F4E01">
        <w:rPr>
          <w:rFonts w:ascii="Cambria" w:eastAsia="Calibri" w:hAnsi="Cambria" w:cs="Calibri"/>
          <w:sz w:val="24"/>
          <w:szCs w:val="24"/>
        </w:rPr>
        <w:tab/>
      </w:r>
      <w:r w:rsidRPr="001F4E01">
        <w:rPr>
          <w:rFonts w:ascii="Cambria" w:hAnsi="Cambria"/>
          <w:sz w:val="24"/>
          <w:szCs w:val="24"/>
        </w:rPr>
        <w:t xml:space="preserve">Tunelul de sub Marea Piramidă </w:t>
      </w:r>
      <w:r w:rsidRPr="001F4E01">
        <w:rPr>
          <w:rFonts w:ascii="Cambria" w:hAnsi="Cambria"/>
          <w:sz w:val="24"/>
          <w:szCs w:val="24"/>
        </w:rPr>
        <w:tab/>
        <w:t xml:space="preserve">268 </w:t>
      </w:r>
    </w:p>
    <w:tbl>
      <w:tblPr>
        <w:tblStyle w:val="TableGrid"/>
        <w:tblW w:w="6316" w:type="dxa"/>
        <w:tblInd w:w="1831" w:type="dxa"/>
        <w:tblCellMar>
          <w:top w:w="0" w:type="dxa"/>
          <w:left w:w="0" w:type="dxa"/>
          <w:bottom w:w="0" w:type="dxa"/>
          <w:right w:w="0" w:type="dxa"/>
        </w:tblCellMar>
        <w:tblLook w:val="04A0" w:firstRow="1" w:lastRow="0" w:firstColumn="1" w:lastColumn="0" w:noHBand="0" w:noVBand="1"/>
      </w:tblPr>
      <w:tblGrid>
        <w:gridCol w:w="2351"/>
        <w:gridCol w:w="1432"/>
        <w:gridCol w:w="937"/>
        <w:gridCol w:w="696"/>
        <w:gridCol w:w="385"/>
        <w:gridCol w:w="515"/>
      </w:tblGrid>
      <w:tr w:rsidR="008B322F" w:rsidRPr="001F4E01">
        <w:trPr>
          <w:trHeight w:val="261"/>
        </w:trPr>
        <w:tc>
          <w:tcPr>
            <w:tcW w:w="2411" w:type="dxa"/>
            <w:tcBorders>
              <w:top w:val="nil"/>
              <w:left w:val="nil"/>
              <w:bottom w:val="nil"/>
              <w:right w:val="nil"/>
            </w:tcBorders>
          </w:tcPr>
          <w:p w:rsidR="008B322F" w:rsidRPr="001F4E01" w:rsidRDefault="00185843">
            <w:pPr>
              <w:spacing w:after="0" w:line="259" w:lineRule="auto"/>
              <w:ind w:left="0" w:right="0"/>
              <w:jc w:val="left"/>
              <w:rPr>
                <w:rFonts w:ascii="Cambria" w:hAnsi="Cambria"/>
                <w:sz w:val="24"/>
                <w:szCs w:val="24"/>
              </w:rPr>
            </w:pPr>
            <w:r w:rsidRPr="001F4E01">
              <w:rPr>
                <w:rFonts w:ascii="Cambria" w:hAnsi="Cambria"/>
                <w:i/>
                <w:sz w:val="24"/>
                <w:szCs w:val="24"/>
              </w:rPr>
              <w:t>Hatorii</w:t>
            </w:r>
            <w:r w:rsidRPr="001F4E01">
              <w:rPr>
                <w:rFonts w:ascii="Cambria" w:hAnsi="Cambria"/>
                <w:sz w:val="24"/>
                <w:szCs w:val="24"/>
                <w:u w:val="single" w:color="000000"/>
              </w:rPr>
              <w:t xml:space="preserve"> </w:t>
            </w:r>
          </w:p>
        </w:tc>
        <w:tc>
          <w:tcPr>
            <w:tcW w:w="1432" w:type="dxa"/>
            <w:tcBorders>
              <w:top w:val="nil"/>
              <w:left w:val="nil"/>
              <w:bottom w:val="nil"/>
              <w:right w:val="nil"/>
            </w:tcBorders>
          </w:tcPr>
          <w:p w:rsidR="008B322F" w:rsidRPr="001F4E01" w:rsidRDefault="008B322F">
            <w:pPr>
              <w:spacing w:after="160" w:line="259" w:lineRule="auto"/>
              <w:ind w:left="0" w:right="0"/>
              <w:jc w:val="left"/>
              <w:rPr>
                <w:rFonts w:ascii="Cambria" w:hAnsi="Cambria"/>
                <w:sz w:val="24"/>
                <w:szCs w:val="24"/>
              </w:rPr>
            </w:pPr>
          </w:p>
        </w:tc>
        <w:tc>
          <w:tcPr>
            <w:tcW w:w="938" w:type="dxa"/>
            <w:tcBorders>
              <w:top w:val="nil"/>
              <w:left w:val="nil"/>
              <w:bottom w:val="nil"/>
              <w:right w:val="nil"/>
            </w:tcBorders>
          </w:tcPr>
          <w:p w:rsidR="008B322F" w:rsidRPr="001F4E01" w:rsidRDefault="008B322F">
            <w:pPr>
              <w:spacing w:after="160" w:line="259" w:lineRule="auto"/>
              <w:ind w:left="0" w:right="0"/>
              <w:jc w:val="left"/>
              <w:rPr>
                <w:rFonts w:ascii="Cambria" w:hAnsi="Cambria"/>
                <w:sz w:val="24"/>
                <w:szCs w:val="24"/>
              </w:rPr>
            </w:pPr>
          </w:p>
        </w:tc>
        <w:tc>
          <w:tcPr>
            <w:tcW w:w="693" w:type="dxa"/>
            <w:tcBorders>
              <w:top w:val="nil"/>
              <w:left w:val="nil"/>
              <w:bottom w:val="nil"/>
              <w:right w:val="nil"/>
            </w:tcBorders>
          </w:tcPr>
          <w:p w:rsidR="008B322F" w:rsidRPr="001F4E01" w:rsidRDefault="008B322F">
            <w:pPr>
              <w:spacing w:after="160" w:line="259" w:lineRule="auto"/>
              <w:ind w:left="0" w:right="0"/>
              <w:jc w:val="left"/>
              <w:rPr>
                <w:rFonts w:ascii="Cambria" w:hAnsi="Cambria"/>
                <w:sz w:val="24"/>
                <w:szCs w:val="24"/>
              </w:rPr>
            </w:pPr>
          </w:p>
        </w:tc>
        <w:tc>
          <w:tcPr>
            <w:tcW w:w="381" w:type="dxa"/>
            <w:tcBorders>
              <w:top w:val="nil"/>
              <w:left w:val="nil"/>
              <w:bottom w:val="nil"/>
              <w:right w:val="nil"/>
            </w:tcBorders>
          </w:tcPr>
          <w:p w:rsidR="008B322F" w:rsidRPr="001F4E01" w:rsidRDefault="00185843">
            <w:pPr>
              <w:spacing w:after="0" w:line="259" w:lineRule="auto"/>
              <w:ind w:left="0" w:right="0"/>
              <w:jc w:val="left"/>
              <w:rPr>
                <w:rFonts w:ascii="Cambria" w:hAnsi="Cambria"/>
                <w:sz w:val="24"/>
                <w:szCs w:val="24"/>
              </w:rPr>
            </w:pPr>
            <w:r w:rsidRPr="001F4E01">
              <w:rPr>
                <w:rFonts w:ascii="Cambria" w:hAnsi="Cambria"/>
                <w:sz w:val="24"/>
                <w:szCs w:val="24"/>
                <w:u w:val="single" w:color="000000"/>
              </w:rPr>
              <w:t xml:space="preserve">'. </w:t>
            </w:r>
          </w:p>
        </w:tc>
        <w:tc>
          <w:tcPr>
            <w:tcW w:w="461" w:type="dxa"/>
            <w:tcBorders>
              <w:top w:val="nil"/>
              <w:left w:val="nil"/>
              <w:bottom w:val="nil"/>
              <w:right w:val="nil"/>
            </w:tcBorders>
          </w:tcPr>
          <w:p w:rsidR="008B322F" w:rsidRPr="001F4E01" w:rsidRDefault="00185843">
            <w:pPr>
              <w:spacing w:after="0" w:line="259" w:lineRule="auto"/>
              <w:ind w:left="116" w:right="0"/>
              <w:jc w:val="left"/>
              <w:rPr>
                <w:rFonts w:ascii="Cambria" w:hAnsi="Cambria"/>
                <w:sz w:val="24"/>
                <w:szCs w:val="24"/>
              </w:rPr>
            </w:pPr>
            <w:r w:rsidRPr="001F4E01">
              <w:rPr>
                <w:rFonts w:ascii="Cambria" w:hAnsi="Cambria"/>
                <w:sz w:val="24"/>
                <w:szCs w:val="24"/>
              </w:rPr>
              <w:t xml:space="preserve">278 </w:t>
            </w:r>
          </w:p>
        </w:tc>
      </w:tr>
      <w:tr w:rsidR="008B322F" w:rsidRPr="001F4E01">
        <w:trPr>
          <w:trHeight w:val="899"/>
        </w:trPr>
        <w:tc>
          <w:tcPr>
            <w:tcW w:w="2411" w:type="dxa"/>
            <w:tcBorders>
              <w:top w:val="nil"/>
              <w:left w:val="nil"/>
              <w:bottom w:val="nil"/>
              <w:right w:val="nil"/>
            </w:tcBorders>
          </w:tcPr>
          <w:p w:rsidR="008B322F" w:rsidRPr="001F4E01" w:rsidRDefault="00185843">
            <w:pPr>
              <w:spacing w:after="29" w:line="259" w:lineRule="auto"/>
              <w:ind w:left="181" w:right="0"/>
              <w:jc w:val="left"/>
              <w:rPr>
                <w:rFonts w:ascii="Cambria" w:hAnsi="Cambria"/>
                <w:sz w:val="24"/>
                <w:szCs w:val="24"/>
              </w:rPr>
            </w:pPr>
            <w:r w:rsidRPr="001F4E01">
              <w:rPr>
                <w:rFonts w:ascii="Cambria" w:hAnsi="Cambria"/>
                <w:sz w:val="24"/>
                <w:szCs w:val="24"/>
              </w:rPr>
              <w:t xml:space="preserve">Dendera </w:t>
            </w:r>
          </w:p>
          <w:p w:rsidR="008B322F" w:rsidRPr="001F4E01" w:rsidRDefault="00185843">
            <w:pPr>
              <w:spacing w:after="134" w:line="259" w:lineRule="auto"/>
              <w:ind w:left="172" w:right="0"/>
              <w:jc w:val="left"/>
              <w:rPr>
                <w:rFonts w:ascii="Cambria" w:hAnsi="Cambria"/>
                <w:sz w:val="24"/>
                <w:szCs w:val="24"/>
              </w:rPr>
            </w:pPr>
            <w:r w:rsidRPr="001F4E01">
              <w:rPr>
                <w:rFonts w:ascii="Cambria" w:eastAsia="Calibri" w:hAnsi="Cambria" w:cs="Calibri"/>
                <w:noProof/>
                <w:sz w:val="24"/>
                <w:szCs w:val="24"/>
              </w:rPr>
              <mc:AlternateContent>
                <mc:Choice Requires="wpg">
                  <w:drawing>
                    <wp:anchor distT="0" distB="0" distL="114300" distR="114300" simplePos="0" relativeHeight="251661312" behindDoc="1" locked="0" layoutInCell="1" allowOverlap="1">
                      <wp:simplePos x="0" y="0"/>
                      <wp:positionH relativeFrom="column">
                        <wp:posOffset>561797</wp:posOffset>
                      </wp:positionH>
                      <wp:positionV relativeFrom="paragraph">
                        <wp:posOffset>-59885</wp:posOffset>
                      </wp:positionV>
                      <wp:extent cx="969302" cy="175589"/>
                      <wp:effectExtent l="0" t="0" r="0" b="0"/>
                      <wp:wrapNone/>
                      <wp:docPr id="278624" name="Group 278624"/>
                      <wp:cNvGraphicFramePr/>
                      <a:graphic xmlns:a="http://schemas.openxmlformats.org/drawingml/2006/main">
                        <a:graphicData uri="http://schemas.microsoft.com/office/word/2010/wordprocessingGroup">
                          <wpg:wgp>
                            <wpg:cNvGrpSpPr/>
                            <wpg:grpSpPr>
                              <a:xfrm>
                                <a:off x="0" y="0"/>
                                <a:ext cx="969302" cy="175589"/>
                                <a:chOff x="0" y="0"/>
                                <a:chExt cx="969302" cy="175589"/>
                              </a:xfrm>
                            </wpg:grpSpPr>
                            <wps:wsp>
                              <wps:cNvPr id="338084" name="Shape 338084"/>
                              <wps:cNvSpPr/>
                              <wps:spPr>
                                <a:xfrm>
                                  <a:off x="0" y="0"/>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38085" name="Shape 338085"/>
                              <wps:cNvSpPr/>
                              <wps:spPr>
                                <a:xfrm>
                                  <a:off x="34646" y="0"/>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38086" name="Shape 338086"/>
                              <wps:cNvSpPr/>
                              <wps:spPr>
                                <a:xfrm>
                                  <a:off x="69291" y="0"/>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38087" name="Shape 338087"/>
                              <wps:cNvSpPr/>
                              <wps:spPr>
                                <a:xfrm>
                                  <a:off x="103937" y="0"/>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38088" name="Shape 338088"/>
                              <wps:cNvSpPr/>
                              <wps:spPr>
                                <a:xfrm>
                                  <a:off x="138582" y="0"/>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38089" name="Shape 338089"/>
                              <wps:cNvSpPr/>
                              <wps:spPr>
                                <a:xfrm>
                                  <a:off x="173228" y="0"/>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38090" name="Shape 338090"/>
                              <wps:cNvSpPr/>
                              <wps:spPr>
                                <a:xfrm>
                                  <a:off x="207874" y="0"/>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38091" name="Shape 338091"/>
                              <wps:cNvSpPr/>
                              <wps:spPr>
                                <a:xfrm>
                                  <a:off x="242519" y="0"/>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38092" name="Shape 338092"/>
                              <wps:cNvSpPr/>
                              <wps:spPr>
                                <a:xfrm>
                                  <a:off x="277165" y="0"/>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38093" name="Shape 338093"/>
                              <wps:cNvSpPr/>
                              <wps:spPr>
                                <a:xfrm>
                                  <a:off x="311810" y="0"/>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38094" name="Shape 338094"/>
                              <wps:cNvSpPr/>
                              <wps:spPr>
                                <a:xfrm>
                                  <a:off x="346456" y="0"/>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38095" name="Shape 338095"/>
                              <wps:cNvSpPr/>
                              <wps:spPr>
                                <a:xfrm>
                                  <a:off x="381102" y="0"/>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38096" name="Shape 338096"/>
                              <wps:cNvSpPr/>
                              <wps:spPr>
                                <a:xfrm>
                                  <a:off x="415747" y="0"/>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38097" name="Shape 338097"/>
                              <wps:cNvSpPr/>
                              <wps:spPr>
                                <a:xfrm>
                                  <a:off x="450393" y="0"/>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38098" name="Shape 338098"/>
                              <wps:cNvSpPr/>
                              <wps:spPr>
                                <a:xfrm>
                                  <a:off x="485038" y="0"/>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38099" name="Shape 338099"/>
                              <wps:cNvSpPr/>
                              <wps:spPr>
                                <a:xfrm>
                                  <a:off x="519684" y="0"/>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38100" name="Shape 338100"/>
                              <wps:cNvSpPr/>
                              <wps:spPr>
                                <a:xfrm>
                                  <a:off x="554330" y="0"/>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38101" name="Shape 338101"/>
                              <wps:cNvSpPr/>
                              <wps:spPr>
                                <a:xfrm>
                                  <a:off x="588975" y="0"/>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38102" name="Shape 338102"/>
                              <wps:cNvSpPr/>
                              <wps:spPr>
                                <a:xfrm>
                                  <a:off x="623621" y="0"/>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38103" name="Shape 338103"/>
                              <wps:cNvSpPr/>
                              <wps:spPr>
                                <a:xfrm>
                                  <a:off x="658267" y="0"/>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38104" name="Shape 338104"/>
                              <wps:cNvSpPr/>
                              <wps:spPr>
                                <a:xfrm>
                                  <a:off x="692912" y="0"/>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38105" name="Shape 338105"/>
                              <wps:cNvSpPr/>
                              <wps:spPr>
                                <a:xfrm>
                                  <a:off x="727558" y="0"/>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38106" name="Shape 338106"/>
                              <wps:cNvSpPr/>
                              <wps:spPr>
                                <a:xfrm>
                                  <a:off x="762203" y="0"/>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38107" name="Shape 338107"/>
                              <wps:cNvSpPr/>
                              <wps:spPr>
                                <a:xfrm>
                                  <a:off x="796849" y="0"/>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38108" name="Shape 338108"/>
                              <wps:cNvSpPr/>
                              <wps:spPr>
                                <a:xfrm>
                                  <a:off x="831494" y="0"/>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38109" name="Shape 338109"/>
                              <wps:cNvSpPr/>
                              <wps:spPr>
                                <a:xfrm>
                                  <a:off x="866140" y="0"/>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38110" name="Shape 338110"/>
                              <wps:cNvSpPr/>
                              <wps:spPr>
                                <a:xfrm>
                                  <a:off x="900786" y="0"/>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38111" name="Shape 338111"/>
                              <wps:cNvSpPr/>
                              <wps:spPr>
                                <a:xfrm>
                                  <a:off x="935431" y="0"/>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38112" name="Shape 338112"/>
                              <wps:cNvSpPr/>
                              <wps:spPr>
                                <a:xfrm>
                                  <a:off x="754863" y="169557"/>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38113" name="Shape 338113"/>
                              <wps:cNvSpPr/>
                              <wps:spPr>
                                <a:xfrm>
                                  <a:off x="789597" y="169557"/>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38114" name="Shape 338114"/>
                              <wps:cNvSpPr/>
                              <wps:spPr>
                                <a:xfrm>
                                  <a:off x="824332" y="169557"/>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38115" name="Shape 338115"/>
                              <wps:cNvSpPr/>
                              <wps:spPr>
                                <a:xfrm>
                                  <a:off x="859066" y="169557"/>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38116" name="Shape 338116"/>
                              <wps:cNvSpPr/>
                              <wps:spPr>
                                <a:xfrm>
                                  <a:off x="893801" y="169557"/>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38117" name="Shape 338117"/>
                              <wps:cNvSpPr/>
                              <wps:spPr>
                                <a:xfrm>
                                  <a:off x="928535" y="169557"/>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38118" name="Shape 338118"/>
                              <wps:cNvSpPr/>
                              <wps:spPr>
                                <a:xfrm>
                                  <a:off x="963270" y="169557"/>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anchor>
                  </w:drawing>
                </mc:Choice>
                <mc:Fallback xmlns:a="http://schemas.openxmlformats.org/drawingml/2006/main">
                  <w:pict>
                    <v:group id="Group 278624" style="width:76.323pt;height:13.8259pt;position:absolute;z-index:-2147483237;mso-position-horizontal-relative:text;mso-position-horizontal:absolute;margin-left:44.236pt;mso-position-vertical-relative:text;margin-top:-4.71545pt;" coordsize="9693,1755">
                      <v:shape id="Shape 338119" style="position:absolute;width:91;height:91;left:0;top:0;" coordsize="9144,9144" path="m0,0l9144,0l9144,9144l0,9144l0,0">
                        <v:stroke weight="0pt" endcap="flat" joinstyle="miter" miterlimit="10" on="false" color="#000000" opacity="0"/>
                        <v:fill on="true" color="#000000"/>
                      </v:shape>
                      <v:shape id="Shape 338120" style="position:absolute;width:91;height:91;left:346;top:0;" coordsize="9144,9144" path="m0,0l9144,0l9144,9144l0,9144l0,0">
                        <v:stroke weight="0pt" endcap="flat" joinstyle="miter" miterlimit="10" on="false" color="#000000" opacity="0"/>
                        <v:fill on="true" color="#000000"/>
                      </v:shape>
                      <v:shape id="Shape 338121" style="position:absolute;width:91;height:91;left:692;top:0;" coordsize="9144,9144" path="m0,0l9144,0l9144,9144l0,9144l0,0">
                        <v:stroke weight="0pt" endcap="flat" joinstyle="miter" miterlimit="10" on="false" color="#000000" opacity="0"/>
                        <v:fill on="true" color="#000000"/>
                      </v:shape>
                      <v:shape id="Shape 338122" style="position:absolute;width:91;height:91;left:1039;top:0;" coordsize="9144,9144" path="m0,0l9144,0l9144,9144l0,9144l0,0">
                        <v:stroke weight="0pt" endcap="flat" joinstyle="miter" miterlimit="10" on="false" color="#000000" opacity="0"/>
                        <v:fill on="true" color="#000000"/>
                      </v:shape>
                      <v:shape id="Shape 338123" style="position:absolute;width:91;height:91;left:1385;top:0;" coordsize="9144,9144" path="m0,0l9144,0l9144,9144l0,9144l0,0">
                        <v:stroke weight="0pt" endcap="flat" joinstyle="miter" miterlimit="10" on="false" color="#000000" opacity="0"/>
                        <v:fill on="true" color="#000000"/>
                      </v:shape>
                      <v:shape id="Shape 338124" style="position:absolute;width:91;height:91;left:1732;top:0;" coordsize="9144,9144" path="m0,0l9144,0l9144,9144l0,9144l0,0">
                        <v:stroke weight="0pt" endcap="flat" joinstyle="miter" miterlimit="10" on="false" color="#000000" opacity="0"/>
                        <v:fill on="true" color="#000000"/>
                      </v:shape>
                      <v:shape id="Shape 338125" style="position:absolute;width:91;height:91;left:2078;top:0;" coordsize="9144,9144" path="m0,0l9144,0l9144,9144l0,9144l0,0">
                        <v:stroke weight="0pt" endcap="flat" joinstyle="miter" miterlimit="10" on="false" color="#000000" opacity="0"/>
                        <v:fill on="true" color="#000000"/>
                      </v:shape>
                      <v:shape id="Shape 338126" style="position:absolute;width:91;height:91;left:2425;top:0;" coordsize="9144,9144" path="m0,0l9144,0l9144,9144l0,9144l0,0">
                        <v:stroke weight="0pt" endcap="flat" joinstyle="miter" miterlimit="10" on="false" color="#000000" opacity="0"/>
                        <v:fill on="true" color="#000000"/>
                      </v:shape>
                      <v:shape id="Shape 338127" style="position:absolute;width:91;height:91;left:2771;top:0;" coordsize="9144,9144" path="m0,0l9144,0l9144,9144l0,9144l0,0">
                        <v:stroke weight="0pt" endcap="flat" joinstyle="miter" miterlimit="10" on="false" color="#000000" opacity="0"/>
                        <v:fill on="true" color="#000000"/>
                      </v:shape>
                      <v:shape id="Shape 338128" style="position:absolute;width:91;height:91;left:3118;top:0;" coordsize="9144,9144" path="m0,0l9144,0l9144,9144l0,9144l0,0">
                        <v:stroke weight="0pt" endcap="flat" joinstyle="miter" miterlimit="10" on="false" color="#000000" opacity="0"/>
                        <v:fill on="true" color="#000000"/>
                      </v:shape>
                      <v:shape id="Shape 338129" style="position:absolute;width:91;height:91;left:3464;top:0;" coordsize="9144,9144" path="m0,0l9144,0l9144,9144l0,9144l0,0">
                        <v:stroke weight="0pt" endcap="flat" joinstyle="miter" miterlimit="10" on="false" color="#000000" opacity="0"/>
                        <v:fill on="true" color="#000000"/>
                      </v:shape>
                      <v:shape id="Shape 338130" style="position:absolute;width:91;height:91;left:3811;top:0;" coordsize="9144,9144" path="m0,0l9144,0l9144,9144l0,9144l0,0">
                        <v:stroke weight="0pt" endcap="flat" joinstyle="miter" miterlimit="10" on="false" color="#000000" opacity="0"/>
                        <v:fill on="true" color="#000000"/>
                      </v:shape>
                      <v:shape id="Shape 338131" style="position:absolute;width:91;height:91;left:4157;top:0;" coordsize="9144,9144" path="m0,0l9144,0l9144,9144l0,9144l0,0">
                        <v:stroke weight="0pt" endcap="flat" joinstyle="miter" miterlimit="10" on="false" color="#000000" opacity="0"/>
                        <v:fill on="true" color="#000000"/>
                      </v:shape>
                      <v:shape id="Shape 338132" style="position:absolute;width:91;height:91;left:4503;top:0;" coordsize="9144,9144" path="m0,0l9144,0l9144,9144l0,9144l0,0">
                        <v:stroke weight="0pt" endcap="flat" joinstyle="miter" miterlimit="10" on="false" color="#000000" opacity="0"/>
                        <v:fill on="true" color="#000000"/>
                      </v:shape>
                      <v:shape id="Shape 338133" style="position:absolute;width:91;height:91;left:4850;top:0;" coordsize="9144,9144" path="m0,0l9144,0l9144,9144l0,9144l0,0">
                        <v:stroke weight="0pt" endcap="flat" joinstyle="miter" miterlimit="10" on="false" color="#000000" opacity="0"/>
                        <v:fill on="true" color="#000000"/>
                      </v:shape>
                      <v:shape id="Shape 338134" style="position:absolute;width:91;height:91;left:5196;top:0;" coordsize="9144,9144" path="m0,0l9144,0l9144,9144l0,9144l0,0">
                        <v:stroke weight="0pt" endcap="flat" joinstyle="miter" miterlimit="10" on="false" color="#000000" opacity="0"/>
                        <v:fill on="true" color="#000000"/>
                      </v:shape>
                      <v:shape id="Shape 338135" style="position:absolute;width:91;height:91;left:5543;top:0;" coordsize="9144,9144" path="m0,0l9144,0l9144,9144l0,9144l0,0">
                        <v:stroke weight="0pt" endcap="flat" joinstyle="miter" miterlimit="10" on="false" color="#000000" opacity="0"/>
                        <v:fill on="true" color="#000000"/>
                      </v:shape>
                      <v:shape id="Shape 338136" style="position:absolute;width:91;height:91;left:5889;top:0;" coordsize="9144,9144" path="m0,0l9144,0l9144,9144l0,9144l0,0">
                        <v:stroke weight="0pt" endcap="flat" joinstyle="miter" miterlimit="10" on="false" color="#000000" opacity="0"/>
                        <v:fill on="true" color="#000000"/>
                      </v:shape>
                      <v:shape id="Shape 338137" style="position:absolute;width:91;height:91;left:6236;top:0;" coordsize="9144,9144" path="m0,0l9144,0l9144,9144l0,9144l0,0">
                        <v:stroke weight="0pt" endcap="flat" joinstyle="miter" miterlimit="10" on="false" color="#000000" opacity="0"/>
                        <v:fill on="true" color="#000000"/>
                      </v:shape>
                      <v:shape id="Shape 338138" style="position:absolute;width:91;height:91;left:6582;top:0;" coordsize="9144,9144" path="m0,0l9144,0l9144,9144l0,9144l0,0">
                        <v:stroke weight="0pt" endcap="flat" joinstyle="miter" miterlimit="10" on="false" color="#000000" opacity="0"/>
                        <v:fill on="true" color="#000000"/>
                      </v:shape>
                      <v:shape id="Shape 338139" style="position:absolute;width:91;height:91;left:6929;top:0;" coordsize="9144,9144" path="m0,0l9144,0l9144,9144l0,9144l0,0">
                        <v:stroke weight="0pt" endcap="flat" joinstyle="miter" miterlimit="10" on="false" color="#000000" opacity="0"/>
                        <v:fill on="true" color="#000000"/>
                      </v:shape>
                      <v:shape id="Shape 338140" style="position:absolute;width:91;height:91;left:7275;top:0;" coordsize="9144,9144" path="m0,0l9144,0l9144,9144l0,9144l0,0">
                        <v:stroke weight="0pt" endcap="flat" joinstyle="miter" miterlimit="10" on="false" color="#000000" opacity="0"/>
                        <v:fill on="true" color="#000000"/>
                      </v:shape>
                      <v:shape id="Shape 338141" style="position:absolute;width:91;height:91;left:7622;top:0;" coordsize="9144,9144" path="m0,0l9144,0l9144,9144l0,9144l0,0">
                        <v:stroke weight="0pt" endcap="flat" joinstyle="miter" miterlimit="10" on="false" color="#000000" opacity="0"/>
                        <v:fill on="true" color="#000000"/>
                      </v:shape>
                      <v:shape id="Shape 338142" style="position:absolute;width:91;height:91;left:7968;top:0;" coordsize="9144,9144" path="m0,0l9144,0l9144,9144l0,9144l0,0">
                        <v:stroke weight="0pt" endcap="flat" joinstyle="miter" miterlimit="10" on="false" color="#000000" opacity="0"/>
                        <v:fill on="true" color="#000000"/>
                      </v:shape>
                      <v:shape id="Shape 338143" style="position:absolute;width:91;height:91;left:8314;top:0;" coordsize="9144,9144" path="m0,0l9144,0l9144,9144l0,9144l0,0">
                        <v:stroke weight="0pt" endcap="flat" joinstyle="miter" miterlimit="10" on="false" color="#000000" opacity="0"/>
                        <v:fill on="true" color="#000000"/>
                      </v:shape>
                      <v:shape id="Shape 338144" style="position:absolute;width:91;height:91;left:8661;top:0;" coordsize="9144,9144" path="m0,0l9144,0l9144,9144l0,9144l0,0">
                        <v:stroke weight="0pt" endcap="flat" joinstyle="miter" miterlimit="10" on="false" color="#000000" opacity="0"/>
                        <v:fill on="true" color="#000000"/>
                      </v:shape>
                      <v:shape id="Shape 338145" style="position:absolute;width:91;height:91;left:9007;top:0;" coordsize="9144,9144" path="m0,0l9144,0l9144,9144l0,9144l0,0">
                        <v:stroke weight="0pt" endcap="flat" joinstyle="miter" miterlimit="10" on="false" color="#000000" opacity="0"/>
                        <v:fill on="true" color="#000000"/>
                      </v:shape>
                      <v:shape id="Shape 338146" style="position:absolute;width:91;height:91;left:9354;top:0;" coordsize="9144,9144" path="m0,0l9144,0l9144,9144l0,9144l0,0">
                        <v:stroke weight="0pt" endcap="flat" joinstyle="miter" miterlimit="10" on="false" color="#000000" opacity="0"/>
                        <v:fill on="true" color="#000000"/>
                      </v:shape>
                      <v:shape id="Shape 338147" style="position:absolute;width:91;height:91;left:7548;top:1695;" coordsize="9144,9144" path="m0,0l9144,0l9144,9144l0,9144l0,0">
                        <v:stroke weight="0pt" endcap="flat" joinstyle="miter" miterlimit="10" on="false" color="#000000" opacity="0"/>
                        <v:fill on="true" color="#000000"/>
                      </v:shape>
                      <v:shape id="Shape 338148" style="position:absolute;width:91;height:91;left:7895;top:1695;" coordsize="9144,9144" path="m0,0l9144,0l9144,9144l0,9144l0,0">
                        <v:stroke weight="0pt" endcap="flat" joinstyle="miter" miterlimit="10" on="false" color="#000000" opacity="0"/>
                        <v:fill on="true" color="#000000"/>
                      </v:shape>
                      <v:shape id="Shape 338149" style="position:absolute;width:91;height:91;left:8243;top:1695;" coordsize="9144,9144" path="m0,0l9144,0l9144,9144l0,9144l0,0">
                        <v:stroke weight="0pt" endcap="flat" joinstyle="miter" miterlimit="10" on="false" color="#000000" opacity="0"/>
                        <v:fill on="true" color="#000000"/>
                      </v:shape>
                      <v:shape id="Shape 338150" style="position:absolute;width:91;height:91;left:8590;top:1695;" coordsize="9144,9144" path="m0,0l9144,0l9144,9144l0,9144l0,0">
                        <v:stroke weight="0pt" endcap="flat" joinstyle="miter" miterlimit="10" on="false" color="#000000" opacity="0"/>
                        <v:fill on="true" color="#000000"/>
                      </v:shape>
                      <v:shape id="Shape 338151" style="position:absolute;width:91;height:91;left:8938;top:1695;" coordsize="9144,9144" path="m0,0l9144,0l9144,9144l0,9144l0,0">
                        <v:stroke weight="0pt" endcap="flat" joinstyle="miter" miterlimit="10" on="false" color="#000000" opacity="0"/>
                        <v:fill on="true" color="#000000"/>
                      </v:shape>
                      <v:shape id="Shape 338152" style="position:absolute;width:91;height:91;left:9285;top:1695;" coordsize="9144,9144" path="m0,0l9144,0l9144,9144l0,9144l0,0">
                        <v:stroke weight="0pt" endcap="flat" joinstyle="miter" miterlimit="10" on="false" color="#000000" opacity="0"/>
                        <v:fill on="true" color="#000000"/>
                      </v:shape>
                      <v:shape id="Shape 338153" style="position:absolute;width:91;height:91;left:9632;top:1695;" coordsize="9144,9144" path="m0,0l9144,0l9144,9144l0,9144l0,0">
                        <v:stroke weight="0pt" endcap="flat" joinstyle="miter" miterlimit="10" on="false" color="#000000" opacity="0"/>
                        <v:fill on="true" color="#000000"/>
                      </v:shape>
                    </v:group>
                  </w:pict>
                </mc:Fallback>
              </mc:AlternateContent>
            </w:r>
            <w:r w:rsidRPr="001F4E01">
              <w:rPr>
                <w:rFonts w:ascii="Cambria" w:hAnsi="Cambria"/>
                <w:sz w:val="24"/>
                <w:szCs w:val="24"/>
              </w:rPr>
              <w:t xml:space="preserve">O Imaculată concepţie </w:t>
            </w:r>
          </w:p>
          <w:p w:rsidR="008B322F" w:rsidRPr="001F4E01" w:rsidRDefault="00185843">
            <w:pPr>
              <w:tabs>
                <w:tab w:val="center" w:pos="1501"/>
              </w:tabs>
              <w:spacing w:after="0" w:line="259" w:lineRule="auto"/>
              <w:ind w:left="0" w:right="0"/>
              <w:jc w:val="left"/>
              <w:rPr>
                <w:rFonts w:ascii="Cambria" w:hAnsi="Cambria"/>
                <w:sz w:val="24"/>
                <w:szCs w:val="24"/>
              </w:rPr>
            </w:pPr>
            <w:r w:rsidRPr="001F4E01">
              <w:rPr>
                <w:rFonts w:ascii="Cambria" w:hAnsi="Cambria"/>
                <w:i/>
                <w:sz w:val="24"/>
                <w:szCs w:val="24"/>
              </w:rPr>
              <w:t xml:space="preserve">Naşteri </w:t>
            </w:r>
            <w:r w:rsidRPr="001F4E01">
              <w:rPr>
                <w:rFonts w:ascii="Cambria" w:hAnsi="Cambria"/>
                <w:i/>
                <w:sz w:val="24"/>
                <w:szCs w:val="24"/>
              </w:rPr>
              <w:tab/>
              <w:t xml:space="preserve">din </w:t>
            </w:r>
          </w:p>
        </w:tc>
        <w:tc>
          <w:tcPr>
            <w:tcW w:w="1432" w:type="dxa"/>
            <w:tcBorders>
              <w:top w:val="nil"/>
              <w:left w:val="nil"/>
              <w:bottom w:val="nil"/>
              <w:right w:val="nil"/>
            </w:tcBorders>
            <w:vAlign w:val="bottom"/>
          </w:tcPr>
          <w:p w:rsidR="008B322F" w:rsidRPr="001F4E01" w:rsidRDefault="00185843">
            <w:pPr>
              <w:spacing w:after="189" w:line="259" w:lineRule="auto"/>
              <w:ind w:left="1" w:right="0"/>
              <w:jc w:val="left"/>
              <w:rPr>
                <w:rFonts w:ascii="Cambria" w:hAnsi="Cambria"/>
                <w:sz w:val="24"/>
                <w:szCs w:val="24"/>
              </w:rPr>
            </w:pPr>
            <w:r w:rsidRPr="001F4E01">
              <w:rPr>
                <w:rFonts w:ascii="Cambria" w:eastAsia="Calibri" w:hAnsi="Cambria" w:cs="Calibri"/>
                <w:noProof/>
                <w:sz w:val="24"/>
                <w:szCs w:val="24"/>
              </w:rPr>
              <mc:AlternateContent>
                <mc:Choice Requires="wpg">
                  <w:drawing>
                    <wp:inline distT="0" distB="0" distL="0" distR="0">
                      <wp:extent cx="906818" cy="175589"/>
                      <wp:effectExtent l="0" t="0" r="0" b="0"/>
                      <wp:docPr id="278694" name="Group 278694"/>
                      <wp:cNvGraphicFramePr/>
                      <a:graphic xmlns:a="http://schemas.openxmlformats.org/drawingml/2006/main">
                        <a:graphicData uri="http://schemas.microsoft.com/office/word/2010/wordprocessingGroup">
                          <wpg:wgp>
                            <wpg:cNvGrpSpPr/>
                            <wpg:grpSpPr>
                              <a:xfrm>
                                <a:off x="0" y="0"/>
                                <a:ext cx="906818" cy="175589"/>
                                <a:chOff x="0" y="0"/>
                                <a:chExt cx="906818" cy="175589"/>
                              </a:xfrm>
                            </wpg:grpSpPr>
                            <wps:wsp>
                              <wps:cNvPr id="338154" name="Shape 338154"/>
                              <wps:cNvSpPr/>
                              <wps:spPr>
                                <a:xfrm>
                                  <a:off x="0" y="0"/>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38155" name="Shape 338155"/>
                              <wps:cNvSpPr/>
                              <wps:spPr>
                                <a:xfrm>
                                  <a:off x="34646" y="0"/>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38156" name="Shape 338156"/>
                              <wps:cNvSpPr/>
                              <wps:spPr>
                                <a:xfrm>
                                  <a:off x="69291" y="0"/>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38157" name="Shape 338157"/>
                              <wps:cNvSpPr/>
                              <wps:spPr>
                                <a:xfrm>
                                  <a:off x="103937" y="0"/>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38158" name="Shape 338158"/>
                              <wps:cNvSpPr/>
                              <wps:spPr>
                                <a:xfrm>
                                  <a:off x="138582" y="0"/>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38159" name="Shape 338159"/>
                              <wps:cNvSpPr/>
                              <wps:spPr>
                                <a:xfrm>
                                  <a:off x="173228" y="0"/>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38160" name="Shape 338160"/>
                              <wps:cNvSpPr/>
                              <wps:spPr>
                                <a:xfrm>
                                  <a:off x="207873" y="0"/>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38161" name="Shape 338161"/>
                              <wps:cNvSpPr/>
                              <wps:spPr>
                                <a:xfrm>
                                  <a:off x="242519" y="0"/>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38162" name="Shape 338162"/>
                              <wps:cNvSpPr/>
                              <wps:spPr>
                                <a:xfrm>
                                  <a:off x="277164" y="0"/>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38163" name="Shape 338163"/>
                              <wps:cNvSpPr/>
                              <wps:spPr>
                                <a:xfrm>
                                  <a:off x="311810" y="0"/>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38164" name="Shape 338164"/>
                              <wps:cNvSpPr/>
                              <wps:spPr>
                                <a:xfrm>
                                  <a:off x="346456" y="0"/>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38165" name="Shape 338165"/>
                              <wps:cNvSpPr/>
                              <wps:spPr>
                                <a:xfrm>
                                  <a:off x="381102" y="0"/>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38166" name="Shape 338166"/>
                              <wps:cNvSpPr/>
                              <wps:spPr>
                                <a:xfrm>
                                  <a:off x="415747" y="0"/>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38167" name="Shape 338167"/>
                              <wps:cNvSpPr/>
                              <wps:spPr>
                                <a:xfrm>
                                  <a:off x="450393" y="0"/>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38168" name="Shape 338168"/>
                              <wps:cNvSpPr/>
                              <wps:spPr>
                                <a:xfrm>
                                  <a:off x="485038" y="0"/>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38169" name="Shape 338169"/>
                              <wps:cNvSpPr/>
                              <wps:spPr>
                                <a:xfrm>
                                  <a:off x="519684" y="0"/>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38170" name="Shape 338170"/>
                              <wps:cNvSpPr/>
                              <wps:spPr>
                                <a:xfrm>
                                  <a:off x="554329" y="0"/>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38171" name="Shape 338171"/>
                              <wps:cNvSpPr/>
                              <wps:spPr>
                                <a:xfrm>
                                  <a:off x="588975" y="0"/>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38172" name="Shape 338172"/>
                              <wps:cNvSpPr/>
                              <wps:spPr>
                                <a:xfrm>
                                  <a:off x="623620" y="0"/>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38173" name="Shape 338173"/>
                              <wps:cNvSpPr/>
                              <wps:spPr>
                                <a:xfrm>
                                  <a:off x="658266" y="0"/>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38174" name="Shape 338174"/>
                              <wps:cNvSpPr/>
                              <wps:spPr>
                                <a:xfrm>
                                  <a:off x="692912" y="0"/>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38175" name="Shape 338175"/>
                              <wps:cNvSpPr/>
                              <wps:spPr>
                                <a:xfrm>
                                  <a:off x="727558" y="0"/>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38176" name="Shape 338176"/>
                              <wps:cNvSpPr/>
                              <wps:spPr>
                                <a:xfrm>
                                  <a:off x="762203" y="0"/>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38177" name="Shape 338177"/>
                              <wps:cNvSpPr/>
                              <wps:spPr>
                                <a:xfrm>
                                  <a:off x="796849" y="0"/>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38178" name="Shape 338178"/>
                              <wps:cNvSpPr/>
                              <wps:spPr>
                                <a:xfrm>
                                  <a:off x="831494" y="0"/>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38179" name="Shape 338179"/>
                              <wps:cNvSpPr/>
                              <wps:spPr>
                                <a:xfrm>
                                  <a:off x="866140" y="0"/>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38180" name="Shape 338180"/>
                              <wps:cNvSpPr/>
                              <wps:spPr>
                                <a:xfrm>
                                  <a:off x="900785" y="0"/>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38181" name="Shape 338181"/>
                              <wps:cNvSpPr/>
                              <wps:spPr>
                                <a:xfrm>
                                  <a:off x="27927" y="169557"/>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38182" name="Shape 338182"/>
                              <wps:cNvSpPr/>
                              <wps:spPr>
                                <a:xfrm>
                                  <a:off x="62662" y="169557"/>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38183" name="Shape 338183"/>
                              <wps:cNvSpPr/>
                              <wps:spPr>
                                <a:xfrm>
                                  <a:off x="97396" y="169557"/>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38184" name="Shape 338184"/>
                              <wps:cNvSpPr/>
                              <wps:spPr>
                                <a:xfrm>
                                  <a:off x="132131" y="169557"/>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38185" name="Shape 338185"/>
                              <wps:cNvSpPr/>
                              <wps:spPr>
                                <a:xfrm>
                                  <a:off x="166865" y="169557"/>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38186" name="Shape 338186"/>
                              <wps:cNvSpPr/>
                              <wps:spPr>
                                <a:xfrm>
                                  <a:off x="201600" y="169557"/>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38187" name="Shape 338187"/>
                              <wps:cNvSpPr/>
                              <wps:spPr>
                                <a:xfrm>
                                  <a:off x="236334" y="169557"/>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38188" name="Shape 338188"/>
                              <wps:cNvSpPr/>
                              <wps:spPr>
                                <a:xfrm>
                                  <a:off x="271069" y="169557"/>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38189" name="Shape 338189"/>
                              <wps:cNvSpPr/>
                              <wps:spPr>
                                <a:xfrm>
                                  <a:off x="305803" y="169557"/>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38190" name="Shape 338190"/>
                              <wps:cNvSpPr/>
                              <wps:spPr>
                                <a:xfrm>
                                  <a:off x="340538" y="169557"/>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38191" name="Shape 338191"/>
                              <wps:cNvSpPr/>
                              <wps:spPr>
                                <a:xfrm>
                                  <a:off x="375272" y="169557"/>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38192" name="Shape 338192"/>
                              <wps:cNvSpPr/>
                              <wps:spPr>
                                <a:xfrm>
                                  <a:off x="410007" y="169557"/>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38193" name="Shape 338193"/>
                              <wps:cNvSpPr/>
                              <wps:spPr>
                                <a:xfrm>
                                  <a:off x="444741" y="169557"/>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38194" name="Shape 338194"/>
                              <wps:cNvSpPr/>
                              <wps:spPr>
                                <a:xfrm>
                                  <a:off x="479476" y="169557"/>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38195" name="Shape 338195"/>
                              <wps:cNvSpPr/>
                              <wps:spPr>
                                <a:xfrm>
                                  <a:off x="514210" y="169557"/>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38196" name="Shape 338196"/>
                              <wps:cNvSpPr/>
                              <wps:spPr>
                                <a:xfrm>
                                  <a:off x="548945" y="169557"/>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38197" name="Shape 338197"/>
                              <wps:cNvSpPr/>
                              <wps:spPr>
                                <a:xfrm>
                                  <a:off x="583679" y="169557"/>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38198" name="Shape 338198"/>
                              <wps:cNvSpPr/>
                              <wps:spPr>
                                <a:xfrm>
                                  <a:off x="618414" y="169557"/>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38199" name="Shape 338199"/>
                              <wps:cNvSpPr/>
                              <wps:spPr>
                                <a:xfrm>
                                  <a:off x="653148" y="169557"/>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38200" name="Shape 338200"/>
                              <wps:cNvSpPr/>
                              <wps:spPr>
                                <a:xfrm>
                                  <a:off x="687883" y="169557"/>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38201" name="Shape 338201"/>
                              <wps:cNvSpPr/>
                              <wps:spPr>
                                <a:xfrm>
                                  <a:off x="722617" y="169557"/>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38202" name="Shape 338202"/>
                              <wps:cNvSpPr/>
                              <wps:spPr>
                                <a:xfrm>
                                  <a:off x="757351" y="169557"/>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38203" name="Shape 338203"/>
                              <wps:cNvSpPr/>
                              <wps:spPr>
                                <a:xfrm>
                                  <a:off x="792086" y="169557"/>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38204" name="Shape 338204"/>
                              <wps:cNvSpPr/>
                              <wps:spPr>
                                <a:xfrm>
                                  <a:off x="826820" y="169557"/>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38205" name="Shape 338205"/>
                              <wps:cNvSpPr/>
                              <wps:spPr>
                                <a:xfrm>
                                  <a:off x="861555" y="169557"/>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38206" name="Shape 338206"/>
                              <wps:cNvSpPr/>
                              <wps:spPr>
                                <a:xfrm>
                                  <a:off x="896290" y="169557"/>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inline>
                  </w:drawing>
                </mc:Choice>
                <mc:Fallback xmlns:a="http://schemas.openxmlformats.org/drawingml/2006/main">
                  <w:pict>
                    <v:group id="Group 278694" style="width:71.403pt;height:13.8259pt;mso-position-horizontal-relative:char;mso-position-vertical-relative:line" coordsize="9068,1755">
                      <v:shape id="Shape 338207" style="position:absolute;width:91;height:91;left:0;top:0;" coordsize="9144,9144" path="m0,0l9144,0l9144,9144l0,9144l0,0">
                        <v:stroke weight="0pt" endcap="flat" joinstyle="miter" miterlimit="10" on="false" color="#000000" opacity="0"/>
                        <v:fill on="true" color="#000000"/>
                      </v:shape>
                      <v:shape id="Shape 338208" style="position:absolute;width:91;height:91;left:346;top:0;" coordsize="9144,9144" path="m0,0l9144,0l9144,9144l0,9144l0,0">
                        <v:stroke weight="0pt" endcap="flat" joinstyle="miter" miterlimit="10" on="false" color="#000000" opacity="0"/>
                        <v:fill on="true" color="#000000"/>
                      </v:shape>
                      <v:shape id="Shape 338209" style="position:absolute;width:91;height:91;left:692;top:0;" coordsize="9144,9144" path="m0,0l9144,0l9144,9144l0,9144l0,0">
                        <v:stroke weight="0pt" endcap="flat" joinstyle="miter" miterlimit="10" on="false" color="#000000" opacity="0"/>
                        <v:fill on="true" color="#000000"/>
                      </v:shape>
                      <v:shape id="Shape 338210" style="position:absolute;width:91;height:91;left:1039;top:0;" coordsize="9144,9144" path="m0,0l9144,0l9144,9144l0,9144l0,0">
                        <v:stroke weight="0pt" endcap="flat" joinstyle="miter" miterlimit="10" on="false" color="#000000" opacity="0"/>
                        <v:fill on="true" color="#000000"/>
                      </v:shape>
                      <v:shape id="Shape 338211" style="position:absolute;width:91;height:91;left:1385;top:0;" coordsize="9144,9144" path="m0,0l9144,0l9144,9144l0,9144l0,0">
                        <v:stroke weight="0pt" endcap="flat" joinstyle="miter" miterlimit="10" on="false" color="#000000" opacity="0"/>
                        <v:fill on="true" color="#000000"/>
                      </v:shape>
                      <v:shape id="Shape 338212" style="position:absolute;width:91;height:91;left:1732;top:0;" coordsize="9144,9144" path="m0,0l9144,0l9144,9144l0,9144l0,0">
                        <v:stroke weight="0pt" endcap="flat" joinstyle="miter" miterlimit="10" on="false" color="#000000" opacity="0"/>
                        <v:fill on="true" color="#000000"/>
                      </v:shape>
                      <v:shape id="Shape 338213" style="position:absolute;width:91;height:91;left:2078;top:0;" coordsize="9144,9144" path="m0,0l9144,0l9144,9144l0,9144l0,0">
                        <v:stroke weight="0pt" endcap="flat" joinstyle="miter" miterlimit="10" on="false" color="#000000" opacity="0"/>
                        <v:fill on="true" color="#000000"/>
                      </v:shape>
                      <v:shape id="Shape 338214" style="position:absolute;width:91;height:91;left:2425;top:0;" coordsize="9144,9144" path="m0,0l9144,0l9144,9144l0,9144l0,0">
                        <v:stroke weight="0pt" endcap="flat" joinstyle="miter" miterlimit="10" on="false" color="#000000" opacity="0"/>
                        <v:fill on="true" color="#000000"/>
                      </v:shape>
                      <v:shape id="Shape 338215" style="position:absolute;width:91;height:91;left:2771;top:0;" coordsize="9144,9144" path="m0,0l9144,0l9144,9144l0,9144l0,0">
                        <v:stroke weight="0pt" endcap="flat" joinstyle="miter" miterlimit="10" on="false" color="#000000" opacity="0"/>
                        <v:fill on="true" color="#000000"/>
                      </v:shape>
                      <v:shape id="Shape 338216" style="position:absolute;width:91;height:91;left:3118;top:0;" coordsize="9144,9144" path="m0,0l9144,0l9144,9144l0,9144l0,0">
                        <v:stroke weight="0pt" endcap="flat" joinstyle="miter" miterlimit="10" on="false" color="#000000" opacity="0"/>
                        <v:fill on="true" color="#000000"/>
                      </v:shape>
                      <v:shape id="Shape 338217" style="position:absolute;width:91;height:91;left:3464;top:0;" coordsize="9144,9144" path="m0,0l9144,0l9144,9144l0,9144l0,0">
                        <v:stroke weight="0pt" endcap="flat" joinstyle="miter" miterlimit="10" on="false" color="#000000" opacity="0"/>
                        <v:fill on="true" color="#000000"/>
                      </v:shape>
                      <v:shape id="Shape 338218" style="position:absolute;width:91;height:91;left:3811;top:0;" coordsize="9144,9144" path="m0,0l9144,0l9144,9144l0,9144l0,0">
                        <v:stroke weight="0pt" endcap="flat" joinstyle="miter" miterlimit="10" on="false" color="#000000" opacity="0"/>
                        <v:fill on="true" color="#000000"/>
                      </v:shape>
                      <v:shape id="Shape 338219" style="position:absolute;width:91;height:91;left:4157;top:0;" coordsize="9144,9144" path="m0,0l9144,0l9144,9144l0,9144l0,0">
                        <v:stroke weight="0pt" endcap="flat" joinstyle="miter" miterlimit="10" on="false" color="#000000" opacity="0"/>
                        <v:fill on="true" color="#000000"/>
                      </v:shape>
                      <v:shape id="Shape 338220" style="position:absolute;width:91;height:91;left:4503;top:0;" coordsize="9144,9144" path="m0,0l9144,0l9144,9144l0,9144l0,0">
                        <v:stroke weight="0pt" endcap="flat" joinstyle="miter" miterlimit="10" on="false" color="#000000" opacity="0"/>
                        <v:fill on="true" color="#000000"/>
                      </v:shape>
                      <v:shape id="Shape 338221" style="position:absolute;width:91;height:91;left:4850;top:0;" coordsize="9144,9144" path="m0,0l9144,0l9144,9144l0,9144l0,0">
                        <v:stroke weight="0pt" endcap="flat" joinstyle="miter" miterlimit="10" on="false" color="#000000" opacity="0"/>
                        <v:fill on="true" color="#000000"/>
                      </v:shape>
                      <v:shape id="Shape 338222" style="position:absolute;width:91;height:91;left:5196;top:0;" coordsize="9144,9144" path="m0,0l9144,0l9144,9144l0,9144l0,0">
                        <v:stroke weight="0pt" endcap="flat" joinstyle="miter" miterlimit="10" on="false" color="#000000" opacity="0"/>
                        <v:fill on="true" color="#000000"/>
                      </v:shape>
                      <v:shape id="Shape 338223" style="position:absolute;width:91;height:91;left:5543;top:0;" coordsize="9144,9144" path="m0,0l9144,0l9144,9144l0,9144l0,0">
                        <v:stroke weight="0pt" endcap="flat" joinstyle="miter" miterlimit="10" on="false" color="#000000" opacity="0"/>
                        <v:fill on="true" color="#000000"/>
                      </v:shape>
                      <v:shape id="Shape 338224" style="position:absolute;width:91;height:91;left:5889;top:0;" coordsize="9144,9144" path="m0,0l9144,0l9144,9144l0,9144l0,0">
                        <v:stroke weight="0pt" endcap="flat" joinstyle="miter" miterlimit="10" on="false" color="#000000" opacity="0"/>
                        <v:fill on="true" color="#000000"/>
                      </v:shape>
                      <v:shape id="Shape 338225" style="position:absolute;width:91;height:91;left:6236;top:0;" coordsize="9144,9144" path="m0,0l9144,0l9144,9144l0,9144l0,0">
                        <v:stroke weight="0pt" endcap="flat" joinstyle="miter" miterlimit="10" on="false" color="#000000" opacity="0"/>
                        <v:fill on="true" color="#000000"/>
                      </v:shape>
                      <v:shape id="Shape 338226" style="position:absolute;width:91;height:91;left:6582;top:0;" coordsize="9144,9144" path="m0,0l9144,0l9144,9144l0,9144l0,0">
                        <v:stroke weight="0pt" endcap="flat" joinstyle="miter" miterlimit="10" on="false" color="#000000" opacity="0"/>
                        <v:fill on="true" color="#000000"/>
                      </v:shape>
                      <v:shape id="Shape 338227" style="position:absolute;width:91;height:91;left:6929;top:0;" coordsize="9144,9144" path="m0,0l9144,0l9144,9144l0,9144l0,0">
                        <v:stroke weight="0pt" endcap="flat" joinstyle="miter" miterlimit="10" on="false" color="#000000" opacity="0"/>
                        <v:fill on="true" color="#000000"/>
                      </v:shape>
                      <v:shape id="Shape 338228" style="position:absolute;width:91;height:91;left:7275;top:0;" coordsize="9144,9144" path="m0,0l9144,0l9144,9144l0,9144l0,0">
                        <v:stroke weight="0pt" endcap="flat" joinstyle="miter" miterlimit="10" on="false" color="#000000" opacity="0"/>
                        <v:fill on="true" color="#000000"/>
                      </v:shape>
                      <v:shape id="Shape 338229" style="position:absolute;width:91;height:91;left:7622;top:0;" coordsize="9144,9144" path="m0,0l9144,0l9144,9144l0,9144l0,0">
                        <v:stroke weight="0pt" endcap="flat" joinstyle="miter" miterlimit="10" on="false" color="#000000" opacity="0"/>
                        <v:fill on="true" color="#000000"/>
                      </v:shape>
                      <v:shape id="Shape 338230" style="position:absolute;width:91;height:91;left:7968;top:0;" coordsize="9144,9144" path="m0,0l9144,0l9144,9144l0,9144l0,0">
                        <v:stroke weight="0pt" endcap="flat" joinstyle="miter" miterlimit="10" on="false" color="#000000" opacity="0"/>
                        <v:fill on="true" color="#000000"/>
                      </v:shape>
                      <v:shape id="Shape 338231" style="position:absolute;width:91;height:91;left:8314;top:0;" coordsize="9144,9144" path="m0,0l9144,0l9144,9144l0,9144l0,0">
                        <v:stroke weight="0pt" endcap="flat" joinstyle="miter" miterlimit="10" on="false" color="#000000" opacity="0"/>
                        <v:fill on="true" color="#000000"/>
                      </v:shape>
                      <v:shape id="Shape 338232" style="position:absolute;width:91;height:91;left:8661;top:0;" coordsize="9144,9144" path="m0,0l9144,0l9144,9144l0,9144l0,0">
                        <v:stroke weight="0pt" endcap="flat" joinstyle="miter" miterlimit="10" on="false" color="#000000" opacity="0"/>
                        <v:fill on="true" color="#000000"/>
                      </v:shape>
                      <v:shape id="Shape 338233" style="position:absolute;width:91;height:91;left:9007;top:0;" coordsize="9144,9144" path="m0,0l9144,0l9144,9144l0,9144l0,0">
                        <v:stroke weight="0pt" endcap="flat" joinstyle="miter" miterlimit="10" on="false" color="#000000" opacity="0"/>
                        <v:fill on="true" color="#000000"/>
                      </v:shape>
                      <v:shape id="Shape 338234" style="position:absolute;width:91;height:91;left:279;top:1695;" coordsize="9144,9144" path="m0,0l9144,0l9144,9144l0,9144l0,0">
                        <v:stroke weight="0pt" endcap="flat" joinstyle="miter" miterlimit="10" on="false" color="#000000" opacity="0"/>
                        <v:fill on="true" color="#000000"/>
                      </v:shape>
                      <v:shape id="Shape 338235" style="position:absolute;width:91;height:91;left:626;top:1695;" coordsize="9144,9144" path="m0,0l9144,0l9144,9144l0,9144l0,0">
                        <v:stroke weight="0pt" endcap="flat" joinstyle="miter" miterlimit="10" on="false" color="#000000" opacity="0"/>
                        <v:fill on="true" color="#000000"/>
                      </v:shape>
                      <v:shape id="Shape 338236" style="position:absolute;width:91;height:91;left:973;top:1695;" coordsize="9144,9144" path="m0,0l9144,0l9144,9144l0,9144l0,0">
                        <v:stroke weight="0pt" endcap="flat" joinstyle="miter" miterlimit="10" on="false" color="#000000" opacity="0"/>
                        <v:fill on="true" color="#000000"/>
                      </v:shape>
                      <v:shape id="Shape 338237" style="position:absolute;width:91;height:91;left:1321;top:1695;" coordsize="9144,9144" path="m0,0l9144,0l9144,9144l0,9144l0,0">
                        <v:stroke weight="0pt" endcap="flat" joinstyle="miter" miterlimit="10" on="false" color="#000000" opacity="0"/>
                        <v:fill on="true" color="#000000"/>
                      </v:shape>
                      <v:shape id="Shape 338238" style="position:absolute;width:91;height:91;left:1668;top:1695;" coordsize="9144,9144" path="m0,0l9144,0l9144,9144l0,9144l0,0">
                        <v:stroke weight="0pt" endcap="flat" joinstyle="miter" miterlimit="10" on="false" color="#000000" opacity="0"/>
                        <v:fill on="true" color="#000000"/>
                      </v:shape>
                      <v:shape id="Shape 338239" style="position:absolute;width:91;height:91;left:2016;top:1695;" coordsize="9144,9144" path="m0,0l9144,0l9144,9144l0,9144l0,0">
                        <v:stroke weight="0pt" endcap="flat" joinstyle="miter" miterlimit="10" on="false" color="#000000" opacity="0"/>
                        <v:fill on="true" color="#000000"/>
                      </v:shape>
                      <v:shape id="Shape 338240" style="position:absolute;width:91;height:91;left:2363;top:1695;" coordsize="9144,9144" path="m0,0l9144,0l9144,9144l0,9144l0,0">
                        <v:stroke weight="0pt" endcap="flat" joinstyle="miter" miterlimit="10" on="false" color="#000000" opacity="0"/>
                        <v:fill on="true" color="#000000"/>
                      </v:shape>
                      <v:shape id="Shape 338241" style="position:absolute;width:91;height:91;left:2710;top:1695;" coordsize="9144,9144" path="m0,0l9144,0l9144,9144l0,9144l0,0">
                        <v:stroke weight="0pt" endcap="flat" joinstyle="miter" miterlimit="10" on="false" color="#000000" opacity="0"/>
                        <v:fill on="true" color="#000000"/>
                      </v:shape>
                      <v:shape id="Shape 338242" style="position:absolute;width:91;height:91;left:3058;top:1695;" coordsize="9144,9144" path="m0,0l9144,0l9144,9144l0,9144l0,0">
                        <v:stroke weight="0pt" endcap="flat" joinstyle="miter" miterlimit="10" on="false" color="#000000" opacity="0"/>
                        <v:fill on="true" color="#000000"/>
                      </v:shape>
                      <v:shape id="Shape 338243" style="position:absolute;width:91;height:91;left:3405;top:1695;" coordsize="9144,9144" path="m0,0l9144,0l9144,9144l0,9144l0,0">
                        <v:stroke weight="0pt" endcap="flat" joinstyle="miter" miterlimit="10" on="false" color="#000000" opacity="0"/>
                        <v:fill on="true" color="#000000"/>
                      </v:shape>
                      <v:shape id="Shape 338244" style="position:absolute;width:91;height:91;left:3752;top:1695;" coordsize="9144,9144" path="m0,0l9144,0l9144,9144l0,9144l0,0">
                        <v:stroke weight="0pt" endcap="flat" joinstyle="miter" miterlimit="10" on="false" color="#000000" opacity="0"/>
                        <v:fill on="true" color="#000000"/>
                      </v:shape>
                      <v:shape id="Shape 338245" style="position:absolute;width:91;height:91;left:4100;top:1695;" coordsize="9144,9144" path="m0,0l9144,0l9144,9144l0,9144l0,0">
                        <v:stroke weight="0pt" endcap="flat" joinstyle="miter" miterlimit="10" on="false" color="#000000" opacity="0"/>
                        <v:fill on="true" color="#000000"/>
                      </v:shape>
                      <v:shape id="Shape 338246" style="position:absolute;width:91;height:91;left:4447;top:1695;" coordsize="9144,9144" path="m0,0l9144,0l9144,9144l0,9144l0,0">
                        <v:stroke weight="0pt" endcap="flat" joinstyle="miter" miterlimit="10" on="false" color="#000000" opacity="0"/>
                        <v:fill on="true" color="#000000"/>
                      </v:shape>
                      <v:shape id="Shape 338247" style="position:absolute;width:91;height:91;left:4794;top:1695;" coordsize="9144,9144" path="m0,0l9144,0l9144,9144l0,9144l0,0">
                        <v:stroke weight="0pt" endcap="flat" joinstyle="miter" miterlimit="10" on="false" color="#000000" opacity="0"/>
                        <v:fill on="true" color="#000000"/>
                      </v:shape>
                      <v:shape id="Shape 338248" style="position:absolute;width:91;height:91;left:5142;top:1695;" coordsize="9144,9144" path="m0,0l9144,0l9144,9144l0,9144l0,0">
                        <v:stroke weight="0pt" endcap="flat" joinstyle="miter" miterlimit="10" on="false" color="#000000" opacity="0"/>
                        <v:fill on="true" color="#000000"/>
                      </v:shape>
                      <v:shape id="Shape 338249" style="position:absolute;width:91;height:91;left:5489;top:1695;" coordsize="9144,9144" path="m0,0l9144,0l9144,9144l0,9144l0,0">
                        <v:stroke weight="0pt" endcap="flat" joinstyle="miter" miterlimit="10" on="false" color="#000000" opacity="0"/>
                        <v:fill on="true" color="#000000"/>
                      </v:shape>
                      <v:shape id="Shape 338250" style="position:absolute;width:91;height:91;left:5836;top:1695;" coordsize="9144,9144" path="m0,0l9144,0l9144,9144l0,9144l0,0">
                        <v:stroke weight="0pt" endcap="flat" joinstyle="miter" miterlimit="10" on="false" color="#000000" opacity="0"/>
                        <v:fill on="true" color="#000000"/>
                      </v:shape>
                      <v:shape id="Shape 338251" style="position:absolute;width:91;height:91;left:6184;top:1695;" coordsize="9144,9144" path="m0,0l9144,0l9144,9144l0,9144l0,0">
                        <v:stroke weight="0pt" endcap="flat" joinstyle="miter" miterlimit="10" on="false" color="#000000" opacity="0"/>
                        <v:fill on="true" color="#000000"/>
                      </v:shape>
                      <v:shape id="Shape 338252" style="position:absolute;width:91;height:91;left:6531;top:1695;" coordsize="9144,9144" path="m0,0l9144,0l9144,9144l0,9144l0,0">
                        <v:stroke weight="0pt" endcap="flat" joinstyle="miter" miterlimit="10" on="false" color="#000000" opacity="0"/>
                        <v:fill on="true" color="#000000"/>
                      </v:shape>
                      <v:shape id="Shape 338253" style="position:absolute;width:91;height:91;left:6878;top:1695;" coordsize="9144,9144" path="m0,0l9144,0l9144,9144l0,9144l0,0">
                        <v:stroke weight="0pt" endcap="flat" joinstyle="miter" miterlimit="10" on="false" color="#000000" opacity="0"/>
                        <v:fill on="true" color="#000000"/>
                      </v:shape>
                      <v:shape id="Shape 338254" style="position:absolute;width:91;height:91;left:7226;top:1695;" coordsize="9144,9144" path="m0,0l9144,0l9144,9144l0,9144l0,0">
                        <v:stroke weight="0pt" endcap="flat" joinstyle="miter" miterlimit="10" on="false" color="#000000" opacity="0"/>
                        <v:fill on="true" color="#000000"/>
                      </v:shape>
                      <v:shape id="Shape 338255" style="position:absolute;width:91;height:91;left:7573;top:1695;" coordsize="9144,9144" path="m0,0l9144,0l9144,9144l0,9144l0,0">
                        <v:stroke weight="0pt" endcap="flat" joinstyle="miter" miterlimit="10" on="false" color="#000000" opacity="0"/>
                        <v:fill on="true" color="#000000"/>
                      </v:shape>
                      <v:shape id="Shape 338256" style="position:absolute;width:91;height:91;left:7920;top:1695;" coordsize="9144,9144" path="m0,0l9144,0l9144,9144l0,9144l0,0">
                        <v:stroke weight="0pt" endcap="flat" joinstyle="miter" miterlimit="10" on="false" color="#000000" opacity="0"/>
                        <v:fill on="true" color="#000000"/>
                      </v:shape>
                      <v:shape id="Shape 338257" style="position:absolute;width:91;height:91;left:8268;top:1695;" coordsize="9144,9144" path="m0,0l9144,0l9144,9144l0,9144l0,0">
                        <v:stroke weight="0pt" endcap="flat" joinstyle="miter" miterlimit="10" on="false" color="#000000" opacity="0"/>
                        <v:fill on="true" color="#000000"/>
                      </v:shape>
                      <v:shape id="Shape 338258" style="position:absolute;width:91;height:91;left:8615;top:1695;" coordsize="9144,9144" path="m0,0l9144,0l9144,9144l0,9144l0,0">
                        <v:stroke weight="0pt" endcap="flat" joinstyle="miter" miterlimit="10" on="false" color="#000000" opacity="0"/>
                        <v:fill on="true" color="#000000"/>
                      </v:shape>
                      <v:shape id="Shape 338259" style="position:absolute;width:91;height:91;left:8962;top:1695;" coordsize="9144,9144" path="m0,0l9144,0l9144,9144l0,9144l0,0">
                        <v:stroke weight="0pt" endcap="flat" joinstyle="miter" miterlimit="10" on="false" color="#000000" opacity="0"/>
                        <v:fill on="true" color="#000000"/>
                      </v:shape>
                    </v:group>
                  </w:pict>
                </mc:Fallback>
              </mc:AlternateContent>
            </w:r>
          </w:p>
          <w:p w:rsidR="008B322F" w:rsidRPr="001F4E01" w:rsidRDefault="00185843">
            <w:pPr>
              <w:spacing w:after="0" w:line="259" w:lineRule="auto"/>
              <w:ind w:left="0" w:right="0"/>
              <w:jc w:val="left"/>
              <w:rPr>
                <w:rFonts w:ascii="Cambria" w:hAnsi="Cambria"/>
                <w:sz w:val="24"/>
                <w:szCs w:val="24"/>
              </w:rPr>
            </w:pPr>
            <w:r w:rsidRPr="001F4E01">
              <w:rPr>
                <w:rFonts w:ascii="Cambria" w:hAnsi="Cambria"/>
                <w:i/>
                <w:sz w:val="24"/>
                <w:szCs w:val="24"/>
              </w:rPr>
              <w:t xml:space="preserve">fecioară </w:t>
            </w:r>
          </w:p>
        </w:tc>
        <w:tc>
          <w:tcPr>
            <w:tcW w:w="938" w:type="dxa"/>
            <w:tcBorders>
              <w:top w:val="nil"/>
              <w:left w:val="nil"/>
              <w:bottom w:val="nil"/>
              <w:right w:val="nil"/>
            </w:tcBorders>
            <w:vAlign w:val="bottom"/>
          </w:tcPr>
          <w:p w:rsidR="008B322F" w:rsidRPr="001F4E01" w:rsidRDefault="00185843">
            <w:pPr>
              <w:spacing w:after="189" w:line="259" w:lineRule="auto"/>
              <w:ind w:left="36" w:right="0"/>
              <w:jc w:val="left"/>
              <w:rPr>
                <w:rFonts w:ascii="Cambria" w:hAnsi="Cambria"/>
                <w:sz w:val="24"/>
                <w:szCs w:val="24"/>
              </w:rPr>
            </w:pPr>
            <w:r w:rsidRPr="001F4E01">
              <w:rPr>
                <w:rFonts w:ascii="Cambria" w:eastAsia="Calibri" w:hAnsi="Cambria" w:cs="Calibri"/>
                <w:noProof/>
                <w:sz w:val="24"/>
                <w:szCs w:val="24"/>
              </w:rPr>
              <mc:AlternateContent>
                <mc:Choice Requires="wpg">
                  <w:drawing>
                    <wp:inline distT="0" distB="0" distL="0" distR="0">
                      <wp:extent cx="564769" cy="175589"/>
                      <wp:effectExtent l="0" t="0" r="0" b="0"/>
                      <wp:docPr id="278708" name="Group 278708"/>
                      <wp:cNvGraphicFramePr/>
                      <a:graphic xmlns:a="http://schemas.openxmlformats.org/drawingml/2006/main">
                        <a:graphicData uri="http://schemas.microsoft.com/office/word/2010/wordprocessingGroup">
                          <wpg:wgp>
                            <wpg:cNvGrpSpPr/>
                            <wpg:grpSpPr>
                              <a:xfrm>
                                <a:off x="0" y="0"/>
                                <a:ext cx="564769" cy="175589"/>
                                <a:chOff x="0" y="0"/>
                                <a:chExt cx="564769" cy="175589"/>
                              </a:xfrm>
                            </wpg:grpSpPr>
                            <wps:wsp>
                              <wps:cNvPr id="338260" name="Shape 338260"/>
                              <wps:cNvSpPr/>
                              <wps:spPr>
                                <a:xfrm>
                                  <a:off x="4407" y="0"/>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38261" name="Shape 338261"/>
                              <wps:cNvSpPr/>
                              <wps:spPr>
                                <a:xfrm>
                                  <a:off x="39052" y="0"/>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38262" name="Shape 338262"/>
                              <wps:cNvSpPr/>
                              <wps:spPr>
                                <a:xfrm>
                                  <a:off x="73698" y="0"/>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38263" name="Shape 338263"/>
                              <wps:cNvSpPr/>
                              <wps:spPr>
                                <a:xfrm>
                                  <a:off x="108344" y="0"/>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38264" name="Shape 338264"/>
                              <wps:cNvSpPr/>
                              <wps:spPr>
                                <a:xfrm>
                                  <a:off x="142989" y="0"/>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38265" name="Shape 338265"/>
                              <wps:cNvSpPr/>
                              <wps:spPr>
                                <a:xfrm>
                                  <a:off x="177635" y="0"/>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38266" name="Shape 338266"/>
                              <wps:cNvSpPr/>
                              <wps:spPr>
                                <a:xfrm>
                                  <a:off x="212280" y="0"/>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38267" name="Shape 338267"/>
                              <wps:cNvSpPr/>
                              <wps:spPr>
                                <a:xfrm>
                                  <a:off x="246926" y="0"/>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38268" name="Shape 338268"/>
                              <wps:cNvSpPr/>
                              <wps:spPr>
                                <a:xfrm>
                                  <a:off x="281572" y="0"/>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38269" name="Shape 338269"/>
                              <wps:cNvSpPr/>
                              <wps:spPr>
                                <a:xfrm>
                                  <a:off x="316217" y="0"/>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38270" name="Shape 338270"/>
                              <wps:cNvSpPr/>
                              <wps:spPr>
                                <a:xfrm>
                                  <a:off x="350863" y="0"/>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38271" name="Shape 338271"/>
                              <wps:cNvSpPr/>
                              <wps:spPr>
                                <a:xfrm>
                                  <a:off x="385509" y="0"/>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38272" name="Shape 338272"/>
                              <wps:cNvSpPr/>
                              <wps:spPr>
                                <a:xfrm>
                                  <a:off x="420154" y="0"/>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38273" name="Shape 338273"/>
                              <wps:cNvSpPr/>
                              <wps:spPr>
                                <a:xfrm>
                                  <a:off x="454800" y="0"/>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38274" name="Shape 338274"/>
                              <wps:cNvSpPr/>
                              <wps:spPr>
                                <a:xfrm>
                                  <a:off x="489445" y="0"/>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38275" name="Shape 338275"/>
                              <wps:cNvSpPr/>
                              <wps:spPr>
                                <a:xfrm>
                                  <a:off x="524091" y="0"/>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38276" name="Shape 338276"/>
                              <wps:cNvSpPr/>
                              <wps:spPr>
                                <a:xfrm>
                                  <a:off x="558736" y="0"/>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38277" name="Shape 338277"/>
                              <wps:cNvSpPr/>
                              <wps:spPr>
                                <a:xfrm>
                                  <a:off x="0" y="169557"/>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38278" name="Shape 338278"/>
                              <wps:cNvSpPr/>
                              <wps:spPr>
                                <a:xfrm>
                                  <a:off x="34734" y="169557"/>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38279" name="Shape 338279"/>
                              <wps:cNvSpPr/>
                              <wps:spPr>
                                <a:xfrm>
                                  <a:off x="69469" y="169557"/>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38280" name="Shape 338280"/>
                              <wps:cNvSpPr/>
                              <wps:spPr>
                                <a:xfrm>
                                  <a:off x="104203" y="169557"/>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38281" name="Shape 338281"/>
                              <wps:cNvSpPr/>
                              <wps:spPr>
                                <a:xfrm>
                                  <a:off x="138938" y="169557"/>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38282" name="Shape 338282"/>
                              <wps:cNvSpPr/>
                              <wps:spPr>
                                <a:xfrm>
                                  <a:off x="173672" y="169557"/>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38283" name="Shape 338283"/>
                              <wps:cNvSpPr/>
                              <wps:spPr>
                                <a:xfrm>
                                  <a:off x="208407" y="169557"/>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38284" name="Shape 338284"/>
                              <wps:cNvSpPr/>
                              <wps:spPr>
                                <a:xfrm>
                                  <a:off x="243141" y="169557"/>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38285" name="Shape 338285"/>
                              <wps:cNvSpPr/>
                              <wps:spPr>
                                <a:xfrm>
                                  <a:off x="277876" y="169557"/>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38286" name="Shape 338286"/>
                              <wps:cNvSpPr/>
                              <wps:spPr>
                                <a:xfrm>
                                  <a:off x="312610" y="169557"/>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38287" name="Shape 338287"/>
                              <wps:cNvSpPr/>
                              <wps:spPr>
                                <a:xfrm>
                                  <a:off x="347345" y="169557"/>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38288" name="Shape 338288"/>
                              <wps:cNvSpPr/>
                              <wps:spPr>
                                <a:xfrm>
                                  <a:off x="382079" y="169557"/>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38289" name="Shape 338289"/>
                              <wps:cNvSpPr/>
                              <wps:spPr>
                                <a:xfrm>
                                  <a:off x="416814" y="169557"/>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38290" name="Shape 338290"/>
                              <wps:cNvSpPr/>
                              <wps:spPr>
                                <a:xfrm>
                                  <a:off x="451548" y="169557"/>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38291" name="Shape 338291"/>
                              <wps:cNvSpPr/>
                              <wps:spPr>
                                <a:xfrm>
                                  <a:off x="486283" y="169557"/>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38292" name="Shape 338292"/>
                              <wps:cNvSpPr/>
                              <wps:spPr>
                                <a:xfrm>
                                  <a:off x="521017" y="169557"/>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38293" name="Shape 338293"/>
                              <wps:cNvSpPr/>
                              <wps:spPr>
                                <a:xfrm>
                                  <a:off x="555752" y="169557"/>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inline>
                  </w:drawing>
                </mc:Choice>
                <mc:Fallback xmlns:a="http://schemas.openxmlformats.org/drawingml/2006/main">
                  <w:pict>
                    <v:group id="Group 278708" style="width:44.47pt;height:13.8259pt;mso-position-horizontal-relative:char;mso-position-vertical-relative:line" coordsize="5647,1755">
                      <v:shape id="Shape 338294" style="position:absolute;width:91;height:91;left:44;top:0;" coordsize="9144,9144" path="m0,0l9144,0l9144,9144l0,9144l0,0">
                        <v:stroke weight="0pt" endcap="flat" joinstyle="miter" miterlimit="10" on="false" color="#000000" opacity="0"/>
                        <v:fill on="true" color="#000000"/>
                      </v:shape>
                      <v:shape id="Shape 338295" style="position:absolute;width:91;height:91;left:390;top:0;" coordsize="9144,9144" path="m0,0l9144,0l9144,9144l0,9144l0,0">
                        <v:stroke weight="0pt" endcap="flat" joinstyle="miter" miterlimit="10" on="false" color="#000000" opacity="0"/>
                        <v:fill on="true" color="#000000"/>
                      </v:shape>
                      <v:shape id="Shape 338296" style="position:absolute;width:91;height:91;left:736;top:0;" coordsize="9144,9144" path="m0,0l9144,0l9144,9144l0,9144l0,0">
                        <v:stroke weight="0pt" endcap="flat" joinstyle="miter" miterlimit="10" on="false" color="#000000" opacity="0"/>
                        <v:fill on="true" color="#000000"/>
                      </v:shape>
                      <v:shape id="Shape 338297" style="position:absolute;width:91;height:91;left:1083;top:0;" coordsize="9144,9144" path="m0,0l9144,0l9144,9144l0,9144l0,0">
                        <v:stroke weight="0pt" endcap="flat" joinstyle="miter" miterlimit="10" on="false" color="#000000" opacity="0"/>
                        <v:fill on="true" color="#000000"/>
                      </v:shape>
                      <v:shape id="Shape 338298" style="position:absolute;width:91;height:91;left:1429;top:0;" coordsize="9144,9144" path="m0,0l9144,0l9144,9144l0,9144l0,0">
                        <v:stroke weight="0pt" endcap="flat" joinstyle="miter" miterlimit="10" on="false" color="#000000" opacity="0"/>
                        <v:fill on="true" color="#000000"/>
                      </v:shape>
                      <v:shape id="Shape 338299" style="position:absolute;width:91;height:91;left:1776;top:0;" coordsize="9144,9144" path="m0,0l9144,0l9144,9144l0,9144l0,0">
                        <v:stroke weight="0pt" endcap="flat" joinstyle="miter" miterlimit="10" on="false" color="#000000" opacity="0"/>
                        <v:fill on="true" color="#000000"/>
                      </v:shape>
                      <v:shape id="Shape 338300" style="position:absolute;width:91;height:91;left:2122;top:0;" coordsize="9144,9144" path="m0,0l9144,0l9144,9144l0,9144l0,0">
                        <v:stroke weight="0pt" endcap="flat" joinstyle="miter" miterlimit="10" on="false" color="#000000" opacity="0"/>
                        <v:fill on="true" color="#000000"/>
                      </v:shape>
                      <v:shape id="Shape 338301" style="position:absolute;width:91;height:91;left:2469;top:0;" coordsize="9144,9144" path="m0,0l9144,0l9144,9144l0,9144l0,0">
                        <v:stroke weight="0pt" endcap="flat" joinstyle="miter" miterlimit="10" on="false" color="#000000" opacity="0"/>
                        <v:fill on="true" color="#000000"/>
                      </v:shape>
                      <v:shape id="Shape 338302" style="position:absolute;width:91;height:91;left:2815;top:0;" coordsize="9144,9144" path="m0,0l9144,0l9144,9144l0,9144l0,0">
                        <v:stroke weight="0pt" endcap="flat" joinstyle="miter" miterlimit="10" on="false" color="#000000" opacity="0"/>
                        <v:fill on="true" color="#000000"/>
                      </v:shape>
                      <v:shape id="Shape 338303" style="position:absolute;width:91;height:91;left:3162;top:0;" coordsize="9144,9144" path="m0,0l9144,0l9144,9144l0,9144l0,0">
                        <v:stroke weight="0pt" endcap="flat" joinstyle="miter" miterlimit="10" on="false" color="#000000" opacity="0"/>
                        <v:fill on="true" color="#000000"/>
                      </v:shape>
                      <v:shape id="Shape 338304" style="position:absolute;width:91;height:91;left:3508;top:0;" coordsize="9144,9144" path="m0,0l9144,0l9144,9144l0,9144l0,0">
                        <v:stroke weight="0pt" endcap="flat" joinstyle="miter" miterlimit="10" on="false" color="#000000" opacity="0"/>
                        <v:fill on="true" color="#000000"/>
                      </v:shape>
                      <v:shape id="Shape 338305" style="position:absolute;width:91;height:91;left:3855;top:0;" coordsize="9144,9144" path="m0,0l9144,0l9144,9144l0,9144l0,0">
                        <v:stroke weight="0pt" endcap="flat" joinstyle="miter" miterlimit="10" on="false" color="#000000" opacity="0"/>
                        <v:fill on="true" color="#000000"/>
                      </v:shape>
                      <v:shape id="Shape 338306" style="position:absolute;width:91;height:91;left:4201;top:0;" coordsize="9144,9144" path="m0,0l9144,0l9144,9144l0,9144l0,0">
                        <v:stroke weight="0pt" endcap="flat" joinstyle="miter" miterlimit="10" on="false" color="#000000" opacity="0"/>
                        <v:fill on="true" color="#000000"/>
                      </v:shape>
                      <v:shape id="Shape 338307" style="position:absolute;width:91;height:91;left:4548;top:0;" coordsize="9144,9144" path="m0,0l9144,0l9144,9144l0,9144l0,0">
                        <v:stroke weight="0pt" endcap="flat" joinstyle="miter" miterlimit="10" on="false" color="#000000" opacity="0"/>
                        <v:fill on="true" color="#000000"/>
                      </v:shape>
                      <v:shape id="Shape 338308" style="position:absolute;width:91;height:91;left:4894;top:0;" coordsize="9144,9144" path="m0,0l9144,0l9144,9144l0,9144l0,0">
                        <v:stroke weight="0pt" endcap="flat" joinstyle="miter" miterlimit="10" on="false" color="#000000" opacity="0"/>
                        <v:fill on="true" color="#000000"/>
                      </v:shape>
                      <v:shape id="Shape 338309" style="position:absolute;width:91;height:91;left:5240;top:0;" coordsize="9144,9144" path="m0,0l9144,0l9144,9144l0,9144l0,0">
                        <v:stroke weight="0pt" endcap="flat" joinstyle="miter" miterlimit="10" on="false" color="#000000" opacity="0"/>
                        <v:fill on="true" color="#000000"/>
                      </v:shape>
                      <v:shape id="Shape 338310" style="position:absolute;width:91;height:91;left:5587;top:0;" coordsize="9144,9144" path="m0,0l9144,0l9144,9144l0,9144l0,0">
                        <v:stroke weight="0pt" endcap="flat" joinstyle="miter" miterlimit="10" on="false" color="#000000" opacity="0"/>
                        <v:fill on="true" color="#000000"/>
                      </v:shape>
                      <v:shape id="Shape 338311" style="position:absolute;width:91;height:91;left:0;top:1695;" coordsize="9144,9144" path="m0,0l9144,0l9144,9144l0,9144l0,0">
                        <v:stroke weight="0pt" endcap="flat" joinstyle="miter" miterlimit="10" on="false" color="#000000" opacity="0"/>
                        <v:fill on="true" color="#000000"/>
                      </v:shape>
                      <v:shape id="Shape 338312" style="position:absolute;width:91;height:91;left:347;top:1695;" coordsize="9144,9144" path="m0,0l9144,0l9144,9144l0,9144l0,0">
                        <v:stroke weight="0pt" endcap="flat" joinstyle="miter" miterlimit="10" on="false" color="#000000" opacity="0"/>
                        <v:fill on="true" color="#000000"/>
                      </v:shape>
                      <v:shape id="Shape 338313" style="position:absolute;width:91;height:91;left:694;top:1695;" coordsize="9144,9144" path="m0,0l9144,0l9144,9144l0,9144l0,0">
                        <v:stroke weight="0pt" endcap="flat" joinstyle="miter" miterlimit="10" on="false" color="#000000" opacity="0"/>
                        <v:fill on="true" color="#000000"/>
                      </v:shape>
                      <v:shape id="Shape 338314" style="position:absolute;width:91;height:91;left:1042;top:1695;" coordsize="9144,9144" path="m0,0l9144,0l9144,9144l0,9144l0,0">
                        <v:stroke weight="0pt" endcap="flat" joinstyle="miter" miterlimit="10" on="false" color="#000000" opacity="0"/>
                        <v:fill on="true" color="#000000"/>
                      </v:shape>
                      <v:shape id="Shape 338315" style="position:absolute;width:91;height:91;left:1389;top:1695;" coordsize="9144,9144" path="m0,0l9144,0l9144,9144l0,9144l0,0">
                        <v:stroke weight="0pt" endcap="flat" joinstyle="miter" miterlimit="10" on="false" color="#000000" opacity="0"/>
                        <v:fill on="true" color="#000000"/>
                      </v:shape>
                      <v:shape id="Shape 338316" style="position:absolute;width:91;height:91;left:1736;top:1695;" coordsize="9144,9144" path="m0,0l9144,0l9144,9144l0,9144l0,0">
                        <v:stroke weight="0pt" endcap="flat" joinstyle="miter" miterlimit="10" on="false" color="#000000" opacity="0"/>
                        <v:fill on="true" color="#000000"/>
                      </v:shape>
                      <v:shape id="Shape 338317" style="position:absolute;width:91;height:91;left:2084;top:1695;" coordsize="9144,9144" path="m0,0l9144,0l9144,9144l0,9144l0,0">
                        <v:stroke weight="0pt" endcap="flat" joinstyle="miter" miterlimit="10" on="false" color="#000000" opacity="0"/>
                        <v:fill on="true" color="#000000"/>
                      </v:shape>
                      <v:shape id="Shape 338318" style="position:absolute;width:91;height:91;left:2431;top:1695;" coordsize="9144,9144" path="m0,0l9144,0l9144,9144l0,9144l0,0">
                        <v:stroke weight="0pt" endcap="flat" joinstyle="miter" miterlimit="10" on="false" color="#000000" opacity="0"/>
                        <v:fill on="true" color="#000000"/>
                      </v:shape>
                      <v:shape id="Shape 338319" style="position:absolute;width:91;height:91;left:2778;top:1695;" coordsize="9144,9144" path="m0,0l9144,0l9144,9144l0,9144l0,0">
                        <v:stroke weight="0pt" endcap="flat" joinstyle="miter" miterlimit="10" on="false" color="#000000" opacity="0"/>
                        <v:fill on="true" color="#000000"/>
                      </v:shape>
                      <v:shape id="Shape 338320" style="position:absolute;width:91;height:91;left:3126;top:1695;" coordsize="9144,9144" path="m0,0l9144,0l9144,9144l0,9144l0,0">
                        <v:stroke weight="0pt" endcap="flat" joinstyle="miter" miterlimit="10" on="false" color="#000000" opacity="0"/>
                        <v:fill on="true" color="#000000"/>
                      </v:shape>
                      <v:shape id="Shape 338321" style="position:absolute;width:91;height:91;left:3473;top:1695;" coordsize="9144,9144" path="m0,0l9144,0l9144,9144l0,9144l0,0">
                        <v:stroke weight="0pt" endcap="flat" joinstyle="miter" miterlimit="10" on="false" color="#000000" opacity="0"/>
                        <v:fill on="true" color="#000000"/>
                      </v:shape>
                      <v:shape id="Shape 338322" style="position:absolute;width:91;height:91;left:3820;top:1695;" coordsize="9144,9144" path="m0,0l9144,0l9144,9144l0,9144l0,0">
                        <v:stroke weight="0pt" endcap="flat" joinstyle="miter" miterlimit="10" on="false" color="#000000" opacity="0"/>
                        <v:fill on="true" color="#000000"/>
                      </v:shape>
                      <v:shape id="Shape 338323" style="position:absolute;width:91;height:91;left:4168;top:1695;" coordsize="9144,9144" path="m0,0l9144,0l9144,9144l0,9144l0,0">
                        <v:stroke weight="0pt" endcap="flat" joinstyle="miter" miterlimit="10" on="false" color="#000000" opacity="0"/>
                        <v:fill on="true" color="#000000"/>
                      </v:shape>
                      <v:shape id="Shape 338324" style="position:absolute;width:91;height:91;left:4515;top:1695;" coordsize="9144,9144" path="m0,0l9144,0l9144,9144l0,9144l0,0">
                        <v:stroke weight="0pt" endcap="flat" joinstyle="miter" miterlimit="10" on="false" color="#000000" opacity="0"/>
                        <v:fill on="true" color="#000000"/>
                      </v:shape>
                      <v:shape id="Shape 338325" style="position:absolute;width:91;height:91;left:4862;top:1695;" coordsize="9144,9144" path="m0,0l9144,0l9144,9144l0,9144l0,0">
                        <v:stroke weight="0pt" endcap="flat" joinstyle="miter" miterlimit="10" on="false" color="#000000" opacity="0"/>
                        <v:fill on="true" color="#000000"/>
                      </v:shape>
                      <v:shape id="Shape 338326" style="position:absolute;width:91;height:91;left:5210;top:1695;" coordsize="9144,9144" path="m0,0l9144,0l9144,9144l0,9144l0,0">
                        <v:stroke weight="0pt" endcap="flat" joinstyle="miter" miterlimit="10" on="false" color="#000000" opacity="0"/>
                        <v:fill on="true" color="#000000"/>
                      </v:shape>
                      <v:shape id="Shape 338327" style="position:absolute;width:91;height:91;left:5557;top:1695;" coordsize="9144,9144" path="m0,0l9144,0l9144,9144l0,9144l0,0">
                        <v:stroke weight="0pt" endcap="flat" joinstyle="miter" miterlimit="10" on="false" color="#000000" opacity="0"/>
                        <v:fill on="true" color="#000000"/>
                      </v:shape>
                    </v:group>
                  </w:pict>
                </mc:Fallback>
              </mc:AlternateContent>
            </w:r>
          </w:p>
          <w:p w:rsidR="008B322F" w:rsidRPr="001F4E01" w:rsidRDefault="00185843">
            <w:pPr>
              <w:spacing w:after="0" w:line="259" w:lineRule="auto"/>
              <w:ind w:left="0" w:right="0"/>
              <w:jc w:val="left"/>
              <w:rPr>
                <w:rFonts w:ascii="Cambria" w:hAnsi="Cambria"/>
                <w:sz w:val="24"/>
                <w:szCs w:val="24"/>
              </w:rPr>
            </w:pPr>
            <w:r w:rsidRPr="001F4E01">
              <w:rPr>
                <w:rFonts w:ascii="Cambria" w:hAnsi="Cambria"/>
                <w:i/>
                <w:sz w:val="24"/>
                <w:szCs w:val="24"/>
              </w:rPr>
              <w:t xml:space="preserve">în </w:t>
            </w:r>
          </w:p>
        </w:tc>
        <w:tc>
          <w:tcPr>
            <w:tcW w:w="693" w:type="dxa"/>
            <w:tcBorders>
              <w:top w:val="nil"/>
              <w:left w:val="nil"/>
              <w:bottom w:val="nil"/>
              <w:right w:val="nil"/>
            </w:tcBorders>
            <w:vAlign w:val="bottom"/>
          </w:tcPr>
          <w:p w:rsidR="008B322F" w:rsidRPr="001F4E01" w:rsidRDefault="00185843">
            <w:pPr>
              <w:spacing w:after="189" w:line="259" w:lineRule="auto"/>
              <w:ind w:left="28" w:right="-3"/>
              <w:jc w:val="left"/>
              <w:rPr>
                <w:rFonts w:ascii="Cambria" w:hAnsi="Cambria"/>
                <w:sz w:val="24"/>
                <w:szCs w:val="24"/>
              </w:rPr>
            </w:pPr>
            <w:r w:rsidRPr="001F4E01">
              <w:rPr>
                <w:rFonts w:ascii="Cambria" w:eastAsia="Calibri" w:hAnsi="Cambria" w:cs="Calibri"/>
                <w:noProof/>
                <w:sz w:val="24"/>
                <w:szCs w:val="24"/>
              </w:rPr>
              <mc:AlternateContent>
                <mc:Choice Requires="wpg">
                  <w:drawing>
                    <wp:inline distT="0" distB="0" distL="0" distR="0">
                      <wp:extent cx="424675" cy="175589"/>
                      <wp:effectExtent l="0" t="0" r="0" b="0"/>
                      <wp:docPr id="278732" name="Group 278732"/>
                      <wp:cNvGraphicFramePr/>
                      <a:graphic xmlns:a="http://schemas.openxmlformats.org/drawingml/2006/main">
                        <a:graphicData uri="http://schemas.microsoft.com/office/word/2010/wordprocessingGroup">
                          <wpg:wgp>
                            <wpg:cNvGrpSpPr/>
                            <wpg:grpSpPr>
                              <a:xfrm>
                                <a:off x="0" y="0"/>
                                <a:ext cx="424675" cy="175589"/>
                                <a:chOff x="0" y="0"/>
                                <a:chExt cx="424675" cy="175589"/>
                              </a:xfrm>
                            </wpg:grpSpPr>
                            <wps:wsp>
                              <wps:cNvPr id="338328" name="Shape 338328"/>
                              <wps:cNvSpPr/>
                              <wps:spPr>
                                <a:xfrm>
                                  <a:off x="2896" y="0"/>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38329" name="Shape 338329"/>
                              <wps:cNvSpPr/>
                              <wps:spPr>
                                <a:xfrm>
                                  <a:off x="37541" y="0"/>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38330" name="Shape 338330"/>
                              <wps:cNvSpPr/>
                              <wps:spPr>
                                <a:xfrm>
                                  <a:off x="72187" y="0"/>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38331" name="Shape 338331"/>
                              <wps:cNvSpPr/>
                              <wps:spPr>
                                <a:xfrm>
                                  <a:off x="106832" y="0"/>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38332" name="Shape 338332"/>
                              <wps:cNvSpPr/>
                              <wps:spPr>
                                <a:xfrm>
                                  <a:off x="141478" y="0"/>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38333" name="Shape 338333"/>
                              <wps:cNvSpPr/>
                              <wps:spPr>
                                <a:xfrm>
                                  <a:off x="176124" y="0"/>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38334" name="Shape 338334"/>
                              <wps:cNvSpPr/>
                              <wps:spPr>
                                <a:xfrm>
                                  <a:off x="210769" y="0"/>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38335" name="Shape 338335"/>
                              <wps:cNvSpPr/>
                              <wps:spPr>
                                <a:xfrm>
                                  <a:off x="245415" y="0"/>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38336" name="Shape 338336"/>
                              <wps:cNvSpPr/>
                              <wps:spPr>
                                <a:xfrm>
                                  <a:off x="280060" y="0"/>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38337" name="Shape 338337"/>
                              <wps:cNvSpPr/>
                              <wps:spPr>
                                <a:xfrm>
                                  <a:off x="314706" y="0"/>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38338" name="Shape 338338"/>
                              <wps:cNvSpPr/>
                              <wps:spPr>
                                <a:xfrm>
                                  <a:off x="349352" y="0"/>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38339" name="Shape 338339"/>
                              <wps:cNvSpPr/>
                              <wps:spPr>
                                <a:xfrm>
                                  <a:off x="383997" y="0"/>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38340" name="Shape 338340"/>
                              <wps:cNvSpPr/>
                              <wps:spPr>
                                <a:xfrm>
                                  <a:off x="418643" y="0"/>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38341" name="Shape 338341"/>
                              <wps:cNvSpPr/>
                              <wps:spPr>
                                <a:xfrm>
                                  <a:off x="0" y="169557"/>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38342" name="Shape 338342"/>
                              <wps:cNvSpPr/>
                              <wps:spPr>
                                <a:xfrm>
                                  <a:off x="34735" y="169557"/>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38343" name="Shape 338343"/>
                              <wps:cNvSpPr/>
                              <wps:spPr>
                                <a:xfrm>
                                  <a:off x="69469" y="169557"/>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38344" name="Shape 338344"/>
                              <wps:cNvSpPr/>
                              <wps:spPr>
                                <a:xfrm>
                                  <a:off x="104203" y="169557"/>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38345" name="Shape 338345"/>
                              <wps:cNvSpPr/>
                              <wps:spPr>
                                <a:xfrm>
                                  <a:off x="138938" y="169557"/>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38346" name="Shape 338346"/>
                              <wps:cNvSpPr/>
                              <wps:spPr>
                                <a:xfrm>
                                  <a:off x="173672" y="169557"/>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38347" name="Shape 338347"/>
                              <wps:cNvSpPr/>
                              <wps:spPr>
                                <a:xfrm>
                                  <a:off x="208407" y="169557"/>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38348" name="Shape 338348"/>
                              <wps:cNvSpPr/>
                              <wps:spPr>
                                <a:xfrm>
                                  <a:off x="243141" y="169557"/>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38349" name="Shape 338349"/>
                              <wps:cNvSpPr/>
                              <wps:spPr>
                                <a:xfrm>
                                  <a:off x="277876" y="169557"/>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38350" name="Shape 338350"/>
                              <wps:cNvSpPr/>
                              <wps:spPr>
                                <a:xfrm>
                                  <a:off x="312610" y="169557"/>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38351" name="Shape 338351"/>
                              <wps:cNvSpPr/>
                              <wps:spPr>
                                <a:xfrm>
                                  <a:off x="347345" y="169557"/>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38352" name="Shape 338352"/>
                              <wps:cNvSpPr/>
                              <wps:spPr>
                                <a:xfrm>
                                  <a:off x="382079" y="169557"/>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38353" name="Shape 338353"/>
                              <wps:cNvSpPr/>
                              <wps:spPr>
                                <a:xfrm>
                                  <a:off x="416814" y="169557"/>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inline>
                  </w:drawing>
                </mc:Choice>
                <mc:Fallback xmlns:a="http://schemas.openxmlformats.org/drawingml/2006/main">
                  <w:pict>
                    <v:group id="Group 278732" style="width:33.439pt;height:13.8259pt;mso-position-horizontal-relative:char;mso-position-vertical-relative:line" coordsize="4246,1755">
                      <v:shape id="Shape 338354" style="position:absolute;width:91;height:91;left:28;top:0;" coordsize="9144,9144" path="m0,0l9144,0l9144,9144l0,9144l0,0">
                        <v:stroke weight="0pt" endcap="flat" joinstyle="miter" miterlimit="10" on="false" color="#000000" opacity="0"/>
                        <v:fill on="true" color="#000000"/>
                      </v:shape>
                      <v:shape id="Shape 338355" style="position:absolute;width:91;height:91;left:375;top:0;" coordsize="9144,9144" path="m0,0l9144,0l9144,9144l0,9144l0,0">
                        <v:stroke weight="0pt" endcap="flat" joinstyle="miter" miterlimit="10" on="false" color="#000000" opacity="0"/>
                        <v:fill on="true" color="#000000"/>
                      </v:shape>
                      <v:shape id="Shape 338356" style="position:absolute;width:91;height:91;left:721;top:0;" coordsize="9144,9144" path="m0,0l9144,0l9144,9144l0,9144l0,0">
                        <v:stroke weight="0pt" endcap="flat" joinstyle="miter" miterlimit="10" on="false" color="#000000" opacity="0"/>
                        <v:fill on="true" color="#000000"/>
                      </v:shape>
                      <v:shape id="Shape 338357" style="position:absolute;width:91;height:91;left:1068;top:0;" coordsize="9144,9144" path="m0,0l9144,0l9144,9144l0,9144l0,0">
                        <v:stroke weight="0pt" endcap="flat" joinstyle="miter" miterlimit="10" on="false" color="#000000" opacity="0"/>
                        <v:fill on="true" color="#000000"/>
                      </v:shape>
                      <v:shape id="Shape 338358" style="position:absolute;width:91;height:91;left:1414;top:0;" coordsize="9144,9144" path="m0,0l9144,0l9144,9144l0,9144l0,0">
                        <v:stroke weight="0pt" endcap="flat" joinstyle="miter" miterlimit="10" on="false" color="#000000" opacity="0"/>
                        <v:fill on="true" color="#000000"/>
                      </v:shape>
                      <v:shape id="Shape 338359" style="position:absolute;width:91;height:91;left:1761;top:0;" coordsize="9144,9144" path="m0,0l9144,0l9144,9144l0,9144l0,0">
                        <v:stroke weight="0pt" endcap="flat" joinstyle="miter" miterlimit="10" on="false" color="#000000" opacity="0"/>
                        <v:fill on="true" color="#000000"/>
                      </v:shape>
                      <v:shape id="Shape 338360" style="position:absolute;width:91;height:91;left:2107;top:0;" coordsize="9144,9144" path="m0,0l9144,0l9144,9144l0,9144l0,0">
                        <v:stroke weight="0pt" endcap="flat" joinstyle="miter" miterlimit="10" on="false" color="#000000" opacity="0"/>
                        <v:fill on="true" color="#000000"/>
                      </v:shape>
                      <v:shape id="Shape 338361" style="position:absolute;width:91;height:91;left:2454;top:0;" coordsize="9144,9144" path="m0,0l9144,0l9144,9144l0,9144l0,0">
                        <v:stroke weight="0pt" endcap="flat" joinstyle="miter" miterlimit="10" on="false" color="#000000" opacity="0"/>
                        <v:fill on="true" color="#000000"/>
                      </v:shape>
                      <v:shape id="Shape 338362" style="position:absolute;width:91;height:91;left:2800;top:0;" coordsize="9144,9144" path="m0,0l9144,0l9144,9144l0,9144l0,0">
                        <v:stroke weight="0pt" endcap="flat" joinstyle="miter" miterlimit="10" on="false" color="#000000" opacity="0"/>
                        <v:fill on="true" color="#000000"/>
                      </v:shape>
                      <v:shape id="Shape 338363" style="position:absolute;width:91;height:91;left:3147;top:0;" coordsize="9144,9144" path="m0,0l9144,0l9144,9144l0,9144l0,0">
                        <v:stroke weight="0pt" endcap="flat" joinstyle="miter" miterlimit="10" on="false" color="#000000" opacity="0"/>
                        <v:fill on="true" color="#000000"/>
                      </v:shape>
                      <v:shape id="Shape 338364" style="position:absolute;width:91;height:91;left:3493;top:0;" coordsize="9144,9144" path="m0,0l9144,0l9144,9144l0,9144l0,0">
                        <v:stroke weight="0pt" endcap="flat" joinstyle="miter" miterlimit="10" on="false" color="#000000" opacity="0"/>
                        <v:fill on="true" color="#000000"/>
                      </v:shape>
                      <v:shape id="Shape 338365" style="position:absolute;width:91;height:91;left:3839;top:0;" coordsize="9144,9144" path="m0,0l9144,0l9144,9144l0,9144l0,0">
                        <v:stroke weight="0pt" endcap="flat" joinstyle="miter" miterlimit="10" on="false" color="#000000" opacity="0"/>
                        <v:fill on="true" color="#000000"/>
                      </v:shape>
                      <v:shape id="Shape 338366" style="position:absolute;width:91;height:91;left:4186;top:0;" coordsize="9144,9144" path="m0,0l9144,0l9144,9144l0,9144l0,0">
                        <v:stroke weight="0pt" endcap="flat" joinstyle="miter" miterlimit="10" on="false" color="#000000" opacity="0"/>
                        <v:fill on="true" color="#000000"/>
                      </v:shape>
                      <v:shape id="Shape 338367" style="position:absolute;width:91;height:91;left:0;top:1695;" coordsize="9144,9144" path="m0,0l9144,0l9144,9144l0,9144l0,0">
                        <v:stroke weight="0pt" endcap="flat" joinstyle="miter" miterlimit="10" on="false" color="#000000" opacity="0"/>
                        <v:fill on="true" color="#000000"/>
                      </v:shape>
                      <v:shape id="Shape 338368" style="position:absolute;width:91;height:91;left:347;top:1695;" coordsize="9144,9144" path="m0,0l9144,0l9144,9144l0,9144l0,0">
                        <v:stroke weight="0pt" endcap="flat" joinstyle="miter" miterlimit="10" on="false" color="#000000" opacity="0"/>
                        <v:fill on="true" color="#000000"/>
                      </v:shape>
                      <v:shape id="Shape 338369" style="position:absolute;width:91;height:91;left:694;top:1695;" coordsize="9144,9144" path="m0,0l9144,0l9144,9144l0,9144l0,0">
                        <v:stroke weight="0pt" endcap="flat" joinstyle="miter" miterlimit="10" on="false" color="#000000" opacity="0"/>
                        <v:fill on="true" color="#000000"/>
                      </v:shape>
                      <v:shape id="Shape 338370" style="position:absolute;width:91;height:91;left:1042;top:1695;" coordsize="9144,9144" path="m0,0l9144,0l9144,9144l0,9144l0,0">
                        <v:stroke weight="0pt" endcap="flat" joinstyle="miter" miterlimit="10" on="false" color="#000000" opacity="0"/>
                        <v:fill on="true" color="#000000"/>
                      </v:shape>
                      <v:shape id="Shape 338371" style="position:absolute;width:91;height:91;left:1389;top:1695;" coordsize="9144,9144" path="m0,0l9144,0l9144,9144l0,9144l0,0">
                        <v:stroke weight="0pt" endcap="flat" joinstyle="miter" miterlimit="10" on="false" color="#000000" opacity="0"/>
                        <v:fill on="true" color="#000000"/>
                      </v:shape>
                      <v:shape id="Shape 338372" style="position:absolute;width:91;height:91;left:1736;top:1695;" coordsize="9144,9144" path="m0,0l9144,0l9144,9144l0,9144l0,0">
                        <v:stroke weight="0pt" endcap="flat" joinstyle="miter" miterlimit="10" on="false" color="#000000" opacity="0"/>
                        <v:fill on="true" color="#000000"/>
                      </v:shape>
                      <v:shape id="Shape 338373" style="position:absolute;width:91;height:91;left:2084;top:1695;" coordsize="9144,9144" path="m0,0l9144,0l9144,9144l0,9144l0,0">
                        <v:stroke weight="0pt" endcap="flat" joinstyle="miter" miterlimit="10" on="false" color="#000000" opacity="0"/>
                        <v:fill on="true" color="#000000"/>
                      </v:shape>
                      <v:shape id="Shape 338374" style="position:absolute;width:91;height:91;left:2431;top:1695;" coordsize="9144,9144" path="m0,0l9144,0l9144,9144l0,9144l0,0">
                        <v:stroke weight="0pt" endcap="flat" joinstyle="miter" miterlimit="10" on="false" color="#000000" opacity="0"/>
                        <v:fill on="true" color="#000000"/>
                      </v:shape>
                      <v:shape id="Shape 338375" style="position:absolute;width:91;height:91;left:2778;top:1695;" coordsize="9144,9144" path="m0,0l9144,0l9144,9144l0,9144l0,0">
                        <v:stroke weight="0pt" endcap="flat" joinstyle="miter" miterlimit="10" on="false" color="#000000" opacity="0"/>
                        <v:fill on="true" color="#000000"/>
                      </v:shape>
                      <v:shape id="Shape 338376" style="position:absolute;width:91;height:91;left:3126;top:1695;" coordsize="9144,9144" path="m0,0l9144,0l9144,9144l0,9144l0,0">
                        <v:stroke weight="0pt" endcap="flat" joinstyle="miter" miterlimit="10" on="false" color="#000000" opacity="0"/>
                        <v:fill on="true" color="#000000"/>
                      </v:shape>
                      <v:shape id="Shape 338377" style="position:absolute;width:91;height:91;left:3473;top:1695;" coordsize="9144,9144" path="m0,0l9144,0l9144,9144l0,9144l0,0">
                        <v:stroke weight="0pt" endcap="flat" joinstyle="miter" miterlimit="10" on="false" color="#000000" opacity="0"/>
                        <v:fill on="true" color="#000000"/>
                      </v:shape>
                      <v:shape id="Shape 338378" style="position:absolute;width:91;height:91;left:3820;top:1695;" coordsize="9144,9144" path="m0,0l9144,0l9144,9144l0,9144l0,0">
                        <v:stroke weight="0pt" endcap="flat" joinstyle="miter" miterlimit="10" on="false" color="#000000" opacity="0"/>
                        <v:fill on="true" color="#000000"/>
                      </v:shape>
                      <v:shape id="Shape 338379" style="position:absolute;width:91;height:91;left:4168;top:1695;" coordsize="9144,9144" path="m0,0l9144,0l9144,9144l0,9144l0,0">
                        <v:stroke weight="0pt" endcap="flat" joinstyle="miter" miterlimit="10" on="false" color="#000000" opacity="0"/>
                        <v:fill on="true" color="#000000"/>
                      </v:shape>
                    </v:group>
                  </w:pict>
                </mc:Fallback>
              </mc:AlternateContent>
            </w:r>
          </w:p>
          <w:p w:rsidR="008B322F" w:rsidRPr="001F4E01" w:rsidRDefault="00185843">
            <w:pPr>
              <w:spacing w:after="0" w:line="259" w:lineRule="auto"/>
              <w:ind w:left="0" w:right="0"/>
              <w:jc w:val="left"/>
              <w:rPr>
                <w:rFonts w:ascii="Cambria" w:hAnsi="Cambria"/>
                <w:sz w:val="24"/>
                <w:szCs w:val="24"/>
              </w:rPr>
            </w:pPr>
            <w:r w:rsidRPr="001F4E01">
              <w:rPr>
                <w:rFonts w:ascii="Cambria" w:hAnsi="Cambria"/>
                <w:i/>
                <w:sz w:val="24"/>
                <w:szCs w:val="24"/>
              </w:rPr>
              <w:t>lume</w:t>
            </w:r>
            <w:r w:rsidRPr="001F4E01">
              <w:rPr>
                <w:rFonts w:ascii="Cambria" w:hAnsi="Cambria"/>
                <w:sz w:val="24"/>
                <w:szCs w:val="24"/>
                <w:u w:val="single" w:color="000000"/>
              </w:rPr>
              <w:t xml:space="preserve"> </w:t>
            </w:r>
          </w:p>
        </w:tc>
        <w:tc>
          <w:tcPr>
            <w:tcW w:w="381" w:type="dxa"/>
            <w:tcBorders>
              <w:top w:val="nil"/>
              <w:left w:val="nil"/>
              <w:bottom w:val="nil"/>
              <w:right w:val="nil"/>
            </w:tcBorders>
          </w:tcPr>
          <w:p w:rsidR="008B322F" w:rsidRPr="001F4E01" w:rsidRDefault="00185843">
            <w:pPr>
              <w:spacing w:after="0" w:line="259" w:lineRule="auto"/>
              <w:ind w:left="46" w:right="-4"/>
              <w:jc w:val="left"/>
              <w:rPr>
                <w:rFonts w:ascii="Cambria" w:hAnsi="Cambria"/>
                <w:sz w:val="24"/>
                <w:szCs w:val="24"/>
              </w:rPr>
            </w:pPr>
            <w:r w:rsidRPr="001F4E01">
              <w:rPr>
                <w:rFonts w:ascii="Cambria" w:eastAsia="Calibri" w:hAnsi="Cambria" w:cs="Calibri"/>
                <w:noProof/>
                <w:sz w:val="24"/>
                <w:szCs w:val="24"/>
              </w:rPr>
              <mc:AlternateContent>
                <mc:Choice Requires="wpg">
                  <w:drawing>
                    <wp:inline distT="0" distB="0" distL="0" distR="0">
                      <wp:extent cx="215646" cy="175589"/>
                      <wp:effectExtent l="0" t="0" r="0" b="0"/>
                      <wp:docPr id="278761" name="Group 278761"/>
                      <wp:cNvGraphicFramePr/>
                      <a:graphic xmlns:a="http://schemas.openxmlformats.org/drawingml/2006/main">
                        <a:graphicData uri="http://schemas.microsoft.com/office/word/2010/wordprocessingGroup">
                          <wpg:wgp>
                            <wpg:cNvGrpSpPr/>
                            <wpg:grpSpPr>
                              <a:xfrm>
                                <a:off x="0" y="0"/>
                                <a:ext cx="215646" cy="175589"/>
                                <a:chOff x="0" y="0"/>
                                <a:chExt cx="215646" cy="175589"/>
                              </a:xfrm>
                            </wpg:grpSpPr>
                            <wps:wsp>
                              <wps:cNvPr id="338380" name="Shape 338380"/>
                              <wps:cNvSpPr/>
                              <wps:spPr>
                                <a:xfrm>
                                  <a:off x="1740" y="0"/>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38381" name="Shape 338381"/>
                              <wps:cNvSpPr/>
                              <wps:spPr>
                                <a:xfrm>
                                  <a:off x="36386" y="0"/>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38382" name="Shape 338382"/>
                              <wps:cNvSpPr/>
                              <wps:spPr>
                                <a:xfrm>
                                  <a:off x="71031" y="0"/>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38383" name="Shape 338383"/>
                              <wps:cNvSpPr/>
                              <wps:spPr>
                                <a:xfrm>
                                  <a:off x="105677" y="0"/>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38384" name="Shape 338384"/>
                              <wps:cNvSpPr/>
                              <wps:spPr>
                                <a:xfrm>
                                  <a:off x="140322" y="0"/>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38385" name="Shape 338385"/>
                              <wps:cNvSpPr/>
                              <wps:spPr>
                                <a:xfrm>
                                  <a:off x="174968" y="0"/>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38386" name="Shape 338386"/>
                              <wps:cNvSpPr/>
                              <wps:spPr>
                                <a:xfrm>
                                  <a:off x="209614" y="0"/>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38387" name="Shape 338387"/>
                              <wps:cNvSpPr/>
                              <wps:spPr>
                                <a:xfrm>
                                  <a:off x="0" y="169557"/>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38388" name="Shape 338388"/>
                              <wps:cNvSpPr/>
                              <wps:spPr>
                                <a:xfrm>
                                  <a:off x="34735" y="169557"/>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38389" name="Shape 338389"/>
                              <wps:cNvSpPr/>
                              <wps:spPr>
                                <a:xfrm>
                                  <a:off x="69469" y="169557"/>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38390" name="Shape 338390"/>
                              <wps:cNvSpPr/>
                              <wps:spPr>
                                <a:xfrm>
                                  <a:off x="104204" y="169557"/>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38391" name="Shape 338391"/>
                              <wps:cNvSpPr/>
                              <wps:spPr>
                                <a:xfrm>
                                  <a:off x="138938" y="169557"/>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38392" name="Shape 338392"/>
                              <wps:cNvSpPr/>
                              <wps:spPr>
                                <a:xfrm>
                                  <a:off x="173673" y="169557"/>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38393" name="Shape 338393"/>
                              <wps:cNvSpPr/>
                              <wps:spPr>
                                <a:xfrm>
                                  <a:off x="208407" y="169557"/>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inline>
                  </w:drawing>
                </mc:Choice>
                <mc:Fallback xmlns:a="http://schemas.openxmlformats.org/drawingml/2006/main">
                  <w:pict>
                    <v:group id="Group 278761" style="width:16.98pt;height:13.8259pt;mso-position-horizontal-relative:char;mso-position-vertical-relative:line" coordsize="2156,1755">
                      <v:shape id="Shape 338394" style="position:absolute;width:91;height:91;left:17;top:0;" coordsize="9144,9144" path="m0,0l9144,0l9144,9144l0,9144l0,0">
                        <v:stroke weight="0pt" endcap="flat" joinstyle="miter" miterlimit="10" on="false" color="#000000" opacity="0"/>
                        <v:fill on="true" color="#000000"/>
                      </v:shape>
                      <v:shape id="Shape 338395" style="position:absolute;width:91;height:91;left:363;top:0;" coordsize="9144,9144" path="m0,0l9144,0l9144,9144l0,9144l0,0">
                        <v:stroke weight="0pt" endcap="flat" joinstyle="miter" miterlimit="10" on="false" color="#000000" opacity="0"/>
                        <v:fill on="true" color="#000000"/>
                      </v:shape>
                      <v:shape id="Shape 338396" style="position:absolute;width:91;height:91;left:710;top:0;" coordsize="9144,9144" path="m0,0l9144,0l9144,9144l0,9144l0,0">
                        <v:stroke weight="0pt" endcap="flat" joinstyle="miter" miterlimit="10" on="false" color="#000000" opacity="0"/>
                        <v:fill on="true" color="#000000"/>
                      </v:shape>
                      <v:shape id="Shape 338397" style="position:absolute;width:91;height:91;left:1056;top:0;" coordsize="9144,9144" path="m0,0l9144,0l9144,9144l0,9144l0,0">
                        <v:stroke weight="0pt" endcap="flat" joinstyle="miter" miterlimit="10" on="false" color="#000000" opacity="0"/>
                        <v:fill on="true" color="#000000"/>
                      </v:shape>
                      <v:shape id="Shape 338398" style="position:absolute;width:91;height:91;left:1403;top:0;" coordsize="9144,9144" path="m0,0l9144,0l9144,9144l0,9144l0,0">
                        <v:stroke weight="0pt" endcap="flat" joinstyle="miter" miterlimit="10" on="false" color="#000000" opacity="0"/>
                        <v:fill on="true" color="#000000"/>
                      </v:shape>
                      <v:shape id="Shape 338399" style="position:absolute;width:91;height:91;left:1749;top:0;" coordsize="9144,9144" path="m0,0l9144,0l9144,9144l0,9144l0,0">
                        <v:stroke weight="0pt" endcap="flat" joinstyle="miter" miterlimit="10" on="false" color="#000000" opacity="0"/>
                        <v:fill on="true" color="#000000"/>
                      </v:shape>
                      <v:shape id="Shape 338400" style="position:absolute;width:91;height:91;left:2096;top:0;" coordsize="9144,9144" path="m0,0l9144,0l9144,9144l0,9144l0,0">
                        <v:stroke weight="0pt" endcap="flat" joinstyle="miter" miterlimit="10" on="false" color="#000000" opacity="0"/>
                        <v:fill on="true" color="#000000"/>
                      </v:shape>
                      <v:shape id="Shape 338401" style="position:absolute;width:91;height:91;left:0;top:1695;" coordsize="9144,9144" path="m0,0l9144,0l9144,9144l0,9144l0,0">
                        <v:stroke weight="0pt" endcap="flat" joinstyle="miter" miterlimit="10" on="false" color="#000000" opacity="0"/>
                        <v:fill on="true" color="#000000"/>
                      </v:shape>
                      <v:shape id="Shape 338402" style="position:absolute;width:91;height:91;left:347;top:1695;" coordsize="9144,9144" path="m0,0l9144,0l9144,9144l0,9144l0,0">
                        <v:stroke weight="0pt" endcap="flat" joinstyle="miter" miterlimit="10" on="false" color="#000000" opacity="0"/>
                        <v:fill on="true" color="#000000"/>
                      </v:shape>
                      <v:shape id="Shape 338403" style="position:absolute;width:91;height:91;left:694;top:1695;" coordsize="9144,9144" path="m0,0l9144,0l9144,9144l0,9144l0,0">
                        <v:stroke weight="0pt" endcap="flat" joinstyle="miter" miterlimit="10" on="false" color="#000000" opacity="0"/>
                        <v:fill on="true" color="#000000"/>
                      </v:shape>
                      <v:shape id="Shape 338404" style="position:absolute;width:91;height:91;left:1042;top:1695;" coordsize="9144,9144" path="m0,0l9144,0l9144,9144l0,9144l0,0">
                        <v:stroke weight="0pt" endcap="flat" joinstyle="miter" miterlimit="10" on="false" color="#000000" opacity="0"/>
                        <v:fill on="true" color="#000000"/>
                      </v:shape>
                      <v:shape id="Shape 338405" style="position:absolute;width:91;height:91;left:1389;top:1695;" coordsize="9144,9144" path="m0,0l9144,0l9144,9144l0,9144l0,0">
                        <v:stroke weight="0pt" endcap="flat" joinstyle="miter" miterlimit="10" on="false" color="#000000" opacity="0"/>
                        <v:fill on="true" color="#000000"/>
                      </v:shape>
                      <v:shape id="Shape 338406" style="position:absolute;width:91;height:91;left:1736;top:1695;" coordsize="9144,9144" path="m0,0l9144,0l9144,9144l0,9144l0,0">
                        <v:stroke weight="0pt" endcap="flat" joinstyle="miter" miterlimit="10" on="false" color="#000000" opacity="0"/>
                        <v:fill on="true" color="#000000"/>
                      </v:shape>
                      <v:shape id="Shape 338407" style="position:absolute;width:91;height:91;left:2084;top:1695;" coordsize="9144,9144" path="m0,0l9144,0l9144,9144l0,9144l0,0">
                        <v:stroke weight="0pt" endcap="flat" joinstyle="miter" miterlimit="10" on="false" color="#000000" opacity="0"/>
                        <v:fill on="true" color="#000000"/>
                      </v:shape>
                    </v:group>
                  </w:pict>
                </mc:Fallback>
              </mc:AlternateContent>
            </w:r>
          </w:p>
        </w:tc>
        <w:tc>
          <w:tcPr>
            <w:tcW w:w="461" w:type="dxa"/>
            <w:tcBorders>
              <w:top w:val="nil"/>
              <w:left w:val="nil"/>
              <w:bottom w:val="nil"/>
              <w:right w:val="nil"/>
            </w:tcBorders>
          </w:tcPr>
          <w:p w:rsidR="008B322F" w:rsidRPr="001F4E01" w:rsidRDefault="00185843">
            <w:pPr>
              <w:spacing w:after="29" w:line="259" w:lineRule="auto"/>
              <w:ind w:left="47" w:right="0"/>
              <w:jc w:val="left"/>
              <w:rPr>
                <w:rFonts w:ascii="Cambria" w:hAnsi="Cambria"/>
                <w:sz w:val="24"/>
                <w:szCs w:val="24"/>
              </w:rPr>
            </w:pPr>
            <w:r w:rsidRPr="001F4E01">
              <w:rPr>
                <w:rFonts w:ascii="Cambria" w:eastAsia="Calibri" w:hAnsi="Cambria" w:cs="Calibri"/>
                <w:noProof/>
                <w:sz w:val="24"/>
                <w:szCs w:val="24"/>
              </w:rPr>
              <mc:AlternateContent>
                <mc:Choice Requires="wpg">
                  <w:drawing>
                    <wp:anchor distT="0" distB="0" distL="114300" distR="114300" simplePos="0" relativeHeight="251662336" behindDoc="0" locked="0" layoutInCell="1" allowOverlap="1">
                      <wp:simplePos x="0" y="0"/>
                      <wp:positionH relativeFrom="column">
                        <wp:posOffset>29966</wp:posOffset>
                      </wp:positionH>
                      <wp:positionV relativeFrom="paragraph">
                        <wp:posOffset>109671</wp:posOffset>
                      </wp:positionV>
                      <wp:extent cx="41796" cy="175589"/>
                      <wp:effectExtent l="0" t="0" r="0" b="0"/>
                      <wp:wrapSquare wrapText="bothSides"/>
                      <wp:docPr id="278765" name="Group 278765"/>
                      <wp:cNvGraphicFramePr/>
                      <a:graphic xmlns:a="http://schemas.openxmlformats.org/drawingml/2006/main">
                        <a:graphicData uri="http://schemas.microsoft.com/office/word/2010/wordprocessingGroup">
                          <wpg:wgp>
                            <wpg:cNvGrpSpPr/>
                            <wpg:grpSpPr>
                              <a:xfrm>
                                <a:off x="0" y="0"/>
                                <a:ext cx="41796" cy="175589"/>
                                <a:chOff x="0" y="0"/>
                                <a:chExt cx="41796" cy="175589"/>
                              </a:xfrm>
                            </wpg:grpSpPr>
                            <wps:wsp>
                              <wps:cNvPr id="338408" name="Shape 338408"/>
                              <wps:cNvSpPr/>
                              <wps:spPr>
                                <a:xfrm>
                                  <a:off x="1117" y="0"/>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38409" name="Shape 338409"/>
                              <wps:cNvSpPr/>
                              <wps:spPr>
                                <a:xfrm>
                                  <a:off x="35763" y="0"/>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38410" name="Shape 338410"/>
                              <wps:cNvSpPr/>
                              <wps:spPr>
                                <a:xfrm>
                                  <a:off x="0" y="169557"/>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38411" name="Shape 338411"/>
                              <wps:cNvSpPr/>
                              <wps:spPr>
                                <a:xfrm>
                                  <a:off x="34734" y="169557"/>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anchor>
                  </w:drawing>
                </mc:Choice>
                <mc:Fallback xmlns:a="http://schemas.openxmlformats.org/drawingml/2006/main">
                  <w:pict>
                    <v:group id="Group 278765" style="width:3.29099pt;height:13.8259pt;position:absolute;mso-position-horizontal-relative:text;mso-position-horizontal:absolute;margin-left:2.35953pt;mso-position-vertical-relative:text;margin-top:8.6355pt;" coordsize="417,1755">
                      <v:shape id="Shape 338412" style="position:absolute;width:91;height:91;left:11;top:0;" coordsize="9144,9144" path="m0,0l9144,0l9144,9144l0,9144l0,0">
                        <v:stroke weight="0pt" endcap="flat" joinstyle="miter" miterlimit="10" on="false" color="#000000" opacity="0"/>
                        <v:fill on="true" color="#000000"/>
                      </v:shape>
                      <v:shape id="Shape 338413" style="position:absolute;width:91;height:91;left:357;top:0;" coordsize="9144,9144" path="m0,0l9144,0l9144,9144l0,9144l0,0">
                        <v:stroke weight="0pt" endcap="flat" joinstyle="miter" miterlimit="10" on="false" color="#000000" opacity="0"/>
                        <v:fill on="true" color="#000000"/>
                      </v:shape>
                      <v:shape id="Shape 338414" style="position:absolute;width:91;height:91;left:0;top:1695;" coordsize="9144,9144" path="m0,0l9144,0l9144,9144l0,9144l0,0">
                        <v:stroke weight="0pt" endcap="flat" joinstyle="miter" miterlimit="10" on="false" color="#000000" opacity="0"/>
                        <v:fill on="true" color="#000000"/>
                      </v:shape>
                      <v:shape id="Shape 338415" style="position:absolute;width:91;height:91;left:347;top:1695;" coordsize="9144,9144" path="m0,0l9144,0l9144,9144l0,9144l0,0">
                        <v:stroke weight="0pt" endcap="flat" joinstyle="miter" miterlimit="10" on="false" color="#000000" opacity="0"/>
                        <v:fill on="true" color="#000000"/>
                      </v:shape>
                      <w10:wrap type="square"/>
                    </v:group>
                  </w:pict>
                </mc:Fallback>
              </mc:AlternateContent>
            </w:r>
            <w:r w:rsidRPr="001F4E01">
              <w:rPr>
                <w:rFonts w:ascii="Cambria" w:hAnsi="Cambria"/>
                <w:sz w:val="24"/>
                <w:szCs w:val="24"/>
              </w:rPr>
              <w:t xml:space="preserve">280 </w:t>
            </w:r>
          </w:p>
          <w:p w:rsidR="008B322F" w:rsidRPr="001F4E01" w:rsidRDefault="00185843">
            <w:pPr>
              <w:spacing w:after="134" w:line="259" w:lineRule="auto"/>
              <w:ind w:left="47" w:right="0"/>
              <w:jc w:val="left"/>
              <w:rPr>
                <w:rFonts w:ascii="Cambria" w:hAnsi="Cambria"/>
                <w:sz w:val="24"/>
                <w:szCs w:val="24"/>
              </w:rPr>
            </w:pPr>
            <w:r w:rsidRPr="001F4E01">
              <w:rPr>
                <w:rFonts w:ascii="Cambria" w:hAnsi="Cambria"/>
                <w:sz w:val="24"/>
                <w:szCs w:val="24"/>
              </w:rPr>
              <w:t xml:space="preserve">282 </w:t>
            </w:r>
          </w:p>
          <w:p w:rsidR="008B322F" w:rsidRPr="001F4E01" w:rsidRDefault="00185843">
            <w:pPr>
              <w:spacing w:after="0" w:line="259" w:lineRule="auto"/>
              <w:ind w:left="96" w:right="0"/>
              <w:jc w:val="left"/>
              <w:rPr>
                <w:rFonts w:ascii="Cambria" w:hAnsi="Cambria"/>
                <w:sz w:val="24"/>
                <w:szCs w:val="24"/>
              </w:rPr>
            </w:pPr>
            <w:r w:rsidRPr="001F4E01">
              <w:rPr>
                <w:rFonts w:ascii="Cambria" w:hAnsi="Cambria"/>
                <w:sz w:val="24"/>
                <w:szCs w:val="24"/>
              </w:rPr>
              <w:t xml:space="preserve">282 </w:t>
            </w:r>
          </w:p>
        </w:tc>
      </w:tr>
    </w:tbl>
    <w:p w:rsidR="008B322F" w:rsidRPr="001F4E01" w:rsidRDefault="00185843">
      <w:pPr>
        <w:spacing w:after="284" w:line="259" w:lineRule="auto"/>
        <w:ind w:left="1827" w:right="-2"/>
        <w:jc w:val="left"/>
        <w:rPr>
          <w:rFonts w:ascii="Cambria" w:hAnsi="Cambria"/>
          <w:sz w:val="24"/>
          <w:szCs w:val="24"/>
        </w:rPr>
      </w:pPr>
      <w:r w:rsidRPr="001F4E01">
        <w:rPr>
          <w:rFonts w:ascii="Cambria" w:hAnsi="Cambria"/>
          <w:noProof/>
          <w:sz w:val="24"/>
          <w:szCs w:val="24"/>
        </w:rPr>
        <w:drawing>
          <wp:inline distT="0" distB="0" distL="0" distR="0">
            <wp:extent cx="3980688" cy="1283208"/>
            <wp:effectExtent l="0" t="0" r="0" b="0"/>
            <wp:docPr id="329289" name="Picture 329289"/>
            <wp:cNvGraphicFramePr/>
            <a:graphic xmlns:a="http://schemas.openxmlformats.org/drawingml/2006/main">
              <a:graphicData uri="http://schemas.openxmlformats.org/drawingml/2006/picture">
                <pic:pic xmlns:pic="http://schemas.openxmlformats.org/drawingml/2006/picture">
                  <pic:nvPicPr>
                    <pic:cNvPr id="329289" name="Picture 329289"/>
                    <pic:cNvPicPr/>
                  </pic:nvPicPr>
                  <pic:blipFill>
                    <a:blip r:embed="rId754"/>
                    <a:stretch>
                      <a:fillRect/>
                    </a:stretch>
                  </pic:blipFill>
                  <pic:spPr>
                    <a:xfrm>
                      <a:off x="0" y="0"/>
                      <a:ext cx="3980688" cy="1283208"/>
                    </a:xfrm>
                    <a:prstGeom prst="rect">
                      <a:avLst/>
                    </a:prstGeom>
                  </pic:spPr>
                </pic:pic>
              </a:graphicData>
            </a:graphic>
          </wp:inline>
        </w:drawing>
      </w:r>
    </w:p>
    <w:p w:rsidR="008B322F" w:rsidRPr="001F4E01" w:rsidRDefault="00185843">
      <w:pPr>
        <w:pStyle w:val="Heading3"/>
        <w:tabs>
          <w:tab w:val="center" w:pos="2296"/>
          <w:tab w:val="center" w:pos="5372"/>
          <w:tab w:val="right" w:pos="8094"/>
        </w:tabs>
        <w:spacing w:after="141" w:line="265" w:lineRule="auto"/>
        <w:ind w:left="0" w:right="0" w:firstLine="0"/>
        <w:jc w:val="left"/>
        <w:rPr>
          <w:rFonts w:ascii="Cambria" w:hAnsi="Cambria"/>
          <w:sz w:val="24"/>
          <w:szCs w:val="24"/>
        </w:rPr>
      </w:pPr>
      <w:r w:rsidRPr="001F4E01">
        <w:rPr>
          <w:rFonts w:ascii="Cambria" w:eastAsia="Calibri" w:hAnsi="Cambria" w:cs="Calibri"/>
          <w:sz w:val="24"/>
          <w:szCs w:val="24"/>
        </w:rPr>
        <w:tab/>
      </w:r>
      <w:r w:rsidRPr="001F4E01">
        <w:rPr>
          <w:rFonts w:ascii="Cambria" w:hAnsi="Cambria"/>
          <w:sz w:val="24"/>
          <w:szCs w:val="24"/>
        </w:rPr>
        <w:t xml:space="preserve">UNSPREZECE </w:t>
      </w:r>
      <w:r w:rsidRPr="001F4E01">
        <w:rPr>
          <w:rFonts w:ascii="Cambria" w:hAnsi="Cambria"/>
          <w:sz w:val="24"/>
          <w:szCs w:val="24"/>
        </w:rPr>
        <w:tab/>
        <w:t xml:space="preserve">Influenţa Străbunilor Asupra Lumii Modeme </w:t>
      </w:r>
      <w:r w:rsidRPr="001F4E01">
        <w:rPr>
          <w:rFonts w:ascii="Cambria" w:hAnsi="Cambria"/>
          <w:sz w:val="24"/>
          <w:szCs w:val="24"/>
        </w:rPr>
        <w:tab/>
        <w:t xml:space="preserve">297 </w:t>
      </w:r>
    </w:p>
    <w:p w:rsidR="008B322F" w:rsidRPr="001F4E01" w:rsidRDefault="00185843">
      <w:pPr>
        <w:spacing w:after="136" w:line="265" w:lineRule="auto"/>
        <w:ind w:left="1831" w:right="5"/>
        <w:rPr>
          <w:rFonts w:ascii="Cambria" w:hAnsi="Cambria"/>
          <w:sz w:val="24"/>
          <w:szCs w:val="24"/>
        </w:rPr>
      </w:pPr>
      <w:r w:rsidRPr="001F4E01">
        <w:rPr>
          <w:rFonts w:ascii="Cambria" w:hAnsi="Cambria"/>
          <w:i/>
          <w:sz w:val="24"/>
          <w:szCs w:val="24"/>
        </w:rPr>
        <w:t>Ridicarea heliatică a lui Sirius</w:t>
      </w:r>
      <w:r w:rsidRPr="001F4E01">
        <w:rPr>
          <w:rFonts w:ascii="Cambria" w:hAnsi="Cambria"/>
          <w:sz w:val="24"/>
          <w:szCs w:val="24"/>
        </w:rPr>
        <w:t xml:space="preserve"> </w:t>
      </w:r>
      <w:r w:rsidRPr="001F4E01">
        <w:rPr>
          <w:rFonts w:ascii="Cambria" w:eastAsia="Calibri" w:hAnsi="Cambria" w:cs="Calibri"/>
          <w:noProof/>
          <w:sz w:val="24"/>
          <w:szCs w:val="24"/>
        </w:rPr>
        <mc:AlternateContent>
          <mc:Choice Requires="wpg">
            <w:drawing>
              <wp:inline distT="0" distB="0" distL="0" distR="0">
                <wp:extent cx="2260791" cy="6032"/>
                <wp:effectExtent l="0" t="0" r="0" b="0"/>
                <wp:docPr id="274797" name="Group 274797"/>
                <wp:cNvGraphicFramePr/>
                <a:graphic xmlns:a="http://schemas.openxmlformats.org/drawingml/2006/main">
                  <a:graphicData uri="http://schemas.microsoft.com/office/word/2010/wordprocessingGroup">
                    <wpg:wgp>
                      <wpg:cNvGrpSpPr/>
                      <wpg:grpSpPr>
                        <a:xfrm>
                          <a:off x="0" y="0"/>
                          <a:ext cx="2260791" cy="6032"/>
                          <a:chOff x="0" y="0"/>
                          <a:chExt cx="2260791" cy="6032"/>
                        </a:xfrm>
                      </wpg:grpSpPr>
                      <wps:wsp>
                        <wps:cNvPr id="338416" name="Shape 338416"/>
                        <wps:cNvSpPr/>
                        <wps:spPr>
                          <a:xfrm>
                            <a:off x="0" y="0"/>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38417" name="Shape 338417"/>
                        <wps:cNvSpPr/>
                        <wps:spPr>
                          <a:xfrm>
                            <a:off x="37579" y="0"/>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38418" name="Shape 338418"/>
                        <wps:cNvSpPr/>
                        <wps:spPr>
                          <a:xfrm>
                            <a:off x="75159" y="0"/>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38419" name="Shape 338419"/>
                        <wps:cNvSpPr/>
                        <wps:spPr>
                          <a:xfrm>
                            <a:off x="112738" y="0"/>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38420" name="Shape 338420"/>
                        <wps:cNvSpPr/>
                        <wps:spPr>
                          <a:xfrm>
                            <a:off x="150317" y="0"/>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38421" name="Shape 338421"/>
                        <wps:cNvSpPr/>
                        <wps:spPr>
                          <a:xfrm>
                            <a:off x="187897" y="0"/>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38422" name="Shape 338422"/>
                        <wps:cNvSpPr/>
                        <wps:spPr>
                          <a:xfrm>
                            <a:off x="225476" y="0"/>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38423" name="Shape 338423"/>
                        <wps:cNvSpPr/>
                        <wps:spPr>
                          <a:xfrm>
                            <a:off x="263055" y="0"/>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38424" name="Shape 338424"/>
                        <wps:cNvSpPr/>
                        <wps:spPr>
                          <a:xfrm>
                            <a:off x="300635" y="0"/>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38425" name="Shape 338425"/>
                        <wps:cNvSpPr/>
                        <wps:spPr>
                          <a:xfrm>
                            <a:off x="338214" y="0"/>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38426" name="Shape 338426"/>
                        <wps:cNvSpPr/>
                        <wps:spPr>
                          <a:xfrm>
                            <a:off x="375793" y="0"/>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38427" name="Shape 338427"/>
                        <wps:cNvSpPr/>
                        <wps:spPr>
                          <a:xfrm>
                            <a:off x="413372" y="0"/>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38428" name="Shape 338428"/>
                        <wps:cNvSpPr/>
                        <wps:spPr>
                          <a:xfrm>
                            <a:off x="450952" y="0"/>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38429" name="Shape 338429"/>
                        <wps:cNvSpPr/>
                        <wps:spPr>
                          <a:xfrm>
                            <a:off x="488531" y="0"/>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38430" name="Shape 338430"/>
                        <wps:cNvSpPr/>
                        <wps:spPr>
                          <a:xfrm>
                            <a:off x="526111" y="0"/>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38431" name="Shape 338431"/>
                        <wps:cNvSpPr/>
                        <wps:spPr>
                          <a:xfrm>
                            <a:off x="563690" y="0"/>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38432" name="Shape 338432"/>
                        <wps:cNvSpPr/>
                        <wps:spPr>
                          <a:xfrm>
                            <a:off x="601269" y="0"/>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38433" name="Shape 338433"/>
                        <wps:cNvSpPr/>
                        <wps:spPr>
                          <a:xfrm>
                            <a:off x="638848" y="0"/>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38434" name="Shape 338434"/>
                        <wps:cNvSpPr/>
                        <wps:spPr>
                          <a:xfrm>
                            <a:off x="676428" y="0"/>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38435" name="Shape 338435"/>
                        <wps:cNvSpPr/>
                        <wps:spPr>
                          <a:xfrm>
                            <a:off x="714007" y="0"/>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38436" name="Shape 338436"/>
                        <wps:cNvSpPr/>
                        <wps:spPr>
                          <a:xfrm>
                            <a:off x="751586" y="0"/>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38437" name="Shape 338437"/>
                        <wps:cNvSpPr/>
                        <wps:spPr>
                          <a:xfrm>
                            <a:off x="789165" y="0"/>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38438" name="Shape 338438"/>
                        <wps:cNvSpPr/>
                        <wps:spPr>
                          <a:xfrm>
                            <a:off x="826745" y="0"/>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38439" name="Shape 338439"/>
                        <wps:cNvSpPr/>
                        <wps:spPr>
                          <a:xfrm>
                            <a:off x="864324" y="0"/>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38440" name="Shape 338440"/>
                        <wps:cNvSpPr/>
                        <wps:spPr>
                          <a:xfrm>
                            <a:off x="901904" y="0"/>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38441" name="Shape 338441"/>
                        <wps:cNvSpPr/>
                        <wps:spPr>
                          <a:xfrm>
                            <a:off x="939483" y="0"/>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38442" name="Shape 338442"/>
                        <wps:cNvSpPr/>
                        <wps:spPr>
                          <a:xfrm>
                            <a:off x="977062" y="0"/>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38443" name="Shape 338443"/>
                        <wps:cNvSpPr/>
                        <wps:spPr>
                          <a:xfrm>
                            <a:off x="1014641" y="0"/>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38444" name="Shape 338444"/>
                        <wps:cNvSpPr/>
                        <wps:spPr>
                          <a:xfrm>
                            <a:off x="1052221" y="0"/>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38445" name="Shape 338445"/>
                        <wps:cNvSpPr/>
                        <wps:spPr>
                          <a:xfrm>
                            <a:off x="1089800" y="0"/>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38446" name="Shape 338446"/>
                        <wps:cNvSpPr/>
                        <wps:spPr>
                          <a:xfrm>
                            <a:off x="1127379" y="0"/>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38447" name="Shape 338447"/>
                        <wps:cNvSpPr/>
                        <wps:spPr>
                          <a:xfrm>
                            <a:off x="1164958" y="0"/>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38448" name="Shape 338448"/>
                        <wps:cNvSpPr/>
                        <wps:spPr>
                          <a:xfrm>
                            <a:off x="1202538" y="0"/>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38449" name="Shape 338449"/>
                        <wps:cNvSpPr/>
                        <wps:spPr>
                          <a:xfrm>
                            <a:off x="1240117" y="0"/>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38450" name="Shape 338450"/>
                        <wps:cNvSpPr/>
                        <wps:spPr>
                          <a:xfrm>
                            <a:off x="1277696" y="0"/>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38451" name="Shape 338451"/>
                        <wps:cNvSpPr/>
                        <wps:spPr>
                          <a:xfrm>
                            <a:off x="1315276" y="0"/>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38452" name="Shape 338452"/>
                        <wps:cNvSpPr/>
                        <wps:spPr>
                          <a:xfrm>
                            <a:off x="1352855" y="0"/>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38453" name="Shape 338453"/>
                        <wps:cNvSpPr/>
                        <wps:spPr>
                          <a:xfrm>
                            <a:off x="1390434" y="0"/>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38454" name="Shape 338454"/>
                        <wps:cNvSpPr/>
                        <wps:spPr>
                          <a:xfrm>
                            <a:off x="1428014" y="0"/>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38455" name="Shape 338455"/>
                        <wps:cNvSpPr/>
                        <wps:spPr>
                          <a:xfrm>
                            <a:off x="1465593" y="0"/>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38456" name="Shape 338456"/>
                        <wps:cNvSpPr/>
                        <wps:spPr>
                          <a:xfrm>
                            <a:off x="1503172" y="0"/>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38457" name="Shape 338457"/>
                        <wps:cNvSpPr/>
                        <wps:spPr>
                          <a:xfrm>
                            <a:off x="1540751" y="0"/>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38458" name="Shape 338458"/>
                        <wps:cNvSpPr/>
                        <wps:spPr>
                          <a:xfrm>
                            <a:off x="1578331" y="0"/>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38459" name="Shape 338459"/>
                        <wps:cNvSpPr/>
                        <wps:spPr>
                          <a:xfrm>
                            <a:off x="1615910" y="0"/>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38460" name="Shape 338460"/>
                        <wps:cNvSpPr/>
                        <wps:spPr>
                          <a:xfrm>
                            <a:off x="1653489" y="0"/>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38461" name="Shape 338461"/>
                        <wps:cNvSpPr/>
                        <wps:spPr>
                          <a:xfrm>
                            <a:off x="1691069" y="0"/>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38462" name="Shape 338462"/>
                        <wps:cNvSpPr/>
                        <wps:spPr>
                          <a:xfrm>
                            <a:off x="1728648" y="0"/>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38463" name="Shape 338463"/>
                        <wps:cNvSpPr/>
                        <wps:spPr>
                          <a:xfrm>
                            <a:off x="1766228" y="0"/>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38464" name="Shape 338464"/>
                        <wps:cNvSpPr/>
                        <wps:spPr>
                          <a:xfrm>
                            <a:off x="1803807" y="0"/>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38465" name="Shape 338465"/>
                        <wps:cNvSpPr/>
                        <wps:spPr>
                          <a:xfrm>
                            <a:off x="1841386" y="0"/>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38466" name="Shape 338466"/>
                        <wps:cNvSpPr/>
                        <wps:spPr>
                          <a:xfrm>
                            <a:off x="1878965" y="0"/>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38467" name="Shape 338467"/>
                        <wps:cNvSpPr/>
                        <wps:spPr>
                          <a:xfrm>
                            <a:off x="1916545" y="0"/>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38468" name="Shape 338468"/>
                        <wps:cNvSpPr/>
                        <wps:spPr>
                          <a:xfrm>
                            <a:off x="1954124" y="0"/>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38469" name="Shape 338469"/>
                        <wps:cNvSpPr/>
                        <wps:spPr>
                          <a:xfrm>
                            <a:off x="1991703" y="0"/>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38470" name="Shape 338470"/>
                        <wps:cNvSpPr/>
                        <wps:spPr>
                          <a:xfrm>
                            <a:off x="2029282" y="0"/>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38471" name="Shape 338471"/>
                        <wps:cNvSpPr/>
                        <wps:spPr>
                          <a:xfrm>
                            <a:off x="2066862" y="0"/>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38472" name="Shape 338472"/>
                        <wps:cNvSpPr/>
                        <wps:spPr>
                          <a:xfrm>
                            <a:off x="2104441" y="0"/>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38473" name="Shape 338473"/>
                        <wps:cNvSpPr/>
                        <wps:spPr>
                          <a:xfrm>
                            <a:off x="2142021" y="0"/>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38474" name="Shape 338474"/>
                        <wps:cNvSpPr/>
                        <wps:spPr>
                          <a:xfrm>
                            <a:off x="2179600" y="0"/>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38475" name="Shape 338475"/>
                        <wps:cNvSpPr/>
                        <wps:spPr>
                          <a:xfrm>
                            <a:off x="2217179" y="0"/>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38476" name="Shape 338476"/>
                        <wps:cNvSpPr/>
                        <wps:spPr>
                          <a:xfrm>
                            <a:off x="2254758" y="0"/>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inline>
            </w:drawing>
          </mc:Choice>
          <mc:Fallback xmlns:a="http://schemas.openxmlformats.org/drawingml/2006/main">
            <w:pict>
              <v:group id="Group 274797" style="width:178.015pt;height:0.474976pt;mso-position-horizontal-relative:char;mso-position-vertical-relative:line" coordsize="22607,60">
                <v:shape id="Shape 338477" style="position:absolute;width:91;height:91;left:0;top:0;" coordsize="9144,9144" path="m0,0l9144,0l9144,9144l0,9144l0,0">
                  <v:stroke weight="0pt" endcap="flat" joinstyle="miter" miterlimit="10" on="false" color="#000000" opacity="0"/>
                  <v:fill on="true" color="#000000"/>
                </v:shape>
                <v:shape id="Shape 338478" style="position:absolute;width:91;height:91;left:375;top:0;" coordsize="9144,9144" path="m0,0l9144,0l9144,9144l0,9144l0,0">
                  <v:stroke weight="0pt" endcap="flat" joinstyle="miter" miterlimit="10" on="false" color="#000000" opacity="0"/>
                  <v:fill on="true" color="#000000"/>
                </v:shape>
                <v:shape id="Shape 338479" style="position:absolute;width:91;height:91;left:751;top:0;" coordsize="9144,9144" path="m0,0l9144,0l9144,9144l0,9144l0,0">
                  <v:stroke weight="0pt" endcap="flat" joinstyle="miter" miterlimit="10" on="false" color="#000000" opacity="0"/>
                  <v:fill on="true" color="#000000"/>
                </v:shape>
                <v:shape id="Shape 338480" style="position:absolute;width:91;height:91;left:1127;top:0;" coordsize="9144,9144" path="m0,0l9144,0l9144,9144l0,9144l0,0">
                  <v:stroke weight="0pt" endcap="flat" joinstyle="miter" miterlimit="10" on="false" color="#000000" opacity="0"/>
                  <v:fill on="true" color="#000000"/>
                </v:shape>
                <v:shape id="Shape 338481" style="position:absolute;width:91;height:91;left:1503;top:0;" coordsize="9144,9144" path="m0,0l9144,0l9144,9144l0,9144l0,0">
                  <v:stroke weight="0pt" endcap="flat" joinstyle="miter" miterlimit="10" on="false" color="#000000" opacity="0"/>
                  <v:fill on="true" color="#000000"/>
                </v:shape>
                <v:shape id="Shape 338482" style="position:absolute;width:91;height:91;left:1878;top:0;" coordsize="9144,9144" path="m0,0l9144,0l9144,9144l0,9144l0,0">
                  <v:stroke weight="0pt" endcap="flat" joinstyle="miter" miterlimit="10" on="false" color="#000000" opacity="0"/>
                  <v:fill on="true" color="#000000"/>
                </v:shape>
                <v:shape id="Shape 338483" style="position:absolute;width:91;height:91;left:2254;top:0;" coordsize="9144,9144" path="m0,0l9144,0l9144,9144l0,9144l0,0">
                  <v:stroke weight="0pt" endcap="flat" joinstyle="miter" miterlimit="10" on="false" color="#000000" opacity="0"/>
                  <v:fill on="true" color="#000000"/>
                </v:shape>
                <v:shape id="Shape 338484" style="position:absolute;width:91;height:91;left:2630;top:0;" coordsize="9144,9144" path="m0,0l9144,0l9144,9144l0,9144l0,0">
                  <v:stroke weight="0pt" endcap="flat" joinstyle="miter" miterlimit="10" on="false" color="#000000" opacity="0"/>
                  <v:fill on="true" color="#000000"/>
                </v:shape>
                <v:shape id="Shape 338485" style="position:absolute;width:91;height:91;left:3006;top:0;" coordsize="9144,9144" path="m0,0l9144,0l9144,9144l0,9144l0,0">
                  <v:stroke weight="0pt" endcap="flat" joinstyle="miter" miterlimit="10" on="false" color="#000000" opacity="0"/>
                  <v:fill on="true" color="#000000"/>
                </v:shape>
                <v:shape id="Shape 338486" style="position:absolute;width:91;height:91;left:3382;top:0;" coordsize="9144,9144" path="m0,0l9144,0l9144,9144l0,9144l0,0">
                  <v:stroke weight="0pt" endcap="flat" joinstyle="miter" miterlimit="10" on="false" color="#000000" opacity="0"/>
                  <v:fill on="true" color="#000000"/>
                </v:shape>
                <v:shape id="Shape 338487" style="position:absolute;width:91;height:91;left:3757;top:0;" coordsize="9144,9144" path="m0,0l9144,0l9144,9144l0,9144l0,0">
                  <v:stroke weight="0pt" endcap="flat" joinstyle="miter" miterlimit="10" on="false" color="#000000" opacity="0"/>
                  <v:fill on="true" color="#000000"/>
                </v:shape>
                <v:shape id="Shape 338488" style="position:absolute;width:91;height:91;left:4133;top:0;" coordsize="9144,9144" path="m0,0l9144,0l9144,9144l0,9144l0,0">
                  <v:stroke weight="0pt" endcap="flat" joinstyle="miter" miterlimit="10" on="false" color="#000000" opacity="0"/>
                  <v:fill on="true" color="#000000"/>
                </v:shape>
                <v:shape id="Shape 338489" style="position:absolute;width:91;height:91;left:4509;top:0;" coordsize="9144,9144" path="m0,0l9144,0l9144,9144l0,9144l0,0">
                  <v:stroke weight="0pt" endcap="flat" joinstyle="miter" miterlimit="10" on="false" color="#000000" opacity="0"/>
                  <v:fill on="true" color="#000000"/>
                </v:shape>
                <v:shape id="Shape 338490" style="position:absolute;width:91;height:91;left:4885;top:0;" coordsize="9144,9144" path="m0,0l9144,0l9144,9144l0,9144l0,0">
                  <v:stroke weight="0pt" endcap="flat" joinstyle="miter" miterlimit="10" on="false" color="#000000" opacity="0"/>
                  <v:fill on="true" color="#000000"/>
                </v:shape>
                <v:shape id="Shape 338491" style="position:absolute;width:91;height:91;left:5261;top:0;" coordsize="9144,9144" path="m0,0l9144,0l9144,9144l0,9144l0,0">
                  <v:stroke weight="0pt" endcap="flat" joinstyle="miter" miterlimit="10" on="false" color="#000000" opacity="0"/>
                  <v:fill on="true" color="#000000"/>
                </v:shape>
                <v:shape id="Shape 338492" style="position:absolute;width:91;height:91;left:5636;top:0;" coordsize="9144,9144" path="m0,0l9144,0l9144,9144l0,9144l0,0">
                  <v:stroke weight="0pt" endcap="flat" joinstyle="miter" miterlimit="10" on="false" color="#000000" opacity="0"/>
                  <v:fill on="true" color="#000000"/>
                </v:shape>
                <v:shape id="Shape 338493" style="position:absolute;width:91;height:91;left:6012;top:0;" coordsize="9144,9144" path="m0,0l9144,0l9144,9144l0,9144l0,0">
                  <v:stroke weight="0pt" endcap="flat" joinstyle="miter" miterlimit="10" on="false" color="#000000" opacity="0"/>
                  <v:fill on="true" color="#000000"/>
                </v:shape>
                <v:shape id="Shape 338494" style="position:absolute;width:91;height:91;left:6388;top:0;" coordsize="9144,9144" path="m0,0l9144,0l9144,9144l0,9144l0,0">
                  <v:stroke weight="0pt" endcap="flat" joinstyle="miter" miterlimit="10" on="false" color="#000000" opacity="0"/>
                  <v:fill on="true" color="#000000"/>
                </v:shape>
                <v:shape id="Shape 338495" style="position:absolute;width:91;height:91;left:6764;top:0;" coordsize="9144,9144" path="m0,0l9144,0l9144,9144l0,9144l0,0">
                  <v:stroke weight="0pt" endcap="flat" joinstyle="miter" miterlimit="10" on="false" color="#000000" opacity="0"/>
                  <v:fill on="true" color="#000000"/>
                </v:shape>
                <v:shape id="Shape 338496" style="position:absolute;width:91;height:91;left:7140;top:0;" coordsize="9144,9144" path="m0,0l9144,0l9144,9144l0,9144l0,0">
                  <v:stroke weight="0pt" endcap="flat" joinstyle="miter" miterlimit="10" on="false" color="#000000" opacity="0"/>
                  <v:fill on="true" color="#000000"/>
                </v:shape>
                <v:shape id="Shape 338497" style="position:absolute;width:91;height:91;left:7515;top:0;" coordsize="9144,9144" path="m0,0l9144,0l9144,9144l0,9144l0,0">
                  <v:stroke weight="0pt" endcap="flat" joinstyle="miter" miterlimit="10" on="false" color="#000000" opacity="0"/>
                  <v:fill on="true" color="#000000"/>
                </v:shape>
                <v:shape id="Shape 338498" style="position:absolute;width:91;height:91;left:7891;top:0;" coordsize="9144,9144" path="m0,0l9144,0l9144,9144l0,9144l0,0">
                  <v:stroke weight="0pt" endcap="flat" joinstyle="miter" miterlimit="10" on="false" color="#000000" opacity="0"/>
                  <v:fill on="true" color="#000000"/>
                </v:shape>
                <v:shape id="Shape 338499" style="position:absolute;width:91;height:91;left:8267;top:0;" coordsize="9144,9144" path="m0,0l9144,0l9144,9144l0,9144l0,0">
                  <v:stroke weight="0pt" endcap="flat" joinstyle="miter" miterlimit="10" on="false" color="#000000" opacity="0"/>
                  <v:fill on="true" color="#000000"/>
                </v:shape>
                <v:shape id="Shape 338500" style="position:absolute;width:91;height:91;left:8643;top:0;" coordsize="9144,9144" path="m0,0l9144,0l9144,9144l0,9144l0,0">
                  <v:stroke weight="0pt" endcap="flat" joinstyle="miter" miterlimit="10" on="false" color="#000000" opacity="0"/>
                  <v:fill on="true" color="#000000"/>
                </v:shape>
                <v:shape id="Shape 338501" style="position:absolute;width:91;height:91;left:9019;top:0;" coordsize="9144,9144" path="m0,0l9144,0l9144,9144l0,9144l0,0">
                  <v:stroke weight="0pt" endcap="flat" joinstyle="miter" miterlimit="10" on="false" color="#000000" opacity="0"/>
                  <v:fill on="true" color="#000000"/>
                </v:shape>
                <v:shape id="Shape 338502" style="position:absolute;width:91;height:91;left:9394;top:0;" coordsize="9144,9144" path="m0,0l9144,0l9144,9144l0,9144l0,0">
                  <v:stroke weight="0pt" endcap="flat" joinstyle="miter" miterlimit="10" on="false" color="#000000" opacity="0"/>
                  <v:fill on="true" color="#000000"/>
                </v:shape>
                <v:shape id="Shape 338503" style="position:absolute;width:91;height:91;left:9770;top:0;" coordsize="9144,9144" path="m0,0l9144,0l9144,9144l0,9144l0,0">
                  <v:stroke weight="0pt" endcap="flat" joinstyle="miter" miterlimit="10" on="false" color="#000000" opacity="0"/>
                  <v:fill on="true" color="#000000"/>
                </v:shape>
                <v:shape id="Shape 338504" style="position:absolute;width:91;height:91;left:10146;top:0;" coordsize="9144,9144" path="m0,0l9144,0l9144,9144l0,9144l0,0">
                  <v:stroke weight="0pt" endcap="flat" joinstyle="miter" miterlimit="10" on="false" color="#000000" opacity="0"/>
                  <v:fill on="true" color="#000000"/>
                </v:shape>
                <v:shape id="Shape 338505" style="position:absolute;width:91;height:91;left:10522;top:0;" coordsize="9144,9144" path="m0,0l9144,0l9144,9144l0,9144l0,0">
                  <v:stroke weight="0pt" endcap="flat" joinstyle="miter" miterlimit="10" on="false" color="#000000" opacity="0"/>
                  <v:fill on="true" color="#000000"/>
                </v:shape>
                <v:shape id="Shape 338506" style="position:absolute;width:91;height:91;left:10898;top:0;" coordsize="9144,9144" path="m0,0l9144,0l9144,9144l0,9144l0,0">
                  <v:stroke weight="0pt" endcap="flat" joinstyle="miter" miterlimit="10" on="false" color="#000000" opacity="0"/>
                  <v:fill on="true" color="#000000"/>
                </v:shape>
                <v:shape id="Shape 338507" style="position:absolute;width:91;height:91;left:11273;top:0;" coordsize="9144,9144" path="m0,0l9144,0l9144,9144l0,9144l0,0">
                  <v:stroke weight="0pt" endcap="flat" joinstyle="miter" miterlimit="10" on="false" color="#000000" opacity="0"/>
                  <v:fill on="true" color="#000000"/>
                </v:shape>
                <v:shape id="Shape 338508" style="position:absolute;width:91;height:91;left:11649;top:0;" coordsize="9144,9144" path="m0,0l9144,0l9144,9144l0,9144l0,0">
                  <v:stroke weight="0pt" endcap="flat" joinstyle="miter" miterlimit="10" on="false" color="#000000" opacity="0"/>
                  <v:fill on="true" color="#000000"/>
                </v:shape>
                <v:shape id="Shape 338509" style="position:absolute;width:91;height:91;left:12025;top:0;" coordsize="9144,9144" path="m0,0l9144,0l9144,9144l0,9144l0,0">
                  <v:stroke weight="0pt" endcap="flat" joinstyle="miter" miterlimit="10" on="false" color="#000000" opacity="0"/>
                  <v:fill on="true" color="#000000"/>
                </v:shape>
                <v:shape id="Shape 338510" style="position:absolute;width:91;height:91;left:12401;top:0;" coordsize="9144,9144" path="m0,0l9144,0l9144,9144l0,9144l0,0">
                  <v:stroke weight="0pt" endcap="flat" joinstyle="miter" miterlimit="10" on="false" color="#000000" opacity="0"/>
                  <v:fill on="true" color="#000000"/>
                </v:shape>
                <v:shape id="Shape 338511" style="position:absolute;width:91;height:91;left:12776;top:0;" coordsize="9144,9144" path="m0,0l9144,0l9144,9144l0,9144l0,0">
                  <v:stroke weight="0pt" endcap="flat" joinstyle="miter" miterlimit="10" on="false" color="#000000" opacity="0"/>
                  <v:fill on="true" color="#000000"/>
                </v:shape>
                <v:shape id="Shape 338512" style="position:absolute;width:91;height:91;left:13152;top:0;" coordsize="9144,9144" path="m0,0l9144,0l9144,9144l0,9144l0,0">
                  <v:stroke weight="0pt" endcap="flat" joinstyle="miter" miterlimit="10" on="false" color="#000000" opacity="0"/>
                  <v:fill on="true" color="#000000"/>
                </v:shape>
                <v:shape id="Shape 338513" style="position:absolute;width:91;height:91;left:13528;top:0;" coordsize="9144,9144" path="m0,0l9144,0l9144,9144l0,9144l0,0">
                  <v:stroke weight="0pt" endcap="flat" joinstyle="miter" miterlimit="10" on="false" color="#000000" opacity="0"/>
                  <v:fill on="true" color="#000000"/>
                </v:shape>
                <v:shape id="Shape 338514" style="position:absolute;width:91;height:91;left:13904;top:0;" coordsize="9144,9144" path="m0,0l9144,0l9144,9144l0,9144l0,0">
                  <v:stroke weight="0pt" endcap="flat" joinstyle="miter" miterlimit="10" on="false" color="#000000" opacity="0"/>
                  <v:fill on="true" color="#000000"/>
                </v:shape>
                <v:shape id="Shape 338515" style="position:absolute;width:91;height:91;left:14280;top:0;" coordsize="9144,9144" path="m0,0l9144,0l9144,9144l0,9144l0,0">
                  <v:stroke weight="0pt" endcap="flat" joinstyle="miter" miterlimit="10" on="false" color="#000000" opacity="0"/>
                  <v:fill on="true" color="#000000"/>
                </v:shape>
                <v:shape id="Shape 338516" style="position:absolute;width:91;height:91;left:14655;top:0;" coordsize="9144,9144" path="m0,0l9144,0l9144,9144l0,9144l0,0">
                  <v:stroke weight="0pt" endcap="flat" joinstyle="miter" miterlimit="10" on="false" color="#000000" opacity="0"/>
                  <v:fill on="true" color="#000000"/>
                </v:shape>
                <v:shape id="Shape 338517" style="position:absolute;width:91;height:91;left:15031;top:0;" coordsize="9144,9144" path="m0,0l9144,0l9144,9144l0,9144l0,0">
                  <v:stroke weight="0pt" endcap="flat" joinstyle="miter" miterlimit="10" on="false" color="#000000" opacity="0"/>
                  <v:fill on="true" color="#000000"/>
                </v:shape>
                <v:shape id="Shape 338518" style="position:absolute;width:91;height:91;left:15407;top:0;" coordsize="9144,9144" path="m0,0l9144,0l9144,9144l0,9144l0,0">
                  <v:stroke weight="0pt" endcap="flat" joinstyle="miter" miterlimit="10" on="false" color="#000000" opacity="0"/>
                  <v:fill on="true" color="#000000"/>
                </v:shape>
                <v:shape id="Shape 338519" style="position:absolute;width:91;height:91;left:15783;top:0;" coordsize="9144,9144" path="m0,0l9144,0l9144,9144l0,9144l0,0">
                  <v:stroke weight="0pt" endcap="flat" joinstyle="miter" miterlimit="10" on="false" color="#000000" opacity="0"/>
                  <v:fill on="true" color="#000000"/>
                </v:shape>
                <v:shape id="Shape 338520" style="position:absolute;width:91;height:91;left:16159;top:0;" coordsize="9144,9144" path="m0,0l9144,0l9144,9144l0,9144l0,0">
                  <v:stroke weight="0pt" endcap="flat" joinstyle="miter" miterlimit="10" on="false" color="#000000" opacity="0"/>
                  <v:fill on="true" color="#000000"/>
                </v:shape>
                <v:shape id="Shape 338521" style="position:absolute;width:91;height:91;left:16534;top:0;" coordsize="9144,9144" path="m0,0l9144,0l9144,9144l0,9144l0,0">
                  <v:stroke weight="0pt" endcap="flat" joinstyle="miter" miterlimit="10" on="false" color="#000000" opacity="0"/>
                  <v:fill on="true" color="#000000"/>
                </v:shape>
                <v:shape id="Shape 338522" style="position:absolute;width:91;height:91;left:16910;top:0;" coordsize="9144,9144" path="m0,0l9144,0l9144,9144l0,9144l0,0">
                  <v:stroke weight="0pt" endcap="flat" joinstyle="miter" miterlimit="10" on="false" color="#000000" opacity="0"/>
                  <v:fill on="true" color="#000000"/>
                </v:shape>
                <v:shape id="Shape 338523" style="position:absolute;width:91;height:91;left:17286;top:0;" coordsize="9144,9144" path="m0,0l9144,0l9144,9144l0,9144l0,0">
                  <v:stroke weight="0pt" endcap="flat" joinstyle="miter" miterlimit="10" on="false" color="#000000" opacity="0"/>
                  <v:fill on="true" color="#000000"/>
                </v:shape>
                <v:shape id="Shape 338524" style="position:absolute;width:91;height:91;left:17662;top:0;" coordsize="9144,9144" path="m0,0l9144,0l9144,9144l0,9144l0,0">
                  <v:stroke weight="0pt" endcap="flat" joinstyle="miter" miterlimit="10" on="false" color="#000000" opacity="0"/>
                  <v:fill on="true" color="#000000"/>
                </v:shape>
                <v:shape id="Shape 338525" style="position:absolute;width:91;height:91;left:18038;top:0;" coordsize="9144,9144" path="m0,0l9144,0l9144,9144l0,9144l0,0">
                  <v:stroke weight="0pt" endcap="flat" joinstyle="miter" miterlimit="10" on="false" color="#000000" opacity="0"/>
                  <v:fill on="true" color="#000000"/>
                </v:shape>
                <v:shape id="Shape 338526" style="position:absolute;width:91;height:91;left:18413;top:0;" coordsize="9144,9144" path="m0,0l9144,0l9144,9144l0,9144l0,0">
                  <v:stroke weight="0pt" endcap="flat" joinstyle="miter" miterlimit="10" on="false" color="#000000" opacity="0"/>
                  <v:fill on="true" color="#000000"/>
                </v:shape>
                <v:shape id="Shape 338527" style="position:absolute;width:91;height:91;left:18789;top:0;" coordsize="9144,9144" path="m0,0l9144,0l9144,9144l0,9144l0,0">
                  <v:stroke weight="0pt" endcap="flat" joinstyle="miter" miterlimit="10" on="false" color="#000000" opacity="0"/>
                  <v:fill on="true" color="#000000"/>
                </v:shape>
                <v:shape id="Shape 338528" style="position:absolute;width:91;height:91;left:19165;top:0;" coordsize="9144,9144" path="m0,0l9144,0l9144,9144l0,9144l0,0">
                  <v:stroke weight="0pt" endcap="flat" joinstyle="miter" miterlimit="10" on="false" color="#000000" opacity="0"/>
                  <v:fill on="true" color="#000000"/>
                </v:shape>
                <v:shape id="Shape 338529" style="position:absolute;width:91;height:91;left:19541;top:0;" coordsize="9144,9144" path="m0,0l9144,0l9144,9144l0,9144l0,0">
                  <v:stroke weight="0pt" endcap="flat" joinstyle="miter" miterlimit="10" on="false" color="#000000" opacity="0"/>
                  <v:fill on="true" color="#000000"/>
                </v:shape>
                <v:shape id="Shape 338530" style="position:absolute;width:91;height:91;left:19917;top:0;" coordsize="9144,9144" path="m0,0l9144,0l9144,9144l0,9144l0,0">
                  <v:stroke weight="0pt" endcap="flat" joinstyle="miter" miterlimit="10" on="false" color="#000000" opacity="0"/>
                  <v:fill on="true" color="#000000"/>
                </v:shape>
                <v:shape id="Shape 338531" style="position:absolute;width:91;height:91;left:20292;top:0;" coordsize="9144,9144" path="m0,0l9144,0l9144,9144l0,9144l0,0">
                  <v:stroke weight="0pt" endcap="flat" joinstyle="miter" miterlimit="10" on="false" color="#000000" opacity="0"/>
                  <v:fill on="true" color="#000000"/>
                </v:shape>
                <v:shape id="Shape 338532" style="position:absolute;width:91;height:91;left:20668;top:0;" coordsize="9144,9144" path="m0,0l9144,0l9144,9144l0,9144l0,0">
                  <v:stroke weight="0pt" endcap="flat" joinstyle="miter" miterlimit="10" on="false" color="#000000" opacity="0"/>
                  <v:fill on="true" color="#000000"/>
                </v:shape>
                <v:shape id="Shape 338533" style="position:absolute;width:91;height:91;left:21044;top:0;" coordsize="9144,9144" path="m0,0l9144,0l9144,9144l0,9144l0,0">
                  <v:stroke weight="0pt" endcap="flat" joinstyle="miter" miterlimit="10" on="false" color="#000000" opacity="0"/>
                  <v:fill on="true" color="#000000"/>
                </v:shape>
                <v:shape id="Shape 338534" style="position:absolute;width:91;height:91;left:21420;top:0;" coordsize="9144,9144" path="m0,0l9144,0l9144,9144l0,9144l0,0">
                  <v:stroke weight="0pt" endcap="flat" joinstyle="miter" miterlimit="10" on="false" color="#000000" opacity="0"/>
                  <v:fill on="true" color="#000000"/>
                </v:shape>
                <v:shape id="Shape 338535" style="position:absolute;width:91;height:91;left:21796;top:0;" coordsize="9144,9144" path="m0,0l9144,0l9144,9144l0,9144l0,0">
                  <v:stroke weight="0pt" endcap="flat" joinstyle="miter" miterlimit="10" on="false" color="#000000" opacity="0"/>
                  <v:fill on="true" color="#000000"/>
                </v:shape>
                <v:shape id="Shape 338536" style="position:absolute;width:91;height:91;left:22171;top:0;" coordsize="9144,9144" path="m0,0l9144,0l9144,9144l0,9144l0,0">
                  <v:stroke weight="0pt" endcap="flat" joinstyle="miter" miterlimit="10" on="false" color="#000000" opacity="0"/>
                  <v:fill on="true" color="#000000"/>
                </v:shape>
                <v:shape id="Shape 338537" style="position:absolute;width:91;height:91;left:22547;top:0;" coordsize="9144,9144" path="m0,0l9144,0l9144,9144l0,9144l0,0">
                  <v:stroke weight="0pt" endcap="flat" joinstyle="miter" miterlimit="10" on="false" color="#000000" opacity="0"/>
                  <v:fill on="true" color="#000000"/>
                </v:shape>
              </v:group>
            </w:pict>
          </mc:Fallback>
        </mc:AlternateContent>
      </w:r>
      <w:r w:rsidRPr="001F4E01">
        <w:rPr>
          <w:rFonts w:ascii="Cambria" w:hAnsi="Cambria"/>
          <w:sz w:val="24"/>
          <w:szCs w:val="24"/>
        </w:rPr>
        <w:t xml:space="preserve">303 </w:t>
      </w:r>
    </w:p>
    <w:tbl>
      <w:tblPr>
        <w:tblStyle w:val="TableGrid"/>
        <w:tblpPr w:vertAnchor="page" w:horzAnchor="page" w:tblpX="3109" w:tblpY="733"/>
        <w:tblOverlap w:val="never"/>
        <w:tblW w:w="6538" w:type="dxa"/>
        <w:tblInd w:w="0" w:type="dxa"/>
        <w:tblCellMar>
          <w:top w:w="0" w:type="dxa"/>
          <w:left w:w="0" w:type="dxa"/>
          <w:bottom w:w="0" w:type="dxa"/>
          <w:right w:w="0" w:type="dxa"/>
        </w:tblCellMar>
        <w:tblLook w:val="04A0" w:firstRow="1" w:lastRow="0" w:firstColumn="1" w:lastColumn="0" w:noHBand="0" w:noVBand="1"/>
      </w:tblPr>
      <w:tblGrid>
        <w:gridCol w:w="5636"/>
        <w:gridCol w:w="902"/>
      </w:tblGrid>
      <w:tr w:rsidR="008B322F" w:rsidRPr="001F4E01">
        <w:trPr>
          <w:trHeight w:val="318"/>
        </w:trPr>
        <w:tc>
          <w:tcPr>
            <w:tcW w:w="5636" w:type="dxa"/>
            <w:tcBorders>
              <w:top w:val="nil"/>
              <w:left w:val="nil"/>
              <w:bottom w:val="nil"/>
              <w:right w:val="nil"/>
            </w:tcBorders>
          </w:tcPr>
          <w:p w:rsidR="008B322F" w:rsidRPr="001F4E01" w:rsidRDefault="00185843">
            <w:pPr>
              <w:tabs>
                <w:tab w:val="center" w:pos="3052"/>
              </w:tabs>
              <w:spacing w:after="0" w:line="259" w:lineRule="auto"/>
              <w:ind w:left="0" w:right="0"/>
              <w:jc w:val="left"/>
              <w:rPr>
                <w:rFonts w:ascii="Cambria" w:hAnsi="Cambria"/>
                <w:sz w:val="24"/>
                <w:szCs w:val="24"/>
              </w:rPr>
            </w:pPr>
            <w:r w:rsidRPr="001F4E01">
              <w:rPr>
                <w:rFonts w:ascii="Cambria" w:eastAsia="Arial" w:hAnsi="Cambria" w:cs="Arial"/>
                <w:b/>
                <w:sz w:val="24"/>
                <w:szCs w:val="24"/>
              </w:rPr>
              <w:t>ZECE</w:t>
            </w:r>
            <w:r w:rsidRPr="001F4E01">
              <w:rPr>
                <w:rFonts w:ascii="Cambria" w:eastAsia="Arial" w:hAnsi="Cambria" w:cs="Arial"/>
                <w:sz w:val="24"/>
                <w:szCs w:val="24"/>
              </w:rPr>
              <w:t xml:space="preserve"> </w:t>
            </w:r>
            <w:r w:rsidRPr="001F4E01">
              <w:rPr>
                <w:rFonts w:ascii="Cambria" w:eastAsia="Arial" w:hAnsi="Cambria" w:cs="Arial"/>
                <w:sz w:val="24"/>
                <w:szCs w:val="24"/>
              </w:rPr>
              <w:tab/>
              <w:t>Şcoala de Misterii a Ochiului Stâng a lui</w:t>
            </w:r>
            <w:r w:rsidRPr="001F4E01">
              <w:rPr>
                <w:rFonts w:ascii="Cambria" w:eastAsia="Arial" w:hAnsi="Cambria" w:cs="Arial"/>
                <w:b/>
                <w:sz w:val="24"/>
                <w:szCs w:val="24"/>
              </w:rPr>
              <w:t xml:space="preserve"> Horus </w:t>
            </w:r>
          </w:p>
        </w:tc>
        <w:tc>
          <w:tcPr>
            <w:tcW w:w="902" w:type="dxa"/>
            <w:tcBorders>
              <w:top w:val="nil"/>
              <w:left w:val="nil"/>
              <w:bottom w:val="nil"/>
              <w:right w:val="nil"/>
            </w:tcBorders>
          </w:tcPr>
          <w:p w:rsidR="008B322F" w:rsidRPr="001F4E01" w:rsidRDefault="00185843">
            <w:pPr>
              <w:spacing w:after="0" w:line="259" w:lineRule="auto"/>
              <w:ind w:left="0" w:right="44"/>
              <w:jc w:val="right"/>
              <w:rPr>
                <w:rFonts w:ascii="Cambria" w:hAnsi="Cambria"/>
                <w:sz w:val="24"/>
                <w:szCs w:val="24"/>
              </w:rPr>
            </w:pPr>
            <w:r w:rsidRPr="001F4E01">
              <w:rPr>
                <w:rFonts w:ascii="Cambria" w:eastAsia="Arial" w:hAnsi="Cambria" w:cs="Arial"/>
                <w:b/>
                <w:sz w:val="24"/>
                <w:szCs w:val="24"/>
              </w:rPr>
              <w:t xml:space="preserve">2 5 9 </w:t>
            </w:r>
          </w:p>
        </w:tc>
      </w:tr>
      <w:tr w:rsidR="008B322F" w:rsidRPr="001F4E01">
        <w:trPr>
          <w:trHeight w:val="317"/>
        </w:trPr>
        <w:tc>
          <w:tcPr>
            <w:tcW w:w="5636" w:type="dxa"/>
            <w:tcBorders>
              <w:top w:val="nil"/>
              <w:left w:val="nil"/>
              <w:bottom w:val="nil"/>
              <w:right w:val="nil"/>
            </w:tcBorders>
          </w:tcPr>
          <w:p w:rsidR="008B322F" w:rsidRPr="001F4E01" w:rsidRDefault="00185843">
            <w:pPr>
              <w:spacing w:after="0" w:line="259" w:lineRule="auto"/>
              <w:ind w:left="162" w:right="0"/>
              <w:jc w:val="left"/>
              <w:rPr>
                <w:rFonts w:ascii="Cambria" w:hAnsi="Cambria"/>
                <w:sz w:val="24"/>
                <w:szCs w:val="24"/>
              </w:rPr>
            </w:pPr>
            <w:r w:rsidRPr="001F4E01">
              <w:rPr>
                <w:rFonts w:ascii="Cambria" w:hAnsi="Cambria"/>
                <w:i/>
                <w:sz w:val="24"/>
                <w:szCs w:val="24"/>
              </w:rPr>
              <w:t>Iniţierile egiptene</w:t>
            </w:r>
            <w:r w:rsidRPr="001F4E01">
              <w:rPr>
                <w:rFonts w:ascii="Cambria" w:hAnsi="Cambria"/>
                <w:sz w:val="24"/>
                <w:szCs w:val="24"/>
              </w:rPr>
              <w:t xml:space="preserve"> </w:t>
            </w:r>
          </w:p>
        </w:tc>
        <w:tc>
          <w:tcPr>
            <w:tcW w:w="902" w:type="dxa"/>
            <w:tcBorders>
              <w:top w:val="nil"/>
              <w:left w:val="nil"/>
              <w:bottom w:val="nil"/>
              <w:right w:val="nil"/>
            </w:tcBorders>
          </w:tcPr>
          <w:p w:rsidR="008B322F" w:rsidRPr="001F4E01" w:rsidRDefault="00185843">
            <w:pPr>
              <w:spacing w:after="0" w:line="259" w:lineRule="auto"/>
              <w:ind w:left="0" w:right="114"/>
              <w:jc w:val="right"/>
              <w:rPr>
                <w:rFonts w:ascii="Cambria" w:hAnsi="Cambria"/>
                <w:sz w:val="24"/>
                <w:szCs w:val="24"/>
              </w:rPr>
            </w:pPr>
            <w:r w:rsidRPr="001F4E01">
              <w:rPr>
                <w:rFonts w:ascii="Cambria" w:hAnsi="Cambria"/>
                <w:sz w:val="24"/>
                <w:szCs w:val="24"/>
              </w:rPr>
              <w:t xml:space="preserve">262 </w:t>
            </w:r>
          </w:p>
        </w:tc>
      </w:tr>
    </w:tbl>
    <w:p w:rsidR="008B322F" w:rsidRPr="001F4E01" w:rsidRDefault="00185843">
      <w:pPr>
        <w:spacing w:after="18" w:line="423" w:lineRule="auto"/>
        <w:ind w:left="1821" w:right="5"/>
        <w:rPr>
          <w:rFonts w:ascii="Cambria" w:hAnsi="Cambria"/>
          <w:sz w:val="24"/>
          <w:szCs w:val="24"/>
        </w:rPr>
      </w:pPr>
      <w:r w:rsidRPr="001F4E01">
        <w:rPr>
          <w:rFonts w:ascii="Cambria" w:hAnsi="Cambria"/>
          <w:i/>
          <w:sz w:val="24"/>
          <w:szCs w:val="24"/>
        </w:rPr>
        <w:t>Fecioara şi Leul, Vărsătorul şi Peştii</w:t>
      </w:r>
      <w:r w:rsidRPr="001F4E01">
        <w:rPr>
          <w:rFonts w:ascii="Cambria" w:hAnsi="Cambria"/>
          <w:sz w:val="24"/>
          <w:szCs w:val="24"/>
          <w:u w:val="single" w:color="000000"/>
        </w:rPr>
        <w:t xml:space="preserve"> </w:t>
      </w:r>
      <w:r w:rsidRPr="001F4E01">
        <w:rPr>
          <w:rFonts w:ascii="Cambria" w:hAnsi="Cambria"/>
          <w:sz w:val="24"/>
          <w:szCs w:val="24"/>
        </w:rPr>
        <w:t xml:space="preserve">304 </w:t>
      </w:r>
      <w:r w:rsidRPr="001F4E01">
        <w:rPr>
          <w:rFonts w:ascii="Cambria" w:hAnsi="Cambria"/>
          <w:i/>
          <w:sz w:val="24"/>
          <w:szCs w:val="24"/>
        </w:rPr>
        <w:t>Implicaţiile celor patru colţuri</w:t>
      </w:r>
      <w:r w:rsidRPr="001F4E01">
        <w:rPr>
          <w:rFonts w:ascii="Cambria" w:hAnsi="Cambria"/>
          <w:sz w:val="24"/>
          <w:szCs w:val="24"/>
        </w:rPr>
        <w:t xml:space="preserve"> 304 </w:t>
      </w:r>
    </w:p>
    <w:p w:rsidR="008B322F" w:rsidRPr="001F4E01" w:rsidRDefault="00185843">
      <w:pPr>
        <w:spacing w:after="288" w:line="265" w:lineRule="auto"/>
        <w:ind w:left="1821" w:right="5"/>
        <w:rPr>
          <w:rFonts w:ascii="Cambria" w:hAnsi="Cambria"/>
          <w:sz w:val="24"/>
          <w:szCs w:val="24"/>
        </w:rPr>
      </w:pPr>
      <w:r w:rsidRPr="001F4E01">
        <w:rPr>
          <w:rFonts w:ascii="Cambria" w:hAnsi="Cambria"/>
          <w:i/>
          <w:sz w:val="24"/>
          <w:szCs w:val="24"/>
        </w:rPr>
        <w:t>Experimentul Philadelphia</w:t>
      </w:r>
      <w:r w:rsidRPr="001F4E01">
        <w:rPr>
          <w:rFonts w:ascii="Cambria" w:hAnsi="Cambria"/>
          <w:sz w:val="24"/>
          <w:szCs w:val="24"/>
        </w:rPr>
        <w:t xml:space="preserve"> </w:t>
      </w:r>
      <w:r w:rsidRPr="001F4E01">
        <w:rPr>
          <w:rFonts w:ascii="Cambria" w:eastAsia="Calibri" w:hAnsi="Cambria" w:cs="Calibri"/>
          <w:noProof/>
          <w:sz w:val="24"/>
          <w:szCs w:val="24"/>
        </w:rPr>
        <mc:AlternateContent>
          <mc:Choice Requires="wpg">
            <w:drawing>
              <wp:inline distT="0" distB="0" distL="0" distR="0">
                <wp:extent cx="2483854" cy="260376"/>
                <wp:effectExtent l="0" t="0" r="0" b="0"/>
                <wp:docPr id="274798" name="Group 274798"/>
                <wp:cNvGraphicFramePr/>
                <a:graphic xmlns:a="http://schemas.openxmlformats.org/drawingml/2006/main">
                  <a:graphicData uri="http://schemas.microsoft.com/office/word/2010/wordprocessingGroup">
                    <wpg:wgp>
                      <wpg:cNvGrpSpPr/>
                      <wpg:grpSpPr>
                        <a:xfrm>
                          <a:off x="0" y="0"/>
                          <a:ext cx="2483854" cy="260376"/>
                          <a:chOff x="0" y="0"/>
                          <a:chExt cx="2483854" cy="260376"/>
                        </a:xfrm>
                      </wpg:grpSpPr>
                      <wps:wsp>
                        <wps:cNvPr id="338538" name="Shape 338538"/>
                        <wps:cNvSpPr/>
                        <wps:spPr>
                          <a:xfrm>
                            <a:off x="1890878" y="0"/>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38539" name="Shape 338539"/>
                        <wps:cNvSpPr/>
                        <wps:spPr>
                          <a:xfrm>
                            <a:off x="1900288" y="0"/>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38540" name="Shape 338540"/>
                        <wps:cNvSpPr/>
                        <wps:spPr>
                          <a:xfrm>
                            <a:off x="1909699" y="0"/>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38541" name="Shape 338541"/>
                        <wps:cNvSpPr/>
                        <wps:spPr>
                          <a:xfrm>
                            <a:off x="1919110" y="0"/>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38542" name="Shape 338542"/>
                        <wps:cNvSpPr/>
                        <wps:spPr>
                          <a:xfrm>
                            <a:off x="1928520" y="0"/>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38543" name="Shape 338543"/>
                        <wps:cNvSpPr/>
                        <wps:spPr>
                          <a:xfrm>
                            <a:off x="1937931" y="0"/>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38544" name="Shape 338544"/>
                        <wps:cNvSpPr/>
                        <wps:spPr>
                          <a:xfrm>
                            <a:off x="1947342" y="0"/>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38545" name="Shape 338545"/>
                        <wps:cNvSpPr/>
                        <wps:spPr>
                          <a:xfrm>
                            <a:off x="1956753" y="0"/>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38546" name="Shape 338546"/>
                        <wps:cNvSpPr/>
                        <wps:spPr>
                          <a:xfrm>
                            <a:off x="1966163" y="0"/>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38547" name="Shape 338547"/>
                        <wps:cNvSpPr/>
                        <wps:spPr>
                          <a:xfrm>
                            <a:off x="1975574" y="0"/>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38548" name="Shape 338548"/>
                        <wps:cNvSpPr/>
                        <wps:spPr>
                          <a:xfrm>
                            <a:off x="1984985" y="0"/>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38549" name="Shape 338549"/>
                        <wps:cNvSpPr/>
                        <wps:spPr>
                          <a:xfrm>
                            <a:off x="1994395" y="0"/>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38550" name="Shape 338550"/>
                        <wps:cNvSpPr/>
                        <wps:spPr>
                          <a:xfrm>
                            <a:off x="2003806" y="0"/>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38551" name="Shape 338551"/>
                        <wps:cNvSpPr/>
                        <wps:spPr>
                          <a:xfrm>
                            <a:off x="2013217" y="0"/>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38552" name="Shape 338552"/>
                        <wps:cNvSpPr/>
                        <wps:spPr>
                          <a:xfrm>
                            <a:off x="2022627" y="0"/>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38553" name="Shape 338553"/>
                        <wps:cNvSpPr/>
                        <wps:spPr>
                          <a:xfrm>
                            <a:off x="2032038" y="0"/>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38554" name="Shape 338554"/>
                        <wps:cNvSpPr/>
                        <wps:spPr>
                          <a:xfrm>
                            <a:off x="2041449" y="0"/>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38555" name="Shape 338555"/>
                        <wps:cNvSpPr/>
                        <wps:spPr>
                          <a:xfrm>
                            <a:off x="2050860" y="0"/>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38556" name="Shape 338556"/>
                        <wps:cNvSpPr/>
                        <wps:spPr>
                          <a:xfrm>
                            <a:off x="2060270" y="0"/>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38557" name="Shape 338557"/>
                        <wps:cNvSpPr/>
                        <wps:spPr>
                          <a:xfrm>
                            <a:off x="2069681" y="0"/>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38558" name="Shape 338558"/>
                        <wps:cNvSpPr/>
                        <wps:spPr>
                          <a:xfrm>
                            <a:off x="2079092" y="0"/>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38559" name="Shape 338559"/>
                        <wps:cNvSpPr/>
                        <wps:spPr>
                          <a:xfrm>
                            <a:off x="2088502" y="0"/>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38560" name="Shape 338560"/>
                        <wps:cNvSpPr/>
                        <wps:spPr>
                          <a:xfrm>
                            <a:off x="2097913" y="0"/>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38561" name="Shape 338561"/>
                        <wps:cNvSpPr/>
                        <wps:spPr>
                          <a:xfrm>
                            <a:off x="2107324" y="0"/>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38562" name="Shape 338562"/>
                        <wps:cNvSpPr/>
                        <wps:spPr>
                          <a:xfrm>
                            <a:off x="2116734" y="0"/>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38563" name="Shape 338563"/>
                        <wps:cNvSpPr/>
                        <wps:spPr>
                          <a:xfrm>
                            <a:off x="2126145" y="0"/>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38564" name="Shape 338564"/>
                        <wps:cNvSpPr/>
                        <wps:spPr>
                          <a:xfrm>
                            <a:off x="2135556" y="0"/>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38565" name="Shape 338565"/>
                        <wps:cNvSpPr/>
                        <wps:spPr>
                          <a:xfrm>
                            <a:off x="2144966" y="0"/>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38566" name="Shape 338566"/>
                        <wps:cNvSpPr/>
                        <wps:spPr>
                          <a:xfrm>
                            <a:off x="2154378" y="0"/>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38567" name="Shape 338567"/>
                        <wps:cNvSpPr/>
                        <wps:spPr>
                          <a:xfrm>
                            <a:off x="2163788" y="0"/>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38568" name="Shape 338568"/>
                        <wps:cNvSpPr/>
                        <wps:spPr>
                          <a:xfrm>
                            <a:off x="2173199" y="0"/>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38569" name="Shape 338569"/>
                        <wps:cNvSpPr/>
                        <wps:spPr>
                          <a:xfrm>
                            <a:off x="2182610" y="0"/>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38570" name="Shape 338570"/>
                        <wps:cNvSpPr/>
                        <wps:spPr>
                          <a:xfrm>
                            <a:off x="2192020" y="0"/>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38571" name="Shape 338571"/>
                        <wps:cNvSpPr/>
                        <wps:spPr>
                          <a:xfrm>
                            <a:off x="2201431" y="0"/>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38572" name="Shape 338572"/>
                        <wps:cNvSpPr/>
                        <wps:spPr>
                          <a:xfrm>
                            <a:off x="2210842" y="0"/>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38573" name="Shape 338573"/>
                        <wps:cNvSpPr/>
                        <wps:spPr>
                          <a:xfrm>
                            <a:off x="2220252" y="0"/>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38574" name="Shape 338574"/>
                        <wps:cNvSpPr/>
                        <wps:spPr>
                          <a:xfrm>
                            <a:off x="2229663" y="0"/>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38575" name="Shape 338575"/>
                        <wps:cNvSpPr/>
                        <wps:spPr>
                          <a:xfrm>
                            <a:off x="2239074" y="0"/>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38576" name="Shape 338576"/>
                        <wps:cNvSpPr/>
                        <wps:spPr>
                          <a:xfrm>
                            <a:off x="2248484" y="0"/>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38577" name="Shape 338577"/>
                        <wps:cNvSpPr/>
                        <wps:spPr>
                          <a:xfrm>
                            <a:off x="2257895" y="0"/>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38578" name="Shape 338578"/>
                        <wps:cNvSpPr/>
                        <wps:spPr>
                          <a:xfrm>
                            <a:off x="2267306" y="0"/>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38579" name="Shape 338579"/>
                        <wps:cNvSpPr/>
                        <wps:spPr>
                          <a:xfrm>
                            <a:off x="2276717" y="0"/>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38580" name="Shape 338580"/>
                        <wps:cNvSpPr/>
                        <wps:spPr>
                          <a:xfrm>
                            <a:off x="2286127" y="0"/>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38581" name="Shape 338581"/>
                        <wps:cNvSpPr/>
                        <wps:spPr>
                          <a:xfrm>
                            <a:off x="2295538" y="0"/>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38582" name="Shape 338582"/>
                        <wps:cNvSpPr/>
                        <wps:spPr>
                          <a:xfrm>
                            <a:off x="2304949" y="0"/>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38583" name="Shape 338583"/>
                        <wps:cNvSpPr/>
                        <wps:spPr>
                          <a:xfrm>
                            <a:off x="2314359" y="0"/>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38584" name="Shape 338584"/>
                        <wps:cNvSpPr/>
                        <wps:spPr>
                          <a:xfrm>
                            <a:off x="2323770" y="0"/>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38585" name="Shape 338585"/>
                        <wps:cNvSpPr/>
                        <wps:spPr>
                          <a:xfrm>
                            <a:off x="2333181" y="0"/>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38586" name="Shape 338586"/>
                        <wps:cNvSpPr/>
                        <wps:spPr>
                          <a:xfrm>
                            <a:off x="2342591" y="0"/>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38587" name="Shape 338587"/>
                        <wps:cNvSpPr/>
                        <wps:spPr>
                          <a:xfrm>
                            <a:off x="2352002" y="0"/>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38588" name="Shape 338588"/>
                        <wps:cNvSpPr/>
                        <wps:spPr>
                          <a:xfrm>
                            <a:off x="2361413" y="0"/>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38589" name="Shape 338589"/>
                        <wps:cNvSpPr/>
                        <wps:spPr>
                          <a:xfrm>
                            <a:off x="2370824" y="0"/>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38590" name="Shape 338590"/>
                        <wps:cNvSpPr/>
                        <wps:spPr>
                          <a:xfrm>
                            <a:off x="2380234" y="0"/>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38591" name="Shape 338591"/>
                        <wps:cNvSpPr/>
                        <wps:spPr>
                          <a:xfrm>
                            <a:off x="2389645" y="0"/>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38592" name="Shape 338592"/>
                        <wps:cNvSpPr/>
                        <wps:spPr>
                          <a:xfrm>
                            <a:off x="2399056" y="0"/>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38593" name="Shape 338593"/>
                        <wps:cNvSpPr/>
                        <wps:spPr>
                          <a:xfrm>
                            <a:off x="2408466" y="0"/>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38594" name="Shape 338594"/>
                        <wps:cNvSpPr/>
                        <wps:spPr>
                          <a:xfrm>
                            <a:off x="2417877" y="0"/>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38595" name="Shape 338595"/>
                        <wps:cNvSpPr/>
                        <wps:spPr>
                          <a:xfrm>
                            <a:off x="2427288" y="0"/>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38596" name="Shape 338596"/>
                        <wps:cNvSpPr/>
                        <wps:spPr>
                          <a:xfrm>
                            <a:off x="2436698" y="0"/>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38597" name="Shape 338597"/>
                        <wps:cNvSpPr/>
                        <wps:spPr>
                          <a:xfrm>
                            <a:off x="2446109" y="0"/>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38598" name="Shape 338598"/>
                        <wps:cNvSpPr/>
                        <wps:spPr>
                          <a:xfrm>
                            <a:off x="2455520" y="0"/>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38599" name="Shape 338599"/>
                        <wps:cNvSpPr/>
                        <wps:spPr>
                          <a:xfrm>
                            <a:off x="2464930" y="0"/>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38600" name="Shape 338600"/>
                        <wps:cNvSpPr/>
                        <wps:spPr>
                          <a:xfrm>
                            <a:off x="0" y="254343"/>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38601" name="Shape 338601"/>
                        <wps:cNvSpPr/>
                        <wps:spPr>
                          <a:xfrm>
                            <a:off x="36983" y="254343"/>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38602" name="Shape 338602"/>
                        <wps:cNvSpPr/>
                        <wps:spPr>
                          <a:xfrm>
                            <a:off x="73965" y="254343"/>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38603" name="Shape 338603"/>
                        <wps:cNvSpPr/>
                        <wps:spPr>
                          <a:xfrm>
                            <a:off x="110947" y="254343"/>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38604" name="Shape 338604"/>
                        <wps:cNvSpPr/>
                        <wps:spPr>
                          <a:xfrm>
                            <a:off x="147930" y="254343"/>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38605" name="Shape 338605"/>
                        <wps:cNvSpPr/>
                        <wps:spPr>
                          <a:xfrm>
                            <a:off x="184912" y="254343"/>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38606" name="Shape 338606"/>
                        <wps:cNvSpPr/>
                        <wps:spPr>
                          <a:xfrm>
                            <a:off x="221895" y="254343"/>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38607" name="Shape 338607"/>
                        <wps:cNvSpPr/>
                        <wps:spPr>
                          <a:xfrm>
                            <a:off x="258877" y="254343"/>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38608" name="Shape 338608"/>
                        <wps:cNvSpPr/>
                        <wps:spPr>
                          <a:xfrm>
                            <a:off x="295859" y="254343"/>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38609" name="Shape 338609"/>
                        <wps:cNvSpPr/>
                        <wps:spPr>
                          <a:xfrm>
                            <a:off x="332842" y="254343"/>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38610" name="Shape 338610"/>
                        <wps:cNvSpPr/>
                        <wps:spPr>
                          <a:xfrm>
                            <a:off x="369824" y="254343"/>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38611" name="Shape 338611"/>
                        <wps:cNvSpPr/>
                        <wps:spPr>
                          <a:xfrm>
                            <a:off x="406807" y="254343"/>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38612" name="Shape 338612"/>
                        <wps:cNvSpPr/>
                        <wps:spPr>
                          <a:xfrm>
                            <a:off x="443789" y="254343"/>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38613" name="Shape 338613"/>
                        <wps:cNvSpPr/>
                        <wps:spPr>
                          <a:xfrm>
                            <a:off x="480771" y="254343"/>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38614" name="Shape 338614"/>
                        <wps:cNvSpPr/>
                        <wps:spPr>
                          <a:xfrm>
                            <a:off x="517754" y="254343"/>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38615" name="Shape 338615"/>
                        <wps:cNvSpPr/>
                        <wps:spPr>
                          <a:xfrm>
                            <a:off x="554736" y="254343"/>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38616" name="Shape 338616"/>
                        <wps:cNvSpPr/>
                        <wps:spPr>
                          <a:xfrm>
                            <a:off x="591719" y="254343"/>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38617" name="Shape 338617"/>
                        <wps:cNvSpPr/>
                        <wps:spPr>
                          <a:xfrm>
                            <a:off x="628701" y="254343"/>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38618" name="Shape 338618"/>
                        <wps:cNvSpPr/>
                        <wps:spPr>
                          <a:xfrm>
                            <a:off x="665683" y="254343"/>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38619" name="Shape 338619"/>
                        <wps:cNvSpPr/>
                        <wps:spPr>
                          <a:xfrm>
                            <a:off x="702666" y="254343"/>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38620" name="Shape 338620"/>
                        <wps:cNvSpPr/>
                        <wps:spPr>
                          <a:xfrm>
                            <a:off x="739648" y="254343"/>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38621" name="Shape 338621"/>
                        <wps:cNvSpPr/>
                        <wps:spPr>
                          <a:xfrm>
                            <a:off x="776631" y="254343"/>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38622" name="Shape 338622"/>
                        <wps:cNvSpPr/>
                        <wps:spPr>
                          <a:xfrm>
                            <a:off x="813613" y="254343"/>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38623" name="Shape 338623"/>
                        <wps:cNvSpPr/>
                        <wps:spPr>
                          <a:xfrm>
                            <a:off x="850595" y="254343"/>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38624" name="Shape 338624"/>
                        <wps:cNvSpPr/>
                        <wps:spPr>
                          <a:xfrm>
                            <a:off x="887578" y="254343"/>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38625" name="Shape 338625"/>
                        <wps:cNvSpPr/>
                        <wps:spPr>
                          <a:xfrm>
                            <a:off x="924560" y="254343"/>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38626" name="Shape 338626"/>
                        <wps:cNvSpPr/>
                        <wps:spPr>
                          <a:xfrm>
                            <a:off x="961543" y="254343"/>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38627" name="Shape 338627"/>
                        <wps:cNvSpPr/>
                        <wps:spPr>
                          <a:xfrm>
                            <a:off x="998525" y="254343"/>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38628" name="Shape 338628"/>
                        <wps:cNvSpPr/>
                        <wps:spPr>
                          <a:xfrm>
                            <a:off x="1035507" y="254343"/>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38629" name="Shape 338629"/>
                        <wps:cNvSpPr/>
                        <wps:spPr>
                          <a:xfrm>
                            <a:off x="1072490" y="254343"/>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38630" name="Shape 338630"/>
                        <wps:cNvSpPr/>
                        <wps:spPr>
                          <a:xfrm>
                            <a:off x="1109472" y="254343"/>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38631" name="Shape 338631"/>
                        <wps:cNvSpPr/>
                        <wps:spPr>
                          <a:xfrm>
                            <a:off x="1146455" y="254343"/>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38632" name="Shape 338632"/>
                        <wps:cNvSpPr/>
                        <wps:spPr>
                          <a:xfrm>
                            <a:off x="1183437" y="254343"/>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38633" name="Shape 338633"/>
                        <wps:cNvSpPr/>
                        <wps:spPr>
                          <a:xfrm>
                            <a:off x="1220419" y="254343"/>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38634" name="Shape 338634"/>
                        <wps:cNvSpPr/>
                        <wps:spPr>
                          <a:xfrm>
                            <a:off x="1257402" y="254343"/>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38635" name="Shape 338635"/>
                        <wps:cNvSpPr/>
                        <wps:spPr>
                          <a:xfrm>
                            <a:off x="1294384" y="254343"/>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38636" name="Shape 338636"/>
                        <wps:cNvSpPr/>
                        <wps:spPr>
                          <a:xfrm>
                            <a:off x="1331366" y="254343"/>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38637" name="Shape 338637"/>
                        <wps:cNvSpPr/>
                        <wps:spPr>
                          <a:xfrm>
                            <a:off x="1368349" y="254343"/>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38638" name="Shape 338638"/>
                        <wps:cNvSpPr/>
                        <wps:spPr>
                          <a:xfrm>
                            <a:off x="1405331" y="254343"/>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38639" name="Shape 338639"/>
                        <wps:cNvSpPr/>
                        <wps:spPr>
                          <a:xfrm>
                            <a:off x="1442314" y="254343"/>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38640" name="Shape 338640"/>
                        <wps:cNvSpPr/>
                        <wps:spPr>
                          <a:xfrm>
                            <a:off x="1479296" y="254343"/>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38641" name="Shape 338641"/>
                        <wps:cNvSpPr/>
                        <wps:spPr>
                          <a:xfrm>
                            <a:off x="1516278" y="254343"/>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38642" name="Shape 338642"/>
                        <wps:cNvSpPr/>
                        <wps:spPr>
                          <a:xfrm>
                            <a:off x="1553261" y="254343"/>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38643" name="Shape 338643"/>
                        <wps:cNvSpPr/>
                        <wps:spPr>
                          <a:xfrm>
                            <a:off x="1590243" y="254343"/>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38644" name="Shape 338644"/>
                        <wps:cNvSpPr/>
                        <wps:spPr>
                          <a:xfrm>
                            <a:off x="1627226" y="254343"/>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38645" name="Shape 338645"/>
                        <wps:cNvSpPr/>
                        <wps:spPr>
                          <a:xfrm>
                            <a:off x="1664208" y="254343"/>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38646" name="Shape 338646"/>
                        <wps:cNvSpPr/>
                        <wps:spPr>
                          <a:xfrm>
                            <a:off x="1701190" y="254343"/>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38647" name="Shape 338647"/>
                        <wps:cNvSpPr/>
                        <wps:spPr>
                          <a:xfrm>
                            <a:off x="1738173" y="254343"/>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38648" name="Shape 338648"/>
                        <wps:cNvSpPr/>
                        <wps:spPr>
                          <a:xfrm>
                            <a:off x="1775155" y="254343"/>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38649" name="Shape 338649"/>
                        <wps:cNvSpPr/>
                        <wps:spPr>
                          <a:xfrm>
                            <a:off x="1812138" y="254343"/>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38650" name="Shape 338650"/>
                        <wps:cNvSpPr/>
                        <wps:spPr>
                          <a:xfrm>
                            <a:off x="1849120" y="254343"/>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38651" name="Shape 338651"/>
                        <wps:cNvSpPr/>
                        <wps:spPr>
                          <a:xfrm>
                            <a:off x="1886102" y="254343"/>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38652" name="Shape 338652"/>
                        <wps:cNvSpPr/>
                        <wps:spPr>
                          <a:xfrm>
                            <a:off x="1923085" y="254343"/>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38653" name="Shape 338653"/>
                        <wps:cNvSpPr/>
                        <wps:spPr>
                          <a:xfrm>
                            <a:off x="1960067" y="254343"/>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38654" name="Shape 338654"/>
                        <wps:cNvSpPr/>
                        <wps:spPr>
                          <a:xfrm>
                            <a:off x="1997050" y="254343"/>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38655" name="Shape 338655"/>
                        <wps:cNvSpPr/>
                        <wps:spPr>
                          <a:xfrm>
                            <a:off x="2034032" y="254343"/>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38656" name="Shape 338656"/>
                        <wps:cNvSpPr/>
                        <wps:spPr>
                          <a:xfrm>
                            <a:off x="2071014" y="254343"/>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38657" name="Shape 338657"/>
                        <wps:cNvSpPr/>
                        <wps:spPr>
                          <a:xfrm>
                            <a:off x="2107997" y="254343"/>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38658" name="Shape 338658"/>
                        <wps:cNvSpPr/>
                        <wps:spPr>
                          <a:xfrm>
                            <a:off x="2144979" y="254343"/>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38659" name="Shape 338659"/>
                        <wps:cNvSpPr/>
                        <wps:spPr>
                          <a:xfrm>
                            <a:off x="2181962" y="254343"/>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38660" name="Shape 338660"/>
                        <wps:cNvSpPr/>
                        <wps:spPr>
                          <a:xfrm>
                            <a:off x="2218944" y="254343"/>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38661" name="Shape 338661"/>
                        <wps:cNvSpPr/>
                        <wps:spPr>
                          <a:xfrm>
                            <a:off x="2255926" y="254343"/>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38662" name="Shape 338662"/>
                        <wps:cNvSpPr/>
                        <wps:spPr>
                          <a:xfrm>
                            <a:off x="2292909" y="254343"/>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38663" name="Shape 338663"/>
                        <wps:cNvSpPr/>
                        <wps:spPr>
                          <a:xfrm>
                            <a:off x="2329891" y="254343"/>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38664" name="Shape 338664"/>
                        <wps:cNvSpPr/>
                        <wps:spPr>
                          <a:xfrm>
                            <a:off x="2366874" y="254343"/>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38665" name="Shape 338665"/>
                        <wps:cNvSpPr/>
                        <wps:spPr>
                          <a:xfrm>
                            <a:off x="2403856" y="254343"/>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38666" name="Shape 338666"/>
                        <wps:cNvSpPr/>
                        <wps:spPr>
                          <a:xfrm>
                            <a:off x="2440839" y="254343"/>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38667" name="Shape 338667"/>
                        <wps:cNvSpPr/>
                        <wps:spPr>
                          <a:xfrm>
                            <a:off x="2477821" y="254343"/>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inline>
            </w:drawing>
          </mc:Choice>
          <mc:Fallback xmlns:a="http://schemas.openxmlformats.org/drawingml/2006/main">
            <w:pict>
              <v:group id="Group 274798" style="width:195.579pt;height:20.502pt;mso-position-horizontal-relative:char;mso-position-vertical-relative:line" coordsize="24838,2603">
                <v:shape id="Shape 338668" style="position:absolute;width:91;height:91;left:18908;top:0;" coordsize="9144,9144" path="m0,0l9144,0l9144,9144l0,9144l0,0">
                  <v:stroke weight="0pt" endcap="flat" joinstyle="miter" miterlimit="10" on="false" color="#000000" opacity="0"/>
                  <v:fill on="true" color="#000000"/>
                </v:shape>
                <v:shape id="Shape 338669" style="position:absolute;width:91;height:91;left:19002;top:0;" coordsize="9144,9144" path="m0,0l9144,0l9144,9144l0,9144l0,0">
                  <v:stroke weight="0pt" endcap="flat" joinstyle="miter" miterlimit="10" on="false" color="#000000" opacity="0"/>
                  <v:fill on="true" color="#000000"/>
                </v:shape>
                <v:shape id="Shape 338670" style="position:absolute;width:91;height:91;left:19096;top:0;" coordsize="9144,9144" path="m0,0l9144,0l9144,9144l0,9144l0,0">
                  <v:stroke weight="0pt" endcap="flat" joinstyle="miter" miterlimit="10" on="false" color="#000000" opacity="0"/>
                  <v:fill on="true" color="#000000"/>
                </v:shape>
                <v:shape id="Shape 338671" style="position:absolute;width:91;height:91;left:19191;top:0;" coordsize="9144,9144" path="m0,0l9144,0l9144,9144l0,9144l0,0">
                  <v:stroke weight="0pt" endcap="flat" joinstyle="miter" miterlimit="10" on="false" color="#000000" opacity="0"/>
                  <v:fill on="true" color="#000000"/>
                </v:shape>
                <v:shape id="Shape 338672" style="position:absolute;width:91;height:91;left:19285;top:0;" coordsize="9144,9144" path="m0,0l9144,0l9144,9144l0,9144l0,0">
                  <v:stroke weight="0pt" endcap="flat" joinstyle="miter" miterlimit="10" on="false" color="#000000" opacity="0"/>
                  <v:fill on="true" color="#000000"/>
                </v:shape>
                <v:shape id="Shape 338673" style="position:absolute;width:91;height:91;left:19379;top:0;" coordsize="9144,9144" path="m0,0l9144,0l9144,9144l0,9144l0,0">
                  <v:stroke weight="0pt" endcap="flat" joinstyle="miter" miterlimit="10" on="false" color="#000000" opacity="0"/>
                  <v:fill on="true" color="#000000"/>
                </v:shape>
                <v:shape id="Shape 338674" style="position:absolute;width:91;height:91;left:19473;top:0;" coordsize="9144,9144" path="m0,0l9144,0l9144,9144l0,9144l0,0">
                  <v:stroke weight="0pt" endcap="flat" joinstyle="miter" miterlimit="10" on="false" color="#000000" opacity="0"/>
                  <v:fill on="true" color="#000000"/>
                </v:shape>
                <v:shape id="Shape 338675" style="position:absolute;width:91;height:91;left:19567;top:0;" coordsize="9144,9144" path="m0,0l9144,0l9144,9144l0,9144l0,0">
                  <v:stroke weight="0pt" endcap="flat" joinstyle="miter" miterlimit="10" on="false" color="#000000" opacity="0"/>
                  <v:fill on="true" color="#000000"/>
                </v:shape>
                <v:shape id="Shape 338676" style="position:absolute;width:91;height:91;left:19661;top:0;" coordsize="9144,9144" path="m0,0l9144,0l9144,9144l0,9144l0,0">
                  <v:stroke weight="0pt" endcap="flat" joinstyle="miter" miterlimit="10" on="false" color="#000000" opacity="0"/>
                  <v:fill on="true" color="#000000"/>
                </v:shape>
                <v:shape id="Shape 338677" style="position:absolute;width:91;height:91;left:19755;top:0;" coordsize="9144,9144" path="m0,0l9144,0l9144,9144l0,9144l0,0">
                  <v:stroke weight="0pt" endcap="flat" joinstyle="miter" miterlimit="10" on="false" color="#000000" opacity="0"/>
                  <v:fill on="true" color="#000000"/>
                </v:shape>
                <v:shape id="Shape 338678" style="position:absolute;width:91;height:91;left:19849;top:0;" coordsize="9144,9144" path="m0,0l9144,0l9144,9144l0,9144l0,0">
                  <v:stroke weight="0pt" endcap="flat" joinstyle="miter" miterlimit="10" on="false" color="#000000" opacity="0"/>
                  <v:fill on="true" color="#000000"/>
                </v:shape>
                <v:shape id="Shape 338679" style="position:absolute;width:91;height:91;left:19943;top:0;" coordsize="9144,9144" path="m0,0l9144,0l9144,9144l0,9144l0,0">
                  <v:stroke weight="0pt" endcap="flat" joinstyle="miter" miterlimit="10" on="false" color="#000000" opacity="0"/>
                  <v:fill on="true" color="#000000"/>
                </v:shape>
                <v:shape id="Shape 338680" style="position:absolute;width:91;height:91;left:20038;top:0;" coordsize="9144,9144" path="m0,0l9144,0l9144,9144l0,9144l0,0">
                  <v:stroke weight="0pt" endcap="flat" joinstyle="miter" miterlimit="10" on="false" color="#000000" opacity="0"/>
                  <v:fill on="true" color="#000000"/>
                </v:shape>
                <v:shape id="Shape 338681" style="position:absolute;width:91;height:91;left:20132;top:0;" coordsize="9144,9144" path="m0,0l9144,0l9144,9144l0,9144l0,0">
                  <v:stroke weight="0pt" endcap="flat" joinstyle="miter" miterlimit="10" on="false" color="#000000" opacity="0"/>
                  <v:fill on="true" color="#000000"/>
                </v:shape>
                <v:shape id="Shape 338682" style="position:absolute;width:91;height:91;left:20226;top:0;" coordsize="9144,9144" path="m0,0l9144,0l9144,9144l0,9144l0,0">
                  <v:stroke weight="0pt" endcap="flat" joinstyle="miter" miterlimit="10" on="false" color="#000000" opacity="0"/>
                  <v:fill on="true" color="#000000"/>
                </v:shape>
                <v:shape id="Shape 338683" style="position:absolute;width:91;height:91;left:20320;top:0;" coordsize="9144,9144" path="m0,0l9144,0l9144,9144l0,9144l0,0">
                  <v:stroke weight="0pt" endcap="flat" joinstyle="miter" miterlimit="10" on="false" color="#000000" opacity="0"/>
                  <v:fill on="true" color="#000000"/>
                </v:shape>
                <v:shape id="Shape 338684" style="position:absolute;width:91;height:91;left:20414;top:0;" coordsize="9144,9144" path="m0,0l9144,0l9144,9144l0,9144l0,0">
                  <v:stroke weight="0pt" endcap="flat" joinstyle="miter" miterlimit="10" on="false" color="#000000" opacity="0"/>
                  <v:fill on="true" color="#000000"/>
                </v:shape>
                <v:shape id="Shape 338685" style="position:absolute;width:91;height:91;left:20508;top:0;" coordsize="9144,9144" path="m0,0l9144,0l9144,9144l0,9144l0,0">
                  <v:stroke weight="0pt" endcap="flat" joinstyle="miter" miterlimit="10" on="false" color="#000000" opacity="0"/>
                  <v:fill on="true" color="#000000"/>
                </v:shape>
                <v:shape id="Shape 338686" style="position:absolute;width:91;height:91;left:20602;top:0;" coordsize="9144,9144" path="m0,0l9144,0l9144,9144l0,9144l0,0">
                  <v:stroke weight="0pt" endcap="flat" joinstyle="miter" miterlimit="10" on="false" color="#000000" opacity="0"/>
                  <v:fill on="true" color="#000000"/>
                </v:shape>
                <v:shape id="Shape 338687" style="position:absolute;width:91;height:91;left:20696;top:0;" coordsize="9144,9144" path="m0,0l9144,0l9144,9144l0,9144l0,0">
                  <v:stroke weight="0pt" endcap="flat" joinstyle="miter" miterlimit="10" on="false" color="#000000" opacity="0"/>
                  <v:fill on="true" color="#000000"/>
                </v:shape>
                <v:shape id="Shape 338688" style="position:absolute;width:91;height:91;left:20790;top:0;" coordsize="9144,9144" path="m0,0l9144,0l9144,9144l0,9144l0,0">
                  <v:stroke weight="0pt" endcap="flat" joinstyle="miter" miterlimit="10" on="false" color="#000000" opacity="0"/>
                  <v:fill on="true" color="#000000"/>
                </v:shape>
                <v:shape id="Shape 338689" style="position:absolute;width:91;height:91;left:20885;top:0;" coordsize="9144,9144" path="m0,0l9144,0l9144,9144l0,9144l0,0">
                  <v:stroke weight="0pt" endcap="flat" joinstyle="miter" miterlimit="10" on="false" color="#000000" opacity="0"/>
                  <v:fill on="true" color="#000000"/>
                </v:shape>
                <v:shape id="Shape 338690" style="position:absolute;width:91;height:91;left:20979;top:0;" coordsize="9144,9144" path="m0,0l9144,0l9144,9144l0,9144l0,0">
                  <v:stroke weight="0pt" endcap="flat" joinstyle="miter" miterlimit="10" on="false" color="#000000" opacity="0"/>
                  <v:fill on="true" color="#000000"/>
                </v:shape>
                <v:shape id="Shape 338691" style="position:absolute;width:91;height:91;left:21073;top:0;" coordsize="9144,9144" path="m0,0l9144,0l9144,9144l0,9144l0,0">
                  <v:stroke weight="0pt" endcap="flat" joinstyle="miter" miterlimit="10" on="false" color="#000000" opacity="0"/>
                  <v:fill on="true" color="#000000"/>
                </v:shape>
                <v:shape id="Shape 338692" style="position:absolute;width:91;height:91;left:21167;top:0;" coordsize="9144,9144" path="m0,0l9144,0l9144,9144l0,9144l0,0">
                  <v:stroke weight="0pt" endcap="flat" joinstyle="miter" miterlimit="10" on="false" color="#000000" opacity="0"/>
                  <v:fill on="true" color="#000000"/>
                </v:shape>
                <v:shape id="Shape 338693" style="position:absolute;width:91;height:91;left:21261;top:0;" coordsize="9144,9144" path="m0,0l9144,0l9144,9144l0,9144l0,0">
                  <v:stroke weight="0pt" endcap="flat" joinstyle="miter" miterlimit="10" on="false" color="#000000" opacity="0"/>
                  <v:fill on="true" color="#000000"/>
                </v:shape>
                <v:shape id="Shape 338694" style="position:absolute;width:91;height:91;left:21355;top:0;" coordsize="9144,9144" path="m0,0l9144,0l9144,9144l0,9144l0,0">
                  <v:stroke weight="0pt" endcap="flat" joinstyle="miter" miterlimit="10" on="false" color="#000000" opacity="0"/>
                  <v:fill on="true" color="#000000"/>
                </v:shape>
                <v:shape id="Shape 338695" style="position:absolute;width:91;height:91;left:21449;top:0;" coordsize="9144,9144" path="m0,0l9144,0l9144,9144l0,9144l0,0">
                  <v:stroke weight="0pt" endcap="flat" joinstyle="miter" miterlimit="10" on="false" color="#000000" opacity="0"/>
                  <v:fill on="true" color="#000000"/>
                </v:shape>
                <v:shape id="Shape 338696" style="position:absolute;width:91;height:91;left:21543;top:0;" coordsize="9144,9144" path="m0,0l9144,0l9144,9144l0,9144l0,0">
                  <v:stroke weight="0pt" endcap="flat" joinstyle="miter" miterlimit="10" on="false" color="#000000" opacity="0"/>
                  <v:fill on="true" color="#000000"/>
                </v:shape>
                <v:shape id="Shape 338697" style="position:absolute;width:91;height:91;left:21637;top:0;" coordsize="9144,9144" path="m0,0l9144,0l9144,9144l0,9144l0,0">
                  <v:stroke weight="0pt" endcap="flat" joinstyle="miter" miterlimit="10" on="false" color="#000000" opacity="0"/>
                  <v:fill on="true" color="#000000"/>
                </v:shape>
                <v:shape id="Shape 338698" style="position:absolute;width:91;height:91;left:21731;top:0;" coordsize="9144,9144" path="m0,0l9144,0l9144,9144l0,9144l0,0">
                  <v:stroke weight="0pt" endcap="flat" joinstyle="miter" miterlimit="10" on="false" color="#000000" opacity="0"/>
                  <v:fill on="true" color="#000000"/>
                </v:shape>
                <v:shape id="Shape 338699" style="position:absolute;width:91;height:91;left:21826;top:0;" coordsize="9144,9144" path="m0,0l9144,0l9144,9144l0,9144l0,0">
                  <v:stroke weight="0pt" endcap="flat" joinstyle="miter" miterlimit="10" on="false" color="#000000" opacity="0"/>
                  <v:fill on="true" color="#000000"/>
                </v:shape>
                <v:shape id="Shape 338700" style="position:absolute;width:91;height:91;left:21920;top:0;" coordsize="9144,9144" path="m0,0l9144,0l9144,9144l0,9144l0,0">
                  <v:stroke weight="0pt" endcap="flat" joinstyle="miter" miterlimit="10" on="false" color="#000000" opacity="0"/>
                  <v:fill on="true" color="#000000"/>
                </v:shape>
                <v:shape id="Shape 338701" style="position:absolute;width:91;height:91;left:22014;top:0;" coordsize="9144,9144" path="m0,0l9144,0l9144,9144l0,9144l0,0">
                  <v:stroke weight="0pt" endcap="flat" joinstyle="miter" miterlimit="10" on="false" color="#000000" opacity="0"/>
                  <v:fill on="true" color="#000000"/>
                </v:shape>
                <v:shape id="Shape 338702" style="position:absolute;width:91;height:91;left:22108;top:0;" coordsize="9144,9144" path="m0,0l9144,0l9144,9144l0,9144l0,0">
                  <v:stroke weight="0pt" endcap="flat" joinstyle="miter" miterlimit="10" on="false" color="#000000" opacity="0"/>
                  <v:fill on="true" color="#000000"/>
                </v:shape>
                <v:shape id="Shape 338703" style="position:absolute;width:91;height:91;left:22202;top:0;" coordsize="9144,9144" path="m0,0l9144,0l9144,9144l0,9144l0,0">
                  <v:stroke weight="0pt" endcap="flat" joinstyle="miter" miterlimit="10" on="false" color="#000000" opacity="0"/>
                  <v:fill on="true" color="#000000"/>
                </v:shape>
                <v:shape id="Shape 338704" style="position:absolute;width:91;height:91;left:22296;top:0;" coordsize="9144,9144" path="m0,0l9144,0l9144,9144l0,9144l0,0">
                  <v:stroke weight="0pt" endcap="flat" joinstyle="miter" miterlimit="10" on="false" color="#000000" opacity="0"/>
                  <v:fill on="true" color="#000000"/>
                </v:shape>
                <v:shape id="Shape 338705" style="position:absolute;width:91;height:91;left:22390;top:0;" coordsize="9144,9144" path="m0,0l9144,0l9144,9144l0,9144l0,0">
                  <v:stroke weight="0pt" endcap="flat" joinstyle="miter" miterlimit="10" on="false" color="#000000" opacity="0"/>
                  <v:fill on="true" color="#000000"/>
                </v:shape>
                <v:shape id="Shape 338706" style="position:absolute;width:91;height:91;left:22484;top:0;" coordsize="9144,9144" path="m0,0l9144,0l9144,9144l0,9144l0,0">
                  <v:stroke weight="0pt" endcap="flat" joinstyle="miter" miterlimit="10" on="false" color="#000000" opacity="0"/>
                  <v:fill on="true" color="#000000"/>
                </v:shape>
                <v:shape id="Shape 338707" style="position:absolute;width:91;height:91;left:22578;top:0;" coordsize="9144,9144" path="m0,0l9144,0l9144,9144l0,9144l0,0">
                  <v:stroke weight="0pt" endcap="flat" joinstyle="miter" miterlimit="10" on="false" color="#000000" opacity="0"/>
                  <v:fill on="true" color="#000000"/>
                </v:shape>
                <v:shape id="Shape 338708" style="position:absolute;width:91;height:91;left:22673;top:0;" coordsize="9144,9144" path="m0,0l9144,0l9144,9144l0,9144l0,0">
                  <v:stroke weight="0pt" endcap="flat" joinstyle="miter" miterlimit="10" on="false" color="#000000" opacity="0"/>
                  <v:fill on="true" color="#000000"/>
                </v:shape>
                <v:shape id="Shape 338709" style="position:absolute;width:91;height:91;left:22767;top:0;" coordsize="9144,9144" path="m0,0l9144,0l9144,9144l0,9144l0,0">
                  <v:stroke weight="0pt" endcap="flat" joinstyle="miter" miterlimit="10" on="false" color="#000000" opacity="0"/>
                  <v:fill on="true" color="#000000"/>
                </v:shape>
                <v:shape id="Shape 338710" style="position:absolute;width:91;height:91;left:22861;top:0;" coordsize="9144,9144" path="m0,0l9144,0l9144,9144l0,9144l0,0">
                  <v:stroke weight="0pt" endcap="flat" joinstyle="miter" miterlimit="10" on="false" color="#000000" opacity="0"/>
                  <v:fill on="true" color="#000000"/>
                </v:shape>
                <v:shape id="Shape 338711" style="position:absolute;width:91;height:91;left:22955;top:0;" coordsize="9144,9144" path="m0,0l9144,0l9144,9144l0,9144l0,0">
                  <v:stroke weight="0pt" endcap="flat" joinstyle="miter" miterlimit="10" on="false" color="#000000" opacity="0"/>
                  <v:fill on="true" color="#000000"/>
                </v:shape>
                <v:shape id="Shape 338712" style="position:absolute;width:91;height:91;left:23049;top:0;" coordsize="9144,9144" path="m0,0l9144,0l9144,9144l0,9144l0,0">
                  <v:stroke weight="0pt" endcap="flat" joinstyle="miter" miterlimit="10" on="false" color="#000000" opacity="0"/>
                  <v:fill on="true" color="#000000"/>
                </v:shape>
                <v:shape id="Shape 338713" style="position:absolute;width:91;height:91;left:23143;top:0;" coordsize="9144,9144" path="m0,0l9144,0l9144,9144l0,9144l0,0">
                  <v:stroke weight="0pt" endcap="flat" joinstyle="miter" miterlimit="10" on="false" color="#000000" opacity="0"/>
                  <v:fill on="true" color="#000000"/>
                </v:shape>
                <v:shape id="Shape 338714" style="position:absolute;width:91;height:91;left:23237;top:0;" coordsize="9144,9144" path="m0,0l9144,0l9144,9144l0,9144l0,0">
                  <v:stroke weight="0pt" endcap="flat" joinstyle="miter" miterlimit="10" on="false" color="#000000" opacity="0"/>
                  <v:fill on="true" color="#000000"/>
                </v:shape>
                <v:shape id="Shape 338715" style="position:absolute;width:91;height:91;left:23331;top:0;" coordsize="9144,9144" path="m0,0l9144,0l9144,9144l0,9144l0,0">
                  <v:stroke weight="0pt" endcap="flat" joinstyle="miter" miterlimit="10" on="false" color="#000000" opacity="0"/>
                  <v:fill on="true" color="#000000"/>
                </v:shape>
                <v:shape id="Shape 338716" style="position:absolute;width:91;height:91;left:23425;top:0;" coordsize="9144,9144" path="m0,0l9144,0l9144,9144l0,9144l0,0">
                  <v:stroke weight="0pt" endcap="flat" joinstyle="miter" miterlimit="10" on="false" color="#000000" opacity="0"/>
                  <v:fill on="true" color="#000000"/>
                </v:shape>
                <v:shape id="Shape 338717" style="position:absolute;width:91;height:91;left:23520;top:0;" coordsize="9144,9144" path="m0,0l9144,0l9144,9144l0,9144l0,0">
                  <v:stroke weight="0pt" endcap="flat" joinstyle="miter" miterlimit="10" on="false" color="#000000" opacity="0"/>
                  <v:fill on="true" color="#000000"/>
                </v:shape>
                <v:shape id="Shape 338718" style="position:absolute;width:91;height:91;left:23614;top:0;" coordsize="9144,9144" path="m0,0l9144,0l9144,9144l0,9144l0,0">
                  <v:stroke weight="0pt" endcap="flat" joinstyle="miter" miterlimit="10" on="false" color="#000000" opacity="0"/>
                  <v:fill on="true" color="#000000"/>
                </v:shape>
                <v:shape id="Shape 338719" style="position:absolute;width:91;height:91;left:23708;top:0;" coordsize="9144,9144" path="m0,0l9144,0l9144,9144l0,9144l0,0">
                  <v:stroke weight="0pt" endcap="flat" joinstyle="miter" miterlimit="10" on="false" color="#000000" opacity="0"/>
                  <v:fill on="true" color="#000000"/>
                </v:shape>
                <v:shape id="Shape 338720" style="position:absolute;width:91;height:91;left:23802;top:0;" coordsize="9144,9144" path="m0,0l9144,0l9144,9144l0,9144l0,0">
                  <v:stroke weight="0pt" endcap="flat" joinstyle="miter" miterlimit="10" on="false" color="#000000" opacity="0"/>
                  <v:fill on="true" color="#000000"/>
                </v:shape>
                <v:shape id="Shape 338721" style="position:absolute;width:91;height:91;left:23896;top:0;" coordsize="9144,9144" path="m0,0l9144,0l9144,9144l0,9144l0,0">
                  <v:stroke weight="0pt" endcap="flat" joinstyle="miter" miterlimit="10" on="false" color="#000000" opacity="0"/>
                  <v:fill on="true" color="#000000"/>
                </v:shape>
                <v:shape id="Shape 338722" style="position:absolute;width:91;height:91;left:23990;top:0;" coordsize="9144,9144" path="m0,0l9144,0l9144,9144l0,9144l0,0">
                  <v:stroke weight="0pt" endcap="flat" joinstyle="miter" miterlimit="10" on="false" color="#000000" opacity="0"/>
                  <v:fill on="true" color="#000000"/>
                </v:shape>
                <v:shape id="Shape 338723" style="position:absolute;width:91;height:91;left:24084;top:0;" coordsize="9144,9144" path="m0,0l9144,0l9144,9144l0,9144l0,0">
                  <v:stroke weight="0pt" endcap="flat" joinstyle="miter" miterlimit="10" on="false" color="#000000" opacity="0"/>
                  <v:fill on="true" color="#000000"/>
                </v:shape>
                <v:shape id="Shape 338724" style="position:absolute;width:91;height:91;left:24178;top:0;" coordsize="9144,9144" path="m0,0l9144,0l9144,9144l0,9144l0,0">
                  <v:stroke weight="0pt" endcap="flat" joinstyle="miter" miterlimit="10" on="false" color="#000000" opacity="0"/>
                  <v:fill on="true" color="#000000"/>
                </v:shape>
                <v:shape id="Shape 338725" style="position:absolute;width:91;height:91;left:24272;top:0;" coordsize="9144,9144" path="m0,0l9144,0l9144,9144l0,9144l0,0">
                  <v:stroke weight="0pt" endcap="flat" joinstyle="miter" miterlimit="10" on="false" color="#000000" opacity="0"/>
                  <v:fill on="true" color="#000000"/>
                </v:shape>
                <v:shape id="Shape 338726" style="position:absolute;width:91;height:91;left:24366;top:0;" coordsize="9144,9144" path="m0,0l9144,0l9144,9144l0,9144l0,0">
                  <v:stroke weight="0pt" endcap="flat" joinstyle="miter" miterlimit="10" on="false" color="#000000" opacity="0"/>
                  <v:fill on="true" color="#000000"/>
                </v:shape>
                <v:shape id="Shape 338727" style="position:absolute;width:91;height:91;left:24461;top:0;" coordsize="9144,9144" path="m0,0l9144,0l9144,9144l0,9144l0,0">
                  <v:stroke weight="0pt" endcap="flat" joinstyle="miter" miterlimit="10" on="false" color="#000000" opacity="0"/>
                  <v:fill on="true" color="#000000"/>
                </v:shape>
                <v:shape id="Shape 338728" style="position:absolute;width:91;height:91;left:24555;top:0;" coordsize="9144,9144" path="m0,0l9144,0l9144,9144l0,9144l0,0">
                  <v:stroke weight="0pt" endcap="flat" joinstyle="miter" miterlimit="10" on="false" color="#000000" opacity="0"/>
                  <v:fill on="true" color="#000000"/>
                </v:shape>
                <v:shape id="Shape 338729" style="position:absolute;width:91;height:91;left:24649;top:0;" coordsize="9144,9144" path="m0,0l9144,0l9144,9144l0,9144l0,0">
                  <v:stroke weight="0pt" endcap="flat" joinstyle="miter" miterlimit="10" on="false" color="#000000" opacity="0"/>
                  <v:fill on="true" color="#000000"/>
                </v:shape>
                <v:shape id="Shape 338730" style="position:absolute;width:91;height:91;left:0;top:2543;" coordsize="9144,9144" path="m0,0l9144,0l9144,9144l0,9144l0,0">
                  <v:stroke weight="0pt" endcap="flat" joinstyle="miter" miterlimit="10" on="false" color="#000000" opacity="0"/>
                  <v:fill on="true" color="#000000"/>
                </v:shape>
                <v:shape id="Shape 338731" style="position:absolute;width:91;height:91;left:369;top:2543;" coordsize="9144,9144" path="m0,0l9144,0l9144,9144l0,9144l0,0">
                  <v:stroke weight="0pt" endcap="flat" joinstyle="miter" miterlimit="10" on="false" color="#000000" opacity="0"/>
                  <v:fill on="true" color="#000000"/>
                </v:shape>
                <v:shape id="Shape 338732" style="position:absolute;width:91;height:91;left:739;top:2543;" coordsize="9144,9144" path="m0,0l9144,0l9144,9144l0,9144l0,0">
                  <v:stroke weight="0pt" endcap="flat" joinstyle="miter" miterlimit="10" on="false" color="#000000" opacity="0"/>
                  <v:fill on="true" color="#000000"/>
                </v:shape>
                <v:shape id="Shape 338733" style="position:absolute;width:91;height:91;left:1109;top:2543;" coordsize="9144,9144" path="m0,0l9144,0l9144,9144l0,9144l0,0">
                  <v:stroke weight="0pt" endcap="flat" joinstyle="miter" miterlimit="10" on="false" color="#000000" opacity="0"/>
                  <v:fill on="true" color="#000000"/>
                </v:shape>
                <v:shape id="Shape 338734" style="position:absolute;width:91;height:91;left:1479;top:2543;" coordsize="9144,9144" path="m0,0l9144,0l9144,9144l0,9144l0,0">
                  <v:stroke weight="0pt" endcap="flat" joinstyle="miter" miterlimit="10" on="false" color="#000000" opacity="0"/>
                  <v:fill on="true" color="#000000"/>
                </v:shape>
                <v:shape id="Shape 338735" style="position:absolute;width:91;height:91;left:1849;top:2543;" coordsize="9144,9144" path="m0,0l9144,0l9144,9144l0,9144l0,0">
                  <v:stroke weight="0pt" endcap="flat" joinstyle="miter" miterlimit="10" on="false" color="#000000" opacity="0"/>
                  <v:fill on="true" color="#000000"/>
                </v:shape>
                <v:shape id="Shape 338736" style="position:absolute;width:91;height:91;left:2218;top:2543;" coordsize="9144,9144" path="m0,0l9144,0l9144,9144l0,9144l0,0">
                  <v:stroke weight="0pt" endcap="flat" joinstyle="miter" miterlimit="10" on="false" color="#000000" opacity="0"/>
                  <v:fill on="true" color="#000000"/>
                </v:shape>
                <v:shape id="Shape 338737" style="position:absolute;width:91;height:91;left:2588;top:2543;" coordsize="9144,9144" path="m0,0l9144,0l9144,9144l0,9144l0,0">
                  <v:stroke weight="0pt" endcap="flat" joinstyle="miter" miterlimit="10" on="false" color="#000000" opacity="0"/>
                  <v:fill on="true" color="#000000"/>
                </v:shape>
                <v:shape id="Shape 338738" style="position:absolute;width:91;height:91;left:2958;top:2543;" coordsize="9144,9144" path="m0,0l9144,0l9144,9144l0,9144l0,0">
                  <v:stroke weight="0pt" endcap="flat" joinstyle="miter" miterlimit="10" on="false" color="#000000" opacity="0"/>
                  <v:fill on="true" color="#000000"/>
                </v:shape>
                <v:shape id="Shape 338739" style="position:absolute;width:91;height:91;left:3328;top:2543;" coordsize="9144,9144" path="m0,0l9144,0l9144,9144l0,9144l0,0">
                  <v:stroke weight="0pt" endcap="flat" joinstyle="miter" miterlimit="10" on="false" color="#000000" opacity="0"/>
                  <v:fill on="true" color="#000000"/>
                </v:shape>
                <v:shape id="Shape 338740" style="position:absolute;width:91;height:91;left:3698;top:2543;" coordsize="9144,9144" path="m0,0l9144,0l9144,9144l0,9144l0,0">
                  <v:stroke weight="0pt" endcap="flat" joinstyle="miter" miterlimit="10" on="false" color="#000000" opacity="0"/>
                  <v:fill on="true" color="#000000"/>
                </v:shape>
                <v:shape id="Shape 338741" style="position:absolute;width:91;height:91;left:4068;top:2543;" coordsize="9144,9144" path="m0,0l9144,0l9144,9144l0,9144l0,0">
                  <v:stroke weight="0pt" endcap="flat" joinstyle="miter" miterlimit="10" on="false" color="#000000" opacity="0"/>
                  <v:fill on="true" color="#000000"/>
                </v:shape>
                <v:shape id="Shape 338742" style="position:absolute;width:91;height:91;left:4437;top:2543;" coordsize="9144,9144" path="m0,0l9144,0l9144,9144l0,9144l0,0">
                  <v:stroke weight="0pt" endcap="flat" joinstyle="miter" miterlimit="10" on="false" color="#000000" opacity="0"/>
                  <v:fill on="true" color="#000000"/>
                </v:shape>
                <v:shape id="Shape 338743" style="position:absolute;width:91;height:91;left:4807;top:2543;" coordsize="9144,9144" path="m0,0l9144,0l9144,9144l0,9144l0,0">
                  <v:stroke weight="0pt" endcap="flat" joinstyle="miter" miterlimit="10" on="false" color="#000000" opacity="0"/>
                  <v:fill on="true" color="#000000"/>
                </v:shape>
                <v:shape id="Shape 338744" style="position:absolute;width:91;height:91;left:5177;top:2543;" coordsize="9144,9144" path="m0,0l9144,0l9144,9144l0,9144l0,0">
                  <v:stroke weight="0pt" endcap="flat" joinstyle="miter" miterlimit="10" on="false" color="#000000" opacity="0"/>
                  <v:fill on="true" color="#000000"/>
                </v:shape>
                <v:shape id="Shape 338745" style="position:absolute;width:91;height:91;left:5547;top:2543;" coordsize="9144,9144" path="m0,0l9144,0l9144,9144l0,9144l0,0">
                  <v:stroke weight="0pt" endcap="flat" joinstyle="miter" miterlimit="10" on="false" color="#000000" opacity="0"/>
                  <v:fill on="true" color="#000000"/>
                </v:shape>
                <v:shape id="Shape 338746" style="position:absolute;width:91;height:91;left:5917;top:2543;" coordsize="9144,9144" path="m0,0l9144,0l9144,9144l0,9144l0,0">
                  <v:stroke weight="0pt" endcap="flat" joinstyle="miter" miterlimit="10" on="false" color="#000000" opacity="0"/>
                  <v:fill on="true" color="#000000"/>
                </v:shape>
                <v:shape id="Shape 338747" style="position:absolute;width:91;height:91;left:6287;top:2543;" coordsize="9144,9144" path="m0,0l9144,0l9144,9144l0,9144l0,0">
                  <v:stroke weight="0pt" endcap="flat" joinstyle="miter" miterlimit="10" on="false" color="#000000" opacity="0"/>
                  <v:fill on="true" color="#000000"/>
                </v:shape>
                <v:shape id="Shape 338748" style="position:absolute;width:91;height:91;left:6656;top:2543;" coordsize="9144,9144" path="m0,0l9144,0l9144,9144l0,9144l0,0">
                  <v:stroke weight="0pt" endcap="flat" joinstyle="miter" miterlimit="10" on="false" color="#000000" opacity="0"/>
                  <v:fill on="true" color="#000000"/>
                </v:shape>
                <v:shape id="Shape 338749" style="position:absolute;width:91;height:91;left:7026;top:2543;" coordsize="9144,9144" path="m0,0l9144,0l9144,9144l0,9144l0,0">
                  <v:stroke weight="0pt" endcap="flat" joinstyle="miter" miterlimit="10" on="false" color="#000000" opacity="0"/>
                  <v:fill on="true" color="#000000"/>
                </v:shape>
                <v:shape id="Shape 338750" style="position:absolute;width:91;height:91;left:7396;top:2543;" coordsize="9144,9144" path="m0,0l9144,0l9144,9144l0,9144l0,0">
                  <v:stroke weight="0pt" endcap="flat" joinstyle="miter" miterlimit="10" on="false" color="#000000" opacity="0"/>
                  <v:fill on="true" color="#000000"/>
                </v:shape>
                <v:shape id="Shape 338751" style="position:absolute;width:91;height:91;left:7766;top:2543;" coordsize="9144,9144" path="m0,0l9144,0l9144,9144l0,9144l0,0">
                  <v:stroke weight="0pt" endcap="flat" joinstyle="miter" miterlimit="10" on="false" color="#000000" opacity="0"/>
                  <v:fill on="true" color="#000000"/>
                </v:shape>
                <v:shape id="Shape 338752" style="position:absolute;width:91;height:91;left:8136;top:2543;" coordsize="9144,9144" path="m0,0l9144,0l9144,9144l0,9144l0,0">
                  <v:stroke weight="0pt" endcap="flat" joinstyle="miter" miterlimit="10" on="false" color="#000000" opacity="0"/>
                  <v:fill on="true" color="#000000"/>
                </v:shape>
                <v:shape id="Shape 338753" style="position:absolute;width:91;height:91;left:8505;top:2543;" coordsize="9144,9144" path="m0,0l9144,0l9144,9144l0,9144l0,0">
                  <v:stroke weight="0pt" endcap="flat" joinstyle="miter" miterlimit="10" on="false" color="#000000" opacity="0"/>
                  <v:fill on="true" color="#000000"/>
                </v:shape>
                <v:shape id="Shape 338754" style="position:absolute;width:91;height:91;left:8875;top:2543;" coordsize="9144,9144" path="m0,0l9144,0l9144,9144l0,9144l0,0">
                  <v:stroke weight="0pt" endcap="flat" joinstyle="miter" miterlimit="10" on="false" color="#000000" opacity="0"/>
                  <v:fill on="true" color="#000000"/>
                </v:shape>
                <v:shape id="Shape 338755" style="position:absolute;width:91;height:91;left:9245;top:2543;" coordsize="9144,9144" path="m0,0l9144,0l9144,9144l0,9144l0,0">
                  <v:stroke weight="0pt" endcap="flat" joinstyle="miter" miterlimit="10" on="false" color="#000000" opacity="0"/>
                  <v:fill on="true" color="#000000"/>
                </v:shape>
                <v:shape id="Shape 338756" style="position:absolute;width:91;height:91;left:9615;top:2543;" coordsize="9144,9144" path="m0,0l9144,0l9144,9144l0,9144l0,0">
                  <v:stroke weight="0pt" endcap="flat" joinstyle="miter" miterlimit="10" on="false" color="#000000" opacity="0"/>
                  <v:fill on="true" color="#000000"/>
                </v:shape>
                <v:shape id="Shape 338757" style="position:absolute;width:91;height:91;left:9985;top:2543;" coordsize="9144,9144" path="m0,0l9144,0l9144,9144l0,9144l0,0">
                  <v:stroke weight="0pt" endcap="flat" joinstyle="miter" miterlimit="10" on="false" color="#000000" opacity="0"/>
                  <v:fill on="true" color="#000000"/>
                </v:shape>
                <v:shape id="Shape 338758" style="position:absolute;width:91;height:91;left:10355;top:2543;" coordsize="9144,9144" path="m0,0l9144,0l9144,9144l0,9144l0,0">
                  <v:stroke weight="0pt" endcap="flat" joinstyle="miter" miterlimit="10" on="false" color="#000000" opacity="0"/>
                  <v:fill on="true" color="#000000"/>
                </v:shape>
                <v:shape id="Shape 338759" style="position:absolute;width:91;height:91;left:10724;top:2543;" coordsize="9144,9144" path="m0,0l9144,0l9144,9144l0,9144l0,0">
                  <v:stroke weight="0pt" endcap="flat" joinstyle="miter" miterlimit="10" on="false" color="#000000" opacity="0"/>
                  <v:fill on="true" color="#000000"/>
                </v:shape>
                <v:shape id="Shape 338760" style="position:absolute;width:91;height:91;left:11094;top:2543;" coordsize="9144,9144" path="m0,0l9144,0l9144,9144l0,9144l0,0">
                  <v:stroke weight="0pt" endcap="flat" joinstyle="miter" miterlimit="10" on="false" color="#000000" opacity="0"/>
                  <v:fill on="true" color="#000000"/>
                </v:shape>
                <v:shape id="Shape 338761" style="position:absolute;width:91;height:91;left:11464;top:2543;" coordsize="9144,9144" path="m0,0l9144,0l9144,9144l0,9144l0,0">
                  <v:stroke weight="0pt" endcap="flat" joinstyle="miter" miterlimit="10" on="false" color="#000000" opacity="0"/>
                  <v:fill on="true" color="#000000"/>
                </v:shape>
                <v:shape id="Shape 338762" style="position:absolute;width:91;height:91;left:11834;top:2543;" coordsize="9144,9144" path="m0,0l9144,0l9144,9144l0,9144l0,0">
                  <v:stroke weight="0pt" endcap="flat" joinstyle="miter" miterlimit="10" on="false" color="#000000" opacity="0"/>
                  <v:fill on="true" color="#000000"/>
                </v:shape>
                <v:shape id="Shape 338763" style="position:absolute;width:91;height:91;left:12204;top:2543;" coordsize="9144,9144" path="m0,0l9144,0l9144,9144l0,9144l0,0">
                  <v:stroke weight="0pt" endcap="flat" joinstyle="miter" miterlimit="10" on="false" color="#000000" opacity="0"/>
                  <v:fill on="true" color="#000000"/>
                </v:shape>
                <v:shape id="Shape 338764" style="position:absolute;width:91;height:91;left:12574;top:2543;" coordsize="9144,9144" path="m0,0l9144,0l9144,9144l0,9144l0,0">
                  <v:stroke weight="0pt" endcap="flat" joinstyle="miter" miterlimit="10" on="false" color="#000000" opacity="0"/>
                  <v:fill on="true" color="#000000"/>
                </v:shape>
                <v:shape id="Shape 338765" style="position:absolute;width:91;height:91;left:12943;top:2543;" coordsize="9144,9144" path="m0,0l9144,0l9144,9144l0,9144l0,0">
                  <v:stroke weight="0pt" endcap="flat" joinstyle="miter" miterlimit="10" on="false" color="#000000" opacity="0"/>
                  <v:fill on="true" color="#000000"/>
                </v:shape>
                <v:shape id="Shape 338766" style="position:absolute;width:91;height:91;left:13313;top:2543;" coordsize="9144,9144" path="m0,0l9144,0l9144,9144l0,9144l0,0">
                  <v:stroke weight="0pt" endcap="flat" joinstyle="miter" miterlimit="10" on="false" color="#000000" opacity="0"/>
                  <v:fill on="true" color="#000000"/>
                </v:shape>
                <v:shape id="Shape 338767" style="position:absolute;width:91;height:91;left:13683;top:2543;" coordsize="9144,9144" path="m0,0l9144,0l9144,9144l0,9144l0,0">
                  <v:stroke weight="0pt" endcap="flat" joinstyle="miter" miterlimit="10" on="false" color="#000000" opacity="0"/>
                  <v:fill on="true" color="#000000"/>
                </v:shape>
                <v:shape id="Shape 338768" style="position:absolute;width:91;height:91;left:14053;top:2543;" coordsize="9144,9144" path="m0,0l9144,0l9144,9144l0,9144l0,0">
                  <v:stroke weight="0pt" endcap="flat" joinstyle="miter" miterlimit="10" on="false" color="#000000" opacity="0"/>
                  <v:fill on="true" color="#000000"/>
                </v:shape>
                <v:shape id="Shape 338769" style="position:absolute;width:91;height:91;left:14423;top:2543;" coordsize="9144,9144" path="m0,0l9144,0l9144,9144l0,9144l0,0">
                  <v:stroke weight="0pt" endcap="flat" joinstyle="miter" miterlimit="10" on="false" color="#000000" opacity="0"/>
                  <v:fill on="true" color="#000000"/>
                </v:shape>
                <v:shape id="Shape 338770" style="position:absolute;width:91;height:91;left:14792;top:2543;" coordsize="9144,9144" path="m0,0l9144,0l9144,9144l0,9144l0,0">
                  <v:stroke weight="0pt" endcap="flat" joinstyle="miter" miterlimit="10" on="false" color="#000000" opacity="0"/>
                  <v:fill on="true" color="#000000"/>
                </v:shape>
                <v:shape id="Shape 338771" style="position:absolute;width:91;height:91;left:15162;top:2543;" coordsize="9144,9144" path="m0,0l9144,0l9144,9144l0,9144l0,0">
                  <v:stroke weight="0pt" endcap="flat" joinstyle="miter" miterlimit="10" on="false" color="#000000" opacity="0"/>
                  <v:fill on="true" color="#000000"/>
                </v:shape>
                <v:shape id="Shape 338772" style="position:absolute;width:91;height:91;left:15532;top:2543;" coordsize="9144,9144" path="m0,0l9144,0l9144,9144l0,9144l0,0">
                  <v:stroke weight="0pt" endcap="flat" joinstyle="miter" miterlimit="10" on="false" color="#000000" opacity="0"/>
                  <v:fill on="true" color="#000000"/>
                </v:shape>
                <v:shape id="Shape 338773" style="position:absolute;width:91;height:91;left:15902;top:2543;" coordsize="9144,9144" path="m0,0l9144,0l9144,9144l0,9144l0,0">
                  <v:stroke weight="0pt" endcap="flat" joinstyle="miter" miterlimit="10" on="false" color="#000000" opacity="0"/>
                  <v:fill on="true" color="#000000"/>
                </v:shape>
                <v:shape id="Shape 338774" style="position:absolute;width:91;height:91;left:16272;top:2543;" coordsize="9144,9144" path="m0,0l9144,0l9144,9144l0,9144l0,0">
                  <v:stroke weight="0pt" endcap="flat" joinstyle="miter" miterlimit="10" on="false" color="#000000" opacity="0"/>
                  <v:fill on="true" color="#000000"/>
                </v:shape>
                <v:shape id="Shape 338775" style="position:absolute;width:91;height:91;left:16642;top:2543;" coordsize="9144,9144" path="m0,0l9144,0l9144,9144l0,9144l0,0">
                  <v:stroke weight="0pt" endcap="flat" joinstyle="miter" miterlimit="10" on="false" color="#000000" opacity="0"/>
                  <v:fill on="true" color="#000000"/>
                </v:shape>
                <v:shape id="Shape 338776" style="position:absolute;width:91;height:91;left:17011;top:2543;" coordsize="9144,9144" path="m0,0l9144,0l9144,9144l0,9144l0,0">
                  <v:stroke weight="0pt" endcap="flat" joinstyle="miter" miterlimit="10" on="false" color="#000000" opacity="0"/>
                  <v:fill on="true" color="#000000"/>
                </v:shape>
                <v:shape id="Shape 338777" style="position:absolute;width:91;height:91;left:17381;top:2543;" coordsize="9144,9144" path="m0,0l9144,0l9144,9144l0,9144l0,0">
                  <v:stroke weight="0pt" endcap="flat" joinstyle="miter" miterlimit="10" on="false" color="#000000" opacity="0"/>
                  <v:fill on="true" color="#000000"/>
                </v:shape>
                <v:shape id="Shape 338778" style="position:absolute;width:91;height:91;left:17751;top:2543;" coordsize="9144,9144" path="m0,0l9144,0l9144,9144l0,9144l0,0">
                  <v:stroke weight="0pt" endcap="flat" joinstyle="miter" miterlimit="10" on="false" color="#000000" opacity="0"/>
                  <v:fill on="true" color="#000000"/>
                </v:shape>
                <v:shape id="Shape 338779" style="position:absolute;width:91;height:91;left:18121;top:2543;" coordsize="9144,9144" path="m0,0l9144,0l9144,9144l0,9144l0,0">
                  <v:stroke weight="0pt" endcap="flat" joinstyle="miter" miterlimit="10" on="false" color="#000000" opacity="0"/>
                  <v:fill on="true" color="#000000"/>
                </v:shape>
                <v:shape id="Shape 338780" style="position:absolute;width:91;height:91;left:18491;top:2543;" coordsize="9144,9144" path="m0,0l9144,0l9144,9144l0,9144l0,0">
                  <v:stroke weight="0pt" endcap="flat" joinstyle="miter" miterlimit="10" on="false" color="#000000" opacity="0"/>
                  <v:fill on="true" color="#000000"/>
                </v:shape>
                <v:shape id="Shape 338781" style="position:absolute;width:91;height:91;left:18861;top:2543;" coordsize="9144,9144" path="m0,0l9144,0l9144,9144l0,9144l0,0">
                  <v:stroke weight="0pt" endcap="flat" joinstyle="miter" miterlimit="10" on="false" color="#000000" opacity="0"/>
                  <v:fill on="true" color="#000000"/>
                </v:shape>
                <v:shape id="Shape 338782" style="position:absolute;width:91;height:91;left:19230;top:2543;" coordsize="9144,9144" path="m0,0l9144,0l9144,9144l0,9144l0,0">
                  <v:stroke weight="0pt" endcap="flat" joinstyle="miter" miterlimit="10" on="false" color="#000000" opacity="0"/>
                  <v:fill on="true" color="#000000"/>
                </v:shape>
                <v:shape id="Shape 338783" style="position:absolute;width:91;height:91;left:19600;top:2543;" coordsize="9144,9144" path="m0,0l9144,0l9144,9144l0,9144l0,0">
                  <v:stroke weight="0pt" endcap="flat" joinstyle="miter" miterlimit="10" on="false" color="#000000" opacity="0"/>
                  <v:fill on="true" color="#000000"/>
                </v:shape>
                <v:shape id="Shape 338784" style="position:absolute;width:91;height:91;left:19970;top:2543;" coordsize="9144,9144" path="m0,0l9144,0l9144,9144l0,9144l0,0">
                  <v:stroke weight="0pt" endcap="flat" joinstyle="miter" miterlimit="10" on="false" color="#000000" opacity="0"/>
                  <v:fill on="true" color="#000000"/>
                </v:shape>
                <v:shape id="Shape 338785" style="position:absolute;width:91;height:91;left:20340;top:2543;" coordsize="9144,9144" path="m0,0l9144,0l9144,9144l0,9144l0,0">
                  <v:stroke weight="0pt" endcap="flat" joinstyle="miter" miterlimit="10" on="false" color="#000000" opacity="0"/>
                  <v:fill on="true" color="#000000"/>
                </v:shape>
                <v:shape id="Shape 338786" style="position:absolute;width:91;height:91;left:20710;top:2543;" coordsize="9144,9144" path="m0,0l9144,0l9144,9144l0,9144l0,0">
                  <v:stroke weight="0pt" endcap="flat" joinstyle="miter" miterlimit="10" on="false" color="#000000" opacity="0"/>
                  <v:fill on="true" color="#000000"/>
                </v:shape>
                <v:shape id="Shape 338787" style="position:absolute;width:91;height:91;left:21079;top:2543;" coordsize="9144,9144" path="m0,0l9144,0l9144,9144l0,9144l0,0">
                  <v:stroke weight="0pt" endcap="flat" joinstyle="miter" miterlimit="10" on="false" color="#000000" opacity="0"/>
                  <v:fill on="true" color="#000000"/>
                </v:shape>
                <v:shape id="Shape 338788" style="position:absolute;width:91;height:91;left:21449;top:2543;" coordsize="9144,9144" path="m0,0l9144,0l9144,9144l0,9144l0,0">
                  <v:stroke weight="0pt" endcap="flat" joinstyle="miter" miterlimit="10" on="false" color="#000000" opacity="0"/>
                  <v:fill on="true" color="#000000"/>
                </v:shape>
                <v:shape id="Shape 338789" style="position:absolute;width:91;height:91;left:21819;top:2543;" coordsize="9144,9144" path="m0,0l9144,0l9144,9144l0,9144l0,0">
                  <v:stroke weight="0pt" endcap="flat" joinstyle="miter" miterlimit="10" on="false" color="#000000" opacity="0"/>
                  <v:fill on="true" color="#000000"/>
                </v:shape>
                <v:shape id="Shape 338790" style="position:absolute;width:91;height:91;left:22189;top:2543;" coordsize="9144,9144" path="m0,0l9144,0l9144,9144l0,9144l0,0">
                  <v:stroke weight="0pt" endcap="flat" joinstyle="miter" miterlimit="10" on="false" color="#000000" opacity="0"/>
                  <v:fill on="true" color="#000000"/>
                </v:shape>
                <v:shape id="Shape 338791" style="position:absolute;width:91;height:91;left:22559;top:2543;" coordsize="9144,9144" path="m0,0l9144,0l9144,9144l0,9144l0,0">
                  <v:stroke weight="0pt" endcap="flat" joinstyle="miter" miterlimit="10" on="false" color="#000000" opacity="0"/>
                  <v:fill on="true" color="#000000"/>
                </v:shape>
                <v:shape id="Shape 338792" style="position:absolute;width:91;height:91;left:22929;top:2543;" coordsize="9144,9144" path="m0,0l9144,0l9144,9144l0,9144l0,0">
                  <v:stroke weight="0pt" endcap="flat" joinstyle="miter" miterlimit="10" on="false" color="#000000" opacity="0"/>
                  <v:fill on="true" color="#000000"/>
                </v:shape>
                <v:shape id="Shape 338793" style="position:absolute;width:91;height:91;left:23298;top:2543;" coordsize="9144,9144" path="m0,0l9144,0l9144,9144l0,9144l0,0">
                  <v:stroke weight="0pt" endcap="flat" joinstyle="miter" miterlimit="10" on="false" color="#000000" opacity="0"/>
                  <v:fill on="true" color="#000000"/>
                </v:shape>
                <v:shape id="Shape 338794" style="position:absolute;width:91;height:91;left:23668;top:2543;" coordsize="9144,9144" path="m0,0l9144,0l9144,9144l0,9144l0,0">
                  <v:stroke weight="0pt" endcap="flat" joinstyle="miter" miterlimit="10" on="false" color="#000000" opacity="0"/>
                  <v:fill on="true" color="#000000"/>
                </v:shape>
                <v:shape id="Shape 338795" style="position:absolute;width:91;height:91;left:24038;top:2543;" coordsize="9144,9144" path="m0,0l9144,0l9144,9144l0,9144l0,0">
                  <v:stroke weight="0pt" endcap="flat" joinstyle="miter" miterlimit="10" on="false" color="#000000" opacity="0"/>
                  <v:fill on="true" color="#000000"/>
                </v:shape>
                <v:shape id="Shape 338796" style="position:absolute;width:91;height:91;left:24408;top:2543;" coordsize="9144,9144" path="m0,0l9144,0l9144,9144l0,9144l0,0">
                  <v:stroke weight="0pt" endcap="flat" joinstyle="miter" miterlimit="10" on="false" color="#000000" opacity="0"/>
                  <v:fill on="true" color="#000000"/>
                </v:shape>
                <v:shape id="Shape 338797" style="position:absolute;width:91;height:91;left:24778;top:2543;" coordsize="9144,9144" path="m0,0l9144,0l9144,9144l0,9144l0,0">
                  <v:stroke weight="0pt" endcap="flat" joinstyle="miter" miterlimit="10" on="false" color="#000000" opacity="0"/>
                  <v:fill on="true" color="#000000"/>
                </v:shape>
              </v:group>
            </w:pict>
          </mc:Fallback>
        </mc:AlternateContent>
      </w:r>
      <w:r w:rsidRPr="001F4E01">
        <w:rPr>
          <w:rFonts w:ascii="Cambria" w:hAnsi="Cambria"/>
          <w:sz w:val="24"/>
          <w:szCs w:val="24"/>
        </w:rPr>
        <w:t xml:space="preserve">305 </w:t>
      </w:r>
    </w:p>
    <w:p w:rsidR="008B322F" w:rsidRPr="001F4E01" w:rsidRDefault="00185843">
      <w:pPr>
        <w:pStyle w:val="Heading3"/>
        <w:tabs>
          <w:tab w:val="center" w:pos="2296"/>
          <w:tab w:val="center" w:pos="4756"/>
        </w:tabs>
        <w:spacing w:after="3" w:line="265" w:lineRule="auto"/>
        <w:ind w:left="0" w:right="0" w:firstLine="0"/>
        <w:jc w:val="left"/>
        <w:rPr>
          <w:rFonts w:ascii="Cambria" w:hAnsi="Cambria"/>
          <w:sz w:val="24"/>
          <w:szCs w:val="24"/>
        </w:rPr>
      </w:pPr>
      <w:r w:rsidRPr="001F4E01">
        <w:rPr>
          <w:rFonts w:ascii="Cambria" w:eastAsia="Calibri" w:hAnsi="Cambria" w:cs="Calibri"/>
          <w:sz w:val="24"/>
          <w:szCs w:val="24"/>
        </w:rPr>
        <w:tab/>
      </w:r>
      <w:r w:rsidRPr="001F4E01">
        <w:rPr>
          <w:rFonts w:ascii="Cambria" w:hAnsi="Cambria"/>
          <w:sz w:val="24"/>
          <w:szCs w:val="24"/>
        </w:rPr>
        <w:t xml:space="preserve">DOISPREZECE </w:t>
      </w:r>
      <w:r w:rsidRPr="001F4E01">
        <w:rPr>
          <w:rFonts w:ascii="Cambria" w:hAnsi="Cambria"/>
          <w:sz w:val="24"/>
          <w:szCs w:val="24"/>
        </w:rPr>
        <w:tab/>
        <w:t xml:space="preserve">Mer-Ka-Ba; Corpul de Lumină </w:t>
      </w:r>
    </w:p>
    <w:p w:rsidR="008B322F" w:rsidRPr="001F4E01" w:rsidRDefault="00185843">
      <w:pPr>
        <w:tabs>
          <w:tab w:val="center" w:pos="4088"/>
          <w:tab w:val="right" w:pos="8094"/>
        </w:tabs>
        <w:spacing w:after="146" w:line="259" w:lineRule="auto"/>
        <w:ind w:left="0" w:right="-7"/>
        <w:jc w:val="left"/>
        <w:rPr>
          <w:rFonts w:ascii="Cambria" w:hAnsi="Cambria"/>
          <w:sz w:val="24"/>
          <w:szCs w:val="24"/>
        </w:rPr>
      </w:pPr>
      <w:r w:rsidRPr="001F4E01">
        <w:rPr>
          <w:rFonts w:ascii="Cambria" w:eastAsia="Calibri" w:hAnsi="Cambria" w:cs="Calibri"/>
          <w:sz w:val="24"/>
          <w:szCs w:val="24"/>
        </w:rPr>
        <w:tab/>
      </w:r>
      <w:r w:rsidRPr="001F4E01">
        <w:rPr>
          <w:rFonts w:ascii="Cambria" w:eastAsia="Arial" w:hAnsi="Cambria" w:cs="Arial"/>
          <w:sz w:val="24"/>
          <w:szCs w:val="24"/>
        </w:rPr>
        <w:t xml:space="preserve">al Fiinţei Umane </w:t>
      </w:r>
      <w:r w:rsidRPr="001F4E01">
        <w:rPr>
          <w:rFonts w:ascii="Cambria" w:eastAsia="Arial" w:hAnsi="Cambria" w:cs="Arial"/>
          <w:sz w:val="24"/>
          <w:szCs w:val="24"/>
        </w:rPr>
        <w:tab/>
        <w:t xml:space="preserve">3 0 9 </w:t>
      </w:r>
    </w:p>
    <w:p w:rsidR="008B322F" w:rsidRPr="001F4E01" w:rsidRDefault="00185843">
      <w:pPr>
        <w:tabs>
          <w:tab w:val="center" w:pos="2254"/>
          <w:tab w:val="center" w:pos="3416"/>
          <w:tab w:val="center" w:pos="4258"/>
          <w:tab w:val="center" w:pos="4977"/>
          <w:tab w:val="center" w:pos="5678"/>
          <w:tab w:val="center" w:pos="6316"/>
          <w:tab w:val="center" w:pos="7157"/>
          <w:tab w:val="right" w:pos="8094"/>
        </w:tabs>
        <w:spacing w:after="18" w:line="265" w:lineRule="auto"/>
        <w:ind w:left="0" w:right="0"/>
        <w:jc w:val="left"/>
        <w:rPr>
          <w:rFonts w:ascii="Cambria" w:hAnsi="Cambria"/>
          <w:sz w:val="24"/>
          <w:szCs w:val="24"/>
        </w:rPr>
      </w:pPr>
      <w:r w:rsidRPr="001F4E01">
        <w:rPr>
          <w:rFonts w:ascii="Cambria" w:eastAsia="Calibri" w:hAnsi="Cambria" w:cs="Calibri"/>
          <w:sz w:val="24"/>
          <w:szCs w:val="24"/>
        </w:rPr>
        <w:tab/>
      </w:r>
      <w:r w:rsidRPr="001F4E01">
        <w:rPr>
          <w:rFonts w:ascii="Cambria" w:hAnsi="Cambria"/>
          <w:i/>
          <w:sz w:val="24"/>
          <w:szCs w:val="24"/>
        </w:rPr>
        <w:t xml:space="preserve">Geometria </w:t>
      </w:r>
      <w:r w:rsidRPr="001F4E01">
        <w:rPr>
          <w:rFonts w:ascii="Cambria" w:hAnsi="Cambria"/>
          <w:i/>
          <w:sz w:val="24"/>
          <w:szCs w:val="24"/>
        </w:rPr>
        <w:tab/>
        <w:t xml:space="preserve">sistemului </w:t>
      </w:r>
      <w:r w:rsidRPr="001F4E01">
        <w:rPr>
          <w:rFonts w:ascii="Cambria" w:hAnsi="Cambria"/>
          <w:i/>
          <w:sz w:val="24"/>
          <w:szCs w:val="24"/>
        </w:rPr>
        <w:tab/>
        <w:t xml:space="preserve">de </w:t>
      </w:r>
      <w:r w:rsidRPr="001F4E01">
        <w:rPr>
          <w:rFonts w:ascii="Cambria" w:hAnsi="Cambria"/>
          <w:i/>
          <w:sz w:val="24"/>
          <w:szCs w:val="24"/>
        </w:rPr>
        <w:tab/>
        <w:t xml:space="preserve">chakre </w:t>
      </w:r>
      <w:r w:rsidRPr="001F4E01">
        <w:rPr>
          <w:rFonts w:ascii="Cambria" w:hAnsi="Cambria"/>
          <w:i/>
          <w:sz w:val="24"/>
          <w:szCs w:val="24"/>
        </w:rPr>
        <w:tab/>
        <w:t xml:space="preserve">la </w:t>
      </w:r>
      <w:r w:rsidRPr="001F4E01">
        <w:rPr>
          <w:rFonts w:ascii="Cambria" w:hAnsi="Cambria"/>
          <w:i/>
          <w:sz w:val="24"/>
          <w:szCs w:val="24"/>
        </w:rPr>
        <w:tab/>
        <w:t xml:space="preserve">fiinţa </w:t>
      </w:r>
      <w:r w:rsidRPr="001F4E01">
        <w:rPr>
          <w:rFonts w:ascii="Cambria" w:hAnsi="Cambria"/>
          <w:i/>
          <w:sz w:val="24"/>
          <w:szCs w:val="24"/>
        </w:rPr>
        <w:tab/>
        <w:t>umană</w:t>
      </w:r>
      <w:r w:rsidRPr="001F4E01">
        <w:rPr>
          <w:rFonts w:ascii="Cambria" w:hAnsi="Cambria"/>
          <w:sz w:val="24"/>
          <w:szCs w:val="24"/>
        </w:rPr>
        <w:t xml:space="preserve"> </w:t>
      </w:r>
      <w:r w:rsidRPr="001F4E01">
        <w:rPr>
          <w:rFonts w:ascii="Cambria" w:hAnsi="Cambria"/>
          <w:sz w:val="24"/>
          <w:szCs w:val="24"/>
        </w:rPr>
        <w:tab/>
        <w:t xml:space="preserve">310 </w:t>
      </w:r>
    </w:p>
    <w:p w:rsidR="008B322F" w:rsidRPr="001F4E01" w:rsidRDefault="00185843">
      <w:pPr>
        <w:tabs>
          <w:tab w:val="center" w:pos="3596"/>
          <w:tab w:val="right" w:pos="8094"/>
        </w:tabs>
        <w:ind w:left="0" w:right="0"/>
        <w:jc w:val="left"/>
        <w:rPr>
          <w:rFonts w:ascii="Cambria" w:hAnsi="Cambria"/>
          <w:sz w:val="24"/>
          <w:szCs w:val="24"/>
        </w:rPr>
      </w:pPr>
      <w:r w:rsidRPr="001F4E01">
        <w:rPr>
          <w:rFonts w:ascii="Cambria" w:eastAsia="Calibri" w:hAnsi="Cambria" w:cs="Calibri"/>
          <w:sz w:val="24"/>
          <w:szCs w:val="24"/>
        </w:rPr>
        <w:tab/>
      </w:r>
      <w:r w:rsidRPr="001F4E01">
        <w:rPr>
          <w:rFonts w:ascii="Cambria" w:hAnsi="Cambria"/>
          <w:sz w:val="24"/>
          <w:szCs w:val="24"/>
        </w:rPr>
        <w:t xml:space="preserve">Oul Vieţii desfăşurat şi gama muzicală </w:t>
      </w:r>
      <w:r w:rsidRPr="001F4E01">
        <w:rPr>
          <w:rFonts w:ascii="Cambria" w:hAnsi="Cambria"/>
          <w:sz w:val="24"/>
          <w:szCs w:val="24"/>
        </w:rPr>
        <w:tab/>
        <w:t xml:space="preserve">311 </w:t>
      </w:r>
    </w:p>
    <w:p w:rsidR="008B322F" w:rsidRPr="001F4E01" w:rsidRDefault="00185843">
      <w:pPr>
        <w:tabs>
          <w:tab w:val="center" w:pos="3780"/>
          <w:tab w:val="right" w:pos="8094"/>
        </w:tabs>
        <w:ind w:left="0" w:right="0"/>
        <w:jc w:val="left"/>
        <w:rPr>
          <w:rFonts w:ascii="Cambria" w:hAnsi="Cambria"/>
          <w:sz w:val="24"/>
          <w:szCs w:val="24"/>
        </w:rPr>
      </w:pPr>
      <w:r w:rsidRPr="001F4E01">
        <w:rPr>
          <w:rFonts w:ascii="Cambria" w:eastAsia="Calibri" w:hAnsi="Cambria" w:cs="Calibri"/>
          <w:sz w:val="24"/>
          <w:szCs w:val="24"/>
        </w:rPr>
        <w:tab/>
      </w:r>
      <w:r w:rsidRPr="001F4E01">
        <w:rPr>
          <w:rFonts w:ascii="Cambria" w:hAnsi="Cambria"/>
          <w:sz w:val="24"/>
          <w:szCs w:val="24"/>
        </w:rPr>
        <w:t>Chakrele corpului uman şi gama muzicală</w:t>
      </w:r>
      <w:r w:rsidRPr="001F4E01">
        <w:rPr>
          <w:rFonts w:ascii="Cambria" w:hAnsi="Cambria"/>
          <w:sz w:val="24"/>
          <w:szCs w:val="24"/>
          <w:u w:val="single" w:color="000000"/>
        </w:rPr>
        <w:t xml:space="preserve"> </w:t>
      </w:r>
      <w:r w:rsidRPr="001F4E01">
        <w:rPr>
          <w:rFonts w:ascii="Cambria" w:hAnsi="Cambria"/>
          <w:sz w:val="24"/>
          <w:szCs w:val="24"/>
          <w:u w:val="single" w:color="000000"/>
        </w:rPr>
        <w:tab/>
      </w:r>
      <w:r w:rsidRPr="001F4E01">
        <w:rPr>
          <w:rFonts w:ascii="Cambria" w:hAnsi="Cambria"/>
          <w:sz w:val="24"/>
          <w:szCs w:val="24"/>
        </w:rPr>
        <w:t xml:space="preserve">314 </w:t>
      </w:r>
    </w:p>
    <w:p w:rsidR="008B322F" w:rsidRPr="001F4E01" w:rsidRDefault="00185843">
      <w:pPr>
        <w:spacing w:after="2" w:line="270" w:lineRule="auto"/>
        <w:ind w:left="1691" w:right="0" w:hanging="10"/>
        <w:jc w:val="center"/>
        <w:rPr>
          <w:rFonts w:ascii="Cambria" w:hAnsi="Cambria"/>
          <w:sz w:val="24"/>
          <w:szCs w:val="24"/>
        </w:rPr>
      </w:pPr>
      <w:r w:rsidRPr="001F4E01">
        <w:rPr>
          <w:rFonts w:ascii="Cambria" w:hAnsi="Cambria"/>
          <w:noProof/>
          <w:sz w:val="24"/>
          <w:szCs w:val="24"/>
        </w:rPr>
        <w:drawing>
          <wp:anchor distT="0" distB="0" distL="114300" distR="114300" simplePos="0" relativeHeight="251663360" behindDoc="1" locked="0" layoutInCell="1" allowOverlap="0">
            <wp:simplePos x="0" y="0"/>
            <wp:positionH relativeFrom="column">
              <wp:posOffset>1970024</wp:posOffset>
            </wp:positionH>
            <wp:positionV relativeFrom="paragraph">
              <wp:posOffset>-404919</wp:posOffset>
            </wp:positionV>
            <wp:extent cx="2983992" cy="2776728"/>
            <wp:effectExtent l="0" t="0" r="0" b="0"/>
            <wp:wrapNone/>
            <wp:docPr id="329291" name="Picture 329291"/>
            <wp:cNvGraphicFramePr/>
            <a:graphic xmlns:a="http://schemas.openxmlformats.org/drawingml/2006/main">
              <a:graphicData uri="http://schemas.openxmlformats.org/drawingml/2006/picture">
                <pic:pic xmlns:pic="http://schemas.openxmlformats.org/drawingml/2006/picture">
                  <pic:nvPicPr>
                    <pic:cNvPr id="329291" name="Picture 329291"/>
                    <pic:cNvPicPr/>
                  </pic:nvPicPr>
                  <pic:blipFill>
                    <a:blip r:embed="rId755"/>
                    <a:stretch>
                      <a:fillRect/>
                    </a:stretch>
                  </pic:blipFill>
                  <pic:spPr>
                    <a:xfrm>
                      <a:off x="0" y="0"/>
                      <a:ext cx="2983992" cy="2776728"/>
                    </a:xfrm>
                    <a:prstGeom prst="rect">
                      <a:avLst/>
                    </a:prstGeom>
                  </pic:spPr>
                </pic:pic>
              </a:graphicData>
            </a:graphic>
          </wp:anchor>
        </w:drawing>
      </w:r>
      <w:r w:rsidRPr="001F4E01">
        <w:rPr>
          <w:rFonts w:ascii="Cambria" w:hAnsi="Cambria"/>
          <w:sz w:val="24"/>
          <w:szCs w:val="24"/>
        </w:rPr>
        <w:t xml:space="preserve">Primul ovtacol şi posibilitatea de a-1 ocoli </w:t>
      </w:r>
      <w:r w:rsidRPr="001F4E01">
        <w:rPr>
          <w:rFonts w:ascii="Cambria" w:hAnsi="Cambria"/>
          <w:sz w:val="24"/>
          <w:szCs w:val="24"/>
        </w:rPr>
        <w:tab/>
        <w:t xml:space="preserve">315 Metode prin care se poate găsi uşa secretă </w:t>
      </w:r>
      <w:r w:rsidRPr="001F4E01">
        <w:rPr>
          <w:rFonts w:ascii="Cambria" w:hAnsi="Cambria"/>
          <w:sz w:val="24"/>
          <w:szCs w:val="24"/>
        </w:rPr>
        <w:tab/>
        <w:t xml:space="preserve">317 </w:t>
      </w:r>
    </w:p>
    <w:p w:rsidR="008B322F" w:rsidRPr="001F4E01" w:rsidRDefault="00185843">
      <w:pPr>
        <w:tabs>
          <w:tab w:val="center" w:pos="3563"/>
          <w:tab w:val="right" w:pos="8094"/>
        </w:tabs>
        <w:spacing w:after="124"/>
        <w:ind w:left="0" w:right="0"/>
        <w:jc w:val="left"/>
        <w:rPr>
          <w:rFonts w:ascii="Cambria" w:hAnsi="Cambria"/>
          <w:sz w:val="24"/>
          <w:szCs w:val="24"/>
        </w:rPr>
      </w:pPr>
      <w:r w:rsidRPr="001F4E01">
        <w:rPr>
          <w:rFonts w:ascii="Cambria" w:eastAsia="Calibri" w:hAnsi="Cambria" w:cs="Calibri"/>
          <w:sz w:val="24"/>
          <w:szCs w:val="24"/>
        </w:rPr>
        <w:tab/>
      </w:r>
      <w:r w:rsidRPr="001F4E01">
        <w:rPr>
          <w:rFonts w:ascii="Cambria" w:hAnsi="Cambria"/>
          <w:sz w:val="24"/>
          <w:szCs w:val="24"/>
        </w:rPr>
        <w:t xml:space="preserve">Chakrele şi stelele noastre tetraedrice </w:t>
      </w:r>
      <w:r w:rsidRPr="001F4E01">
        <w:rPr>
          <w:rFonts w:ascii="Cambria" w:hAnsi="Cambria"/>
          <w:sz w:val="24"/>
          <w:szCs w:val="24"/>
        </w:rPr>
        <w:tab/>
        <w:t xml:space="preserve">319 </w:t>
      </w:r>
    </w:p>
    <w:p w:rsidR="008B322F" w:rsidRPr="001F4E01" w:rsidRDefault="00185843">
      <w:pPr>
        <w:tabs>
          <w:tab w:val="center" w:pos="3093"/>
          <w:tab w:val="right" w:pos="8094"/>
        </w:tabs>
        <w:spacing w:after="18" w:line="265" w:lineRule="auto"/>
        <w:ind w:left="0" w:right="0"/>
        <w:jc w:val="left"/>
        <w:rPr>
          <w:rFonts w:ascii="Cambria" w:hAnsi="Cambria"/>
          <w:sz w:val="24"/>
          <w:szCs w:val="24"/>
        </w:rPr>
      </w:pPr>
      <w:r w:rsidRPr="001F4E01">
        <w:rPr>
          <w:rFonts w:ascii="Cambria" w:eastAsia="Calibri" w:hAnsi="Cambria" w:cs="Calibri"/>
          <w:sz w:val="24"/>
          <w:szCs w:val="24"/>
        </w:rPr>
        <w:lastRenderedPageBreak/>
        <w:tab/>
      </w:r>
      <w:r w:rsidRPr="001F4E01">
        <w:rPr>
          <w:rFonts w:ascii="Cambria" w:hAnsi="Cambria"/>
          <w:i/>
          <w:sz w:val="24"/>
          <w:szCs w:val="24"/>
        </w:rPr>
        <w:t>Sistemul egiptean de 13 chakre</w:t>
      </w:r>
      <w:r w:rsidRPr="001F4E01">
        <w:rPr>
          <w:rFonts w:ascii="Cambria" w:hAnsi="Cambria"/>
          <w:sz w:val="24"/>
          <w:szCs w:val="24"/>
        </w:rPr>
        <w:t xml:space="preserve"> </w:t>
      </w:r>
      <w:r w:rsidRPr="001F4E01">
        <w:rPr>
          <w:rFonts w:ascii="Cambria" w:hAnsi="Cambria"/>
          <w:sz w:val="24"/>
          <w:szCs w:val="24"/>
        </w:rPr>
        <w:tab/>
        <w:t xml:space="preserve">320 </w:t>
      </w:r>
    </w:p>
    <w:p w:rsidR="008B322F" w:rsidRPr="001F4E01" w:rsidRDefault="00185843">
      <w:pPr>
        <w:tabs>
          <w:tab w:val="center" w:pos="3593"/>
          <w:tab w:val="right" w:pos="8094"/>
        </w:tabs>
        <w:ind w:left="0" w:right="0"/>
        <w:jc w:val="left"/>
        <w:rPr>
          <w:rFonts w:ascii="Cambria" w:hAnsi="Cambria"/>
          <w:sz w:val="24"/>
          <w:szCs w:val="24"/>
        </w:rPr>
      </w:pPr>
      <w:r w:rsidRPr="001F4E01">
        <w:rPr>
          <w:rFonts w:ascii="Cambria" w:eastAsia="Calibri" w:hAnsi="Cambria" w:cs="Calibri"/>
          <w:sz w:val="24"/>
          <w:szCs w:val="24"/>
        </w:rPr>
        <w:tab/>
      </w:r>
      <w:r w:rsidRPr="001F4E01">
        <w:rPr>
          <w:rFonts w:ascii="Cambria" w:hAnsi="Cambria"/>
          <w:sz w:val="24"/>
          <w:szCs w:val="24"/>
        </w:rPr>
        <w:t>Descoperirea situării re</w:t>
      </w:r>
      <w:r w:rsidRPr="001F4E01">
        <w:rPr>
          <w:rFonts w:ascii="Cambria" w:hAnsi="Cambria"/>
          <w:sz w:val="24"/>
          <w:szCs w:val="24"/>
        </w:rPr>
        <w:t xml:space="preserve">ale a chakrelor </w:t>
      </w:r>
      <w:r w:rsidRPr="001F4E01">
        <w:rPr>
          <w:rFonts w:ascii="Cambria" w:hAnsi="Cambria"/>
          <w:sz w:val="24"/>
          <w:szCs w:val="24"/>
        </w:rPr>
        <w:tab/>
        <w:t xml:space="preserve">321 </w:t>
      </w:r>
    </w:p>
    <w:p w:rsidR="008B322F" w:rsidRPr="001F4E01" w:rsidRDefault="00185843">
      <w:pPr>
        <w:tabs>
          <w:tab w:val="center" w:pos="3565"/>
          <w:tab w:val="right" w:pos="8094"/>
        </w:tabs>
        <w:ind w:left="0" w:right="0"/>
        <w:jc w:val="left"/>
        <w:rPr>
          <w:rFonts w:ascii="Cambria" w:hAnsi="Cambria"/>
          <w:sz w:val="24"/>
          <w:szCs w:val="24"/>
        </w:rPr>
      </w:pPr>
      <w:r w:rsidRPr="001F4E01">
        <w:rPr>
          <w:rFonts w:ascii="Cambria" w:eastAsia="Calibri" w:hAnsi="Cambria" w:cs="Calibri"/>
          <w:sz w:val="24"/>
          <w:szCs w:val="24"/>
        </w:rPr>
        <w:tab/>
      </w:r>
      <w:r w:rsidRPr="001F4E01">
        <w:rPr>
          <w:rFonts w:ascii="Cambria" w:hAnsi="Cambria"/>
          <w:sz w:val="24"/>
          <w:szCs w:val="24"/>
        </w:rPr>
        <w:t xml:space="preserve">Harta chakrelor pe suprafaţa corpului </w:t>
      </w:r>
      <w:r w:rsidRPr="001F4E01">
        <w:rPr>
          <w:rFonts w:ascii="Cambria" w:hAnsi="Cambria"/>
          <w:sz w:val="24"/>
          <w:szCs w:val="24"/>
        </w:rPr>
        <w:tab/>
        <w:t xml:space="preserve">322 </w:t>
      </w:r>
    </w:p>
    <w:p w:rsidR="008B322F" w:rsidRPr="001F4E01" w:rsidRDefault="00185843">
      <w:pPr>
        <w:tabs>
          <w:tab w:val="center" w:pos="3620"/>
          <w:tab w:val="right" w:pos="8094"/>
        </w:tabs>
        <w:ind w:left="0" w:right="0"/>
        <w:jc w:val="left"/>
        <w:rPr>
          <w:rFonts w:ascii="Cambria" w:hAnsi="Cambria"/>
          <w:sz w:val="24"/>
          <w:szCs w:val="24"/>
        </w:rPr>
      </w:pPr>
      <w:r w:rsidRPr="001F4E01">
        <w:rPr>
          <w:rFonts w:ascii="Cambria" w:eastAsia="Calibri" w:hAnsi="Cambria" w:cs="Calibri"/>
          <w:sz w:val="24"/>
          <w:szCs w:val="24"/>
        </w:rPr>
        <w:tab/>
      </w:r>
      <w:r w:rsidRPr="001F4E01">
        <w:rPr>
          <w:rFonts w:ascii="Cambria" w:hAnsi="Cambria"/>
          <w:sz w:val="24"/>
          <w:szCs w:val="24"/>
        </w:rPr>
        <w:t xml:space="preserve">O mişcare diferită în steaua tetraedrică </w:t>
      </w:r>
      <w:r w:rsidRPr="001F4E01">
        <w:rPr>
          <w:rFonts w:ascii="Cambria" w:hAnsi="Cambria"/>
          <w:sz w:val="24"/>
          <w:szCs w:val="24"/>
        </w:rPr>
        <w:tab/>
        <w:t xml:space="preserve">323 </w:t>
      </w:r>
    </w:p>
    <w:p w:rsidR="008B322F" w:rsidRPr="001F4E01" w:rsidRDefault="00185843">
      <w:pPr>
        <w:tabs>
          <w:tab w:val="center" w:pos="3385"/>
          <w:tab w:val="right" w:pos="8094"/>
        </w:tabs>
        <w:ind w:left="0" w:right="0"/>
        <w:jc w:val="left"/>
        <w:rPr>
          <w:rFonts w:ascii="Cambria" w:hAnsi="Cambria"/>
          <w:sz w:val="24"/>
          <w:szCs w:val="24"/>
        </w:rPr>
      </w:pPr>
      <w:r w:rsidRPr="001F4E01">
        <w:rPr>
          <w:rFonts w:ascii="Cambria" w:eastAsia="Calibri" w:hAnsi="Cambria" w:cs="Calibri"/>
          <w:sz w:val="24"/>
          <w:szCs w:val="24"/>
        </w:rPr>
        <w:tab/>
      </w:r>
      <w:r w:rsidRPr="001F4E01">
        <w:rPr>
          <w:rFonts w:ascii="Cambria" w:hAnsi="Cambria"/>
          <w:sz w:val="24"/>
          <w:szCs w:val="24"/>
        </w:rPr>
        <w:t xml:space="preserve">Cinci canale de lumină în spirală </w:t>
      </w:r>
      <w:r w:rsidRPr="001F4E01">
        <w:rPr>
          <w:rFonts w:ascii="Cambria" w:hAnsi="Cambria"/>
          <w:sz w:val="24"/>
          <w:szCs w:val="24"/>
        </w:rPr>
        <w:tab/>
        <w:t xml:space="preserve">324 </w:t>
      </w:r>
    </w:p>
    <w:p w:rsidR="008B322F" w:rsidRPr="001F4E01" w:rsidRDefault="00185843">
      <w:pPr>
        <w:ind w:left="2003" w:right="15"/>
        <w:rPr>
          <w:rFonts w:ascii="Cambria" w:hAnsi="Cambria"/>
          <w:sz w:val="24"/>
          <w:szCs w:val="24"/>
        </w:rPr>
      </w:pPr>
      <w:r w:rsidRPr="001F4E01">
        <w:rPr>
          <w:rFonts w:ascii="Cambria" w:hAnsi="Cambria"/>
          <w:sz w:val="24"/>
          <w:szCs w:val="24"/>
        </w:rPr>
        <w:t xml:space="preserve">Să fie lumină 324 </w:t>
      </w:r>
    </w:p>
    <w:p w:rsidR="008B322F" w:rsidRPr="001F4E01" w:rsidRDefault="00185843">
      <w:pPr>
        <w:tabs>
          <w:tab w:val="center" w:pos="3920"/>
          <w:tab w:val="right" w:pos="8094"/>
        </w:tabs>
        <w:ind w:left="0" w:right="0"/>
        <w:jc w:val="left"/>
        <w:rPr>
          <w:rFonts w:ascii="Cambria" w:hAnsi="Cambria"/>
          <w:sz w:val="24"/>
          <w:szCs w:val="24"/>
        </w:rPr>
      </w:pPr>
      <w:r w:rsidRPr="001F4E01">
        <w:rPr>
          <w:rFonts w:ascii="Cambria" w:eastAsia="Calibri" w:hAnsi="Cambria" w:cs="Calibri"/>
          <w:sz w:val="24"/>
          <w:szCs w:val="24"/>
        </w:rPr>
        <w:tab/>
      </w:r>
      <w:r w:rsidRPr="001F4E01">
        <w:rPr>
          <w:rFonts w:ascii="Cambria" w:hAnsi="Cambria"/>
          <w:sz w:val="24"/>
          <w:szCs w:val="24"/>
        </w:rPr>
        <w:t xml:space="preserve">Energia sexuală şi orgasmul la vechii egipteni </w:t>
      </w:r>
      <w:r w:rsidRPr="001F4E01">
        <w:rPr>
          <w:rFonts w:ascii="Cambria" w:hAnsi="Cambria"/>
          <w:sz w:val="24"/>
          <w:szCs w:val="24"/>
        </w:rPr>
        <w:tab/>
        <w:t xml:space="preserve">330 </w:t>
      </w:r>
    </w:p>
    <w:p w:rsidR="008B322F" w:rsidRPr="001F4E01" w:rsidRDefault="00185843">
      <w:pPr>
        <w:tabs>
          <w:tab w:val="center" w:pos="4157"/>
          <w:tab w:val="right" w:pos="8094"/>
        </w:tabs>
        <w:ind w:left="0" w:right="0"/>
        <w:jc w:val="left"/>
        <w:rPr>
          <w:rFonts w:ascii="Cambria" w:hAnsi="Cambria"/>
          <w:sz w:val="24"/>
          <w:szCs w:val="24"/>
        </w:rPr>
      </w:pPr>
      <w:r w:rsidRPr="001F4E01">
        <w:rPr>
          <w:rFonts w:ascii="Cambria" w:eastAsia="Calibri" w:hAnsi="Cambria" w:cs="Calibri"/>
          <w:sz w:val="24"/>
          <w:szCs w:val="24"/>
        </w:rPr>
        <w:tab/>
      </w:r>
      <w:r w:rsidRPr="001F4E01">
        <w:rPr>
          <w:rFonts w:ascii="Cambria" w:hAnsi="Cambria"/>
          <w:sz w:val="24"/>
          <w:szCs w:val="24"/>
        </w:rPr>
        <w:t>64 de combinaţii ale sexualităţii şi ale personalităţii</w:t>
      </w:r>
      <w:r w:rsidRPr="001F4E01">
        <w:rPr>
          <w:rFonts w:ascii="Cambria" w:hAnsi="Cambria"/>
          <w:sz w:val="24"/>
          <w:szCs w:val="24"/>
          <w:u w:val="single" w:color="000000"/>
        </w:rPr>
        <w:t xml:space="preserve"> </w:t>
      </w:r>
      <w:r w:rsidRPr="001F4E01">
        <w:rPr>
          <w:rFonts w:ascii="Cambria" w:hAnsi="Cambria"/>
          <w:sz w:val="24"/>
          <w:szCs w:val="24"/>
          <w:u w:val="single" w:color="000000"/>
        </w:rPr>
        <w:tab/>
      </w:r>
      <w:r w:rsidRPr="001F4E01">
        <w:rPr>
          <w:rFonts w:ascii="Cambria" w:hAnsi="Cambria"/>
          <w:sz w:val="24"/>
          <w:szCs w:val="24"/>
        </w:rPr>
        <w:t xml:space="preserve">332 </w:t>
      </w:r>
    </w:p>
    <w:p w:rsidR="008B322F" w:rsidRPr="001F4E01" w:rsidRDefault="00185843">
      <w:pPr>
        <w:tabs>
          <w:tab w:val="center" w:pos="3213"/>
          <w:tab w:val="right" w:pos="8094"/>
        </w:tabs>
        <w:ind w:left="0" w:right="0"/>
        <w:jc w:val="left"/>
        <w:rPr>
          <w:rFonts w:ascii="Cambria" w:hAnsi="Cambria"/>
          <w:sz w:val="24"/>
          <w:szCs w:val="24"/>
        </w:rPr>
      </w:pPr>
      <w:r w:rsidRPr="001F4E01">
        <w:rPr>
          <w:rFonts w:ascii="Cambria" w:eastAsia="Calibri" w:hAnsi="Cambria" w:cs="Calibri"/>
          <w:sz w:val="24"/>
          <w:szCs w:val="24"/>
        </w:rPr>
        <w:tab/>
      </w:r>
      <w:r w:rsidRPr="001F4E01">
        <w:rPr>
          <w:rFonts w:ascii="Cambria" w:hAnsi="Cambria"/>
          <w:sz w:val="24"/>
          <w:szCs w:val="24"/>
        </w:rPr>
        <w:t xml:space="preserve">Instrucţiuni legate de orgasm </w:t>
      </w:r>
      <w:r w:rsidRPr="001F4E01">
        <w:rPr>
          <w:rFonts w:ascii="Cambria" w:hAnsi="Cambria"/>
          <w:sz w:val="24"/>
          <w:szCs w:val="24"/>
        </w:rPr>
        <w:tab/>
        <w:t xml:space="preserve">333 </w:t>
      </w:r>
    </w:p>
    <w:p w:rsidR="008B322F" w:rsidRPr="001F4E01" w:rsidRDefault="00185843">
      <w:pPr>
        <w:tabs>
          <w:tab w:val="center" w:pos="3046"/>
          <w:tab w:val="right" w:pos="8094"/>
        </w:tabs>
        <w:ind w:left="0" w:right="0"/>
        <w:jc w:val="left"/>
        <w:rPr>
          <w:rFonts w:ascii="Cambria" w:hAnsi="Cambria"/>
          <w:sz w:val="24"/>
          <w:szCs w:val="24"/>
        </w:rPr>
      </w:pPr>
      <w:r w:rsidRPr="001F4E01">
        <w:rPr>
          <w:rFonts w:ascii="Cambria" w:eastAsia="Calibri" w:hAnsi="Cambria" w:cs="Calibri"/>
          <w:sz w:val="24"/>
          <w:szCs w:val="24"/>
        </w:rPr>
        <w:tab/>
      </w:r>
      <w:r w:rsidRPr="001F4E01">
        <w:rPr>
          <w:rFonts w:ascii="Cambria" w:hAnsi="Cambria"/>
          <w:sz w:val="24"/>
          <w:szCs w:val="24"/>
        </w:rPr>
        <w:t xml:space="preserve">Dincolo de chakra inimii </w:t>
      </w:r>
      <w:r w:rsidRPr="001F4E01">
        <w:rPr>
          <w:rFonts w:ascii="Cambria" w:hAnsi="Cambria"/>
          <w:sz w:val="24"/>
          <w:szCs w:val="24"/>
        </w:rPr>
        <w:tab/>
        <w:t xml:space="preserve">334 </w:t>
      </w:r>
    </w:p>
    <w:p w:rsidR="008B322F" w:rsidRPr="001F4E01" w:rsidRDefault="00185843">
      <w:pPr>
        <w:tabs>
          <w:tab w:val="center" w:pos="3385"/>
          <w:tab w:val="right" w:pos="8094"/>
        </w:tabs>
        <w:ind w:left="0" w:right="0"/>
        <w:jc w:val="left"/>
        <w:rPr>
          <w:rFonts w:ascii="Cambria" w:hAnsi="Cambria"/>
          <w:sz w:val="24"/>
          <w:szCs w:val="24"/>
        </w:rPr>
      </w:pPr>
      <w:r w:rsidRPr="001F4E01">
        <w:rPr>
          <w:rFonts w:ascii="Cambria" w:eastAsia="Calibri" w:hAnsi="Cambria" w:cs="Calibri"/>
          <w:sz w:val="24"/>
          <w:szCs w:val="24"/>
        </w:rPr>
        <w:tab/>
      </w:r>
      <w:r w:rsidRPr="001F4E01">
        <w:rPr>
          <w:rFonts w:ascii="Cambria" w:hAnsi="Cambria"/>
          <w:sz w:val="24"/>
          <w:szCs w:val="24"/>
        </w:rPr>
        <w:t>Arta de a ocoli al doilea obstacol</w:t>
      </w:r>
      <w:r w:rsidRPr="001F4E01">
        <w:rPr>
          <w:rFonts w:ascii="Cambria" w:hAnsi="Cambria"/>
          <w:strike/>
          <w:sz w:val="24"/>
          <w:szCs w:val="24"/>
        </w:rPr>
        <w:t xml:space="preserve"> </w:t>
      </w:r>
      <w:r w:rsidRPr="001F4E01">
        <w:rPr>
          <w:rFonts w:ascii="Cambria" w:hAnsi="Cambria"/>
          <w:strike/>
          <w:sz w:val="24"/>
          <w:szCs w:val="24"/>
        </w:rPr>
        <w:tab/>
      </w:r>
      <w:r w:rsidRPr="001F4E01">
        <w:rPr>
          <w:rFonts w:ascii="Cambria" w:hAnsi="Cambria"/>
          <w:sz w:val="24"/>
          <w:szCs w:val="24"/>
        </w:rPr>
        <w:t xml:space="preserve">335 </w:t>
      </w:r>
    </w:p>
    <w:p w:rsidR="008B322F" w:rsidRPr="001F4E01" w:rsidRDefault="008B322F">
      <w:pPr>
        <w:rPr>
          <w:rFonts w:ascii="Cambria" w:hAnsi="Cambria"/>
          <w:sz w:val="24"/>
          <w:szCs w:val="24"/>
        </w:rPr>
        <w:sectPr w:rsidR="008B322F" w:rsidRPr="001F4E01">
          <w:footerReference w:type="even" r:id="rId756"/>
          <w:footerReference w:type="default" r:id="rId757"/>
          <w:footerReference w:type="first" r:id="rId758"/>
          <w:pgSz w:w="11959" w:h="16879"/>
          <w:pgMar w:top="733" w:right="2425" w:bottom="1440" w:left="1440" w:header="720" w:footer="3824" w:gutter="0"/>
          <w:cols w:space="720"/>
        </w:sectPr>
      </w:pPr>
    </w:p>
    <w:p w:rsidR="008B322F" w:rsidRPr="001F4E01" w:rsidRDefault="00185843">
      <w:pPr>
        <w:tabs>
          <w:tab w:val="center" w:pos="2097"/>
          <w:tab w:val="center" w:pos="3523"/>
          <w:tab w:val="center" w:pos="4653"/>
          <w:tab w:val="center" w:pos="5568"/>
          <w:tab w:val="center" w:pos="6687"/>
          <w:tab w:val="right" w:pos="7927"/>
        </w:tabs>
        <w:spacing w:after="18" w:line="265" w:lineRule="auto"/>
        <w:ind w:left="0" w:right="0"/>
        <w:jc w:val="left"/>
        <w:rPr>
          <w:rFonts w:ascii="Cambria" w:hAnsi="Cambria"/>
          <w:sz w:val="24"/>
          <w:szCs w:val="24"/>
        </w:rPr>
      </w:pPr>
      <w:r w:rsidRPr="001F4E01">
        <w:rPr>
          <w:rFonts w:ascii="Cambria" w:eastAsia="Calibri" w:hAnsi="Cambria" w:cs="Calibri"/>
          <w:sz w:val="24"/>
          <w:szCs w:val="24"/>
        </w:rPr>
        <w:lastRenderedPageBreak/>
        <w:tab/>
      </w:r>
      <w:r w:rsidRPr="001F4E01">
        <w:rPr>
          <w:rFonts w:ascii="Cambria" w:hAnsi="Cambria"/>
          <w:i/>
          <w:sz w:val="24"/>
          <w:szCs w:val="24"/>
        </w:rPr>
        <w:t xml:space="preserve">Câmpurile </w:t>
      </w:r>
      <w:r w:rsidRPr="001F4E01">
        <w:rPr>
          <w:rFonts w:ascii="Cambria" w:hAnsi="Cambria"/>
          <w:i/>
          <w:sz w:val="24"/>
          <w:szCs w:val="24"/>
        </w:rPr>
        <w:tab/>
        <w:t xml:space="preserve">energetice </w:t>
      </w:r>
      <w:r w:rsidRPr="001F4E01">
        <w:rPr>
          <w:rFonts w:ascii="Cambria" w:hAnsi="Cambria"/>
          <w:i/>
          <w:sz w:val="24"/>
          <w:szCs w:val="24"/>
        </w:rPr>
        <w:tab/>
        <w:t xml:space="preserve">din </w:t>
      </w:r>
      <w:r w:rsidRPr="001F4E01">
        <w:rPr>
          <w:rFonts w:ascii="Cambria" w:hAnsi="Cambria"/>
          <w:i/>
          <w:sz w:val="24"/>
          <w:szCs w:val="24"/>
        </w:rPr>
        <w:tab/>
        <w:t xml:space="preserve">jurul </w:t>
      </w:r>
      <w:r w:rsidRPr="001F4E01">
        <w:rPr>
          <w:rFonts w:ascii="Cambria" w:hAnsi="Cambria"/>
          <w:i/>
          <w:sz w:val="24"/>
          <w:szCs w:val="24"/>
        </w:rPr>
        <w:tab/>
        <w:t>corpului</w:t>
      </w:r>
      <w:r w:rsidRPr="001F4E01">
        <w:rPr>
          <w:rFonts w:ascii="Cambria" w:hAnsi="Cambria"/>
          <w:sz w:val="24"/>
          <w:szCs w:val="24"/>
        </w:rPr>
        <w:t xml:space="preserve"> </w:t>
      </w:r>
      <w:r w:rsidRPr="001F4E01">
        <w:rPr>
          <w:rFonts w:ascii="Cambria" w:hAnsi="Cambria"/>
          <w:sz w:val="24"/>
          <w:szCs w:val="24"/>
        </w:rPr>
        <w:tab/>
        <w:t xml:space="preserve">337 </w:t>
      </w:r>
    </w:p>
    <w:p w:rsidR="008B322F" w:rsidRPr="001F4E01" w:rsidRDefault="00185843">
      <w:pPr>
        <w:spacing w:after="27" w:line="259" w:lineRule="auto"/>
        <w:ind w:left="10" w:right="14" w:hanging="10"/>
        <w:jc w:val="right"/>
        <w:rPr>
          <w:rFonts w:ascii="Cambria" w:hAnsi="Cambria"/>
          <w:sz w:val="24"/>
          <w:szCs w:val="24"/>
        </w:rPr>
      </w:pPr>
      <w:r w:rsidRPr="001F4E01">
        <w:rPr>
          <w:rFonts w:ascii="Cambria" w:hAnsi="Cambria"/>
          <w:sz w:val="24"/>
          <w:szCs w:val="24"/>
        </w:rPr>
        <w:t xml:space="preserve">Cum să vezi aura 338 </w:t>
      </w:r>
    </w:p>
    <w:p w:rsidR="008B322F" w:rsidRPr="001F4E01" w:rsidRDefault="00185843">
      <w:pPr>
        <w:tabs>
          <w:tab w:val="center" w:pos="2927"/>
          <w:tab w:val="right" w:pos="7927"/>
        </w:tabs>
        <w:spacing w:after="27" w:line="259" w:lineRule="auto"/>
        <w:ind w:left="0" w:right="0"/>
        <w:jc w:val="left"/>
        <w:rPr>
          <w:rFonts w:ascii="Cambria" w:hAnsi="Cambria"/>
          <w:sz w:val="24"/>
          <w:szCs w:val="24"/>
        </w:rPr>
      </w:pPr>
      <w:r w:rsidRPr="001F4E01">
        <w:rPr>
          <w:rFonts w:ascii="Cambria" w:eastAsia="Calibri" w:hAnsi="Cambria" w:cs="Calibri"/>
          <w:sz w:val="24"/>
          <w:szCs w:val="24"/>
        </w:rPr>
        <w:tab/>
      </w:r>
      <w:r w:rsidRPr="001F4E01">
        <w:rPr>
          <w:rFonts w:ascii="Cambria" w:hAnsi="Cambria"/>
          <w:sz w:val="24"/>
          <w:szCs w:val="24"/>
        </w:rPr>
        <w:t xml:space="preserve">Corpul de lumină integral </w:t>
      </w:r>
      <w:r w:rsidRPr="001F4E01">
        <w:rPr>
          <w:rFonts w:ascii="Cambria" w:hAnsi="Cambria"/>
          <w:sz w:val="24"/>
          <w:szCs w:val="24"/>
        </w:rPr>
        <w:tab/>
        <w:t xml:space="preserve">340 </w:t>
      </w:r>
    </w:p>
    <w:tbl>
      <w:tblPr>
        <w:tblStyle w:val="TableGrid"/>
        <w:tblW w:w="6482" w:type="dxa"/>
        <w:tblInd w:w="1488" w:type="dxa"/>
        <w:tblCellMar>
          <w:top w:w="0" w:type="dxa"/>
          <w:left w:w="0" w:type="dxa"/>
          <w:bottom w:w="0" w:type="dxa"/>
          <w:right w:w="0" w:type="dxa"/>
        </w:tblCellMar>
        <w:tblLook w:val="04A0" w:firstRow="1" w:lastRow="0" w:firstColumn="1" w:lastColumn="0" w:noHBand="0" w:noVBand="1"/>
      </w:tblPr>
      <w:tblGrid>
        <w:gridCol w:w="6008"/>
        <w:gridCol w:w="474"/>
      </w:tblGrid>
      <w:tr w:rsidR="008B322F" w:rsidRPr="001F4E01">
        <w:trPr>
          <w:trHeight w:val="610"/>
        </w:trPr>
        <w:tc>
          <w:tcPr>
            <w:tcW w:w="6008" w:type="dxa"/>
            <w:tcBorders>
              <w:top w:val="nil"/>
              <w:left w:val="nil"/>
              <w:bottom w:val="nil"/>
              <w:right w:val="nil"/>
            </w:tcBorders>
          </w:tcPr>
          <w:p w:rsidR="008B322F" w:rsidRPr="001F4E01" w:rsidRDefault="00185843">
            <w:pPr>
              <w:tabs>
                <w:tab w:val="center" w:pos="3400"/>
              </w:tabs>
              <w:spacing w:after="146" w:line="259" w:lineRule="auto"/>
              <w:ind w:left="0" w:right="0"/>
              <w:jc w:val="left"/>
              <w:rPr>
                <w:rFonts w:ascii="Cambria" w:hAnsi="Cambria"/>
                <w:sz w:val="24"/>
                <w:szCs w:val="24"/>
              </w:rPr>
            </w:pPr>
            <w:r w:rsidRPr="001F4E01">
              <w:rPr>
                <w:rFonts w:ascii="Cambria" w:eastAsia="Arial" w:hAnsi="Cambria" w:cs="Arial"/>
                <w:sz w:val="24"/>
                <w:szCs w:val="24"/>
              </w:rPr>
              <w:t xml:space="preserve">TREISPREZECE </w:t>
            </w:r>
            <w:r w:rsidRPr="001F4E01">
              <w:rPr>
                <w:rFonts w:ascii="Cambria" w:eastAsia="Arial" w:hAnsi="Cambria" w:cs="Arial"/>
                <w:sz w:val="24"/>
                <w:szCs w:val="24"/>
              </w:rPr>
              <w:tab/>
              <w:t xml:space="preserve">Meditaţia pe Geometriile Mer-Ka-Ba </w:t>
            </w:r>
          </w:p>
          <w:p w:rsidR="008B322F" w:rsidRPr="001F4E01" w:rsidRDefault="00185843">
            <w:pPr>
              <w:spacing w:after="0" w:line="259" w:lineRule="auto"/>
              <w:ind w:left="172" w:right="0"/>
              <w:jc w:val="left"/>
              <w:rPr>
                <w:rFonts w:ascii="Cambria" w:hAnsi="Cambria"/>
                <w:sz w:val="24"/>
                <w:szCs w:val="24"/>
              </w:rPr>
            </w:pPr>
            <w:r w:rsidRPr="001F4E01">
              <w:rPr>
                <w:rFonts w:ascii="Cambria" w:hAnsi="Cambria"/>
                <w:i/>
                <w:sz w:val="24"/>
                <w:szCs w:val="24"/>
              </w:rPr>
              <w:t xml:space="preserve">Steaua tetraedrica, sursa tuturor câmpurilor geometrice </w:t>
            </w:r>
          </w:p>
        </w:tc>
        <w:tc>
          <w:tcPr>
            <w:tcW w:w="474" w:type="dxa"/>
            <w:tcBorders>
              <w:top w:val="nil"/>
              <w:left w:val="nil"/>
              <w:bottom w:val="nil"/>
              <w:right w:val="nil"/>
            </w:tcBorders>
          </w:tcPr>
          <w:p w:rsidR="008B322F" w:rsidRPr="001F4E01" w:rsidRDefault="00185843">
            <w:pPr>
              <w:spacing w:after="0" w:line="259" w:lineRule="auto"/>
              <w:ind w:left="30" w:right="0"/>
              <w:rPr>
                <w:rFonts w:ascii="Cambria" w:hAnsi="Cambria"/>
                <w:sz w:val="24"/>
                <w:szCs w:val="24"/>
              </w:rPr>
            </w:pPr>
            <w:r w:rsidRPr="001F4E01">
              <w:rPr>
                <w:rFonts w:ascii="Cambria" w:eastAsia="Arial" w:hAnsi="Cambria" w:cs="Arial"/>
                <w:sz w:val="24"/>
                <w:szCs w:val="24"/>
              </w:rPr>
              <w:t xml:space="preserve">3 4 3 </w:t>
            </w:r>
          </w:p>
        </w:tc>
      </w:tr>
    </w:tbl>
    <w:tbl>
      <w:tblPr>
        <w:tblStyle w:val="TableGrid"/>
        <w:tblpPr w:vertAnchor="text" w:tblpX="1831" w:tblpY="1630"/>
        <w:tblOverlap w:val="never"/>
        <w:tblW w:w="6125" w:type="dxa"/>
        <w:tblInd w:w="0" w:type="dxa"/>
        <w:tblCellMar>
          <w:top w:w="0" w:type="dxa"/>
          <w:left w:w="0" w:type="dxa"/>
          <w:bottom w:w="0" w:type="dxa"/>
          <w:right w:w="0" w:type="dxa"/>
        </w:tblCellMar>
        <w:tblLook w:val="04A0" w:firstRow="1" w:lastRow="0" w:firstColumn="1" w:lastColumn="0" w:noHBand="0" w:noVBand="1"/>
      </w:tblPr>
      <w:tblGrid>
        <w:gridCol w:w="5598"/>
        <w:gridCol w:w="527"/>
      </w:tblGrid>
      <w:tr w:rsidR="008B322F" w:rsidRPr="001F4E01">
        <w:trPr>
          <w:trHeight w:val="503"/>
        </w:trPr>
        <w:tc>
          <w:tcPr>
            <w:tcW w:w="5665" w:type="dxa"/>
            <w:tcBorders>
              <w:top w:val="nil"/>
              <w:left w:val="nil"/>
              <w:bottom w:val="nil"/>
              <w:right w:val="nil"/>
            </w:tcBorders>
          </w:tcPr>
          <w:p w:rsidR="008B322F" w:rsidRPr="001F4E01" w:rsidRDefault="00185843">
            <w:pPr>
              <w:spacing w:after="20" w:line="259" w:lineRule="auto"/>
              <w:ind w:left="0" w:right="0"/>
              <w:jc w:val="left"/>
              <w:rPr>
                <w:rFonts w:ascii="Cambria" w:hAnsi="Cambria"/>
                <w:sz w:val="24"/>
                <w:szCs w:val="24"/>
              </w:rPr>
            </w:pPr>
            <w:r w:rsidRPr="001F4E01">
              <w:rPr>
                <w:rFonts w:ascii="Cambria" w:hAnsi="Cambria"/>
                <w:sz w:val="24"/>
                <w:szCs w:val="24"/>
              </w:rPr>
              <w:t>Partea a IlI-a: Respiraţia a 14-a</w:t>
            </w:r>
            <w:r w:rsidRPr="001F4E01">
              <w:rPr>
                <w:rFonts w:ascii="Cambria" w:hAnsi="Cambria"/>
                <w:sz w:val="24"/>
                <w:szCs w:val="24"/>
                <w:u w:val="single" w:color="000000"/>
              </w:rPr>
              <w:t xml:space="preserve"> </w:t>
            </w:r>
          </w:p>
          <w:p w:rsidR="008B322F" w:rsidRPr="001F4E01" w:rsidRDefault="00185843">
            <w:pPr>
              <w:spacing w:after="0" w:line="259" w:lineRule="auto"/>
              <w:ind w:left="0" w:right="0"/>
              <w:jc w:val="left"/>
              <w:rPr>
                <w:rFonts w:ascii="Cambria" w:hAnsi="Cambria"/>
                <w:sz w:val="24"/>
                <w:szCs w:val="24"/>
              </w:rPr>
            </w:pPr>
            <w:r w:rsidRPr="001F4E01">
              <w:rPr>
                <w:rFonts w:ascii="Cambria" w:hAnsi="Cambria"/>
                <w:sz w:val="24"/>
                <w:szCs w:val="24"/>
              </w:rPr>
              <w:t xml:space="preserve">Partea a IV-a: Ultimele trei respiraţii, construirea </w:t>
            </w:r>
          </w:p>
        </w:tc>
        <w:tc>
          <w:tcPr>
            <w:tcW w:w="461" w:type="dxa"/>
            <w:tcBorders>
              <w:top w:val="nil"/>
              <w:left w:val="nil"/>
              <w:bottom w:val="nil"/>
              <w:right w:val="nil"/>
            </w:tcBorders>
          </w:tcPr>
          <w:p w:rsidR="008B322F" w:rsidRPr="001F4E01" w:rsidRDefault="00185843">
            <w:pPr>
              <w:spacing w:after="0" w:line="259" w:lineRule="auto"/>
              <w:ind w:left="128" w:right="0"/>
              <w:jc w:val="left"/>
              <w:rPr>
                <w:rFonts w:ascii="Cambria" w:hAnsi="Cambria"/>
                <w:sz w:val="24"/>
                <w:szCs w:val="24"/>
              </w:rPr>
            </w:pPr>
            <w:r w:rsidRPr="001F4E01">
              <w:rPr>
                <w:rFonts w:ascii="Cambria" w:hAnsi="Cambria"/>
                <w:sz w:val="24"/>
                <w:szCs w:val="24"/>
              </w:rPr>
              <w:t xml:space="preserve">352 </w:t>
            </w:r>
          </w:p>
        </w:tc>
      </w:tr>
      <w:tr w:rsidR="008B322F" w:rsidRPr="001F4E01">
        <w:trPr>
          <w:trHeight w:val="246"/>
        </w:trPr>
        <w:tc>
          <w:tcPr>
            <w:tcW w:w="5665" w:type="dxa"/>
            <w:tcBorders>
              <w:top w:val="nil"/>
              <w:left w:val="nil"/>
              <w:bottom w:val="nil"/>
              <w:right w:val="nil"/>
            </w:tcBorders>
          </w:tcPr>
          <w:p w:rsidR="008B322F" w:rsidRPr="001F4E01" w:rsidRDefault="00185843">
            <w:pPr>
              <w:spacing w:after="0" w:line="259" w:lineRule="auto"/>
              <w:ind w:left="162" w:right="0"/>
              <w:jc w:val="left"/>
              <w:rPr>
                <w:rFonts w:ascii="Cambria" w:hAnsi="Cambria"/>
                <w:sz w:val="24"/>
                <w:szCs w:val="24"/>
              </w:rPr>
            </w:pPr>
            <w:r w:rsidRPr="001F4E01">
              <w:rPr>
                <w:rFonts w:ascii="Cambria" w:hAnsi="Cambria"/>
                <w:sz w:val="24"/>
                <w:szCs w:val="24"/>
              </w:rPr>
              <w:t xml:space="preserve">vehiculului de ascensiune </w:t>
            </w:r>
          </w:p>
        </w:tc>
        <w:tc>
          <w:tcPr>
            <w:tcW w:w="461" w:type="dxa"/>
            <w:tcBorders>
              <w:top w:val="nil"/>
              <w:left w:val="nil"/>
              <w:bottom w:val="nil"/>
              <w:right w:val="nil"/>
            </w:tcBorders>
          </w:tcPr>
          <w:p w:rsidR="008B322F" w:rsidRPr="001F4E01" w:rsidRDefault="00185843">
            <w:pPr>
              <w:spacing w:after="0" w:line="259" w:lineRule="auto"/>
              <w:ind w:left="124" w:right="0"/>
              <w:jc w:val="left"/>
              <w:rPr>
                <w:rFonts w:ascii="Cambria" w:hAnsi="Cambria"/>
                <w:sz w:val="24"/>
                <w:szCs w:val="24"/>
              </w:rPr>
            </w:pPr>
            <w:r w:rsidRPr="001F4E01">
              <w:rPr>
                <w:rFonts w:ascii="Cambria" w:hAnsi="Cambria"/>
                <w:sz w:val="24"/>
                <w:szCs w:val="24"/>
              </w:rPr>
              <w:t xml:space="preserve">353 </w:t>
            </w:r>
          </w:p>
        </w:tc>
      </w:tr>
    </w:tbl>
    <w:p w:rsidR="008B322F" w:rsidRPr="001F4E01" w:rsidRDefault="00185843">
      <w:pPr>
        <w:ind w:left="1658" w:right="15"/>
        <w:rPr>
          <w:rFonts w:ascii="Cambria" w:hAnsi="Cambria"/>
          <w:sz w:val="24"/>
          <w:szCs w:val="24"/>
        </w:rPr>
      </w:pPr>
      <w:r w:rsidRPr="001F4E01">
        <w:rPr>
          <w:rFonts w:ascii="Cambria" w:hAnsi="Cambria"/>
          <w:noProof/>
          <w:sz w:val="24"/>
          <w:szCs w:val="24"/>
        </w:rPr>
        <w:drawing>
          <wp:anchor distT="0" distB="0" distL="114300" distR="114300" simplePos="0" relativeHeight="251664384" behindDoc="0" locked="0" layoutInCell="1" allowOverlap="0">
            <wp:simplePos x="0" y="0"/>
            <wp:positionH relativeFrom="page">
              <wp:posOffset>2986024</wp:posOffset>
            </wp:positionH>
            <wp:positionV relativeFrom="page">
              <wp:posOffset>557784</wp:posOffset>
            </wp:positionV>
            <wp:extent cx="2776728" cy="344424"/>
            <wp:effectExtent l="0" t="0" r="0" b="0"/>
            <wp:wrapSquare wrapText="bothSides"/>
            <wp:docPr id="329293" name="Picture 329293"/>
            <wp:cNvGraphicFramePr/>
            <a:graphic xmlns:a="http://schemas.openxmlformats.org/drawingml/2006/main">
              <a:graphicData uri="http://schemas.openxmlformats.org/drawingml/2006/picture">
                <pic:pic xmlns:pic="http://schemas.openxmlformats.org/drawingml/2006/picture">
                  <pic:nvPicPr>
                    <pic:cNvPr id="329293" name="Picture 329293"/>
                    <pic:cNvPicPr/>
                  </pic:nvPicPr>
                  <pic:blipFill>
                    <a:blip r:embed="rId759"/>
                    <a:stretch>
                      <a:fillRect/>
                    </a:stretch>
                  </pic:blipFill>
                  <pic:spPr>
                    <a:xfrm>
                      <a:off x="0" y="0"/>
                      <a:ext cx="2776728" cy="344424"/>
                    </a:xfrm>
                    <a:prstGeom prst="rect">
                      <a:avLst/>
                    </a:prstGeom>
                  </pic:spPr>
                </pic:pic>
              </a:graphicData>
            </a:graphic>
          </wp:anchor>
        </w:drawing>
      </w:r>
      <w:r w:rsidRPr="001F4E01">
        <w:rPr>
          <w:rFonts w:ascii="Cambria" w:eastAsia="Calibri" w:hAnsi="Cambria" w:cs="Calibri"/>
          <w:noProof/>
          <w:sz w:val="24"/>
          <w:szCs w:val="24"/>
        </w:rPr>
        <mc:AlternateContent>
          <mc:Choice Requires="wpg">
            <w:drawing>
              <wp:anchor distT="0" distB="0" distL="114300" distR="114300" simplePos="0" relativeHeight="251665408" behindDoc="0" locked="0" layoutInCell="1" allowOverlap="1">
                <wp:simplePos x="0" y="0"/>
                <wp:positionH relativeFrom="column">
                  <wp:posOffset>2615032</wp:posOffset>
                </wp:positionH>
                <wp:positionV relativeFrom="paragraph">
                  <wp:posOffset>1465429</wp:posOffset>
                </wp:positionV>
                <wp:extent cx="2223110" cy="6032"/>
                <wp:effectExtent l="0" t="0" r="0" b="0"/>
                <wp:wrapSquare wrapText="bothSides"/>
                <wp:docPr id="277639" name="Group 277639"/>
                <wp:cNvGraphicFramePr/>
                <a:graphic xmlns:a="http://schemas.openxmlformats.org/drawingml/2006/main">
                  <a:graphicData uri="http://schemas.microsoft.com/office/word/2010/wordprocessingGroup">
                    <wpg:wgp>
                      <wpg:cNvGrpSpPr/>
                      <wpg:grpSpPr>
                        <a:xfrm>
                          <a:off x="0" y="0"/>
                          <a:ext cx="2223110" cy="6032"/>
                          <a:chOff x="0" y="0"/>
                          <a:chExt cx="2223110" cy="6032"/>
                        </a:xfrm>
                      </wpg:grpSpPr>
                      <wps:wsp>
                        <wps:cNvPr id="338798" name="Shape 338798"/>
                        <wps:cNvSpPr/>
                        <wps:spPr>
                          <a:xfrm>
                            <a:off x="0" y="0"/>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38799" name="Shape 338799"/>
                        <wps:cNvSpPr/>
                        <wps:spPr>
                          <a:xfrm>
                            <a:off x="35192" y="0"/>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38800" name="Shape 338800"/>
                        <wps:cNvSpPr/>
                        <wps:spPr>
                          <a:xfrm>
                            <a:off x="70384" y="0"/>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38801" name="Shape 338801"/>
                        <wps:cNvSpPr/>
                        <wps:spPr>
                          <a:xfrm>
                            <a:off x="105575" y="0"/>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38802" name="Shape 338802"/>
                        <wps:cNvSpPr/>
                        <wps:spPr>
                          <a:xfrm>
                            <a:off x="140767" y="0"/>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38803" name="Shape 338803"/>
                        <wps:cNvSpPr/>
                        <wps:spPr>
                          <a:xfrm>
                            <a:off x="175959" y="0"/>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38804" name="Shape 338804"/>
                        <wps:cNvSpPr/>
                        <wps:spPr>
                          <a:xfrm>
                            <a:off x="211150" y="0"/>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38805" name="Shape 338805"/>
                        <wps:cNvSpPr/>
                        <wps:spPr>
                          <a:xfrm>
                            <a:off x="246342" y="0"/>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38806" name="Shape 338806"/>
                        <wps:cNvSpPr/>
                        <wps:spPr>
                          <a:xfrm>
                            <a:off x="281534" y="0"/>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38807" name="Shape 338807"/>
                        <wps:cNvSpPr/>
                        <wps:spPr>
                          <a:xfrm>
                            <a:off x="316725" y="0"/>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38808" name="Shape 338808"/>
                        <wps:cNvSpPr/>
                        <wps:spPr>
                          <a:xfrm>
                            <a:off x="351917" y="0"/>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38809" name="Shape 338809"/>
                        <wps:cNvSpPr/>
                        <wps:spPr>
                          <a:xfrm>
                            <a:off x="387109" y="0"/>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38810" name="Shape 338810"/>
                        <wps:cNvSpPr/>
                        <wps:spPr>
                          <a:xfrm>
                            <a:off x="422301" y="0"/>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38811" name="Shape 338811"/>
                        <wps:cNvSpPr/>
                        <wps:spPr>
                          <a:xfrm>
                            <a:off x="457492" y="0"/>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38812" name="Shape 338812"/>
                        <wps:cNvSpPr/>
                        <wps:spPr>
                          <a:xfrm>
                            <a:off x="492684" y="0"/>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38813" name="Shape 338813"/>
                        <wps:cNvSpPr/>
                        <wps:spPr>
                          <a:xfrm>
                            <a:off x="527876" y="0"/>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38814" name="Shape 338814"/>
                        <wps:cNvSpPr/>
                        <wps:spPr>
                          <a:xfrm>
                            <a:off x="563067" y="0"/>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38815" name="Shape 338815"/>
                        <wps:cNvSpPr/>
                        <wps:spPr>
                          <a:xfrm>
                            <a:off x="598259" y="0"/>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38816" name="Shape 338816"/>
                        <wps:cNvSpPr/>
                        <wps:spPr>
                          <a:xfrm>
                            <a:off x="633451" y="0"/>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38817" name="Shape 338817"/>
                        <wps:cNvSpPr/>
                        <wps:spPr>
                          <a:xfrm>
                            <a:off x="668643" y="0"/>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38818" name="Shape 338818"/>
                        <wps:cNvSpPr/>
                        <wps:spPr>
                          <a:xfrm>
                            <a:off x="703834" y="0"/>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38819" name="Shape 338819"/>
                        <wps:cNvSpPr/>
                        <wps:spPr>
                          <a:xfrm>
                            <a:off x="739026" y="0"/>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38820" name="Shape 338820"/>
                        <wps:cNvSpPr/>
                        <wps:spPr>
                          <a:xfrm>
                            <a:off x="774218" y="0"/>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38821" name="Shape 338821"/>
                        <wps:cNvSpPr/>
                        <wps:spPr>
                          <a:xfrm>
                            <a:off x="809409" y="0"/>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38822" name="Shape 338822"/>
                        <wps:cNvSpPr/>
                        <wps:spPr>
                          <a:xfrm>
                            <a:off x="844601" y="0"/>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38823" name="Shape 338823"/>
                        <wps:cNvSpPr/>
                        <wps:spPr>
                          <a:xfrm>
                            <a:off x="879793" y="0"/>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38824" name="Shape 338824"/>
                        <wps:cNvSpPr/>
                        <wps:spPr>
                          <a:xfrm>
                            <a:off x="914984" y="0"/>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38825" name="Shape 338825"/>
                        <wps:cNvSpPr/>
                        <wps:spPr>
                          <a:xfrm>
                            <a:off x="950176" y="0"/>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38826" name="Shape 338826"/>
                        <wps:cNvSpPr/>
                        <wps:spPr>
                          <a:xfrm>
                            <a:off x="985368" y="0"/>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38827" name="Shape 338827"/>
                        <wps:cNvSpPr/>
                        <wps:spPr>
                          <a:xfrm>
                            <a:off x="1020559" y="0"/>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38828" name="Shape 338828"/>
                        <wps:cNvSpPr/>
                        <wps:spPr>
                          <a:xfrm>
                            <a:off x="1055751" y="0"/>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38829" name="Shape 338829"/>
                        <wps:cNvSpPr/>
                        <wps:spPr>
                          <a:xfrm>
                            <a:off x="1090943" y="0"/>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38830" name="Shape 338830"/>
                        <wps:cNvSpPr/>
                        <wps:spPr>
                          <a:xfrm>
                            <a:off x="1126134" y="0"/>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38831" name="Shape 338831"/>
                        <wps:cNvSpPr/>
                        <wps:spPr>
                          <a:xfrm>
                            <a:off x="1161326" y="0"/>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38832" name="Shape 338832"/>
                        <wps:cNvSpPr/>
                        <wps:spPr>
                          <a:xfrm>
                            <a:off x="1196518" y="0"/>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38833" name="Shape 338833"/>
                        <wps:cNvSpPr/>
                        <wps:spPr>
                          <a:xfrm>
                            <a:off x="1231710" y="0"/>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38834" name="Shape 338834"/>
                        <wps:cNvSpPr/>
                        <wps:spPr>
                          <a:xfrm>
                            <a:off x="1266901" y="0"/>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38835" name="Shape 338835"/>
                        <wps:cNvSpPr/>
                        <wps:spPr>
                          <a:xfrm>
                            <a:off x="1302093" y="0"/>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38836" name="Shape 338836"/>
                        <wps:cNvSpPr/>
                        <wps:spPr>
                          <a:xfrm>
                            <a:off x="1337285" y="0"/>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38837" name="Shape 338837"/>
                        <wps:cNvSpPr/>
                        <wps:spPr>
                          <a:xfrm>
                            <a:off x="1372476" y="0"/>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38838" name="Shape 338838"/>
                        <wps:cNvSpPr/>
                        <wps:spPr>
                          <a:xfrm>
                            <a:off x="1407668" y="0"/>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38839" name="Shape 338839"/>
                        <wps:cNvSpPr/>
                        <wps:spPr>
                          <a:xfrm>
                            <a:off x="1442860" y="0"/>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38840" name="Shape 338840"/>
                        <wps:cNvSpPr/>
                        <wps:spPr>
                          <a:xfrm>
                            <a:off x="1478052" y="0"/>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38841" name="Shape 338841"/>
                        <wps:cNvSpPr/>
                        <wps:spPr>
                          <a:xfrm>
                            <a:off x="1513243" y="0"/>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38842" name="Shape 338842"/>
                        <wps:cNvSpPr/>
                        <wps:spPr>
                          <a:xfrm>
                            <a:off x="1548435" y="0"/>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38843" name="Shape 338843"/>
                        <wps:cNvSpPr/>
                        <wps:spPr>
                          <a:xfrm>
                            <a:off x="1583627" y="0"/>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38844" name="Shape 338844"/>
                        <wps:cNvSpPr/>
                        <wps:spPr>
                          <a:xfrm>
                            <a:off x="1618818" y="0"/>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38845" name="Shape 338845"/>
                        <wps:cNvSpPr/>
                        <wps:spPr>
                          <a:xfrm>
                            <a:off x="1654010" y="0"/>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38846" name="Shape 338846"/>
                        <wps:cNvSpPr/>
                        <wps:spPr>
                          <a:xfrm>
                            <a:off x="1689202" y="0"/>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38847" name="Shape 338847"/>
                        <wps:cNvSpPr/>
                        <wps:spPr>
                          <a:xfrm>
                            <a:off x="1724394" y="0"/>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38848" name="Shape 338848"/>
                        <wps:cNvSpPr/>
                        <wps:spPr>
                          <a:xfrm>
                            <a:off x="1759585" y="0"/>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38849" name="Shape 338849"/>
                        <wps:cNvSpPr/>
                        <wps:spPr>
                          <a:xfrm>
                            <a:off x="1794777" y="0"/>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38850" name="Shape 338850"/>
                        <wps:cNvSpPr/>
                        <wps:spPr>
                          <a:xfrm>
                            <a:off x="1829969" y="0"/>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38851" name="Shape 338851"/>
                        <wps:cNvSpPr/>
                        <wps:spPr>
                          <a:xfrm>
                            <a:off x="1865160" y="0"/>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38852" name="Shape 338852"/>
                        <wps:cNvSpPr/>
                        <wps:spPr>
                          <a:xfrm>
                            <a:off x="1900352" y="0"/>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38853" name="Shape 338853"/>
                        <wps:cNvSpPr/>
                        <wps:spPr>
                          <a:xfrm>
                            <a:off x="1935544" y="0"/>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38854" name="Shape 338854"/>
                        <wps:cNvSpPr/>
                        <wps:spPr>
                          <a:xfrm>
                            <a:off x="1970736" y="0"/>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38855" name="Shape 338855"/>
                        <wps:cNvSpPr/>
                        <wps:spPr>
                          <a:xfrm>
                            <a:off x="2005927" y="0"/>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38856" name="Shape 338856"/>
                        <wps:cNvSpPr/>
                        <wps:spPr>
                          <a:xfrm>
                            <a:off x="2041119" y="0"/>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38857" name="Shape 338857"/>
                        <wps:cNvSpPr/>
                        <wps:spPr>
                          <a:xfrm>
                            <a:off x="2076311" y="0"/>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38858" name="Shape 338858"/>
                        <wps:cNvSpPr/>
                        <wps:spPr>
                          <a:xfrm>
                            <a:off x="2111502" y="0"/>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38859" name="Shape 338859"/>
                        <wps:cNvSpPr/>
                        <wps:spPr>
                          <a:xfrm>
                            <a:off x="2146694" y="0"/>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38860" name="Shape 338860"/>
                        <wps:cNvSpPr/>
                        <wps:spPr>
                          <a:xfrm>
                            <a:off x="2181886" y="0"/>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38861" name="Shape 338861"/>
                        <wps:cNvSpPr/>
                        <wps:spPr>
                          <a:xfrm>
                            <a:off x="2217077" y="0"/>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anchor>
            </w:drawing>
          </mc:Choice>
          <mc:Fallback xmlns:a="http://schemas.openxmlformats.org/drawingml/2006/main">
            <w:pict>
              <v:group id="Group 277639" style="width:175.048pt;height:0.474976pt;position:absolute;mso-position-horizontal-relative:text;mso-position-horizontal:absolute;margin-left:205.908pt;mso-position-vertical-relative:text;margin-top:115.388pt;" coordsize="22231,60">
                <v:shape id="Shape 338862" style="position:absolute;width:91;height:91;left:0;top:0;" coordsize="9144,9144" path="m0,0l9144,0l9144,9144l0,9144l0,0">
                  <v:stroke weight="0pt" endcap="flat" joinstyle="miter" miterlimit="10" on="false" color="#000000" opacity="0"/>
                  <v:fill on="true" color="#000000"/>
                </v:shape>
                <v:shape id="Shape 338863" style="position:absolute;width:91;height:91;left:351;top:0;" coordsize="9144,9144" path="m0,0l9144,0l9144,9144l0,9144l0,0">
                  <v:stroke weight="0pt" endcap="flat" joinstyle="miter" miterlimit="10" on="false" color="#000000" opacity="0"/>
                  <v:fill on="true" color="#000000"/>
                </v:shape>
                <v:shape id="Shape 338864" style="position:absolute;width:91;height:91;left:703;top:0;" coordsize="9144,9144" path="m0,0l9144,0l9144,9144l0,9144l0,0">
                  <v:stroke weight="0pt" endcap="flat" joinstyle="miter" miterlimit="10" on="false" color="#000000" opacity="0"/>
                  <v:fill on="true" color="#000000"/>
                </v:shape>
                <v:shape id="Shape 338865" style="position:absolute;width:91;height:91;left:1055;top:0;" coordsize="9144,9144" path="m0,0l9144,0l9144,9144l0,9144l0,0">
                  <v:stroke weight="0pt" endcap="flat" joinstyle="miter" miterlimit="10" on="false" color="#000000" opacity="0"/>
                  <v:fill on="true" color="#000000"/>
                </v:shape>
                <v:shape id="Shape 338866" style="position:absolute;width:91;height:91;left:1407;top:0;" coordsize="9144,9144" path="m0,0l9144,0l9144,9144l0,9144l0,0">
                  <v:stroke weight="0pt" endcap="flat" joinstyle="miter" miterlimit="10" on="false" color="#000000" opacity="0"/>
                  <v:fill on="true" color="#000000"/>
                </v:shape>
                <v:shape id="Shape 338867" style="position:absolute;width:91;height:91;left:1759;top:0;" coordsize="9144,9144" path="m0,0l9144,0l9144,9144l0,9144l0,0">
                  <v:stroke weight="0pt" endcap="flat" joinstyle="miter" miterlimit="10" on="false" color="#000000" opacity="0"/>
                  <v:fill on="true" color="#000000"/>
                </v:shape>
                <v:shape id="Shape 338868" style="position:absolute;width:91;height:91;left:2111;top:0;" coordsize="9144,9144" path="m0,0l9144,0l9144,9144l0,9144l0,0">
                  <v:stroke weight="0pt" endcap="flat" joinstyle="miter" miterlimit="10" on="false" color="#000000" opacity="0"/>
                  <v:fill on="true" color="#000000"/>
                </v:shape>
                <v:shape id="Shape 338869" style="position:absolute;width:91;height:91;left:2463;top:0;" coordsize="9144,9144" path="m0,0l9144,0l9144,9144l0,9144l0,0">
                  <v:stroke weight="0pt" endcap="flat" joinstyle="miter" miterlimit="10" on="false" color="#000000" opacity="0"/>
                  <v:fill on="true" color="#000000"/>
                </v:shape>
                <v:shape id="Shape 338870" style="position:absolute;width:91;height:91;left:2815;top:0;" coordsize="9144,9144" path="m0,0l9144,0l9144,9144l0,9144l0,0">
                  <v:stroke weight="0pt" endcap="flat" joinstyle="miter" miterlimit="10" on="false" color="#000000" opacity="0"/>
                  <v:fill on="true" color="#000000"/>
                </v:shape>
                <v:shape id="Shape 338871" style="position:absolute;width:91;height:91;left:3167;top:0;" coordsize="9144,9144" path="m0,0l9144,0l9144,9144l0,9144l0,0">
                  <v:stroke weight="0pt" endcap="flat" joinstyle="miter" miterlimit="10" on="false" color="#000000" opacity="0"/>
                  <v:fill on="true" color="#000000"/>
                </v:shape>
                <v:shape id="Shape 338872" style="position:absolute;width:91;height:91;left:3519;top:0;" coordsize="9144,9144" path="m0,0l9144,0l9144,9144l0,9144l0,0">
                  <v:stroke weight="0pt" endcap="flat" joinstyle="miter" miterlimit="10" on="false" color="#000000" opacity="0"/>
                  <v:fill on="true" color="#000000"/>
                </v:shape>
                <v:shape id="Shape 338873" style="position:absolute;width:91;height:91;left:3871;top:0;" coordsize="9144,9144" path="m0,0l9144,0l9144,9144l0,9144l0,0">
                  <v:stroke weight="0pt" endcap="flat" joinstyle="miter" miterlimit="10" on="false" color="#000000" opacity="0"/>
                  <v:fill on="true" color="#000000"/>
                </v:shape>
                <v:shape id="Shape 338874" style="position:absolute;width:91;height:91;left:4223;top:0;" coordsize="9144,9144" path="m0,0l9144,0l9144,9144l0,9144l0,0">
                  <v:stroke weight="0pt" endcap="flat" joinstyle="miter" miterlimit="10" on="false" color="#000000" opacity="0"/>
                  <v:fill on="true" color="#000000"/>
                </v:shape>
                <v:shape id="Shape 338875" style="position:absolute;width:91;height:91;left:4574;top:0;" coordsize="9144,9144" path="m0,0l9144,0l9144,9144l0,9144l0,0">
                  <v:stroke weight="0pt" endcap="flat" joinstyle="miter" miterlimit="10" on="false" color="#000000" opacity="0"/>
                  <v:fill on="true" color="#000000"/>
                </v:shape>
                <v:shape id="Shape 338876" style="position:absolute;width:91;height:91;left:4926;top:0;" coordsize="9144,9144" path="m0,0l9144,0l9144,9144l0,9144l0,0">
                  <v:stroke weight="0pt" endcap="flat" joinstyle="miter" miterlimit="10" on="false" color="#000000" opacity="0"/>
                  <v:fill on="true" color="#000000"/>
                </v:shape>
                <v:shape id="Shape 338877" style="position:absolute;width:91;height:91;left:5278;top:0;" coordsize="9144,9144" path="m0,0l9144,0l9144,9144l0,9144l0,0">
                  <v:stroke weight="0pt" endcap="flat" joinstyle="miter" miterlimit="10" on="false" color="#000000" opacity="0"/>
                  <v:fill on="true" color="#000000"/>
                </v:shape>
                <v:shape id="Shape 338878" style="position:absolute;width:91;height:91;left:5630;top:0;" coordsize="9144,9144" path="m0,0l9144,0l9144,9144l0,9144l0,0">
                  <v:stroke weight="0pt" endcap="flat" joinstyle="miter" miterlimit="10" on="false" color="#000000" opacity="0"/>
                  <v:fill on="true" color="#000000"/>
                </v:shape>
                <v:shape id="Shape 338879" style="position:absolute;width:91;height:91;left:5982;top:0;" coordsize="9144,9144" path="m0,0l9144,0l9144,9144l0,9144l0,0">
                  <v:stroke weight="0pt" endcap="flat" joinstyle="miter" miterlimit="10" on="false" color="#000000" opacity="0"/>
                  <v:fill on="true" color="#000000"/>
                </v:shape>
                <v:shape id="Shape 338880" style="position:absolute;width:91;height:91;left:6334;top:0;" coordsize="9144,9144" path="m0,0l9144,0l9144,9144l0,9144l0,0">
                  <v:stroke weight="0pt" endcap="flat" joinstyle="miter" miterlimit="10" on="false" color="#000000" opacity="0"/>
                  <v:fill on="true" color="#000000"/>
                </v:shape>
                <v:shape id="Shape 338881" style="position:absolute;width:91;height:91;left:6686;top:0;" coordsize="9144,9144" path="m0,0l9144,0l9144,9144l0,9144l0,0">
                  <v:stroke weight="0pt" endcap="flat" joinstyle="miter" miterlimit="10" on="false" color="#000000" opacity="0"/>
                  <v:fill on="true" color="#000000"/>
                </v:shape>
                <v:shape id="Shape 338882" style="position:absolute;width:91;height:91;left:7038;top:0;" coordsize="9144,9144" path="m0,0l9144,0l9144,9144l0,9144l0,0">
                  <v:stroke weight="0pt" endcap="flat" joinstyle="miter" miterlimit="10" on="false" color="#000000" opacity="0"/>
                  <v:fill on="true" color="#000000"/>
                </v:shape>
                <v:shape id="Shape 338883" style="position:absolute;width:91;height:91;left:7390;top:0;" coordsize="9144,9144" path="m0,0l9144,0l9144,9144l0,9144l0,0">
                  <v:stroke weight="0pt" endcap="flat" joinstyle="miter" miterlimit="10" on="false" color="#000000" opacity="0"/>
                  <v:fill on="true" color="#000000"/>
                </v:shape>
                <v:shape id="Shape 338884" style="position:absolute;width:91;height:91;left:7742;top:0;" coordsize="9144,9144" path="m0,0l9144,0l9144,9144l0,9144l0,0">
                  <v:stroke weight="0pt" endcap="flat" joinstyle="miter" miterlimit="10" on="false" color="#000000" opacity="0"/>
                  <v:fill on="true" color="#000000"/>
                </v:shape>
                <v:shape id="Shape 338885" style="position:absolute;width:91;height:91;left:8094;top:0;" coordsize="9144,9144" path="m0,0l9144,0l9144,9144l0,9144l0,0">
                  <v:stroke weight="0pt" endcap="flat" joinstyle="miter" miterlimit="10" on="false" color="#000000" opacity="0"/>
                  <v:fill on="true" color="#000000"/>
                </v:shape>
                <v:shape id="Shape 338886" style="position:absolute;width:91;height:91;left:8446;top:0;" coordsize="9144,9144" path="m0,0l9144,0l9144,9144l0,9144l0,0">
                  <v:stroke weight="0pt" endcap="flat" joinstyle="miter" miterlimit="10" on="false" color="#000000" opacity="0"/>
                  <v:fill on="true" color="#000000"/>
                </v:shape>
                <v:shape id="Shape 338887" style="position:absolute;width:91;height:91;left:8797;top:0;" coordsize="9144,9144" path="m0,0l9144,0l9144,9144l0,9144l0,0">
                  <v:stroke weight="0pt" endcap="flat" joinstyle="miter" miterlimit="10" on="false" color="#000000" opacity="0"/>
                  <v:fill on="true" color="#000000"/>
                </v:shape>
                <v:shape id="Shape 338888" style="position:absolute;width:91;height:91;left:9149;top:0;" coordsize="9144,9144" path="m0,0l9144,0l9144,9144l0,9144l0,0">
                  <v:stroke weight="0pt" endcap="flat" joinstyle="miter" miterlimit="10" on="false" color="#000000" opacity="0"/>
                  <v:fill on="true" color="#000000"/>
                </v:shape>
                <v:shape id="Shape 338889" style="position:absolute;width:91;height:91;left:9501;top:0;" coordsize="9144,9144" path="m0,0l9144,0l9144,9144l0,9144l0,0">
                  <v:stroke weight="0pt" endcap="flat" joinstyle="miter" miterlimit="10" on="false" color="#000000" opacity="0"/>
                  <v:fill on="true" color="#000000"/>
                </v:shape>
                <v:shape id="Shape 338890" style="position:absolute;width:91;height:91;left:9853;top:0;" coordsize="9144,9144" path="m0,0l9144,0l9144,9144l0,9144l0,0">
                  <v:stroke weight="0pt" endcap="flat" joinstyle="miter" miterlimit="10" on="false" color="#000000" opacity="0"/>
                  <v:fill on="true" color="#000000"/>
                </v:shape>
                <v:shape id="Shape 338891" style="position:absolute;width:91;height:91;left:10205;top:0;" coordsize="9144,9144" path="m0,0l9144,0l9144,9144l0,9144l0,0">
                  <v:stroke weight="0pt" endcap="flat" joinstyle="miter" miterlimit="10" on="false" color="#000000" opacity="0"/>
                  <v:fill on="true" color="#000000"/>
                </v:shape>
                <v:shape id="Shape 338892" style="position:absolute;width:91;height:91;left:10557;top:0;" coordsize="9144,9144" path="m0,0l9144,0l9144,9144l0,9144l0,0">
                  <v:stroke weight="0pt" endcap="flat" joinstyle="miter" miterlimit="10" on="false" color="#000000" opacity="0"/>
                  <v:fill on="true" color="#000000"/>
                </v:shape>
                <v:shape id="Shape 338893" style="position:absolute;width:91;height:91;left:10909;top:0;" coordsize="9144,9144" path="m0,0l9144,0l9144,9144l0,9144l0,0">
                  <v:stroke weight="0pt" endcap="flat" joinstyle="miter" miterlimit="10" on="false" color="#000000" opacity="0"/>
                  <v:fill on="true" color="#000000"/>
                </v:shape>
                <v:shape id="Shape 338894" style="position:absolute;width:91;height:91;left:11261;top:0;" coordsize="9144,9144" path="m0,0l9144,0l9144,9144l0,9144l0,0">
                  <v:stroke weight="0pt" endcap="flat" joinstyle="miter" miterlimit="10" on="false" color="#000000" opacity="0"/>
                  <v:fill on="true" color="#000000"/>
                </v:shape>
                <v:shape id="Shape 338895" style="position:absolute;width:91;height:91;left:11613;top:0;" coordsize="9144,9144" path="m0,0l9144,0l9144,9144l0,9144l0,0">
                  <v:stroke weight="0pt" endcap="flat" joinstyle="miter" miterlimit="10" on="false" color="#000000" opacity="0"/>
                  <v:fill on="true" color="#000000"/>
                </v:shape>
                <v:shape id="Shape 338896" style="position:absolute;width:91;height:91;left:11965;top:0;" coordsize="9144,9144" path="m0,0l9144,0l9144,9144l0,9144l0,0">
                  <v:stroke weight="0pt" endcap="flat" joinstyle="miter" miterlimit="10" on="false" color="#000000" opacity="0"/>
                  <v:fill on="true" color="#000000"/>
                </v:shape>
                <v:shape id="Shape 338897" style="position:absolute;width:91;height:91;left:12317;top:0;" coordsize="9144,9144" path="m0,0l9144,0l9144,9144l0,9144l0,0">
                  <v:stroke weight="0pt" endcap="flat" joinstyle="miter" miterlimit="10" on="false" color="#000000" opacity="0"/>
                  <v:fill on="true" color="#000000"/>
                </v:shape>
                <v:shape id="Shape 338898" style="position:absolute;width:91;height:91;left:12669;top:0;" coordsize="9144,9144" path="m0,0l9144,0l9144,9144l0,9144l0,0">
                  <v:stroke weight="0pt" endcap="flat" joinstyle="miter" miterlimit="10" on="false" color="#000000" opacity="0"/>
                  <v:fill on="true" color="#000000"/>
                </v:shape>
                <v:shape id="Shape 338899" style="position:absolute;width:91;height:91;left:13020;top:0;" coordsize="9144,9144" path="m0,0l9144,0l9144,9144l0,9144l0,0">
                  <v:stroke weight="0pt" endcap="flat" joinstyle="miter" miterlimit="10" on="false" color="#000000" opacity="0"/>
                  <v:fill on="true" color="#000000"/>
                </v:shape>
                <v:shape id="Shape 338900" style="position:absolute;width:91;height:91;left:13372;top:0;" coordsize="9144,9144" path="m0,0l9144,0l9144,9144l0,9144l0,0">
                  <v:stroke weight="0pt" endcap="flat" joinstyle="miter" miterlimit="10" on="false" color="#000000" opacity="0"/>
                  <v:fill on="true" color="#000000"/>
                </v:shape>
                <v:shape id="Shape 338901" style="position:absolute;width:91;height:91;left:13724;top:0;" coordsize="9144,9144" path="m0,0l9144,0l9144,9144l0,9144l0,0">
                  <v:stroke weight="0pt" endcap="flat" joinstyle="miter" miterlimit="10" on="false" color="#000000" opacity="0"/>
                  <v:fill on="true" color="#000000"/>
                </v:shape>
                <v:shape id="Shape 338902" style="position:absolute;width:91;height:91;left:14076;top:0;" coordsize="9144,9144" path="m0,0l9144,0l9144,9144l0,9144l0,0">
                  <v:stroke weight="0pt" endcap="flat" joinstyle="miter" miterlimit="10" on="false" color="#000000" opacity="0"/>
                  <v:fill on="true" color="#000000"/>
                </v:shape>
                <v:shape id="Shape 338903" style="position:absolute;width:91;height:91;left:14428;top:0;" coordsize="9144,9144" path="m0,0l9144,0l9144,9144l0,9144l0,0">
                  <v:stroke weight="0pt" endcap="flat" joinstyle="miter" miterlimit="10" on="false" color="#000000" opacity="0"/>
                  <v:fill on="true" color="#000000"/>
                </v:shape>
                <v:shape id="Shape 338904" style="position:absolute;width:91;height:91;left:14780;top:0;" coordsize="9144,9144" path="m0,0l9144,0l9144,9144l0,9144l0,0">
                  <v:stroke weight="0pt" endcap="flat" joinstyle="miter" miterlimit="10" on="false" color="#000000" opacity="0"/>
                  <v:fill on="true" color="#000000"/>
                </v:shape>
                <v:shape id="Shape 338905" style="position:absolute;width:91;height:91;left:15132;top:0;" coordsize="9144,9144" path="m0,0l9144,0l9144,9144l0,9144l0,0">
                  <v:stroke weight="0pt" endcap="flat" joinstyle="miter" miterlimit="10" on="false" color="#000000" opacity="0"/>
                  <v:fill on="true" color="#000000"/>
                </v:shape>
                <v:shape id="Shape 338906" style="position:absolute;width:91;height:91;left:15484;top:0;" coordsize="9144,9144" path="m0,0l9144,0l9144,9144l0,9144l0,0">
                  <v:stroke weight="0pt" endcap="flat" joinstyle="miter" miterlimit="10" on="false" color="#000000" opacity="0"/>
                  <v:fill on="true" color="#000000"/>
                </v:shape>
                <v:shape id="Shape 338907" style="position:absolute;width:91;height:91;left:15836;top:0;" coordsize="9144,9144" path="m0,0l9144,0l9144,9144l0,9144l0,0">
                  <v:stroke weight="0pt" endcap="flat" joinstyle="miter" miterlimit="10" on="false" color="#000000" opacity="0"/>
                  <v:fill on="true" color="#000000"/>
                </v:shape>
                <v:shape id="Shape 338908" style="position:absolute;width:91;height:91;left:16188;top:0;" coordsize="9144,9144" path="m0,0l9144,0l9144,9144l0,9144l0,0">
                  <v:stroke weight="0pt" endcap="flat" joinstyle="miter" miterlimit="10" on="false" color="#000000" opacity="0"/>
                  <v:fill on="true" color="#000000"/>
                </v:shape>
                <v:shape id="Shape 338909" style="position:absolute;width:91;height:91;left:16540;top:0;" coordsize="9144,9144" path="m0,0l9144,0l9144,9144l0,9144l0,0">
                  <v:stroke weight="0pt" endcap="flat" joinstyle="miter" miterlimit="10" on="false" color="#000000" opacity="0"/>
                  <v:fill on="true" color="#000000"/>
                </v:shape>
                <v:shape id="Shape 338910" style="position:absolute;width:91;height:91;left:16892;top:0;" coordsize="9144,9144" path="m0,0l9144,0l9144,9144l0,9144l0,0">
                  <v:stroke weight="0pt" endcap="flat" joinstyle="miter" miterlimit="10" on="false" color="#000000" opacity="0"/>
                  <v:fill on="true" color="#000000"/>
                </v:shape>
                <v:shape id="Shape 338911" style="position:absolute;width:91;height:91;left:17243;top:0;" coordsize="9144,9144" path="m0,0l9144,0l9144,9144l0,9144l0,0">
                  <v:stroke weight="0pt" endcap="flat" joinstyle="miter" miterlimit="10" on="false" color="#000000" opacity="0"/>
                  <v:fill on="true" color="#000000"/>
                </v:shape>
                <v:shape id="Shape 338912" style="position:absolute;width:91;height:91;left:17595;top:0;" coordsize="9144,9144" path="m0,0l9144,0l9144,9144l0,9144l0,0">
                  <v:stroke weight="0pt" endcap="flat" joinstyle="miter" miterlimit="10" on="false" color="#000000" opacity="0"/>
                  <v:fill on="true" color="#000000"/>
                </v:shape>
                <v:shape id="Shape 338913" style="position:absolute;width:91;height:91;left:17947;top:0;" coordsize="9144,9144" path="m0,0l9144,0l9144,9144l0,9144l0,0">
                  <v:stroke weight="0pt" endcap="flat" joinstyle="miter" miterlimit="10" on="false" color="#000000" opacity="0"/>
                  <v:fill on="true" color="#000000"/>
                </v:shape>
                <v:shape id="Shape 338914" style="position:absolute;width:91;height:91;left:18299;top:0;" coordsize="9144,9144" path="m0,0l9144,0l9144,9144l0,9144l0,0">
                  <v:stroke weight="0pt" endcap="flat" joinstyle="miter" miterlimit="10" on="false" color="#000000" opacity="0"/>
                  <v:fill on="true" color="#000000"/>
                </v:shape>
                <v:shape id="Shape 338915" style="position:absolute;width:91;height:91;left:18651;top:0;" coordsize="9144,9144" path="m0,0l9144,0l9144,9144l0,9144l0,0">
                  <v:stroke weight="0pt" endcap="flat" joinstyle="miter" miterlimit="10" on="false" color="#000000" opacity="0"/>
                  <v:fill on="true" color="#000000"/>
                </v:shape>
                <v:shape id="Shape 338916" style="position:absolute;width:91;height:91;left:19003;top:0;" coordsize="9144,9144" path="m0,0l9144,0l9144,9144l0,9144l0,0">
                  <v:stroke weight="0pt" endcap="flat" joinstyle="miter" miterlimit="10" on="false" color="#000000" opacity="0"/>
                  <v:fill on="true" color="#000000"/>
                </v:shape>
                <v:shape id="Shape 338917" style="position:absolute;width:91;height:91;left:19355;top:0;" coordsize="9144,9144" path="m0,0l9144,0l9144,9144l0,9144l0,0">
                  <v:stroke weight="0pt" endcap="flat" joinstyle="miter" miterlimit="10" on="false" color="#000000" opacity="0"/>
                  <v:fill on="true" color="#000000"/>
                </v:shape>
                <v:shape id="Shape 338918" style="position:absolute;width:91;height:91;left:19707;top:0;" coordsize="9144,9144" path="m0,0l9144,0l9144,9144l0,9144l0,0">
                  <v:stroke weight="0pt" endcap="flat" joinstyle="miter" miterlimit="10" on="false" color="#000000" opacity="0"/>
                  <v:fill on="true" color="#000000"/>
                </v:shape>
                <v:shape id="Shape 338919" style="position:absolute;width:91;height:91;left:20059;top:0;" coordsize="9144,9144" path="m0,0l9144,0l9144,9144l0,9144l0,0">
                  <v:stroke weight="0pt" endcap="flat" joinstyle="miter" miterlimit="10" on="false" color="#000000" opacity="0"/>
                  <v:fill on="true" color="#000000"/>
                </v:shape>
                <v:shape id="Shape 338920" style="position:absolute;width:91;height:91;left:20411;top:0;" coordsize="9144,9144" path="m0,0l9144,0l9144,9144l0,9144l0,0">
                  <v:stroke weight="0pt" endcap="flat" joinstyle="miter" miterlimit="10" on="false" color="#000000" opacity="0"/>
                  <v:fill on="true" color="#000000"/>
                </v:shape>
                <v:shape id="Shape 338921" style="position:absolute;width:91;height:91;left:20763;top:0;" coordsize="9144,9144" path="m0,0l9144,0l9144,9144l0,9144l0,0">
                  <v:stroke weight="0pt" endcap="flat" joinstyle="miter" miterlimit="10" on="false" color="#000000" opacity="0"/>
                  <v:fill on="true" color="#000000"/>
                </v:shape>
                <v:shape id="Shape 338922" style="position:absolute;width:91;height:91;left:21115;top:0;" coordsize="9144,9144" path="m0,0l9144,0l9144,9144l0,9144l0,0">
                  <v:stroke weight="0pt" endcap="flat" joinstyle="miter" miterlimit="10" on="false" color="#000000" opacity="0"/>
                  <v:fill on="true" color="#000000"/>
                </v:shape>
                <v:shape id="Shape 338923" style="position:absolute;width:91;height:91;left:21466;top:0;" coordsize="9144,9144" path="m0,0l9144,0l9144,9144l0,9144l0,0">
                  <v:stroke weight="0pt" endcap="flat" joinstyle="miter" miterlimit="10" on="false" color="#000000" opacity="0"/>
                  <v:fill on="true" color="#000000"/>
                </v:shape>
                <v:shape id="Shape 338924" style="position:absolute;width:91;height:91;left:21818;top:0;" coordsize="9144,9144" path="m0,0l9144,0l9144,9144l0,9144l0,0">
                  <v:stroke weight="0pt" endcap="flat" joinstyle="miter" miterlimit="10" on="false" color="#000000" opacity="0"/>
                  <v:fill on="true" color="#000000"/>
                </v:shape>
                <v:shape id="Shape 338925" style="position:absolute;width:91;height:91;left:22170;top:0;" coordsize="9144,9144" path="m0,0l9144,0l9144,9144l0,9144l0,0">
                  <v:stroke weight="0pt" endcap="flat" joinstyle="miter" miterlimit="10" on="false" color="#000000" opacity="0"/>
                  <v:fill on="true" color="#000000"/>
                </v:shape>
                <w10:wrap type="square"/>
              </v:group>
            </w:pict>
          </mc:Fallback>
        </mc:AlternateContent>
      </w:r>
      <w:r w:rsidRPr="001F4E01">
        <w:rPr>
          <w:rFonts w:ascii="Cambria" w:hAnsi="Cambria"/>
          <w:noProof/>
          <w:sz w:val="24"/>
          <w:szCs w:val="24"/>
        </w:rPr>
        <w:drawing>
          <wp:inline distT="0" distB="0" distL="0" distR="0">
            <wp:extent cx="3974592" cy="1027176"/>
            <wp:effectExtent l="0" t="0" r="0" b="0"/>
            <wp:docPr id="329295" name="Picture 329295"/>
            <wp:cNvGraphicFramePr/>
            <a:graphic xmlns:a="http://schemas.openxmlformats.org/drawingml/2006/main">
              <a:graphicData uri="http://schemas.openxmlformats.org/drawingml/2006/picture">
                <pic:pic xmlns:pic="http://schemas.openxmlformats.org/drawingml/2006/picture">
                  <pic:nvPicPr>
                    <pic:cNvPr id="329295" name="Picture 329295"/>
                    <pic:cNvPicPr/>
                  </pic:nvPicPr>
                  <pic:blipFill>
                    <a:blip r:embed="rId760"/>
                    <a:stretch>
                      <a:fillRect/>
                    </a:stretch>
                  </pic:blipFill>
                  <pic:spPr>
                    <a:xfrm>
                      <a:off x="0" y="0"/>
                      <a:ext cx="3974592" cy="1027176"/>
                    </a:xfrm>
                    <a:prstGeom prst="rect">
                      <a:avLst/>
                    </a:prstGeom>
                  </pic:spPr>
                </pic:pic>
              </a:graphicData>
            </a:graphic>
          </wp:inline>
        </w:drawing>
      </w:r>
      <w:r w:rsidRPr="001F4E01">
        <w:rPr>
          <w:rFonts w:ascii="Cambria" w:hAnsi="Cambria"/>
          <w:sz w:val="24"/>
          <w:szCs w:val="24"/>
        </w:rPr>
        <w:t xml:space="preserve">Partea a Ii-a: Următoarele şapte respiraţii, </w:t>
      </w:r>
    </w:p>
    <w:p w:rsidR="008B322F" w:rsidRPr="001F4E01" w:rsidRDefault="00185843">
      <w:pPr>
        <w:spacing w:before="128" w:after="18" w:line="265" w:lineRule="auto"/>
        <w:ind w:left="1640" w:right="5"/>
        <w:rPr>
          <w:rFonts w:ascii="Cambria" w:hAnsi="Cambria"/>
          <w:sz w:val="24"/>
          <w:szCs w:val="24"/>
        </w:rPr>
      </w:pPr>
      <w:r w:rsidRPr="001F4E01">
        <w:rPr>
          <w:rFonts w:ascii="Cambria" w:hAnsi="Cambria"/>
          <w:i/>
          <w:sz w:val="24"/>
          <w:szCs w:val="24"/>
        </w:rPr>
        <w:t xml:space="preserve">Informaţia suplimentare şi situaţiile pe care le experimentează </w:t>
      </w:r>
    </w:p>
    <w:p w:rsidR="008B322F" w:rsidRPr="001F4E01" w:rsidRDefault="00185843">
      <w:pPr>
        <w:spacing w:after="18" w:line="265" w:lineRule="auto"/>
        <w:ind w:left="1650" w:right="5"/>
        <w:rPr>
          <w:rFonts w:ascii="Cambria" w:hAnsi="Cambria"/>
          <w:sz w:val="24"/>
          <w:szCs w:val="24"/>
        </w:rPr>
      </w:pPr>
      <w:r w:rsidRPr="001F4E01">
        <w:rPr>
          <w:rFonts w:ascii="Cambria" w:hAnsi="Cambria"/>
          <w:i/>
          <w:sz w:val="24"/>
          <w:szCs w:val="24"/>
        </w:rPr>
        <w:t>uneori oamenii</w:t>
      </w:r>
      <w:r w:rsidRPr="001F4E01">
        <w:rPr>
          <w:rFonts w:ascii="Cambria" w:hAnsi="Cambria"/>
          <w:sz w:val="24"/>
          <w:szCs w:val="24"/>
        </w:rPr>
        <w:t xml:space="preserve"> 356 </w:t>
      </w:r>
    </w:p>
    <w:p w:rsidR="008B322F" w:rsidRPr="001F4E01" w:rsidRDefault="00185843">
      <w:pPr>
        <w:tabs>
          <w:tab w:val="center" w:pos="3564"/>
          <w:tab w:val="right" w:pos="7927"/>
        </w:tabs>
        <w:spacing w:after="134" w:line="259" w:lineRule="auto"/>
        <w:ind w:left="0" w:right="0"/>
        <w:jc w:val="left"/>
        <w:rPr>
          <w:rFonts w:ascii="Cambria" w:hAnsi="Cambria"/>
          <w:sz w:val="24"/>
          <w:szCs w:val="24"/>
        </w:rPr>
      </w:pPr>
      <w:r w:rsidRPr="001F4E01">
        <w:rPr>
          <w:rFonts w:ascii="Cambria" w:hAnsi="Cambria"/>
          <w:noProof/>
          <w:sz w:val="24"/>
          <w:szCs w:val="24"/>
        </w:rPr>
        <w:drawing>
          <wp:anchor distT="0" distB="0" distL="114300" distR="114300" simplePos="0" relativeHeight="251666432" behindDoc="1" locked="0" layoutInCell="1" allowOverlap="0">
            <wp:simplePos x="0" y="0"/>
            <wp:positionH relativeFrom="column">
              <wp:posOffset>1814576</wp:posOffset>
            </wp:positionH>
            <wp:positionV relativeFrom="paragraph">
              <wp:posOffset>-64699</wp:posOffset>
            </wp:positionV>
            <wp:extent cx="3020568" cy="414528"/>
            <wp:effectExtent l="0" t="0" r="0" b="0"/>
            <wp:wrapNone/>
            <wp:docPr id="329297" name="Picture 329297"/>
            <wp:cNvGraphicFramePr/>
            <a:graphic xmlns:a="http://schemas.openxmlformats.org/drawingml/2006/main">
              <a:graphicData uri="http://schemas.openxmlformats.org/drawingml/2006/picture">
                <pic:pic xmlns:pic="http://schemas.openxmlformats.org/drawingml/2006/picture">
                  <pic:nvPicPr>
                    <pic:cNvPr id="329297" name="Picture 329297"/>
                    <pic:cNvPicPr/>
                  </pic:nvPicPr>
                  <pic:blipFill>
                    <a:blip r:embed="rId761"/>
                    <a:stretch>
                      <a:fillRect/>
                    </a:stretch>
                  </pic:blipFill>
                  <pic:spPr>
                    <a:xfrm>
                      <a:off x="0" y="0"/>
                      <a:ext cx="3020568" cy="414528"/>
                    </a:xfrm>
                    <a:prstGeom prst="rect">
                      <a:avLst/>
                    </a:prstGeom>
                  </pic:spPr>
                </pic:pic>
              </a:graphicData>
            </a:graphic>
          </wp:anchor>
        </w:drawing>
      </w:r>
      <w:r w:rsidRPr="001F4E01">
        <w:rPr>
          <w:rFonts w:ascii="Cambria" w:eastAsia="Calibri" w:hAnsi="Cambria" w:cs="Calibri"/>
          <w:sz w:val="24"/>
          <w:szCs w:val="24"/>
        </w:rPr>
        <w:tab/>
      </w:r>
      <w:r w:rsidRPr="001F4E01">
        <w:rPr>
          <w:rFonts w:ascii="Cambria" w:hAnsi="Cambria"/>
          <w:sz w:val="24"/>
          <w:szCs w:val="24"/>
        </w:rPr>
        <w:t xml:space="preserve">Alte probleme minore şi înţelegeri greşite </w:t>
      </w:r>
      <w:r w:rsidRPr="001F4E01">
        <w:rPr>
          <w:rFonts w:ascii="Cambria" w:hAnsi="Cambria"/>
          <w:sz w:val="24"/>
          <w:szCs w:val="24"/>
        </w:rPr>
        <w:tab/>
        <w:t xml:space="preserve">359 </w:t>
      </w:r>
    </w:p>
    <w:p w:rsidR="008B322F" w:rsidRPr="001F4E01" w:rsidRDefault="00185843">
      <w:pPr>
        <w:tabs>
          <w:tab w:val="center" w:pos="2950"/>
          <w:tab w:val="right" w:pos="7927"/>
        </w:tabs>
        <w:spacing w:after="126" w:line="265" w:lineRule="auto"/>
        <w:ind w:left="0" w:right="0"/>
        <w:jc w:val="left"/>
        <w:rPr>
          <w:rFonts w:ascii="Cambria" w:hAnsi="Cambria"/>
          <w:sz w:val="24"/>
          <w:szCs w:val="24"/>
        </w:rPr>
      </w:pPr>
      <w:r w:rsidRPr="001F4E01">
        <w:rPr>
          <w:rFonts w:ascii="Cambria" w:eastAsia="Calibri" w:hAnsi="Cambria" w:cs="Calibri"/>
          <w:sz w:val="24"/>
          <w:szCs w:val="24"/>
        </w:rPr>
        <w:tab/>
      </w:r>
      <w:r w:rsidRPr="001F4E01">
        <w:rPr>
          <w:rFonts w:ascii="Cambria" w:hAnsi="Cambria"/>
          <w:i/>
          <w:sz w:val="24"/>
          <w:szCs w:val="24"/>
        </w:rPr>
        <w:t>Accelerarea spiritului în materie</w:t>
      </w:r>
      <w:r w:rsidRPr="001F4E01">
        <w:rPr>
          <w:rFonts w:ascii="Cambria" w:hAnsi="Cambria"/>
          <w:sz w:val="24"/>
          <w:szCs w:val="24"/>
        </w:rPr>
        <w:t xml:space="preserve"> </w:t>
      </w:r>
      <w:r w:rsidRPr="001F4E01">
        <w:rPr>
          <w:rFonts w:ascii="Cambria" w:hAnsi="Cambria"/>
          <w:sz w:val="24"/>
          <w:szCs w:val="24"/>
        </w:rPr>
        <w:tab/>
        <w:t xml:space="preserve">360 </w:t>
      </w:r>
    </w:p>
    <w:p w:rsidR="008B322F" w:rsidRPr="001F4E01" w:rsidRDefault="00185843">
      <w:pPr>
        <w:spacing w:after="18" w:line="265" w:lineRule="auto"/>
        <w:ind w:left="1650" w:right="5"/>
        <w:rPr>
          <w:rFonts w:ascii="Cambria" w:hAnsi="Cambria"/>
          <w:sz w:val="24"/>
          <w:szCs w:val="24"/>
        </w:rPr>
      </w:pPr>
      <w:r w:rsidRPr="001F4E01">
        <w:rPr>
          <w:rFonts w:ascii="Cambria" w:hAnsi="Cambria"/>
          <w:i/>
          <w:sz w:val="24"/>
          <w:szCs w:val="24"/>
        </w:rPr>
        <w:t xml:space="preserve">O altă viziune a câmpului de energie umană, </w:t>
      </w:r>
    </w:p>
    <w:p w:rsidR="008B322F" w:rsidRPr="001F4E01" w:rsidRDefault="00185843">
      <w:pPr>
        <w:spacing w:after="269" w:line="265" w:lineRule="auto"/>
        <w:ind w:left="1640" w:right="5"/>
        <w:rPr>
          <w:rFonts w:ascii="Cambria" w:hAnsi="Cambria"/>
          <w:sz w:val="24"/>
          <w:szCs w:val="24"/>
        </w:rPr>
      </w:pPr>
      <w:r w:rsidRPr="001F4E01">
        <w:rPr>
          <w:rFonts w:ascii="Cambria" w:hAnsi="Cambria"/>
          <w:i/>
          <w:sz w:val="24"/>
          <w:szCs w:val="24"/>
        </w:rPr>
        <w:t>dincolo de Mer-Ka-Ba</w:t>
      </w:r>
      <w:r w:rsidRPr="001F4E01">
        <w:rPr>
          <w:rFonts w:ascii="Cambria" w:hAnsi="Cambria"/>
          <w:sz w:val="24"/>
          <w:szCs w:val="24"/>
        </w:rPr>
        <w:t xml:space="preserve"> </w:t>
      </w:r>
      <w:r w:rsidRPr="001F4E01">
        <w:rPr>
          <w:rFonts w:ascii="Cambria" w:eastAsia="Calibri" w:hAnsi="Cambria" w:cs="Calibri"/>
          <w:noProof/>
          <w:sz w:val="24"/>
          <w:szCs w:val="24"/>
        </w:rPr>
        <mc:AlternateContent>
          <mc:Choice Requires="wpg">
            <w:drawing>
              <wp:inline distT="0" distB="0" distL="0" distR="0">
                <wp:extent cx="2583371" cy="6033"/>
                <wp:effectExtent l="0" t="0" r="0" b="0"/>
                <wp:docPr id="277780" name="Group 277780"/>
                <wp:cNvGraphicFramePr/>
                <a:graphic xmlns:a="http://schemas.openxmlformats.org/drawingml/2006/main">
                  <a:graphicData uri="http://schemas.microsoft.com/office/word/2010/wordprocessingGroup">
                    <wpg:wgp>
                      <wpg:cNvGrpSpPr/>
                      <wpg:grpSpPr>
                        <a:xfrm>
                          <a:off x="0" y="0"/>
                          <a:ext cx="2583371" cy="6033"/>
                          <a:chOff x="0" y="0"/>
                          <a:chExt cx="2583371" cy="6033"/>
                        </a:xfrm>
                      </wpg:grpSpPr>
                      <wps:wsp>
                        <wps:cNvPr id="338926" name="Shape 338926"/>
                        <wps:cNvSpPr/>
                        <wps:spPr>
                          <a:xfrm>
                            <a:off x="0" y="0"/>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38927" name="Shape 338927"/>
                        <wps:cNvSpPr/>
                        <wps:spPr>
                          <a:xfrm>
                            <a:off x="35306" y="0"/>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38928" name="Shape 338928"/>
                        <wps:cNvSpPr/>
                        <wps:spPr>
                          <a:xfrm>
                            <a:off x="70612" y="0"/>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38929" name="Shape 338929"/>
                        <wps:cNvSpPr/>
                        <wps:spPr>
                          <a:xfrm>
                            <a:off x="105918" y="0"/>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38930" name="Shape 338930"/>
                        <wps:cNvSpPr/>
                        <wps:spPr>
                          <a:xfrm>
                            <a:off x="141224" y="0"/>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38931" name="Shape 338931"/>
                        <wps:cNvSpPr/>
                        <wps:spPr>
                          <a:xfrm>
                            <a:off x="176530" y="0"/>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38932" name="Shape 338932"/>
                        <wps:cNvSpPr/>
                        <wps:spPr>
                          <a:xfrm>
                            <a:off x="211836" y="0"/>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38933" name="Shape 338933"/>
                        <wps:cNvSpPr/>
                        <wps:spPr>
                          <a:xfrm>
                            <a:off x="247142" y="0"/>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38934" name="Shape 338934"/>
                        <wps:cNvSpPr/>
                        <wps:spPr>
                          <a:xfrm>
                            <a:off x="282448" y="0"/>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38935" name="Shape 338935"/>
                        <wps:cNvSpPr/>
                        <wps:spPr>
                          <a:xfrm>
                            <a:off x="317754" y="0"/>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38936" name="Shape 338936"/>
                        <wps:cNvSpPr/>
                        <wps:spPr>
                          <a:xfrm>
                            <a:off x="353060" y="0"/>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38937" name="Shape 338937"/>
                        <wps:cNvSpPr/>
                        <wps:spPr>
                          <a:xfrm>
                            <a:off x="388366" y="0"/>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38938" name="Shape 338938"/>
                        <wps:cNvSpPr/>
                        <wps:spPr>
                          <a:xfrm>
                            <a:off x="423672" y="0"/>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38939" name="Shape 338939"/>
                        <wps:cNvSpPr/>
                        <wps:spPr>
                          <a:xfrm>
                            <a:off x="458978" y="0"/>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38940" name="Shape 338940"/>
                        <wps:cNvSpPr/>
                        <wps:spPr>
                          <a:xfrm>
                            <a:off x="494284" y="0"/>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38941" name="Shape 338941"/>
                        <wps:cNvSpPr/>
                        <wps:spPr>
                          <a:xfrm>
                            <a:off x="529590" y="0"/>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38942" name="Shape 338942"/>
                        <wps:cNvSpPr/>
                        <wps:spPr>
                          <a:xfrm>
                            <a:off x="564896" y="0"/>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38943" name="Shape 338943"/>
                        <wps:cNvSpPr/>
                        <wps:spPr>
                          <a:xfrm>
                            <a:off x="600202" y="0"/>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38944" name="Shape 338944"/>
                        <wps:cNvSpPr/>
                        <wps:spPr>
                          <a:xfrm>
                            <a:off x="635508" y="0"/>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38945" name="Shape 338945"/>
                        <wps:cNvSpPr/>
                        <wps:spPr>
                          <a:xfrm>
                            <a:off x="670814" y="0"/>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38946" name="Shape 338946"/>
                        <wps:cNvSpPr/>
                        <wps:spPr>
                          <a:xfrm>
                            <a:off x="706120" y="0"/>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38947" name="Shape 338947"/>
                        <wps:cNvSpPr/>
                        <wps:spPr>
                          <a:xfrm>
                            <a:off x="741426" y="0"/>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38948" name="Shape 338948"/>
                        <wps:cNvSpPr/>
                        <wps:spPr>
                          <a:xfrm>
                            <a:off x="776732" y="0"/>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38949" name="Shape 338949"/>
                        <wps:cNvSpPr/>
                        <wps:spPr>
                          <a:xfrm>
                            <a:off x="812038" y="0"/>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38950" name="Shape 338950"/>
                        <wps:cNvSpPr/>
                        <wps:spPr>
                          <a:xfrm>
                            <a:off x="847344" y="0"/>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38951" name="Shape 338951"/>
                        <wps:cNvSpPr/>
                        <wps:spPr>
                          <a:xfrm>
                            <a:off x="882650" y="0"/>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38952" name="Shape 338952"/>
                        <wps:cNvSpPr/>
                        <wps:spPr>
                          <a:xfrm>
                            <a:off x="917956" y="0"/>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38953" name="Shape 338953"/>
                        <wps:cNvSpPr/>
                        <wps:spPr>
                          <a:xfrm>
                            <a:off x="953262" y="0"/>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38954" name="Shape 338954"/>
                        <wps:cNvSpPr/>
                        <wps:spPr>
                          <a:xfrm>
                            <a:off x="988568" y="0"/>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38955" name="Shape 338955"/>
                        <wps:cNvSpPr/>
                        <wps:spPr>
                          <a:xfrm>
                            <a:off x="1023874" y="0"/>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38956" name="Shape 338956"/>
                        <wps:cNvSpPr/>
                        <wps:spPr>
                          <a:xfrm>
                            <a:off x="1059180" y="0"/>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38957" name="Shape 338957"/>
                        <wps:cNvSpPr/>
                        <wps:spPr>
                          <a:xfrm>
                            <a:off x="1094486" y="0"/>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38958" name="Shape 338958"/>
                        <wps:cNvSpPr/>
                        <wps:spPr>
                          <a:xfrm>
                            <a:off x="1129792" y="0"/>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38959" name="Shape 338959"/>
                        <wps:cNvSpPr/>
                        <wps:spPr>
                          <a:xfrm>
                            <a:off x="1165098" y="0"/>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38960" name="Shape 338960"/>
                        <wps:cNvSpPr/>
                        <wps:spPr>
                          <a:xfrm>
                            <a:off x="1200404" y="0"/>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38961" name="Shape 338961"/>
                        <wps:cNvSpPr/>
                        <wps:spPr>
                          <a:xfrm>
                            <a:off x="1235710" y="0"/>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38962" name="Shape 338962"/>
                        <wps:cNvSpPr/>
                        <wps:spPr>
                          <a:xfrm>
                            <a:off x="1271016" y="0"/>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38963" name="Shape 338963"/>
                        <wps:cNvSpPr/>
                        <wps:spPr>
                          <a:xfrm>
                            <a:off x="1306322" y="0"/>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38964" name="Shape 338964"/>
                        <wps:cNvSpPr/>
                        <wps:spPr>
                          <a:xfrm>
                            <a:off x="1341628" y="0"/>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38965" name="Shape 338965"/>
                        <wps:cNvSpPr/>
                        <wps:spPr>
                          <a:xfrm>
                            <a:off x="1376934" y="0"/>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38966" name="Shape 338966"/>
                        <wps:cNvSpPr/>
                        <wps:spPr>
                          <a:xfrm>
                            <a:off x="1412240" y="0"/>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38967" name="Shape 338967"/>
                        <wps:cNvSpPr/>
                        <wps:spPr>
                          <a:xfrm>
                            <a:off x="1447546" y="0"/>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38968" name="Shape 338968"/>
                        <wps:cNvSpPr/>
                        <wps:spPr>
                          <a:xfrm>
                            <a:off x="1482852" y="0"/>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38969" name="Shape 338969"/>
                        <wps:cNvSpPr/>
                        <wps:spPr>
                          <a:xfrm>
                            <a:off x="1518158" y="0"/>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38970" name="Shape 338970"/>
                        <wps:cNvSpPr/>
                        <wps:spPr>
                          <a:xfrm>
                            <a:off x="1553464" y="0"/>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38971" name="Shape 338971"/>
                        <wps:cNvSpPr/>
                        <wps:spPr>
                          <a:xfrm>
                            <a:off x="1588770" y="0"/>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38972" name="Shape 338972"/>
                        <wps:cNvSpPr/>
                        <wps:spPr>
                          <a:xfrm>
                            <a:off x="1624076" y="0"/>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38973" name="Shape 338973"/>
                        <wps:cNvSpPr/>
                        <wps:spPr>
                          <a:xfrm>
                            <a:off x="1659382" y="0"/>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38974" name="Shape 338974"/>
                        <wps:cNvSpPr/>
                        <wps:spPr>
                          <a:xfrm>
                            <a:off x="1694688" y="0"/>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38975" name="Shape 338975"/>
                        <wps:cNvSpPr/>
                        <wps:spPr>
                          <a:xfrm>
                            <a:off x="1729994" y="0"/>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38976" name="Shape 338976"/>
                        <wps:cNvSpPr/>
                        <wps:spPr>
                          <a:xfrm>
                            <a:off x="1765300" y="0"/>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38977" name="Shape 338977"/>
                        <wps:cNvSpPr/>
                        <wps:spPr>
                          <a:xfrm>
                            <a:off x="1800606" y="0"/>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38978" name="Shape 338978"/>
                        <wps:cNvSpPr/>
                        <wps:spPr>
                          <a:xfrm>
                            <a:off x="1835912" y="0"/>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38979" name="Shape 338979"/>
                        <wps:cNvSpPr/>
                        <wps:spPr>
                          <a:xfrm>
                            <a:off x="1871218" y="0"/>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38980" name="Shape 338980"/>
                        <wps:cNvSpPr/>
                        <wps:spPr>
                          <a:xfrm>
                            <a:off x="1906524" y="0"/>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38981" name="Shape 338981"/>
                        <wps:cNvSpPr/>
                        <wps:spPr>
                          <a:xfrm>
                            <a:off x="1941830" y="0"/>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38982" name="Shape 338982"/>
                        <wps:cNvSpPr/>
                        <wps:spPr>
                          <a:xfrm>
                            <a:off x="1977136" y="0"/>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38983" name="Shape 338983"/>
                        <wps:cNvSpPr/>
                        <wps:spPr>
                          <a:xfrm>
                            <a:off x="2012442" y="0"/>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38984" name="Shape 338984"/>
                        <wps:cNvSpPr/>
                        <wps:spPr>
                          <a:xfrm>
                            <a:off x="2047748" y="0"/>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38985" name="Shape 338985"/>
                        <wps:cNvSpPr/>
                        <wps:spPr>
                          <a:xfrm>
                            <a:off x="2083054" y="0"/>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38986" name="Shape 338986"/>
                        <wps:cNvSpPr/>
                        <wps:spPr>
                          <a:xfrm>
                            <a:off x="2118360" y="0"/>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38987" name="Shape 338987"/>
                        <wps:cNvSpPr/>
                        <wps:spPr>
                          <a:xfrm>
                            <a:off x="2153666" y="0"/>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38988" name="Shape 338988"/>
                        <wps:cNvSpPr/>
                        <wps:spPr>
                          <a:xfrm>
                            <a:off x="2188972" y="0"/>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38989" name="Shape 338989"/>
                        <wps:cNvSpPr/>
                        <wps:spPr>
                          <a:xfrm>
                            <a:off x="2224278" y="0"/>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38990" name="Shape 338990"/>
                        <wps:cNvSpPr/>
                        <wps:spPr>
                          <a:xfrm>
                            <a:off x="2259584" y="0"/>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38991" name="Shape 338991"/>
                        <wps:cNvSpPr/>
                        <wps:spPr>
                          <a:xfrm>
                            <a:off x="2294890" y="0"/>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38992" name="Shape 338992"/>
                        <wps:cNvSpPr/>
                        <wps:spPr>
                          <a:xfrm>
                            <a:off x="2330196" y="0"/>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38993" name="Shape 338993"/>
                        <wps:cNvSpPr/>
                        <wps:spPr>
                          <a:xfrm>
                            <a:off x="2365502" y="0"/>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38994" name="Shape 338994"/>
                        <wps:cNvSpPr/>
                        <wps:spPr>
                          <a:xfrm>
                            <a:off x="2400808" y="0"/>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38995" name="Shape 338995"/>
                        <wps:cNvSpPr/>
                        <wps:spPr>
                          <a:xfrm>
                            <a:off x="2436114" y="0"/>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38996" name="Shape 338996"/>
                        <wps:cNvSpPr/>
                        <wps:spPr>
                          <a:xfrm>
                            <a:off x="2471420" y="0"/>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38997" name="Shape 338997"/>
                        <wps:cNvSpPr/>
                        <wps:spPr>
                          <a:xfrm>
                            <a:off x="2506726" y="0"/>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38998" name="Shape 338998"/>
                        <wps:cNvSpPr/>
                        <wps:spPr>
                          <a:xfrm>
                            <a:off x="2542032" y="0"/>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38999" name="Shape 338999"/>
                        <wps:cNvSpPr/>
                        <wps:spPr>
                          <a:xfrm>
                            <a:off x="2577338" y="0"/>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inline>
            </w:drawing>
          </mc:Choice>
          <mc:Fallback xmlns:a="http://schemas.openxmlformats.org/drawingml/2006/main">
            <w:pict>
              <v:group id="Group 277780" style="width:203.415pt;height:0.475006pt;mso-position-horizontal-relative:char;mso-position-vertical-relative:line" coordsize="25833,60">
                <v:shape id="Shape 339000" style="position:absolute;width:91;height:91;left:0;top:0;" coordsize="9144,9144" path="m0,0l9144,0l9144,9144l0,9144l0,0">
                  <v:stroke weight="0pt" endcap="flat" joinstyle="miter" miterlimit="10" on="false" color="#000000" opacity="0"/>
                  <v:fill on="true" color="#000000"/>
                </v:shape>
                <v:shape id="Shape 339001" style="position:absolute;width:91;height:91;left:353;top:0;" coordsize="9144,9144" path="m0,0l9144,0l9144,9144l0,9144l0,0">
                  <v:stroke weight="0pt" endcap="flat" joinstyle="miter" miterlimit="10" on="false" color="#000000" opacity="0"/>
                  <v:fill on="true" color="#000000"/>
                </v:shape>
                <v:shape id="Shape 339002" style="position:absolute;width:91;height:91;left:706;top:0;" coordsize="9144,9144" path="m0,0l9144,0l9144,9144l0,9144l0,0">
                  <v:stroke weight="0pt" endcap="flat" joinstyle="miter" miterlimit="10" on="false" color="#000000" opacity="0"/>
                  <v:fill on="true" color="#000000"/>
                </v:shape>
                <v:shape id="Shape 339003" style="position:absolute;width:91;height:91;left:1059;top:0;" coordsize="9144,9144" path="m0,0l9144,0l9144,9144l0,9144l0,0">
                  <v:stroke weight="0pt" endcap="flat" joinstyle="miter" miterlimit="10" on="false" color="#000000" opacity="0"/>
                  <v:fill on="true" color="#000000"/>
                </v:shape>
                <v:shape id="Shape 339004" style="position:absolute;width:91;height:91;left:1412;top:0;" coordsize="9144,9144" path="m0,0l9144,0l9144,9144l0,9144l0,0">
                  <v:stroke weight="0pt" endcap="flat" joinstyle="miter" miterlimit="10" on="false" color="#000000" opacity="0"/>
                  <v:fill on="true" color="#000000"/>
                </v:shape>
                <v:shape id="Shape 339005" style="position:absolute;width:91;height:91;left:1765;top:0;" coordsize="9144,9144" path="m0,0l9144,0l9144,9144l0,9144l0,0">
                  <v:stroke weight="0pt" endcap="flat" joinstyle="miter" miterlimit="10" on="false" color="#000000" opacity="0"/>
                  <v:fill on="true" color="#000000"/>
                </v:shape>
                <v:shape id="Shape 339006" style="position:absolute;width:91;height:91;left:2118;top:0;" coordsize="9144,9144" path="m0,0l9144,0l9144,9144l0,9144l0,0">
                  <v:stroke weight="0pt" endcap="flat" joinstyle="miter" miterlimit="10" on="false" color="#000000" opacity="0"/>
                  <v:fill on="true" color="#000000"/>
                </v:shape>
                <v:shape id="Shape 339007" style="position:absolute;width:91;height:91;left:2471;top:0;" coordsize="9144,9144" path="m0,0l9144,0l9144,9144l0,9144l0,0">
                  <v:stroke weight="0pt" endcap="flat" joinstyle="miter" miterlimit="10" on="false" color="#000000" opacity="0"/>
                  <v:fill on="true" color="#000000"/>
                </v:shape>
                <v:shape id="Shape 339008" style="position:absolute;width:91;height:91;left:2824;top:0;" coordsize="9144,9144" path="m0,0l9144,0l9144,9144l0,9144l0,0">
                  <v:stroke weight="0pt" endcap="flat" joinstyle="miter" miterlimit="10" on="false" color="#000000" opacity="0"/>
                  <v:fill on="true" color="#000000"/>
                </v:shape>
                <v:shape id="Shape 339009" style="position:absolute;width:91;height:91;left:3177;top:0;" coordsize="9144,9144" path="m0,0l9144,0l9144,9144l0,9144l0,0">
                  <v:stroke weight="0pt" endcap="flat" joinstyle="miter" miterlimit="10" on="false" color="#000000" opacity="0"/>
                  <v:fill on="true" color="#000000"/>
                </v:shape>
                <v:shape id="Shape 339010" style="position:absolute;width:91;height:91;left:3530;top:0;" coordsize="9144,9144" path="m0,0l9144,0l9144,9144l0,9144l0,0">
                  <v:stroke weight="0pt" endcap="flat" joinstyle="miter" miterlimit="10" on="false" color="#000000" opacity="0"/>
                  <v:fill on="true" color="#000000"/>
                </v:shape>
                <v:shape id="Shape 339011" style="position:absolute;width:91;height:91;left:3883;top:0;" coordsize="9144,9144" path="m0,0l9144,0l9144,9144l0,9144l0,0">
                  <v:stroke weight="0pt" endcap="flat" joinstyle="miter" miterlimit="10" on="false" color="#000000" opacity="0"/>
                  <v:fill on="true" color="#000000"/>
                </v:shape>
                <v:shape id="Shape 339012" style="position:absolute;width:91;height:91;left:4236;top:0;" coordsize="9144,9144" path="m0,0l9144,0l9144,9144l0,9144l0,0">
                  <v:stroke weight="0pt" endcap="flat" joinstyle="miter" miterlimit="10" on="false" color="#000000" opacity="0"/>
                  <v:fill on="true" color="#000000"/>
                </v:shape>
                <v:shape id="Shape 339013" style="position:absolute;width:91;height:91;left:4589;top:0;" coordsize="9144,9144" path="m0,0l9144,0l9144,9144l0,9144l0,0">
                  <v:stroke weight="0pt" endcap="flat" joinstyle="miter" miterlimit="10" on="false" color="#000000" opacity="0"/>
                  <v:fill on="true" color="#000000"/>
                </v:shape>
                <v:shape id="Shape 339014" style="position:absolute;width:91;height:91;left:4942;top:0;" coordsize="9144,9144" path="m0,0l9144,0l9144,9144l0,9144l0,0">
                  <v:stroke weight="0pt" endcap="flat" joinstyle="miter" miterlimit="10" on="false" color="#000000" opacity="0"/>
                  <v:fill on="true" color="#000000"/>
                </v:shape>
                <v:shape id="Shape 339015" style="position:absolute;width:91;height:91;left:5295;top:0;" coordsize="9144,9144" path="m0,0l9144,0l9144,9144l0,9144l0,0">
                  <v:stroke weight="0pt" endcap="flat" joinstyle="miter" miterlimit="10" on="false" color="#000000" opacity="0"/>
                  <v:fill on="true" color="#000000"/>
                </v:shape>
                <v:shape id="Shape 339016" style="position:absolute;width:91;height:91;left:5648;top:0;" coordsize="9144,9144" path="m0,0l9144,0l9144,9144l0,9144l0,0">
                  <v:stroke weight="0pt" endcap="flat" joinstyle="miter" miterlimit="10" on="false" color="#000000" opacity="0"/>
                  <v:fill on="true" color="#000000"/>
                </v:shape>
                <v:shape id="Shape 339017" style="position:absolute;width:91;height:91;left:6002;top:0;" coordsize="9144,9144" path="m0,0l9144,0l9144,9144l0,9144l0,0">
                  <v:stroke weight="0pt" endcap="flat" joinstyle="miter" miterlimit="10" on="false" color="#000000" opacity="0"/>
                  <v:fill on="true" color="#000000"/>
                </v:shape>
                <v:shape id="Shape 339018" style="position:absolute;width:91;height:91;left:6355;top:0;" coordsize="9144,9144" path="m0,0l9144,0l9144,9144l0,9144l0,0">
                  <v:stroke weight="0pt" endcap="flat" joinstyle="miter" miterlimit="10" on="false" color="#000000" opacity="0"/>
                  <v:fill on="true" color="#000000"/>
                </v:shape>
                <v:shape id="Shape 339019" style="position:absolute;width:91;height:91;left:6708;top:0;" coordsize="9144,9144" path="m0,0l9144,0l9144,9144l0,9144l0,0">
                  <v:stroke weight="0pt" endcap="flat" joinstyle="miter" miterlimit="10" on="false" color="#000000" opacity="0"/>
                  <v:fill on="true" color="#000000"/>
                </v:shape>
                <v:shape id="Shape 339020" style="position:absolute;width:91;height:91;left:7061;top:0;" coordsize="9144,9144" path="m0,0l9144,0l9144,9144l0,9144l0,0">
                  <v:stroke weight="0pt" endcap="flat" joinstyle="miter" miterlimit="10" on="false" color="#000000" opacity="0"/>
                  <v:fill on="true" color="#000000"/>
                </v:shape>
                <v:shape id="Shape 339021" style="position:absolute;width:91;height:91;left:7414;top:0;" coordsize="9144,9144" path="m0,0l9144,0l9144,9144l0,9144l0,0">
                  <v:stroke weight="0pt" endcap="flat" joinstyle="miter" miterlimit="10" on="false" color="#000000" opacity="0"/>
                  <v:fill on="true" color="#000000"/>
                </v:shape>
                <v:shape id="Shape 339022" style="position:absolute;width:91;height:91;left:7767;top:0;" coordsize="9144,9144" path="m0,0l9144,0l9144,9144l0,9144l0,0">
                  <v:stroke weight="0pt" endcap="flat" joinstyle="miter" miterlimit="10" on="false" color="#000000" opacity="0"/>
                  <v:fill on="true" color="#000000"/>
                </v:shape>
                <v:shape id="Shape 339023" style="position:absolute;width:91;height:91;left:8120;top:0;" coordsize="9144,9144" path="m0,0l9144,0l9144,9144l0,9144l0,0">
                  <v:stroke weight="0pt" endcap="flat" joinstyle="miter" miterlimit="10" on="false" color="#000000" opacity="0"/>
                  <v:fill on="true" color="#000000"/>
                </v:shape>
                <v:shape id="Shape 339024" style="position:absolute;width:91;height:91;left:8473;top:0;" coordsize="9144,9144" path="m0,0l9144,0l9144,9144l0,9144l0,0">
                  <v:stroke weight="0pt" endcap="flat" joinstyle="miter" miterlimit="10" on="false" color="#000000" opacity="0"/>
                  <v:fill on="true" color="#000000"/>
                </v:shape>
                <v:shape id="Shape 339025" style="position:absolute;width:91;height:91;left:8826;top:0;" coordsize="9144,9144" path="m0,0l9144,0l9144,9144l0,9144l0,0">
                  <v:stroke weight="0pt" endcap="flat" joinstyle="miter" miterlimit="10" on="false" color="#000000" opacity="0"/>
                  <v:fill on="true" color="#000000"/>
                </v:shape>
                <v:shape id="Shape 339026" style="position:absolute;width:91;height:91;left:9179;top:0;" coordsize="9144,9144" path="m0,0l9144,0l9144,9144l0,9144l0,0">
                  <v:stroke weight="0pt" endcap="flat" joinstyle="miter" miterlimit="10" on="false" color="#000000" opacity="0"/>
                  <v:fill on="true" color="#000000"/>
                </v:shape>
                <v:shape id="Shape 339027" style="position:absolute;width:91;height:91;left:9532;top:0;" coordsize="9144,9144" path="m0,0l9144,0l9144,9144l0,9144l0,0">
                  <v:stroke weight="0pt" endcap="flat" joinstyle="miter" miterlimit="10" on="false" color="#000000" opacity="0"/>
                  <v:fill on="true" color="#000000"/>
                </v:shape>
                <v:shape id="Shape 339028" style="position:absolute;width:91;height:91;left:9885;top:0;" coordsize="9144,9144" path="m0,0l9144,0l9144,9144l0,9144l0,0">
                  <v:stroke weight="0pt" endcap="flat" joinstyle="miter" miterlimit="10" on="false" color="#000000" opacity="0"/>
                  <v:fill on="true" color="#000000"/>
                </v:shape>
                <v:shape id="Shape 339029" style="position:absolute;width:91;height:91;left:10238;top:0;" coordsize="9144,9144" path="m0,0l9144,0l9144,9144l0,9144l0,0">
                  <v:stroke weight="0pt" endcap="flat" joinstyle="miter" miterlimit="10" on="false" color="#000000" opacity="0"/>
                  <v:fill on="true" color="#000000"/>
                </v:shape>
                <v:shape id="Shape 339030" style="position:absolute;width:91;height:91;left:10591;top:0;" coordsize="9144,9144" path="m0,0l9144,0l9144,9144l0,9144l0,0">
                  <v:stroke weight="0pt" endcap="flat" joinstyle="miter" miterlimit="10" on="false" color="#000000" opacity="0"/>
                  <v:fill on="true" color="#000000"/>
                </v:shape>
                <v:shape id="Shape 339031" style="position:absolute;width:91;height:91;left:10944;top:0;" coordsize="9144,9144" path="m0,0l9144,0l9144,9144l0,9144l0,0">
                  <v:stroke weight="0pt" endcap="flat" joinstyle="miter" miterlimit="10" on="false" color="#000000" opacity="0"/>
                  <v:fill on="true" color="#000000"/>
                </v:shape>
                <v:shape id="Shape 339032" style="position:absolute;width:91;height:91;left:11297;top:0;" coordsize="9144,9144" path="m0,0l9144,0l9144,9144l0,9144l0,0">
                  <v:stroke weight="0pt" endcap="flat" joinstyle="miter" miterlimit="10" on="false" color="#000000" opacity="0"/>
                  <v:fill on="true" color="#000000"/>
                </v:shape>
                <v:shape id="Shape 339033" style="position:absolute;width:91;height:91;left:11650;top:0;" coordsize="9144,9144" path="m0,0l9144,0l9144,9144l0,9144l0,0">
                  <v:stroke weight="0pt" endcap="flat" joinstyle="miter" miterlimit="10" on="false" color="#000000" opacity="0"/>
                  <v:fill on="true" color="#000000"/>
                </v:shape>
                <v:shape id="Shape 339034" style="position:absolute;width:91;height:91;left:12004;top:0;" coordsize="9144,9144" path="m0,0l9144,0l9144,9144l0,9144l0,0">
                  <v:stroke weight="0pt" endcap="flat" joinstyle="miter" miterlimit="10" on="false" color="#000000" opacity="0"/>
                  <v:fill on="true" color="#000000"/>
                </v:shape>
                <v:shape id="Shape 339035" style="position:absolute;width:91;height:91;left:12357;top:0;" coordsize="9144,9144" path="m0,0l9144,0l9144,9144l0,9144l0,0">
                  <v:stroke weight="0pt" endcap="flat" joinstyle="miter" miterlimit="10" on="false" color="#000000" opacity="0"/>
                  <v:fill on="true" color="#000000"/>
                </v:shape>
                <v:shape id="Shape 339036" style="position:absolute;width:91;height:91;left:12710;top:0;" coordsize="9144,9144" path="m0,0l9144,0l9144,9144l0,9144l0,0">
                  <v:stroke weight="0pt" endcap="flat" joinstyle="miter" miterlimit="10" on="false" color="#000000" opacity="0"/>
                  <v:fill on="true" color="#000000"/>
                </v:shape>
                <v:shape id="Shape 339037" style="position:absolute;width:91;height:91;left:13063;top:0;" coordsize="9144,9144" path="m0,0l9144,0l9144,9144l0,9144l0,0">
                  <v:stroke weight="0pt" endcap="flat" joinstyle="miter" miterlimit="10" on="false" color="#000000" opacity="0"/>
                  <v:fill on="true" color="#000000"/>
                </v:shape>
                <v:shape id="Shape 339038" style="position:absolute;width:91;height:91;left:13416;top:0;" coordsize="9144,9144" path="m0,0l9144,0l9144,9144l0,9144l0,0">
                  <v:stroke weight="0pt" endcap="flat" joinstyle="miter" miterlimit="10" on="false" color="#000000" opacity="0"/>
                  <v:fill on="true" color="#000000"/>
                </v:shape>
                <v:shape id="Shape 339039" style="position:absolute;width:91;height:91;left:13769;top:0;" coordsize="9144,9144" path="m0,0l9144,0l9144,9144l0,9144l0,0">
                  <v:stroke weight="0pt" endcap="flat" joinstyle="miter" miterlimit="10" on="false" color="#000000" opacity="0"/>
                  <v:fill on="true" color="#000000"/>
                </v:shape>
                <v:shape id="Shape 339040" style="position:absolute;width:91;height:91;left:14122;top:0;" coordsize="9144,9144" path="m0,0l9144,0l9144,9144l0,9144l0,0">
                  <v:stroke weight="0pt" endcap="flat" joinstyle="miter" miterlimit="10" on="false" color="#000000" opacity="0"/>
                  <v:fill on="true" color="#000000"/>
                </v:shape>
                <v:shape id="Shape 339041" style="position:absolute;width:91;height:91;left:14475;top:0;" coordsize="9144,9144" path="m0,0l9144,0l9144,9144l0,9144l0,0">
                  <v:stroke weight="0pt" endcap="flat" joinstyle="miter" miterlimit="10" on="false" color="#000000" opacity="0"/>
                  <v:fill on="true" color="#000000"/>
                </v:shape>
                <v:shape id="Shape 339042" style="position:absolute;width:91;height:91;left:14828;top:0;" coordsize="9144,9144" path="m0,0l9144,0l9144,9144l0,9144l0,0">
                  <v:stroke weight="0pt" endcap="flat" joinstyle="miter" miterlimit="10" on="false" color="#000000" opacity="0"/>
                  <v:fill on="true" color="#000000"/>
                </v:shape>
                <v:shape id="Shape 339043" style="position:absolute;width:91;height:91;left:15181;top:0;" coordsize="9144,9144" path="m0,0l9144,0l9144,9144l0,9144l0,0">
                  <v:stroke weight="0pt" endcap="flat" joinstyle="miter" miterlimit="10" on="false" color="#000000" opacity="0"/>
                  <v:fill on="true" color="#000000"/>
                </v:shape>
                <v:shape id="Shape 339044" style="position:absolute;width:91;height:91;left:15534;top:0;" coordsize="9144,9144" path="m0,0l9144,0l9144,9144l0,9144l0,0">
                  <v:stroke weight="0pt" endcap="flat" joinstyle="miter" miterlimit="10" on="false" color="#000000" opacity="0"/>
                  <v:fill on="true" color="#000000"/>
                </v:shape>
                <v:shape id="Shape 339045" style="position:absolute;width:91;height:91;left:15887;top:0;" coordsize="9144,9144" path="m0,0l9144,0l9144,9144l0,9144l0,0">
                  <v:stroke weight="0pt" endcap="flat" joinstyle="miter" miterlimit="10" on="false" color="#000000" opacity="0"/>
                  <v:fill on="true" color="#000000"/>
                </v:shape>
                <v:shape id="Shape 339046" style="position:absolute;width:91;height:91;left:16240;top:0;" coordsize="9144,9144" path="m0,0l9144,0l9144,9144l0,9144l0,0">
                  <v:stroke weight="0pt" endcap="flat" joinstyle="miter" miterlimit="10" on="false" color="#000000" opacity="0"/>
                  <v:fill on="true" color="#000000"/>
                </v:shape>
                <v:shape id="Shape 339047" style="position:absolute;width:91;height:91;left:16593;top:0;" coordsize="9144,9144" path="m0,0l9144,0l9144,9144l0,9144l0,0">
                  <v:stroke weight="0pt" endcap="flat" joinstyle="miter" miterlimit="10" on="false" color="#000000" opacity="0"/>
                  <v:fill on="true" color="#000000"/>
                </v:shape>
                <v:shape id="Shape 339048" style="position:absolute;width:91;height:91;left:16946;top:0;" coordsize="9144,9144" path="m0,0l9144,0l9144,9144l0,9144l0,0">
                  <v:stroke weight="0pt" endcap="flat" joinstyle="miter" miterlimit="10" on="false" color="#000000" opacity="0"/>
                  <v:fill on="true" color="#000000"/>
                </v:shape>
                <v:shape id="Shape 339049" style="position:absolute;width:91;height:91;left:17299;top:0;" coordsize="9144,9144" path="m0,0l9144,0l9144,9144l0,9144l0,0">
                  <v:stroke weight="0pt" endcap="flat" joinstyle="miter" miterlimit="10" on="false" color="#000000" opacity="0"/>
                  <v:fill on="true" color="#000000"/>
                </v:shape>
                <v:shape id="Shape 339050" style="position:absolute;width:91;height:91;left:17653;top:0;" coordsize="9144,9144" path="m0,0l9144,0l9144,9144l0,9144l0,0">
                  <v:stroke weight="0pt" endcap="flat" joinstyle="miter" miterlimit="10" on="false" color="#000000" opacity="0"/>
                  <v:fill on="true" color="#000000"/>
                </v:shape>
                <v:shape id="Shape 339051" style="position:absolute;width:91;height:91;left:18006;top:0;" coordsize="9144,9144" path="m0,0l9144,0l9144,9144l0,9144l0,0">
                  <v:stroke weight="0pt" endcap="flat" joinstyle="miter" miterlimit="10" on="false" color="#000000" opacity="0"/>
                  <v:fill on="true" color="#000000"/>
                </v:shape>
                <v:shape id="Shape 339052" style="position:absolute;width:91;height:91;left:18359;top:0;" coordsize="9144,9144" path="m0,0l9144,0l9144,9144l0,9144l0,0">
                  <v:stroke weight="0pt" endcap="flat" joinstyle="miter" miterlimit="10" on="false" color="#000000" opacity="0"/>
                  <v:fill on="true" color="#000000"/>
                </v:shape>
                <v:shape id="Shape 339053" style="position:absolute;width:91;height:91;left:18712;top:0;" coordsize="9144,9144" path="m0,0l9144,0l9144,9144l0,9144l0,0">
                  <v:stroke weight="0pt" endcap="flat" joinstyle="miter" miterlimit="10" on="false" color="#000000" opacity="0"/>
                  <v:fill on="true" color="#000000"/>
                </v:shape>
                <v:shape id="Shape 339054" style="position:absolute;width:91;height:91;left:19065;top:0;" coordsize="9144,9144" path="m0,0l9144,0l9144,9144l0,9144l0,0">
                  <v:stroke weight="0pt" endcap="flat" joinstyle="miter" miterlimit="10" on="false" color="#000000" opacity="0"/>
                  <v:fill on="true" color="#000000"/>
                </v:shape>
                <v:shape id="Shape 339055" style="position:absolute;width:91;height:91;left:19418;top:0;" coordsize="9144,9144" path="m0,0l9144,0l9144,9144l0,9144l0,0">
                  <v:stroke weight="0pt" endcap="flat" joinstyle="miter" miterlimit="10" on="false" color="#000000" opacity="0"/>
                  <v:fill on="true" color="#000000"/>
                </v:shape>
                <v:shape id="Shape 339056" style="position:absolute;width:91;height:91;left:19771;top:0;" coordsize="9144,9144" path="m0,0l9144,0l9144,9144l0,9144l0,0">
                  <v:stroke weight="0pt" endcap="flat" joinstyle="miter" miterlimit="10" on="false" color="#000000" opacity="0"/>
                  <v:fill on="true" color="#000000"/>
                </v:shape>
                <v:shape id="Shape 339057" style="position:absolute;width:91;height:91;left:20124;top:0;" coordsize="9144,9144" path="m0,0l9144,0l9144,9144l0,9144l0,0">
                  <v:stroke weight="0pt" endcap="flat" joinstyle="miter" miterlimit="10" on="false" color="#000000" opacity="0"/>
                  <v:fill on="true" color="#000000"/>
                </v:shape>
                <v:shape id="Shape 339058" style="position:absolute;width:91;height:91;left:20477;top:0;" coordsize="9144,9144" path="m0,0l9144,0l9144,9144l0,9144l0,0">
                  <v:stroke weight="0pt" endcap="flat" joinstyle="miter" miterlimit="10" on="false" color="#000000" opacity="0"/>
                  <v:fill on="true" color="#000000"/>
                </v:shape>
                <v:shape id="Shape 339059" style="position:absolute;width:91;height:91;left:20830;top:0;" coordsize="9144,9144" path="m0,0l9144,0l9144,9144l0,9144l0,0">
                  <v:stroke weight="0pt" endcap="flat" joinstyle="miter" miterlimit="10" on="false" color="#000000" opacity="0"/>
                  <v:fill on="true" color="#000000"/>
                </v:shape>
                <v:shape id="Shape 339060" style="position:absolute;width:91;height:91;left:21183;top:0;" coordsize="9144,9144" path="m0,0l9144,0l9144,9144l0,9144l0,0">
                  <v:stroke weight="0pt" endcap="flat" joinstyle="miter" miterlimit="10" on="false" color="#000000" opacity="0"/>
                  <v:fill on="true" color="#000000"/>
                </v:shape>
                <v:shape id="Shape 339061" style="position:absolute;width:91;height:91;left:21536;top:0;" coordsize="9144,9144" path="m0,0l9144,0l9144,9144l0,9144l0,0">
                  <v:stroke weight="0pt" endcap="flat" joinstyle="miter" miterlimit="10" on="false" color="#000000" opacity="0"/>
                  <v:fill on="true" color="#000000"/>
                </v:shape>
                <v:shape id="Shape 339062" style="position:absolute;width:91;height:91;left:21889;top:0;" coordsize="9144,9144" path="m0,0l9144,0l9144,9144l0,9144l0,0">
                  <v:stroke weight="0pt" endcap="flat" joinstyle="miter" miterlimit="10" on="false" color="#000000" opacity="0"/>
                  <v:fill on="true" color="#000000"/>
                </v:shape>
                <v:shape id="Shape 339063" style="position:absolute;width:91;height:91;left:22242;top:0;" coordsize="9144,9144" path="m0,0l9144,0l9144,9144l0,9144l0,0">
                  <v:stroke weight="0pt" endcap="flat" joinstyle="miter" miterlimit="10" on="false" color="#000000" opacity="0"/>
                  <v:fill on="true" color="#000000"/>
                </v:shape>
                <v:shape id="Shape 339064" style="position:absolute;width:91;height:91;left:22595;top:0;" coordsize="9144,9144" path="m0,0l9144,0l9144,9144l0,9144l0,0">
                  <v:stroke weight="0pt" endcap="flat" joinstyle="miter" miterlimit="10" on="false" color="#000000" opacity="0"/>
                  <v:fill on="true" color="#000000"/>
                </v:shape>
                <v:shape id="Shape 339065" style="position:absolute;width:91;height:91;left:22948;top:0;" coordsize="9144,9144" path="m0,0l9144,0l9144,9144l0,9144l0,0">
                  <v:stroke weight="0pt" endcap="flat" joinstyle="miter" miterlimit="10" on="false" color="#000000" opacity="0"/>
                  <v:fill on="true" color="#000000"/>
                </v:shape>
                <v:shape id="Shape 339066" style="position:absolute;width:91;height:91;left:23301;top:0;" coordsize="9144,9144" path="m0,0l9144,0l9144,9144l0,9144l0,0">
                  <v:stroke weight="0pt" endcap="flat" joinstyle="miter" miterlimit="10" on="false" color="#000000" opacity="0"/>
                  <v:fill on="true" color="#000000"/>
                </v:shape>
                <v:shape id="Shape 339067" style="position:absolute;width:91;height:91;left:23655;top:0;" coordsize="9144,9144" path="m0,0l9144,0l9144,9144l0,9144l0,0">
                  <v:stroke weight="0pt" endcap="flat" joinstyle="miter" miterlimit="10" on="false" color="#000000" opacity="0"/>
                  <v:fill on="true" color="#000000"/>
                </v:shape>
                <v:shape id="Shape 339068" style="position:absolute;width:91;height:91;left:24008;top:0;" coordsize="9144,9144" path="m0,0l9144,0l9144,9144l0,9144l0,0">
                  <v:stroke weight="0pt" endcap="flat" joinstyle="miter" miterlimit="10" on="false" color="#000000" opacity="0"/>
                  <v:fill on="true" color="#000000"/>
                </v:shape>
                <v:shape id="Shape 339069" style="position:absolute;width:91;height:91;left:24361;top:0;" coordsize="9144,9144" path="m0,0l9144,0l9144,9144l0,9144l0,0">
                  <v:stroke weight="0pt" endcap="flat" joinstyle="miter" miterlimit="10" on="false" color="#000000" opacity="0"/>
                  <v:fill on="true" color="#000000"/>
                </v:shape>
                <v:shape id="Shape 339070" style="position:absolute;width:91;height:91;left:24714;top:0;" coordsize="9144,9144" path="m0,0l9144,0l9144,9144l0,9144l0,0">
                  <v:stroke weight="0pt" endcap="flat" joinstyle="miter" miterlimit="10" on="false" color="#000000" opacity="0"/>
                  <v:fill on="true" color="#000000"/>
                </v:shape>
                <v:shape id="Shape 339071" style="position:absolute;width:91;height:91;left:25067;top:0;" coordsize="9144,9144" path="m0,0l9144,0l9144,9144l0,9144l0,0">
                  <v:stroke weight="0pt" endcap="flat" joinstyle="miter" miterlimit="10" on="false" color="#000000" opacity="0"/>
                  <v:fill on="true" color="#000000"/>
                </v:shape>
                <v:shape id="Shape 339072" style="position:absolute;width:91;height:91;left:25420;top:0;" coordsize="9144,9144" path="m0,0l9144,0l9144,9144l0,9144l0,0">
                  <v:stroke weight="0pt" endcap="flat" joinstyle="miter" miterlimit="10" on="false" color="#000000" opacity="0"/>
                  <v:fill on="true" color="#000000"/>
                </v:shape>
                <v:shape id="Shape 339073" style="position:absolute;width:91;height:91;left:25773;top:0;" coordsize="9144,9144" path="m0,0l9144,0l9144,9144l0,9144l0,0">
                  <v:stroke weight="0pt" endcap="flat" joinstyle="miter" miterlimit="10" on="false" color="#000000" opacity="0"/>
                  <v:fill on="true" color="#000000"/>
                </v:shape>
              </v:group>
            </w:pict>
          </mc:Fallback>
        </mc:AlternateContent>
      </w:r>
      <w:r w:rsidRPr="001F4E01">
        <w:rPr>
          <w:rFonts w:ascii="Cambria" w:hAnsi="Cambria"/>
          <w:sz w:val="24"/>
          <w:szCs w:val="24"/>
        </w:rPr>
        <w:t xml:space="preserve">361 </w:t>
      </w:r>
    </w:p>
    <w:p w:rsidR="008B322F" w:rsidRPr="001F4E01" w:rsidRDefault="00185843">
      <w:pPr>
        <w:pStyle w:val="Heading3"/>
        <w:tabs>
          <w:tab w:val="center" w:pos="2091"/>
          <w:tab w:val="center" w:pos="4046"/>
          <w:tab w:val="right" w:pos="7927"/>
        </w:tabs>
        <w:spacing w:after="3" w:line="265" w:lineRule="auto"/>
        <w:ind w:left="0" w:right="0" w:firstLine="0"/>
        <w:jc w:val="left"/>
        <w:rPr>
          <w:rFonts w:ascii="Cambria" w:hAnsi="Cambria"/>
          <w:sz w:val="24"/>
          <w:szCs w:val="24"/>
        </w:rPr>
      </w:pPr>
      <w:r w:rsidRPr="001F4E01">
        <w:rPr>
          <w:rFonts w:ascii="Cambria" w:eastAsia="Calibri" w:hAnsi="Cambria" w:cs="Calibri"/>
          <w:sz w:val="24"/>
          <w:szCs w:val="24"/>
        </w:rPr>
        <w:lastRenderedPageBreak/>
        <w:tab/>
      </w:r>
      <w:r w:rsidRPr="001F4E01">
        <w:rPr>
          <w:rFonts w:ascii="Cambria" w:hAnsi="Cambria"/>
          <w:sz w:val="24"/>
          <w:szCs w:val="24"/>
        </w:rPr>
        <w:t xml:space="preserve">PAISPREZECE </w:t>
      </w:r>
      <w:r w:rsidRPr="001F4E01">
        <w:rPr>
          <w:rFonts w:ascii="Cambria" w:hAnsi="Cambria"/>
          <w:sz w:val="24"/>
          <w:szCs w:val="24"/>
        </w:rPr>
        <w:tab/>
        <w:t xml:space="preserve">Mer-Ka-Ba şi Siddhi </w:t>
      </w:r>
      <w:r w:rsidRPr="001F4E01">
        <w:rPr>
          <w:rFonts w:ascii="Cambria" w:hAnsi="Cambria"/>
          <w:sz w:val="24"/>
          <w:szCs w:val="24"/>
        </w:rPr>
        <w:tab/>
        <w:t xml:space="preserve">3 6 7 </w:t>
      </w:r>
    </w:p>
    <w:p w:rsidR="008B322F" w:rsidRPr="001F4E01" w:rsidRDefault="00185843">
      <w:pPr>
        <w:spacing w:after="261" w:line="259" w:lineRule="auto"/>
        <w:ind w:left="1627" w:right="0"/>
        <w:jc w:val="left"/>
        <w:rPr>
          <w:rFonts w:ascii="Cambria" w:hAnsi="Cambria"/>
          <w:sz w:val="24"/>
          <w:szCs w:val="24"/>
        </w:rPr>
      </w:pPr>
      <w:r w:rsidRPr="001F4E01">
        <w:rPr>
          <w:rFonts w:ascii="Cambria" w:hAnsi="Cambria"/>
          <w:noProof/>
          <w:sz w:val="24"/>
          <w:szCs w:val="24"/>
        </w:rPr>
        <w:drawing>
          <wp:inline distT="0" distB="0" distL="0" distR="0">
            <wp:extent cx="3983736" cy="2880360"/>
            <wp:effectExtent l="0" t="0" r="0" b="0"/>
            <wp:docPr id="329299" name="Picture 329299"/>
            <wp:cNvGraphicFramePr/>
            <a:graphic xmlns:a="http://schemas.openxmlformats.org/drawingml/2006/main">
              <a:graphicData uri="http://schemas.openxmlformats.org/drawingml/2006/picture">
                <pic:pic xmlns:pic="http://schemas.openxmlformats.org/drawingml/2006/picture">
                  <pic:nvPicPr>
                    <pic:cNvPr id="329299" name="Picture 329299"/>
                    <pic:cNvPicPr/>
                  </pic:nvPicPr>
                  <pic:blipFill>
                    <a:blip r:embed="rId762"/>
                    <a:stretch>
                      <a:fillRect/>
                    </a:stretch>
                  </pic:blipFill>
                  <pic:spPr>
                    <a:xfrm>
                      <a:off x="0" y="0"/>
                      <a:ext cx="3983736" cy="2880360"/>
                    </a:xfrm>
                    <a:prstGeom prst="rect">
                      <a:avLst/>
                    </a:prstGeom>
                  </pic:spPr>
                </pic:pic>
              </a:graphicData>
            </a:graphic>
          </wp:inline>
        </w:drawing>
      </w:r>
    </w:p>
    <w:tbl>
      <w:tblPr>
        <w:tblStyle w:val="TableGrid"/>
        <w:tblW w:w="6489" w:type="dxa"/>
        <w:tblInd w:w="1469" w:type="dxa"/>
        <w:tblCellMar>
          <w:top w:w="0" w:type="dxa"/>
          <w:left w:w="0" w:type="dxa"/>
          <w:bottom w:w="0" w:type="dxa"/>
          <w:right w:w="0" w:type="dxa"/>
        </w:tblCellMar>
        <w:tblLook w:val="04A0" w:firstRow="1" w:lastRow="0" w:firstColumn="1" w:lastColumn="0" w:noHBand="0" w:noVBand="1"/>
      </w:tblPr>
      <w:tblGrid>
        <w:gridCol w:w="6021"/>
        <w:gridCol w:w="468"/>
      </w:tblGrid>
      <w:tr w:rsidR="008B322F" w:rsidRPr="001F4E01">
        <w:trPr>
          <w:trHeight w:val="294"/>
        </w:trPr>
        <w:tc>
          <w:tcPr>
            <w:tcW w:w="6027" w:type="dxa"/>
            <w:tcBorders>
              <w:top w:val="nil"/>
              <w:left w:val="nil"/>
              <w:bottom w:val="nil"/>
              <w:right w:val="nil"/>
            </w:tcBorders>
          </w:tcPr>
          <w:p w:rsidR="008B322F" w:rsidRPr="001F4E01" w:rsidRDefault="00185843">
            <w:pPr>
              <w:tabs>
                <w:tab w:val="center" w:pos="2672"/>
              </w:tabs>
              <w:spacing w:after="0" w:line="259" w:lineRule="auto"/>
              <w:ind w:left="0" w:right="0"/>
              <w:jc w:val="left"/>
              <w:rPr>
                <w:rFonts w:ascii="Cambria" w:hAnsi="Cambria"/>
                <w:sz w:val="24"/>
                <w:szCs w:val="24"/>
              </w:rPr>
            </w:pPr>
            <w:r w:rsidRPr="001F4E01">
              <w:rPr>
                <w:rFonts w:ascii="Cambria" w:eastAsia="Arial" w:hAnsi="Cambria" w:cs="Arial"/>
                <w:sz w:val="24"/>
                <w:szCs w:val="24"/>
              </w:rPr>
              <w:t xml:space="preserve">CINCISPREZECE </w:t>
            </w:r>
            <w:r w:rsidRPr="001F4E01">
              <w:rPr>
                <w:rFonts w:ascii="Cambria" w:eastAsia="Arial" w:hAnsi="Cambria" w:cs="Arial"/>
                <w:sz w:val="24"/>
                <w:szCs w:val="24"/>
              </w:rPr>
              <w:tab/>
              <w:t xml:space="preserve">Iubire şi Vindecare </w:t>
            </w:r>
          </w:p>
        </w:tc>
        <w:tc>
          <w:tcPr>
            <w:tcW w:w="462" w:type="dxa"/>
            <w:tcBorders>
              <w:top w:val="nil"/>
              <w:left w:val="nil"/>
              <w:bottom w:val="nil"/>
              <w:right w:val="nil"/>
            </w:tcBorders>
          </w:tcPr>
          <w:p w:rsidR="008B322F" w:rsidRPr="001F4E01" w:rsidRDefault="00185843">
            <w:pPr>
              <w:spacing w:after="0" w:line="259" w:lineRule="auto"/>
              <w:ind w:left="0" w:right="0"/>
              <w:rPr>
                <w:rFonts w:ascii="Cambria" w:hAnsi="Cambria"/>
                <w:sz w:val="24"/>
                <w:szCs w:val="24"/>
              </w:rPr>
            </w:pPr>
            <w:r w:rsidRPr="001F4E01">
              <w:rPr>
                <w:rFonts w:ascii="Cambria" w:eastAsia="Arial" w:hAnsi="Cambria" w:cs="Arial"/>
                <w:sz w:val="24"/>
                <w:szCs w:val="24"/>
              </w:rPr>
              <w:t xml:space="preserve">3 7 9 </w:t>
            </w:r>
          </w:p>
        </w:tc>
      </w:tr>
      <w:tr w:rsidR="008B322F" w:rsidRPr="001F4E01">
        <w:trPr>
          <w:trHeight w:val="278"/>
        </w:trPr>
        <w:tc>
          <w:tcPr>
            <w:tcW w:w="6027" w:type="dxa"/>
            <w:tcBorders>
              <w:top w:val="nil"/>
              <w:left w:val="nil"/>
              <w:bottom w:val="nil"/>
              <w:right w:val="nil"/>
            </w:tcBorders>
          </w:tcPr>
          <w:p w:rsidR="008B322F" w:rsidRPr="001F4E01" w:rsidRDefault="00185843">
            <w:pPr>
              <w:spacing w:after="0" w:line="259" w:lineRule="auto"/>
              <w:ind w:left="162" w:right="0"/>
              <w:jc w:val="left"/>
              <w:rPr>
                <w:rFonts w:ascii="Cambria" w:hAnsi="Cambria"/>
                <w:sz w:val="24"/>
                <w:szCs w:val="24"/>
              </w:rPr>
            </w:pPr>
            <w:r w:rsidRPr="001F4E01">
              <w:rPr>
                <w:rFonts w:ascii="Cambria" w:hAnsi="Cambria"/>
                <w:i/>
                <w:sz w:val="24"/>
                <w:szCs w:val="24"/>
              </w:rPr>
              <w:t>Iubirea este creaţie</w:t>
            </w:r>
            <w:r w:rsidRPr="001F4E01">
              <w:rPr>
                <w:rFonts w:ascii="Cambria" w:hAnsi="Cambria"/>
                <w:sz w:val="24"/>
                <w:szCs w:val="24"/>
              </w:rPr>
              <w:t xml:space="preserve"> </w:t>
            </w:r>
            <w:r w:rsidRPr="001F4E01">
              <w:rPr>
                <w:rFonts w:ascii="Cambria" w:eastAsia="Calibri" w:hAnsi="Cambria" w:cs="Calibri"/>
                <w:noProof/>
                <w:sz w:val="24"/>
                <w:szCs w:val="24"/>
              </w:rPr>
              <mc:AlternateContent>
                <mc:Choice Requires="wpg">
                  <w:drawing>
                    <wp:inline distT="0" distB="0" distL="0" distR="0">
                      <wp:extent cx="2715324" cy="6032"/>
                      <wp:effectExtent l="0" t="0" r="0" b="0"/>
                      <wp:docPr id="279225" name="Group 279225"/>
                      <wp:cNvGraphicFramePr/>
                      <a:graphic xmlns:a="http://schemas.openxmlformats.org/drawingml/2006/main">
                        <a:graphicData uri="http://schemas.microsoft.com/office/word/2010/wordprocessingGroup">
                          <wpg:wgp>
                            <wpg:cNvGrpSpPr/>
                            <wpg:grpSpPr>
                              <a:xfrm>
                                <a:off x="0" y="0"/>
                                <a:ext cx="2715324" cy="6032"/>
                                <a:chOff x="0" y="0"/>
                                <a:chExt cx="2715324" cy="6032"/>
                              </a:xfrm>
                            </wpg:grpSpPr>
                            <wps:wsp>
                              <wps:cNvPr id="339074" name="Shape 339074"/>
                              <wps:cNvSpPr/>
                              <wps:spPr>
                                <a:xfrm>
                                  <a:off x="0" y="0"/>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39075" name="Shape 339075"/>
                              <wps:cNvSpPr/>
                              <wps:spPr>
                                <a:xfrm>
                                  <a:off x="34734" y="0"/>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39076" name="Shape 339076"/>
                              <wps:cNvSpPr/>
                              <wps:spPr>
                                <a:xfrm>
                                  <a:off x="69469" y="0"/>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39077" name="Shape 339077"/>
                              <wps:cNvSpPr/>
                              <wps:spPr>
                                <a:xfrm>
                                  <a:off x="104203" y="0"/>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39078" name="Shape 339078"/>
                              <wps:cNvSpPr/>
                              <wps:spPr>
                                <a:xfrm>
                                  <a:off x="138938" y="0"/>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39079" name="Shape 339079"/>
                              <wps:cNvSpPr/>
                              <wps:spPr>
                                <a:xfrm>
                                  <a:off x="173672" y="0"/>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39080" name="Shape 339080"/>
                              <wps:cNvSpPr/>
                              <wps:spPr>
                                <a:xfrm>
                                  <a:off x="208407" y="0"/>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39081" name="Shape 339081"/>
                              <wps:cNvSpPr/>
                              <wps:spPr>
                                <a:xfrm>
                                  <a:off x="243141" y="0"/>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39082" name="Shape 339082"/>
                              <wps:cNvSpPr/>
                              <wps:spPr>
                                <a:xfrm>
                                  <a:off x="277876" y="0"/>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39083" name="Shape 339083"/>
                              <wps:cNvSpPr/>
                              <wps:spPr>
                                <a:xfrm>
                                  <a:off x="312611" y="0"/>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39084" name="Shape 339084"/>
                              <wps:cNvSpPr/>
                              <wps:spPr>
                                <a:xfrm>
                                  <a:off x="347345" y="0"/>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39085" name="Shape 339085"/>
                              <wps:cNvSpPr/>
                              <wps:spPr>
                                <a:xfrm>
                                  <a:off x="382080" y="0"/>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39086" name="Shape 339086"/>
                              <wps:cNvSpPr/>
                              <wps:spPr>
                                <a:xfrm>
                                  <a:off x="416814" y="0"/>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39087" name="Shape 339087"/>
                              <wps:cNvSpPr/>
                              <wps:spPr>
                                <a:xfrm>
                                  <a:off x="451549" y="0"/>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39088" name="Shape 339088"/>
                              <wps:cNvSpPr/>
                              <wps:spPr>
                                <a:xfrm>
                                  <a:off x="486283" y="0"/>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39089" name="Shape 339089"/>
                              <wps:cNvSpPr/>
                              <wps:spPr>
                                <a:xfrm>
                                  <a:off x="521017" y="0"/>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39090" name="Shape 339090"/>
                              <wps:cNvSpPr/>
                              <wps:spPr>
                                <a:xfrm>
                                  <a:off x="555752" y="0"/>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39091" name="Shape 339091"/>
                              <wps:cNvSpPr/>
                              <wps:spPr>
                                <a:xfrm>
                                  <a:off x="590486" y="0"/>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39092" name="Shape 339092"/>
                              <wps:cNvSpPr/>
                              <wps:spPr>
                                <a:xfrm>
                                  <a:off x="625221" y="0"/>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39093" name="Shape 339093"/>
                              <wps:cNvSpPr/>
                              <wps:spPr>
                                <a:xfrm>
                                  <a:off x="659955" y="0"/>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39094" name="Shape 339094"/>
                              <wps:cNvSpPr/>
                              <wps:spPr>
                                <a:xfrm>
                                  <a:off x="694690" y="0"/>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39095" name="Shape 339095"/>
                              <wps:cNvSpPr/>
                              <wps:spPr>
                                <a:xfrm>
                                  <a:off x="729424" y="0"/>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39096" name="Shape 339096"/>
                              <wps:cNvSpPr/>
                              <wps:spPr>
                                <a:xfrm>
                                  <a:off x="764159" y="0"/>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39097" name="Shape 339097"/>
                              <wps:cNvSpPr/>
                              <wps:spPr>
                                <a:xfrm>
                                  <a:off x="798893" y="0"/>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39098" name="Shape 339098"/>
                              <wps:cNvSpPr/>
                              <wps:spPr>
                                <a:xfrm>
                                  <a:off x="833628" y="0"/>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39099" name="Shape 339099"/>
                              <wps:cNvSpPr/>
                              <wps:spPr>
                                <a:xfrm>
                                  <a:off x="868362" y="0"/>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39100" name="Shape 339100"/>
                              <wps:cNvSpPr/>
                              <wps:spPr>
                                <a:xfrm>
                                  <a:off x="903097" y="0"/>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39101" name="Shape 339101"/>
                              <wps:cNvSpPr/>
                              <wps:spPr>
                                <a:xfrm>
                                  <a:off x="937831" y="0"/>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39102" name="Shape 339102"/>
                              <wps:cNvSpPr/>
                              <wps:spPr>
                                <a:xfrm>
                                  <a:off x="972566" y="0"/>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39103" name="Shape 339103"/>
                              <wps:cNvSpPr/>
                              <wps:spPr>
                                <a:xfrm>
                                  <a:off x="1007300" y="0"/>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39104" name="Shape 339104"/>
                              <wps:cNvSpPr/>
                              <wps:spPr>
                                <a:xfrm>
                                  <a:off x="1042035" y="0"/>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39105" name="Shape 339105"/>
                              <wps:cNvSpPr/>
                              <wps:spPr>
                                <a:xfrm>
                                  <a:off x="1076769" y="0"/>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39106" name="Shape 339106"/>
                              <wps:cNvSpPr/>
                              <wps:spPr>
                                <a:xfrm>
                                  <a:off x="1111504" y="0"/>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39107" name="Shape 339107"/>
                              <wps:cNvSpPr/>
                              <wps:spPr>
                                <a:xfrm>
                                  <a:off x="1146238" y="0"/>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39108" name="Shape 339108"/>
                              <wps:cNvSpPr/>
                              <wps:spPr>
                                <a:xfrm>
                                  <a:off x="1180973" y="0"/>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39109" name="Shape 339109"/>
                              <wps:cNvSpPr/>
                              <wps:spPr>
                                <a:xfrm>
                                  <a:off x="1215707" y="0"/>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39110" name="Shape 339110"/>
                              <wps:cNvSpPr/>
                              <wps:spPr>
                                <a:xfrm>
                                  <a:off x="1250442" y="0"/>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39111" name="Shape 339111"/>
                              <wps:cNvSpPr/>
                              <wps:spPr>
                                <a:xfrm>
                                  <a:off x="1285176" y="0"/>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39112" name="Shape 339112"/>
                              <wps:cNvSpPr/>
                              <wps:spPr>
                                <a:xfrm>
                                  <a:off x="1319911" y="0"/>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39113" name="Shape 339113"/>
                              <wps:cNvSpPr/>
                              <wps:spPr>
                                <a:xfrm>
                                  <a:off x="1354645" y="0"/>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39114" name="Shape 339114"/>
                              <wps:cNvSpPr/>
                              <wps:spPr>
                                <a:xfrm>
                                  <a:off x="1389380" y="0"/>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39115" name="Shape 339115"/>
                              <wps:cNvSpPr/>
                              <wps:spPr>
                                <a:xfrm>
                                  <a:off x="1424114" y="0"/>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39116" name="Shape 339116"/>
                              <wps:cNvSpPr/>
                              <wps:spPr>
                                <a:xfrm>
                                  <a:off x="1458849" y="0"/>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39117" name="Shape 339117"/>
                              <wps:cNvSpPr/>
                              <wps:spPr>
                                <a:xfrm>
                                  <a:off x="1493584" y="0"/>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39118" name="Shape 339118"/>
                              <wps:cNvSpPr/>
                              <wps:spPr>
                                <a:xfrm>
                                  <a:off x="1528318" y="0"/>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39119" name="Shape 339119"/>
                              <wps:cNvSpPr/>
                              <wps:spPr>
                                <a:xfrm>
                                  <a:off x="1563053" y="0"/>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39120" name="Shape 339120"/>
                              <wps:cNvSpPr/>
                              <wps:spPr>
                                <a:xfrm>
                                  <a:off x="1597787" y="0"/>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39121" name="Shape 339121"/>
                              <wps:cNvSpPr/>
                              <wps:spPr>
                                <a:xfrm>
                                  <a:off x="1632522" y="0"/>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39122" name="Shape 339122"/>
                              <wps:cNvSpPr/>
                              <wps:spPr>
                                <a:xfrm>
                                  <a:off x="1667256" y="0"/>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39123" name="Shape 339123"/>
                              <wps:cNvSpPr/>
                              <wps:spPr>
                                <a:xfrm>
                                  <a:off x="1701991" y="0"/>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39124" name="Shape 339124"/>
                              <wps:cNvSpPr/>
                              <wps:spPr>
                                <a:xfrm>
                                  <a:off x="1736725" y="0"/>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39125" name="Shape 339125"/>
                              <wps:cNvSpPr/>
                              <wps:spPr>
                                <a:xfrm>
                                  <a:off x="1771460" y="0"/>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39126" name="Shape 339126"/>
                              <wps:cNvSpPr/>
                              <wps:spPr>
                                <a:xfrm>
                                  <a:off x="1806194" y="0"/>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39127" name="Shape 339127"/>
                              <wps:cNvSpPr/>
                              <wps:spPr>
                                <a:xfrm>
                                  <a:off x="1840929" y="0"/>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39128" name="Shape 339128"/>
                              <wps:cNvSpPr/>
                              <wps:spPr>
                                <a:xfrm>
                                  <a:off x="1875663" y="0"/>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39129" name="Shape 339129"/>
                              <wps:cNvSpPr/>
                              <wps:spPr>
                                <a:xfrm>
                                  <a:off x="1910398" y="0"/>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39130" name="Shape 339130"/>
                              <wps:cNvSpPr/>
                              <wps:spPr>
                                <a:xfrm>
                                  <a:off x="1945132" y="0"/>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39131" name="Shape 339131"/>
                              <wps:cNvSpPr/>
                              <wps:spPr>
                                <a:xfrm>
                                  <a:off x="1979867" y="0"/>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39132" name="Shape 339132"/>
                              <wps:cNvSpPr/>
                              <wps:spPr>
                                <a:xfrm>
                                  <a:off x="2014601" y="0"/>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39133" name="Shape 339133"/>
                              <wps:cNvSpPr/>
                              <wps:spPr>
                                <a:xfrm>
                                  <a:off x="2049336" y="0"/>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39134" name="Shape 339134"/>
                              <wps:cNvSpPr/>
                              <wps:spPr>
                                <a:xfrm>
                                  <a:off x="2084070" y="0"/>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39135" name="Shape 339135"/>
                              <wps:cNvSpPr/>
                              <wps:spPr>
                                <a:xfrm>
                                  <a:off x="2118805" y="0"/>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39136" name="Shape 339136"/>
                              <wps:cNvSpPr/>
                              <wps:spPr>
                                <a:xfrm>
                                  <a:off x="2153539" y="0"/>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39137" name="Shape 339137"/>
                              <wps:cNvSpPr/>
                              <wps:spPr>
                                <a:xfrm>
                                  <a:off x="2188274" y="0"/>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39138" name="Shape 339138"/>
                              <wps:cNvSpPr/>
                              <wps:spPr>
                                <a:xfrm>
                                  <a:off x="2223008" y="0"/>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39139" name="Shape 339139"/>
                              <wps:cNvSpPr/>
                              <wps:spPr>
                                <a:xfrm>
                                  <a:off x="2257742" y="0"/>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39140" name="Shape 339140"/>
                              <wps:cNvSpPr/>
                              <wps:spPr>
                                <a:xfrm>
                                  <a:off x="2292477" y="0"/>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39141" name="Shape 339141"/>
                              <wps:cNvSpPr/>
                              <wps:spPr>
                                <a:xfrm>
                                  <a:off x="2327211" y="0"/>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39142" name="Shape 339142"/>
                              <wps:cNvSpPr/>
                              <wps:spPr>
                                <a:xfrm>
                                  <a:off x="2361946" y="0"/>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39143" name="Shape 339143"/>
                              <wps:cNvSpPr/>
                              <wps:spPr>
                                <a:xfrm>
                                  <a:off x="2396680" y="0"/>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39144" name="Shape 339144"/>
                              <wps:cNvSpPr/>
                              <wps:spPr>
                                <a:xfrm>
                                  <a:off x="2431415" y="0"/>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39145" name="Shape 339145"/>
                              <wps:cNvSpPr/>
                              <wps:spPr>
                                <a:xfrm>
                                  <a:off x="2466149" y="0"/>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39146" name="Shape 339146"/>
                              <wps:cNvSpPr/>
                              <wps:spPr>
                                <a:xfrm>
                                  <a:off x="2500884" y="0"/>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39147" name="Shape 339147"/>
                              <wps:cNvSpPr/>
                              <wps:spPr>
                                <a:xfrm>
                                  <a:off x="2535618" y="0"/>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39148" name="Shape 339148"/>
                              <wps:cNvSpPr/>
                              <wps:spPr>
                                <a:xfrm>
                                  <a:off x="2570353" y="0"/>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39149" name="Shape 339149"/>
                              <wps:cNvSpPr/>
                              <wps:spPr>
                                <a:xfrm>
                                  <a:off x="2605087" y="0"/>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39150" name="Shape 339150"/>
                              <wps:cNvSpPr/>
                              <wps:spPr>
                                <a:xfrm>
                                  <a:off x="2639822" y="0"/>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39151" name="Shape 339151"/>
                              <wps:cNvSpPr/>
                              <wps:spPr>
                                <a:xfrm>
                                  <a:off x="2674556" y="0"/>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39152" name="Shape 339152"/>
                              <wps:cNvSpPr/>
                              <wps:spPr>
                                <a:xfrm>
                                  <a:off x="2709291" y="0"/>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inline>
                  </w:drawing>
                </mc:Choice>
                <mc:Fallback xmlns:a="http://schemas.openxmlformats.org/drawingml/2006/main">
                  <w:pict>
                    <v:group id="Group 279225" style="width:213.805pt;height:0.474976pt;mso-position-horizontal-relative:char;mso-position-vertical-relative:line" coordsize="27153,60">
                      <v:shape id="Shape 339153" style="position:absolute;width:91;height:91;left:0;top:0;" coordsize="9144,9144" path="m0,0l9144,0l9144,9144l0,9144l0,0">
                        <v:stroke weight="0pt" endcap="flat" joinstyle="miter" miterlimit="10" on="false" color="#000000" opacity="0"/>
                        <v:fill on="true" color="#000000"/>
                      </v:shape>
                      <v:shape id="Shape 339154" style="position:absolute;width:91;height:91;left:347;top:0;" coordsize="9144,9144" path="m0,0l9144,0l9144,9144l0,9144l0,0">
                        <v:stroke weight="0pt" endcap="flat" joinstyle="miter" miterlimit="10" on="false" color="#000000" opacity="0"/>
                        <v:fill on="true" color="#000000"/>
                      </v:shape>
                      <v:shape id="Shape 339155" style="position:absolute;width:91;height:91;left:694;top:0;" coordsize="9144,9144" path="m0,0l9144,0l9144,9144l0,9144l0,0">
                        <v:stroke weight="0pt" endcap="flat" joinstyle="miter" miterlimit="10" on="false" color="#000000" opacity="0"/>
                        <v:fill on="true" color="#000000"/>
                      </v:shape>
                      <v:shape id="Shape 339156" style="position:absolute;width:91;height:91;left:1042;top:0;" coordsize="9144,9144" path="m0,0l9144,0l9144,9144l0,9144l0,0">
                        <v:stroke weight="0pt" endcap="flat" joinstyle="miter" miterlimit="10" on="false" color="#000000" opacity="0"/>
                        <v:fill on="true" color="#000000"/>
                      </v:shape>
                      <v:shape id="Shape 339157" style="position:absolute;width:91;height:91;left:1389;top:0;" coordsize="9144,9144" path="m0,0l9144,0l9144,9144l0,9144l0,0">
                        <v:stroke weight="0pt" endcap="flat" joinstyle="miter" miterlimit="10" on="false" color="#000000" opacity="0"/>
                        <v:fill on="true" color="#000000"/>
                      </v:shape>
                      <v:shape id="Shape 339158" style="position:absolute;width:91;height:91;left:1736;top:0;" coordsize="9144,9144" path="m0,0l9144,0l9144,9144l0,9144l0,0">
                        <v:stroke weight="0pt" endcap="flat" joinstyle="miter" miterlimit="10" on="false" color="#000000" opacity="0"/>
                        <v:fill on="true" color="#000000"/>
                      </v:shape>
                      <v:shape id="Shape 339159" style="position:absolute;width:91;height:91;left:2084;top:0;" coordsize="9144,9144" path="m0,0l9144,0l9144,9144l0,9144l0,0">
                        <v:stroke weight="0pt" endcap="flat" joinstyle="miter" miterlimit="10" on="false" color="#000000" opacity="0"/>
                        <v:fill on="true" color="#000000"/>
                      </v:shape>
                      <v:shape id="Shape 339160" style="position:absolute;width:91;height:91;left:2431;top:0;" coordsize="9144,9144" path="m0,0l9144,0l9144,9144l0,9144l0,0">
                        <v:stroke weight="0pt" endcap="flat" joinstyle="miter" miterlimit="10" on="false" color="#000000" opacity="0"/>
                        <v:fill on="true" color="#000000"/>
                      </v:shape>
                      <v:shape id="Shape 339161" style="position:absolute;width:91;height:91;left:2778;top:0;" coordsize="9144,9144" path="m0,0l9144,0l9144,9144l0,9144l0,0">
                        <v:stroke weight="0pt" endcap="flat" joinstyle="miter" miterlimit="10" on="false" color="#000000" opacity="0"/>
                        <v:fill on="true" color="#000000"/>
                      </v:shape>
                      <v:shape id="Shape 339162" style="position:absolute;width:91;height:91;left:3126;top:0;" coordsize="9144,9144" path="m0,0l9144,0l9144,9144l0,9144l0,0">
                        <v:stroke weight="0pt" endcap="flat" joinstyle="miter" miterlimit="10" on="false" color="#000000" opacity="0"/>
                        <v:fill on="true" color="#000000"/>
                      </v:shape>
                      <v:shape id="Shape 339163" style="position:absolute;width:91;height:91;left:3473;top:0;" coordsize="9144,9144" path="m0,0l9144,0l9144,9144l0,9144l0,0">
                        <v:stroke weight="0pt" endcap="flat" joinstyle="miter" miterlimit="10" on="false" color="#000000" opacity="0"/>
                        <v:fill on="true" color="#000000"/>
                      </v:shape>
                      <v:shape id="Shape 339164" style="position:absolute;width:91;height:91;left:3820;top:0;" coordsize="9144,9144" path="m0,0l9144,0l9144,9144l0,9144l0,0">
                        <v:stroke weight="0pt" endcap="flat" joinstyle="miter" miterlimit="10" on="false" color="#000000" opacity="0"/>
                        <v:fill on="true" color="#000000"/>
                      </v:shape>
                      <v:shape id="Shape 339165" style="position:absolute;width:91;height:91;left:4168;top:0;" coordsize="9144,9144" path="m0,0l9144,0l9144,9144l0,9144l0,0">
                        <v:stroke weight="0pt" endcap="flat" joinstyle="miter" miterlimit="10" on="false" color="#000000" opacity="0"/>
                        <v:fill on="true" color="#000000"/>
                      </v:shape>
                      <v:shape id="Shape 339166" style="position:absolute;width:91;height:91;left:4515;top:0;" coordsize="9144,9144" path="m0,0l9144,0l9144,9144l0,9144l0,0">
                        <v:stroke weight="0pt" endcap="flat" joinstyle="miter" miterlimit="10" on="false" color="#000000" opacity="0"/>
                        <v:fill on="true" color="#000000"/>
                      </v:shape>
                      <v:shape id="Shape 339167" style="position:absolute;width:91;height:91;left:4862;top:0;" coordsize="9144,9144" path="m0,0l9144,0l9144,9144l0,9144l0,0">
                        <v:stroke weight="0pt" endcap="flat" joinstyle="miter" miterlimit="10" on="false" color="#000000" opacity="0"/>
                        <v:fill on="true" color="#000000"/>
                      </v:shape>
                      <v:shape id="Shape 339168" style="position:absolute;width:91;height:91;left:5210;top:0;" coordsize="9144,9144" path="m0,0l9144,0l9144,9144l0,9144l0,0">
                        <v:stroke weight="0pt" endcap="flat" joinstyle="miter" miterlimit="10" on="false" color="#000000" opacity="0"/>
                        <v:fill on="true" color="#000000"/>
                      </v:shape>
                      <v:shape id="Shape 339169" style="position:absolute;width:91;height:91;left:5557;top:0;" coordsize="9144,9144" path="m0,0l9144,0l9144,9144l0,9144l0,0">
                        <v:stroke weight="0pt" endcap="flat" joinstyle="miter" miterlimit="10" on="false" color="#000000" opacity="0"/>
                        <v:fill on="true" color="#000000"/>
                      </v:shape>
                      <v:shape id="Shape 339170" style="position:absolute;width:91;height:91;left:5904;top:0;" coordsize="9144,9144" path="m0,0l9144,0l9144,9144l0,9144l0,0">
                        <v:stroke weight="0pt" endcap="flat" joinstyle="miter" miterlimit="10" on="false" color="#000000" opacity="0"/>
                        <v:fill on="true" color="#000000"/>
                      </v:shape>
                      <v:shape id="Shape 339171" style="position:absolute;width:91;height:91;left:6252;top:0;" coordsize="9144,9144" path="m0,0l9144,0l9144,9144l0,9144l0,0">
                        <v:stroke weight="0pt" endcap="flat" joinstyle="miter" miterlimit="10" on="false" color="#000000" opacity="0"/>
                        <v:fill on="true" color="#000000"/>
                      </v:shape>
                      <v:shape id="Shape 339172" style="position:absolute;width:91;height:91;left:6599;top:0;" coordsize="9144,9144" path="m0,0l9144,0l9144,9144l0,9144l0,0">
                        <v:stroke weight="0pt" endcap="flat" joinstyle="miter" miterlimit="10" on="false" color="#000000" opacity="0"/>
                        <v:fill on="true" color="#000000"/>
                      </v:shape>
                      <v:shape id="Shape 339173" style="position:absolute;width:91;height:91;left:6946;top:0;" coordsize="9144,9144" path="m0,0l9144,0l9144,9144l0,9144l0,0">
                        <v:stroke weight="0pt" endcap="flat" joinstyle="miter" miterlimit="10" on="false" color="#000000" opacity="0"/>
                        <v:fill on="true" color="#000000"/>
                      </v:shape>
                      <v:shape id="Shape 339174" style="position:absolute;width:91;height:91;left:7294;top:0;" coordsize="9144,9144" path="m0,0l9144,0l9144,9144l0,9144l0,0">
                        <v:stroke weight="0pt" endcap="flat" joinstyle="miter" miterlimit="10" on="false" color="#000000" opacity="0"/>
                        <v:fill on="true" color="#000000"/>
                      </v:shape>
                      <v:shape id="Shape 339175" style="position:absolute;width:91;height:91;left:7641;top:0;" coordsize="9144,9144" path="m0,0l9144,0l9144,9144l0,9144l0,0">
                        <v:stroke weight="0pt" endcap="flat" joinstyle="miter" miterlimit="10" on="false" color="#000000" opacity="0"/>
                        <v:fill on="true" color="#000000"/>
                      </v:shape>
                      <v:shape id="Shape 339176" style="position:absolute;width:91;height:91;left:7988;top:0;" coordsize="9144,9144" path="m0,0l9144,0l9144,9144l0,9144l0,0">
                        <v:stroke weight="0pt" endcap="flat" joinstyle="miter" miterlimit="10" on="false" color="#000000" opacity="0"/>
                        <v:fill on="true" color="#000000"/>
                      </v:shape>
                      <v:shape id="Shape 339177" style="position:absolute;width:91;height:91;left:8336;top:0;" coordsize="9144,9144" path="m0,0l9144,0l9144,9144l0,9144l0,0">
                        <v:stroke weight="0pt" endcap="flat" joinstyle="miter" miterlimit="10" on="false" color="#000000" opacity="0"/>
                        <v:fill on="true" color="#000000"/>
                      </v:shape>
                      <v:shape id="Shape 339178" style="position:absolute;width:91;height:91;left:8683;top:0;" coordsize="9144,9144" path="m0,0l9144,0l9144,9144l0,9144l0,0">
                        <v:stroke weight="0pt" endcap="flat" joinstyle="miter" miterlimit="10" on="false" color="#000000" opacity="0"/>
                        <v:fill on="true" color="#000000"/>
                      </v:shape>
                      <v:shape id="Shape 339179" style="position:absolute;width:91;height:91;left:9030;top:0;" coordsize="9144,9144" path="m0,0l9144,0l9144,9144l0,9144l0,0">
                        <v:stroke weight="0pt" endcap="flat" joinstyle="miter" miterlimit="10" on="false" color="#000000" opacity="0"/>
                        <v:fill on="true" color="#000000"/>
                      </v:shape>
                      <v:shape id="Shape 339180" style="position:absolute;width:91;height:91;left:9378;top:0;" coordsize="9144,9144" path="m0,0l9144,0l9144,9144l0,9144l0,0">
                        <v:stroke weight="0pt" endcap="flat" joinstyle="miter" miterlimit="10" on="false" color="#000000" opacity="0"/>
                        <v:fill on="true" color="#000000"/>
                      </v:shape>
                      <v:shape id="Shape 339181" style="position:absolute;width:91;height:91;left:9725;top:0;" coordsize="9144,9144" path="m0,0l9144,0l9144,9144l0,9144l0,0">
                        <v:stroke weight="0pt" endcap="flat" joinstyle="miter" miterlimit="10" on="false" color="#000000" opacity="0"/>
                        <v:fill on="true" color="#000000"/>
                      </v:shape>
                      <v:shape id="Shape 339182" style="position:absolute;width:91;height:91;left:10073;top:0;" coordsize="9144,9144" path="m0,0l9144,0l9144,9144l0,9144l0,0">
                        <v:stroke weight="0pt" endcap="flat" joinstyle="miter" miterlimit="10" on="false" color="#000000" opacity="0"/>
                        <v:fill on="true" color="#000000"/>
                      </v:shape>
                      <v:shape id="Shape 339183" style="position:absolute;width:91;height:91;left:10420;top:0;" coordsize="9144,9144" path="m0,0l9144,0l9144,9144l0,9144l0,0">
                        <v:stroke weight="0pt" endcap="flat" joinstyle="miter" miterlimit="10" on="false" color="#000000" opacity="0"/>
                        <v:fill on="true" color="#000000"/>
                      </v:shape>
                      <v:shape id="Shape 339184" style="position:absolute;width:91;height:91;left:10767;top:0;" coordsize="9144,9144" path="m0,0l9144,0l9144,9144l0,9144l0,0">
                        <v:stroke weight="0pt" endcap="flat" joinstyle="miter" miterlimit="10" on="false" color="#000000" opacity="0"/>
                        <v:fill on="true" color="#000000"/>
                      </v:shape>
                      <v:shape id="Shape 339185" style="position:absolute;width:91;height:91;left:11115;top:0;" coordsize="9144,9144" path="m0,0l9144,0l9144,9144l0,9144l0,0">
                        <v:stroke weight="0pt" endcap="flat" joinstyle="miter" miterlimit="10" on="false" color="#000000" opacity="0"/>
                        <v:fill on="true" color="#000000"/>
                      </v:shape>
                      <v:shape id="Shape 339186" style="position:absolute;width:91;height:91;left:11462;top:0;" coordsize="9144,9144" path="m0,0l9144,0l9144,9144l0,9144l0,0">
                        <v:stroke weight="0pt" endcap="flat" joinstyle="miter" miterlimit="10" on="false" color="#000000" opacity="0"/>
                        <v:fill on="true" color="#000000"/>
                      </v:shape>
                      <v:shape id="Shape 339187" style="position:absolute;width:91;height:91;left:11809;top:0;" coordsize="9144,9144" path="m0,0l9144,0l9144,9144l0,9144l0,0">
                        <v:stroke weight="0pt" endcap="flat" joinstyle="miter" miterlimit="10" on="false" color="#000000" opacity="0"/>
                        <v:fill on="true" color="#000000"/>
                      </v:shape>
                      <v:shape id="Shape 339188" style="position:absolute;width:91;height:91;left:12157;top:0;" coordsize="9144,9144" path="m0,0l9144,0l9144,9144l0,9144l0,0">
                        <v:stroke weight="0pt" endcap="flat" joinstyle="miter" miterlimit="10" on="false" color="#000000" opacity="0"/>
                        <v:fill on="true" color="#000000"/>
                      </v:shape>
                      <v:shape id="Shape 339189" style="position:absolute;width:91;height:91;left:12504;top:0;" coordsize="9144,9144" path="m0,0l9144,0l9144,9144l0,9144l0,0">
                        <v:stroke weight="0pt" endcap="flat" joinstyle="miter" miterlimit="10" on="false" color="#000000" opacity="0"/>
                        <v:fill on="true" color="#000000"/>
                      </v:shape>
                      <v:shape id="Shape 339190" style="position:absolute;width:91;height:91;left:12851;top:0;" coordsize="9144,9144" path="m0,0l9144,0l9144,9144l0,9144l0,0">
                        <v:stroke weight="0pt" endcap="flat" joinstyle="miter" miterlimit="10" on="false" color="#000000" opacity="0"/>
                        <v:fill on="true" color="#000000"/>
                      </v:shape>
                      <v:shape id="Shape 339191" style="position:absolute;width:91;height:91;left:13199;top:0;" coordsize="9144,9144" path="m0,0l9144,0l9144,9144l0,9144l0,0">
                        <v:stroke weight="0pt" endcap="flat" joinstyle="miter" miterlimit="10" on="false" color="#000000" opacity="0"/>
                        <v:fill on="true" color="#000000"/>
                      </v:shape>
                      <v:shape id="Shape 339192" style="position:absolute;width:91;height:91;left:13546;top:0;" coordsize="9144,9144" path="m0,0l9144,0l9144,9144l0,9144l0,0">
                        <v:stroke weight="0pt" endcap="flat" joinstyle="miter" miterlimit="10" on="false" color="#000000" opacity="0"/>
                        <v:fill on="true" color="#000000"/>
                      </v:shape>
                      <v:shape id="Shape 339193" style="position:absolute;width:91;height:91;left:13893;top:0;" coordsize="9144,9144" path="m0,0l9144,0l9144,9144l0,9144l0,0">
                        <v:stroke weight="0pt" endcap="flat" joinstyle="miter" miterlimit="10" on="false" color="#000000" opacity="0"/>
                        <v:fill on="true" color="#000000"/>
                      </v:shape>
                      <v:shape id="Shape 339194" style="position:absolute;width:91;height:91;left:14241;top:0;" coordsize="9144,9144" path="m0,0l9144,0l9144,9144l0,9144l0,0">
                        <v:stroke weight="0pt" endcap="flat" joinstyle="miter" miterlimit="10" on="false" color="#000000" opacity="0"/>
                        <v:fill on="true" color="#000000"/>
                      </v:shape>
                      <v:shape id="Shape 339195" style="position:absolute;width:91;height:91;left:14588;top:0;" coordsize="9144,9144" path="m0,0l9144,0l9144,9144l0,9144l0,0">
                        <v:stroke weight="0pt" endcap="flat" joinstyle="miter" miterlimit="10" on="false" color="#000000" opacity="0"/>
                        <v:fill on="true" color="#000000"/>
                      </v:shape>
                      <v:shape id="Shape 339196" style="position:absolute;width:91;height:91;left:14935;top:0;" coordsize="9144,9144" path="m0,0l9144,0l9144,9144l0,9144l0,0">
                        <v:stroke weight="0pt" endcap="flat" joinstyle="miter" miterlimit="10" on="false" color="#000000" opacity="0"/>
                        <v:fill on="true" color="#000000"/>
                      </v:shape>
                      <v:shape id="Shape 339197" style="position:absolute;width:91;height:91;left:15283;top:0;" coordsize="9144,9144" path="m0,0l9144,0l9144,9144l0,9144l0,0">
                        <v:stroke weight="0pt" endcap="flat" joinstyle="miter" miterlimit="10" on="false" color="#000000" opacity="0"/>
                        <v:fill on="true" color="#000000"/>
                      </v:shape>
                      <v:shape id="Shape 339198" style="position:absolute;width:91;height:91;left:15630;top:0;" coordsize="9144,9144" path="m0,0l9144,0l9144,9144l0,9144l0,0">
                        <v:stroke weight="0pt" endcap="flat" joinstyle="miter" miterlimit="10" on="false" color="#000000" opacity="0"/>
                        <v:fill on="true" color="#000000"/>
                      </v:shape>
                      <v:shape id="Shape 339199" style="position:absolute;width:91;height:91;left:15977;top:0;" coordsize="9144,9144" path="m0,0l9144,0l9144,9144l0,9144l0,0">
                        <v:stroke weight="0pt" endcap="flat" joinstyle="miter" miterlimit="10" on="false" color="#000000" opacity="0"/>
                        <v:fill on="true" color="#000000"/>
                      </v:shape>
                      <v:shape id="Shape 339200" style="position:absolute;width:91;height:91;left:16325;top:0;" coordsize="9144,9144" path="m0,0l9144,0l9144,9144l0,9144l0,0">
                        <v:stroke weight="0pt" endcap="flat" joinstyle="miter" miterlimit="10" on="false" color="#000000" opacity="0"/>
                        <v:fill on="true" color="#000000"/>
                      </v:shape>
                      <v:shape id="Shape 339201" style="position:absolute;width:91;height:91;left:16672;top:0;" coordsize="9144,9144" path="m0,0l9144,0l9144,9144l0,9144l0,0">
                        <v:stroke weight="0pt" endcap="flat" joinstyle="miter" miterlimit="10" on="false" color="#000000" opacity="0"/>
                        <v:fill on="true" color="#000000"/>
                      </v:shape>
                      <v:shape id="Shape 339202" style="position:absolute;width:91;height:91;left:17019;top:0;" coordsize="9144,9144" path="m0,0l9144,0l9144,9144l0,9144l0,0">
                        <v:stroke weight="0pt" endcap="flat" joinstyle="miter" miterlimit="10" on="false" color="#000000" opacity="0"/>
                        <v:fill on="true" color="#000000"/>
                      </v:shape>
                      <v:shape id="Shape 339203" style="position:absolute;width:91;height:91;left:17367;top:0;" coordsize="9144,9144" path="m0,0l9144,0l9144,9144l0,9144l0,0">
                        <v:stroke weight="0pt" endcap="flat" joinstyle="miter" miterlimit="10" on="false" color="#000000" opacity="0"/>
                        <v:fill on="true" color="#000000"/>
                      </v:shape>
                      <v:shape id="Shape 339204" style="position:absolute;width:91;height:91;left:17714;top:0;" coordsize="9144,9144" path="m0,0l9144,0l9144,9144l0,9144l0,0">
                        <v:stroke weight="0pt" endcap="flat" joinstyle="miter" miterlimit="10" on="false" color="#000000" opacity="0"/>
                        <v:fill on="true" color="#000000"/>
                      </v:shape>
                      <v:shape id="Shape 339205" style="position:absolute;width:91;height:91;left:18061;top:0;" coordsize="9144,9144" path="m0,0l9144,0l9144,9144l0,9144l0,0">
                        <v:stroke weight="0pt" endcap="flat" joinstyle="miter" miterlimit="10" on="false" color="#000000" opacity="0"/>
                        <v:fill on="true" color="#000000"/>
                      </v:shape>
                      <v:shape id="Shape 339206" style="position:absolute;width:91;height:91;left:18409;top:0;" coordsize="9144,9144" path="m0,0l9144,0l9144,9144l0,9144l0,0">
                        <v:stroke weight="0pt" endcap="flat" joinstyle="miter" miterlimit="10" on="false" color="#000000" opacity="0"/>
                        <v:fill on="true" color="#000000"/>
                      </v:shape>
                      <v:shape id="Shape 339207" style="position:absolute;width:91;height:91;left:18756;top:0;" coordsize="9144,9144" path="m0,0l9144,0l9144,9144l0,9144l0,0">
                        <v:stroke weight="0pt" endcap="flat" joinstyle="miter" miterlimit="10" on="false" color="#000000" opacity="0"/>
                        <v:fill on="true" color="#000000"/>
                      </v:shape>
                      <v:shape id="Shape 339208" style="position:absolute;width:91;height:91;left:19103;top:0;" coordsize="9144,9144" path="m0,0l9144,0l9144,9144l0,9144l0,0">
                        <v:stroke weight="0pt" endcap="flat" joinstyle="miter" miterlimit="10" on="false" color="#000000" opacity="0"/>
                        <v:fill on="true" color="#000000"/>
                      </v:shape>
                      <v:shape id="Shape 339209" style="position:absolute;width:91;height:91;left:19451;top:0;" coordsize="9144,9144" path="m0,0l9144,0l9144,9144l0,9144l0,0">
                        <v:stroke weight="0pt" endcap="flat" joinstyle="miter" miterlimit="10" on="false" color="#000000" opacity="0"/>
                        <v:fill on="true" color="#000000"/>
                      </v:shape>
                      <v:shape id="Shape 339210" style="position:absolute;width:91;height:91;left:19798;top:0;" coordsize="9144,9144" path="m0,0l9144,0l9144,9144l0,9144l0,0">
                        <v:stroke weight="0pt" endcap="flat" joinstyle="miter" miterlimit="10" on="false" color="#000000" opacity="0"/>
                        <v:fill on="true" color="#000000"/>
                      </v:shape>
                      <v:shape id="Shape 339211" style="position:absolute;width:91;height:91;left:20146;top:0;" coordsize="9144,9144" path="m0,0l9144,0l9144,9144l0,9144l0,0">
                        <v:stroke weight="0pt" endcap="flat" joinstyle="miter" miterlimit="10" on="false" color="#000000" opacity="0"/>
                        <v:fill on="true" color="#000000"/>
                      </v:shape>
                      <v:shape id="Shape 339212" style="position:absolute;width:91;height:91;left:20493;top:0;" coordsize="9144,9144" path="m0,0l9144,0l9144,9144l0,9144l0,0">
                        <v:stroke weight="0pt" endcap="flat" joinstyle="miter" miterlimit="10" on="false" color="#000000" opacity="0"/>
                        <v:fill on="true" color="#000000"/>
                      </v:shape>
                      <v:shape id="Shape 339213" style="position:absolute;width:91;height:91;left:20840;top:0;" coordsize="9144,9144" path="m0,0l9144,0l9144,9144l0,9144l0,0">
                        <v:stroke weight="0pt" endcap="flat" joinstyle="miter" miterlimit="10" on="false" color="#000000" opacity="0"/>
                        <v:fill on="true" color="#000000"/>
                      </v:shape>
                      <v:shape id="Shape 339214" style="position:absolute;width:91;height:91;left:21188;top:0;" coordsize="9144,9144" path="m0,0l9144,0l9144,9144l0,9144l0,0">
                        <v:stroke weight="0pt" endcap="flat" joinstyle="miter" miterlimit="10" on="false" color="#000000" opacity="0"/>
                        <v:fill on="true" color="#000000"/>
                      </v:shape>
                      <v:shape id="Shape 339215" style="position:absolute;width:91;height:91;left:21535;top:0;" coordsize="9144,9144" path="m0,0l9144,0l9144,9144l0,9144l0,0">
                        <v:stroke weight="0pt" endcap="flat" joinstyle="miter" miterlimit="10" on="false" color="#000000" opacity="0"/>
                        <v:fill on="true" color="#000000"/>
                      </v:shape>
                      <v:shape id="Shape 339216" style="position:absolute;width:91;height:91;left:21882;top:0;" coordsize="9144,9144" path="m0,0l9144,0l9144,9144l0,9144l0,0">
                        <v:stroke weight="0pt" endcap="flat" joinstyle="miter" miterlimit="10" on="false" color="#000000" opacity="0"/>
                        <v:fill on="true" color="#000000"/>
                      </v:shape>
                      <v:shape id="Shape 339217" style="position:absolute;width:91;height:91;left:22230;top:0;" coordsize="9144,9144" path="m0,0l9144,0l9144,9144l0,9144l0,0">
                        <v:stroke weight="0pt" endcap="flat" joinstyle="miter" miterlimit="10" on="false" color="#000000" opacity="0"/>
                        <v:fill on="true" color="#000000"/>
                      </v:shape>
                      <v:shape id="Shape 339218" style="position:absolute;width:91;height:91;left:22577;top:0;" coordsize="9144,9144" path="m0,0l9144,0l9144,9144l0,9144l0,0">
                        <v:stroke weight="0pt" endcap="flat" joinstyle="miter" miterlimit="10" on="false" color="#000000" opacity="0"/>
                        <v:fill on="true" color="#000000"/>
                      </v:shape>
                      <v:shape id="Shape 339219" style="position:absolute;width:91;height:91;left:22924;top:0;" coordsize="9144,9144" path="m0,0l9144,0l9144,9144l0,9144l0,0">
                        <v:stroke weight="0pt" endcap="flat" joinstyle="miter" miterlimit="10" on="false" color="#000000" opacity="0"/>
                        <v:fill on="true" color="#000000"/>
                      </v:shape>
                      <v:shape id="Shape 339220" style="position:absolute;width:91;height:91;left:23272;top:0;" coordsize="9144,9144" path="m0,0l9144,0l9144,9144l0,9144l0,0">
                        <v:stroke weight="0pt" endcap="flat" joinstyle="miter" miterlimit="10" on="false" color="#000000" opacity="0"/>
                        <v:fill on="true" color="#000000"/>
                      </v:shape>
                      <v:shape id="Shape 339221" style="position:absolute;width:91;height:91;left:23619;top:0;" coordsize="9144,9144" path="m0,0l9144,0l9144,9144l0,9144l0,0">
                        <v:stroke weight="0pt" endcap="flat" joinstyle="miter" miterlimit="10" on="false" color="#000000" opacity="0"/>
                        <v:fill on="true" color="#000000"/>
                      </v:shape>
                      <v:shape id="Shape 339222" style="position:absolute;width:91;height:91;left:23966;top:0;" coordsize="9144,9144" path="m0,0l9144,0l9144,9144l0,9144l0,0">
                        <v:stroke weight="0pt" endcap="flat" joinstyle="miter" miterlimit="10" on="false" color="#000000" opacity="0"/>
                        <v:fill on="true" color="#000000"/>
                      </v:shape>
                      <v:shape id="Shape 339223" style="position:absolute;width:91;height:91;left:24314;top:0;" coordsize="9144,9144" path="m0,0l9144,0l9144,9144l0,9144l0,0">
                        <v:stroke weight="0pt" endcap="flat" joinstyle="miter" miterlimit="10" on="false" color="#000000" opacity="0"/>
                        <v:fill on="true" color="#000000"/>
                      </v:shape>
                      <v:shape id="Shape 339224" style="position:absolute;width:91;height:91;left:24661;top:0;" coordsize="9144,9144" path="m0,0l9144,0l9144,9144l0,9144l0,0">
                        <v:stroke weight="0pt" endcap="flat" joinstyle="miter" miterlimit="10" on="false" color="#000000" opacity="0"/>
                        <v:fill on="true" color="#000000"/>
                      </v:shape>
                      <v:shape id="Shape 339225" style="position:absolute;width:91;height:91;left:25008;top:0;" coordsize="9144,9144" path="m0,0l9144,0l9144,9144l0,9144l0,0">
                        <v:stroke weight="0pt" endcap="flat" joinstyle="miter" miterlimit="10" on="false" color="#000000" opacity="0"/>
                        <v:fill on="true" color="#000000"/>
                      </v:shape>
                      <v:shape id="Shape 339226" style="position:absolute;width:91;height:91;left:25356;top:0;" coordsize="9144,9144" path="m0,0l9144,0l9144,9144l0,9144l0,0">
                        <v:stroke weight="0pt" endcap="flat" joinstyle="miter" miterlimit="10" on="false" color="#000000" opacity="0"/>
                        <v:fill on="true" color="#000000"/>
                      </v:shape>
                      <v:shape id="Shape 339227" style="position:absolute;width:91;height:91;left:25703;top:0;" coordsize="9144,9144" path="m0,0l9144,0l9144,9144l0,9144l0,0">
                        <v:stroke weight="0pt" endcap="flat" joinstyle="miter" miterlimit="10" on="false" color="#000000" opacity="0"/>
                        <v:fill on="true" color="#000000"/>
                      </v:shape>
                      <v:shape id="Shape 339228" style="position:absolute;width:91;height:91;left:26050;top:0;" coordsize="9144,9144" path="m0,0l9144,0l9144,9144l0,9144l0,0">
                        <v:stroke weight="0pt" endcap="flat" joinstyle="miter" miterlimit="10" on="false" color="#000000" opacity="0"/>
                        <v:fill on="true" color="#000000"/>
                      </v:shape>
                      <v:shape id="Shape 339229" style="position:absolute;width:91;height:91;left:26398;top:0;" coordsize="9144,9144" path="m0,0l9144,0l9144,9144l0,9144l0,0">
                        <v:stroke weight="0pt" endcap="flat" joinstyle="miter" miterlimit="10" on="false" color="#000000" opacity="0"/>
                        <v:fill on="true" color="#000000"/>
                      </v:shape>
                      <v:shape id="Shape 339230" style="position:absolute;width:91;height:91;left:26745;top:0;" coordsize="9144,9144" path="m0,0l9144,0l9144,9144l0,9144l0,0">
                        <v:stroke weight="0pt" endcap="flat" joinstyle="miter" miterlimit="10" on="false" color="#000000" opacity="0"/>
                        <v:fill on="true" color="#000000"/>
                      </v:shape>
                      <v:shape id="Shape 339231" style="position:absolute;width:91;height:91;left:27092;top:0;" coordsize="9144,9144" path="m0,0l9144,0l9144,9144l0,9144l0,0">
                        <v:stroke weight="0pt" endcap="flat" joinstyle="miter" miterlimit="10" on="false" color="#000000" opacity="0"/>
                        <v:fill on="true" color="#000000"/>
                      </v:shape>
                    </v:group>
                  </w:pict>
                </mc:Fallback>
              </mc:AlternateContent>
            </w:r>
          </w:p>
        </w:tc>
        <w:tc>
          <w:tcPr>
            <w:tcW w:w="462" w:type="dxa"/>
            <w:tcBorders>
              <w:top w:val="nil"/>
              <w:left w:val="nil"/>
              <w:bottom w:val="nil"/>
              <w:right w:val="nil"/>
            </w:tcBorders>
            <w:vAlign w:val="bottom"/>
          </w:tcPr>
          <w:p w:rsidR="008B322F" w:rsidRPr="001F4E01" w:rsidRDefault="00185843">
            <w:pPr>
              <w:spacing w:after="0" w:line="259" w:lineRule="auto"/>
              <w:ind w:left="18" w:right="0"/>
              <w:rPr>
                <w:rFonts w:ascii="Cambria" w:hAnsi="Cambria"/>
                <w:sz w:val="24"/>
                <w:szCs w:val="24"/>
              </w:rPr>
            </w:pPr>
            <w:r w:rsidRPr="001F4E01">
              <w:rPr>
                <w:rFonts w:ascii="Cambria" w:eastAsia="Calibri" w:hAnsi="Cambria" w:cs="Calibri"/>
                <w:noProof/>
                <w:sz w:val="24"/>
                <w:szCs w:val="24"/>
              </w:rPr>
              <mc:AlternateContent>
                <mc:Choice Requires="wpg">
                  <w:drawing>
                    <wp:inline distT="0" distB="0" distL="0" distR="0">
                      <wp:extent cx="40767" cy="6032"/>
                      <wp:effectExtent l="0" t="0" r="0" b="0"/>
                      <wp:docPr id="279241" name="Group 279241"/>
                      <wp:cNvGraphicFramePr/>
                      <a:graphic xmlns:a="http://schemas.openxmlformats.org/drawingml/2006/main">
                        <a:graphicData uri="http://schemas.microsoft.com/office/word/2010/wordprocessingGroup">
                          <wpg:wgp>
                            <wpg:cNvGrpSpPr/>
                            <wpg:grpSpPr>
                              <a:xfrm>
                                <a:off x="0" y="0"/>
                                <a:ext cx="40767" cy="6032"/>
                                <a:chOff x="0" y="0"/>
                                <a:chExt cx="40767" cy="6032"/>
                              </a:xfrm>
                            </wpg:grpSpPr>
                            <wps:wsp>
                              <wps:cNvPr id="339232" name="Shape 339232"/>
                              <wps:cNvSpPr/>
                              <wps:spPr>
                                <a:xfrm>
                                  <a:off x="0" y="0"/>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39233" name="Shape 339233"/>
                              <wps:cNvSpPr/>
                              <wps:spPr>
                                <a:xfrm>
                                  <a:off x="34735" y="0"/>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inline>
                  </w:drawing>
                </mc:Choice>
                <mc:Fallback xmlns:a="http://schemas.openxmlformats.org/drawingml/2006/main">
                  <w:pict>
                    <v:group id="Group 279241" style="width:3.21002pt;height:0.474976pt;mso-position-horizontal-relative:char;mso-position-vertical-relative:line" coordsize="407,60">
                      <v:shape id="Shape 339234" style="position:absolute;width:91;height:91;left:0;top:0;" coordsize="9144,9144" path="m0,0l9144,0l9144,9144l0,9144l0,0">
                        <v:stroke weight="0pt" endcap="flat" joinstyle="miter" miterlimit="10" on="false" color="#000000" opacity="0"/>
                        <v:fill on="true" color="#000000"/>
                      </v:shape>
                      <v:shape id="Shape 339235" style="position:absolute;width:91;height:91;left:347;top:0;" coordsize="9144,9144" path="m0,0l9144,0l9144,9144l0,9144l0,0">
                        <v:stroke weight="0pt" endcap="flat" joinstyle="miter" miterlimit="10" on="false" color="#000000" opacity="0"/>
                        <v:fill on="true" color="#000000"/>
                      </v:shape>
                    </v:group>
                  </w:pict>
                </mc:Fallback>
              </mc:AlternateContent>
            </w:r>
            <w:r w:rsidRPr="001F4E01">
              <w:rPr>
                <w:rFonts w:ascii="Cambria" w:hAnsi="Cambria"/>
                <w:sz w:val="24"/>
                <w:szCs w:val="24"/>
              </w:rPr>
              <w:t xml:space="preserve">379 </w:t>
            </w:r>
          </w:p>
        </w:tc>
      </w:tr>
      <w:tr w:rsidR="008B322F" w:rsidRPr="001F4E01">
        <w:trPr>
          <w:trHeight w:val="407"/>
        </w:trPr>
        <w:tc>
          <w:tcPr>
            <w:tcW w:w="6027" w:type="dxa"/>
            <w:tcBorders>
              <w:top w:val="nil"/>
              <w:left w:val="nil"/>
              <w:bottom w:val="nil"/>
              <w:right w:val="nil"/>
            </w:tcBorders>
            <w:vAlign w:val="bottom"/>
          </w:tcPr>
          <w:p w:rsidR="008B322F" w:rsidRPr="001F4E01" w:rsidRDefault="00185843">
            <w:pPr>
              <w:spacing w:after="0" w:line="259" w:lineRule="auto"/>
              <w:ind w:left="162" w:right="0"/>
              <w:jc w:val="left"/>
              <w:rPr>
                <w:rFonts w:ascii="Cambria" w:hAnsi="Cambria"/>
                <w:sz w:val="24"/>
                <w:szCs w:val="24"/>
              </w:rPr>
            </w:pPr>
            <w:r w:rsidRPr="001F4E01">
              <w:rPr>
                <w:rFonts w:ascii="Cambria" w:hAnsi="Cambria"/>
                <w:sz w:val="24"/>
                <w:szCs w:val="24"/>
              </w:rPr>
              <w:t>„</w:t>
            </w:r>
            <w:r w:rsidRPr="001F4E01">
              <w:rPr>
                <w:rFonts w:ascii="Cambria" w:hAnsi="Cambria"/>
                <w:i/>
                <w:sz w:val="24"/>
                <w:szCs w:val="24"/>
              </w:rPr>
              <w:t xml:space="preserve"> Vindecă-te singur"</w:t>
            </w:r>
            <w:r w:rsidRPr="001F4E01">
              <w:rPr>
                <w:rFonts w:ascii="Cambria" w:eastAsia="Calibri" w:hAnsi="Cambria" w:cs="Calibri"/>
                <w:noProof/>
                <w:sz w:val="24"/>
                <w:szCs w:val="24"/>
              </w:rPr>
              <mc:AlternateContent>
                <mc:Choice Requires="wpg">
                  <w:drawing>
                    <wp:inline distT="0" distB="0" distL="0" distR="0">
                      <wp:extent cx="2589543" cy="6033"/>
                      <wp:effectExtent l="0" t="0" r="0" b="0"/>
                      <wp:docPr id="279249" name="Group 279249"/>
                      <wp:cNvGraphicFramePr/>
                      <a:graphic xmlns:a="http://schemas.openxmlformats.org/drawingml/2006/main">
                        <a:graphicData uri="http://schemas.microsoft.com/office/word/2010/wordprocessingGroup">
                          <wpg:wgp>
                            <wpg:cNvGrpSpPr/>
                            <wpg:grpSpPr>
                              <a:xfrm>
                                <a:off x="0" y="0"/>
                                <a:ext cx="2589543" cy="6033"/>
                                <a:chOff x="0" y="0"/>
                                <a:chExt cx="2589543" cy="6033"/>
                              </a:xfrm>
                            </wpg:grpSpPr>
                            <wps:wsp>
                              <wps:cNvPr id="339236" name="Shape 339236"/>
                              <wps:cNvSpPr/>
                              <wps:spPr>
                                <a:xfrm>
                                  <a:off x="0" y="0"/>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39237" name="Shape 339237"/>
                              <wps:cNvSpPr/>
                              <wps:spPr>
                                <a:xfrm>
                                  <a:off x="34912" y="0"/>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39238" name="Shape 339238"/>
                              <wps:cNvSpPr/>
                              <wps:spPr>
                                <a:xfrm>
                                  <a:off x="69825" y="0"/>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39239" name="Shape 339239"/>
                              <wps:cNvSpPr/>
                              <wps:spPr>
                                <a:xfrm>
                                  <a:off x="104737" y="0"/>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39240" name="Shape 339240"/>
                              <wps:cNvSpPr/>
                              <wps:spPr>
                                <a:xfrm>
                                  <a:off x="139649" y="0"/>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39241" name="Shape 339241"/>
                              <wps:cNvSpPr/>
                              <wps:spPr>
                                <a:xfrm>
                                  <a:off x="174561" y="0"/>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39242" name="Shape 339242"/>
                              <wps:cNvSpPr/>
                              <wps:spPr>
                                <a:xfrm>
                                  <a:off x="209474" y="0"/>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39243" name="Shape 339243"/>
                              <wps:cNvSpPr/>
                              <wps:spPr>
                                <a:xfrm>
                                  <a:off x="244386" y="0"/>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39244" name="Shape 339244"/>
                              <wps:cNvSpPr/>
                              <wps:spPr>
                                <a:xfrm>
                                  <a:off x="279298" y="0"/>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39245" name="Shape 339245"/>
                              <wps:cNvSpPr/>
                              <wps:spPr>
                                <a:xfrm>
                                  <a:off x="314211" y="0"/>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39246" name="Shape 339246"/>
                              <wps:cNvSpPr/>
                              <wps:spPr>
                                <a:xfrm>
                                  <a:off x="349123" y="0"/>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39247" name="Shape 339247"/>
                              <wps:cNvSpPr/>
                              <wps:spPr>
                                <a:xfrm>
                                  <a:off x="384035" y="0"/>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39248" name="Shape 339248"/>
                              <wps:cNvSpPr/>
                              <wps:spPr>
                                <a:xfrm>
                                  <a:off x="418948" y="0"/>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39249" name="Shape 339249"/>
                              <wps:cNvSpPr/>
                              <wps:spPr>
                                <a:xfrm>
                                  <a:off x="453860" y="0"/>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39250" name="Shape 339250"/>
                              <wps:cNvSpPr/>
                              <wps:spPr>
                                <a:xfrm>
                                  <a:off x="488772" y="0"/>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39251" name="Shape 339251"/>
                              <wps:cNvSpPr/>
                              <wps:spPr>
                                <a:xfrm>
                                  <a:off x="523685" y="0"/>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39252" name="Shape 339252"/>
                              <wps:cNvSpPr/>
                              <wps:spPr>
                                <a:xfrm>
                                  <a:off x="558597" y="0"/>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39253" name="Shape 339253"/>
                              <wps:cNvSpPr/>
                              <wps:spPr>
                                <a:xfrm>
                                  <a:off x="593509" y="0"/>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39254" name="Shape 339254"/>
                              <wps:cNvSpPr/>
                              <wps:spPr>
                                <a:xfrm>
                                  <a:off x="628422" y="0"/>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39255" name="Shape 339255"/>
                              <wps:cNvSpPr/>
                              <wps:spPr>
                                <a:xfrm>
                                  <a:off x="663334" y="0"/>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39256" name="Shape 339256"/>
                              <wps:cNvSpPr/>
                              <wps:spPr>
                                <a:xfrm>
                                  <a:off x="698246" y="0"/>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39257" name="Shape 339257"/>
                              <wps:cNvSpPr/>
                              <wps:spPr>
                                <a:xfrm>
                                  <a:off x="733158" y="0"/>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39258" name="Shape 339258"/>
                              <wps:cNvSpPr/>
                              <wps:spPr>
                                <a:xfrm>
                                  <a:off x="768071" y="0"/>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39259" name="Shape 339259"/>
                              <wps:cNvSpPr/>
                              <wps:spPr>
                                <a:xfrm>
                                  <a:off x="802983" y="0"/>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39260" name="Shape 339260"/>
                              <wps:cNvSpPr/>
                              <wps:spPr>
                                <a:xfrm>
                                  <a:off x="837895" y="0"/>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39261" name="Shape 339261"/>
                              <wps:cNvSpPr/>
                              <wps:spPr>
                                <a:xfrm>
                                  <a:off x="907720" y="0"/>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39262" name="Shape 339262"/>
                              <wps:cNvSpPr/>
                              <wps:spPr>
                                <a:xfrm>
                                  <a:off x="977544" y="0"/>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39263" name="Shape 339263"/>
                              <wps:cNvSpPr/>
                              <wps:spPr>
                                <a:xfrm>
                                  <a:off x="1117194" y="0"/>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39264" name="Shape 339264"/>
                              <wps:cNvSpPr/>
                              <wps:spPr>
                                <a:xfrm>
                                  <a:off x="1187018" y="0"/>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39265" name="Shape 339265"/>
                              <wps:cNvSpPr/>
                              <wps:spPr>
                                <a:xfrm>
                                  <a:off x="1291755" y="0"/>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39266" name="Shape 339266"/>
                              <wps:cNvSpPr/>
                              <wps:spPr>
                                <a:xfrm>
                                  <a:off x="1431404" y="0"/>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39267" name="Shape 339267"/>
                              <wps:cNvSpPr/>
                              <wps:spPr>
                                <a:xfrm>
                                  <a:off x="1501229" y="0"/>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39268" name="Shape 339268"/>
                              <wps:cNvSpPr/>
                              <wps:spPr>
                                <a:xfrm>
                                  <a:off x="1605966" y="0"/>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39269" name="Shape 339269"/>
                              <wps:cNvSpPr/>
                              <wps:spPr>
                                <a:xfrm>
                                  <a:off x="1745615" y="0"/>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39270" name="Shape 339270"/>
                              <wps:cNvSpPr/>
                              <wps:spPr>
                                <a:xfrm>
                                  <a:off x="1815440" y="0"/>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39271" name="Shape 339271"/>
                              <wps:cNvSpPr/>
                              <wps:spPr>
                                <a:xfrm>
                                  <a:off x="1885264" y="0"/>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39272" name="Shape 339272"/>
                              <wps:cNvSpPr/>
                              <wps:spPr>
                                <a:xfrm>
                                  <a:off x="2059826" y="0"/>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39273" name="Shape 339273"/>
                              <wps:cNvSpPr/>
                              <wps:spPr>
                                <a:xfrm>
                                  <a:off x="2129651" y="0"/>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39274" name="Shape 339274"/>
                              <wps:cNvSpPr/>
                              <wps:spPr>
                                <a:xfrm>
                                  <a:off x="2199475" y="0"/>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39275" name="Shape 339275"/>
                              <wps:cNvSpPr/>
                              <wps:spPr>
                                <a:xfrm>
                                  <a:off x="2269300" y="0"/>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39276" name="Shape 339276"/>
                              <wps:cNvSpPr/>
                              <wps:spPr>
                                <a:xfrm>
                                  <a:off x="2408949" y="0"/>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39277" name="Shape 339277"/>
                              <wps:cNvSpPr/>
                              <wps:spPr>
                                <a:xfrm>
                                  <a:off x="2443861" y="0"/>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39278" name="Shape 339278"/>
                              <wps:cNvSpPr/>
                              <wps:spPr>
                                <a:xfrm>
                                  <a:off x="2478773" y="0"/>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39279" name="Shape 339279"/>
                              <wps:cNvSpPr/>
                              <wps:spPr>
                                <a:xfrm>
                                  <a:off x="2513686" y="0"/>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39280" name="Shape 339280"/>
                              <wps:cNvSpPr/>
                              <wps:spPr>
                                <a:xfrm>
                                  <a:off x="2548598" y="0"/>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39281" name="Shape 339281"/>
                              <wps:cNvSpPr/>
                              <wps:spPr>
                                <a:xfrm>
                                  <a:off x="2583510" y="0"/>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inline>
                  </w:drawing>
                </mc:Choice>
                <mc:Fallback xmlns:a="http://schemas.openxmlformats.org/drawingml/2006/main">
                  <w:pict>
                    <v:group id="Group 279249" style="width:203.901pt;height:0.475037pt;mso-position-horizontal-relative:char;mso-position-vertical-relative:line" coordsize="25895,60">
                      <v:shape id="Shape 339282" style="position:absolute;width:91;height:91;left:0;top:0;" coordsize="9144,9144" path="m0,0l9144,0l9144,9144l0,9144l0,0">
                        <v:stroke weight="0pt" endcap="flat" joinstyle="miter" miterlimit="10" on="false" color="#000000" opacity="0"/>
                        <v:fill on="true" color="#000000"/>
                      </v:shape>
                      <v:shape id="Shape 339283" style="position:absolute;width:91;height:91;left:349;top:0;" coordsize="9144,9144" path="m0,0l9144,0l9144,9144l0,9144l0,0">
                        <v:stroke weight="0pt" endcap="flat" joinstyle="miter" miterlimit="10" on="false" color="#000000" opacity="0"/>
                        <v:fill on="true" color="#000000"/>
                      </v:shape>
                      <v:shape id="Shape 339284" style="position:absolute;width:91;height:91;left:698;top:0;" coordsize="9144,9144" path="m0,0l9144,0l9144,9144l0,9144l0,0">
                        <v:stroke weight="0pt" endcap="flat" joinstyle="miter" miterlimit="10" on="false" color="#000000" opacity="0"/>
                        <v:fill on="true" color="#000000"/>
                      </v:shape>
                      <v:shape id="Shape 339285" style="position:absolute;width:91;height:91;left:1047;top:0;" coordsize="9144,9144" path="m0,0l9144,0l9144,9144l0,9144l0,0">
                        <v:stroke weight="0pt" endcap="flat" joinstyle="miter" miterlimit="10" on="false" color="#000000" opacity="0"/>
                        <v:fill on="true" color="#000000"/>
                      </v:shape>
                      <v:shape id="Shape 339286" style="position:absolute;width:91;height:91;left:1396;top:0;" coordsize="9144,9144" path="m0,0l9144,0l9144,9144l0,9144l0,0">
                        <v:stroke weight="0pt" endcap="flat" joinstyle="miter" miterlimit="10" on="false" color="#000000" opacity="0"/>
                        <v:fill on="true" color="#000000"/>
                      </v:shape>
                      <v:shape id="Shape 339287" style="position:absolute;width:91;height:91;left:1745;top:0;" coordsize="9144,9144" path="m0,0l9144,0l9144,9144l0,9144l0,0">
                        <v:stroke weight="0pt" endcap="flat" joinstyle="miter" miterlimit="10" on="false" color="#000000" opacity="0"/>
                        <v:fill on="true" color="#000000"/>
                      </v:shape>
                      <v:shape id="Shape 339288" style="position:absolute;width:91;height:91;left:2094;top:0;" coordsize="9144,9144" path="m0,0l9144,0l9144,9144l0,9144l0,0">
                        <v:stroke weight="0pt" endcap="flat" joinstyle="miter" miterlimit="10" on="false" color="#000000" opacity="0"/>
                        <v:fill on="true" color="#000000"/>
                      </v:shape>
                      <v:shape id="Shape 339289" style="position:absolute;width:91;height:91;left:2443;top:0;" coordsize="9144,9144" path="m0,0l9144,0l9144,9144l0,9144l0,0">
                        <v:stroke weight="0pt" endcap="flat" joinstyle="miter" miterlimit="10" on="false" color="#000000" opacity="0"/>
                        <v:fill on="true" color="#000000"/>
                      </v:shape>
                      <v:shape id="Shape 339290" style="position:absolute;width:91;height:91;left:2792;top:0;" coordsize="9144,9144" path="m0,0l9144,0l9144,9144l0,9144l0,0">
                        <v:stroke weight="0pt" endcap="flat" joinstyle="miter" miterlimit="10" on="false" color="#000000" opacity="0"/>
                        <v:fill on="true" color="#000000"/>
                      </v:shape>
                      <v:shape id="Shape 339291" style="position:absolute;width:91;height:91;left:3142;top:0;" coordsize="9144,9144" path="m0,0l9144,0l9144,9144l0,9144l0,0">
                        <v:stroke weight="0pt" endcap="flat" joinstyle="miter" miterlimit="10" on="false" color="#000000" opacity="0"/>
                        <v:fill on="true" color="#000000"/>
                      </v:shape>
                      <v:shape id="Shape 339292" style="position:absolute;width:91;height:91;left:3491;top:0;" coordsize="9144,9144" path="m0,0l9144,0l9144,9144l0,9144l0,0">
                        <v:stroke weight="0pt" endcap="flat" joinstyle="miter" miterlimit="10" on="false" color="#000000" opacity="0"/>
                        <v:fill on="true" color="#000000"/>
                      </v:shape>
                      <v:shape id="Shape 339293" style="position:absolute;width:91;height:91;left:3840;top:0;" coordsize="9144,9144" path="m0,0l9144,0l9144,9144l0,9144l0,0">
                        <v:stroke weight="0pt" endcap="flat" joinstyle="miter" miterlimit="10" on="false" color="#000000" opacity="0"/>
                        <v:fill on="true" color="#000000"/>
                      </v:shape>
                      <v:shape id="Shape 339294" style="position:absolute;width:91;height:91;left:4189;top:0;" coordsize="9144,9144" path="m0,0l9144,0l9144,9144l0,9144l0,0">
                        <v:stroke weight="0pt" endcap="flat" joinstyle="miter" miterlimit="10" on="false" color="#000000" opacity="0"/>
                        <v:fill on="true" color="#000000"/>
                      </v:shape>
                      <v:shape id="Shape 339295" style="position:absolute;width:91;height:91;left:4538;top:0;" coordsize="9144,9144" path="m0,0l9144,0l9144,9144l0,9144l0,0">
                        <v:stroke weight="0pt" endcap="flat" joinstyle="miter" miterlimit="10" on="false" color="#000000" opacity="0"/>
                        <v:fill on="true" color="#000000"/>
                      </v:shape>
                      <v:shape id="Shape 339296" style="position:absolute;width:91;height:91;left:4887;top:0;" coordsize="9144,9144" path="m0,0l9144,0l9144,9144l0,9144l0,0">
                        <v:stroke weight="0pt" endcap="flat" joinstyle="miter" miterlimit="10" on="false" color="#000000" opacity="0"/>
                        <v:fill on="true" color="#000000"/>
                      </v:shape>
                      <v:shape id="Shape 339297" style="position:absolute;width:91;height:91;left:5236;top:0;" coordsize="9144,9144" path="m0,0l9144,0l9144,9144l0,9144l0,0">
                        <v:stroke weight="0pt" endcap="flat" joinstyle="miter" miterlimit="10" on="false" color="#000000" opacity="0"/>
                        <v:fill on="true" color="#000000"/>
                      </v:shape>
                      <v:shape id="Shape 339298" style="position:absolute;width:91;height:91;left:5585;top:0;" coordsize="9144,9144" path="m0,0l9144,0l9144,9144l0,9144l0,0">
                        <v:stroke weight="0pt" endcap="flat" joinstyle="miter" miterlimit="10" on="false" color="#000000" opacity="0"/>
                        <v:fill on="true" color="#000000"/>
                      </v:shape>
                      <v:shape id="Shape 339299" style="position:absolute;width:91;height:91;left:5935;top:0;" coordsize="9144,9144" path="m0,0l9144,0l9144,9144l0,9144l0,0">
                        <v:stroke weight="0pt" endcap="flat" joinstyle="miter" miterlimit="10" on="false" color="#000000" opacity="0"/>
                        <v:fill on="true" color="#000000"/>
                      </v:shape>
                      <v:shape id="Shape 339300" style="position:absolute;width:91;height:91;left:6284;top:0;" coordsize="9144,9144" path="m0,0l9144,0l9144,9144l0,9144l0,0">
                        <v:stroke weight="0pt" endcap="flat" joinstyle="miter" miterlimit="10" on="false" color="#000000" opacity="0"/>
                        <v:fill on="true" color="#000000"/>
                      </v:shape>
                      <v:shape id="Shape 339301" style="position:absolute;width:91;height:91;left:6633;top:0;" coordsize="9144,9144" path="m0,0l9144,0l9144,9144l0,9144l0,0">
                        <v:stroke weight="0pt" endcap="flat" joinstyle="miter" miterlimit="10" on="false" color="#000000" opacity="0"/>
                        <v:fill on="true" color="#000000"/>
                      </v:shape>
                      <v:shape id="Shape 339302" style="position:absolute;width:91;height:91;left:6982;top:0;" coordsize="9144,9144" path="m0,0l9144,0l9144,9144l0,9144l0,0">
                        <v:stroke weight="0pt" endcap="flat" joinstyle="miter" miterlimit="10" on="false" color="#000000" opacity="0"/>
                        <v:fill on="true" color="#000000"/>
                      </v:shape>
                      <v:shape id="Shape 339303" style="position:absolute;width:91;height:91;left:7331;top:0;" coordsize="9144,9144" path="m0,0l9144,0l9144,9144l0,9144l0,0">
                        <v:stroke weight="0pt" endcap="flat" joinstyle="miter" miterlimit="10" on="false" color="#000000" opacity="0"/>
                        <v:fill on="true" color="#000000"/>
                      </v:shape>
                      <v:shape id="Shape 339304" style="position:absolute;width:91;height:91;left:7680;top:0;" coordsize="9144,9144" path="m0,0l9144,0l9144,9144l0,9144l0,0">
                        <v:stroke weight="0pt" endcap="flat" joinstyle="miter" miterlimit="10" on="false" color="#000000" opacity="0"/>
                        <v:fill on="true" color="#000000"/>
                      </v:shape>
                      <v:shape id="Shape 339305" style="position:absolute;width:91;height:91;left:8029;top:0;" coordsize="9144,9144" path="m0,0l9144,0l9144,9144l0,9144l0,0">
                        <v:stroke weight="0pt" endcap="flat" joinstyle="miter" miterlimit="10" on="false" color="#000000" opacity="0"/>
                        <v:fill on="true" color="#000000"/>
                      </v:shape>
                      <v:shape id="Shape 339306" style="position:absolute;width:91;height:91;left:8378;top:0;" coordsize="9144,9144" path="m0,0l9144,0l9144,9144l0,9144l0,0">
                        <v:stroke weight="0pt" endcap="flat" joinstyle="miter" miterlimit="10" on="false" color="#000000" opacity="0"/>
                        <v:fill on="true" color="#000000"/>
                      </v:shape>
                      <v:shape id="Shape 339307" style="position:absolute;width:91;height:91;left:9077;top:0;" coordsize="9144,9144" path="m0,0l9144,0l9144,9144l0,9144l0,0">
                        <v:stroke weight="0pt" endcap="flat" joinstyle="miter" miterlimit="10" on="false" color="#000000" opacity="0"/>
                        <v:fill on="true" color="#000000"/>
                      </v:shape>
                      <v:shape id="Shape 339308" style="position:absolute;width:91;height:91;left:9775;top:0;" coordsize="9144,9144" path="m0,0l9144,0l9144,9144l0,9144l0,0">
                        <v:stroke weight="0pt" endcap="flat" joinstyle="miter" miterlimit="10" on="false" color="#000000" opacity="0"/>
                        <v:fill on="true" color="#000000"/>
                      </v:shape>
                      <v:shape id="Shape 339309" style="position:absolute;width:91;height:91;left:11171;top:0;" coordsize="9144,9144" path="m0,0l9144,0l9144,9144l0,9144l0,0">
                        <v:stroke weight="0pt" endcap="flat" joinstyle="miter" miterlimit="10" on="false" color="#000000" opacity="0"/>
                        <v:fill on="true" color="#000000"/>
                      </v:shape>
                      <v:shape id="Shape 339310" style="position:absolute;width:91;height:91;left:11870;top:0;" coordsize="9144,9144" path="m0,0l9144,0l9144,9144l0,9144l0,0">
                        <v:stroke weight="0pt" endcap="flat" joinstyle="miter" miterlimit="10" on="false" color="#000000" opacity="0"/>
                        <v:fill on="true" color="#000000"/>
                      </v:shape>
                      <v:shape id="Shape 339311" style="position:absolute;width:91;height:91;left:12917;top:0;" coordsize="9144,9144" path="m0,0l9144,0l9144,9144l0,9144l0,0">
                        <v:stroke weight="0pt" endcap="flat" joinstyle="miter" miterlimit="10" on="false" color="#000000" opacity="0"/>
                        <v:fill on="true" color="#000000"/>
                      </v:shape>
                      <v:shape id="Shape 339312" style="position:absolute;width:91;height:91;left:14314;top:0;" coordsize="9144,9144" path="m0,0l9144,0l9144,9144l0,9144l0,0">
                        <v:stroke weight="0pt" endcap="flat" joinstyle="miter" miterlimit="10" on="false" color="#000000" opacity="0"/>
                        <v:fill on="true" color="#000000"/>
                      </v:shape>
                      <v:shape id="Shape 339313" style="position:absolute;width:91;height:91;left:15012;top:0;" coordsize="9144,9144" path="m0,0l9144,0l9144,9144l0,9144l0,0">
                        <v:stroke weight="0pt" endcap="flat" joinstyle="miter" miterlimit="10" on="false" color="#000000" opacity="0"/>
                        <v:fill on="true" color="#000000"/>
                      </v:shape>
                      <v:shape id="Shape 339314" style="position:absolute;width:91;height:91;left:16059;top:0;" coordsize="9144,9144" path="m0,0l9144,0l9144,9144l0,9144l0,0">
                        <v:stroke weight="0pt" endcap="flat" joinstyle="miter" miterlimit="10" on="false" color="#000000" opacity="0"/>
                        <v:fill on="true" color="#000000"/>
                      </v:shape>
                      <v:shape id="Shape 339315" style="position:absolute;width:91;height:91;left:17456;top:0;" coordsize="9144,9144" path="m0,0l9144,0l9144,9144l0,9144l0,0">
                        <v:stroke weight="0pt" endcap="flat" joinstyle="miter" miterlimit="10" on="false" color="#000000" opacity="0"/>
                        <v:fill on="true" color="#000000"/>
                      </v:shape>
                      <v:shape id="Shape 339316" style="position:absolute;width:91;height:91;left:18154;top:0;" coordsize="9144,9144" path="m0,0l9144,0l9144,9144l0,9144l0,0">
                        <v:stroke weight="0pt" endcap="flat" joinstyle="miter" miterlimit="10" on="false" color="#000000" opacity="0"/>
                        <v:fill on="true" color="#000000"/>
                      </v:shape>
                      <v:shape id="Shape 339317" style="position:absolute;width:91;height:91;left:18852;top:0;" coordsize="9144,9144" path="m0,0l9144,0l9144,9144l0,9144l0,0">
                        <v:stroke weight="0pt" endcap="flat" joinstyle="miter" miterlimit="10" on="false" color="#000000" opacity="0"/>
                        <v:fill on="true" color="#000000"/>
                      </v:shape>
                      <v:shape id="Shape 339318" style="position:absolute;width:91;height:91;left:20598;top:0;" coordsize="9144,9144" path="m0,0l9144,0l9144,9144l0,9144l0,0">
                        <v:stroke weight="0pt" endcap="flat" joinstyle="miter" miterlimit="10" on="false" color="#000000" opacity="0"/>
                        <v:fill on="true" color="#000000"/>
                      </v:shape>
                      <v:shape id="Shape 339319" style="position:absolute;width:91;height:91;left:21296;top:0;" coordsize="9144,9144" path="m0,0l9144,0l9144,9144l0,9144l0,0">
                        <v:stroke weight="0pt" endcap="flat" joinstyle="miter" miterlimit="10" on="false" color="#000000" opacity="0"/>
                        <v:fill on="true" color="#000000"/>
                      </v:shape>
                      <v:shape id="Shape 339320" style="position:absolute;width:91;height:91;left:21994;top:0;" coordsize="9144,9144" path="m0,0l9144,0l9144,9144l0,9144l0,0">
                        <v:stroke weight="0pt" endcap="flat" joinstyle="miter" miterlimit="10" on="false" color="#000000" opacity="0"/>
                        <v:fill on="true" color="#000000"/>
                      </v:shape>
                      <v:shape id="Shape 339321" style="position:absolute;width:91;height:91;left:22693;top:0;" coordsize="9144,9144" path="m0,0l9144,0l9144,9144l0,9144l0,0">
                        <v:stroke weight="0pt" endcap="flat" joinstyle="miter" miterlimit="10" on="false" color="#000000" opacity="0"/>
                        <v:fill on="true" color="#000000"/>
                      </v:shape>
                      <v:shape id="Shape 339322" style="position:absolute;width:91;height:91;left:24089;top:0;" coordsize="9144,9144" path="m0,0l9144,0l9144,9144l0,9144l0,0">
                        <v:stroke weight="0pt" endcap="flat" joinstyle="miter" miterlimit="10" on="false" color="#000000" opacity="0"/>
                        <v:fill on="true" color="#000000"/>
                      </v:shape>
                      <v:shape id="Shape 339323" style="position:absolute;width:91;height:91;left:24438;top:0;" coordsize="9144,9144" path="m0,0l9144,0l9144,9144l0,9144l0,0">
                        <v:stroke weight="0pt" endcap="flat" joinstyle="miter" miterlimit="10" on="false" color="#000000" opacity="0"/>
                        <v:fill on="true" color="#000000"/>
                      </v:shape>
                      <v:shape id="Shape 339324" style="position:absolute;width:91;height:91;left:24787;top:0;" coordsize="9144,9144" path="m0,0l9144,0l9144,9144l0,9144l0,0">
                        <v:stroke weight="0pt" endcap="flat" joinstyle="miter" miterlimit="10" on="false" color="#000000" opacity="0"/>
                        <v:fill on="true" color="#000000"/>
                      </v:shape>
                      <v:shape id="Shape 339325" style="position:absolute;width:91;height:91;left:25136;top:0;" coordsize="9144,9144" path="m0,0l9144,0l9144,9144l0,9144l0,0">
                        <v:stroke weight="0pt" endcap="flat" joinstyle="miter" miterlimit="10" on="false" color="#000000" opacity="0"/>
                        <v:fill on="true" color="#000000"/>
                      </v:shape>
                      <v:shape id="Shape 339326" style="position:absolute;width:91;height:91;left:25485;top:0;" coordsize="9144,9144" path="m0,0l9144,0l9144,9144l0,9144l0,0">
                        <v:stroke weight="0pt" endcap="flat" joinstyle="miter" miterlimit="10" on="false" color="#000000" opacity="0"/>
                        <v:fill on="true" color="#000000"/>
                      </v:shape>
                      <v:shape id="Shape 339327" style="position:absolute;width:91;height:91;left:25835;top:0;" coordsize="9144,9144" path="m0,0l9144,0l9144,9144l0,9144l0,0">
                        <v:stroke weight="0pt" endcap="flat" joinstyle="miter" miterlimit="10" on="false" color="#000000" opacity="0"/>
                        <v:fill on="true" color="#000000"/>
                      </v:shape>
                    </v:group>
                  </w:pict>
                </mc:Fallback>
              </mc:AlternateContent>
            </w:r>
            <w:r w:rsidRPr="001F4E01">
              <w:rPr>
                <w:rFonts w:ascii="Cambria" w:hAnsi="Cambria"/>
                <w:sz w:val="24"/>
                <w:szCs w:val="24"/>
              </w:rPr>
              <w:t xml:space="preserve"> </w:t>
            </w:r>
          </w:p>
        </w:tc>
        <w:tc>
          <w:tcPr>
            <w:tcW w:w="462" w:type="dxa"/>
            <w:tcBorders>
              <w:top w:val="nil"/>
              <w:left w:val="nil"/>
              <w:bottom w:val="nil"/>
              <w:right w:val="nil"/>
            </w:tcBorders>
            <w:vAlign w:val="bottom"/>
          </w:tcPr>
          <w:p w:rsidR="008B322F" w:rsidRPr="001F4E01" w:rsidRDefault="00185843">
            <w:pPr>
              <w:spacing w:after="0" w:line="259" w:lineRule="auto"/>
              <w:ind w:left="69" w:right="0"/>
              <w:jc w:val="left"/>
              <w:rPr>
                <w:rFonts w:ascii="Cambria" w:hAnsi="Cambria"/>
                <w:sz w:val="24"/>
                <w:szCs w:val="24"/>
              </w:rPr>
            </w:pPr>
            <w:r w:rsidRPr="001F4E01">
              <w:rPr>
                <w:rFonts w:ascii="Cambria" w:eastAsia="Calibri" w:hAnsi="Cambria" w:cs="Calibri"/>
                <w:noProof/>
                <w:sz w:val="24"/>
                <w:szCs w:val="24"/>
              </w:rPr>
              <mc:AlternateContent>
                <mc:Choice Requires="wpg">
                  <w:drawing>
                    <wp:inline distT="0" distB="0" distL="0" distR="0">
                      <wp:extent cx="6033" cy="6033"/>
                      <wp:effectExtent l="0" t="0" r="0" b="0"/>
                      <wp:docPr id="279257" name="Group 279257"/>
                      <wp:cNvGraphicFramePr/>
                      <a:graphic xmlns:a="http://schemas.openxmlformats.org/drawingml/2006/main">
                        <a:graphicData uri="http://schemas.microsoft.com/office/word/2010/wordprocessingGroup">
                          <wpg:wgp>
                            <wpg:cNvGrpSpPr/>
                            <wpg:grpSpPr>
                              <a:xfrm>
                                <a:off x="0" y="0"/>
                                <a:ext cx="6033" cy="6033"/>
                                <a:chOff x="0" y="0"/>
                                <a:chExt cx="6033" cy="6033"/>
                              </a:xfrm>
                            </wpg:grpSpPr>
                            <wps:wsp>
                              <wps:cNvPr id="339328" name="Shape 339328"/>
                              <wps:cNvSpPr/>
                              <wps:spPr>
                                <a:xfrm>
                                  <a:off x="0" y="0"/>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inline>
                  </w:drawing>
                </mc:Choice>
                <mc:Fallback xmlns:a="http://schemas.openxmlformats.org/drawingml/2006/main">
                  <w:pict>
                    <v:group id="Group 279257" style="width:0.475006pt;height:0.475037pt;mso-position-horizontal-relative:char;mso-position-vertical-relative:line" coordsize="60,60">
                      <v:shape id="Shape 339329" style="position:absolute;width:91;height:91;left:0;top:0;" coordsize="9144,9144" path="m0,0l9144,0l9144,9144l0,9144l0,0">
                        <v:stroke weight="0pt" endcap="flat" joinstyle="miter" miterlimit="10" on="false" color="#000000" opacity="0"/>
                        <v:fill on="true" color="#000000"/>
                      </v:shape>
                    </v:group>
                  </w:pict>
                </mc:Fallback>
              </mc:AlternateContent>
            </w:r>
            <w:r w:rsidRPr="001F4E01">
              <w:rPr>
                <w:rFonts w:ascii="Cambria" w:hAnsi="Cambria"/>
                <w:sz w:val="24"/>
                <w:szCs w:val="24"/>
              </w:rPr>
              <w:t xml:space="preserve">382 </w:t>
            </w:r>
          </w:p>
        </w:tc>
      </w:tr>
    </w:tbl>
    <w:p w:rsidR="008B322F" w:rsidRPr="001F4E01" w:rsidRDefault="008B322F">
      <w:pPr>
        <w:rPr>
          <w:rFonts w:ascii="Cambria" w:hAnsi="Cambria"/>
          <w:sz w:val="24"/>
          <w:szCs w:val="24"/>
        </w:rPr>
        <w:sectPr w:rsidR="008B322F" w:rsidRPr="001F4E01">
          <w:footerReference w:type="even" r:id="rId763"/>
          <w:footerReference w:type="default" r:id="rId764"/>
          <w:footerReference w:type="first" r:id="rId765"/>
          <w:pgSz w:w="11921" w:h="16851"/>
          <w:pgMar w:top="1440" w:right="2554" w:bottom="1440" w:left="1440" w:header="720" w:footer="3796" w:gutter="0"/>
          <w:cols w:space="720"/>
        </w:sectPr>
      </w:pPr>
    </w:p>
    <w:p w:rsidR="008B322F" w:rsidRPr="001F4E01" w:rsidRDefault="00185843">
      <w:pPr>
        <w:spacing w:after="140" w:line="265" w:lineRule="auto"/>
        <w:ind w:left="1578" w:right="5"/>
        <w:rPr>
          <w:rFonts w:ascii="Cambria" w:hAnsi="Cambria"/>
          <w:sz w:val="24"/>
          <w:szCs w:val="24"/>
        </w:rPr>
      </w:pPr>
      <w:r w:rsidRPr="001F4E01">
        <w:rPr>
          <w:rFonts w:ascii="Cambria" w:hAnsi="Cambria"/>
          <w:i/>
          <w:sz w:val="24"/>
          <w:szCs w:val="24"/>
        </w:rPr>
        <w:lastRenderedPageBreak/>
        <w:t>Vindecând pe alţii</w:t>
      </w:r>
      <w:r w:rsidRPr="001F4E01">
        <w:rPr>
          <w:rFonts w:ascii="Cambria" w:hAnsi="Cambria"/>
          <w:sz w:val="24"/>
          <w:szCs w:val="24"/>
        </w:rPr>
        <w:t xml:space="preserve"> 384 </w:t>
      </w:r>
    </w:p>
    <w:p w:rsidR="008B322F" w:rsidRPr="001F4E01" w:rsidRDefault="00185843">
      <w:pPr>
        <w:spacing w:after="18" w:line="265" w:lineRule="auto"/>
        <w:ind w:left="1578" w:right="5"/>
        <w:rPr>
          <w:rFonts w:ascii="Cambria" w:hAnsi="Cambria"/>
          <w:sz w:val="24"/>
          <w:szCs w:val="24"/>
        </w:rPr>
      </w:pPr>
      <w:r w:rsidRPr="001F4E01">
        <w:rPr>
          <w:rFonts w:ascii="Cambria" w:hAnsi="Cambria"/>
          <w:noProof/>
          <w:sz w:val="24"/>
          <w:szCs w:val="24"/>
        </w:rPr>
        <w:drawing>
          <wp:anchor distT="0" distB="0" distL="114300" distR="114300" simplePos="0" relativeHeight="251667456" behindDoc="1" locked="0" layoutInCell="1" allowOverlap="0">
            <wp:simplePos x="0" y="0"/>
            <wp:positionH relativeFrom="column">
              <wp:posOffset>1011936</wp:posOffset>
            </wp:positionH>
            <wp:positionV relativeFrom="paragraph">
              <wp:posOffset>-134739</wp:posOffset>
            </wp:positionV>
            <wp:extent cx="3971545" cy="271272"/>
            <wp:effectExtent l="0" t="0" r="0" b="0"/>
            <wp:wrapNone/>
            <wp:docPr id="329301" name="Picture 329301"/>
            <wp:cNvGraphicFramePr/>
            <a:graphic xmlns:a="http://schemas.openxmlformats.org/drawingml/2006/main">
              <a:graphicData uri="http://schemas.openxmlformats.org/drawingml/2006/picture">
                <pic:pic xmlns:pic="http://schemas.openxmlformats.org/drawingml/2006/picture">
                  <pic:nvPicPr>
                    <pic:cNvPr id="329301" name="Picture 329301"/>
                    <pic:cNvPicPr/>
                  </pic:nvPicPr>
                  <pic:blipFill>
                    <a:blip r:embed="rId766"/>
                    <a:stretch>
                      <a:fillRect/>
                    </a:stretch>
                  </pic:blipFill>
                  <pic:spPr>
                    <a:xfrm>
                      <a:off x="0" y="0"/>
                      <a:ext cx="3971545" cy="271272"/>
                    </a:xfrm>
                    <a:prstGeom prst="rect">
                      <a:avLst/>
                    </a:prstGeom>
                  </pic:spPr>
                </pic:pic>
              </a:graphicData>
            </a:graphic>
          </wp:anchor>
        </w:drawing>
      </w:r>
      <w:r w:rsidRPr="001F4E01">
        <w:rPr>
          <w:rFonts w:ascii="Cambria" w:hAnsi="Cambria"/>
          <w:i/>
          <w:sz w:val="24"/>
          <w:szCs w:val="24"/>
        </w:rPr>
        <w:t xml:space="preserve">O poveste de </w:t>
      </w:r>
      <w:r w:rsidRPr="001F4E01">
        <w:rPr>
          <w:rFonts w:ascii="Cambria" w:hAnsi="Cambria"/>
          <w:sz w:val="24"/>
          <w:szCs w:val="24"/>
        </w:rPr>
        <w:t xml:space="preserve">390 </w:t>
      </w:r>
    </w:p>
    <w:tbl>
      <w:tblPr>
        <w:tblStyle w:val="TableGrid"/>
        <w:tblW w:w="6473" w:type="dxa"/>
        <w:tblInd w:w="1421" w:type="dxa"/>
        <w:tblCellMar>
          <w:top w:w="0" w:type="dxa"/>
          <w:left w:w="0" w:type="dxa"/>
          <w:bottom w:w="0" w:type="dxa"/>
          <w:right w:w="0" w:type="dxa"/>
        </w:tblCellMar>
        <w:tblLook w:val="04A0" w:firstRow="1" w:lastRow="0" w:firstColumn="1" w:lastColumn="0" w:noHBand="0" w:noVBand="1"/>
      </w:tblPr>
      <w:tblGrid>
        <w:gridCol w:w="5920"/>
        <w:gridCol w:w="553"/>
      </w:tblGrid>
      <w:tr w:rsidR="008B322F" w:rsidRPr="001F4E01">
        <w:trPr>
          <w:trHeight w:val="327"/>
        </w:trPr>
        <w:tc>
          <w:tcPr>
            <w:tcW w:w="5979" w:type="dxa"/>
            <w:tcBorders>
              <w:top w:val="nil"/>
              <w:left w:val="nil"/>
              <w:bottom w:val="nil"/>
              <w:right w:val="nil"/>
            </w:tcBorders>
          </w:tcPr>
          <w:p w:rsidR="008B322F" w:rsidRPr="001F4E01" w:rsidRDefault="00185843">
            <w:pPr>
              <w:tabs>
                <w:tab w:val="center" w:pos="3067"/>
              </w:tabs>
              <w:spacing w:after="0" w:line="259" w:lineRule="auto"/>
              <w:ind w:left="0" w:right="0"/>
              <w:jc w:val="left"/>
              <w:rPr>
                <w:rFonts w:ascii="Cambria" w:hAnsi="Cambria"/>
                <w:sz w:val="24"/>
                <w:szCs w:val="24"/>
              </w:rPr>
            </w:pPr>
            <w:r w:rsidRPr="001F4E01">
              <w:rPr>
                <w:rFonts w:ascii="Cambria" w:eastAsia="Arial" w:hAnsi="Cambria" w:cs="Arial"/>
                <w:sz w:val="24"/>
                <w:szCs w:val="24"/>
              </w:rPr>
              <w:t xml:space="preserve">ŞAISPREZECE </w:t>
            </w:r>
            <w:r w:rsidRPr="001F4E01">
              <w:rPr>
                <w:rFonts w:ascii="Cambria" w:eastAsia="Arial" w:hAnsi="Cambria" w:cs="Arial"/>
                <w:sz w:val="24"/>
                <w:szCs w:val="24"/>
              </w:rPr>
              <w:tab/>
              <w:t xml:space="preserve">Cele Trei Nivele de Existenţă </w:t>
            </w:r>
          </w:p>
        </w:tc>
        <w:tc>
          <w:tcPr>
            <w:tcW w:w="494" w:type="dxa"/>
            <w:tcBorders>
              <w:top w:val="nil"/>
              <w:left w:val="nil"/>
              <w:bottom w:val="nil"/>
              <w:right w:val="nil"/>
            </w:tcBorders>
          </w:tcPr>
          <w:p w:rsidR="008B322F" w:rsidRPr="001F4E01" w:rsidRDefault="00185843">
            <w:pPr>
              <w:spacing w:after="0" w:line="259" w:lineRule="auto"/>
              <w:ind w:left="0" w:right="0"/>
              <w:rPr>
                <w:rFonts w:ascii="Cambria" w:hAnsi="Cambria"/>
                <w:sz w:val="24"/>
                <w:szCs w:val="24"/>
              </w:rPr>
            </w:pPr>
            <w:r w:rsidRPr="001F4E01">
              <w:rPr>
                <w:rFonts w:ascii="Cambria" w:eastAsia="Arial" w:hAnsi="Cambria" w:cs="Arial"/>
                <w:sz w:val="24"/>
                <w:szCs w:val="24"/>
              </w:rPr>
              <w:t xml:space="preserve">393 </w:t>
            </w:r>
          </w:p>
        </w:tc>
      </w:tr>
      <w:tr w:rsidR="008B322F" w:rsidRPr="001F4E01">
        <w:trPr>
          <w:trHeight w:val="307"/>
        </w:trPr>
        <w:tc>
          <w:tcPr>
            <w:tcW w:w="5979" w:type="dxa"/>
            <w:tcBorders>
              <w:top w:val="nil"/>
              <w:left w:val="nil"/>
              <w:bottom w:val="nil"/>
              <w:right w:val="nil"/>
            </w:tcBorders>
          </w:tcPr>
          <w:p w:rsidR="008B322F" w:rsidRPr="001F4E01" w:rsidRDefault="00185843">
            <w:pPr>
              <w:spacing w:after="0" w:line="259" w:lineRule="auto"/>
              <w:ind w:left="162" w:right="0"/>
              <w:jc w:val="left"/>
              <w:rPr>
                <w:rFonts w:ascii="Cambria" w:hAnsi="Cambria"/>
                <w:sz w:val="24"/>
                <w:szCs w:val="24"/>
              </w:rPr>
            </w:pPr>
            <w:r w:rsidRPr="001F4E01">
              <w:rPr>
                <w:rFonts w:ascii="Cambria" w:hAnsi="Cambria"/>
                <w:i/>
                <w:sz w:val="24"/>
                <w:szCs w:val="24"/>
              </w:rPr>
              <w:t>Şinele Rădăcină este Mama Pământ</w:t>
            </w:r>
            <w:r w:rsidRPr="001F4E01">
              <w:rPr>
                <w:rFonts w:ascii="Cambria" w:hAnsi="Cambria"/>
                <w:sz w:val="24"/>
                <w:szCs w:val="24"/>
              </w:rPr>
              <w:t xml:space="preserve"> </w:t>
            </w:r>
          </w:p>
        </w:tc>
        <w:tc>
          <w:tcPr>
            <w:tcW w:w="494" w:type="dxa"/>
            <w:tcBorders>
              <w:top w:val="nil"/>
              <w:left w:val="nil"/>
              <w:bottom w:val="nil"/>
              <w:right w:val="nil"/>
            </w:tcBorders>
          </w:tcPr>
          <w:p w:rsidR="008B322F" w:rsidRPr="001F4E01" w:rsidRDefault="00185843">
            <w:pPr>
              <w:spacing w:after="0" w:line="259" w:lineRule="auto"/>
              <w:ind w:left="154" w:right="0"/>
              <w:jc w:val="left"/>
              <w:rPr>
                <w:rFonts w:ascii="Cambria" w:hAnsi="Cambria"/>
                <w:sz w:val="24"/>
                <w:szCs w:val="24"/>
              </w:rPr>
            </w:pPr>
            <w:r w:rsidRPr="001F4E01">
              <w:rPr>
                <w:rFonts w:ascii="Cambria" w:hAnsi="Cambria"/>
                <w:sz w:val="24"/>
                <w:szCs w:val="24"/>
              </w:rPr>
              <w:t xml:space="preserve">396 </w:t>
            </w:r>
          </w:p>
        </w:tc>
      </w:tr>
    </w:tbl>
    <w:p w:rsidR="008B322F" w:rsidRPr="001F4E01" w:rsidRDefault="00185843">
      <w:pPr>
        <w:tabs>
          <w:tab w:val="center" w:pos="3060"/>
          <w:tab w:val="right" w:pos="7853"/>
        </w:tabs>
        <w:spacing w:after="141" w:line="265" w:lineRule="auto"/>
        <w:ind w:left="0" w:right="0"/>
        <w:jc w:val="left"/>
        <w:rPr>
          <w:rFonts w:ascii="Cambria" w:hAnsi="Cambria"/>
          <w:sz w:val="24"/>
          <w:szCs w:val="24"/>
        </w:rPr>
      </w:pPr>
      <w:r w:rsidRPr="001F4E01">
        <w:rPr>
          <w:rFonts w:ascii="Cambria" w:eastAsia="Calibri" w:hAnsi="Cambria" w:cs="Calibri"/>
          <w:noProof/>
          <w:sz w:val="24"/>
          <w:szCs w:val="24"/>
        </w:rPr>
        <mc:AlternateContent>
          <mc:Choice Requires="wpg">
            <w:drawing>
              <wp:anchor distT="0" distB="0" distL="114300" distR="114300" simplePos="0" relativeHeight="251668480" behindDoc="1" locked="0" layoutInCell="1" allowOverlap="1">
                <wp:simplePos x="0" y="0"/>
                <wp:positionH relativeFrom="column">
                  <wp:posOffset>2828315</wp:posOffset>
                </wp:positionH>
                <wp:positionV relativeFrom="paragraph">
                  <wp:posOffset>-140618</wp:posOffset>
                </wp:positionV>
                <wp:extent cx="1967789" cy="490348"/>
                <wp:effectExtent l="0" t="0" r="0" b="0"/>
                <wp:wrapNone/>
                <wp:docPr id="277536" name="Group 277536"/>
                <wp:cNvGraphicFramePr/>
                <a:graphic xmlns:a="http://schemas.openxmlformats.org/drawingml/2006/main">
                  <a:graphicData uri="http://schemas.microsoft.com/office/word/2010/wordprocessingGroup">
                    <wpg:wgp>
                      <wpg:cNvGrpSpPr/>
                      <wpg:grpSpPr>
                        <a:xfrm>
                          <a:off x="0" y="0"/>
                          <a:ext cx="1967789" cy="490348"/>
                          <a:chOff x="0" y="0"/>
                          <a:chExt cx="1967789" cy="490348"/>
                        </a:xfrm>
                      </wpg:grpSpPr>
                      <wps:wsp>
                        <wps:cNvPr id="339330" name="Shape 339330"/>
                        <wps:cNvSpPr/>
                        <wps:spPr>
                          <a:xfrm>
                            <a:off x="0" y="0"/>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39331" name="Shape 339331"/>
                        <wps:cNvSpPr/>
                        <wps:spPr>
                          <a:xfrm>
                            <a:off x="38468" y="0"/>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39332" name="Shape 339332"/>
                        <wps:cNvSpPr/>
                        <wps:spPr>
                          <a:xfrm>
                            <a:off x="76937" y="0"/>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39333" name="Shape 339333"/>
                        <wps:cNvSpPr/>
                        <wps:spPr>
                          <a:xfrm>
                            <a:off x="115405" y="0"/>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39334" name="Shape 339334"/>
                        <wps:cNvSpPr/>
                        <wps:spPr>
                          <a:xfrm>
                            <a:off x="153873" y="0"/>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39335" name="Shape 339335"/>
                        <wps:cNvSpPr/>
                        <wps:spPr>
                          <a:xfrm>
                            <a:off x="192341" y="0"/>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39336" name="Shape 339336"/>
                        <wps:cNvSpPr/>
                        <wps:spPr>
                          <a:xfrm>
                            <a:off x="230810" y="0"/>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39337" name="Shape 339337"/>
                        <wps:cNvSpPr/>
                        <wps:spPr>
                          <a:xfrm>
                            <a:off x="269278" y="0"/>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39338" name="Shape 339338"/>
                        <wps:cNvSpPr/>
                        <wps:spPr>
                          <a:xfrm>
                            <a:off x="307746" y="0"/>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39339" name="Shape 339339"/>
                        <wps:cNvSpPr/>
                        <wps:spPr>
                          <a:xfrm>
                            <a:off x="346215" y="0"/>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39340" name="Shape 339340"/>
                        <wps:cNvSpPr/>
                        <wps:spPr>
                          <a:xfrm>
                            <a:off x="384683" y="0"/>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39341" name="Shape 339341"/>
                        <wps:cNvSpPr/>
                        <wps:spPr>
                          <a:xfrm>
                            <a:off x="423151" y="0"/>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39342" name="Shape 339342"/>
                        <wps:cNvSpPr/>
                        <wps:spPr>
                          <a:xfrm>
                            <a:off x="461620" y="0"/>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39343" name="Shape 339343"/>
                        <wps:cNvSpPr/>
                        <wps:spPr>
                          <a:xfrm>
                            <a:off x="500088" y="0"/>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39344" name="Shape 339344"/>
                        <wps:cNvSpPr/>
                        <wps:spPr>
                          <a:xfrm>
                            <a:off x="538556" y="0"/>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39345" name="Shape 339345"/>
                        <wps:cNvSpPr/>
                        <wps:spPr>
                          <a:xfrm>
                            <a:off x="577025" y="0"/>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39346" name="Shape 339346"/>
                        <wps:cNvSpPr/>
                        <wps:spPr>
                          <a:xfrm>
                            <a:off x="615493" y="0"/>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39347" name="Shape 339347"/>
                        <wps:cNvSpPr/>
                        <wps:spPr>
                          <a:xfrm>
                            <a:off x="653961" y="0"/>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39348" name="Shape 339348"/>
                        <wps:cNvSpPr/>
                        <wps:spPr>
                          <a:xfrm>
                            <a:off x="692429" y="0"/>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39349" name="Shape 339349"/>
                        <wps:cNvSpPr/>
                        <wps:spPr>
                          <a:xfrm>
                            <a:off x="730898" y="0"/>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39350" name="Shape 339350"/>
                        <wps:cNvSpPr/>
                        <wps:spPr>
                          <a:xfrm>
                            <a:off x="769366" y="0"/>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39351" name="Shape 339351"/>
                        <wps:cNvSpPr/>
                        <wps:spPr>
                          <a:xfrm>
                            <a:off x="807834" y="0"/>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39352" name="Shape 339352"/>
                        <wps:cNvSpPr/>
                        <wps:spPr>
                          <a:xfrm>
                            <a:off x="846303" y="0"/>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39353" name="Shape 339353"/>
                        <wps:cNvSpPr/>
                        <wps:spPr>
                          <a:xfrm>
                            <a:off x="884771" y="0"/>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39354" name="Shape 339354"/>
                        <wps:cNvSpPr/>
                        <wps:spPr>
                          <a:xfrm>
                            <a:off x="923239" y="0"/>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39355" name="Shape 339355"/>
                        <wps:cNvSpPr/>
                        <wps:spPr>
                          <a:xfrm>
                            <a:off x="961708" y="0"/>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39356" name="Shape 339356"/>
                        <wps:cNvSpPr/>
                        <wps:spPr>
                          <a:xfrm>
                            <a:off x="1000176" y="0"/>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39357" name="Shape 339357"/>
                        <wps:cNvSpPr/>
                        <wps:spPr>
                          <a:xfrm>
                            <a:off x="1038644" y="0"/>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39358" name="Shape 339358"/>
                        <wps:cNvSpPr/>
                        <wps:spPr>
                          <a:xfrm>
                            <a:off x="1077113" y="0"/>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39359" name="Shape 339359"/>
                        <wps:cNvSpPr/>
                        <wps:spPr>
                          <a:xfrm>
                            <a:off x="1115581" y="0"/>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39360" name="Shape 339360"/>
                        <wps:cNvSpPr/>
                        <wps:spPr>
                          <a:xfrm>
                            <a:off x="1154049" y="0"/>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39361" name="Shape 339361"/>
                        <wps:cNvSpPr/>
                        <wps:spPr>
                          <a:xfrm>
                            <a:off x="1192518" y="0"/>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39362" name="Shape 339362"/>
                        <wps:cNvSpPr/>
                        <wps:spPr>
                          <a:xfrm>
                            <a:off x="1230986" y="0"/>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39363" name="Shape 339363"/>
                        <wps:cNvSpPr/>
                        <wps:spPr>
                          <a:xfrm>
                            <a:off x="1269454" y="0"/>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39364" name="Shape 339364"/>
                        <wps:cNvSpPr/>
                        <wps:spPr>
                          <a:xfrm>
                            <a:off x="1307922" y="0"/>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39365" name="Shape 339365"/>
                        <wps:cNvSpPr/>
                        <wps:spPr>
                          <a:xfrm>
                            <a:off x="1346391" y="0"/>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39366" name="Shape 339366"/>
                        <wps:cNvSpPr/>
                        <wps:spPr>
                          <a:xfrm>
                            <a:off x="1384859" y="0"/>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39367" name="Shape 339367"/>
                        <wps:cNvSpPr/>
                        <wps:spPr>
                          <a:xfrm>
                            <a:off x="1423327" y="0"/>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39368" name="Shape 339368"/>
                        <wps:cNvSpPr/>
                        <wps:spPr>
                          <a:xfrm>
                            <a:off x="1461795" y="0"/>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39369" name="Shape 339369"/>
                        <wps:cNvSpPr/>
                        <wps:spPr>
                          <a:xfrm>
                            <a:off x="1500264" y="0"/>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39370" name="Shape 339370"/>
                        <wps:cNvSpPr/>
                        <wps:spPr>
                          <a:xfrm>
                            <a:off x="1538732" y="0"/>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39371" name="Shape 339371"/>
                        <wps:cNvSpPr/>
                        <wps:spPr>
                          <a:xfrm>
                            <a:off x="1577200" y="0"/>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39372" name="Shape 339372"/>
                        <wps:cNvSpPr/>
                        <wps:spPr>
                          <a:xfrm>
                            <a:off x="1615669" y="0"/>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39373" name="Shape 339373"/>
                        <wps:cNvSpPr/>
                        <wps:spPr>
                          <a:xfrm>
                            <a:off x="1654137" y="0"/>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39374" name="Shape 339374"/>
                        <wps:cNvSpPr/>
                        <wps:spPr>
                          <a:xfrm>
                            <a:off x="1692605" y="0"/>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39375" name="Shape 339375"/>
                        <wps:cNvSpPr/>
                        <wps:spPr>
                          <a:xfrm>
                            <a:off x="1731073" y="0"/>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39376" name="Shape 339376"/>
                        <wps:cNvSpPr/>
                        <wps:spPr>
                          <a:xfrm>
                            <a:off x="1769542" y="0"/>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39377" name="Shape 339377"/>
                        <wps:cNvSpPr/>
                        <wps:spPr>
                          <a:xfrm>
                            <a:off x="1808010" y="0"/>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39378" name="Shape 339378"/>
                        <wps:cNvSpPr/>
                        <wps:spPr>
                          <a:xfrm>
                            <a:off x="1846478" y="0"/>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39379" name="Shape 339379"/>
                        <wps:cNvSpPr/>
                        <wps:spPr>
                          <a:xfrm>
                            <a:off x="1884947" y="0"/>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39380" name="Shape 339380"/>
                        <wps:cNvSpPr/>
                        <wps:spPr>
                          <a:xfrm>
                            <a:off x="1923415" y="0"/>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39381" name="Shape 339381"/>
                        <wps:cNvSpPr/>
                        <wps:spPr>
                          <a:xfrm>
                            <a:off x="1961883" y="0"/>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39382" name="Shape 339382"/>
                        <wps:cNvSpPr/>
                        <wps:spPr>
                          <a:xfrm>
                            <a:off x="58153" y="248272"/>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39383" name="Shape 339383"/>
                        <wps:cNvSpPr/>
                        <wps:spPr>
                          <a:xfrm>
                            <a:off x="94539" y="248272"/>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39384" name="Shape 339384"/>
                        <wps:cNvSpPr/>
                        <wps:spPr>
                          <a:xfrm>
                            <a:off x="130924" y="248272"/>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39385" name="Shape 339385"/>
                        <wps:cNvSpPr/>
                        <wps:spPr>
                          <a:xfrm>
                            <a:off x="167310" y="248272"/>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39386" name="Shape 339386"/>
                        <wps:cNvSpPr/>
                        <wps:spPr>
                          <a:xfrm>
                            <a:off x="203695" y="248272"/>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39387" name="Shape 339387"/>
                        <wps:cNvSpPr/>
                        <wps:spPr>
                          <a:xfrm>
                            <a:off x="240081" y="248272"/>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39388" name="Shape 339388"/>
                        <wps:cNvSpPr/>
                        <wps:spPr>
                          <a:xfrm>
                            <a:off x="276466" y="248272"/>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39389" name="Shape 339389"/>
                        <wps:cNvSpPr/>
                        <wps:spPr>
                          <a:xfrm>
                            <a:off x="312852" y="248272"/>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39390" name="Shape 339390"/>
                        <wps:cNvSpPr/>
                        <wps:spPr>
                          <a:xfrm>
                            <a:off x="349237" y="248272"/>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39391" name="Shape 339391"/>
                        <wps:cNvSpPr/>
                        <wps:spPr>
                          <a:xfrm>
                            <a:off x="385623" y="248272"/>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39392" name="Shape 339392"/>
                        <wps:cNvSpPr/>
                        <wps:spPr>
                          <a:xfrm>
                            <a:off x="422008" y="248272"/>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39393" name="Shape 339393"/>
                        <wps:cNvSpPr/>
                        <wps:spPr>
                          <a:xfrm>
                            <a:off x="458394" y="248272"/>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39394" name="Shape 339394"/>
                        <wps:cNvSpPr/>
                        <wps:spPr>
                          <a:xfrm>
                            <a:off x="494780" y="248272"/>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39395" name="Shape 339395"/>
                        <wps:cNvSpPr/>
                        <wps:spPr>
                          <a:xfrm>
                            <a:off x="531165" y="248272"/>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39396" name="Shape 339396"/>
                        <wps:cNvSpPr/>
                        <wps:spPr>
                          <a:xfrm>
                            <a:off x="567550" y="248272"/>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39397" name="Shape 339397"/>
                        <wps:cNvSpPr/>
                        <wps:spPr>
                          <a:xfrm>
                            <a:off x="603936" y="248272"/>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39398" name="Shape 339398"/>
                        <wps:cNvSpPr/>
                        <wps:spPr>
                          <a:xfrm>
                            <a:off x="640321" y="248272"/>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39399" name="Shape 339399"/>
                        <wps:cNvSpPr/>
                        <wps:spPr>
                          <a:xfrm>
                            <a:off x="676707" y="248272"/>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39400" name="Shape 339400"/>
                        <wps:cNvSpPr/>
                        <wps:spPr>
                          <a:xfrm>
                            <a:off x="713093" y="248272"/>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39401" name="Shape 339401"/>
                        <wps:cNvSpPr/>
                        <wps:spPr>
                          <a:xfrm>
                            <a:off x="749478" y="248272"/>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39402" name="Shape 339402"/>
                        <wps:cNvSpPr/>
                        <wps:spPr>
                          <a:xfrm>
                            <a:off x="785863" y="248272"/>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39403" name="Shape 339403"/>
                        <wps:cNvSpPr/>
                        <wps:spPr>
                          <a:xfrm>
                            <a:off x="822249" y="248272"/>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39404" name="Shape 339404"/>
                        <wps:cNvSpPr/>
                        <wps:spPr>
                          <a:xfrm>
                            <a:off x="858634" y="248272"/>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39405" name="Shape 339405"/>
                        <wps:cNvSpPr/>
                        <wps:spPr>
                          <a:xfrm>
                            <a:off x="895020" y="248272"/>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39406" name="Shape 339406"/>
                        <wps:cNvSpPr/>
                        <wps:spPr>
                          <a:xfrm>
                            <a:off x="931405" y="248272"/>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39407" name="Shape 339407"/>
                        <wps:cNvSpPr/>
                        <wps:spPr>
                          <a:xfrm>
                            <a:off x="967791" y="248272"/>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39408" name="Shape 339408"/>
                        <wps:cNvSpPr/>
                        <wps:spPr>
                          <a:xfrm>
                            <a:off x="1004176" y="248272"/>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39409" name="Shape 339409"/>
                        <wps:cNvSpPr/>
                        <wps:spPr>
                          <a:xfrm>
                            <a:off x="1040562" y="248272"/>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39410" name="Shape 339410"/>
                        <wps:cNvSpPr/>
                        <wps:spPr>
                          <a:xfrm>
                            <a:off x="1076948" y="248272"/>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39411" name="Shape 339411"/>
                        <wps:cNvSpPr/>
                        <wps:spPr>
                          <a:xfrm>
                            <a:off x="1113333" y="248272"/>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39412" name="Shape 339412"/>
                        <wps:cNvSpPr/>
                        <wps:spPr>
                          <a:xfrm>
                            <a:off x="1149718" y="248272"/>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39413" name="Shape 339413"/>
                        <wps:cNvSpPr/>
                        <wps:spPr>
                          <a:xfrm>
                            <a:off x="1186104" y="248272"/>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39414" name="Shape 339414"/>
                        <wps:cNvSpPr/>
                        <wps:spPr>
                          <a:xfrm>
                            <a:off x="1222489" y="248272"/>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39415" name="Shape 339415"/>
                        <wps:cNvSpPr/>
                        <wps:spPr>
                          <a:xfrm>
                            <a:off x="1258875" y="248272"/>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39416" name="Shape 339416"/>
                        <wps:cNvSpPr/>
                        <wps:spPr>
                          <a:xfrm>
                            <a:off x="1295261" y="248272"/>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39417" name="Shape 339417"/>
                        <wps:cNvSpPr/>
                        <wps:spPr>
                          <a:xfrm>
                            <a:off x="1331646" y="248272"/>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39418" name="Shape 339418"/>
                        <wps:cNvSpPr/>
                        <wps:spPr>
                          <a:xfrm>
                            <a:off x="1368031" y="248272"/>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39419" name="Shape 339419"/>
                        <wps:cNvSpPr/>
                        <wps:spPr>
                          <a:xfrm>
                            <a:off x="1404417" y="248272"/>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39420" name="Shape 339420"/>
                        <wps:cNvSpPr/>
                        <wps:spPr>
                          <a:xfrm>
                            <a:off x="1440802" y="248272"/>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39421" name="Shape 339421"/>
                        <wps:cNvSpPr/>
                        <wps:spPr>
                          <a:xfrm>
                            <a:off x="1477188" y="248272"/>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39422" name="Shape 339422"/>
                        <wps:cNvSpPr/>
                        <wps:spPr>
                          <a:xfrm>
                            <a:off x="1513574" y="248272"/>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39423" name="Shape 339423"/>
                        <wps:cNvSpPr/>
                        <wps:spPr>
                          <a:xfrm>
                            <a:off x="1549959" y="248272"/>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39424" name="Shape 339424"/>
                        <wps:cNvSpPr/>
                        <wps:spPr>
                          <a:xfrm>
                            <a:off x="1586344" y="248272"/>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39425" name="Shape 339425"/>
                        <wps:cNvSpPr/>
                        <wps:spPr>
                          <a:xfrm>
                            <a:off x="1622730" y="248272"/>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39426" name="Shape 339426"/>
                        <wps:cNvSpPr/>
                        <wps:spPr>
                          <a:xfrm>
                            <a:off x="1659115" y="248272"/>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39427" name="Shape 339427"/>
                        <wps:cNvSpPr/>
                        <wps:spPr>
                          <a:xfrm>
                            <a:off x="1695501" y="248272"/>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39428" name="Shape 339428"/>
                        <wps:cNvSpPr/>
                        <wps:spPr>
                          <a:xfrm>
                            <a:off x="1731887" y="248272"/>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39429" name="Shape 339429"/>
                        <wps:cNvSpPr/>
                        <wps:spPr>
                          <a:xfrm>
                            <a:off x="1768272" y="248272"/>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39430" name="Shape 339430"/>
                        <wps:cNvSpPr/>
                        <wps:spPr>
                          <a:xfrm>
                            <a:off x="1804657" y="248272"/>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39431" name="Shape 339431"/>
                        <wps:cNvSpPr/>
                        <wps:spPr>
                          <a:xfrm>
                            <a:off x="1841043" y="248272"/>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39432" name="Shape 339432"/>
                        <wps:cNvSpPr/>
                        <wps:spPr>
                          <a:xfrm>
                            <a:off x="1877428" y="248272"/>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39433" name="Shape 339433"/>
                        <wps:cNvSpPr/>
                        <wps:spPr>
                          <a:xfrm>
                            <a:off x="1913814" y="248272"/>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39434" name="Shape 339434"/>
                        <wps:cNvSpPr/>
                        <wps:spPr>
                          <a:xfrm>
                            <a:off x="1950199" y="248272"/>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39435" name="Shape 339435"/>
                        <wps:cNvSpPr/>
                        <wps:spPr>
                          <a:xfrm>
                            <a:off x="1623085" y="484442"/>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39436" name="Shape 339436"/>
                        <wps:cNvSpPr/>
                        <wps:spPr>
                          <a:xfrm>
                            <a:off x="1688109" y="484442"/>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39437" name="Shape 339437"/>
                        <wps:cNvSpPr/>
                        <wps:spPr>
                          <a:xfrm>
                            <a:off x="1753133" y="484442"/>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39438" name="Shape 339438"/>
                        <wps:cNvSpPr/>
                        <wps:spPr>
                          <a:xfrm>
                            <a:off x="1818158" y="484442"/>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39439" name="Shape 339439"/>
                        <wps:cNvSpPr/>
                        <wps:spPr>
                          <a:xfrm>
                            <a:off x="1883182" y="484442"/>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39440" name="Shape 339440"/>
                        <wps:cNvSpPr/>
                        <wps:spPr>
                          <a:xfrm>
                            <a:off x="1948206" y="484442"/>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anchor>
            </w:drawing>
          </mc:Choice>
          <mc:Fallback xmlns:a="http://schemas.openxmlformats.org/drawingml/2006/main">
            <w:pict>
              <v:group id="Group 277536" style="width:154.944pt;height:38.61pt;position:absolute;z-index:-2147483372;mso-position-horizontal-relative:text;mso-position-horizontal:absolute;margin-left:222.702pt;mso-position-vertical-relative:text;margin-top:-11.0724pt;" coordsize="19677,4903">
                <v:shape id="Shape 339441" style="position:absolute;width:91;height:91;left:0;top:0;" coordsize="9144,9144" path="m0,0l9144,0l9144,9144l0,9144l0,0">
                  <v:stroke weight="0pt" endcap="flat" joinstyle="miter" miterlimit="10" on="false" color="#000000" opacity="0"/>
                  <v:fill on="true" color="#000000"/>
                </v:shape>
                <v:shape id="Shape 339442" style="position:absolute;width:91;height:91;left:384;top:0;" coordsize="9144,9144" path="m0,0l9144,0l9144,9144l0,9144l0,0">
                  <v:stroke weight="0pt" endcap="flat" joinstyle="miter" miterlimit="10" on="false" color="#000000" opacity="0"/>
                  <v:fill on="true" color="#000000"/>
                </v:shape>
                <v:shape id="Shape 339443" style="position:absolute;width:91;height:91;left:769;top:0;" coordsize="9144,9144" path="m0,0l9144,0l9144,9144l0,9144l0,0">
                  <v:stroke weight="0pt" endcap="flat" joinstyle="miter" miterlimit="10" on="false" color="#000000" opacity="0"/>
                  <v:fill on="true" color="#000000"/>
                </v:shape>
                <v:shape id="Shape 339444" style="position:absolute;width:91;height:91;left:1154;top:0;" coordsize="9144,9144" path="m0,0l9144,0l9144,9144l0,9144l0,0">
                  <v:stroke weight="0pt" endcap="flat" joinstyle="miter" miterlimit="10" on="false" color="#000000" opacity="0"/>
                  <v:fill on="true" color="#000000"/>
                </v:shape>
                <v:shape id="Shape 339445" style="position:absolute;width:91;height:91;left:1538;top:0;" coordsize="9144,9144" path="m0,0l9144,0l9144,9144l0,9144l0,0">
                  <v:stroke weight="0pt" endcap="flat" joinstyle="miter" miterlimit="10" on="false" color="#000000" opacity="0"/>
                  <v:fill on="true" color="#000000"/>
                </v:shape>
                <v:shape id="Shape 339446" style="position:absolute;width:91;height:91;left:1923;top:0;" coordsize="9144,9144" path="m0,0l9144,0l9144,9144l0,9144l0,0">
                  <v:stroke weight="0pt" endcap="flat" joinstyle="miter" miterlimit="10" on="false" color="#000000" opacity="0"/>
                  <v:fill on="true" color="#000000"/>
                </v:shape>
                <v:shape id="Shape 339447" style="position:absolute;width:91;height:91;left:2308;top:0;" coordsize="9144,9144" path="m0,0l9144,0l9144,9144l0,9144l0,0">
                  <v:stroke weight="0pt" endcap="flat" joinstyle="miter" miterlimit="10" on="false" color="#000000" opacity="0"/>
                  <v:fill on="true" color="#000000"/>
                </v:shape>
                <v:shape id="Shape 339448" style="position:absolute;width:91;height:91;left:2692;top:0;" coordsize="9144,9144" path="m0,0l9144,0l9144,9144l0,9144l0,0">
                  <v:stroke weight="0pt" endcap="flat" joinstyle="miter" miterlimit="10" on="false" color="#000000" opacity="0"/>
                  <v:fill on="true" color="#000000"/>
                </v:shape>
                <v:shape id="Shape 339449" style="position:absolute;width:91;height:91;left:3077;top:0;" coordsize="9144,9144" path="m0,0l9144,0l9144,9144l0,9144l0,0">
                  <v:stroke weight="0pt" endcap="flat" joinstyle="miter" miterlimit="10" on="false" color="#000000" opacity="0"/>
                  <v:fill on="true" color="#000000"/>
                </v:shape>
                <v:shape id="Shape 339450" style="position:absolute;width:91;height:91;left:3462;top:0;" coordsize="9144,9144" path="m0,0l9144,0l9144,9144l0,9144l0,0">
                  <v:stroke weight="0pt" endcap="flat" joinstyle="miter" miterlimit="10" on="false" color="#000000" opacity="0"/>
                  <v:fill on="true" color="#000000"/>
                </v:shape>
                <v:shape id="Shape 339451" style="position:absolute;width:91;height:91;left:3846;top:0;" coordsize="9144,9144" path="m0,0l9144,0l9144,9144l0,9144l0,0">
                  <v:stroke weight="0pt" endcap="flat" joinstyle="miter" miterlimit="10" on="false" color="#000000" opacity="0"/>
                  <v:fill on="true" color="#000000"/>
                </v:shape>
                <v:shape id="Shape 339452" style="position:absolute;width:91;height:91;left:4231;top:0;" coordsize="9144,9144" path="m0,0l9144,0l9144,9144l0,9144l0,0">
                  <v:stroke weight="0pt" endcap="flat" joinstyle="miter" miterlimit="10" on="false" color="#000000" opacity="0"/>
                  <v:fill on="true" color="#000000"/>
                </v:shape>
                <v:shape id="Shape 339453" style="position:absolute;width:91;height:91;left:4616;top:0;" coordsize="9144,9144" path="m0,0l9144,0l9144,9144l0,9144l0,0">
                  <v:stroke weight="0pt" endcap="flat" joinstyle="miter" miterlimit="10" on="false" color="#000000" opacity="0"/>
                  <v:fill on="true" color="#000000"/>
                </v:shape>
                <v:shape id="Shape 339454" style="position:absolute;width:91;height:91;left:5000;top:0;" coordsize="9144,9144" path="m0,0l9144,0l9144,9144l0,9144l0,0">
                  <v:stroke weight="0pt" endcap="flat" joinstyle="miter" miterlimit="10" on="false" color="#000000" opacity="0"/>
                  <v:fill on="true" color="#000000"/>
                </v:shape>
                <v:shape id="Shape 339455" style="position:absolute;width:91;height:91;left:5385;top:0;" coordsize="9144,9144" path="m0,0l9144,0l9144,9144l0,9144l0,0">
                  <v:stroke weight="0pt" endcap="flat" joinstyle="miter" miterlimit="10" on="false" color="#000000" opacity="0"/>
                  <v:fill on="true" color="#000000"/>
                </v:shape>
                <v:shape id="Shape 339456" style="position:absolute;width:91;height:91;left:5770;top:0;" coordsize="9144,9144" path="m0,0l9144,0l9144,9144l0,9144l0,0">
                  <v:stroke weight="0pt" endcap="flat" joinstyle="miter" miterlimit="10" on="false" color="#000000" opacity="0"/>
                  <v:fill on="true" color="#000000"/>
                </v:shape>
                <v:shape id="Shape 339457" style="position:absolute;width:91;height:91;left:6154;top:0;" coordsize="9144,9144" path="m0,0l9144,0l9144,9144l0,9144l0,0">
                  <v:stroke weight="0pt" endcap="flat" joinstyle="miter" miterlimit="10" on="false" color="#000000" opacity="0"/>
                  <v:fill on="true" color="#000000"/>
                </v:shape>
                <v:shape id="Shape 339458" style="position:absolute;width:91;height:91;left:6539;top:0;" coordsize="9144,9144" path="m0,0l9144,0l9144,9144l0,9144l0,0">
                  <v:stroke weight="0pt" endcap="flat" joinstyle="miter" miterlimit="10" on="false" color="#000000" opacity="0"/>
                  <v:fill on="true" color="#000000"/>
                </v:shape>
                <v:shape id="Shape 339459" style="position:absolute;width:91;height:91;left:6924;top:0;" coordsize="9144,9144" path="m0,0l9144,0l9144,9144l0,9144l0,0">
                  <v:stroke weight="0pt" endcap="flat" joinstyle="miter" miterlimit="10" on="false" color="#000000" opacity="0"/>
                  <v:fill on="true" color="#000000"/>
                </v:shape>
                <v:shape id="Shape 339460" style="position:absolute;width:91;height:91;left:7308;top:0;" coordsize="9144,9144" path="m0,0l9144,0l9144,9144l0,9144l0,0">
                  <v:stroke weight="0pt" endcap="flat" joinstyle="miter" miterlimit="10" on="false" color="#000000" opacity="0"/>
                  <v:fill on="true" color="#000000"/>
                </v:shape>
                <v:shape id="Shape 339461" style="position:absolute;width:91;height:91;left:7693;top:0;" coordsize="9144,9144" path="m0,0l9144,0l9144,9144l0,9144l0,0">
                  <v:stroke weight="0pt" endcap="flat" joinstyle="miter" miterlimit="10" on="false" color="#000000" opacity="0"/>
                  <v:fill on="true" color="#000000"/>
                </v:shape>
                <v:shape id="Shape 339462" style="position:absolute;width:91;height:91;left:8078;top:0;" coordsize="9144,9144" path="m0,0l9144,0l9144,9144l0,9144l0,0">
                  <v:stroke weight="0pt" endcap="flat" joinstyle="miter" miterlimit="10" on="false" color="#000000" opacity="0"/>
                  <v:fill on="true" color="#000000"/>
                </v:shape>
                <v:shape id="Shape 339463" style="position:absolute;width:91;height:91;left:8463;top:0;" coordsize="9144,9144" path="m0,0l9144,0l9144,9144l0,9144l0,0">
                  <v:stroke weight="0pt" endcap="flat" joinstyle="miter" miterlimit="10" on="false" color="#000000" opacity="0"/>
                  <v:fill on="true" color="#000000"/>
                </v:shape>
                <v:shape id="Shape 339464" style="position:absolute;width:91;height:91;left:8847;top:0;" coordsize="9144,9144" path="m0,0l9144,0l9144,9144l0,9144l0,0">
                  <v:stroke weight="0pt" endcap="flat" joinstyle="miter" miterlimit="10" on="false" color="#000000" opacity="0"/>
                  <v:fill on="true" color="#000000"/>
                </v:shape>
                <v:shape id="Shape 339465" style="position:absolute;width:91;height:91;left:9232;top:0;" coordsize="9144,9144" path="m0,0l9144,0l9144,9144l0,9144l0,0">
                  <v:stroke weight="0pt" endcap="flat" joinstyle="miter" miterlimit="10" on="false" color="#000000" opacity="0"/>
                  <v:fill on="true" color="#000000"/>
                </v:shape>
                <v:shape id="Shape 339466" style="position:absolute;width:91;height:91;left:9617;top:0;" coordsize="9144,9144" path="m0,0l9144,0l9144,9144l0,9144l0,0">
                  <v:stroke weight="0pt" endcap="flat" joinstyle="miter" miterlimit="10" on="false" color="#000000" opacity="0"/>
                  <v:fill on="true" color="#000000"/>
                </v:shape>
                <v:shape id="Shape 339467" style="position:absolute;width:91;height:91;left:10001;top:0;" coordsize="9144,9144" path="m0,0l9144,0l9144,9144l0,9144l0,0">
                  <v:stroke weight="0pt" endcap="flat" joinstyle="miter" miterlimit="10" on="false" color="#000000" opacity="0"/>
                  <v:fill on="true" color="#000000"/>
                </v:shape>
                <v:shape id="Shape 339468" style="position:absolute;width:91;height:91;left:10386;top:0;" coordsize="9144,9144" path="m0,0l9144,0l9144,9144l0,9144l0,0">
                  <v:stroke weight="0pt" endcap="flat" joinstyle="miter" miterlimit="10" on="false" color="#000000" opacity="0"/>
                  <v:fill on="true" color="#000000"/>
                </v:shape>
                <v:shape id="Shape 339469" style="position:absolute;width:91;height:91;left:10771;top:0;" coordsize="9144,9144" path="m0,0l9144,0l9144,9144l0,9144l0,0">
                  <v:stroke weight="0pt" endcap="flat" joinstyle="miter" miterlimit="10" on="false" color="#000000" opacity="0"/>
                  <v:fill on="true" color="#000000"/>
                </v:shape>
                <v:shape id="Shape 339470" style="position:absolute;width:91;height:91;left:11155;top:0;" coordsize="9144,9144" path="m0,0l9144,0l9144,9144l0,9144l0,0">
                  <v:stroke weight="0pt" endcap="flat" joinstyle="miter" miterlimit="10" on="false" color="#000000" opacity="0"/>
                  <v:fill on="true" color="#000000"/>
                </v:shape>
                <v:shape id="Shape 339471" style="position:absolute;width:91;height:91;left:11540;top:0;" coordsize="9144,9144" path="m0,0l9144,0l9144,9144l0,9144l0,0">
                  <v:stroke weight="0pt" endcap="flat" joinstyle="miter" miterlimit="10" on="false" color="#000000" opacity="0"/>
                  <v:fill on="true" color="#000000"/>
                </v:shape>
                <v:shape id="Shape 339472" style="position:absolute;width:91;height:91;left:11925;top:0;" coordsize="9144,9144" path="m0,0l9144,0l9144,9144l0,9144l0,0">
                  <v:stroke weight="0pt" endcap="flat" joinstyle="miter" miterlimit="10" on="false" color="#000000" opacity="0"/>
                  <v:fill on="true" color="#000000"/>
                </v:shape>
                <v:shape id="Shape 339473" style="position:absolute;width:91;height:91;left:12309;top:0;" coordsize="9144,9144" path="m0,0l9144,0l9144,9144l0,9144l0,0">
                  <v:stroke weight="0pt" endcap="flat" joinstyle="miter" miterlimit="10" on="false" color="#000000" opacity="0"/>
                  <v:fill on="true" color="#000000"/>
                </v:shape>
                <v:shape id="Shape 339474" style="position:absolute;width:91;height:91;left:12694;top:0;" coordsize="9144,9144" path="m0,0l9144,0l9144,9144l0,9144l0,0">
                  <v:stroke weight="0pt" endcap="flat" joinstyle="miter" miterlimit="10" on="false" color="#000000" opacity="0"/>
                  <v:fill on="true" color="#000000"/>
                </v:shape>
                <v:shape id="Shape 339475" style="position:absolute;width:91;height:91;left:13079;top:0;" coordsize="9144,9144" path="m0,0l9144,0l9144,9144l0,9144l0,0">
                  <v:stroke weight="0pt" endcap="flat" joinstyle="miter" miterlimit="10" on="false" color="#000000" opacity="0"/>
                  <v:fill on="true" color="#000000"/>
                </v:shape>
                <v:shape id="Shape 339476" style="position:absolute;width:91;height:91;left:13463;top:0;" coordsize="9144,9144" path="m0,0l9144,0l9144,9144l0,9144l0,0">
                  <v:stroke weight="0pt" endcap="flat" joinstyle="miter" miterlimit="10" on="false" color="#000000" opacity="0"/>
                  <v:fill on="true" color="#000000"/>
                </v:shape>
                <v:shape id="Shape 339477" style="position:absolute;width:91;height:91;left:13848;top:0;" coordsize="9144,9144" path="m0,0l9144,0l9144,9144l0,9144l0,0">
                  <v:stroke weight="0pt" endcap="flat" joinstyle="miter" miterlimit="10" on="false" color="#000000" opacity="0"/>
                  <v:fill on="true" color="#000000"/>
                </v:shape>
                <v:shape id="Shape 339478" style="position:absolute;width:91;height:91;left:14233;top:0;" coordsize="9144,9144" path="m0,0l9144,0l9144,9144l0,9144l0,0">
                  <v:stroke weight="0pt" endcap="flat" joinstyle="miter" miterlimit="10" on="false" color="#000000" opacity="0"/>
                  <v:fill on="true" color="#000000"/>
                </v:shape>
                <v:shape id="Shape 339479" style="position:absolute;width:91;height:91;left:14617;top:0;" coordsize="9144,9144" path="m0,0l9144,0l9144,9144l0,9144l0,0">
                  <v:stroke weight="0pt" endcap="flat" joinstyle="miter" miterlimit="10" on="false" color="#000000" opacity="0"/>
                  <v:fill on="true" color="#000000"/>
                </v:shape>
                <v:shape id="Shape 339480" style="position:absolute;width:91;height:91;left:15002;top:0;" coordsize="9144,9144" path="m0,0l9144,0l9144,9144l0,9144l0,0">
                  <v:stroke weight="0pt" endcap="flat" joinstyle="miter" miterlimit="10" on="false" color="#000000" opacity="0"/>
                  <v:fill on="true" color="#000000"/>
                </v:shape>
                <v:shape id="Shape 339481" style="position:absolute;width:91;height:91;left:15387;top:0;" coordsize="9144,9144" path="m0,0l9144,0l9144,9144l0,9144l0,0">
                  <v:stroke weight="0pt" endcap="flat" joinstyle="miter" miterlimit="10" on="false" color="#000000" opacity="0"/>
                  <v:fill on="true" color="#000000"/>
                </v:shape>
                <v:shape id="Shape 339482" style="position:absolute;width:91;height:91;left:15772;top:0;" coordsize="9144,9144" path="m0,0l9144,0l9144,9144l0,9144l0,0">
                  <v:stroke weight="0pt" endcap="flat" joinstyle="miter" miterlimit="10" on="false" color="#000000" opacity="0"/>
                  <v:fill on="true" color="#000000"/>
                </v:shape>
                <v:shape id="Shape 339483" style="position:absolute;width:91;height:91;left:16156;top:0;" coordsize="9144,9144" path="m0,0l9144,0l9144,9144l0,9144l0,0">
                  <v:stroke weight="0pt" endcap="flat" joinstyle="miter" miterlimit="10" on="false" color="#000000" opacity="0"/>
                  <v:fill on="true" color="#000000"/>
                </v:shape>
                <v:shape id="Shape 339484" style="position:absolute;width:91;height:91;left:16541;top:0;" coordsize="9144,9144" path="m0,0l9144,0l9144,9144l0,9144l0,0">
                  <v:stroke weight="0pt" endcap="flat" joinstyle="miter" miterlimit="10" on="false" color="#000000" opacity="0"/>
                  <v:fill on="true" color="#000000"/>
                </v:shape>
                <v:shape id="Shape 339485" style="position:absolute;width:91;height:91;left:16926;top:0;" coordsize="9144,9144" path="m0,0l9144,0l9144,9144l0,9144l0,0">
                  <v:stroke weight="0pt" endcap="flat" joinstyle="miter" miterlimit="10" on="false" color="#000000" opacity="0"/>
                  <v:fill on="true" color="#000000"/>
                </v:shape>
                <v:shape id="Shape 339486" style="position:absolute;width:91;height:91;left:17310;top:0;" coordsize="9144,9144" path="m0,0l9144,0l9144,9144l0,9144l0,0">
                  <v:stroke weight="0pt" endcap="flat" joinstyle="miter" miterlimit="10" on="false" color="#000000" opacity="0"/>
                  <v:fill on="true" color="#000000"/>
                </v:shape>
                <v:shape id="Shape 339487" style="position:absolute;width:91;height:91;left:17695;top:0;" coordsize="9144,9144" path="m0,0l9144,0l9144,9144l0,9144l0,0">
                  <v:stroke weight="0pt" endcap="flat" joinstyle="miter" miterlimit="10" on="false" color="#000000" opacity="0"/>
                  <v:fill on="true" color="#000000"/>
                </v:shape>
                <v:shape id="Shape 339488" style="position:absolute;width:91;height:91;left:18080;top:0;" coordsize="9144,9144" path="m0,0l9144,0l9144,9144l0,9144l0,0">
                  <v:stroke weight="0pt" endcap="flat" joinstyle="miter" miterlimit="10" on="false" color="#000000" opacity="0"/>
                  <v:fill on="true" color="#000000"/>
                </v:shape>
                <v:shape id="Shape 339489" style="position:absolute;width:91;height:91;left:18464;top:0;" coordsize="9144,9144" path="m0,0l9144,0l9144,9144l0,9144l0,0">
                  <v:stroke weight="0pt" endcap="flat" joinstyle="miter" miterlimit="10" on="false" color="#000000" opacity="0"/>
                  <v:fill on="true" color="#000000"/>
                </v:shape>
                <v:shape id="Shape 339490" style="position:absolute;width:91;height:91;left:18849;top:0;" coordsize="9144,9144" path="m0,0l9144,0l9144,9144l0,9144l0,0">
                  <v:stroke weight="0pt" endcap="flat" joinstyle="miter" miterlimit="10" on="false" color="#000000" opacity="0"/>
                  <v:fill on="true" color="#000000"/>
                </v:shape>
                <v:shape id="Shape 339491" style="position:absolute;width:91;height:91;left:19234;top:0;" coordsize="9144,9144" path="m0,0l9144,0l9144,9144l0,9144l0,0">
                  <v:stroke weight="0pt" endcap="flat" joinstyle="miter" miterlimit="10" on="false" color="#000000" opacity="0"/>
                  <v:fill on="true" color="#000000"/>
                </v:shape>
                <v:shape id="Shape 339492" style="position:absolute;width:91;height:91;left:19618;top:0;" coordsize="9144,9144" path="m0,0l9144,0l9144,9144l0,9144l0,0">
                  <v:stroke weight="0pt" endcap="flat" joinstyle="miter" miterlimit="10" on="false" color="#000000" opacity="0"/>
                  <v:fill on="true" color="#000000"/>
                </v:shape>
                <v:shape id="Shape 339493" style="position:absolute;width:91;height:91;left:581;top:2482;" coordsize="9144,9144" path="m0,0l9144,0l9144,9144l0,9144l0,0">
                  <v:stroke weight="0pt" endcap="flat" joinstyle="miter" miterlimit="10" on="false" color="#000000" opacity="0"/>
                  <v:fill on="true" color="#000000"/>
                </v:shape>
                <v:shape id="Shape 339494" style="position:absolute;width:91;height:91;left:945;top:2482;" coordsize="9144,9144" path="m0,0l9144,0l9144,9144l0,9144l0,0">
                  <v:stroke weight="0pt" endcap="flat" joinstyle="miter" miterlimit="10" on="false" color="#000000" opacity="0"/>
                  <v:fill on="true" color="#000000"/>
                </v:shape>
                <v:shape id="Shape 339495" style="position:absolute;width:91;height:91;left:1309;top:2482;" coordsize="9144,9144" path="m0,0l9144,0l9144,9144l0,9144l0,0">
                  <v:stroke weight="0pt" endcap="flat" joinstyle="miter" miterlimit="10" on="false" color="#000000" opacity="0"/>
                  <v:fill on="true" color="#000000"/>
                </v:shape>
                <v:shape id="Shape 339496" style="position:absolute;width:91;height:91;left:1673;top:2482;" coordsize="9144,9144" path="m0,0l9144,0l9144,9144l0,9144l0,0">
                  <v:stroke weight="0pt" endcap="flat" joinstyle="miter" miterlimit="10" on="false" color="#000000" opacity="0"/>
                  <v:fill on="true" color="#000000"/>
                </v:shape>
                <v:shape id="Shape 339497" style="position:absolute;width:91;height:91;left:2036;top:2482;" coordsize="9144,9144" path="m0,0l9144,0l9144,9144l0,9144l0,0">
                  <v:stroke weight="0pt" endcap="flat" joinstyle="miter" miterlimit="10" on="false" color="#000000" opacity="0"/>
                  <v:fill on="true" color="#000000"/>
                </v:shape>
                <v:shape id="Shape 339498" style="position:absolute;width:91;height:91;left:2400;top:2482;" coordsize="9144,9144" path="m0,0l9144,0l9144,9144l0,9144l0,0">
                  <v:stroke weight="0pt" endcap="flat" joinstyle="miter" miterlimit="10" on="false" color="#000000" opacity="0"/>
                  <v:fill on="true" color="#000000"/>
                </v:shape>
                <v:shape id="Shape 339499" style="position:absolute;width:91;height:91;left:2764;top:2482;" coordsize="9144,9144" path="m0,0l9144,0l9144,9144l0,9144l0,0">
                  <v:stroke weight="0pt" endcap="flat" joinstyle="miter" miterlimit="10" on="false" color="#000000" opacity="0"/>
                  <v:fill on="true" color="#000000"/>
                </v:shape>
                <v:shape id="Shape 339500" style="position:absolute;width:91;height:91;left:3128;top:2482;" coordsize="9144,9144" path="m0,0l9144,0l9144,9144l0,9144l0,0">
                  <v:stroke weight="0pt" endcap="flat" joinstyle="miter" miterlimit="10" on="false" color="#000000" opacity="0"/>
                  <v:fill on="true" color="#000000"/>
                </v:shape>
                <v:shape id="Shape 339501" style="position:absolute;width:91;height:91;left:3492;top:2482;" coordsize="9144,9144" path="m0,0l9144,0l9144,9144l0,9144l0,0">
                  <v:stroke weight="0pt" endcap="flat" joinstyle="miter" miterlimit="10" on="false" color="#000000" opacity="0"/>
                  <v:fill on="true" color="#000000"/>
                </v:shape>
                <v:shape id="Shape 339502" style="position:absolute;width:91;height:91;left:3856;top:2482;" coordsize="9144,9144" path="m0,0l9144,0l9144,9144l0,9144l0,0">
                  <v:stroke weight="0pt" endcap="flat" joinstyle="miter" miterlimit="10" on="false" color="#000000" opacity="0"/>
                  <v:fill on="true" color="#000000"/>
                </v:shape>
                <v:shape id="Shape 339503" style="position:absolute;width:91;height:91;left:4220;top:2482;" coordsize="9144,9144" path="m0,0l9144,0l9144,9144l0,9144l0,0">
                  <v:stroke weight="0pt" endcap="flat" joinstyle="miter" miterlimit="10" on="false" color="#000000" opacity="0"/>
                  <v:fill on="true" color="#000000"/>
                </v:shape>
                <v:shape id="Shape 339504" style="position:absolute;width:91;height:91;left:4583;top:2482;" coordsize="9144,9144" path="m0,0l9144,0l9144,9144l0,9144l0,0">
                  <v:stroke weight="0pt" endcap="flat" joinstyle="miter" miterlimit="10" on="false" color="#000000" opacity="0"/>
                  <v:fill on="true" color="#000000"/>
                </v:shape>
                <v:shape id="Shape 339505" style="position:absolute;width:91;height:91;left:4947;top:2482;" coordsize="9144,9144" path="m0,0l9144,0l9144,9144l0,9144l0,0">
                  <v:stroke weight="0pt" endcap="flat" joinstyle="miter" miterlimit="10" on="false" color="#000000" opacity="0"/>
                  <v:fill on="true" color="#000000"/>
                </v:shape>
                <v:shape id="Shape 339506" style="position:absolute;width:91;height:91;left:5311;top:2482;" coordsize="9144,9144" path="m0,0l9144,0l9144,9144l0,9144l0,0">
                  <v:stroke weight="0pt" endcap="flat" joinstyle="miter" miterlimit="10" on="false" color="#000000" opacity="0"/>
                  <v:fill on="true" color="#000000"/>
                </v:shape>
                <v:shape id="Shape 339507" style="position:absolute;width:91;height:91;left:5675;top:2482;" coordsize="9144,9144" path="m0,0l9144,0l9144,9144l0,9144l0,0">
                  <v:stroke weight="0pt" endcap="flat" joinstyle="miter" miterlimit="10" on="false" color="#000000" opacity="0"/>
                  <v:fill on="true" color="#000000"/>
                </v:shape>
                <v:shape id="Shape 339508" style="position:absolute;width:91;height:91;left:6039;top:2482;" coordsize="9144,9144" path="m0,0l9144,0l9144,9144l0,9144l0,0">
                  <v:stroke weight="0pt" endcap="flat" joinstyle="miter" miterlimit="10" on="false" color="#000000" opacity="0"/>
                  <v:fill on="true" color="#000000"/>
                </v:shape>
                <v:shape id="Shape 339509" style="position:absolute;width:91;height:91;left:6403;top:2482;" coordsize="9144,9144" path="m0,0l9144,0l9144,9144l0,9144l0,0">
                  <v:stroke weight="0pt" endcap="flat" joinstyle="miter" miterlimit="10" on="false" color="#000000" opacity="0"/>
                  <v:fill on="true" color="#000000"/>
                </v:shape>
                <v:shape id="Shape 339510" style="position:absolute;width:91;height:91;left:6767;top:2482;" coordsize="9144,9144" path="m0,0l9144,0l9144,9144l0,9144l0,0">
                  <v:stroke weight="0pt" endcap="flat" joinstyle="miter" miterlimit="10" on="false" color="#000000" opacity="0"/>
                  <v:fill on="true" color="#000000"/>
                </v:shape>
                <v:shape id="Shape 339511" style="position:absolute;width:91;height:91;left:7130;top:2482;" coordsize="9144,9144" path="m0,0l9144,0l9144,9144l0,9144l0,0">
                  <v:stroke weight="0pt" endcap="flat" joinstyle="miter" miterlimit="10" on="false" color="#000000" opacity="0"/>
                  <v:fill on="true" color="#000000"/>
                </v:shape>
                <v:shape id="Shape 339512" style="position:absolute;width:91;height:91;left:7494;top:2482;" coordsize="9144,9144" path="m0,0l9144,0l9144,9144l0,9144l0,0">
                  <v:stroke weight="0pt" endcap="flat" joinstyle="miter" miterlimit="10" on="false" color="#000000" opacity="0"/>
                  <v:fill on="true" color="#000000"/>
                </v:shape>
                <v:shape id="Shape 339513" style="position:absolute;width:91;height:91;left:7858;top:2482;" coordsize="9144,9144" path="m0,0l9144,0l9144,9144l0,9144l0,0">
                  <v:stroke weight="0pt" endcap="flat" joinstyle="miter" miterlimit="10" on="false" color="#000000" opacity="0"/>
                  <v:fill on="true" color="#000000"/>
                </v:shape>
                <v:shape id="Shape 339514" style="position:absolute;width:91;height:91;left:8222;top:2482;" coordsize="9144,9144" path="m0,0l9144,0l9144,9144l0,9144l0,0">
                  <v:stroke weight="0pt" endcap="flat" joinstyle="miter" miterlimit="10" on="false" color="#000000" opacity="0"/>
                  <v:fill on="true" color="#000000"/>
                </v:shape>
                <v:shape id="Shape 339515" style="position:absolute;width:91;height:91;left:8586;top:2482;" coordsize="9144,9144" path="m0,0l9144,0l9144,9144l0,9144l0,0">
                  <v:stroke weight="0pt" endcap="flat" joinstyle="miter" miterlimit="10" on="false" color="#000000" opacity="0"/>
                  <v:fill on="true" color="#000000"/>
                </v:shape>
                <v:shape id="Shape 339516" style="position:absolute;width:91;height:91;left:8950;top:2482;" coordsize="9144,9144" path="m0,0l9144,0l9144,9144l0,9144l0,0">
                  <v:stroke weight="0pt" endcap="flat" joinstyle="miter" miterlimit="10" on="false" color="#000000" opacity="0"/>
                  <v:fill on="true" color="#000000"/>
                </v:shape>
                <v:shape id="Shape 339517" style="position:absolute;width:91;height:91;left:9314;top:2482;" coordsize="9144,9144" path="m0,0l9144,0l9144,9144l0,9144l0,0">
                  <v:stroke weight="0pt" endcap="flat" joinstyle="miter" miterlimit="10" on="false" color="#000000" opacity="0"/>
                  <v:fill on="true" color="#000000"/>
                </v:shape>
                <v:shape id="Shape 339518" style="position:absolute;width:91;height:91;left:9677;top:2482;" coordsize="9144,9144" path="m0,0l9144,0l9144,9144l0,9144l0,0">
                  <v:stroke weight="0pt" endcap="flat" joinstyle="miter" miterlimit="10" on="false" color="#000000" opacity="0"/>
                  <v:fill on="true" color="#000000"/>
                </v:shape>
                <v:shape id="Shape 339519" style="position:absolute;width:91;height:91;left:10041;top:2482;" coordsize="9144,9144" path="m0,0l9144,0l9144,9144l0,9144l0,0">
                  <v:stroke weight="0pt" endcap="flat" joinstyle="miter" miterlimit="10" on="false" color="#000000" opacity="0"/>
                  <v:fill on="true" color="#000000"/>
                </v:shape>
                <v:shape id="Shape 339520" style="position:absolute;width:91;height:91;left:10405;top:2482;" coordsize="9144,9144" path="m0,0l9144,0l9144,9144l0,9144l0,0">
                  <v:stroke weight="0pt" endcap="flat" joinstyle="miter" miterlimit="10" on="false" color="#000000" opacity="0"/>
                  <v:fill on="true" color="#000000"/>
                </v:shape>
                <v:shape id="Shape 339521" style="position:absolute;width:91;height:91;left:10769;top:2482;" coordsize="9144,9144" path="m0,0l9144,0l9144,9144l0,9144l0,0">
                  <v:stroke weight="0pt" endcap="flat" joinstyle="miter" miterlimit="10" on="false" color="#000000" opacity="0"/>
                  <v:fill on="true" color="#000000"/>
                </v:shape>
                <v:shape id="Shape 339522" style="position:absolute;width:91;height:91;left:11133;top:2482;" coordsize="9144,9144" path="m0,0l9144,0l9144,9144l0,9144l0,0">
                  <v:stroke weight="0pt" endcap="flat" joinstyle="miter" miterlimit="10" on="false" color="#000000" opacity="0"/>
                  <v:fill on="true" color="#000000"/>
                </v:shape>
                <v:shape id="Shape 339523" style="position:absolute;width:91;height:91;left:11497;top:2482;" coordsize="9144,9144" path="m0,0l9144,0l9144,9144l0,9144l0,0">
                  <v:stroke weight="0pt" endcap="flat" joinstyle="miter" miterlimit="10" on="false" color="#000000" opacity="0"/>
                  <v:fill on="true" color="#000000"/>
                </v:shape>
                <v:shape id="Shape 339524" style="position:absolute;width:91;height:91;left:11861;top:2482;" coordsize="9144,9144" path="m0,0l9144,0l9144,9144l0,9144l0,0">
                  <v:stroke weight="0pt" endcap="flat" joinstyle="miter" miterlimit="10" on="false" color="#000000" opacity="0"/>
                  <v:fill on="true" color="#000000"/>
                </v:shape>
                <v:shape id="Shape 339525" style="position:absolute;width:91;height:91;left:12224;top:2482;" coordsize="9144,9144" path="m0,0l9144,0l9144,9144l0,9144l0,0">
                  <v:stroke weight="0pt" endcap="flat" joinstyle="miter" miterlimit="10" on="false" color="#000000" opacity="0"/>
                  <v:fill on="true" color="#000000"/>
                </v:shape>
                <v:shape id="Shape 339526" style="position:absolute;width:91;height:91;left:12588;top:2482;" coordsize="9144,9144" path="m0,0l9144,0l9144,9144l0,9144l0,0">
                  <v:stroke weight="0pt" endcap="flat" joinstyle="miter" miterlimit="10" on="false" color="#000000" opacity="0"/>
                  <v:fill on="true" color="#000000"/>
                </v:shape>
                <v:shape id="Shape 339527" style="position:absolute;width:91;height:91;left:12952;top:2482;" coordsize="9144,9144" path="m0,0l9144,0l9144,9144l0,9144l0,0">
                  <v:stroke weight="0pt" endcap="flat" joinstyle="miter" miterlimit="10" on="false" color="#000000" opacity="0"/>
                  <v:fill on="true" color="#000000"/>
                </v:shape>
                <v:shape id="Shape 339528" style="position:absolute;width:91;height:91;left:13316;top:2482;" coordsize="9144,9144" path="m0,0l9144,0l9144,9144l0,9144l0,0">
                  <v:stroke weight="0pt" endcap="flat" joinstyle="miter" miterlimit="10" on="false" color="#000000" opacity="0"/>
                  <v:fill on="true" color="#000000"/>
                </v:shape>
                <v:shape id="Shape 339529" style="position:absolute;width:91;height:91;left:13680;top:2482;" coordsize="9144,9144" path="m0,0l9144,0l9144,9144l0,9144l0,0">
                  <v:stroke weight="0pt" endcap="flat" joinstyle="miter" miterlimit="10" on="false" color="#000000" opacity="0"/>
                  <v:fill on="true" color="#000000"/>
                </v:shape>
                <v:shape id="Shape 339530" style="position:absolute;width:91;height:91;left:14044;top:2482;" coordsize="9144,9144" path="m0,0l9144,0l9144,9144l0,9144l0,0">
                  <v:stroke weight="0pt" endcap="flat" joinstyle="miter" miterlimit="10" on="false" color="#000000" opacity="0"/>
                  <v:fill on="true" color="#000000"/>
                </v:shape>
                <v:shape id="Shape 339531" style="position:absolute;width:91;height:91;left:14408;top:2482;" coordsize="9144,9144" path="m0,0l9144,0l9144,9144l0,9144l0,0">
                  <v:stroke weight="0pt" endcap="flat" joinstyle="miter" miterlimit="10" on="false" color="#000000" opacity="0"/>
                  <v:fill on="true" color="#000000"/>
                </v:shape>
                <v:shape id="Shape 339532" style="position:absolute;width:91;height:91;left:14771;top:2482;" coordsize="9144,9144" path="m0,0l9144,0l9144,9144l0,9144l0,0">
                  <v:stroke weight="0pt" endcap="flat" joinstyle="miter" miterlimit="10" on="false" color="#000000" opacity="0"/>
                  <v:fill on="true" color="#000000"/>
                </v:shape>
                <v:shape id="Shape 339533" style="position:absolute;width:91;height:91;left:15135;top:2482;" coordsize="9144,9144" path="m0,0l9144,0l9144,9144l0,9144l0,0">
                  <v:stroke weight="0pt" endcap="flat" joinstyle="miter" miterlimit="10" on="false" color="#000000" opacity="0"/>
                  <v:fill on="true" color="#000000"/>
                </v:shape>
                <v:shape id="Shape 339534" style="position:absolute;width:91;height:91;left:15499;top:2482;" coordsize="9144,9144" path="m0,0l9144,0l9144,9144l0,9144l0,0">
                  <v:stroke weight="0pt" endcap="flat" joinstyle="miter" miterlimit="10" on="false" color="#000000" opacity="0"/>
                  <v:fill on="true" color="#000000"/>
                </v:shape>
                <v:shape id="Shape 339535" style="position:absolute;width:91;height:91;left:15863;top:2482;" coordsize="9144,9144" path="m0,0l9144,0l9144,9144l0,9144l0,0">
                  <v:stroke weight="0pt" endcap="flat" joinstyle="miter" miterlimit="10" on="false" color="#000000" opacity="0"/>
                  <v:fill on="true" color="#000000"/>
                </v:shape>
                <v:shape id="Shape 339536" style="position:absolute;width:91;height:91;left:16227;top:2482;" coordsize="9144,9144" path="m0,0l9144,0l9144,9144l0,9144l0,0">
                  <v:stroke weight="0pt" endcap="flat" joinstyle="miter" miterlimit="10" on="false" color="#000000" opacity="0"/>
                  <v:fill on="true" color="#000000"/>
                </v:shape>
                <v:shape id="Shape 339537" style="position:absolute;width:91;height:91;left:16591;top:2482;" coordsize="9144,9144" path="m0,0l9144,0l9144,9144l0,9144l0,0">
                  <v:stroke weight="0pt" endcap="flat" joinstyle="miter" miterlimit="10" on="false" color="#000000" opacity="0"/>
                  <v:fill on="true" color="#000000"/>
                </v:shape>
                <v:shape id="Shape 339538" style="position:absolute;width:91;height:91;left:16955;top:2482;" coordsize="9144,9144" path="m0,0l9144,0l9144,9144l0,9144l0,0">
                  <v:stroke weight="0pt" endcap="flat" joinstyle="miter" miterlimit="10" on="false" color="#000000" opacity="0"/>
                  <v:fill on="true" color="#000000"/>
                </v:shape>
                <v:shape id="Shape 339539" style="position:absolute;width:91;height:91;left:17318;top:2482;" coordsize="9144,9144" path="m0,0l9144,0l9144,9144l0,9144l0,0">
                  <v:stroke weight="0pt" endcap="flat" joinstyle="miter" miterlimit="10" on="false" color="#000000" opacity="0"/>
                  <v:fill on="true" color="#000000"/>
                </v:shape>
                <v:shape id="Shape 339540" style="position:absolute;width:91;height:91;left:17682;top:2482;" coordsize="9144,9144" path="m0,0l9144,0l9144,9144l0,9144l0,0">
                  <v:stroke weight="0pt" endcap="flat" joinstyle="miter" miterlimit="10" on="false" color="#000000" opacity="0"/>
                  <v:fill on="true" color="#000000"/>
                </v:shape>
                <v:shape id="Shape 339541" style="position:absolute;width:91;height:91;left:18046;top:2482;" coordsize="9144,9144" path="m0,0l9144,0l9144,9144l0,9144l0,0">
                  <v:stroke weight="0pt" endcap="flat" joinstyle="miter" miterlimit="10" on="false" color="#000000" opacity="0"/>
                  <v:fill on="true" color="#000000"/>
                </v:shape>
                <v:shape id="Shape 339542" style="position:absolute;width:91;height:91;left:18410;top:2482;" coordsize="9144,9144" path="m0,0l9144,0l9144,9144l0,9144l0,0">
                  <v:stroke weight="0pt" endcap="flat" joinstyle="miter" miterlimit="10" on="false" color="#000000" opacity="0"/>
                  <v:fill on="true" color="#000000"/>
                </v:shape>
                <v:shape id="Shape 339543" style="position:absolute;width:91;height:91;left:18774;top:2482;" coordsize="9144,9144" path="m0,0l9144,0l9144,9144l0,9144l0,0">
                  <v:stroke weight="0pt" endcap="flat" joinstyle="miter" miterlimit="10" on="false" color="#000000" opacity="0"/>
                  <v:fill on="true" color="#000000"/>
                </v:shape>
                <v:shape id="Shape 339544" style="position:absolute;width:91;height:91;left:19138;top:2482;" coordsize="9144,9144" path="m0,0l9144,0l9144,9144l0,9144l0,0">
                  <v:stroke weight="0pt" endcap="flat" joinstyle="miter" miterlimit="10" on="false" color="#000000" opacity="0"/>
                  <v:fill on="true" color="#000000"/>
                </v:shape>
                <v:shape id="Shape 339545" style="position:absolute;width:91;height:91;left:19501;top:2482;" coordsize="9144,9144" path="m0,0l9144,0l9144,9144l0,9144l0,0">
                  <v:stroke weight="0pt" endcap="flat" joinstyle="miter" miterlimit="10" on="false" color="#000000" opacity="0"/>
                  <v:fill on="true" color="#000000"/>
                </v:shape>
                <v:shape id="Shape 339546" style="position:absolute;width:91;height:91;left:16230;top:4844;" coordsize="9144,9144" path="m0,0l9144,0l9144,9144l0,9144l0,0">
                  <v:stroke weight="0pt" endcap="flat" joinstyle="miter" miterlimit="10" on="false" color="#000000" opacity="0"/>
                  <v:fill on="true" color="#000000"/>
                </v:shape>
                <v:shape id="Shape 339547" style="position:absolute;width:91;height:91;left:16881;top:4844;" coordsize="9144,9144" path="m0,0l9144,0l9144,9144l0,9144l0,0">
                  <v:stroke weight="0pt" endcap="flat" joinstyle="miter" miterlimit="10" on="false" color="#000000" opacity="0"/>
                  <v:fill on="true" color="#000000"/>
                </v:shape>
                <v:shape id="Shape 339548" style="position:absolute;width:91;height:91;left:17531;top:4844;" coordsize="9144,9144" path="m0,0l9144,0l9144,9144l0,9144l0,0">
                  <v:stroke weight="0pt" endcap="flat" joinstyle="miter" miterlimit="10" on="false" color="#000000" opacity="0"/>
                  <v:fill on="true" color="#000000"/>
                </v:shape>
                <v:shape id="Shape 339549" style="position:absolute;width:91;height:91;left:18181;top:4844;" coordsize="9144,9144" path="m0,0l9144,0l9144,9144l0,9144l0,0">
                  <v:stroke weight="0pt" endcap="flat" joinstyle="miter" miterlimit="10" on="false" color="#000000" opacity="0"/>
                  <v:fill on="true" color="#000000"/>
                </v:shape>
                <v:shape id="Shape 339550" style="position:absolute;width:91;height:91;left:18831;top:4844;" coordsize="9144,9144" path="m0,0l9144,0l9144,9144l0,9144l0,0">
                  <v:stroke weight="0pt" endcap="flat" joinstyle="miter" miterlimit="10" on="false" color="#000000" opacity="0"/>
                  <v:fill on="true" color="#000000"/>
                </v:shape>
                <v:shape id="Shape 339551" style="position:absolute;width:91;height:91;left:19482;top:4844;" coordsize="9144,9144" path="m0,0l9144,0l9144,9144l0,9144l0,0">
                  <v:stroke weight="0pt" endcap="flat" joinstyle="miter" miterlimit="10" on="false" color="#000000" opacity="0"/>
                  <v:fill on="true" color="#000000"/>
                </v:shape>
              </v:group>
            </w:pict>
          </mc:Fallback>
        </mc:AlternateContent>
      </w:r>
      <w:r w:rsidRPr="001F4E01">
        <w:rPr>
          <w:rFonts w:ascii="Cambria" w:eastAsia="Calibri" w:hAnsi="Cambria" w:cs="Calibri"/>
          <w:sz w:val="24"/>
          <w:szCs w:val="24"/>
        </w:rPr>
        <w:tab/>
      </w:r>
      <w:r w:rsidRPr="001F4E01">
        <w:rPr>
          <w:rFonts w:ascii="Cambria" w:hAnsi="Cambria"/>
          <w:i/>
          <w:sz w:val="24"/>
          <w:szCs w:val="24"/>
        </w:rPr>
        <w:t>Şinele Superior</w:t>
      </w:r>
      <w:r w:rsidRPr="001F4E01">
        <w:rPr>
          <w:rFonts w:ascii="Cambria" w:hAnsi="Cambria"/>
          <w:sz w:val="24"/>
          <w:szCs w:val="24"/>
        </w:rPr>
        <w:t xml:space="preserve"> -</w:t>
      </w:r>
      <w:r w:rsidRPr="001F4E01">
        <w:rPr>
          <w:rFonts w:ascii="Cambria" w:hAnsi="Cambria"/>
          <w:i/>
          <w:sz w:val="24"/>
          <w:szCs w:val="24"/>
        </w:rPr>
        <w:t xml:space="preserve"> Tot ceea ce există</w:t>
      </w:r>
      <w:r w:rsidRPr="001F4E01">
        <w:rPr>
          <w:rFonts w:ascii="Cambria" w:hAnsi="Cambria"/>
          <w:sz w:val="24"/>
          <w:szCs w:val="24"/>
        </w:rPr>
        <w:t xml:space="preserve"> </w:t>
      </w:r>
      <w:r w:rsidRPr="001F4E01">
        <w:rPr>
          <w:rFonts w:ascii="Cambria" w:hAnsi="Cambria"/>
          <w:sz w:val="24"/>
          <w:szCs w:val="24"/>
        </w:rPr>
        <w:tab/>
        <w:t xml:space="preserve">399 </w:t>
      </w:r>
    </w:p>
    <w:p w:rsidR="008B322F" w:rsidRPr="001F4E01" w:rsidRDefault="00185843">
      <w:pPr>
        <w:tabs>
          <w:tab w:val="center" w:pos="4292"/>
          <w:tab w:val="right" w:pos="7853"/>
        </w:tabs>
        <w:spacing w:after="151" w:line="265" w:lineRule="auto"/>
        <w:ind w:left="0" w:right="0"/>
        <w:jc w:val="left"/>
        <w:rPr>
          <w:rFonts w:ascii="Cambria" w:hAnsi="Cambria"/>
          <w:sz w:val="24"/>
          <w:szCs w:val="24"/>
        </w:rPr>
      </w:pPr>
      <w:r w:rsidRPr="001F4E01">
        <w:rPr>
          <w:rFonts w:ascii="Cambria" w:eastAsia="Calibri" w:hAnsi="Cambria" w:cs="Calibri"/>
          <w:sz w:val="24"/>
          <w:szCs w:val="24"/>
        </w:rPr>
        <w:tab/>
      </w:r>
      <w:r w:rsidRPr="001F4E01">
        <w:rPr>
          <w:rFonts w:ascii="Cambria" w:hAnsi="Cambria"/>
          <w:i/>
          <w:sz w:val="24"/>
          <w:szCs w:val="24"/>
        </w:rPr>
        <w:t>Extrase din vechile mele caiete atunci când trăiam ca şi un copil</w:t>
      </w:r>
      <w:r w:rsidRPr="001F4E01">
        <w:rPr>
          <w:rFonts w:ascii="Cambria" w:hAnsi="Cambria"/>
          <w:sz w:val="24"/>
          <w:szCs w:val="24"/>
        </w:rPr>
        <w:t xml:space="preserve"> </w:t>
      </w:r>
      <w:r w:rsidRPr="001F4E01">
        <w:rPr>
          <w:rFonts w:ascii="Cambria" w:hAnsi="Cambria"/>
          <w:sz w:val="24"/>
          <w:szCs w:val="24"/>
        </w:rPr>
        <w:tab/>
        <w:t xml:space="preserve">399 </w:t>
      </w:r>
    </w:p>
    <w:p w:rsidR="008B322F" w:rsidRPr="001F4E01" w:rsidRDefault="00185843">
      <w:pPr>
        <w:spacing w:after="18" w:line="265" w:lineRule="auto"/>
        <w:ind w:left="1578" w:right="5"/>
        <w:rPr>
          <w:rFonts w:ascii="Cambria" w:hAnsi="Cambria"/>
          <w:sz w:val="24"/>
          <w:szCs w:val="24"/>
        </w:rPr>
      </w:pPr>
      <w:r w:rsidRPr="001F4E01">
        <w:rPr>
          <w:rFonts w:ascii="Cambria" w:hAnsi="Cambria"/>
          <w:i/>
          <w:sz w:val="24"/>
          <w:szCs w:val="24"/>
        </w:rPr>
        <w:t>Cum funcţionează viaţa când suntem conectaţi cu Şinele Superior</w:t>
      </w:r>
      <w:r w:rsidRPr="001F4E01">
        <w:rPr>
          <w:rFonts w:ascii="Cambria" w:hAnsi="Cambria"/>
          <w:sz w:val="24"/>
          <w:szCs w:val="24"/>
          <w:u w:val="single" w:color="000000"/>
        </w:rPr>
        <w:t xml:space="preserve"> </w:t>
      </w:r>
      <w:r w:rsidRPr="001F4E01">
        <w:rPr>
          <w:rFonts w:ascii="Cambria" w:hAnsi="Cambria"/>
          <w:sz w:val="24"/>
          <w:szCs w:val="24"/>
        </w:rPr>
        <w:t xml:space="preserve">401 </w:t>
      </w:r>
    </w:p>
    <w:tbl>
      <w:tblPr>
        <w:tblStyle w:val="TableGrid"/>
        <w:tblW w:w="6318" w:type="dxa"/>
        <w:tblInd w:w="1564" w:type="dxa"/>
        <w:tblCellMar>
          <w:top w:w="0" w:type="dxa"/>
          <w:left w:w="0" w:type="dxa"/>
          <w:bottom w:w="0" w:type="dxa"/>
          <w:right w:w="0" w:type="dxa"/>
        </w:tblCellMar>
        <w:tblLook w:val="04A0" w:firstRow="1" w:lastRow="0" w:firstColumn="1" w:lastColumn="0" w:noHBand="0" w:noVBand="1"/>
      </w:tblPr>
      <w:tblGrid>
        <w:gridCol w:w="5766"/>
        <w:gridCol w:w="552"/>
      </w:tblGrid>
      <w:tr w:rsidR="008B322F" w:rsidRPr="001F4E01">
        <w:trPr>
          <w:trHeight w:val="305"/>
        </w:trPr>
        <w:tc>
          <w:tcPr>
            <w:tcW w:w="5801" w:type="dxa"/>
            <w:tcBorders>
              <w:top w:val="nil"/>
              <w:left w:val="nil"/>
              <w:bottom w:val="nil"/>
              <w:right w:val="nil"/>
            </w:tcBorders>
          </w:tcPr>
          <w:p w:rsidR="008B322F" w:rsidRPr="001F4E01" w:rsidRDefault="00185843">
            <w:pPr>
              <w:spacing w:after="0" w:line="259" w:lineRule="auto"/>
              <w:ind w:left="0" w:right="0"/>
              <w:jc w:val="left"/>
              <w:rPr>
                <w:rFonts w:ascii="Cambria" w:hAnsi="Cambria"/>
                <w:sz w:val="24"/>
                <w:szCs w:val="24"/>
              </w:rPr>
            </w:pPr>
            <w:r w:rsidRPr="001F4E01">
              <w:rPr>
                <w:rFonts w:ascii="Cambria" w:hAnsi="Cambria"/>
                <w:i/>
                <w:sz w:val="24"/>
                <w:szCs w:val="24"/>
              </w:rPr>
              <w:t>A comunica cu toţi şi de oriunde</w:t>
            </w:r>
            <w:r w:rsidRPr="001F4E01">
              <w:rPr>
                <w:rFonts w:ascii="Cambria" w:hAnsi="Cambria"/>
                <w:sz w:val="24"/>
                <w:szCs w:val="24"/>
                <w:u w:val="single" w:color="000000"/>
              </w:rPr>
              <w:t xml:space="preserve"> </w:t>
            </w:r>
          </w:p>
        </w:tc>
        <w:tc>
          <w:tcPr>
            <w:tcW w:w="517" w:type="dxa"/>
            <w:tcBorders>
              <w:top w:val="nil"/>
              <w:left w:val="nil"/>
              <w:bottom w:val="nil"/>
              <w:right w:val="nil"/>
            </w:tcBorders>
          </w:tcPr>
          <w:p w:rsidR="008B322F" w:rsidRPr="001F4E01" w:rsidRDefault="00185843">
            <w:pPr>
              <w:spacing w:after="0" w:line="259" w:lineRule="auto"/>
              <w:ind w:left="135" w:right="0"/>
              <w:jc w:val="left"/>
              <w:rPr>
                <w:rFonts w:ascii="Cambria" w:hAnsi="Cambria"/>
                <w:sz w:val="24"/>
                <w:szCs w:val="24"/>
              </w:rPr>
            </w:pPr>
            <w:r w:rsidRPr="001F4E01">
              <w:rPr>
                <w:rFonts w:ascii="Cambria" w:hAnsi="Cambria"/>
                <w:sz w:val="24"/>
                <w:szCs w:val="24"/>
              </w:rPr>
              <w:t xml:space="preserve">403 </w:t>
            </w:r>
          </w:p>
        </w:tc>
      </w:tr>
      <w:tr w:rsidR="008B322F" w:rsidRPr="001F4E01">
        <w:trPr>
          <w:trHeight w:val="305"/>
        </w:trPr>
        <w:tc>
          <w:tcPr>
            <w:tcW w:w="5801" w:type="dxa"/>
            <w:tcBorders>
              <w:top w:val="nil"/>
              <w:left w:val="nil"/>
              <w:bottom w:val="nil"/>
              <w:right w:val="nil"/>
            </w:tcBorders>
          </w:tcPr>
          <w:p w:rsidR="008B322F" w:rsidRPr="001F4E01" w:rsidRDefault="00185843">
            <w:pPr>
              <w:spacing w:after="0" w:line="259" w:lineRule="auto"/>
              <w:ind w:left="10" w:right="0"/>
              <w:jc w:val="left"/>
              <w:rPr>
                <w:rFonts w:ascii="Cambria" w:hAnsi="Cambria"/>
                <w:sz w:val="24"/>
                <w:szCs w:val="24"/>
              </w:rPr>
            </w:pPr>
            <w:r w:rsidRPr="001F4E01">
              <w:rPr>
                <w:rFonts w:ascii="Cambria" w:hAnsi="Cambria"/>
                <w:i/>
                <w:sz w:val="24"/>
                <w:szCs w:val="24"/>
              </w:rPr>
              <w:t>Prezicerea viitorului</w:t>
            </w:r>
            <w:r w:rsidRPr="001F4E01">
              <w:rPr>
                <w:rFonts w:ascii="Cambria" w:hAnsi="Cambria"/>
                <w:sz w:val="24"/>
                <w:szCs w:val="24"/>
              </w:rPr>
              <w:t xml:space="preserve"> </w:t>
            </w:r>
          </w:p>
        </w:tc>
        <w:tc>
          <w:tcPr>
            <w:tcW w:w="517" w:type="dxa"/>
            <w:tcBorders>
              <w:top w:val="nil"/>
              <w:left w:val="nil"/>
              <w:bottom w:val="nil"/>
              <w:right w:val="nil"/>
            </w:tcBorders>
          </w:tcPr>
          <w:p w:rsidR="008B322F" w:rsidRPr="001F4E01" w:rsidRDefault="00185843">
            <w:pPr>
              <w:spacing w:after="0" w:line="259" w:lineRule="auto"/>
              <w:ind w:left="153" w:right="0"/>
              <w:jc w:val="left"/>
              <w:rPr>
                <w:rFonts w:ascii="Cambria" w:hAnsi="Cambria"/>
                <w:sz w:val="24"/>
                <w:szCs w:val="24"/>
              </w:rPr>
            </w:pPr>
            <w:r w:rsidRPr="001F4E01">
              <w:rPr>
                <w:rFonts w:ascii="Cambria" w:hAnsi="Cambria"/>
                <w:sz w:val="24"/>
                <w:szCs w:val="24"/>
              </w:rPr>
              <w:t xml:space="preserve">404 </w:t>
            </w:r>
          </w:p>
        </w:tc>
      </w:tr>
    </w:tbl>
    <w:p w:rsidR="008B322F" w:rsidRPr="001F4E01" w:rsidRDefault="00185843">
      <w:pPr>
        <w:spacing w:after="149" w:line="265" w:lineRule="auto"/>
        <w:ind w:left="1578" w:right="5"/>
        <w:rPr>
          <w:rFonts w:ascii="Cambria" w:hAnsi="Cambria"/>
          <w:sz w:val="24"/>
          <w:szCs w:val="24"/>
        </w:rPr>
      </w:pPr>
      <w:r w:rsidRPr="001F4E01">
        <w:rPr>
          <w:rFonts w:ascii="Cambria" w:hAnsi="Cambria"/>
          <w:noProof/>
          <w:sz w:val="24"/>
          <w:szCs w:val="24"/>
        </w:rPr>
        <w:drawing>
          <wp:anchor distT="0" distB="0" distL="114300" distR="114300" simplePos="0" relativeHeight="251669504" behindDoc="1" locked="0" layoutInCell="1" allowOverlap="0">
            <wp:simplePos x="0" y="0"/>
            <wp:positionH relativeFrom="column">
              <wp:posOffset>989584</wp:posOffset>
            </wp:positionH>
            <wp:positionV relativeFrom="paragraph">
              <wp:posOffset>-132541</wp:posOffset>
            </wp:positionV>
            <wp:extent cx="3983736" cy="487680"/>
            <wp:effectExtent l="0" t="0" r="0" b="0"/>
            <wp:wrapNone/>
            <wp:docPr id="329303" name="Picture 329303"/>
            <wp:cNvGraphicFramePr/>
            <a:graphic xmlns:a="http://schemas.openxmlformats.org/drawingml/2006/main">
              <a:graphicData uri="http://schemas.openxmlformats.org/drawingml/2006/picture">
                <pic:pic xmlns:pic="http://schemas.openxmlformats.org/drawingml/2006/picture">
                  <pic:nvPicPr>
                    <pic:cNvPr id="329303" name="Picture 329303"/>
                    <pic:cNvPicPr/>
                  </pic:nvPicPr>
                  <pic:blipFill>
                    <a:blip r:embed="rId767"/>
                    <a:stretch>
                      <a:fillRect/>
                    </a:stretch>
                  </pic:blipFill>
                  <pic:spPr>
                    <a:xfrm>
                      <a:off x="0" y="0"/>
                      <a:ext cx="3983736" cy="487680"/>
                    </a:xfrm>
                    <a:prstGeom prst="rect">
                      <a:avLst/>
                    </a:prstGeom>
                  </pic:spPr>
                </pic:pic>
              </a:graphicData>
            </a:graphic>
          </wp:anchor>
        </w:drawing>
      </w:r>
      <w:r w:rsidRPr="001F4E01">
        <w:rPr>
          <w:rFonts w:ascii="Cambria" w:hAnsi="Cambria"/>
          <w:i/>
          <w:sz w:val="24"/>
          <w:szCs w:val="24"/>
        </w:rPr>
        <w:t xml:space="preserve">Lecţiile </w:t>
      </w:r>
      <w:r w:rsidRPr="001F4E01">
        <w:rPr>
          <w:rFonts w:ascii="Cambria" w:hAnsi="Cambria"/>
          <w:sz w:val="24"/>
          <w:szCs w:val="24"/>
        </w:rPr>
        <w:t xml:space="preserve">406 </w:t>
      </w:r>
    </w:p>
    <w:p w:rsidR="008B322F" w:rsidRPr="001F4E01" w:rsidRDefault="00185843">
      <w:pPr>
        <w:tabs>
          <w:tab w:val="center" w:pos="3757"/>
          <w:tab w:val="right" w:pos="7853"/>
        </w:tabs>
        <w:spacing w:after="264" w:line="265" w:lineRule="auto"/>
        <w:ind w:left="0" w:right="0"/>
        <w:jc w:val="left"/>
        <w:rPr>
          <w:rFonts w:ascii="Cambria" w:hAnsi="Cambria"/>
          <w:sz w:val="24"/>
          <w:szCs w:val="24"/>
        </w:rPr>
      </w:pPr>
      <w:r w:rsidRPr="001F4E01">
        <w:rPr>
          <w:rFonts w:ascii="Cambria" w:eastAsia="Calibri" w:hAnsi="Cambria" w:cs="Calibri"/>
          <w:sz w:val="24"/>
          <w:szCs w:val="24"/>
        </w:rPr>
        <w:tab/>
      </w:r>
      <w:r w:rsidRPr="001F4E01">
        <w:rPr>
          <w:rFonts w:ascii="Cambria" w:hAnsi="Cambria"/>
          <w:i/>
          <w:sz w:val="24"/>
          <w:szCs w:val="24"/>
        </w:rPr>
        <w:t>Verificarea veridicităţii conexiunii cu Şinele Superior</w:t>
      </w:r>
      <w:r w:rsidRPr="001F4E01">
        <w:rPr>
          <w:rFonts w:ascii="Cambria" w:hAnsi="Cambria"/>
          <w:sz w:val="24"/>
          <w:szCs w:val="24"/>
        </w:rPr>
        <w:t xml:space="preserve"> </w:t>
      </w:r>
      <w:r w:rsidRPr="001F4E01">
        <w:rPr>
          <w:rFonts w:ascii="Cambria" w:hAnsi="Cambria"/>
          <w:sz w:val="24"/>
          <w:szCs w:val="24"/>
        </w:rPr>
        <w:tab/>
        <w:t xml:space="preserve">407 </w:t>
      </w:r>
    </w:p>
    <w:tbl>
      <w:tblPr>
        <w:tblStyle w:val="TableGrid"/>
        <w:tblpPr w:vertAnchor="text" w:tblpX="1411" w:tblpY="-920"/>
        <w:tblOverlap w:val="never"/>
        <w:tblW w:w="6476" w:type="dxa"/>
        <w:tblInd w:w="0" w:type="dxa"/>
        <w:tblCellMar>
          <w:top w:w="0" w:type="dxa"/>
          <w:left w:w="0" w:type="dxa"/>
          <w:bottom w:w="0" w:type="dxa"/>
          <w:right w:w="0" w:type="dxa"/>
        </w:tblCellMar>
        <w:tblLook w:val="04A0" w:firstRow="1" w:lastRow="0" w:firstColumn="1" w:lastColumn="0" w:noHBand="0" w:noVBand="1"/>
      </w:tblPr>
      <w:tblGrid>
        <w:gridCol w:w="5940"/>
        <w:gridCol w:w="536"/>
      </w:tblGrid>
      <w:tr w:rsidR="008B322F" w:rsidRPr="001F4E01">
        <w:trPr>
          <w:trHeight w:val="332"/>
        </w:trPr>
        <w:tc>
          <w:tcPr>
            <w:tcW w:w="5954" w:type="dxa"/>
            <w:tcBorders>
              <w:top w:val="nil"/>
              <w:left w:val="nil"/>
              <w:bottom w:val="nil"/>
              <w:right w:val="nil"/>
            </w:tcBorders>
          </w:tcPr>
          <w:p w:rsidR="008B322F" w:rsidRPr="001F4E01" w:rsidRDefault="00185843">
            <w:pPr>
              <w:tabs>
                <w:tab w:val="center" w:pos="3200"/>
              </w:tabs>
              <w:spacing w:after="0" w:line="259" w:lineRule="auto"/>
              <w:ind w:left="0" w:right="0"/>
              <w:jc w:val="left"/>
              <w:rPr>
                <w:rFonts w:ascii="Cambria" w:hAnsi="Cambria"/>
                <w:sz w:val="24"/>
                <w:szCs w:val="24"/>
              </w:rPr>
            </w:pPr>
            <w:r w:rsidRPr="001F4E01">
              <w:rPr>
                <w:rFonts w:ascii="Cambria" w:eastAsia="Arial" w:hAnsi="Cambria" w:cs="Arial"/>
                <w:sz w:val="24"/>
                <w:szCs w:val="24"/>
              </w:rPr>
              <w:t xml:space="preserve">ŞAPTESPREZECE </w:t>
            </w:r>
            <w:r w:rsidRPr="001F4E01">
              <w:rPr>
                <w:rFonts w:ascii="Cambria" w:eastAsia="Arial" w:hAnsi="Cambria" w:cs="Arial"/>
                <w:sz w:val="24"/>
                <w:szCs w:val="24"/>
              </w:rPr>
              <w:tab/>
              <w:t xml:space="preserve">A Transcende Dualitatea </w:t>
            </w:r>
          </w:p>
        </w:tc>
        <w:tc>
          <w:tcPr>
            <w:tcW w:w="522" w:type="dxa"/>
            <w:tcBorders>
              <w:top w:val="nil"/>
              <w:left w:val="nil"/>
              <w:bottom w:val="nil"/>
              <w:right w:val="nil"/>
            </w:tcBorders>
          </w:tcPr>
          <w:p w:rsidR="008B322F" w:rsidRPr="001F4E01" w:rsidRDefault="00185843">
            <w:pPr>
              <w:spacing w:after="0" w:line="259" w:lineRule="auto"/>
              <w:ind w:left="27" w:right="0"/>
              <w:rPr>
                <w:rFonts w:ascii="Cambria" w:hAnsi="Cambria"/>
                <w:sz w:val="24"/>
                <w:szCs w:val="24"/>
              </w:rPr>
            </w:pPr>
            <w:r w:rsidRPr="001F4E01">
              <w:rPr>
                <w:rFonts w:ascii="Cambria" w:eastAsia="Arial" w:hAnsi="Cambria" w:cs="Arial"/>
                <w:sz w:val="24"/>
                <w:szCs w:val="24"/>
              </w:rPr>
              <w:t xml:space="preserve">411 </w:t>
            </w:r>
          </w:p>
        </w:tc>
      </w:tr>
      <w:tr w:rsidR="008B322F" w:rsidRPr="001F4E01">
        <w:trPr>
          <w:trHeight w:val="321"/>
        </w:trPr>
        <w:tc>
          <w:tcPr>
            <w:tcW w:w="5954" w:type="dxa"/>
            <w:tcBorders>
              <w:top w:val="nil"/>
              <w:left w:val="nil"/>
              <w:bottom w:val="nil"/>
              <w:right w:val="nil"/>
            </w:tcBorders>
          </w:tcPr>
          <w:p w:rsidR="008B322F" w:rsidRPr="001F4E01" w:rsidRDefault="00185843">
            <w:pPr>
              <w:spacing w:after="0" w:line="259" w:lineRule="auto"/>
              <w:ind w:left="153" w:right="0"/>
              <w:jc w:val="left"/>
              <w:rPr>
                <w:rFonts w:ascii="Cambria" w:hAnsi="Cambria"/>
                <w:sz w:val="24"/>
                <w:szCs w:val="24"/>
              </w:rPr>
            </w:pPr>
            <w:r w:rsidRPr="001F4E01">
              <w:rPr>
                <w:rFonts w:ascii="Cambria" w:hAnsi="Cambria"/>
                <w:i/>
                <w:sz w:val="24"/>
                <w:szCs w:val="24"/>
              </w:rPr>
              <w:t>A judeca</w:t>
            </w:r>
            <w:r w:rsidRPr="001F4E01">
              <w:rPr>
                <w:rFonts w:ascii="Cambria" w:hAnsi="Cambria"/>
                <w:sz w:val="24"/>
                <w:szCs w:val="24"/>
                <w:u w:val="single" w:color="000000"/>
              </w:rPr>
              <w:t xml:space="preserve"> </w:t>
            </w:r>
          </w:p>
        </w:tc>
        <w:tc>
          <w:tcPr>
            <w:tcW w:w="522" w:type="dxa"/>
            <w:tcBorders>
              <w:top w:val="nil"/>
              <w:left w:val="nil"/>
              <w:bottom w:val="nil"/>
              <w:right w:val="nil"/>
            </w:tcBorders>
          </w:tcPr>
          <w:p w:rsidR="008B322F" w:rsidRPr="001F4E01" w:rsidRDefault="00185843">
            <w:pPr>
              <w:spacing w:after="0" w:line="259" w:lineRule="auto"/>
              <w:ind w:left="137" w:right="0"/>
              <w:jc w:val="left"/>
              <w:rPr>
                <w:rFonts w:ascii="Cambria" w:hAnsi="Cambria"/>
                <w:sz w:val="24"/>
                <w:szCs w:val="24"/>
              </w:rPr>
            </w:pPr>
            <w:r w:rsidRPr="001F4E01">
              <w:rPr>
                <w:rFonts w:ascii="Cambria" w:hAnsi="Cambria"/>
                <w:sz w:val="24"/>
                <w:szCs w:val="24"/>
              </w:rPr>
              <w:t xml:space="preserve">411 </w:t>
            </w:r>
          </w:p>
        </w:tc>
      </w:tr>
      <w:tr w:rsidR="008B322F" w:rsidRPr="001F4E01">
        <w:trPr>
          <w:trHeight w:val="248"/>
        </w:trPr>
        <w:tc>
          <w:tcPr>
            <w:tcW w:w="5954" w:type="dxa"/>
            <w:tcBorders>
              <w:top w:val="nil"/>
              <w:left w:val="nil"/>
              <w:bottom w:val="nil"/>
              <w:right w:val="nil"/>
            </w:tcBorders>
          </w:tcPr>
          <w:p w:rsidR="008B322F" w:rsidRPr="001F4E01" w:rsidRDefault="00185843">
            <w:pPr>
              <w:spacing w:after="0" w:line="259" w:lineRule="auto"/>
              <w:ind w:left="324" w:right="0"/>
              <w:jc w:val="left"/>
              <w:rPr>
                <w:rFonts w:ascii="Cambria" w:hAnsi="Cambria"/>
                <w:sz w:val="24"/>
                <w:szCs w:val="24"/>
              </w:rPr>
            </w:pPr>
            <w:r w:rsidRPr="001F4E01">
              <w:rPr>
                <w:rFonts w:ascii="Cambria" w:hAnsi="Cambria"/>
                <w:sz w:val="24"/>
                <w:szCs w:val="24"/>
              </w:rPr>
              <w:t xml:space="preserve">Experienţa lui Lucifer: dualitatea </w:t>
            </w:r>
          </w:p>
        </w:tc>
        <w:tc>
          <w:tcPr>
            <w:tcW w:w="522" w:type="dxa"/>
            <w:tcBorders>
              <w:top w:val="nil"/>
              <w:left w:val="nil"/>
              <w:bottom w:val="nil"/>
              <w:right w:val="nil"/>
            </w:tcBorders>
          </w:tcPr>
          <w:p w:rsidR="008B322F" w:rsidRPr="001F4E01" w:rsidRDefault="00185843">
            <w:pPr>
              <w:spacing w:after="0" w:line="259" w:lineRule="auto"/>
              <w:ind w:left="0" w:right="60"/>
              <w:jc w:val="right"/>
              <w:rPr>
                <w:rFonts w:ascii="Cambria" w:hAnsi="Cambria"/>
                <w:sz w:val="24"/>
                <w:szCs w:val="24"/>
              </w:rPr>
            </w:pPr>
            <w:r w:rsidRPr="001F4E01">
              <w:rPr>
                <w:rFonts w:ascii="Cambria" w:hAnsi="Cambria"/>
                <w:sz w:val="24"/>
                <w:szCs w:val="24"/>
              </w:rPr>
              <w:t xml:space="preserve">411 </w:t>
            </w:r>
          </w:p>
        </w:tc>
      </w:tr>
    </w:tbl>
    <w:p w:rsidR="008B322F" w:rsidRPr="001F4E01" w:rsidRDefault="00185843">
      <w:pPr>
        <w:tabs>
          <w:tab w:val="center" w:pos="2685"/>
          <w:tab w:val="right" w:pos="7853"/>
        </w:tabs>
        <w:spacing w:before="19"/>
        <w:ind w:left="0" w:right="0"/>
        <w:jc w:val="left"/>
        <w:rPr>
          <w:rFonts w:ascii="Cambria" w:hAnsi="Cambria"/>
          <w:sz w:val="24"/>
          <w:szCs w:val="24"/>
        </w:rPr>
      </w:pPr>
      <w:r w:rsidRPr="001F4E01">
        <w:rPr>
          <w:rFonts w:ascii="Cambria" w:hAnsi="Cambria"/>
          <w:noProof/>
          <w:sz w:val="24"/>
          <w:szCs w:val="24"/>
        </w:rPr>
        <w:drawing>
          <wp:anchor distT="0" distB="0" distL="114300" distR="114300" simplePos="0" relativeHeight="251670528" behindDoc="0" locked="0" layoutInCell="1" allowOverlap="0">
            <wp:simplePos x="0" y="0"/>
            <wp:positionH relativeFrom="column">
              <wp:posOffset>2189480</wp:posOffset>
            </wp:positionH>
            <wp:positionV relativeFrom="paragraph">
              <wp:posOffset>-61129</wp:posOffset>
            </wp:positionV>
            <wp:extent cx="2596896" cy="682752"/>
            <wp:effectExtent l="0" t="0" r="0" b="0"/>
            <wp:wrapSquare wrapText="bothSides"/>
            <wp:docPr id="329305" name="Picture 329305"/>
            <wp:cNvGraphicFramePr/>
            <a:graphic xmlns:a="http://schemas.openxmlformats.org/drawingml/2006/main">
              <a:graphicData uri="http://schemas.openxmlformats.org/drawingml/2006/picture">
                <pic:pic xmlns:pic="http://schemas.openxmlformats.org/drawingml/2006/picture">
                  <pic:nvPicPr>
                    <pic:cNvPr id="329305" name="Picture 329305"/>
                    <pic:cNvPicPr/>
                  </pic:nvPicPr>
                  <pic:blipFill>
                    <a:blip r:embed="rId768"/>
                    <a:stretch>
                      <a:fillRect/>
                    </a:stretch>
                  </pic:blipFill>
                  <pic:spPr>
                    <a:xfrm>
                      <a:off x="0" y="0"/>
                      <a:ext cx="2596896" cy="682752"/>
                    </a:xfrm>
                    <a:prstGeom prst="rect">
                      <a:avLst/>
                    </a:prstGeom>
                  </pic:spPr>
                </pic:pic>
              </a:graphicData>
            </a:graphic>
          </wp:anchor>
        </w:drawing>
      </w:r>
      <w:r w:rsidRPr="001F4E01">
        <w:rPr>
          <w:rFonts w:ascii="Cambria" w:eastAsia="Calibri" w:hAnsi="Cambria" w:cs="Calibri"/>
          <w:sz w:val="24"/>
          <w:szCs w:val="24"/>
        </w:rPr>
        <w:tab/>
      </w:r>
      <w:r w:rsidRPr="001F4E01">
        <w:rPr>
          <w:rFonts w:ascii="Cambria" w:hAnsi="Cambria"/>
          <w:sz w:val="24"/>
          <w:szCs w:val="24"/>
        </w:rPr>
        <w:t xml:space="preserve">Cel care aduce lumina </w:t>
      </w:r>
      <w:r w:rsidRPr="001F4E01">
        <w:rPr>
          <w:rFonts w:ascii="Cambria" w:hAnsi="Cambria"/>
          <w:sz w:val="24"/>
          <w:szCs w:val="24"/>
        </w:rPr>
        <w:tab/>
        <w:t xml:space="preserve">412 </w:t>
      </w:r>
    </w:p>
    <w:p w:rsidR="008B322F" w:rsidRPr="001F4E01" w:rsidRDefault="00185843">
      <w:pPr>
        <w:tabs>
          <w:tab w:val="center" w:pos="2884"/>
          <w:tab w:val="right" w:pos="7853"/>
        </w:tabs>
        <w:ind w:left="0" w:right="0"/>
        <w:jc w:val="left"/>
        <w:rPr>
          <w:rFonts w:ascii="Cambria" w:hAnsi="Cambria"/>
          <w:sz w:val="24"/>
          <w:szCs w:val="24"/>
        </w:rPr>
      </w:pPr>
      <w:r w:rsidRPr="001F4E01">
        <w:rPr>
          <w:rFonts w:ascii="Cambria" w:eastAsia="Calibri" w:hAnsi="Cambria" w:cs="Calibri"/>
          <w:sz w:val="24"/>
          <w:szCs w:val="24"/>
        </w:rPr>
        <w:tab/>
      </w:r>
      <w:r w:rsidRPr="001F4E01">
        <w:rPr>
          <w:rFonts w:ascii="Cambria" w:hAnsi="Cambria"/>
          <w:sz w:val="24"/>
          <w:szCs w:val="24"/>
        </w:rPr>
        <w:t xml:space="preserve">Crearea unei realităţi duale </w:t>
      </w:r>
      <w:r w:rsidRPr="001F4E01">
        <w:rPr>
          <w:rFonts w:ascii="Cambria" w:hAnsi="Cambria"/>
          <w:sz w:val="24"/>
          <w:szCs w:val="24"/>
        </w:rPr>
        <w:tab/>
        <w:t xml:space="preserve">414 </w:t>
      </w:r>
    </w:p>
    <w:p w:rsidR="008B322F" w:rsidRPr="001F4E01" w:rsidRDefault="00185843">
      <w:pPr>
        <w:tabs>
          <w:tab w:val="center" w:pos="3478"/>
          <w:tab w:val="right" w:pos="7853"/>
        </w:tabs>
        <w:ind w:left="0" w:right="0"/>
        <w:jc w:val="left"/>
        <w:rPr>
          <w:rFonts w:ascii="Cambria" w:hAnsi="Cambria"/>
          <w:sz w:val="24"/>
          <w:szCs w:val="24"/>
        </w:rPr>
      </w:pPr>
      <w:r w:rsidRPr="001F4E01">
        <w:rPr>
          <w:rFonts w:ascii="Cambria" w:eastAsia="Calibri" w:hAnsi="Cambria" w:cs="Calibri"/>
          <w:sz w:val="24"/>
          <w:szCs w:val="24"/>
        </w:rPr>
        <w:tab/>
      </w:r>
      <w:r w:rsidRPr="001F4E01">
        <w:rPr>
          <w:rFonts w:ascii="Cambria" w:hAnsi="Cambria"/>
          <w:sz w:val="24"/>
          <w:szCs w:val="24"/>
        </w:rPr>
        <w:t xml:space="preserve">Fiinţele umane în centrul experimentului </w:t>
      </w:r>
      <w:r w:rsidRPr="001F4E01">
        <w:rPr>
          <w:rFonts w:ascii="Cambria" w:hAnsi="Cambria"/>
          <w:sz w:val="24"/>
          <w:szCs w:val="24"/>
        </w:rPr>
        <w:tab/>
        <w:t xml:space="preserve">417 </w:t>
      </w:r>
    </w:p>
    <w:p w:rsidR="008B322F" w:rsidRPr="001F4E01" w:rsidRDefault="00185843">
      <w:pPr>
        <w:ind w:left="1736" w:right="15"/>
        <w:rPr>
          <w:rFonts w:ascii="Cambria" w:hAnsi="Cambria"/>
          <w:sz w:val="24"/>
          <w:szCs w:val="24"/>
        </w:rPr>
      </w:pPr>
      <w:r w:rsidRPr="001F4E01">
        <w:rPr>
          <w:rFonts w:ascii="Cambria" w:hAnsi="Cambria"/>
          <w:sz w:val="24"/>
          <w:szCs w:val="24"/>
        </w:rPr>
        <w:t xml:space="preserve">Intelectul fără iubire 418 </w:t>
      </w:r>
    </w:p>
    <w:tbl>
      <w:tblPr>
        <w:tblStyle w:val="TableGrid"/>
        <w:tblW w:w="6314" w:type="dxa"/>
        <w:tblInd w:w="1554" w:type="dxa"/>
        <w:tblCellMar>
          <w:top w:w="0" w:type="dxa"/>
          <w:left w:w="0" w:type="dxa"/>
          <w:bottom w:w="0" w:type="dxa"/>
          <w:right w:w="0" w:type="dxa"/>
        </w:tblCellMar>
        <w:tblLook w:val="04A0" w:firstRow="1" w:lastRow="0" w:firstColumn="1" w:lastColumn="0" w:noHBand="0" w:noVBand="1"/>
      </w:tblPr>
      <w:tblGrid>
        <w:gridCol w:w="5773"/>
        <w:gridCol w:w="541"/>
      </w:tblGrid>
      <w:tr w:rsidR="008B322F" w:rsidRPr="001F4E01">
        <w:trPr>
          <w:trHeight w:val="310"/>
        </w:trPr>
        <w:tc>
          <w:tcPr>
            <w:tcW w:w="5811" w:type="dxa"/>
            <w:tcBorders>
              <w:top w:val="nil"/>
              <w:left w:val="nil"/>
              <w:bottom w:val="nil"/>
              <w:right w:val="nil"/>
            </w:tcBorders>
          </w:tcPr>
          <w:p w:rsidR="008B322F" w:rsidRPr="001F4E01" w:rsidRDefault="00185843">
            <w:pPr>
              <w:spacing w:after="0" w:line="259" w:lineRule="auto"/>
              <w:ind w:left="181" w:right="0"/>
              <w:jc w:val="left"/>
              <w:rPr>
                <w:rFonts w:ascii="Cambria" w:hAnsi="Cambria"/>
                <w:sz w:val="24"/>
                <w:szCs w:val="24"/>
              </w:rPr>
            </w:pPr>
            <w:r w:rsidRPr="001F4E01">
              <w:rPr>
                <w:rFonts w:ascii="Cambria" w:hAnsi="Cambria"/>
                <w:sz w:val="24"/>
                <w:szCs w:val="24"/>
              </w:rPr>
              <w:t>A treia realitate; o viaţă integrată</w:t>
            </w:r>
            <w:r w:rsidRPr="001F4E01">
              <w:rPr>
                <w:rFonts w:ascii="Cambria" w:hAnsi="Cambria"/>
                <w:sz w:val="24"/>
                <w:szCs w:val="24"/>
                <w:u w:val="single" w:color="000000"/>
              </w:rPr>
              <w:t xml:space="preserve"> </w:t>
            </w:r>
          </w:p>
        </w:tc>
        <w:tc>
          <w:tcPr>
            <w:tcW w:w="503" w:type="dxa"/>
            <w:tcBorders>
              <w:top w:val="nil"/>
              <w:left w:val="nil"/>
              <w:bottom w:val="nil"/>
              <w:right w:val="nil"/>
            </w:tcBorders>
          </w:tcPr>
          <w:p w:rsidR="008B322F" w:rsidRPr="001F4E01" w:rsidRDefault="00185843">
            <w:pPr>
              <w:spacing w:after="0" w:line="259" w:lineRule="auto"/>
              <w:ind w:left="0" w:right="44"/>
              <w:jc w:val="right"/>
              <w:rPr>
                <w:rFonts w:ascii="Cambria" w:hAnsi="Cambria"/>
                <w:sz w:val="24"/>
                <w:szCs w:val="24"/>
              </w:rPr>
            </w:pPr>
            <w:r w:rsidRPr="001F4E01">
              <w:rPr>
                <w:rFonts w:ascii="Cambria" w:hAnsi="Cambria"/>
                <w:sz w:val="24"/>
                <w:szCs w:val="24"/>
              </w:rPr>
              <w:t xml:space="preserve">419 </w:t>
            </w:r>
          </w:p>
        </w:tc>
      </w:tr>
      <w:tr w:rsidR="008B322F" w:rsidRPr="001F4E01">
        <w:trPr>
          <w:trHeight w:val="310"/>
        </w:trPr>
        <w:tc>
          <w:tcPr>
            <w:tcW w:w="5811" w:type="dxa"/>
            <w:tcBorders>
              <w:top w:val="nil"/>
              <w:left w:val="nil"/>
              <w:bottom w:val="nil"/>
              <w:right w:val="nil"/>
            </w:tcBorders>
          </w:tcPr>
          <w:p w:rsidR="008B322F" w:rsidRPr="001F4E01" w:rsidRDefault="00185843">
            <w:pPr>
              <w:spacing w:after="0" w:line="259" w:lineRule="auto"/>
              <w:ind w:left="0" w:right="0"/>
              <w:jc w:val="left"/>
              <w:rPr>
                <w:rFonts w:ascii="Cambria" w:hAnsi="Cambria"/>
                <w:sz w:val="24"/>
                <w:szCs w:val="24"/>
              </w:rPr>
            </w:pPr>
            <w:r w:rsidRPr="001F4E01">
              <w:rPr>
                <w:rFonts w:ascii="Cambria" w:hAnsi="Cambria"/>
                <w:i/>
                <w:sz w:val="24"/>
                <w:szCs w:val="24"/>
              </w:rPr>
              <w:t>Experimentul celor de pe Sirius</w:t>
            </w:r>
            <w:r w:rsidRPr="001F4E01">
              <w:rPr>
                <w:rFonts w:ascii="Cambria" w:hAnsi="Cambria"/>
                <w:sz w:val="24"/>
                <w:szCs w:val="24"/>
              </w:rPr>
              <w:t xml:space="preserve"> </w:t>
            </w:r>
          </w:p>
        </w:tc>
        <w:tc>
          <w:tcPr>
            <w:tcW w:w="503" w:type="dxa"/>
            <w:tcBorders>
              <w:top w:val="nil"/>
              <w:left w:val="nil"/>
              <w:bottom w:val="nil"/>
              <w:right w:val="nil"/>
            </w:tcBorders>
          </w:tcPr>
          <w:p w:rsidR="008B322F" w:rsidRPr="001F4E01" w:rsidRDefault="00185843">
            <w:pPr>
              <w:spacing w:after="0" w:line="259" w:lineRule="auto"/>
              <w:ind w:left="142" w:right="0"/>
              <w:jc w:val="left"/>
              <w:rPr>
                <w:rFonts w:ascii="Cambria" w:hAnsi="Cambria"/>
                <w:sz w:val="24"/>
                <w:szCs w:val="24"/>
              </w:rPr>
            </w:pPr>
            <w:r w:rsidRPr="001F4E01">
              <w:rPr>
                <w:rFonts w:ascii="Cambria" w:hAnsi="Cambria"/>
                <w:sz w:val="24"/>
                <w:szCs w:val="24"/>
              </w:rPr>
              <w:t xml:space="preserve">419 </w:t>
            </w:r>
          </w:p>
        </w:tc>
      </w:tr>
    </w:tbl>
    <w:p w:rsidR="008B322F" w:rsidRPr="001F4E01" w:rsidRDefault="00185843">
      <w:pPr>
        <w:tabs>
          <w:tab w:val="center" w:pos="3627"/>
          <w:tab w:val="right" w:pos="7853"/>
        </w:tabs>
        <w:ind w:left="0" w:right="0"/>
        <w:jc w:val="left"/>
        <w:rPr>
          <w:rFonts w:ascii="Cambria" w:hAnsi="Cambria"/>
          <w:sz w:val="24"/>
          <w:szCs w:val="24"/>
        </w:rPr>
      </w:pPr>
      <w:r w:rsidRPr="001F4E01">
        <w:rPr>
          <w:rFonts w:ascii="Cambria" w:hAnsi="Cambria"/>
          <w:noProof/>
          <w:sz w:val="24"/>
          <w:szCs w:val="24"/>
        </w:rPr>
        <w:drawing>
          <wp:anchor distT="0" distB="0" distL="114300" distR="114300" simplePos="0" relativeHeight="251671552" behindDoc="1" locked="0" layoutInCell="1" allowOverlap="0">
            <wp:simplePos x="0" y="0"/>
            <wp:positionH relativeFrom="column">
              <wp:posOffset>2354072</wp:posOffset>
            </wp:positionH>
            <wp:positionV relativeFrom="paragraph">
              <wp:posOffset>-62030</wp:posOffset>
            </wp:positionV>
            <wp:extent cx="2423160" cy="841248"/>
            <wp:effectExtent l="0" t="0" r="0" b="0"/>
            <wp:wrapNone/>
            <wp:docPr id="329307" name="Picture 329307"/>
            <wp:cNvGraphicFramePr/>
            <a:graphic xmlns:a="http://schemas.openxmlformats.org/drawingml/2006/main">
              <a:graphicData uri="http://schemas.openxmlformats.org/drawingml/2006/picture">
                <pic:pic xmlns:pic="http://schemas.openxmlformats.org/drawingml/2006/picture">
                  <pic:nvPicPr>
                    <pic:cNvPr id="329307" name="Picture 329307"/>
                    <pic:cNvPicPr/>
                  </pic:nvPicPr>
                  <pic:blipFill>
                    <a:blip r:embed="rId769"/>
                    <a:stretch>
                      <a:fillRect/>
                    </a:stretch>
                  </pic:blipFill>
                  <pic:spPr>
                    <a:xfrm>
                      <a:off x="0" y="0"/>
                      <a:ext cx="2423160" cy="841248"/>
                    </a:xfrm>
                    <a:prstGeom prst="rect">
                      <a:avLst/>
                    </a:prstGeom>
                  </pic:spPr>
                </pic:pic>
              </a:graphicData>
            </a:graphic>
          </wp:anchor>
        </w:drawing>
      </w:r>
      <w:r w:rsidRPr="001F4E01">
        <w:rPr>
          <w:rFonts w:ascii="Cambria" w:eastAsia="Calibri" w:hAnsi="Cambria" w:cs="Calibri"/>
          <w:sz w:val="24"/>
          <w:szCs w:val="24"/>
        </w:rPr>
        <w:tab/>
      </w:r>
      <w:r w:rsidRPr="001F4E01">
        <w:rPr>
          <w:rFonts w:ascii="Cambria" w:hAnsi="Cambria"/>
          <w:sz w:val="24"/>
          <w:szCs w:val="24"/>
        </w:rPr>
        <w:t xml:space="preserve">Cele trei zile pe care le-am petrecut în spaţiu </w:t>
      </w:r>
      <w:r w:rsidRPr="001F4E01">
        <w:rPr>
          <w:rFonts w:ascii="Cambria" w:hAnsi="Cambria"/>
          <w:sz w:val="24"/>
          <w:szCs w:val="24"/>
        </w:rPr>
        <w:tab/>
        <w:t xml:space="preserve">419 </w:t>
      </w:r>
    </w:p>
    <w:p w:rsidR="008B322F" w:rsidRPr="001F4E01" w:rsidRDefault="00185843">
      <w:pPr>
        <w:ind w:left="1726" w:right="15"/>
        <w:rPr>
          <w:rFonts w:ascii="Cambria" w:hAnsi="Cambria"/>
          <w:sz w:val="24"/>
          <w:szCs w:val="24"/>
        </w:rPr>
      </w:pPr>
      <w:r w:rsidRPr="001F4E01">
        <w:rPr>
          <w:rFonts w:ascii="Cambria" w:hAnsi="Cambria"/>
          <w:sz w:val="24"/>
          <w:szCs w:val="24"/>
        </w:rPr>
        <w:t xml:space="preserve">Tehnologie aprofundată 421 </w:t>
      </w:r>
    </w:p>
    <w:p w:rsidR="008B322F" w:rsidRPr="001F4E01" w:rsidRDefault="00185843">
      <w:pPr>
        <w:tabs>
          <w:tab w:val="center" w:pos="3507"/>
          <w:tab w:val="right" w:pos="7853"/>
        </w:tabs>
        <w:ind w:left="0" w:right="0"/>
        <w:jc w:val="left"/>
        <w:rPr>
          <w:rFonts w:ascii="Cambria" w:hAnsi="Cambria"/>
          <w:sz w:val="24"/>
          <w:szCs w:val="24"/>
        </w:rPr>
      </w:pPr>
      <w:r w:rsidRPr="001F4E01">
        <w:rPr>
          <w:rFonts w:ascii="Cambria" w:eastAsia="Calibri" w:hAnsi="Cambria" w:cs="Calibri"/>
          <w:sz w:val="24"/>
          <w:szCs w:val="24"/>
        </w:rPr>
        <w:tab/>
      </w:r>
      <w:r w:rsidRPr="001F4E01">
        <w:rPr>
          <w:rFonts w:ascii="Cambria" w:hAnsi="Cambria"/>
          <w:sz w:val="24"/>
          <w:szCs w:val="24"/>
        </w:rPr>
        <w:t>Istoricul experimentului celor de pe Sirius</w:t>
      </w:r>
      <w:r w:rsidRPr="001F4E01">
        <w:rPr>
          <w:rFonts w:ascii="Cambria" w:hAnsi="Cambria"/>
          <w:sz w:val="24"/>
          <w:szCs w:val="24"/>
          <w:u w:val="single" w:color="000000"/>
        </w:rPr>
        <w:t xml:space="preserve"> </w:t>
      </w:r>
      <w:r w:rsidRPr="001F4E01">
        <w:rPr>
          <w:rFonts w:ascii="Cambria" w:hAnsi="Cambria"/>
          <w:sz w:val="24"/>
          <w:szCs w:val="24"/>
          <w:u w:val="single" w:color="000000"/>
        </w:rPr>
        <w:tab/>
      </w:r>
      <w:r w:rsidRPr="001F4E01">
        <w:rPr>
          <w:rFonts w:ascii="Cambria" w:hAnsi="Cambria"/>
          <w:sz w:val="24"/>
          <w:szCs w:val="24"/>
        </w:rPr>
        <w:t xml:space="preserve">422 </w:t>
      </w:r>
    </w:p>
    <w:p w:rsidR="008B322F" w:rsidRPr="001F4E01" w:rsidRDefault="00185843">
      <w:pPr>
        <w:tabs>
          <w:tab w:val="center" w:pos="2942"/>
          <w:tab w:val="right" w:pos="7853"/>
        </w:tabs>
        <w:ind w:left="0" w:right="0"/>
        <w:jc w:val="left"/>
        <w:rPr>
          <w:rFonts w:ascii="Cambria" w:hAnsi="Cambria"/>
          <w:sz w:val="24"/>
          <w:szCs w:val="24"/>
        </w:rPr>
      </w:pPr>
      <w:r w:rsidRPr="001F4E01">
        <w:rPr>
          <w:rFonts w:ascii="Cambria" w:eastAsia="Calibri" w:hAnsi="Cambria" w:cs="Calibri"/>
          <w:sz w:val="24"/>
          <w:szCs w:val="24"/>
        </w:rPr>
        <w:tab/>
      </w:r>
      <w:r w:rsidRPr="001F4E01">
        <w:rPr>
          <w:rFonts w:ascii="Cambria" w:hAnsi="Cambria"/>
          <w:sz w:val="24"/>
          <w:szCs w:val="24"/>
        </w:rPr>
        <w:t xml:space="preserve">7 august 1972; Ziua victoriei </w:t>
      </w:r>
      <w:r w:rsidRPr="001F4E01">
        <w:rPr>
          <w:rFonts w:ascii="Cambria" w:hAnsi="Cambria"/>
          <w:sz w:val="24"/>
          <w:szCs w:val="24"/>
        </w:rPr>
        <w:tab/>
        <w:t xml:space="preserve">425 </w:t>
      </w:r>
    </w:p>
    <w:p w:rsidR="008B322F" w:rsidRPr="001F4E01" w:rsidRDefault="00185843">
      <w:pPr>
        <w:tabs>
          <w:tab w:val="center" w:pos="4300"/>
          <w:tab w:val="right" w:pos="7853"/>
        </w:tabs>
        <w:ind w:left="0" w:right="0"/>
        <w:jc w:val="left"/>
        <w:rPr>
          <w:rFonts w:ascii="Cambria" w:hAnsi="Cambria"/>
          <w:sz w:val="24"/>
          <w:szCs w:val="24"/>
        </w:rPr>
      </w:pPr>
      <w:r w:rsidRPr="001F4E01">
        <w:rPr>
          <w:rFonts w:ascii="Cambria" w:eastAsia="Calibri" w:hAnsi="Cambria" w:cs="Calibri"/>
          <w:sz w:val="24"/>
          <w:szCs w:val="24"/>
        </w:rPr>
        <w:tab/>
      </w:r>
      <w:r w:rsidRPr="001F4E01">
        <w:rPr>
          <w:rFonts w:ascii="Cambria" w:hAnsi="Cambria"/>
          <w:sz w:val="24"/>
          <w:szCs w:val="24"/>
        </w:rPr>
        <w:t xml:space="preserve">Revenirea la liberul arbitru şi consecinţe pozitive neaşteptate </w:t>
      </w:r>
      <w:r w:rsidRPr="001F4E01">
        <w:rPr>
          <w:rFonts w:ascii="Cambria" w:hAnsi="Cambria"/>
          <w:sz w:val="24"/>
          <w:szCs w:val="24"/>
        </w:rPr>
        <w:tab/>
        <w:t xml:space="preserve">426 </w:t>
      </w:r>
    </w:p>
    <w:tbl>
      <w:tblPr>
        <w:tblStyle w:val="TableGrid"/>
        <w:tblW w:w="6480" w:type="dxa"/>
        <w:tblInd w:w="1392" w:type="dxa"/>
        <w:tblCellMar>
          <w:top w:w="0" w:type="dxa"/>
          <w:left w:w="0" w:type="dxa"/>
          <w:bottom w:w="0" w:type="dxa"/>
          <w:right w:w="0" w:type="dxa"/>
        </w:tblCellMar>
        <w:tblLook w:val="04A0" w:firstRow="1" w:lastRow="0" w:firstColumn="1" w:lastColumn="0" w:noHBand="0" w:noVBand="1"/>
      </w:tblPr>
      <w:tblGrid>
        <w:gridCol w:w="5946"/>
        <w:gridCol w:w="534"/>
      </w:tblGrid>
      <w:tr w:rsidR="008B322F" w:rsidRPr="001F4E01">
        <w:trPr>
          <w:trHeight w:val="332"/>
        </w:trPr>
        <w:tc>
          <w:tcPr>
            <w:tcW w:w="5973" w:type="dxa"/>
            <w:tcBorders>
              <w:top w:val="nil"/>
              <w:left w:val="nil"/>
              <w:bottom w:val="nil"/>
              <w:right w:val="nil"/>
            </w:tcBorders>
          </w:tcPr>
          <w:p w:rsidR="008B322F" w:rsidRPr="001F4E01" w:rsidRDefault="00185843">
            <w:pPr>
              <w:tabs>
                <w:tab w:val="center" w:pos="3467"/>
              </w:tabs>
              <w:spacing w:after="0" w:line="259" w:lineRule="auto"/>
              <w:ind w:left="0" w:right="0"/>
              <w:jc w:val="left"/>
              <w:rPr>
                <w:rFonts w:ascii="Cambria" w:hAnsi="Cambria"/>
                <w:sz w:val="24"/>
                <w:szCs w:val="24"/>
              </w:rPr>
            </w:pPr>
            <w:r w:rsidRPr="001F4E01">
              <w:rPr>
                <w:rFonts w:ascii="Cambria" w:eastAsia="Arial" w:hAnsi="Cambria" w:cs="Arial"/>
                <w:sz w:val="24"/>
                <w:szCs w:val="24"/>
              </w:rPr>
              <w:t xml:space="preserve">OPTSPREZECE </w:t>
            </w:r>
            <w:r w:rsidRPr="001F4E01">
              <w:rPr>
                <w:rFonts w:ascii="Cambria" w:eastAsia="Arial" w:hAnsi="Cambria" w:cs="Arial"/>
                <w:sz w:val="24"/>
                <w:szCs w:val="24"/>
              </w:rPr>
              <w:tab/>
              <w:t xml:space="preserve">Schimbarea Iminentă a Dimensiunii </w:t>
            </w:r>
          </w:p>
        </w:tc>
        <w:tc>
          <w:tcPr>
            <w:tcW w:w="507" w:type="dxa"/>
            <w:tcBorders>
              <w:top w:val="nil"/>
              <w:left w:val="nil"/>
              <w:bottom w:val="nil"/>
              <w:right w:val="nil"/>
            </w:tcBorders>
          </w:tcPr>
          <w:p w:rsidR="008B322F" w:rsidRPr="001F4E01" w:rsidRDefault="00185843">
            <w:pPr>
              <w:spacing w:after="0" w:line="259" w:lineRule="auto"/>
              <w:ind w:left="0" w:right="0"/>
              <w:rPr>
                <w:rFonts w:ascii="Cambria" w:hAnsi="Cambria"/>
                <w:sz w:val="24"/>
                <w:szCs w:val="24"/>
              </w:rPr>
            </w:pPr>
            <w:r w:rsidRPr="001F4E01">
              <w:rPr>
                <w:rFonts w:ascii="Cambria" w:eastAsia="Arial" w:hAnsi="Cambria" w:cs="Arial"/>
                <w:sz w:val="24"/>
                <w:szCs w:val="24"/>
              </w:rPr>
              <w:t xml:space="preserve">429 </w:t>
            </w:r>
          </w:p>
        </w:tc>
      </w:tr>
      <w:tr w:rsidR="008B322F" w:rsidRPr="001F4E01">
        <w:trPr>
          <w:trHeight w:val="311"/>
        </w:trPr>
        <w:tc>
          <w:tcPr>
            <w:tcW w:w="5973" w:type="dxa"/>
            <w:tcBorders>
              <w:top w:val="nil"/>
              <w:left w:val="nil"/>
              <w:bottom w:val="nil"/>
              <w:right w:val="nil"/>
            </w:tcBorders>
          </w:tcPr>
          <w:p w:rsidR="008B322F" w:rsidRPr="001F4E01" w:rsidRDefault="00185843">
            <w:pPr>
              <w:spacing w:after="0" w:line="259" w:lineRule="auto"/>
              <w:ind w:left="162" w:right="0"/>
              <w:jc w:val="left"/>
              <w:rPr>
                <w:rFonts w:ascii="Cambria" w:hAnsi="Cambria"/>
                <w:sz w:val="24"/>
                <w:szCs w:val="24"/>
              </w:rPr>
            </w:pPr>
            <w:r w:rsidRPr="001F4E01">
              <w:rPr>
                <w:rFonts w:ascii="Cambria" w:hAnsi="Cambria"/>
                <w:i/>
                <w:sz w:val="24"/>
                <w:szCs w:val="24"/>
              </w:rPr>
              <w:t>Marea transformare</w:t>
            </w:r>
            <w:r w:rsidRPr="001F4E01">
              <w:rPr>
                <w:rFonts w:ascii="Cambria" w:hAnsi="Cambria"/>
                <w:sz w:val="24"/>
                <w:szCs w:val="24"/>
              </w:rPr>
              <w:t xml:space="preserve"> </w:t>
            </w:r>
          </w:p>
        </w:tc>
        <w:tc>
          <w:tcPr>
            <w:tcW w:w="507" w:type="dxa"/>
            <w:tcBorders>
              <w:top w:val="nil"/>
              <w:left w:val="nil"/>
              <w:bottom w:val="nil"/>
              <w:right w:val="nil"/>
            </w:tcBorders>
          </w:tcPr>
          <w:p w:rsidR="008B322F" w:rsidRPr="001F4E01" w:rsidRDefault="00185843">
            <w:pPr>
              <w:spacing w:after="0" w:line="259" w:lineRule="auto"/>
              <w:ind w:left="135" w:right="0"/>
              <w:jc w:val="left"/>
              <w:rPr>
                <w:rFonts w:ascii="Cambria" w:hAnsi="Cambria"/>
                <w:sz w:val="24"/>
                <w:szCs w:val="24"/>
              </w:rPr>
            </w:pPr>
            <w:r w:rsidRPr="001F4E01">
              <w:rPr>
                <w:rFonts w:ascii="Cambria" w:hAnsi="Cambria"/>
                <w:sz w:val="24"/>
                <w:szCs w:val="24"/>
              </w:rPr>
              <w:t xml:space="preserve">429 </w:t>
            </w:r>
          </w:p>
        </w:tc>
      </w:tr>
    </w:tbl>
    <w:p w:rsidR="008B322F" w:rsidRPr="001F4E01" w:rsidRDefault="00185843">
      <w:pPr>
        <w:tabs>
          <w:tab w:val="center" w:pos="3491"/>
          <w:tab w:val="right" w:pos="7853"/>
        </w:tabs>
        <w:spacing w:after="55" w:line="265" w:lineRule="auto"/>
        <w:ind w:left="0" w:right="0"/>
        <w:jc w:val="left"/>
        <w:rPr>
          <w:rFonts w:ascii="Cambria" w:hAnsi="Cambria"/>
          <w:sz w:val="24"/>
          <w:szCs w:val="24"/>
        </w:rPr>
      </w:pPr>
      <w:r w:rsidRPr="001F4E01">
        <w:rPr>
          <w:rFonts w:ascii="Cambria" w:hAnsi="Cambria"/>
          <w:noProof/>
          <w:sz w:val="24"/>
          <w:szCs w:val="24"/>
        </w:rPr>
        <w:lastRenderedPageBreak/>
        <w:drawing>
          <wp:anchor distT="0" distB="0" distL="114300" distR="114300" simplePos="0" relativeHeight="251672576" behindDoc="1" locked="0" layoutInCell="1" allowOverlap="0">
            <wp:simplePos x="0" y="0"/>
            <wp:positionH relativeFrom="column">
              <wp:posOffset>2020824</wp:posOffset>
            </wp:positionH>
            <wp:positionV relativeFrom="paragraph">
              <wp:posOffset>-133109</wp:posOffset>
            </wp:positionV>
            <wp:extent cx="2749296" cy="755904"/>
            <wp:effectExtent l="0" t="0" r="0" b="0"/>
            <wp:wrapNone/>
            <wp:docPr id="329309" name="Picture 329309"/>
            <wp:cNvGraphicFramePr/>
            <a:graphic xmlns:a="http://schemas.openxmlformats.org/drawingml/2006/main">
              <a:graphicData uri="http://schemas.openxmlformats.org/drawingml/2006/picture">
                <pic:pic xmlns:pic="http://schemas.openxmlformats.org/drawingml/2006/picture">
                  <pic:nvPicPr>
                    <pic:cNvPr id="329309" name="Picture 329309"/>
                    <pic:cNvPicPr/>
                  </pic:nvPicPr>
                  <pic:blipFill>
                    <a:blip r:embed="rId770"/>
                    <a:stretch>
                      <a:fillRect/>
                    </a:stretch>
                  </pic:blipFill>
                  <pic:spPr>
                    <a:xfrm>
                      <a:off x="0" y="0"/>
                      <a:ext cx="2749296" cy="755904"/>
                    </a:xfrm>
                    <a:prstGeom prst="rect">
                      <a:avLst/>
                    </a:prstGeom>
                  </pic:spPr>
                </pic:pic>
              </a:graphicData>
            </a:graphic>
          </wp:anchor>
        </w:drawing>
      </w:r>
      <w:r w:rsidRPr="001F4E01">
        <w:rPr>
          <w:rFonts w:ascii="Cambria" w:eastAsia="Calibri" w:hAnsi="Cambria" w:cs="Calibri"/>
          <w:sz w:val="24"/>
          <w:szCs w:val="24"/>
        </w:rPr>
        <w:tab/>
      </w:r>
      <w:r w:rsidRPr="001F4E01">
        <w:rPr>
          <w:rFonts w:ascii="Cambria" w:hAnsi="Cambria"/>
          <w:i/>
          <w:sz w:val="24"/>
          <w:szCs w:val="24"/>
        </w:rPr>
        <w:t>Aspecte diferite a unei schimbări de dimensiune</w:t>
      </w:r>
      <w:r w:rsidRPr="001F4E01">
        <w:rPr>
          <w:rFonts w:ascii="Cambria" w:hAnsi="Cambria"/>
          <w:sz w:val="24"/>
          <w:szCs w:val="24"/>
        </w:rPr>
        <w:t xml:space="preserve"> </w:t>
      </w:r>
      <w:r w:rsidRPr="001F4E01">
        <w:rPr>
          <w:rFonts w:ascii="Cambria" w:hAnsi="Cambria"/>
          <w:sz w:val="24"/>
          <w:szCs w:val="24"/>
        </w:rPr>
        <w:tab/>
        <w:t xml:space="preserve">429 </w:t>
      </w:r>
    </w:p>
    <w:p w:rsidR="008B322F" w:rsidRPr="001F4E01" w:rsidRDefault="00185843">
      <w:pPr>
        <w:tabs>
          <w:tab w:val="center" w:pos="2905"/>
          <w:tab w:val="right" w:pos="7853"/>
        </w:tabs>
        <w:ind w:left="0" w:right="0"/>
        <w:jc w:val="left"/>
        <w:rPr>
          <w:rFonts w:ascii="Cambria" w:hAnsi="Cambria"/>
          <w:sz w:val="24"/>
          <w:szCs w:val="24"/>
        </w:rPr>
      </w:pPr>
      <w:r w:rsidRPr="001F4E01">
        <w:rPr>
          <w:rFonts w:ascii="Cambria" w:eastAsia="Calibri" w:hAnsi="Cambria" w:cs="Calibri"/>
          <w:sz w:val="24"/>
          <w:szCs w:val="24"/>
        </w:rPr>
        <w:tab/>
      </w:r>
      <w:r w:rsidRPr="001F4E01">
        <w:rPr>
          <w:rFonts w:ascii="Cambria" w:hAnsi="Cambria"/>
          <w:sz w:val="24"/>
          <w:szCs w:val="24"/>
        </w:rPr>
        <w:t>Primele semne prevestitoare</w:t>
      </w:r>
      <w:r w:rsidRPr="001F4E01">
        <w:rPr>
          <w:rFonts w:ascii="Cambria" w:hAnsi="Cambria"/>
          <w:sz w:val="24"/>
          <w:szCs w:val="24"/>
          <w:u w:val="single" w:color="000000"/>
        </w:rPr>
        <w:t xml:space="preserve"> </w:t>
      </w:r>
      <w:r w:rsidRPr="001F4E01">
        <w:rPr>
          <w:rFonts w:ascii="Cambria" w:hAnsi="Cambria"/>
          <w:sz w:val="24"/>
          <w:szCs w:val="24"/>
          <w:u w:val="single" w:color="000000"/>
        </w:rPr>
        <w:tab/>
      </w:r>
      <w:r w:rsidRPr="001F4E01">
        <w:rPr>
          <w:rFonts w:ascii="Cambria" w:hAnsi="Cambria"/>
          <w:sz w:val="24"/>
          <w:szCs w:val="24"/>
        </w:rPr>
        <w:t xml:space="preserve">430 </w:t>
      </w:r>
    </w:p>
    <w:p w:rsidR="008B322F" w:rsidRPr="001F4E01" w:rsidRDefault="00185843">
      <w:pPr>
        <w:tabs>
          <w:tab w:val="center" w:pos="2977"/>
          <w:tab w:val="right" w:pos="7853"/>
        </w:tabs>
        <w:ind w:left="0" w:right="0"/>
        <w:jc w:val="left"/>
        <w:rPr>
          <w:rFonts w:ascii="Cambria" w:hAnsi="Cambria"/>
          <w:sz w:val="24"/>
          <w:szCs w:val="24"/>
        </w:rPr>
      </w:pPr>
      <w:r w:rsidRPr="001F4E01">
        <w:rPr>
          <w:rFonts w:ascii="Cambria" w:eastAsia="Calibri" w:hAnsi="Cambria" w:cs="Calibri"/>
          <w:sz w:val="24"/>
          <w:szCs w:val="24"/>
        </w:rPr>
        <w:tab/>
      </w:r>
      <w:r w:rsidRPr="001F4E01">
        <w:rPr>
          <w:rFonts w:ascii="Cambria" w:hAnsi="Cambria"/>
          <w:sz w:val="24"/>
          <w:szCs w:val="24"/>
        </w:rPr>
        <w:t xml:space="preserve">Faza care precede schimbarea </w:t>
      </w:r>
      <w:r w:rsidRPr="001F4E01">
        <w:rPr>
          <w:rFonts w:ascii="Cambria" w:hAnsi="Cambria"/>
          <w:sz w:val="24"/>
          <w:szCs w:val="24"/>
        </w:rPr>
        <w:tab/>
        <w:t xml:space="preserve">431 </w:t>
      </w:r>
    </w:p>
    <w:p w:rsidR="008B322F" w:rsidRPr="001F4E01" w:rsidRDefault="00185843">
      <w:pPr>
        <w:tabs>
          <w:tab w:val="center" w:pos="3551"/>
          <w:tab w:val="right" w:pos="7853"/>
        </w:tabs>
        <w:ind w:left="0" w:right="0"/>
        <w:jc w:val="left"/>
        <w:rPr>
          <w:rFonts w:ascii="Cambria" w:hAnsi="Cambria"/>
          <w:sz w:val="24"/>
          <w:szCs w:val="24"/>
        </w:rPr>
      </w:pPr>
      <w:r w:rsidRPr="001F4E01">
        <w:rPr>
          <w:rFonts w:ascii="Cambria" w:eastAsia="Calibri" w:hAnsi="Cambria" w:cs="Calibri"/>
          <w:sz w:val="24"/>
          <w:szCs w:val="24"/>
        </w:rPr>
        <w:tab/>
      </w:r>
      <w:r w:rsidRPr="001F4E01">
        <w:rPr>
          <w:rFonts w:ascii="Cambria" w:hAnsi="Cambria"/>
          <w:sz w:val="24"/>
          <w:szCs w:val="24"/>
        </w:rPr>
        <w:t xml:space="preserve">Cele cinci sau şase ore înainte de schimbare </w:t>
      </w:r>
      <w:r w:rsidRPr="001F4E01">
        <w:rPr>
          <w:rFonts w:ascii="Cambria" w:hAnsi="Cambria"/>
          <w:sz w:val="24"/>
          <w:szCs w:val="24"/>
        </w:rPr>
        <w:tab/>
        <w:t xml:space="preserve">432 </w:t>
      </w:r>
    </w:p>
    <w:tbl>
      <w:tblPr>
        <w:tblStyle w:val="TableGrid"/>
        <w:tblW w:w="6308" w:type="dxa"/>
        <w:tblInd w:w="1545" w:type="dxa"/>
        <w:tblCellMar>
          <w:top w:w="0" w:type="dxa"/>
          <w:left w:w="0" w:type="dxa"/>
          <w:bottom w:w="0" w:type="dxa"/>
          <w:right w:w="0" w:type="dxa"/>
        </w:tblCellMar>
        <w:tblLook w:val="04A0" w:firstRow="1" w:lastRow="0" w:firstColumn="1" w:lastColumn="0" w:noHBand="0" w:noVBand="1"/>
      </w:tblPr>
      <w:tblGrid>
        <w:gridCol w:w="5765"/>
        <w:gridCol w:w="543"/>
      </w:tblGrid>
      <w:tr w:rsidR="008B322F" w:rsidRPr="001F4E01">
        <w:trPr>
          <w:trHeight w:val="305"/>
        </w:trPr>
        <w:tc>
          <w:tcPr>
            <w:tcW w:w="5821" w:type="dxa"/>
            <w:tcBorders>
              <w:top w:val="nil"/>
              <w:left w:val="nil"/>
              <w:bottom w:val="nil"/>
              <w:right w:val="nil"/>
            </w:tcBorders>
          </w:tcPr>
          <w:p w:rsidR="008B322F" w:rsidRPr="001F4E01" w:rsidRDefault="00185843">
            <w:pPr>
              <w:spacing w:after="0" w:line="259" w:lineRule="auto"/>
              <w:ind w:left="181" w:right="0"/>
              <w:jc w:val="left"/>
              <w:rPr>
                <w:rFonts w:ascii="Cambria" w:hAnsi="Cambria"/>
                <w:sz w:val="24"/>
                <w:szCs w:val="24"/>
              </w:rPr>
            </w:pPr>
            <w:r w:rsidRPr="001F4E01">
              <w:rPr>
                <w:rFonts w:ascii="Cambria" w:hAnsi="Cambria"/>
                <w:sz w:val="24"/>
                <w:szCs w:val="24"/>
              </w:rPr>
              <w:t>Obiectele sintetice şi formele-gând ale realităţii lui Lucifer</w:t>
            </w:r>
            <w:r w:rsidRPr="001F4E01">
              <w:rPr>
                <w:rFonts w:ascii="Cambria" w:hAnsi="Cambria"/>
                <w:sz w:val="24"/>
                <w:szCs w:val="24"/>
                <w:u w:val="single" w:color="000000"/>
              </w:rPr>
              <w:t xml:space="preserve"> </w:t>
            </w:r>
          </w:p>
        </w:tc>
        <w:tc>
          <w:tcPr>
            <w:tcW w:w="487" w:type="dxa"/>
            <w:tcBorders>
              <w:top w:val="nil"/>
              <w:left w:val="nil"/>
              <w:bottom w:val="nil"/>
              <w:right w:val="nil"/>
            </w:tcBorders>
          </w:tcPr>
          <w:p w:rsidR="008B322F" w:rsidRPr="001F4E01" w:rsidRDefault="00185843">
            <w:pPr>
              <w:spacing w:after="0" w:line="259" w:lineRule="auto"/>
              <w:ind w:left="144" w:right="0"/>
              <w:jc w:val="left"/>
              <w:rPr>
                <w:rFonts w:ascii="Cambria" w:hAnsi="Cambria"/>
                <w:sz w:val="24"/>
                <w:szCs w:val="24"/>
              </w:rPr>
            </w:pPr>
            <w:r w:rsidRPr="001F4E01">
              <w:rPr>
                <w:rFonts w:ascii="Cambria" w:hAnsi="Cambria"/>
                <w:sz w:val="24"/>
                <w:szCs w:val="24"/>
              </w:rPr>
              <w:t xml:space="preserve">433 </w:t>
            </w:r>
          </w:p>
        </w:tc>
      </w:tr>
      <w:tr w:rsidR="008B322F" w:rsidRPr="001F4E01">
        <w:trPr>
          <w:trHeight w:val="305"/>
        </w:trPr>
        <w:tc>
          <w:tcPr>
            <w:tcW w:w="5821" w:type="dxa"/>
            <w:tcBorders>
              <w:top w:val="nil"/>
              <w:left w:val="nil"/>
              <w:bottom w:val="nil"/>
              <w:right w:val="nil"/>
            </w:tcBorders>
          </w:tcPr>
          <w:p w:rsidR="008B322F" w:rsidRPr="001F4E01" w:rsidRDefault="00185843">
            <w:pPr>
              <w:tabs>
                <w:tab w:val="center" w:pos="1851"/>
                <w:tab w:val="center" w:pos="3174"/>
                <w:tab w:val="center" w:pos="4780"/>
              </w:tabs>
              <w:spacing w:after="0" w:line="259" w:lineRule="auto"/>
              <w:ind w:left="0" w:right="0"/>
              <w:jc w:val="left"/>
              <w:rPr>
                <w:rFonts w:ascii="Cambria" w:hAnsi="Cambria"/>
                <w:sz w:val="24"/>
                <w:szCs w:val="24"/>
              </w:rPr>
            </w:pPr>
            <w:r w:rsidRPr="001F4E01">
              <w:rPr>
                <w:rFonts w:ascii="Cambria" w:hAnsi="Cambria"/>
                <w:i/>
                <w:sz w:val="24"/>
                <w:szCs w:val="24"/>
              </w:rPr>
              <w:t xml:space="preserve">Schimbările </w:t>
            </w:r>
            <w:r w:rsidRPr="001F4E01">
              <w:rPr>
                <w:rFonts w:ascii="Cambria" w:hAnsi="Cambria"/>
                <w:i/>
                <w:sz w:val="24"/>
                <w:szCs w:val="24"/>
              </w:rPr>
              <w:tab/>
              <w:t xml:space="preserve">de </w:t>
            </w:r>
            <w:r w:rsidRPr="001F4E01">
              <w:rPr>
                <w:rFonts w:ascii="Cambria" w:hAnsi="Cambria"/>
                <w:i/>
                <w:sz w:val="24"/>
                <w:szCs w:val="24"/>
              </w:rPr>
              <w:tab/>
              <w:t xml:space="preserve">dimensiuni </w:t>
            </w:r>
            <w:r w:rsidRPr="001F4E01">
              <w:rPr>
                <w:rFonts w:ascii="Cambria" w:hAnsi="Cambria"/>
                <w:i/>
                <w:sz w:val="24"/>
                <w:szCs w:val="24"/>
              </w:rPr>
              <w:tab/>
              <w:t>planetare</w:t>
            </w:r>
            <w:r w:rsidRPr="001F4E01">
              <w:rPr>
                <w:rFonts w:ascii="Cambria" w:hAnsi="Cambria"/>
                <w:sz w:val="24"/>
                <w:szCs w:val="24"/>
              </w:rPr>
              <w:t xml:space="preserve"> </w:t>
            </w:r>
          </w:p>
        </w:tc>
        <w:tc>
          <w:tcPr>
            <w:tcW w:w="487" w:type="dxa"/>
            <w:tcBorders>
              <w:top w:val="nil"/>
              <w:left w:val="nil"/>
              <w:bottom w:val="nil"/>
              <w:right w:val="nil"/>
            </w:tcBorders>
          </w:tcPr>
          <w:p w:rsidR="008B322F" w:rsidRPr="001F4E01" w:rsidRDefault="00185843">
            <w:pPr>
              <w:spacing w:after="0" w:line="259" w:lineRule="auto"/>
              <w:ind w:left="124" w:right="0"/>
              <w:jc w:val="left"/>
              <w:rPr>
                <w:rFonts w:ascii="Cambria" w:hAnsi="Cambria"/>
                <w:sz w:val="24"/>
                <w:szCs w:val="24"/>
              </w:rPr>
            </w:pPr>
            <w:r w:rsidRPr="001F4E01">
              <w:rPr>
                <w:rFonts w:ascii="Cambria" w:hAnsi="Cambria"/>
                <w:sz w:val="24"/>
                <w:szCs w:val="24"/>
              </w:rPr>
              <w:t xml:space="preserve">434 </w:t>
            </w:r>
          </w:p>
        </w:tc>
      </w:tr>
    </w:tbl>
    <w:p w:rsidR="008B322F" w:rsidRPr="001F4E01" w:rsidRDefault="00185843">
      <w:pPr>
        <w:tabs>
          <w:tab w:val="center" w:pos="4229"/>
          <w:tab w:val="right" w:pos="7853"/>
        </w:tabs>
        <w:ind w:left="0" w:right="0"/>
        <w:jc w:val="left"/>
        <w:rPr>
          <w:rFonts w:ascii="Cambria" w:hAnsi="Cambria"/>
          <w:sz w:val="24"/>
          <w:szCs w:val="24"/>
        </w:rPr>
      </w:pPr>
      <w:r w:rsidRPr="001F4E01">
        <w:rPr>
          <w:rFonts w:ascii="Cambria" w:eastAsia="Calibri" w:hAnsi="Cambria" w:cs="Calibri"/>
          <w:sz w:val="24"/>
          <w:szCs w:val="24"/>
        </w:rPr>
        <w:tab/>
      </w:r>
      <w:r w:rsidRPr="001F4E01">
        <w:rPr>
          <w:rFonts w:ascii="Cambria" w:hAnsi="Cambria"/>
          <w:sz w:val="24"/>
          <w:szCs w:val="24"/>
        </w:rPr>
        <w:t xml:space="preserve">Experienţa unei schimbări de dimensiune la scară planetară </w:t>
      </w:r>
      <w:r w:rsidRPr="001F4E01">
        <w:rPr>
          <w:rFonts w:ascii="Cambria" w:hAnsi="Cambria"/>
          <w:sz w:val="24"/>
          <w:szCs w:val="24"/>
        </w:rPr>
        <w:tab/>
        <w:t xml:space="preserve">435 </w:t>
      </w:r>
    </w:p>
    <w:p w:rsidR="008B322F" w:rsidRPr="001F4E01" w:rsidRDefault="00185843">
      <w:pPr>
        <w:tabs>
          <w:tab w:val="center" w:pos="3165"/>
          <w:tab w:val="right" w:pos="7853"/>
        </w:tabs>
        <w:ind w:left="0" w:right="0"/>
        <w:jc w:val="left"/>
        <w:rPr>
          <w:rFonts w:ascii="Cambria" w:hAnsi="Cambria"/>
          <w:sz w:val="24"/>
          <w:szCs w:val="24"/>
        </w:rPr>
      </w:pPr>
      <w:r w:rsidRPr="001F4E01">
        <w:rPr>
          <w:rFonts w:ascii="Cambria" w:eastAsia="Calibri" w:hAnsi="Cambria" w:cs="Calibri"/>
          <w:sz w:val="24"/>
          <w:szCs w:val="24"/>
        </w:rPr>
        <w:tab/>
      </w:r>
      <w:r w:rsidRPr="001F4E01">
        <w:rPr>
          <w:rFonts w:ascii="Cambria" w:hAnsi="Cambria"/>
          <w:sz w:val="24"/>
          <w:szCs w:val="24"/>
        </w:rPr>
        <w:t xml:space="preserve">Cele şase ore înainte de schimbare </w:t>
      </w:r>
      <w:r w:rsidRPr="001F4E01">
        <w:rPr>
          <w:rFonts w:ascii="Cambria" w:hAnsi="Cambria"/>
          <w:sz w:val="24"/>
          <w:szCs w:val="24"/>
        </w:rPr>
        <w:tab/>
        <w:t xml:space="preserve">435 </w:t>
      </w:r>
    </w:p>
    <w:p w:rsidR="008B322F" w:rsidRPr="001F4E01" w:rsidRDefault="00185843">
      <w:pPr>
        <w:tabs>
          <w:tab w:val="center" w:pos="2915"/>
          <w:tab w:val="right" w:pos="7853"/>
        </w:tabs>
        <w:ind w:left="0" w:right="0"/>
        <w:jc w:val="left"/>
        <w:rPr>
          <w:rFonts w:ascii="Cambria" w:hAnsi="Cambria"/>
          <w:sz w:val="24"/>
          <w:szCs w:val="24"/>
        </w:rPr>
      </w:pPr>
      <w:r w:rsidRPr="001F4E01">
        <w:rPr>
          <w:rFonts w:ascii="Cambria" w:eastAsia="Calibri" w:hAnsi="Cambria" w:cs="Calibri"/>
          <w:sz w:val="24"/>
          <w:szCs w:val="24"/>
        </w:rPr>
        <w:tab/>
      </w:r>
      <w:r w:rsidRPr="001F4E01">
        <w:rPr>
          <w:rFonts w:ascii="Cambria" w:hAnsi="Cambria"/>
          <w:sz w:val="24"/>
          <w:szCs w:val="24"/>
        </w:rPr>
        <w:t>Vidul - Trei zile de întuneric</w:t>
      </w:r>
      <w:r w:rsidRPr="001F4E01">
        <w:rPr>
          <w:rFonts w:ascii="Cambria" w:hAnsi="Cambria"/>
          <w:b/>
          <w:sz w:val="24"/>
          <w:szCs w:val="24"/>
        </w:rPr>
        <w:t xml:space="preserve"> </w:t>
      </w:r>
      <w:r w:rsidRPr="001F4E01">
        <w:rPr>
          <w:rFonts w:ascii="Cambria" w:hAnsi="Cambria"/>
          <w:b/>
          <w:sz w:val="24"/>
          <w:szCs w:val="24"/>
        </w:rPr>
        <w:tab/>
        <w:t xml:space="preserve">436 </w:t>
      </w:r>
    </w:p>
    <w:p w:rsidR="008B322F" w:rsidRPr="001F4E01" w:rsidRDefault="00185843">
      <w:pPr>
        <w:ind w:left="1717" w:right="15"/>
        <w:rPr>
          <w:rFonts w:ascii="Cambria" w:hAnsi="Cambria"/>
          <w:sz w:val="24"/>
          <w:szCs w:val="24"/>
        </w:rPr>
      </w:pPr>
      <w:r w:rsidRPr="001F4E01">
        <w:rPr>
          <w:rFonts w:ascii="Cambria" w:hAnsi="Cambria"/>
          <w:noProof/>
          <w:sz w:val="24"/>
          <w:szCs w:val="24"/>
        </w:rPr>
        <w:drawing>
          <wp:anchor distT="0" distB="0" distL="114300" distR="114300" simplePos="0" relativeHeight="251673600" behindDoc="1" locked="0" layoutInCell="1" allowOverlap="0">
            <wp:simplePos x="0" y="0"/>
            <wp:positionH relativeFrom="column">
              <wp:posOffset>1881632</wp:posOffset>
            </wp:positionH>
            <wp:positionV relativeFrom="paragraph">
              <wp:posOffset>-570860</wp:posOffset>
            </wp:positionV>
            <wp:extent cx="2886456" cy="847344"/>
            <wp:effectExtent l="0" t="0" r="0" b="0"/>
            <wp:wrapNone/>
            <wp:docPr id="329311" name="Picture 329311"/>
            <wp:cNvGraphicFramePr/>
            <a:graphic xmlns:a="http://schemas.openxmlformats.org/drawingml/2006/main">
              <a:graphicData uri="http://schemas.openxmlformats.org/drawingml/2006/picture">
                <pic:pic xmlns:pic="http://schemas.openxmlformats.org/drawingml/2006/picture">
                  <pic:nvPicPr>
                    <pic:cNvPr id="329311" name="Picture 329311"/>
                    <pic:cNvPicPr/>
                  </pic:nvPicPr>
                  <pic:blipFill>
                    <a:blip r:embed="rId771"/>
                    <a:stretch>
                      <a:fillRect/>
                    </a:stretch>
                  </pic:blipFill>
                  <pic:spPr>
                    <a:xfrm>
                      <a:off x="0" y="0"/>
                      <a:ext cx="2886456" cy="847344"/>
                    </a:xfrm>
                    <a:prstGeom prst="rect">
                      <a:avLst/>
                    </a:prstGeom>
                  </pic:spPr>
                </pic:pic>
              </a:graphicData>
            </a:graphic>
          </wp:anchor>
        </w:drawing>
      </w:r>
      <w:r w:rsidRPr="001F4E01">
        <w:rPr>
          <w:rFonts w:ascii="Cambria" w:hAnsi="Cambria"/>
          <w:sz w:val="24"/>
          <w:szCs w:val="24"/>
        </w:rPr>
        <w:t>O nouă naştere</w:t>
      </w:r>
      <w:r w:rsidRPr="001F4E01">
        <w:rPr>
          <w:rFonts w:ascii="Cambria" w:hAnsi="Cambria"/>
          <w:b/>
          <w:sz w:val="24"/>
          <w:szCs w:val="24"/>
        </w:rPr>
        <w:t xml:space="preserve"> 437 </w:t>
      </w:r>
    </w:p>
    <w:p w:rsidR="008B322F" w:rsidRPr="001F4E01" w:rsidRDefault="00185843">
      <w:pPr>
        <w:tabs>
          <w:tab w:val="center" w:pos="2848"/>
          <w:tab w:val="right" w:pos="7853"/>
        </w:tabs>
        <w:ind w:left="0" w:right="0"/>
        <w:jc w:val="left"/>
        <w:rPr>
          <w:rFonts w:ascii="Cambria" w:hAnsi="Cambria"/>
          <w:sz w:val="24"/>
          <w:szCs w:val="24"/>
        </w:rPr>
      </w:pPr>
      <w:r w:rsidRPr="001F4E01">
        <w:rPr>
          <w:rFonts w:ascii="Cambria" w:eastAsia="Calibri" w:hAnsi="Cambria" w:cs="Calibri"/>
          <w:sz w:val="24"/>
          <w:szCs w:val="24"/>
        </w:rPr>
        <w:tab/>
      </w:r>
      <w:r w:rsidRPr="001F4E01">
        <w:rPr>
          <w:rFonts w:ascii="Cambria" w:hAnsi="Cambria"/>
          <w:sz w:val="24"/>
          <w:szCs w:val="24"/>
        </w:rPr>
        <w:t>Gândurile şi supravieţuirea</w:t>
      </w:r>
      <w:r w:rsidRPr="001F4E01">
        <w:rPr>
          <w:rFonts w:ascii="Cambria" w:hAnsi="Cambria"/>
          <w:b/>
          <w:sz w:val="24"/>
          <w:szCs w:val="24"/>
        </w:rPr>
        <w:t xml:space="preserve"> </w:t>
      </w:r>
      <w:r w:rsidRPr="001F4E01">
        <w:rPr>
          <w:rFonts w:ascii="Cambria" w:hAnsi="Cambria"/>
          <w:b/>
          <w:sz w:val="24"/>
          <w:szCs w:val="24"/>
        </w:rPr>
        <w:tab/>
        <w:t xml:space="preserve">438 </w:t>
      </w:r>
    </w:p>
    <w:p w:rsidR="008B322F" w:rsidRPr="001F4E01" w:rsidRDefault="008B322F">
      <w:pPr>
        <w:rPr>
          <w:rFonts w:ascii="Cambria" w:hAnsi="Cambria"/>
          <w:sz w:val="24"/>
          <w:szCs w:val="24"/>
        </w:rPr>
        <w:sectPr w:rsidR="008B322F" w:rsidRPr="001F4E01">
          <w:footerReference w:type="even" r:id="rId772"/>
          <w:footerReference w:type="default" r:id="rId773"/>
          <w:footerReference w:type="first" r:id="rId774"/>
          <w:pgSz w:w="12064" w:h="16956"/>
          <w:pgMar w:top="1440" w:right="2770" w:bottom="1440" w:left="1440" w:header="720" w:footer="3843" w:gutter="0"/>
          <w:cols w:space="720"/>
        </w:sectPr>
      </w:pPr>
    </w:p>
    <w:p w:rsidR="008B322F" w:rsidRPr="001F4E01" w:rsidRDefault="00185843">
      <w:pPr>
        <w:tabs>
          <w:tab w:val="center" w:pos="358"/>
          <w:tab w:val="center" w:pos="976"/>
          <w:tab w:val="center" w:pos="1765"/>
          <w:tab w:val="center" w:pos="2763"/>
          <w:tab w:val="center" w:pos="3598"/>
          <w:tab w:val="center" w:pos="4223"/>
          <w:tab w:val="center" w:pos="4720"/>
          <w:tab w:val="center" w:pos="5217"/>
          <w:tab w:val="center" w:pos="5714"/>
          <w:tab w:val="right" w:pos="6425"/>
        </w:tabs>
        <w:spacing w:after="153" w:line="259" w:lineRule="auto"/>
        <w:ind w:left="0" w:right="-14"/>
        <w:jc w:val="left"/>
        <w:rPr>
          <w:rFonts w:ascii="Cambria" w:hAnsi="Cambria"/>
          <w:sz w:val="24"/>
          <w:szCs w:val="24"/>
        </w:rPr>
      </w:pPr>
      <w:r w:rsidRPr="001F4E01">
        <w:rPr>
          <w:rFonts w:ascii="Cambria" w:eastAsia="Calibri" w:hAnsi="Cambria" w:cs="Calibri"/>
          <w:sz w:val="24"/>
          <w:szCs w:val="24"/>
        </w:rPr>
        <w:lastRenderedPageBreak/>
        <w:tab/>
      </w:r>
      <w:r w:rsidRPr="001F4E01">
        <w:rPr>
          <w:rFonts w:ascii="Cambria" w:hAnsi="Cambria"/>
          <w:i/>
          <w:sz w:val="24"/>
          <w:szCs w:val="24"/>
        </w:rPr>
        <w:t xml:space="preserve">Cum </w:t>
      </w:r>
      <w:r w:rsidRPr="001F4E01">
        <w:rPr>
          <w:rFonts w:ascii="Cambria" w:hAnsi="Cambria"/>
          <w:i/>
          <w:sz w:val="24"/>
          <w:szCs w:val="24"/>
        </w:rPr>
        <w:tab/>
        <w:t xml:space="preserve">vă </w:t>
      </w:r>
      <w:r w:rsidRPr="001F4E01">
        <w:rPr>
          <w:rFonts w:ascii="Cambria" w:hAnsi="Cambria"/>
          <w:i/>
          <w:sz w:val="24"/>
          <w:szCs w:val="24"/>
        </w:rPr>
        <w:tab/>
        <w:t xml:space="preserve">pregătiţi; </w:t>
      </w:r>
      <w:r w:rsidRPr="001F4E01">
        <w:rPr>
          <w:rFonts w:ascii="Cambria" w:hAnsi="Cambria"/>
          <w:i/>
          <w:sz w:val="24"/>
          <w:szCs w:val="24"/>
        </w:rPr>
        <w:tab/>
        <w:t xml:space="preserve">secretul </w:t>
      </w:r>
      <w:r w:rsidRPr="001F4E01">
        <w:rPr>
          <w:rFonts w:ascii="Cambria" w:hAnsi="Cambria"/>
          <w:i/>
          <w:sz w:val="24"/>
          <w:szCs w:val="24"/>
        </w:rPr>
        <w:tab/>
        <w:t xml:space="preserve">vieţii </w:t>
      </w:r>
      <w:r w:rsidRPr="001F4E01">
        <w:rPr>
          <w:rFonts w:ascii="Cambria" w:hAnsi="Cambria"/>
          <w:i/>
          <w:sz w:val="24"/>
          <w:szCs w:val="24"/>
        </w:rPr>
        <w:tab/>
        <w:t xml:space="preserve">de </w:t>
      </w:r>
      <w:r w:rsidRPr="001F4E01">
        <w:rPr>
          <w:rFonts w:ascii="Cambria" w:hAnsi="Cambria"/>
          <w:i/>
          <w:sz w:val="24"/>
          <w:szCs w:val="24"/>
        </w:rPr>
        <w:tab/>
        <w:t xml:space="preserve">zi </w:t>
      </w:r>
      <w:r w:rsidRPr="001F4E01">
        <w:rPr>
          <w:rFonts w:ascii="Cambria" w:hAnsi="Cambria"/>
          <w:i/>
          <w:sz w:val="24"/>
          <w:szCs w:val="24"/>
        </w:rPr>
        <w:tab/>
        <w:t xml:space="preserve">cu </w:t>
      </w:r>
      <w:r w:rsidRPr="001F4E01">
        <w:rPr>
          <w:rFonts w:ascii="Cambria" w:hAnsi="Cambria"/>
          <w:i/>
          <w:sz w:val="24"/>
          <w:szCs w:val="24"/>
        </w:rPr>
        <w:tab/>
        <w:t>zi</w:t>
      </w:r>
      <w:r w:rsidRPr="001F4E01">
        <w:rPr>
          <w:rFonts w:ascii="Cambria" w:hAnsi="Cambria"/>
          <w:sz w:val="24"/>
          <w:szCs w:val="24"/>
          <w:u w:val="single" w:color="000000"/>
        </w:rPr>
        <w:t xml:space="preserve"> </w:t>
      </w:r>
      <w:r w:rsidRPr="001F4E01">
        <w:rPr>
          <w:rFonts w:ascii="Cambria" w:hAnsi="Cambria"/>
          <w:sz w:val="24"/>
          <w:szCs w:val="24"/>
          <w:u w:val="single" w:color="000000"/>
        </w:rPr>
        <w:tab/>
      </w:r>
      <w:r w:rsidRPr="001F4E01">
        <w:rPr>
          <w:rFonts w:ascii="Cambria" w:hAnsi="Cambria"/>
          <w:sz w:val="24"/>
          <w:szCs w:val="24"/>
        </w:rPr>
        <w:t xml:space="preserve">440 </w:t>
      </w:r>
    </w:p>
    <w:p w:rsidR="008B322F" w:rsidRPr="001F4E01" w:rsidRDefault="00185843">
      <w:pPr>
        <w:spacing w:after="276" w:line="259" w:lineRule="auto"/>
        <w:ind w:left="10" w:right="-14" w:hanging="10"/>
        <w:jc w:val="right"/>
        <w:rPr>
          <w:rFonts w:ascii="Cambria" w:hAnsi="Cambria"/>
          <w:sz w:val="24"/>
          <w:szCs w:val="24"/>
        </w:rPr>
      </w:pPr>
      <w:r w:rsidRPr="001F4E01">
        <w:rPr>
          <w:rFonts w:ascii="Cambria" w:hAnsi="Cambria"/>
          <w:i/>
          <w:sz w:val="24"/>
          <w:szCs w:val="24"/>
        </w:rPr>
        <w:t>Această tranziţie unică</w:t>
      </w:r>
      <w:r w:rsidRPr="001F4E01">
        <w:rPr>
          <w:rFonts w:ascii="Cambria" w:hAnsi="Cambria"/>
          <w:sz w:val="24"/>
          <w:szCs w:val="24"/>
        </w:rPr>
        <w:t xml:space="preserve"> 442 </w:t>
      </w:r>
    </w:p>
    <w:p w:rsidR="008B322F" w:rsidRPr="001F4E01" w:rsidRDefault="00185843">
      <w:pPr>
        <w:pStyle w:val="Heading3"/>
        <w:tabs>
          <w:tab w:val="center" w:pos="2725"/>
          <w:tab w:val="right" w:pos="6425"/>
        </w:tabs>
        <w:spacing w:after="0" w:line="265" w:lineRule="auto"/>
        <w:ind w:left="0" w:right="0" w:firstLine="0"/>
        <w:jc w:val="left"/>
        <w:rPr>
          <w:rFonts w:ascii="Cambria" w:hAnsi="Cambria"/>
          <w:sz w:val="24"/>
          <w:szCs w:val="24"/>
        </w:rPr>
      </w:pPr>
      <w:r w:rsidRPr="001F4E01">
        <w:rPr>
          <w:rFonts w:ascii="Cambria" w:eastAsia="Calibri" w:hAnsi="Cambria" w:cs="Calibri"/>
          <w:noProof/>
          <w:sz w:val="24"/>
          <w:szCs w:val="24"/>
        </w:rPr>
        <mc:AlternateContent>
          <mc:Choice Requires="wpg">
            <w:drawing>
              <wp:anchor distT="0" distB="0" distL="114300" distR="114300" simplePos="0" relativeHeight="251674624" behindDoc="0" locked="0" layoutInCell="1" allowOverlap="1">
                <wp:simplePos x="0" y="0"/>
                <wp:positionH relativeFrom="page">
                  <wp:posOffset>3064701</wp:posOffset>
                </wp:positionH>
                <wp:positionV relativeFrom="page">
                  <wp:posOffset>817601</wp:posOffset>
                </wp:positionV>
                <wp:extent cx="2604630" cy="5969"/>
                <wp:effectExtent l="0" t="0" r="0" b="0"/>
                <wp:wrapSquare wrapText="bothSides"/>
                <wp:docPr id="273629" name="Group 273629"/>
                <wp:cNvGraphicFramePr/>
                <a:graphic xmlns:a="http://schemas.openxmlformats.org/drawingml/2006/main">
                  <a:graphicData uri="http://schemas.microsoft.com/office/word/2010/wordprocessingGroup">
                    <wpg:wgp>
                      <wpg:cNvGrpSpPr/>
                      <wpg:grpSpPr>
                        <a:xfrm>
                          <a:off x="0" y="0"/>
                          <a:ext cx="2604630" cy="5969"/>
                          <a:chOff x="0" y="0"/>
                          <a:chExt cx="2604630" cy="5969"/>
                        </a:xfrm>
                      </wpg:grpSpPr>
                      <wps:wsp>
                        <wps:cNvPr id="339552" name="Shape 339552"/>
                        <wps:cNvSpPr/>
                        <wps:spPr>
                          <a:xfrm>
                            <a:off x="0" y="0"/>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39553" name="Shape 339553"/>
                        <wps:cNvSpPr/>
                        <wps:spPr>
                          <a:xfrm>
                            <a:off x="35598" y="0"/>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39554" name="Shape 339554"/>
                        <wps:cNvSpPr/>
                        <wps:spPr>
                          <a:xfrm>
                            <a:off x="71196" y="0"/>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39555" name="Shape 339555"/>
                        <wps:cNvSpPr/>
                        <wps:spPr>
                          <a:xfrm>
                            <a:off x="106794" y="0"/>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39556" name="Shape 339556"/>
                        <wps:cNvSpPr/>
                        <wps:spPr>
                          <a:xfrm>
                            <a:off x="142392" y="0"/>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39557" name="Shape 339557"/>
                        <wps:cNvSpPr/>
                        <wps:spPr>
                          <a:xfrm>
                            <a:off x="177991" y="0"/>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39558" name="Shape 339558"/>
                        <wps:cNvSpPr/>
                        <wps:spPr>
                          <a:xfrm>
                            <a:off x="213589" y="0"/>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39559" name="Shape 339559"/>
                        <wps:cNvSpPr/>
                        <wps:spPr>
                          <a:xfrm>
                            <a:off x="249187" y="0"/>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39560" name="Shape 339560"/>
                        <wps:cNvSpPr/>
                        <wps:spPr>
                          <a:xfrm>
                            <a:off x="284785" y="0"/>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39561" name="Shape 339561"/>
                        <wps:cNvSpPr/>
                        <wps:spPr>
                          <a:xfrm>
                            <a:off x="320383" y="0"/>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39562" name="Shape 339562"/>
                        <wps:cNvSpPr/>
                        <wps:spPr>
                          <a:xfrm>
                            <a:off x="355981" y="0"/>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39563" name="Shape 339563"/>
                        <wps:cNvSpPr/>
                        <wps:spPr>
                          <a:xfrm>
                            <a:off x="391579" y="0"/>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39564" name="Shape 339564"/>
                        <wps:cNvSpPr/>
                        <wps:spPr>
                          <a:xfrm>
                            <a:off x="427177" y="0"/>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39565" name="Shape 339565"/>
                        <wps:cNvSpPr/>
                        <wps:spPr>
                          <a:xfrm>
                            <a:off x="462775" y="0"/>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39566" name="Shape 339566"/>
                        <wps:cNvSpPr/>
                        <wps:spPr>
                          <a:xfrm>
                            <a:off x="498373" y="0"/>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39567" name="Shape 339567"/>
                        <wps:cNvSpPr/>
                        <wps:spPr>
                          <a:xfrm>
                            <a:off x="533971" y="0"/>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39568" name="Shape 339568"/>
                        <wps:cNvSpPr/>
                        <wps:spPr>
                          <a:xfrm>
                            <a:off x="569570" y="0"/>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39569" name="Shape 339569"/>
                        <wps:cNvSpPr/>
                        <wps:spPr>
                          <a:xfrm>
                            <a:off x="605168" y="0"/>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39570" name="Shape 339570"/>
                        <wps:cNvSpPr/>
                        <wps:spPr>
                          <a:xfrm>
                            <a:off x="640766" y="0"/>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39571" name="Shape 339571"/>
                        <wps:cNvSpPr/>
                        <wps:spPr>
                          <a:xfrm>
                            <a:off x="676364" y="0"/>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39572" name="Shape 339572"/>
                        <wps:cNvSpPr/>
                        <wps:spPr>
                          <a:xfrm>
                            <a:off x="711962" y="0"/>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39573" name="Shape 339573"/>
                        <wps:cNvSpPr/>
                        <wps:spPr>
                          <a:xfrm>
                            <a:off x="747560" y="0"/>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39574" name="Shape 339574"/>
                        <wps:cNvSpPr/>
                        <wps:spPr>
                          <a:xfrm>
                            <a:off x="783158" y="0"/>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39575" name="Shape 339575"/>
                        <wps:cNvSpPr/>
                        <wps:spPr>
                          <a:xfrm>
                            <a:off x="818756" y="0"/>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39576" name="Shape 339576"/>
                        <wps:cNvSpPr/>
                        <wps:spPr>
                          <a:xfrm>
                            <a:off x="854354" y="0"/>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39577" name="Shape 339577"/>
                        <wps:cNvSpPr/>
                        <wps:spPr>
                          <a:xfrm>
                            <a:off x="889953" y="0"/>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39578" name="Shape 339578"/>
                        <wps:cNvSpPr/>
                        <wps:spPr>
                          <a:xfrm>
                            <a:off x="925551" y="0"/>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39579" name="Shape 339579"/>
                        <wps:cNvSpPr/>
                        <wps:spPr>
                          <a:xfrm>
                            <a:off x="961149" y="0"/>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39580" name="Shape 339580"/>
                        <wps:cNvSpPr/>
                        <wps:spPr>
                          <a:xfrm>
                            <a:off x="996747" y="0"/>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39581" name="Shape 339581"/>
                        <wps:cNvSpPr/>
                        <wps:spPr>
                          <a:xfrm>
                            <a:off x="1032345" y="0"/>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39582" name="Shape 339582"/>
                        <wps:cNvSpPr/>
                        <wps:spPr>
                          <a:xfrm>
                            <a:off x="1067943" y="0"/>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39583" name="Shape 339583"/>
                        <wps:cNvSpPr/>
                        <wps:spPr>
                          <a:xfrm>
                            <a:off x="1103541" y="0"/>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39584" name="Shape 339584"/>
                        <wps:cNvSpPr/>
                        <wps:spPr>
                          <a:xfrm>
                            <a:off x="1139139" y="0"/>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39585" name="Shape 339585"/>
                        <wps:cNvSpPr/>
                        <wps:spPr>
                          <a:xfrm>
                            <a:off x="1174737" y="0"/>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39586" name="Shape 339586"/>
                        <wps:cNvSpPr/>
                        <wps:spPr>
                          <a:xfrm>
                            <a:off x="1210335" y="0"/>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39587" name="Shape 339587"/>
                        <wps:cNvSpPr/>
                        <wps:spPr>
                          <a:xfrm>
                            <a:off x="1245934" y="0"/>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39588" name="Shape 339588"/>
                        <wps:cNvSpPr/>
                        <wps:spPr>
                          <a:xfrm>
                            <a:off x="1281532" y="0"/>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39589" name="Shape 339589"/>
                        <wps:cNvSpPr/>
                        <wps:spPr>
                          <a:xfrm>
                            <a:off x="1317130" y="0"/>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39590" name="Shape 339590"/>
                        <wps:cNvSpPr/>
                        <wps:spPr>
                          <a:xfrm>
                            <a:off x="1352728" y="0"/>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39591" name="Shape 339591"/>
                        <wps:cNvSpPr/>
                        <wps:spPr>
                          <a:xfrm>
                            <a:off x="1388326" y="0"/>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39592" name="Shape 339592"/>
                        <wps:cNvSpPr/>
                        <wps:spPr>
                          <a:xfrm>
                            <a:off x="1423924" y="0"/>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39593" name="Shape 339593"/>
                        <wps:cNvSpPr/>
                        <wps:spPr>
                          <a:xfrm>
                            <a:off x="1459522" y="0"/>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39594" name="Shape 339594"/>
                        <wps:cNvSpPr/>
                        <wps:spPr>
                          <a:xfrm>
                            <a:off x="1495120" y="0"/>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39595" name="Shape 339595"/>
                        <wps:cNvSpPr/>
                        <wps:spPr>
                          <a:xfrm>
                            <a:off x="1530718" y="0"/>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39596" name="Shape 339596"/>
                        <wps:cNvSpPr/>
                        <wps:spPr>
                          <a:xfrm>
                            <a:off x="1566316" y="0"/>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39597" name="Shape 339597"/>
                        <wps:cNvSpPr/>
                        <wps:spPr>
                          <a:xfrm>
                            <a:off x="1601915" y="0"/>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39598" name="Shape 339598"/>
                        <wps:cNvSpPr/>
                        <wps:spPr>
                          <a:xfrm>
                            <a:off x="1637513" y="0"/>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39599" name="Shape 339599"/>
                        <wps:cNvSpPr/>
                        <wps:spPr>
                          <a:xfrm>
                            <a:off x="1673111" y="0"/>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39600" name="Shape 339600"/>
                        <wps:cNvSpPr/>
                        <wps:spPr>
                          <a:xfrm>
                            <a:off x="1708709" y="0"/>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39601" name="Shape 339601"/>
                        <wps:cNvSpPr/>
                        <wps:spPr>
                          <a:xfrm>
                            <a:off x="1744307" y="0"/>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39602" name="Shape 339602"/>
                        <wps:cNvSpPr/>
                        <wps:spPr>
                          <a:xfrm>
                            <a:off x="1779905" y="0"/>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39603" name="Shape 339603"/>
                        <wps:cNvSpPr/>
                        <wps:spPr>
                          <a:xfrm>
                            <a:off x="1815503" y="0"/>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39604" name="Shape 339604"/>
                        <wps:cNvSpPr/>
                        <wps:spPr>
                          <a:xfrm>
                            <a:off x="1851101" y="0"/>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39605" name="Shape 339605"/>
                        <wps:cNvSpPr/>
                        <wps:spPr>
                          <a:xfrm>
                            <a:off x="1886699" y="0"/>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39606" name="Shape 339606"/>
                        <wps:cNvSpPr/>
                        <wps:spPr>
                          <a:xfrm>
                            <a:off x="1922297" y="0"/>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39607" name="Shape 339607"/>
                        <wps:cNvSpPr/>
                        <wps:spPr>
                          <a:xfrm>
                            <a:off x="1957896" y="0"/>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39608" name="Shape 339608"/>
                        <wps:cNvSpPr/>
                        <wps:spPr>
                          <a:xfrm>
                            <a:off x="1993493" y="0"/>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39609" name="Shape 339609"/>
                        <wps:cNvSpPr/>
                        <wps:spPr>
                          <a:xfrm>
                            <a:off x="2029092" y="0"/>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39610" name="Shape 339610"/>
                        <wps:cNvSpPr/>
                        <wps:spPr>
                          <a:xfrm>
                            <a:off x="2064690" y="0"/>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39611" name="Shape 339611"/>
                        <wps:cNvSpPr/>
                        <wps:spPr>
                          <a:xfrm>
                            <a:off x="2100288" y="0"/>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39612" name="Shape 339612"/>
                        <wps:cNvSpPr/>
                        <wps:spPr>
                          <a:xfrm>
                            <a:off x="2135886" y="0"/>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39613" name="Shape 339613"/>
                        <wps:cNvSpPr/>
                        <wps:spPr>
                          <a:xfrm>
                            <a:off x="2171484" y="0"/>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39614" name="Shape 339614"/>
                        <wps:cNvSpPr/>
                        <wps:spPr>
                          <a:xfrm>
                            <a:off x="2207082" y="0"/>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39615" name="Shape 339615"/>
                        <wps:cNvSpPr/>
                        <wps:spPr>
                          <a:xfrm>
                            <a:off x="2242680" y="0"/>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39616" name="Shape 339616"/>
                        <wps:cNvSpPr/>
                        <wps:spPr>
                          <a:xfrm>
                            <a:off x="2278279" y="0"/>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39617" name="Shape 339617"/>
                        <wps:cNvSpPr/>
                        <wps:spPr>
                          <a:xfrm>
                            <a:off x="2313877" y="0"/>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39618" name="Shape 339618"/>
                        <wps:cNvSpPr/>
                        <wps:spPr>
                          <a:xfrm>
                            <a:off x="2349475" y="0"/>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39619" name="Shape 339619"/>
                        <wps:cNvSpPr/>
                        <wps:spPr>
                          <a:xfrm>
                            <a:off x="2385073" y="0"/>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39620" name="Shape 339620"/>
                        <wps:cNvSpPr/>
                        <wps:spPr>
                          <a:xfrm>
                            <a:off x="2420671" y="0"/>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39621" name="Shape 339621"/>
                        <wps:cNvSpPr/>
                        <wps:spPr>
                          <a:xfrm>
                            <a:off x="2456269" y="0"/>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39622" name="Shape 339622"/>
                        <wps:cNvSpPr/>
                        <wps:spPr>
                          <a:xfrm>
                            <a:off x="2491867" y="0"/>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39623" name="Shape 339623"/>
                        <wps:cNvSpPr/>
                        <wps:spPr>
                          <a:xfrm>
                            <a:off x="2527465" y="0"/>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39624" name="Shape 339624"/>
                        <wps:cNvSpPr/>
                        <wps:spPr>
                          <a:xfrm>
                            <a:off x="2563063" y="0"/>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39625" name="Shape 339625"/>
                        <wps:cNvSpPr/>
                        <wps:spPr>
                          <a:xfrm>
                            <a:off x="2598661" y="0"/>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anchor>
            </w:drawing>
          </mc:Choice>
          <mc:Fallback xmlns:a="http://schemas.openxmlformats.org/drawingml/2006/main">
            <w:pict>
              <v:group id="Group 273629" style="width:205.089pt;height:0.469971pt;position:absolute;mso-position-horizontal-relative:page;mso-position-horizontal:absolute;margin-left:241.315pt;mso-position-vertical-relative:page;margin-top:64.3781pt;" coordsize="26046,59">
                <v:shape id="Shape 339626" style="position:absolute;width:91;height:91;left:0;top:0;" coordsize="9144,9144" path="m0,0l9144,0l9144,9144l0,9144l0,0">
                  <v:stroke weight="0pt" endcap="flat" joinstyle="miter" miterlimit="10" on="false" color="#000000" opacity="0"/>
                  <v:fill on="true" color="#000000"/>
                </v:shape>
                <v:shape id="Shape 339627" style="position:absolute;width:91;height:91;left:355;top:0;" coordsize="9144,9144" path="m0,0l9144,0l9144,9144l0,9144l0,0">
                  <v:stroke weight="0pt" endcap="flat" joinstyle="miter" miterlimit="10" on="false" color="#000000" opacity="0"/>
                  <v:fill on="true" color="#000000"/>
                </v:shape>
                <v:shape id="Shape 339628" style="position:absolute;width:91;height:91;left:711;top:0;" coordsize="9144,9144" path="m0,0l9144,0l9144,9144l0,9144l0,0">
                  <v:stroke weight="0pt" endcap="flat" joinstyle="miter" miterlimit="10" on="false" color="#000000" opacity="0"/>
                  <v:fill on="true" color="#000000"/>
                </v:shape>
                <v:shape id="Shape 339629" style="position:absolute;width:91;height:91;left:1067;top:0;" coordsize="9144,9144" path="m0,0l9144,0l9144,9144l0,9144l0,0">
                  <v:stroke weight="0pt" endcap="flat" joinstyle="miter" miterlimit="10" on="false" color="#000000" opacity="0"/>
                  <v:fill on="true" color="#000000"/>
                </v:shape>
                <v:shape id="Shape 339630" style="position:absolute;width:91;height:91;left:1423;top:0;" coordsize="9144,9144" path="m0,0l9144,0l9144,9144l0,9144l0,0">
                  <v:stroke weight="0pt" endcap="flat" joinstyle="miter" miterlimit="10" on="false" color="#000000" opacity="0"/>
                  <v:fill on="true" color="#000000"/>
                </v:shape>
                <v:shape id="Shape 339631" style="position:absolute;width:91;height:91;left:1779;top:0;" coordsize="9144,9144" path="m0,0l9144,0l9144,9144l0,9144l0,0">
                  <v:stroke weight="0pt" endcap="flat" joinstyle="miter" miterlimit="10" on="false" color="#000000" opacity="0"/>
                  <v:fill on="true" color="#000000"/>
                </v:shape>
                <v:shape id="Shape 339632" style="position:absolute;width:91;height:91;left:2135;top:0;" coordsize="9144,9144" path="m0,0l9144,0l9144,9144l0,9144l0,0">
                  <v:stroke weight="0pt" endcap="flat" joinstyle="miter" miterlimit="10" on="false" color="#000000" opacity="0"/>
                  <v:fill on="true" color="#000000"/>
                </v:shape>
                <v:shape id="Shape 339633" style="position:absolute;width:91;height:91;left:2491;top:0;" coordsize="9144,9144" path="m0,0l9144,0l9144,9144l0,9144l0,0">
                  <v:stroke weight="0pt" endcap="flat" joinstyle="miter" miterlimit="10" on="false" color="#000000" opacity="0"/>
                  <v:fill on="true" color="#000000"/>
                </v:shape>
                <v:shape id="Shape 339634" style="position:absolute;width:91;height:91;left:2847;top:0;" coordsize="9144,9144" path="m0,0l9144,0l9144,9144l0,9144l0,0">
                  <v:stroke weight="0pt" endcap="flat" joinstyle="miter" miterlimit="10" on="false" color="#000000" opacity="0"/>
                  <v:fill on="true" color="#000000"/>
                </v:shape>
                <v:shape id="Shape 339635" style="position:absolute;width:91;height:91;left:3203;top:0;" coordsize="9144,9144" path="m0,0l9144,0l9144,9144l0,9144l0,0">
                  <v:stroke weight="0pt" endcap="flat" joinstyle="miter" miterlimit="10" on="false" color="#000000" opacity="0"/>
                  <v:fill on="true" color="#000000"/>
                </v:shape>
                <v:shape id="Shape 339636" style="position:absolute;width:91;height:91;left:3559;top:0;" coordsize="9144,9144" path="m0,0l9144,0l9144,9144l0,9144l0,0">
                  <v:stroke weight="0pt" endcap="flat" joinstyle="miter" miterlimit="10" on="false" color="#000000" opacity="0"/>
                  <v:fill on="true" color="#000000"/>
                </v:shape>
                <v:shape id="Shape 339637" style="position:absolute;width:91;height:91;left:3915;top:0;" coordsize="9144,9144" path="m0,0l9144,0l9144,9144l0,9144l0,0">
                  <v:stroke weight="0pt" endcap="flat" joinstyle="miter" miterlimit="10" on="false" color="#000000" opacity="0"/>
                  <v:fill on="true" color="#000000"/>
                </v:shape>
                <v:shape id="Shape 339638" style="position:absolute;width:91;height:91;left:4271;top:0;" coordsize="9144,9144" path="m0,0l9144,0l9144,9144l0,9144l0,0">
                  <v:stroke weight="0pt" endcap="flat" joinstyle="miter" miterlimit="10" on="false" color="#000000" opacity="0"/>
                  <v:fill on="true" color="#000000"/>
                </v:shape>
                <v:shape id="Shape 339639" style="position:absolute;width:91;height:91;left:4627;top:0;" coordsize="9144,9144" path="m0,0l9144,0l9144,9144l0,9144l0,0">
                  <v:stroke weight="0pt" endcap="flat" joinstyle="miter" miterlimit="10" on="false" color="#000000" opacity="0"/>
                  <v:fill on="true" color="#000000"/>
                </v:shape>
                <v:shape id="Shape 339640" style="position:absolute;width:91;height:91;left:4983;top:0;" coordsize="9144,9144" path="m0,0l9144,0l9144,9144l0,9144l0,0">
                  <v:stroke weight="0pt" endcap="flat" joinstyle="miter" miterlimit="10" on="false" color="#000000" opacity="0"/>
                  <v:fill on="true" color="#000000"/>
                </v:shape>
                <v:shape id="Shape 339641" style="position:absolute;width:91;height:91;left:5339;top:0;" coordsize="9144,9144" path="m0,0l9144,0l9144,9144l0,9144l0,0">
                  <v:stroke weight="0pt" endcap="flat" joinstyle="miter" miterlimit="10" on="false" color="#000000" opacity="0"/>
                  <v:fill on="true" color="#000000"/>
                </v:shape>
                <v:shape id="Shape 339642" style="position:absolute;width:91;height:91;left:5695;top:0;" coordsize="9144,9144" path="m0,0l9144,0l9144,9144l0,9144l0,0">
                  <v:stroke weight="0pt" endcap="flat" joinstyle="miter" miterlimit="10" on="false" color="#000000" opacity="0"/>
                  <v:fill on="true" color="#000000"/>
                </v:shape>
                <v:shape id="Shape 339643" style="position:absolute;width:91;height:91;left:6051;top:0;" coordsize="9144,9144" path="m0,0l9144,0l9144,9144l0,9144l0,0">
                  <v:stroke weight="0pt" endcap="flat" joinstyle="miter" miterlimit="10" on="false" color="#000000" opacity="0"/>
                  <v:fill on="true" color="#000000"/>
                </v:shape>
                <v:shape id="Shape 339644" style="position:absolute;width:91;height:91;left:6407;top:0;" coordsize="9144,9144" path="m0,0l9144,0l9144,9144l0,9144l0,0">
                  <v:stroke weight="0pt" endcap="flat" joinstyle="miter" miterlimit="10" on="false" color="#000000" opacity="0"/>
                  <v:fill on="true" color="#000000"/>
                </v:shape>
                <v:shape id="Shape 339645" style="position:absolute;width:91;height:91;left:6763;top:0;" coordsize="9144,9144" path="m0,0l9144,0l9144,9144l0,9144l0,0">
                  <v:stroke weight="0pt" endcap="flat" joinstyle="miter" miterlimit="10" on="false" color="#000000" opacity="0"/>
                  <v:fill on="true" color="#000000"/>
                </v:shape>
                <v:shape id="Shape 339646" style="position:absolute;width:91;height:91;left:7119;top:0;" coordsize="9144,9144" path="m0,0l9144,0l9144,9144l0,9144l0,0">
                  <v:stroke weight="0pt" endcap="flat" joinstyle="miter" miterlimit="10" on="false" color="#000000" opacity="0"/>
                  <v:fill on="true" color="#000000"/>
                </v:shape>
                <v:shape id="Shape 339647" style="position:absolute;width:91;height:91;left:7475;top:0;" coordsize="9144,9144" path="m0,0l9144,0l9144,9144l0,9144l0,0">
                  <v:stroke weight="0pt" endcap="flat" joinstyle="miter" miterlimit="10" on="false" color="#000000" opacity="0"/>
                  <v:fill on="true" color="#000000"/>
                </v:shape>
                <v:shape id="Shape 339648" style="position:absolute;width:91;height:91;left:7831;top:0;" coordsize="9144,9144" path="m0,0l9144,0l9144,9144l0,9144l0,0">
                  <v:stroke weight="0pt" endcap="flat" joinstyle="miter" miterlimit="10" on="false" color="#000000" opacity="0"/>
                  <v:fill on="true" color="#000000"/>
                </v:shape>
                <v:shape id="Shape 339649" style="position:absolute;width:91;height:91;left:8187;top:0;" coordsize="9144,9144" path="m0,0l9144,0l9144,9144l0,9144l0,0">
                  <v:stroke weight="0pt" endcap="flat" joinstyle="miter" miterlimit="10" on="false" color="#000000" opacity="0"/>
                  <v:fill on="true" color="#000000"/>
                </v:shape>
                <v:shape id="Shape 339650" style="position:absolute;width:91;height:91;left:8543;top:0;" coordsize="9144,9144" path="m0,0l9144,0l9144,9144l0,9144l0,0">
                  <v:stroke weight="0pt" endcap="flat" joinstyle="miter" miterlimit="10" on="false" color="#000000" opacity="0"/>
                  <v:fill on="true" color="#000000"/>
                </v:shape>
                <v:shape id="Shape 339651" style="position:absolute;width:91;height:91;left:8899;top:0;" coordsize="9144,9144" path="m0,0l9144,0l9144,9144l0,9144l0,0">
                  <v:stroke weight="0pt" endcap="flat" joinstyle="miter" miterlimit="10" on="false" color="#000000" opacity="0"/>
                  <v:fill on="true" color="#000000"/>
                </v:shape>
                <v:shape id="Shape 339652" style="position:absolute;width:91;height:91;left:9255;top:0;" coordsize="9144,9144" path="m0,0l9144,0l9144,9144l0,9144l0,0">
                  <v:stroke weight="0pt" endcap="flat" joinstyle="miter" miterlimit="10" on="false" color="#000000" opacity="0"/>
                  <v:fill on="true" color="#000000"/>
                </v:shape>
                <v:shape id="Shape 339653" style="position:absolute;width:91;height:91;left:9611;top:0;" coordsize="9144,9144" path="m0,0l9144,0l9144,9144l0,9144l0,0">
                  <v:stroke weight="0pt" endcap="flat" joinstyle="miter" miterlimit="10" on="false" color="#000000" opacity="0"/>
                  <v:fill on="true" color="#000000"/>
                </v:shape>
                <v:shape id="Shape 339654" style="position:absolute;width:91;height:91;left:9967;top:0;" coordsize="9144,9144" path="m0,0l9144,0l9144,9144l0,9144l0,0">
                  <v:stroke weight="0pt" endcap="flat" joinstyle="miter" miterlimit="10" on="false" color="#000000" opacity="0"/>
                  <v:fill on="true" color="#000000"/>
                </v:shape>
                <v:shape id="Shape 339655" style="position:absolute;width:91;height:91;left:10323;top:0;" coordsize="9144,9144" path="m0,0l9144,0l9144,9144l0,9144l0,0">
                  <v:stroke weight="0pt" endcap="flat" joinstyle="miter" miterlimit="10" on="false" color="#000000" opacity="0"/>
                  <v:fill on="true" color="#000000"/>
                </v:shape>
                <v:shape id="Shape 339656" style="position:absolute;width:91;height:91;left:10679;top:0;" coordsize="9144,9144" path="m0,0l9144,0l9144,9144l0,9144l0,0">
                  <v:stroke weight="0pt" endcap="flat" joinstyle="miter" miterlimit="10" on="false" color="#000000" opacity="0"/>
                  <v:fill on="true" color="#000000"/>
                </v:shape>
                <v:shape id="Shape 339657" style="position:absolute;width:91;height:91;left:11035;top:0;" coordsize="9144,9144" path="m0,0l9144,0l9144,9144l0,9144l0,0">
                  <v:stroke weight="0pt" endcap="flat" joinstyle="miter" miterlimit="10" on="false" color="#000000" opacity="0"/>
                  <v:fill on="true" color="#000000"/>
                </v:shape>
                <v:shape id="Shape 339658" style="position:absolute;width:91;height:91;left:11391;top:0;" coordsize="9144,9144" path="m0,0l9144,0l9144,9144l0,9144l0,0">
                  <v:stroke weight="0pt" endcap="flat" joinstyle="miter" miterlimit="10" on="false" color="#000000" opacity="0"/>
                  <v:fill on="true" color="#000000"/>
                </v:shape>
                <v:shape id="Shape 339659" style="position:absolute;width:91;height:91;left:11747;top:0;" coordsize="9144,9144" path="m0,0l9144,0l9144,9144l0,9144l0,0">
                  <v:stroke weight="0pt" endcap="flat" joinstyle="miter" miterlimit="10" on="false" color="#000000" opacity="0"/>
                  <v:fill on="true" color="#000000"/>
                </v:shape>
                <v:shape id="Shape 339660" style="position:absolute;width:91;height:91;left:12103;top:0;" coordsize="9144,9144" path="m0,0l9144,0l9144,9144l0,9144l0,0">
                  <v:stroke weight="0pt" endcap="flat" joinstyle="miter" miterlimit="10" on="false" color="#000000" opacity="0"/>
                  <v:fill on="true" color="#000000"/>
                </v:shape>
                <v:shape id="Shape 339661" style="position:absolute;width:91;height:91;left:12459;top:0;" coordsize="9144,9144" path="m0,0l9144,0l9144,9144l0,9144l0,0">
                  <v:stroke weight="0pt" endcap="flat" joinstyle="miter" miterlimit="10" on="false" color="#000000" opacity="0"/>
                  <v:fill on="true" color="#000000"/>
                </v:shape>
                <v:shape id="Shape 339662" style="position:absolute;width:91;height:91;left:12815;top:0;" coordsize="9144,9144" path="m0,0l9144,0l9144,9144l0,9144l0,0">
                  <v:stroke weight="0pt" endcap="flat" joinstyle="miter" miterlimit="10" on="false" color="#000000" opacity="0"/>
                  <v:fill on="true" color="#000000"/>
                </v:shape>
                <v:shape id="Shape 339663" style="position:absolute;width:91;height:91;left:13171;top:0;" coordsize="9144,9144" path="m0,0l9144,0l9144,9144l0,9144l0,0">
                  <v:stroke weight="0pt" endcap="flat" joinstyle="miter" miterlimit="10" on="false" color="#000000" opacity="0"/>
                  <v:fill on="true" color="#000000"/>
                </v:shape>
                <v:shape id="Shape 339664" style="position:absolute;width:91;height:91;left:13527;top:0;" coordsize="9144,9144" path="m0,0l9144,0l9144,9144l0,9144l0,0">
                  <v:stroke weight="0pt" endcap="flat" joinstyle="miter" miterlimit="10" on="false" color="#000000" opacity="0"/>
                  <v:fill on="true" color="#000000"/>
                </v:shape>
                <v:shape id="Shape 339665" style="position:absolute;width:91;height:91;left:13883;top:0;" coordsize="9144,9144" path="m0,0l9144,0l9144,9144l0,9144l0,0">
                  <v:stroke weight="0pt" endcap="flat" joinstyle="miter" miterlimit="10" on="false" color="#000000" opacity="0"/>
                  <v:fill on="true" color="#000000"/>
                </v:shape>
                <v:shape id="Shape 339666" style="position:absolute;width:91;height:91;left:14239;top:0;" coordsize="9144,9144" path="m0,0l9144,0l9144,9144l0,9144l0,0">
                  <v:stroke weight="0pt" endcap="flat" joinstyle="miter" miterlimit="10" on="false" color="#000000" opacity="0"/>
                  <v:fill on="true" color="#000000"/>
                </v:shape>
                <v:shape id="Shape 339667" style="position:absolute;width:91;height:91;left:14595;top:0;" coordsize="9144,9144" path="m0,0l9144,0l9144,9144l0,9144l0,0">
                  <v:stroke weight="0pt" endcap="flat" joinstyle="miter" miterlimit="10" on="false" color="#000000" opacity="0"/>
                  <v:fill on="true" color="#000000"/>
                </v:shape>
                <v:shape id="Shape 339668" style="position:absolute;width:91;height:91;left:14951;top:0;" coordsize="9144,9144" path="m0,0l9144,0l9144,9144l0,9144l0,0">
                  <v:stroke weight="0pt" endcap="flat" joinstyle="miter" miterlimit="10" on="false" color="#000000" opacity="0"/>
                  <v:fill on="true" color="#000000"/>
                </v:shape>
                <v:shape id="Shape 339669" style="position:absolute;width:91;height:91;left:15307;top:0;" coordsize="9144,9144" path="m0,0l9144,0l9144,9144l0,9144l0,0">
                  <v:stroke weight="0pt" endcap="flat" joinstyle="miter" miterlimit="10" on="false" color="#000000" opacity="0"/>
                  <v:fill on="true" color="#000000"/>
                </v:shape>
                <v:shape id="Shape 339670" style="position:absolute;width:91;height:91;left:15663;top:0;" coordsize="9144,9144" path="m0,0l9144,0l9144,9144l0,9144l0,0">
                  <v:stroke weight="0pt" endcap="flat" joinstyle="miter" miterlimit="10" on="false" color="#000000" opacity="0"/>
                  <v:fill on="true" color="#000000"/>
                </v:shape>
                <v:shape id="Shape 339671" style="position:absolute;width:91;height:91;left:16019;top:0;" coordsize="9144,9144" path="m0,0l9144,0l9144,9144l0,9144l0,0">
                  <v:stroke weight="0pt" endcap="flat" joinstyle="miter" miterlimit="10" on="false" color="#000000" opacity="0"/>
                  <v:fill on="true" color="#000000"/>
                </v:shape>
                <v:shape id="Shape 339672" style="position:absolute;width:91;height:91;left:16375;top:0;" coordsize="9144,9144" path="m0,0l9144,0l9144,9144l0,9144l0,0">
                  <v:stroke weight="0pt" endcap="flat" joinstyle="miter" miterlimit="10" on="false" color="#000000" opacity="0"/>
                  <v:fill on="true" color="#000000"/>
                </v:shape>
                <v:shape id="Shape 339673" style="position:absolute;width:91;height:91;left:16731;top:0;" coordsize="9144,9144" path="m0,0l9144,0l9144,9144l0,9144l0,0">
                  <v:stroke weight="0pt" endcap="flat" joinstyle="miter" miterlimit="10" on="false" color="#000000" opacity="0"/>
                  <v:fill on="true" color="#000000"/>
                </v:shape>
                <v:shape id="Shape 339674" style="position:absolute;width:91;height:91;left:17087;top:0;" coordsize="9144,9144" path="m0,0l9144,0l9144,9144l0,9144l0,0">
                  <v:stroke weight="0pt" endcap="flat" joinstyle="miter" miterlimit="10" on="false" color="#000000" opacity="0"/>
                  <v:fill on="true" color="#000000"/>
                </v:shape>
                <v:shape id="Shape 339675" style="position:absolute;width:91;height:91;left:17443;top:0;" coordsize="9144,9144" path="m0,0l9144,0l9144,9144l0,9144l0,0">
                  <v:stroke weight="0pt" endcap="flat" joinstyle="miter" miterlimit="10" on="false" color="#000000" opacity="0"/>
                  <v:fill on="true" color="#000000"/>
                </v:shape>
                <v:shape id="Shape 339676" style="position:absolute;width:91;height:91;left:17799;top:0;" coordsize="9144,9144" path="m0,0l9144,0l9144,9144l0,9144l0,0">
                  <v:stroke weight="0pt" endcap="flat" joinstyle="miter" miterlimit="10" on="false" color="#000000" opacity="0"/>
                  <v:fill on="true" color="#000000"/>
                </v:shape>
                <v:shape id="Shape 339677" style="position:absolute;width:91;height:91;left:18155;top:0;" coordsize="9144,9144" path="m0,0l9144,0l9144,9144l0,9144l0,0">
                  <v:stroke weight="0pt" endcap="flat" joinstyle="miter" miterlimit="10" on="false" color="#000000" opacity="0"/>
                  <v:fill on="true" color="#000000"/>
                </v:shape>
                <v:shape id="Shape 339678" style="position:absolute;width:91;height:91;left:18511;top:0;" coordsize="9144,9144" path="m0,0l9144,0l9144,9144l0,9144l0,0">
                  <v:stroke weight="0pt" endcap="flat" joinstyle="miter" miterlimit="10" on="false" color="#000000" opacity="0"/>
                  <v:fill on="true" color="#000000"/>
                </v:shape>
                <v:shape id="Shape 339679" style="position:absolute;width:91;height:91;left:18866;top:0;" coordsize="9144,9144" path="m0,0l9144,0l9144,9144l0,9144l0,0">
                  <v:stroke weight="0pt" endcap="flat" joinstyle="miter" miterlimit="10" on="false" color="#000000" opacity="0"/>
                  <v:fill on="true" color="#000000"/>
                </v:shape>
                <v:shape id="Shape 339680" style="position:absolute;width:91;height:91;left:19222;top:0;" coordsize="9144,9144" path="m0,0l9144,0l9144,9144l0,9144l0,0">
                  <v:stroke weight="0pt" endcap="flat" joinstyle="miter" miterlimit="10" on="false" color="#000000" opacity="0"/>
                  <v:fill on="true" color="#000000"/>
                </v:shape>
                <v:shape id="Shape 339681" style="position:absolute;width:91;height:91;left:19578;top:0;" coordsize="9144,9144" path="m0,0l9144,0l9144,9144l0,9144l0,0">
                  <v:stroke weight="0pt" endcap="flat" joinstyle="miter" miterlimit="10" on="false" color="#000000" opacity="0"/>
                  <v:fill on="true" color="#000000"/>
                </v:shape>
                <v:shape id="Shape 339682" style="position:absolute;width:91;height:91;left:19934;top:0;" coordsize="9144,9144" path="m0,0l9144,0l9144,9144l0,9144l0,0">
                  <v:stroke weight="0pt" endcap="flat" joinstyle="miter" miterlimit="10" on="false" color="#000000" opacity="0"/>
                  <v:fill on="true" color="#000000"/>
                </v:shape>
                <v:shape id="Shape 339683" style="position:absolute;width:91;height:91;left:20290;top:0;" coordsize="9144,9144" path="m0,0l9144,0l9144,9144l0,9144l0,0">
                  <v:stroke weight="0pt" endcap="flat" joinstyle="miter" miterlimit="10" on="false" color="#000000" opacity="0"/>
                  <v:fill on="true" color="#000000"/>
                </v:shape>
                <v:shape id="Shape 339684" style="position:absolute;width:91;height:91;left:20646;top:0;" coordsize="9144,9144" path="m0,0l9144,0l9144,9144l0,9144l0,0">
                  <v:stroke weight="0pt" endcap="flat" joinstyle="miter" miterlimit="10" on="false" color="#000000" opacity="0"/>
                  <v:fill on="true" color="#000000"/>
                </v:shape>
                <v:shape id="Shape 339685" style="position:absolute;width:91;height:91;left:21002;top:0;" coordsize="9144,9144" path="m0,0l9144,0l9144,9144l0,9144l0,0">
                  <v:stroke weight="0pt" endcap="flat" joinstyle="miter" miterlimit="10" on="false" color="#000000" opacity="0"/>
                  <v:fill on="true" color="#000000"/>
                </v:shape>
                <v:shape id="Shape 339686" style="position:absolute;width:91;height:91;left:21358;top:0;" coordsize="9144,9144" path="m0,0l9144,0l9144,9144l0,9144l0,0">
                  <v:stroke weight="0pt" endcap="flat" joinstyle="miter" miterlimit="10" on="false" color="#000000" opacity="0"/>
                  <v:fill on="true" color="#000000"/>
                </v:shape>
                <v:shape id="Shape 339687" style="position:absolute;width:91;height:91;left:21714;top:0;" coordsize="9144,9144" path="m0,0l9144,0l9144,9144l0,9144l0,0">
                  <v:stroke weight="0pt" endcap="flat" joinstyle="miter" miterlimit="10" on="false" color="#000000" opacity="0"/>
                  <v:fill on="true" color="#000000"/>
                </v:shape>
                <v:shape id="Shape 339688" style="position:absolute;width:91;height:91;left:22070;top:0;" coordsize="9144,9144" path="m0,0l9144,0l9144,9144l0,9144l0,0">
                  <v:stroke weight="0pt" endcap="flat" joinstyle="miter" miterlimit="10" on="false" color="#000000" opacity="0"/>
                  <v:fill on="true" color="#000000"/>
                </v:shape>
                <v:shape id="Shape 339689" style="position:absolute;width:91;height:91;left:22426;top:0;" coordsize="9144,9144" path="m0,0l9144,0l9144,9144l0,9144l0,0">
                  <v:stroke weight="0pt" endcap="flat" joinstyle="miter" miterlimit="10" on="false" color="#000000" opacity="0"/>
                  <v:fill on="true" color="#000000"/>
                </v:shape>
                <v:shape id="Shape 339690" style="position:absolute;width:91;height:91;left:22782;top:0;" coordsize="9144,9144" path="m0,0l9144,0l9144,9144l0,9144l0,0">
                  <v:stroke weight="0pt" endcap="flat" joinstyle="miter" miterlimit="10" on="false" color="#000000" opacity="0"/>
                  <v:fill on="true" color="#000000"/>
                </v:shape>
                <v:shape id="Shape 339691" style="position:absolute;width:91;height:91;left:23138;top:0;" coordsize="9144,9144" path="m0,0l9144,0l9144,9144l0,9144l0,0">
                  <v:stroke weight="0pt" endcap="flat" joinstyle="miter" miterlimit="10" on="false" color="#000000" opacity="0"/>
                  <v:fill on="true" color="#000000"/>
                </v:shape>
                <v:shape id="Shape 339692" style="position:absolute;width:91;height:91;left:23494;top:0;" coordsize="9144,9144" path="m0,0l9144,0l9144,9144l0,9144l0,0">
                  <v:stroke weight="0pt" endcap="flat" joinstyle="miter" miterlimit="10" on="false" color="#000000" opacity="0"/>
                  <v:fill on="true" color="#000000"/>
                </v:shape>
                <v:shape id="Shape 339693" style="position:absolute;width:91;height:91;left:23850;top:0;" coordsize="9144,9144" path="m0,0l9144,0l9144,9144l0,9144l0,0">
                  <v:stroke weight="0pt" endcap="flat" joinstyle="miter" miterlimit="10" on="false" color="#000000" opacity="0"/>
                  <v:fill on="true" color="#000000"/>
                </v:shape>
                <v:shape id="Shape 339694" style="position:absolute;width:91;height:91;left:24206;top:0;" coordsize="9144,9144" path="m0,0l9144,0l9144,9144l0,9144l0,0">
                  <v:stroke weight="0pt" endcap="flat" joinstyle="miter" miterlimit="10" on="false" color="#000000" opacity="0"/>
                  <v:fill on="true" color="#000000"/>
                </v:shape>
                <v:shape id="Shape 339695" style="position:absolute;width:91;height:91;left:24562;top:0;" coordsize="9144,9144" path="m0,0l9144,0l9144,9144l0,9144l0,0">
                  <v:stroke weight="0pt" endcap="flat" joinstyle="miter" miterlimit="10" on="false" color="#000000" opacity="0"/>
                  <v:fill on="true" color="#000000"/>
                </v:shape>
                <v:shape id="Shape 339696" style="position:absolute;width:91;height:91;left:24918;top:0;" coordsize="9144,9144" path="m0,0l9144,0l9144,9144l0,9144l0,0">
                  <v:stroke weight="0pt" endcap="flat" joinstyle="miter" miterlimit="10" on="false" color="#000000" opacity="0"/>
                  <v:fill on="true" color="#000000"/>
                </v:shape>
                <v:shape id="Shape 339697" style="position:absolute;width:91;height:91;left:25274;top:0;" coordsize="9144,9144" path="m0,0l9144,0l9144,9144l0,9144l0,0">
                  <v:stroke weight="0pt" endcap="flat" joinstyle="miter" miterlimit="10" on="false" color="#000000" opacity="0"/>
                  <v:fill on="true" color="#000000"/>
                </v:shape>
                <v:shape id="Shape 339698" style="position:absolute;width:91;height:91;left:25630;top:0;" coordsize="9144,9144" path="m0,0l9144,0l9144,9144l0,9144l0,0">
                  <v:stroke weight="0pt" endcap="flat" joinstyle="miter" miterlimit="10" on="false" color="#000000" opacity="0"/>
                  <v:fill on="true" color="#000000"/>
                </v:shape>
                <v:shape id="Shape 339699" style="position:absolute;width:91;height:91;left:25986;top:0;" coordsize="9144,9144" path="m0,0l9144,0l9144,9144l0,9144l0,0">
                  <v:stroke weight="0pt" endcap="flat" joinstyle="miter" miterlimit="10" on="false" color="#000000" opacity="0"/>
                  <v:fill on="true" color="#000000"/>
                </v:shape>
                <w10:wrap type="square"/>
              </v:group>
            </w:pict>
          </mc:Fallback>
        </mc:AlternateContent>
      </w:r>
      <w:r w:rsidRPr="001F4E01">
        <w:rPr>
          <w:rFonts w:ascii="Cambria" w:hAnsi="Cambria"/>
          <w:sz w:val="24"/>
          <w:szCs w:val="24"/>
        </w:rPr>
        <w:t xml:space="preserve">NOUĂSPREZECE </w:t>
      </w:r>
      <w:r w:rsidRPr="001F4E01">
        <w:rPr>
          <w:rFonts w:ascii="Cambria" w:hAnsi="Cambria"/>
          <w:sz w:val="24"/>
          <w:szCs w:val="24"/>
        </w:rPr>
        <w:tab/>
        <w:t xml:space="preserve">Noua Generaţie </w:t>
      </w:r>
      <w:r w:rsidRPr="001F4E01">
        <w:rPr>
          <w:rFonts w:ascii="Cambria" w:hAnsi="Cambria"/>
          <w:sz w:val="24"/>
          <w:szCs w:val="24"/>
        </w:rPr>
        <w:tab/>
        <w:t xml:space="preserve">443 </w:t>
      </w:r>
    </w:p>
    <w:p w:rsidR="008B322F" w:rsidRPr="001F4E01" w:rsidRDefault="00185843">
      <w:pPr>
        <w:spacing w:after="529" w:line="259" w:lineRule="auto"/>
        <w:ind w:left="145" w:right="0"/>
        <w:jc w:val="left"/>
        <w:rPr>
          <w:rFonts w:ascii="Cambria" w:hAnsi="Cambria"/>
          <w:sz w:val="24"/>
          <w:szCs w:val="24"/>
        </w:rPr>
      </w:pPr>
      <w:r w:rsidRPr="001F4E01">
        <w:rPr>
          <w:rFonts w:ascii="Cambria" w:hAnsi="Cambria"/>
          <w:noProof/>
          <w:sz w:val="24"/>
          <w:szCs w:val="24"/>
        </w:rPr>
        <w:drawing>
          <wp:inline distT="0" distB="0" distL="0" distR="0">
            <wp:extent cx="3983736" cy="1673352"/>
            <wp:effectExtent l="0" t="0" r="0" b="0"/>
            <wp:docPr id="329313" name="Picture 329313"/>
            <wp:cNvGraphicFramePr/>
            <a:graphic xmlns:a="http://schemas.openxmlformats.org/drawingml/2006/main">
              <a:graphicData uri="http://schemas.openxmlformats.org/drawingml/2006/picture">
                <pic:pic xmlns:pic="http://schemas.openxmlformats.org/drawingml/2006/picture">
                  <pic:nvPicPr>
                    <pic:cNvPr id="329313" name="Picture 329313"/>
                    <pic:cNvPicPr/>
                  </pic:nvPicPr>
                  <pic:blipFill>
                    <a:blip r:embed="rId775"/>
                    <a:stretch>
                      <a:fillRect/>
                    </a:stretch>
                  </pic:blipFill>
                  <pic:spPr>
                    <a:xfrm>
                      <a:off x="0" y="0"/>
                      <a:ext cx="3983736" cy="1673352"/>
                    </a:xfrm>
                    <a:prstGeom prst="rect">
                      <a:avLst/>
                    </a:prstGeom>
                  </pic:spPr>
                </pic:pic>
              </a:graphicData>
            </a:graphic>
          </wp:inline>
        </w:drawing>
      </w:r>
    </w:p>
    <w:p w:rsidR="008B322F" w:rsidRPr="001F4E01" w:rsidRDefault="00185843">
      <w:pPr>
        <w:tabs>
          <w:tab w:val="right" w:pos="6425"/>
        </w:tabs>
        <w:spacing w:after="26" w:line="230" w:lineRule="auto"/>
        <w:ind w:left="0" w:right="0"/>
        <w:jc w:val="left"/>
        <w:rPr>
          <w:rFonts w:ascii="Cambria" w:hAnsi="Cambria"/>
          <w:sz w:val="24"/>
          <w:szCs w:val="24"/>
        </w:rPr>
      </w:pPr>
      <w:r w:rsidRPr="001F4E01">
        <w:rPr>
          <w:rFonts w:ascii="Cambria" w:hAnsi="Cambria"/>
          <w:b/>
          <w:sz w:val="24"/>
          <w:szCs w:val="24"/>
        </w:rPr>
        <w:t>Referinţe</w:t>
      </w:r>
      <w:r w:rsidRPr="001F4E01">
        <w:rPr>
          <w:rFonts w:ascii="Cambria" w:hAnsi="Cambria"/>
          <w:sz w:val="24"/>
          <w:szCs w:val="24"/>
        </w:rPr>
        <w:t xml:space="preserve"> </w:t>
      </w:r>
      <w:r w:rsidRPr="001F4E01">
        <w:rPr>
          <w:rFonts w:ascii="Cambria" w:hAnsi="Cambria"/>
          <w:sz w:val="24"/>
          <w:szCs w:val="24"/>
        </w:rPr>
        <w:tab/>
        <w:t xml:space="preserve">457 </w:t>
      </w:r>
    </w:p>
    <w:p w:rsidR="008B322F" w:rsidRPr="001F4E01" w:rsidRDefault="00185843">
      <w:pPr>
        <w:spacing w:after="26" w:line="230" w:lineRule="auto"/>
        <w:ind w:left="153" w:right="0"/>
        <w:rPr>
          <w:rFonts w:ascii="Cambria" w:hAnsi="Cambria"/>
          <w:sz w:val="24"/>
          <w:szCs w:val="24"/>
        </w:rPr>
      </w:pPr>
      <w:r w:rsidRPr="001F4E01">
        <w:rPr>
          <w:rFonts w:ascii="Cambria" w:hAnsi="Cambria"/>
          <w:b/>
          <w:sz w:val="24"/>
          <w:szCs w:val="24"/>
        </w:rPr>
        <w:t>Index</w:t>
      </w:r>
      <w:r w:rsidRPr="001F4E01">
        <w:rPr>
          <w:rFonts w:ascii="Cambria" w:hAnsi="Cambria"/>
          <w:noProof/>
          <w:sz w:val="24"/>
          <w:szCs w:val="24"/>
        </w:rPr>
        <w:drawing>
          <wp:inline distT="0" distB="0" distL="0" distR="0">
            <wp:extent cx="3477768" cy="249936"/>
            <wp:effectExtent l="0" t="0" r="0" b="0"/>
            <wp:docPr id="329315" name="Picture 329315"/>
            <wp:cNvGraphicFramePr/>
            <a:graphic xmlns:a="http://schemas.openxmlformats.org/drawingml/2006/main">
              <a:graphicData uri="http://schemas.openxmlformats.org/drawingml/2006/picture">
                <pic:pic xmlns:pic="http://schemas.openxmlformats.org/drawingml/2006/picture">
                  <pic:nvPicPr>
                    <pic:cNvPr id="329315" name="Picture 329315"/>
                    <pic:cNvPicPr/>
                  </pic:nvPicPr>
                  <pic:blipFill>
                    <a:blip r:embed="rId776"/>
                    <a:stretch>
                      <a:fillRect/>
                    </a:stretch>
                  </pic:blipFill>
                  <pic:spPr>
                    <a:xfrm>
                      <a:off x="0" y="0"/>
                      <a:ext cx="3477768" cy="249936"/>
                    </a:xfrm>
                    <a:prstGeom prst="rect">
                      <a:avLst/>
                    </a:prstGeom>
                  </pic:spPr>
                </pic:pic>
              </a:graphicData>
            </a:graphic>
          </wp:inline>
        </w:drawing>
      </w:r>
      <w:r w:rsidRPr="001F4E01">
        <w:rPr>
          <w:rFonts w:ascii="Cambria" w:hAnsi="Cambria"/>
          <w:sz w:val="24"/>
          <w:szCs w:val="24"/>
        </w:rPr>
        <w:t xml:space="preserve"> 461 </w:t>
      </w:r>
    </w:p>
    <w:p w:rsidR="008B322F" w:rsidRPr="001F4E01" w:rsidRDefault="008B322F">
      <w:pPr>
        <w:rPr>
          <w:rFonts w:ascii="Cambria" w:hAnsi="Cambria"/>
          <w:sz w:val="24"/>
          <w:szCs w:val="24"/>
        </w:rPr>
        <w:sectPr w:rsidR="008B322F" w:rsidRPr="001F4E01">
          <w:footerReference w:type="even" r:id="rId777"/>
          <w:footerReference w:type="default" r:id="rId778"/>
          <w:footerReference w:type="first" r:id="rId779"/>
          <w:pgSz w:w="11949" w:h="16879"/>
          <w:pgMar w:top="1440" w:right="2710" w:bottom="1440" w:left="2813" w:header="720" w:footer="19" w:gutter="0"/>
          <w:cols w:space="720"/>
        </w:sectPr>
      </w:pPr>
    </w:p>
    <w:p w:rsidR="008B322F" w:rsidRPr="001F4E01" w:rsidRDefault="00185843">
      <w:pPr>
        <w:pStyle w:val="Heading2"/>
        <w:spacing w:after="398" w:line="259" w:lineRule="auto"/>
        <w:ind w:left="2132" w:right="492"/>
        <w:rPr>
          <w:rFonts w:ascii="Cambria" w:hAnsi="Cambria"/>
          <w:sz w:val="24"/>
          <w:szCs w:val="24"/>
        </w:rPr>
      </w:pPr>
      <w:r w:rsidRPr="001F4E01">
        <w:rPr>
          <w:rFonts w:ascii="Cambria" w:hAnsi="Cambria"/>
          <w:sz w:val="24"/>
          <w:szCs w:val="24"/>
        </w:rPr>
        <w:lastRenderedPageBreak/>
        <w:t xml:space="preserve">Introducere </w:t>
      </w:r>
    </w:p>
    <w:p w:rsidR="008B322F" w:rsidRPr="001F4E01" w:rsidRDefault="00185843">
      <w:pPr>
        <w:spacing w:line="261" w:lineRule="auto"/>
        <w:ind w:left="1707" w:right="75" w:firstLine="286"/>
        <w:rPr>
          <w:rFonts w:ascii="Cambria" w:hAnsi="Cambria"/>
          <w:sz w:val="24"/>
          <w:szCs w:val="24"/>
        </w:rPr>
      </w:pPr>
      <w:r w:rsidRPr="001F4E01">
        <w:rPr>
          <w:rFonts w:ascii="Cambria" w:hAnsi="Cambria"/>
          <w:sz w:val="24"/>
          <w:szCs w:val="24"/>
        </w:rPr>
        <w:t xml:space="preserve">Ne întâlnim din nou, pentru a explora împreună imensitatea a ceea ce suntem şi să redescoperim acelaşi secret străvechi, care spune că viaţa este un minunat mister ce ne conduce spre tot ceea ce dorim. </w:t>
      </w:r>
    </w:p>
    <w:p w:rsidR="008B322F" w:rsidRPr="001F4E01" w:rsidRDefault="00185843">
      <w:pPr>
        <w:spacing w:line="261" w:lineRule="auto"/>
        <w:ind w:left="1707" w:right="90" w:firstLine="286"/>
        <w:rPr>
          <w:rFonts w:ascii="Cambria" w:hAnsi="Cambria"/>
          <w:sz w:val="24"/>
          <w:szCs w:val="24"/>
        </w:rPr>
      </w:pPr>
      <w:r w:rsidRPr="001F4E01">
        <w:rPr>
          <w:rFonts w:ascii="Cambria" w:hAnsi="Cambria"/>
          <w:sz w:val="24"/>
          <w:szCs w:val="24"/>
        </w:rPr>
        <w:t>Volumul doi conţine indicaţii originale despre medita</w:t>
      </w:r>
      <w:r w:rsidRPr="001F4E01">
        <w:rPr>
          <w:rFonts w:ascii="Cambria" w:hAnsi="Cambria"/>
          <w:sz w:val="24"/>
          <w:szCs w:val="24"/>
        </w:rPr>
        <w:t xml:space="preserve">ţie, care mi-au fost predate de îngeri pentru a intra în starea de conştiinţă Mer-Ka-Ba, numit în termeni moderni corpul de lumină uman. </w:t>
      </w:r>
    </w:p>
    <w:p w:rsidR="008B322F" w:rsidRPr="001F4E01" w:rsidRDefault="00185843">
      <w:pPr>
        <w:spacing w:line="261" w:lineRule="auto"/>
        <w:ind w:left="1707" w:right="15" w:firstLine="277"/>
        <w:rPr>
          <w:rFonts w:ascii="Cambria" w:hAnsi="Cambria"/>
          <w:sz w:val="24"/>
          <w:szCs w:val="24"/>
        </w:rPr>
      </w:pPr>
      <w:r w:rsidRPr="001F4E01">
        <w:rPr>
          <w:rFonts w:ascii="Cambria" w:hAnsi="Cambria"/>
          <w:sz w:val="24"/>
          <w:szCs w:val="24"/>
        </w:rPr>
        <w:t xml:space="preserve">Corpul nostru de lumină reprezintă potenţialul uman prin care fiinţa are posibilitatea de a intra într-o nouă relaţie </w:t>
      </w:r>
      <w:r w:rsidRPr="001F4E01">
        <w:rPr>
          <w:rFonts w:ascii="Cambria" w:hAnsi="Cambria"/>
          <w:sz w:val="24"/>
          <w:szCs w:val="24"/>
        </w:rPr>
        <w:t xml:space="preserve">cu universul; relaţie care nouă ne </w:t>
      </w:r>
    </w:p>
    <w:p w:rsidR="008B322F" w:rsidRPr="001F4E01" w:rsidRDefault="00185843">
      <w:pPr>
        <w:spacing w:line="261" w:lineRule="auto"/>
        <w:ind w:left="1697" w:right="15"/>
        <w:rPr>
          <w:rFonts w:ascii="Cambria" w:hAnsi="Cambria"/>
          <w:sz w:val="24"/>
          <w:szCs w:val="24"/>
        </w:rPr>
      </w:pPr>
      <w:r w:rsidRPr="001F4E01">
        <w:rPr>
          <w:rFonts w:ascii="Cambria" w:hAnsi="Cambria"/>
          <w:sz w:val="24"/>
          <w:szCs w:val="24"/>
        </w:rPr>
        <w:t xml:space="preserve">este familiară. </w:t>
      </w:r>
    </w:p>
    <w:p w:rsidR="008B322F" w:rsidRPr="001F4E01" w:rsidRDefault="00185843">
      <w:pPr>
        <w:spacing w:line="261" w:lineRule="auto"/>
        <w:ind w:left="1707" w:right="104" w:firstLine="277"/>
        <w:rPr>
          <w:rFonts w:ascii="Cambria" w:hAnsi="Cambria"/>
          <w:sz w:val="24"/>
          <w:szCs w:val="24"/>
        </w:rPr>
      </w:pPr>
      <w:r w:rsidRPr="001F4E01">
        <w:rPr>
          <w:rFonts w:ascii="Cambria" w:hAnsi="Cambria"/>
          <w:sz w:val="24"/>
          <w:szCs w:val="24"/>
        </w:rPr>
        <w:t xml:space="preserve">Când ajungem într-o stare specifică de conştiinţă, toate lucrurile pot fi percepute dintr-o nouă perspectivă, iar viaţa se va schimba, luând forme care pot părea miraculoase. </w:t>
      </w:r>
    </w:p>
    <w:p w:rsidR="008B322F" w:rsidRPr="001F4E01" w:rsidRDefault="00185843">
      <w:pPr>
        <w:spacing w:line="261" w:lineRule="auto"/>
        <w:ind w:left="1697" w:right="94" w:firstLine="277"/>
        <w:rPr>
          <w:rFonts w:ascii="Cambria" w:hAnsi="Cambria"/>
          <w:sz w:val="24"/>
          <w:szCs w:val="24"/>
        </w:rPr>
      </w:pPr>
      <w:r w:rsidRPr="001F4E01">
        <w:rPr>
          <w:rFonts w:ascii="Cambria" w:hAnsi="Cambria"/>
          <w:sz w:val="24"/>
          <w:szCs w:val="24"/>
        </w:rPr>
        <w:t>Aceste cuvinte vorbesc mai mult despre cum să ne reamintim, decât despre ceea ce avem de învăţat. Voi deja ştiţi ceea ce conţin aceste pagini pentru că sunt tipărite în fiecare celulă din trupul vostru, dar stau ascunse bine în inima şi mintea voastră, aco</w:t>
      </w:r>
      <w:r w:rsidRPr="001F4E01">
        <w:rPr>
          <w:rFonts w:ascii="Cambria" w:hAnsi="Cambria"/>
          <w:sz w:val="24"/>
          <w:szCs w:val="24"/>
        </w:rPr>
        <w:t>lo unde se află tot ceea ce este cu adevărat necesar a şti. Pe lângă iubirea pe care o port pentru voi şi pentru tot ceea ce înseamnă viaţă, vă ofer aceste imagini şi această viziune, cu intenţia de a vă folosi pe parcursul drumului vostru. Astfel, toate a</w:t>
      </w:r>
      <w:r w:rsidRPr="001F4E01">
        <w:rPr>
          <w:rFonts w:ascii="Cambria" w:hAnsi="Cambria"/>
          <w:sz w:val="24"/>
          <w:szCs w:val="24"/>
        </w:rPr>
        <w:t xml:space="preserve">cestea vă vor aduce mai aproape de </w:t>
      </w:r>
    </w:p>
    <w:p w:rsidR="008B322F" w:rsidRPr="001F4E01" w:rsidRDefault="00185843">
      <w:pPr>
        <w:spacing w:line="261" w:lineRule="auto"/>
        <w:ind w:left="1688" w:right="15"/>
        <w:rPr>
          <w:rFonts w:ascii="Cambria" w:hAnsi="Cambria"/>
          <w:sz w:val="24"/>
          <w:szCs w:val="24"/>
        </w:rPr>
      </w:pPr>
      <w:r w:rsidRPr="001F4E01">
        <w:rPr>
          <w:rFonts w:ascii="Cambria" w:hAnsi="Cambria"/>
          <w:sz w:val="24"/>
          <w:szCs w:val="24"/>
        </w:rPr>
        <w:t>scopul final, care este realizarea de sine, cea prin care Şinele Divin se conectează în mod intim şi cu iubire la esenţa voastră, iar alături de rugăciune, aceste cuvinte vor fi catalizatorul care vă va deschide calea că</w:t>
      </w:r>
      <w:r w:rsidRPr="001F4E01">
        <w:rPr>
          <w:rFonts w:ascii="Cambria" w:hAnsi="Cambria"/>
          <w:sz w:val="24"/>
          <w:szCs w:val="24"/>
        </w:rPr>
        <w:t>tre lumile superioare. Voi, împreună cu mine, trăim un moment esenţial pentru istoria acestei planete. Lumea se schimbă într-un mod ireversibil, iar oamenii şi calculatoarele intră într-o relaţie de simbioză, oferind astfel Mamei Pământ două metode de a ve</w:t>
      </w:r>
      <w:r w:rsidRPr="001F4E01">
        <w:rPr>
          <w:rFonts w:ascii="Cambria" w:hAnsi="Cambria"/>
          <w:sz w:val="24"/>
          <w:szCs w:val="24"/>
        </w:rPr>
        <w:t xml:space="preserve">dea şi de a interpreta evenimentele globale. Ea foloseşte acest mod nou de abordare ca să deschidă căi noi spre lumile superioare. Un astfel de lucru </w:t>
      </w:r>
    </w:p>
    <w:p w:rsidR="008B322F" w:rsidRPr="001F4E01" w:rsidRDefault="00185843">
      <w:pPr>
        <w:spacing w:after="36" w:line="261" w:lineRule="auto"/>
        <w:ind w:left="1678" w:right="15"/>
        <w:rPr>
          <w:rFonts w:ascii="Cambria" w:hAnsi="Cambria"/>
          <w:sz w:val="24"/>
          <w:szCs w:val="24"/>
        </w:rPr>
      </w:pPr>
      <w:r w:rsidRPr="001F4E01">
        <w:rPr>
          <w:rFonts w:ascii="Cambria" w:hAnsi="Cambria"/>
          <w:sz w:val="24"/>
          <w:szCs w:val="24"/>
        </w:rPr>
        <w:t xml:space="preserve">poate fi înţeles chiar şi de un copil. Mama Pământ ne iubeşte foarte mult. </w:t>
      </w:r>
    </w:p>
    <w:p w:rsidR="008B322F" w:rsidRPr="001F4E01" w:rsidRDefault="00185843">
      <w:pPr>
        <w:spacing w:line="261" w:lineRule="auto"/>
        <w:ind w:left="1688" w:right="15" w:firstLine="277"/>
        <w:rPr>
          <w:rFonts w:ascii="Cambria" w:hAnsi="Cambria"/>
          <w:sz w:val="24"/>
          <w:szCs w:val="24"/>
        </w:rPr>
      </w:pPr>
      <w:r w:rsidRPr="001F4E01">
        <w:rPr>
          <w:rFonts w:ascii="Cambria" w:hAnsi="Cambria"/>
          <w:sz w:val="24"/>
          <w:szCs w:val="24"/>
        </w:rPr>
        <w:t>De aceea, dedic volumul doi c</w:t>
      </w:r>
      <w:r w:rsidRPr="001F4E01">
        <w:rPr>
          <w:rFonts w:ascii="Cambria" w:hAnsi="Cambria"/>
          <w:sz w:val="24"/>
          <w:szCs w:val="24"/>
        </w:rPr>
        <w:t xml:space="preserve">opilului care sălăşluieşte în voi, precum şi tuturor copiilor care vin acum pe planeta noastră ca să ne conducă spre mai </w:t>
      </w:r>
    </w:p>
    <w:p w:rsidR="008B322F" w:rsidRPr="001F4E01" w:rsidRDefault="00185843">
      <w:pPr>
        <w:spacing w:after="561" w:line="261" w:lineRule="auto"/>
        <w:ind w:left="1678" w:right="15"/>
        <w:rPr>
          <w:rFonts w:ascii="Cambria" w:hAnsi="Cambria"/>
          <w:sz w:val="24"/>
          <w:szCs w:val="24"/>
        </w:rPr>
      </w:pPr>
      <w:r w:rsidRPr="001F4E01">
        <w:rPr>
          <w:rFonts w:ascii="Cambria" w:hAnsi="Cambria"/>
          <w:sz w:val="24"/>
          <w:szCs w:val="24"/>
        </w:rPr>
        <w:t xml:space="preserve">multă lumină. </w:t>
      </w:r>
    </w:p>
    <w:p w:rsidR="008B322F" w:rsidRPr="001F4E01" w:rsidRDefault="00185843">
      <w:pPr>
        <w:spacing w:line="261" w:lineRule="auto"/>
        <w:ind w:left="4501" w:right="103"/>
        <w:rPr>
          <w:rFonts w:ascii="Cambria" w:hAnsi="Cambria"/>
          <w:sz w:val="24"/>
          <w:szCs w:val="24"/>
        </w:rPr>
      </w:pPr>
      <w:r w:rsidRPr="001F4E01">
        <w:rPr>
          <w:rFonts w:ascii="Cambria" w:hAnsi="Cambria"/>
          <w:sz w:val="24"/>
          <w:szCs w:val="24"/>
        </w:rPr>
        <w:t xml:space="preserve">Cu iubire şi spirit de întrajutorare Drunvalo </w:t>
      </w:r>
    </w:p>
    <w:p w:rsidR="008B322F" w:rsidRPr="001F4E01" w:rsidRDefault="008B322F">
      <w:pPr>
        <w:rPr>
          <w:rFonts w:ascii="Cambria" w:hAnsi="Cambria"/>
          <w:sz w:val="24"/>
          <w:szCs w:val="24"/>
        </w:rPr>
        <w:sectPr w:rsidR="008B322F" w:rsidRPr="001F4E01">
          <w:footerReference w:type="even" r:id="rId780"/>
          <w:footerReference w:type="default" r:id="rId781"/>
          <w:footerReference w:type="first" r:id="rId782"/>
          <w:pgSz w:w="12073" w:h="16956"/>
          <w:pgMar w:top="1440" w:right="2340" w:bottom="1440" w:left="1440" w:header="720" w:footer="95" w:gutter="0"/>
          <w:cols w:space="720"/>
        </w:sectPr>
      </w:pPr>
    </w:p>
    <w:p w:rsidR="008B322F" w:rsidRPr="001F4E01" w:rsidRDefault="00185843">
      <w:pPr>
        <w:pStyle w:val="Heading2"/>
        <w:spacing w:after="0" w:line="787" w:lineRule="auto"/>
        <w:ind w:left="544" w:right="0" w:firstLine="2174"/>
        <w:jc w:val="left"/>
        <w:rPr>
          <w:rFonts w:ascii="Cambria" w:hAnsi="Cambria"/>
          <w:sz w:val="24"/>
          <w:szCs w:val="24"/>
        </w:rPr>
      </w:pPr>
      <w:bookmarkStart w:id="0" w:name="_GoBack"/>
      <w:r w:rsidRPr="001F4E01">
        <w:rPr>
          <w:rFonts w:ascii="Cambria" w:hAnsi="Cambria"/>
          <w:noProof/>
          <w:sz w:val="24"/>
          <w:szCs w:val="24"/>
        </w:rPr>
        <w:lastRenderedPageBreak/>
        <w:drawing>
          <wp:anchor distT="0" distB="0" distL="114300" distR="114300" simplePos="0" relativeHeight="251675648" behindDoc="0" locked="0" layoutInCell="1" allowOverlap="0">
            <wp:simplePos x="0" y="0"/>
            <wp:positionH relativeFrom="column">
              <wp:posOffset>4656773</wp:posOffset>
            </wp:positionH>
            <wp:positionV relativeFrom="paragraph">
              <wp:posOffset>-518565</wp:posOffset>
            </wp:positionV>
            <wp:extent cx="1840992" cy="6352032"/>
            <wp:effectExtent l="0" t="0" r="0" b="0"/>
            <wp:wrapSquare wrapText="bothSides"/>
            <wp:docPr id="9156" name="Picture 9156"/>
            <wp:cNvGraphicFramePr/>
            <a:graphic xmlns:a="http://schemas.openxmlformats.org/drawingml/2006/main">
              <a:graphicData uri="http://schemas.openxmlformats.org/drawingml/2006/picture">
                <pic:pic xmlns:pic="http://schemas.openxmlformats.org/drawingml/2006/picture">
                  <pic:nvPicPr>
                    <pic:cNvPr id="9156" name="Picture 9156"/>
                    <pic:cNvPicPr/>
                  </pic:nvPicPr>
                  <pic:blipFill>
                    <a:blip r:embed="rId783"/>
                    <a:stretch>
                      <a:fillRect/>
                    </a:stretch>
                  </pic:blipFill>
                  <pic:spPr>
                    <a:xfrm>
                      <a:off x="0" y="0"/>
                      <a:ext cx="1840992" cy="6352032"/>
                    </a:xfrm>
                    <a:prstGeom prst="rect">
                      <a:avLst/>
                    </a:prstGeom>
                  </pic:spPr>
                </pic:pic>
              </a:graphicData>
            </a:graphic>
          </wp:anchor>
        </w:drawing>
      </w:r>
      <w:r w:rsidRPr="001F4E01">
        <w:rPr>
          <w:rFonts w:ascii="Cambria" w:hAnsi="Cambria"/>
          <w:b w:val="0"/>
          <w:sz w:val="24"/>
          <w:szCs w:val="24"/>
        </w:rPr>
        <w:t xml:space="preserve">N O U A </w:t>
      </w:r>
      <w:r w:rsidRPr="001F4E01">
        <w:rPr>
          <w:rFonts w:ascii="Cambria" w:hAnsi="Cambria"/>
          <w:sz w:val="24"/>
          <w:szCs w:val="24"/>
        </w:rPr>
        <w:t xml:space="preserve">Spiritul şi Geometria Sacră </w:t>
      </w:r>
    </w:p>
    <w:p w:rsidR="008B322F" w:rsidRPr="001F4E01" w:rsidRDefault="00185843">
      <w:pPr>
        <w:pStyle w:val="Heading3"/>
        <w:spacing w:after="181" w:line="267" w:lineRule="auto"/>
        <w:ind w:left="1679" w:right="0" w:hanging="420"/>
        <w:jc w:val="left"/>
        <w:rPr>
          <w:rFonts w:ascii="Cambria" w:hAnsi="Cambria"/>
          <w:sz w:val="24"/>
          <w:szCs w:val="24"/>
        </w:rPr>
      </w:pPr>
      <w:r w:rsidRPr="001F4E01">
        <w:rPr>
          <w:rFonts w:ascii="Cambria" w:hAnsi="Cambria"/>
          <w:sz w:val="24"/>
          <w:szCs w:val="24"/>
        </w:rPr>
        <w:t xml:space="preserve">Al treilea Sistem Informaţional Conţinut în Fructul Vieţii </w:t>
      </w:r>
    </w:p>
    <w:p w:rsidR="008B322F" w:rsidRPr="001F4E01" w:rsidRDefault="00185843">
      <w:pPr>
        <w:framePr w:dropCap="drop" w:lines="3" w:wrap="around" w:vAnchor="text" w:hAnchor="text"/>
        <w:spacing w:after="0" w:line="836" w:lineRule="exact"/>
        <w:ind w:left="14" w:right="0"/>
        <w:rPr>
          <w:rFonts w:ascii="Cambria" w:hAnsi="Cambria"/>
          <w:sz w:val="24"/>
          <w:szCs w:val="24"/>
        </w:rPr>
      </w:pPr>
      <w:r w:rsidRPr="001F4E01">
        <w:rPr>
          <w:rFonts w:ascii="Cambria" w:hAnsi="Cambria"/>
          <w:position w:val="-4"/>
          <w:sz w:val="24"/>
          <w:szCs w:val="24"/>
        </w:rPr>
        <w:t>C</w:t>
      </w:r>
    </w:p>
    <w:p w:rsidR="008B322F" w:rsidRPr="001F4E01" w:rsidRDefault="00185843">
      <w:pPr>
        <w:spacing w:line="261" w:lineRule="auto"/>
        <w:ind w:left="14" w:right="15"/>
        <w:rPr>
          <w:rFonts w:ascii="Cambria" w:hAnsi="Cambria"/>
          <w:sz w:val="24"/>
          <w:szCs w:val="24"/>
        </w:rPr>
      </w:pPr>
      <w:r w:rsidRPr="001F4E01">
        <w:rPr>
          <w:rFonts w:ascii="Cambria" w:hAnsi="Cambria"/>
          <w:sz w:val="24"/>
          <w:szCs w:val="24"/>
        </w:rPr>
        <w:t>eea ce urmează să citiţi tratează un subiect la care majoritatea fiinţelor umane nu se gândesc aproape niciodată. Vă cer să citiţi cu încredere ceea ce urmează şi să începeţi, cu prudenţă, să pr</w:t>
      </w:r>
      <w:r w:rsidRPr="001F4E01">
        <w:rPr>
          <w:rFonts w:ascii="Cambria" w:hAnsi="Cambria"/>
          <w:sz w:val="24"/>
          <w:szCs w:val="24"/>
        </w:rPr>
        <w:t xml:space="preserve">iviţi totul dintr-o altă </w:t>
      </w:r>
    </w:p>
    <w:p w:rsidR="008B322F" w:rsidRPr="001F4E01" w:rsidRDefault="00185843">
      <w:pPr>
        <w:spacing w:after="37" w:line="261" w:lineRule="auto"/>
        <w:ind w:left="14" w:right="15"/>
        <w:rPr>
          <w:rFonts w:ascii="Cambria" w:hAnsi="Cambria"/>
          <w:sz w:val="24"/>
          <w:szCs w:val="24"/>
        </w:rPr>
      </w:pPr>
      <w:r w:rsidRPr="001F4E01">
        <w:rPr>
          <w:rFonts w:ascii="Cambria" w:hAnsi="Cambria"/>
          <w:sz w:val="24"/>
          <w:szCs w:val="24"/>
        </w:rPr>
        <w:t>perspectivă. S-ar putea ca la început subiectul să nu aibă nici un sens pentru voi, durează doar până îl veţi aprofunda. Totul se mişcă înjurai ideii că tot ceea ce înseamnă conştiinţă, înţelegând aici şi fiinţele umane, se bazeaz</w:t>
      </w:r>
      <w:r w:rsidRPr="001F4E01">
        <w:rPr>
          <w:rFonts w:ascii="Cambria" w:hAnsi="Cambria"/>
          <w:sz w:val="24"/>
          <w:szCs w:val="24"/>
        </w:rPr>
        <w:t xml:space="preserve">ă în întregime pe geometria sacră. Lucrurile stând astfel, putem încerca să vedem şi să înţelegem de unde venim, unde ne aflăm în acest moment şi spre ce ne îndreptăm. </w:t>
      </w:r>
    </w:p>
    <w:p w:rsidR="008B322F" w:rsidRPr="001F4E01" w:rsidRDefault="00185843">
      <w:pPr>
        <w:spacing w:after="28" w:line="261" w:lineRule="auto"/>
        <w:ind w:left="14" w:right="15" w:firstLine="286"/>
        <w:rPr>
          <w:rFonts w:ascii="Cambria" w:hAnsi="Cambria"/>
          <w:sz w:val="24"/>
          <w:szCs w:val="24"/>
        </w:rPr>
      </w:pPr>
      <w:r w:rsidRPr="001F4E01">
        <w:rPr>
          <w:rFonts w:ascii="Cambria" w:hAnsi="Cambria"/>
          <w:sz w:val="24"/>
          <w:szCs w:val="24"/>
        </w:rPr>
        <w:t>Amintiţi-vă că Fructul Vieţii este sursa primordială a celor treisprezece sisteme de in</w:t>
      </w:r>
      <w:r w:rsidRPr="001F4E01">
        <w:rPr>
          <w:rFonts w:ascii="Cambria" w:hAnsi="Cambria"/>
          <w:sz w:val="24"/>
          <w:szCs w:val="24"/>
        </w:rPr>
        <w:t>formaţii şi că acestea se dezvăluie treptat în Fructul Vieţii prin suprapunerea într-o manieră unică a liniilor drepte, masculine peste cercurile feminine. în primele opt capitole noi am studiat două dintre aceste sisteme. Am văzut că primul sistem creat a</w:t>
      </w:r>
      <w:r w:rsidRPr="001F4E01">
        <w:rPr>
          <w:rFonts w:ascii="Cambria" w:hAnsi="Cambria"/>
          <w:sz w:val="24"/>
          <w:szCs w:val="24"/>
        </w:rPr>
        <w:t xml:space="preserve"> fost cubul Metatron, cel ce antrenează formarea celor cinci corpuri platonice. Aceste forme stau la originea tuturor structurilor care se găsesc în univers. </w:t>
      </w:r>
    </w:p>
    <w:p w:rsidR="008B322F" w:rsidRPr="001F4E01" w:rsidRDefault="00185843">
      <w:pPr>
        <w:spacing w:after="362" w:line="261" w:lineRule="auto"/>
        <w:ind w:left="14" w:right="15" w:firstLine="296"/>
        <w:rPr>
          <w:rFonts w:ascii="Cambria" w:hAnsi="Cambria"/>
          <w:sz w:val="24"/>
          <w:szCs w:val="24"/>
        </w:rPr>
      </w:pPr>
      <w:r w:rsidRPr="001F4E01">
        <w:rPr>
          <w:rFonts w:ascii="Cambria" w:hAnsi="Cambria"/>
          <w:sz w:val="24"/>
          <w:szCs w:val="24"/>
        </w:rPr>
        <w:t xml:space="preserve">Al doilea sistem pe care l-am studiat foarte succint, a fost creat prin linii drepte născute din </w:t>
      </w:r>
      <w:r w:rsidRPr="001F4E01">
        <w:rPr>
          <w:rFonts w:ascii="Cambria" w:hAnsi="Cambria"/>
          <w:sz w:val="24"/>
          <w:szCs w:val="24"/>
        </w:rPr>
        <w:t xml:space="preserve">central Fructului Vieţii şi din cercuri concentrice, formând astfel o diagramă bipolară. Aceasta creează la rândul său tetraedral stelat înscris într-o sferă, care constituie baza inter-relaţionării vibraţiilor, sunetelor, armonicilor, muzicii şi materiei </w:t>
      </w:r>
      <w:r w:rsidRPr="001F4E01">
        <w:rPr>
          <w:rFonts w:ascii="Cambria" w:hAnsi="Cambria"/>
          <w:sz w:val="24"/>
          <w:szCs w:val="24"/>
        </w:rPr>
        <w:t xml:space="preserve">în întreaga creaţie. </w:t>
      </w:r>
    </w:p>
    <w:p w:rsidR="008B322F" w:rsidRPr="001F4E01" w:rsidRDefault="00185843">
      <w:pPr>
        <w:pStyle w:val="Heading3"/>
        <w:spacing w:after="118" w:line="262" w:lineRule="auto"/>
        <w:ind w:right="2755"/>
        <w:rPr>
          <w:rFonts w:ascii="Cambria" w:hAnsi="Cambria"/>
          <w:sz w:val="24"/>
          <w:szCs w:val="24"/>
        </w:rPr>
      </w:pPr>
      <w:r w:rsidRPr="001F4E01">
        <w:rPr>
          <w:rFonts w:ascii="Cambria" w:hAnsi="Cambria"/>
          <w:sz w:val="24"/>
          <w:szCs w:val="24"/>
        </w:rPr>
        <w:t xml:space="preserve">Cercurile şi Pătratele Conştiinţei Umane </w:t>
      </w:r>
    </w:p>
    <w:p w:rsidR="008B322F" w:rsidRPr="001F4E01" w:rsidRDefault="00185843">
      <w:pPr>
        <w:spacing w:line="261" w:lineRule="auto"/>
        <w:ind w:left="14" w:right="2728" w:firstLine="286"/>
        <w:rPr>
          <w:rFonts w:ascii="Cambria" w:hAnsi="Cambria"/>
          <w:sz w:val="24"/>
          <w:szCs w:val="24"/>
        </w:rPr>
      </w:pPr>
      <w:r w:rsidRPr="001F4E01">
        <w:rPr>
          <w:rFonts w:ascii="Cambria" w:hAnsi="Cambria"/>
          <w:sz w:val="24"/>
          <w:szCs w:val="24"/>
        </w:rPr>
        <w:t>Vom aborda indirect cel de-al treilea sistem informaţional. Sursa sa, Fructul Vieţii, se va releva el însuşi pe măsură ce vom avansa. Vom numi acest nou sistem -</w:t>
      </w:r>
      <w:r w:rsidRPr="001F4E01">
        <w:rPr>
          <w:rFonts w:ascii="Cambria" w:hAnsi="Cambria"/>
          <w:i/>
          <w:sz w:val="24"/>
          <w:szCs w:val="24"/>
        </w:rPr>
        <w:t xml:space="preserve"> cercurile şi pătratele conştii</w:t>
      </w:r>
      <w:r w:rsidRPr="001F4E01">
        <w:rPr>
          <w:rFonts w:ascii="Cambria" w:hAnsi="Cambria"/>
          <w:i/>
          <w:sz w:val="24"/>
          <w:szCs w:val="24"/>
        </w:rPr>
        <w:t>nţei umane.</w:t>
      </w:r>
      <w:r w:rsidRPr="001F4E01">
        <w:rPr>
          <w:rFonts w:ascii="Cambria" w:hAnsi="Cambria"/>
          <w:sz w:val="24"/>
          <w:szCs w:val="24"/>
        </w:rPr>
        <w:t xml:space="preserve"> Este ceea ce chinezii numeau circumscrierea pătratului şi cuadratura cercului. </w:t>
      </w:r>
    </w:p>
    <w:p w:rsidR="008B322F" w:rsidRPr="001F4E01" w:rsidRDefault="00185843">
      <w:pPr>
        <w:spacing w:line="261" w:lineRule="auto"/>
        <w:ind w:left="14" w:right="2754" w:firstLine="296"/>
        <w:rPr>
          <w:rFonts w:ascii="Cambria" w:hAnsi="Cambria"/>
          <w:sz w:val="24"/>
          <w:szCs w:val="24"/>
        </w:rPr>
      </w:pPr>
      <w:r w:rsidRPr="001F4E01">
        <w:rPr>
          <w:rFonts w:ascii="Cambria" w:hAnsi="Cambria"/>
          <w:sz w:val="24"/>
          <w:szCs w:val="24"/>
        </w:rPr>
        <w:t>Conform celor spuse de Thot, toate nivelele de conştiinţă aflate în univers sunt integrate unei singure imagini, cea pe care o relevă geometria sacră. Este cheia timpului, a spaţiului şi a dimensiunii. Tot el spune că însuşi emoţiile şi gândurile se bazeaz</w:t>
      </w:r>
      <w:r w:rsidRPr="001F4E01">
        <w:rPr>
          <w:rFonts w:ascii="Cambria" w:hAnsi="Cambria"/>
          <w:sz w:val="24"/>
          <w:szCs w:val="24"/>
        </w:rPr>
        <w:t xml:space="preserve">ă pe geometria sacră. Fiecărui nivel de conştiinţă îi </w:t>
      </w:r>
    </w:p>
    <w:p w:rsidR="008B322F" w:rsidRPr="001F4E01" w:rsidRDefault="008B322F">
      <w:pPr>
        <w:rPr>
          <w:rFonts w:ascii="Cambria" w:hAnsi="Cambria"/>
          <w:sz w:val="24"/>
          <w:szCs w:val="24"/>
        </w:rPr>
        <w:sectPr w:rsidR="008B322F" w:rsidRPr="001F4E01">
          <w:footerReference w:type="even" r:id="rId784"/>
          <w:footerReference w:type="default" r:id="rId785"/>
          <w:footerReference w:type="first" r:id="rId786"/>
          <w:pgSz w:w="11997" w:h="16908"/>
          <w:pgMar w:top="1440" w:right="1440" w:bottom="1440" w:left="1287" w:header="720" w:footer="48" w:gutter="0"/>
          <w:cols w:space="720"/>
        </w:sectPr>
      </w:pPr>
    </w:p>
    <w:p w:rsidR="008B322F" w:rsidRPr="001F4E01" w:rsidRDefault="00185843">
      <w:pPr>
        <w:ind w:left="3776" w:right="15"/>
        <w:rPr>
          <w:rFonts w:ascii="Cambria" w:hAnsi="Cambria"/>
          <w:sz w:val="24"/>
          <w:szCs w:val="24"/>
        </w:rPr>
      </w:pPr>
      <w:r w:rsidRPr="001F4E01">
        <w:rPr>
          <w:rFonts w:ascii="Cambria" w:hAnsi="Cambria"/>
          <w:sz w:val="24"/>
          <w:szCs w:val="24"/>
        </w:rPr>
        <w:lastRenderedPageBreak/>
        <w:t>corespunde o geometrie, care defineşte complet modul după care se va interpreta realitatea. Oricare nivel este o imagine geometrică prin care spiritul observă realitatea. Rezultatul este o</w:t>
      </w:r>
      <w:r w:rsidRPr="001F4E01">
        <w:rPr>
          <w:rFonts w:ascii="Cambria" w:hAnsi="Cambria"/>
          <w:sz w:val="24"/>
          <w:szCs w:val="24"/>
        </w:rPr>
        <w:t xml:space="preserve"> experienţă absolut unică. însăşi ierarhia spirituală a universului deţine o structură geometrică, copiind astfel natura. </w:t>
      </w:r>
    </w:p>
    <w:p w:rsidR="008B322F" w:rsidRPr="001F4E01" w:rsidRDefault="00185843">
      <w:pPr>
        <w:ind w:left="3776" w:right="15" w:firstLine="286"/>
        <w:rPr>
          <w:rFonts w:ascii="Cambria" w:hAnsi="Cambria"/>
          <w:sz w:val="24"/>
          <w:szCs w:val="24"/>
        </w:rPr>
      </w:pPr>
      <w:r w:rsidRPr="001F4E01">
        <w:rPr>
          <w:rFonts w:ascii="Cambria" w:hAnsi="Cambria"/>
          <w:sz w:val="24"/>
          <w:szCs w:val="24"/>
        </w:rPr>
        <w:t xml:space="preserve">Thot spune că sub Sfinx se află nouă sfere de cristal îmbinate unele în altele. Arheologii, împreună cu alţi oameni de ştiinţă le-au </w:t>
      </w:r>
      <w:r w:rsidRPr="001F4E01">
        <w:rPr>
          <w:rFonts w:ascii="Cambria" w:hAnsi="Cambria"/>
          <w:sz w:val="24"/>
          <w:szCs w:val="24"/>
        </w:rPr>
        <w:t xml:space="preserve">căutat mult timp. Legenda acestor sfere este foarte veche. De asemenea, se ştie că aceste nouă sfere de cristal sunt conectate la conştiinţa acestei planete, iar omenirea </w:t>
      </w:r>
    </w:p>
    <w:p w:rsidR="008B322F" w:rsidRPr="001F4E01" w:rsidRDefault="00185843">
      <w:pPr>
        <w:ind w:left="3767" w:right="15"/>
        <w:rPr>
          <w:rFonts w:ascii="Cambria" w:hAnsi="Cambria"/>
          <w:sz w:val="24"/>
          <w:szCs w:val="24"/>
        </w:rPr>
      </w:pPr>
      <w:r w:rsidRPr="001F4E01">
        <w:rPr>
          <w:rFonts w:ascii="Cambria" w:hAnsi="Cambria"/>
          <w:sz w:val="24"/>
          <w:szCs w:val="24"/>
        </w:rPr>
        <w:t>experimentează acum primele trei nivele de conştiinţă. Mulţi cercetători au încercat</w:t>
      </w:r>
      <w:r w:rsidRPr="001F4E01">
        <w:rPr>
          <w:rFonts w:ascii="Cambria" w:hAnsi="Cambria"/>
          <w:sz w:val="24"/>
          <w:szCs w:val="24"/>
        </w:rPr>
        <w:t xml:space="preserve"> să găsească cele nouă sfere, ceea ce i-a costat mult timp şi bani, dar Thot susţine că nu avem nevoie de aceste bile de cristal. Tot ceea ce trebuie să facem este să desenăm nouă cercuri concentrice pe o foaie de hârtie, iar aceasta va fi suficient de rel</w:t>
      </w:r>
      <w:r w:rsidRPr="001F4E01">
        <w:rPr>
          <w:rFonts w:ascii="Cambria" w:hAnsi="Cambria"/>
          <w:sz w:val="24"/>
          <w:szCs w:val="24"/>
        </w:rPr>
        <w:t xml:space="preserve">evant. Dacă aceşti cercetători ar fi ştiut să înveţe mai multă geometrie, iar obiectivul lor ar fi fost nivelele de conştiinţă, ei ar fi aflat că nu au nevoie de un obiect, iar cunoaşterea ar fi obţinut-o mai uşor. </w:t>
      </w:r>
    </w:p>
    <w:p w:rsidR="008B322F" w:rsidRPr="001F4E01" w:rsidRDefault="00185843">
      <w:pPr>
        <w:ind w:left="3767" w:right="15" w:firstLine="286"/>
        <w:rPr>
          <w:rFonts w:ascii="Cambria" w:hAnsi="Cambria"/>
          <w:sz w:val="24"/>
          <w:szCs w:val="24"/>
        </w:rPr>
      </w:pPr>
      <w:r w:rsidRPr="001F4E01">
        <w:rPr>
          <w:rFonts w:ascii="Cambria" w:hAnsi="Cambria"/>
          <w:sz w:val="24"/>
          <w:szCs w:val="24"/>
        </w:rPr>
        <w:t>Conform spuselor lui Thot, dacă vreţi să</w:t>
      </w:r>
      <w:r w:rsidRPr="001F4E01">
        <w:rPr>
          <w:rFonts w:ascii="Cambria" w:hAnsi="Cambria"/>
          <w:sz w:val="24"/>
          <w:szCs w:val="24"/>
        </w:rPr>
        <w:t xml:space="preserve"> vă apropiaţi de o planetă pe care nu aţi mai fost niciodată şi doriţi să cunoaşteţi nivelele de conştiinţă experimentate pe acea planetă, va trebui să luaţi nişte fiinţe mici de pe acea planetă şi să le măsuraţi. Plecând de la aceste măsurători puteţi det</w:t>
      </w:r>
      <w:r w:rsidRPr="001F4E01">
        <w:rPr>
          <w:rFonts w:ascii="Cambria" w:hAnsi="Cambria"/>
          <w:sz w:val="24"/>
          <w:szCs w:val="24"/>
        </w:rPr>
        <w:t xml:space="preserve">ermina - raporturile sacre dintre pătrat şi cercul corespunzător, iar această informaţie arată exact nivelul lor de conştiinţă. </w:t>
      </w:r>
    </w:p>
    <w:p w:rsidR="008B322F" w:rsidRPr="001F4E01" w:rsidRDefault="00185843">
      <w:pPr>
        <w:ind w:left="3767" w:right="15" w:firstLine="277"/>
        <w:rPr>
          <w:rFonts w:ascii="Cambria" w:hAnsi="Cambria"/>
          <w:sz w:val="24"/>
          <w:szCs w:val="24"/>
        </w:rPr>
      </w:pPr>
      <w:r w:rsidRPr="001F4E01">
        <w:rPr>
          <w:rFonts w:ascii="Cambria" w:hAnsi="Cambria"/>
          <w:sz w:val="24"/>
          <w:szCs w:val="24"/>
        </w:rPr>
        <w:t>Alte raporturi, care întotdeauna derivă din cub, sunt folosite pentru a afla nivelul de conştiinţă a diferitelor specii, cum su</w:t>
      </w:r>
      <w:r w:rsidRPr="001F4E01">
        <w:rPr>
          <w:rFonts w:ascii="Cambria" w:hAnsi="Cambria"/>
          <w:sz w:val="24"/>
          <w:szCs w:val="24"/>
        </w:rPr>
        <w:t xml:space="preserve">nt animalele, insectele sau chiar </w:t>
      </w:r>
    </w:p>
    <w:p w:rsidR="008B322F" w:rsidRPr="001F4E01" w:rsidRDefault="00185843">
      <w:pPr>
        <w:ind w:left="3757" w:right="15"/>
        <w:rPr>
          <w:rFonts w:ascii="Cambria" w:hAnsi="Cambria"/>
          <w:sz w:val="24"/>
          <w:szCs w:val="24"/>
        </w:rPr>
      </w:pPr>
      <w:r w:rsidRPr="001F4E01">
        <w:rPr>
          <w:rFonts w:ascii="Cambria" w:hAnsi="Cambria"/>
          <w:noProof/>
          <w:sz w:val="24"/>
          <w:szCs w:val="24"/>
        </w:rPr>
        <w:drawing>
          <wp:anchor distT="0" distB="0" distL="114300" distR="114300" simplePos="0" relativeHeight="251676672" behindDoc="0" locked="0" layoutInCell="1" allowOverlap="0">
            <wp:simplePos x="0" y="0"/>
            <wp:positionH relativeFrom="column">
              <wp:posOffset>-66611</wp:posOffset>
            </wp:positionH>
            <wp:positionV relativeFrom="paragraph">
              <wp:posOffset>634057</wp:posOffset>
            </wp:positionV>
            <wp:extent cx="3529584" cy="2139696"/>
            <wp:effectExtent l="0" t="0" r="0" b="0"/>
            <wp:wrapSquare wrapText="bothSides"/>
            <wp:docPr id="9196" name="Picture 9196"/>
            <wp:cNvGraphicFramePr/>
            <a:graphic xmlns:a="http://schemas.openxmlformats.org/drawingml/2006/main">
              <a:graphicData uri="http://schemas.openxmlformats.org/drawingml/2006/picture">
                <pic:pic xmlns:pic="http://schemas.openxmlformats.org/drawingml/2006/picture">
                  <pic:nvPicPr>
                    <pic:cNvPr id="9196" name="Picture 9196"/>
                    <pic:cNvPicPr/>
                  </pic:nvPicPr>
                  <pic:blipFill>
                    <a:blip r:embed="rId787"/>
                    <a:stretch>
                      <a:fillRect/>
                    </a:stretch>
                  </pic:blipFill>
                  <pic:spPr>
                    <a:xfrm>
                      <a:off x="0" y="0"/>
                      <a:ext cx="3529584" cy="2139696"/>
                    </a:xfrm>
                    <a:prstGeom prst="rect">
                      <a:avLst/>
                    </a:prstGeom>
                  </pic:spPr>
                </pic:pic>
              </a:graphicData>
            </a:graphic>
          </wp:anchor>
        </w:drawing>
      </w:r>
      <w:r w:rsidRPr="001F4E01">
        <w:rPr>
          <w:rFonts w:ascii="Cambria" w:hAnsi="Cambria"/>
          <w:sz w:val="24"/>
          <w:szCs w:val="24"/>
        </w:rPr>
        <w:t>extraterestrii. In cazul oamenilor însă, aceasta implică întotdeauna pătratul şi cercul. Dacă pătratul înscris în jurul corpului este mai mare sau mai mic decât cercul pe care-1 circumscrie acest corp, atunci este posibi</w:t>
      </w:r>
      <w:r w:rsidRPr="001F4E01">
        <w:rPr>
          <w:rFonts w:ascii="Cambria" w:hAnsi="Cambria"/>
          <w:sz w:val="24"/>
          <w:szCs w:val="24"/>
        </w:rPr>
        <w:t xml:space="preserve">l, dacă se ştie exact, să se determine cum interpretează realitatea aceste fiinţe şi la ce nivel de conştiinţă au ajuns. Există de altfel o altă manieră, mult mai rapidă, dar această metodă este fundamentală pentru existenţă. </w:t>
      </w:r>
    </w:p>
    <w:p w:rsidR="008B322F" w:rsidRPr="001F4E01" w:rsidRDefault="00185843">
      <w:pPr>
        <w:ind w:left="14" w:right="15" w:firstLine="277"/>
        <w:rPr>
          <w:rFonts w:ascii="Cambria" w:hAnsi="Cambria"/>
          <w:sz w:val="24"/>
          <w:szCs w:val="24"/>
        </w:rPr>
      </w:pPr>
      <w:r w:rsidRPr="001F4E01">
        <w:rPr>
          <w:rFonts w:ascii="Cambria" w:hAnsi="Cambria"/>
          <w:sz w:val="24"/>
          <w:szCs w:val="24"/>
        </w:rPr>
        <w:lastRenderedPageBreak/>
        <w:t>Thot mi-a cerut să trasez nou</w:t>
      </w:r>
      <w:r w:rsidRPr="001F4E01">
        <w:rPr>
          <w:rFonts w:ascii="Cambria" w:hAnsi="Cambria"/>
          <w:sz w:val="24"/>
          <w:szCs w:val="24"/>
        </w:rPr>
        <w:t xml:space="preserve">ă cercuri concentrice şi să desenez un pătrat perfect în jurul fiecăruia (fiecare latură a pătratului va fi egală cu diametrul cercului </w:t>
      </w:r>
    </w:p>
    <w:p w:rsidR="008B322F" w:rsidRPr="001F4E01" w:rsidRDefault="00185843">
      <w:pPr>
        <w:spacing w:after="117"/>
        <w:ind w:left="14" w:right="15"/>
        <w:rPr>
          <w:rFonts w:ascii="Cambria" w:hAnsi="Cambria"/>
          <w:sz w:val="24"/>
          <w:szCs w:val="24"/>
        </w:rPr>
      </w:pPr>
      <w:r w:rsidRPr="001F4E01">
        <w:rPr>
          <w:rFonts w:ascii="Cambria" w:hAnsi="Cambria"/>
          <w:sz w:val="24"/>
          <w:szCs w:val="24"/>
        </w:rPr>
        <w:t>circumscris lui) la fel ca în figura 9-1. Astfel, energiile masculine (liniile care alcătuiesc pătratele) sunt egale cu</w:t>
      </w:r>
      <w:r w:rsidRPr="001F4E01">
        <w:rPr>
          <w:rFonts w:ascii="Cambria" w:hAnsi="Cambria"/>
          <w:sz w:val="24"/>
          <w:szCs w:val="24"/>
        </w:rPr>
        <w:t xml:space="preserve"> energiile feminine (cercurile). Observaţi apoi cum pătratele interacţionează cu cercurile - adică cum energia masculină interacţionează cu energia feminină. După Thot soluţia este valoarea raportului dintre perimetrul pătratului şi circumferinţa cercului </w:t>
      </w:r>
      <w:r w:rsidRPr="001F4E01">
        <w:rPr>
          <w:rFonts w:ascii="Cambria" w:hAnsi="Cambria"/>
          <w:sz w:val="24"/>
          <w:szCs w:val="24"/>
        </w:rPr>
        <w:t xml:space="preserve">care se apropie de phi (1,618...). Aceasta este cheia vieţii umane. </w:t>
      </w:r>
    </w:p>
    <w:p w:rsidR="008B322F" w:rsidRPr="001F4E01" w:rsidRDefault="00185843">
      <w:pPr>
        <w:spacing w:after="197" w:line="267" w:lineRule="auto"/>
        <w:ind w:left="14" w:right="0"/>
        <w:rPr>
          <w:rFonts w:ascii="Cambria" w:hAnsi="Cambria"/>
          <w:sz w:val="24"/>
          <w:szCs w:val="24"/>
        </w:rPr>
      </w:pPr>
      <w:r w:rsidRPr="001F4E01">
        <w:rPr>
          <w:rFonts w:ascii="Cambria" w:hAnsi="Cambria"/>
          <w:sz w:val="24"/>
          <w:szCs w:val="24"/>
        </w:rPr>
        <w:t xml:space="preserve">Fig. 9-1. Cercuri concentrice şi pătrate. </w:t>
      </w:r>
    </w:p>
    <w:p w:rsidR="008B322F" w:rsidRPr="001F4E01" w:rsidRDefault="00185843">
      <w:pPr>
        <w:spacing w:line="489" w:lineRule="auto"/>
        <w:ind w:left="14" w:right="904"/>
        <w:rPr>
          <w:rFonts w:ascii="Cambria" w:hAnsi="Cambria"/>
          <w:sz w:val="24"/>
          <w:szCs w:val="24"/>
        </w:rPr>
      </w:pPr>
      <w:r w:rsidRPr="001F4E01">
        <w:rPr>
          <w:rFonts w:ascii="Cambria" w:hAnsi="Cambria"/>
          <w:sz w:val="24"/>
          <w:szCs w:val="24"/>
        </w:rPr>
        <w:t xml:space="preserve">Cercurile şi pătratele mai îngroşate sunt perechi care ajung prin aproximare la </w:t>
      </w:r>
      <w:r w:rsidRPr="001F4E01">
        <w:rPr>
          <w:rFonts w:ascii="Cambria" w:hAnsi="Cambria"/>
          <w:sz w:val="24"/>
          <w:szCs w:val="24"/>
        </w:rPr>
        <w:tab/>
      </w:r>
      <w:r w:rsidRPr="001F4E01">
        <w:rPr>
          <w:rFonts w:ascii="Cambria" w:eastAsia="Arial" w:hAnsi="Cambria" w:cs="Arial"/>
          <w:sz w:val="24"/>
          <w:szCs w:val="24"/>
        </w:rPr>
        <w:t xml:space="preserve">Rapoarte phi Aproape Perfecte </w:t>
      </w:r>
      <w:r w:rsidRPr="001F4E01">
        <w:rPr>
          <w:rFonts w:ascii="Cambria" w:hAnsi="Cambria"/>
          <w:sz w:val="24"/>
          <w:szCs w:val="24"/>
        </w:rPr>
        <w:t xml:space="preserve">raportul phi. De semenea, arată primul şi </w:t>
      </w:r>
    </w:p>
    <w:p w:rsidR="008B322F" w:rsidRPr="001F4E01" w:rsidRDefault="00185843">
      <w:pPr>
        <w:ind w:left="14" w:right="15"/>
        <w:rPr>
          <w:rFonts w:ascii="Cambria" w:hAnsi="Cambria"/>
          <w:sz w:val="24"/>
          <w:szCs w:val="24"/>
        </w:rPr>
      </w:pPr>
      <w:r w:rsidRPr="001F4E01">
        <w:rPr>
          <w:rFonts w:ascii="Cambria" w:hAnsi="Cambria"/>
          <w:sz w:val="24"/>
          <w:szCs w:val="24"/>
          <w:vertAlign w:val="subscript"/>
        </w:rPr>
        <w:t xml:space="preserve">al treilea nivel de conştiinţă al fiinţei </w:t>
      </w:r>
      <w:r w:rsidRPr="001F4E01">
        <w:rPr>
          <w:rFonts w:ascii="Cambria" w:hAnsi="Cambria"/>
          <w:sz w:val="24"/>
          <w:szCs w:val="24"/>
        </w:rPr>
        <w:t xml:space="preserve">Se observă primul pătrat, cel mai mic dintre toate, chiar în centrul figurii </w:t>
      </w:r>
      <w:r w:rsidRPr="001F4E01">
        <w:rPr>
          <w:rFonts w:ascii="Cambria" w:hAnsi="Cambria"/>
          <w:sz w:val="24"/>
          <w:szCs w:val="24"/>
          <w:vertAlign w:val="subscript"/>
        </w:rPr>
        <w:t xml:space="preserve">umane. </w:t>
      </w:r>
      <w:r w:rsidRPr="001F4E01">
        <w:rPr>
          <w:rFonts w:ascii="Cambria" w:hAnsi="Cambria"/>
          <w:sz w:val="24"/>
          <w:szCs w:val="24"/>
        </w:rPr>
        <w:t>9-1. El nu este traversat de nici un cerc; acelaşi lucru este valabil şi pentru al doil</w:t>
      </w:r>
      <w:r w:rsidRPr="001F4E01">
        <w:rPr>
          <w:rFonts w:ascii="Cambria" w:hAnsi="Cambria"/>
          <w:sz w:val="24"/>
          <w:szCs w:val="24"/>
        </w:rPr>
        <w:t xml:space="preserve">ea pătrat, care este de două ori mai mare ca primul. Al treilea pătrat </w:t>
      </w:r>
    </w:p>
    <w:p w:rsidR="008B322F" w:rsidRPr="001F4E01" w:rsidRDefault="00185843">
      <w:pPr>
        <w:spacing w:after="203"/>
        <w:ind w:left="3729" w:right="15"/>
        <w:rPr>
          <w:rFonts w:ascii="Cambria" w:hAnsi="Cambria"/>
          <w:sz w:val="24"/>
          <w:szCs w:val="24"/>
        </w:rPr>
      </w:pPr>
      <w:r w:rsidRPr="001F4E01">
        <w:rPr>
          <w:rFonts w:ascii="Cambria" w:hAnsi="Cambria"/>
          <w:sz w:val="24"/>
          <w:szCs w:val="24"/>
        </w:rPr>
        <w:t>începe să pătrundă în al patrulea cerc, când încă nu avem un raport phi. Al patrulea pătrat pătrunde în al cincilea cerc, iar aici</w:t>
      </w:r>
      <w:r w:rsidRPr="001F4E01">
        <w:rPr>
          <w:rFonts w:ascii="Cambria" w:hAnsi="Cambria"/>
          <w:i/>
          <w:sz w:val="24"/>
          <w:szCs w:val="24"/>
        </w:rPr>
        <w:t xml:space="preserve"> pare</w:t>
      </w:r>
      <w:r w:rsidRPr="001F4E01">
        <w:rPr>
          <w:rFonts w:ascii="Cambria" w:hAnsi="Cambria"/>
          <w:sz w:val="24"/>
          <w:szCs w:val="24"/>
        </w:rPr>
        <w:t xml:space="preserve"> a fi un raport phi aproape perfect. Urmează al cincilea şi al şaselea pătrat, care se îndepărtează </w:t>
      </w:r>
    </w:p>
    <w:p w:rsidR="008B322F" w:rsidRPr="001F4E01" w:rsidRDefault="00185843">
      <w:pPr>
        <w:pStyle w:val="Heading4"/>
        <w:spacing w:after="3" w:line="265" w:lineRule="auto"/>
        <w:ind w:left="24"/>
        <w:jc w:val="left"/>
        <w:rPr>
          <w:rFonts w:ascii="Cambria" w:hAnsi="Cambria"/>
          <w:szCs w:val="24"/>
        </w:rPr>
      </w:pPr>
      <w:r w:rsidRPr="001F4E01">
        <w:rPr>
          <w:rFonts w:ascii="Cambria" w:hAnsi="Cambria"/>
          <w:szCs w:val="24"/>
        </w:rPr>
        <w:t xml:space="preserve">226 O FLOAREA VIEŢII </w:t>
      </w:r>
    </w:p>
    <w:p w:rsidR="008B322F" w:rsidRPr="001F4E01" w:rsidRDefault="008B322F">
      <w:pPr>
        <w:rPr>
          <w:rFonts w:ascii="Cambria" w:hAnsi="Cambria"/>
          <w:sz w:val="24"/>
          <w:szCs w:val="24"/>
        </w:rPr>
        <w:sectPr w:rsidR="008B322F" w:rsidRPr="001F4E01">
          <w:footerReference w:type="even" r:id="rId788"/>
          <w:footerReference w:type="default" r:id="rId789"/>
          <w:footerReference w:type="first" r:id="rId790"/>
          <w:pgSz w:w="11930" w:h="16860"/>
          <w:pgMar w:top="1440" w:right="629" w:bottom="1440" w:left="1030" w:header="720" w:footer="720" w:gutter="0"/>
          <w:cols w:space="720"/>
        </w:sectPr>
      </w:pPr>
    </w:p>
    <w:p w:rsidR="008B322F" w:rsidRPr="001F4E01" w:rsidRDefault="00185843">
      <w:pPr>
        <w:spacing w:line="261" w:lineRule="auto"/>
        <w:ind w:left="14" w:right="3677"/>
        <w:rPr>
          <w:rFonts w:ascii="Cambria" w:hAnsi="Cambria"/>
          <w:sz w:val="24"/>
          <w:szCs w:val="24"/>
        </w:rPr>
      </w:pPr>
      <w:r w:rsidRPr="001F4E01">
        <w:rPr>
          <w:rFonts w:ascii="Cambria" w:hAnsi="Cambria"/>
          <w:sz w:val="24"/>
          <w:szCs w:val="24"/>
        </w:rPr>
        <w:lastRenderedPageBreak/>
        <w:t>din nou de acest raport. Apoi, în mod neaşteptat, al şaptelea pătrat pătrunde în al nouălea</w:t>
      </w:r>
      <w:r w:rsidRPr="001F4E01">
        <w:rPr>
          <w:rFonts w:ascii="Cambria" w:hAnsi="Cambria"/>
          <w:i/>
          <w:sz w:val="24"/>
          <w:szCs w:val="24"/>
        </w:rPr>
        <w:t xml:space="preserve"> cerc, părând</w:t>
      </w:r>
      <w:r w:rsidRPr="001F4E01">
        <w:rPr>
          <w:rFonts w:ascii="Cambria" w:hAnsi="Cambria"/>
          <w:sz w:val="24"/>
          <w:szCs w:val="24"/>
        </w:rPr>
        <w:t xml:space="preserve"> a fi din nou un</w:t>
      </w:r>
      <w:r w:rsidRPr="001F4E01">
        <w:rPr>
          <w:rFonts w:ascii="Cambria" w:hAnsi="Cambria"/>
          <w:sz w:val="24"/>
          <w:szCs w:val="24"/>
        </w:rPr>
        <w:t xml:space="preserve"> raport phi aproape perfect; nu este nici un cerc acolo ca în cazul celui de al patrulea pătrat cu al cincilea cerc, ci sunt </w:t>
      </w:r>
    </w:p>
    <w:p w:rsidR="008B322F" w:rsidRPr="001F4E01" w:rsidRDefault="00185843">
      <w:pPr>
        <w:spacing w:line="261" w:lineRule="auto"/>
        <w:ind w:left="14" w:right="3431"/>
        <w:rPr>
          <w:rFonts w:ascii="Cambria" w:hAnsi="Cambria"/>
          <w:sz w:val="24"/>
          <w:szCs w:val="24"/>
        </w:rPr>
      </w:pPr>
      <w:r w:rsidRPr="001F4E01">
        <w:rPr>
          <w:rFonts w:ascii="Cambria" w:hAnsi="Cambria"/>
          <w:sz w:val="24"/>
          <w:szCs w:val="24"/>
        </w:rPr>
        <w:t>două cercuri peste ele, iar în acest caz valoarea raportului este mult mai aproape de numărul de aur, adică phi deci 1,6180339....</w:t>
      </w:r>
      <w:r w:rsidRPr="001F4E01">
        <w:rPr>
          <w:rFonts w:ascii="Cambria" w:hAnsi="Cambria"/>
          <w:sz w:val="24"/>
          <w:szCs w:val="24"/>
        </w:rPr>
        <w:t xml:space="preserve">, decât în primul caz. </w:t>
      </w:r>
    </w:p>
    <w:p w:rsidR="008B322F" w:rsidRPr="001F4E01" w:rsidRDefault="00185843">
      <w:pPr>
        <w:spacing w:line="261" w:lineRule="auto"/>
        <w:ind w:left="14" w:right="3661" w:firstLine="296"/>
        <w:rPr>
          <w:rFonts w:ascii="Cambria" w:hAnsi="Cambria"/>
          <w:sz w:val="24"/>
          <w:szCs w:val="24"/>
        </w:rPr>
      </w:pPr>
      <w:r w:rsidRPr="001F4E01">
        <w:rPr>
          <w:rFonts w:ascii="Cambria" w:hAnsi="Cambria"/>
          <w:sz w:val="24"/>
          <w:szCs w:val="24"/>
        </w:rPr>
        <w:t>Este începutul unei progresii geometrice care ar putea continua la infinit, o progresie în care noi, oamenii, am ajuns doar la al doilea nivel (având o părere atât de bună despre noi înşine!). Dacă am reţine totalitatea unei vieţi u</w:t>
      </w:r>
      <w:r w:rsidRPr="001F4E01">
        <w:rPr>
          <w:rFonts w:ascii="Cambria" w:hAnsi="Cambria"/>
          <w:sz w:val="24"/>
          <w:szCs w:val="24"/>
        </w:rPr>
        <w:t>mane într-un fel de măsură, de la concepţie până la moarte, noi ne-am afla acum la nivelul de conştiinţă reprezentat de zigotul uman, de la fecundarea ovulului, la prima celulă. Viaţa în univers se desfăşoară dincolo de ceea ce ne putem noi imagina Noi sun</w:t>
      </w:r>
      <w:r w:rsidRPr="001F4E01">
        <w:rPr>
          <w:rFonts w:ascii="Cambria" w:hAnsi="Cambria"/>
          <w:sz w:val="24"/>
          <w:szCs w:val="24"/>
        </w:rPr>
        <w:t>tem încă un grăunte care conţine atât începutul</w:t>
      </w:r>
      <w:r w:rsidRPr="001F4E01">
        <w:rPr>
          <w:rFonts w:ascii="Cambria" w:hAnsi="Cambria"/>
          <w:i/>
          <w:sz w:val="24"/>
          <w:szCs w:val="24"/>
        </w:rPr>
        <w:t xml:space="preserve"> cât</w:t>
      </w:r>
      <w:r w:rsidRPr="001F4E01">
        <w:rPr>
          <w:rFonts w:ascii="Cambria" w:hAnsi="Cambria"/>
          <w:sz w:val="24"/>
          <w:szCs w:val="24"/>
        </w:rPr>
        <w:t xml:space="preserve"> şi sfârşitul a tot ceea ce este. </w:t>
      </w:r>
    </w:p>
    <w:p w:rsidR="008B322F" w:rsidRPr="001F4E01" w:rsidRDefault="00185843">
      <w:pPr>
        <w:spacing w:line="261" w:lineRule="auto"/>
        <w:ind w:left="14" w:right="3680" w:firstLine="277"/>
        <w:rPr>
          <w:rFonts w:ascii="Cambria" w:hAnsi="Cambria"/>
          <w:sz w:val="24"/>
          <w:szCs w:val="24"/>
        </w:rPr>
      </w:pPr>
      <w:r w:rsidRPr="001F4E01">
        <w:rPr>
          <w:rFonts w:ascii="Cambria" w:hAnsi="Cambria"/>
          <w:sz w:val="24"/>
          <w:szCs w:val="24"/>
        </w:rPr>
        <w:t>Revenind la latura practică, care constă în măsurarea acestor rapoarte, luând ca unitate de măsură diametrul cercului celui mai mic situat în centrul desenului 9-1 (această unitate de măsură implicând prezenţa unei structuri mai largi, pe care o numim încă</w:t>
      </w:r>
      <w:r w:rsidRPr="001F4E01">
        <w:rPr>
          <w:rFonts w:ascii="Cambria" w:hAnsi="Cambria"/>
          <w:sz w:val="24"/>
          <w:szCs w:val="24"/>
        </w:rPr>
        <w:t xml:space="preserve"> diagramă sau reţea). Atunci când vă extindeţi la cel de al patrulea pătrat, veţi avea opt diametre. Pentru a şti câte diametre </w:t>
      </w:r>
    </w:p>
    <w:p w:rsidR="008B322F" w:rsidRPr="001F4E01" w:rsidRDefault="00185843">
      <w:pPr>
        <w:spacing w:line="261" w:lineRule="auto"/>
        <w:ind w:left="14" w:right="3444"/>
        <w:rPr>
          <w:rFonts w:ascii="Cambria" w:hAnsi="Cambria"/>
          <w:sz w:val="24"/>
          <w:szCs w:val="24"/>
        </w:rPr>
      </w:pPr>
      <w:r w:rsidRPr="001F4E01">
        <w:rPr>
          <w:rFonts w:ascii="Cambria" w:hAnsi="Cambria"/>
          <w:sz w:val="24"/>
          <w:szCs w:val="24"/>
        </w:rPr>
        <w:t>sunt implicate în cele patru laturi ale celui de al patrulea pătrat, înmulţiţi opt cu patru pentru a vedea că 32 constituie val</w:t>
      </w:r>
      <w:r w:rsidRPr="001F4E01">
        <w:rPr>
          <w:rFonts w:ascii="Cambria" w:hAnsi="Cambria"/>
          <w:sz w:val="24"/>
          <w:szCs w:val="24"/>
        </w:rPr>
        <w:t xml:space="preserve">oarea numerică a perimetrului </w:t>
      </w:r>
    </w:p>
    <w:p w:rsidR="008B322F" w:rsidRPr="001F4E01" w:rsidRDefault="00185843">
      <w:pPr>
        <w:spacing w:line="261" w:lineRule="auto"/>
        <w:ind w:left="14" w:right="3695"/>
        <w:rPr>
          <w:rFonts w:ascii="Cambria" w:hAnsi="Cambria"/>
          <w:sz w:val="24"/>
          <w:szCs w:val="24"/>
        </w:rPr>
      </w:pPr>
      <w:r w:rsidRPr="001F4E01">
        <w:rPr>
          <w:rFonts w:ascii="Cambria" w:hAnsi="Cambria"/>
          <w:sz w:val="24"/>
          <w:szCs w:val="24"/>
        </w:rPr>
        <w:t>celui de al patrulea pătrat. Avem nevoie de perimetru, pentru că atunci când valoarea acestuia este egală sau foarte apropiată cu circumferinţa cercului, de fapt avem un raport phi (revedeţi ilustraţia 7-23, volumul I, capito</w:t>
      </w:r>
      <w:r w:rsidRPr="001F4E01">
        <w:rPr>
          <w:rFonts w:ascii="Cambria" w:hAnsi="Cambria"/>
          <w:sz w:val="24"/>
          <w:szCs w:val="24"/>
        </w:rPr>
        <w:t xml:space="preserve">lul 7). </w:t>
      </w:r>
    </w:p>
    <w:p w:rsidR="008B322F" w:rsidRPr="001F4E01" w:rsidRDefault="00185843">
      <w:pPr>
        <w:spacing w:line="261" w:lineRule="auto"/>
        <w:ind w:left="14" w:right="3558" w:firstLine="286"/>
        <w:rPr>
          <w:rFonts w:ascii="Cambria" w:hAnsi="Cambria"/>
          <w:sz w:val="24"/>
          <w:szCs w:val="24"/>
        </w:rPr>
      </w:pPr>
      <w:r w:rsidRPr="001F4E01">
        <w:rPr>
          <w:rFonts w:ascii="Cambria" w:hAnsi="Cambria"/>
          <w:sz w:val="24"/>
          <w:szCs w:val="24"/>
        </w:rPr>
        <w:t>Vrem să vedem dacă circumferinţa celui de al cincilea cerc din ilustraţia 9-1 este egală cu perimetrul celui de al patrulea pătrat (care are 32 de diametre). Astfel, calculăm circumferinţa cercului, înmulţind diametrul cu numărul 3,1416...) deoare</w:t>
      </w:r>
      <w:r w:rsidRPr="001F4E01">
        <w:rPr>
          <w:rFonts w:ascii="Cambria" w:hAnsi="Cambria"/>
          <w:sz w:val="24"/>
          <w:szCs w:val="24"/>
        </w:rPr>
        <w:t xml:space="preserve">ce al cincilea cerc are o valoare de 10 unităţi (sau diametre); dacă înmulţiţi aceasta cu </w:t>
      </w:r>
    </w:p>
    <w:p w:rsidR="008B322F" w:rsidRPr="001F4E01" w:rsidRDefault="00185843">
      <w:pPr>
        <w:spacing w:line="261" w:lineRule="auto"/>
        <w:ind w:left="14" w:right="3543"/>
        <w:rPr>
          <w:rFonts w:ascii="Cambria" w:hAnsi="Cambria"/>
          <w:sz w:val="24"/>
          <w:szCs w:val="24"/>
        </w:rPr>
      </w:pPr>
      <w:r w:rsidRPr="001F4E01">
        <w:rPr>
          <w:rFonts w:ascii="Cambria" w:hAnsi="Cambria"/>
          <w:sz w:val="24"/>
          <w:szCs w:val="24"/>
        </w:rPr>
        <w:t>phi, obţineţi, circumferinţa de 3,14. Valoarea perimetrului pătratului este exact 32, fiind astfel foarte apropiat de ceea ce am arătat mai sus. Deci cercul este puţ</w:t>
      </w:r>
      <w:r w:rsidRPr="001F4E01">
        <w:rPr>
          <w:rFonts w:ascii="Cambria" w:hAnsi="Cambria"/>
          <w:sz w:val="24"/>
          <w:szCs w:val="24"/>
        </w:rPr>
        <w:t xml:space="preserve">in mai mic decât pătratul, dar valorile lor sunt foarte apropiate. După spusele lui Thot, acesta reprezintă primul moment în care fiinţa umană devine conştientă de ea însăşi. Facem acum acelaşi calcul pentru al şaptelea pătrat şi al nouălea cerc. Lungimea </w:t>
      </w:r>
      <w:r w:rsidRPr="001F4E01">
        <w:rPr>
          <w:rFonts w:ascii="Cambria" w:hAnsi="Cambria"/>
          <w:sz w:val="24"/>
          <w:szCs w:val="24"/>
        </w:rPr>
        <w:t xml:space="preserve">celui de al şaptelea pătrat are o valoare de 14 diametre. Dacă înmulţim valoarea 14 cu cele patru </w:t>
      </w:r>
      <w:r w:rsidRPr="001F4E01">
        <w:rPr>
          <w:rFonts w:ascii="Cambria" w:hAnsi="Cambria"/>
          <w:sz w:val="24"/>
          <w:szCs w:val="24"/>
        </w:rPr>
        <w:lastRenderedPageBreak/>
        <w:t xml:space="preserve">laturi ale celui de al şaptelea pătrat, obţinem cifra 56 care corespunde </w:t>
      </w:r>
    </w:p>
    <w:p w:rsidR="008B322F" w:rsidRPr="001F4E01" w:rsidRDefault="00185843">
      <w:pPr>
        <w:spacing w:line="261" w:lineRule="auto"/>
        <w:ind w:left="14" w:right="15"/>
        <w:rPr>
          <w:rFonts w:ascii="Cambria" w:hAnsi="Cambria"/>
          <w:sz w:val="24"/>
          <w:szCs w:val="24"/>
        </w:rPr>
      </w:pPr>
      <w:r w:rsidRPr="001F4E01">
        <w:rPr>
          <w:rFonts w:ascii="Cambria" w:hAnsi="Cambria"/>
          <w:sz w:val="24"/>
          <w:szCs w:val="24"/>
        </w:rPr>
        <w:t>celui de al şaptelea pătrat, al nouălea cerc are o valoare de 18 unităţi ca diametru</w:t>
      </w:r>
      <w:r w:rsidRPr="001F4E01">
        <w:rPr>
          <w:rFonts w:ascii="Cambria" w:hAnsi="Cambria"/>
          <w:sz w:val="24"/>
          <w:szCs w:val="24"/>
        </w:rPr>
        <w:t xml:space="preserve">, iar </w:t>
      </w:r>
    </w:p>
    <w:p w:rsidR="008B322F" w:rsidRPr="001F4E01" w:rsidRDefault="00185843">
      <w:pPr>
        <w:spacing w:line="261" w:lineRule="auto"/>
        <w:ind w:left="14" w:right="4464"/>
        <w:rPr>
          <w:rFonts w:ascii="Cambria" w:hAnsi="Cambria"/>
          <w:sz w:val="24"/>
          <w:szCs w:val="24"/>
        </w:rPr>
      </w:pPr>
      <w:r w:rsidRPr="001F4E01">
        <w:rPr>
          <w:rFonts w:ascii="Cambria" w:hAnsi="Cambria"/>
          <w:noProof/>
          <w:sz w:val="24"/>
          <w:szCs w:val="24"/>
        </w:rPr>
        <w:drawing>
          <wp:anchor distT="0" distB="0" distL="114300" distR="114300" simplePos="0" relativeHeight="251677696" behindDoc="0" locked="0" layoutInCell="1" allowOverlap="0">
            <wp:simplePos x="0" y="0"/>
            <wp:positionH relativeFrom="column">
              <wp:posOffset>3645497</wp:posOffset>
            </wp:positionH>
            <wp:positionV relativeFrom="paragraph">
              <wp:posOffset>64893</wp:posOffset>
            </wp:positionV>
            <wp:extent cx="2871216" cy="2487168"/>
            <wp:effectExtent l="0" t="0" r="0" b="0"/>
            <wp:wrapSquare wrapText="bothSides"/>
            <wp:docPr id="9262" name="Picture 9262"/>
            <wp:cNvGraphicFramePr/>
            <a:graphic xmlns:a="http://schemas.openxmlformats.org/drawingml/2006/main">
              <a:graphicData uri="http://schemas.openxmlformats.org/drawingml/2006/picture">
                <pic:pic xmlns:pic="http://schemas.openxmlformats.org/drawingml/2006/picture">
                  <pic:nvPicPr>
                    <pic:cNvPr id="9262" name="Picture 9262"/>
                    <pic:cNvPicPr/>
                  </pic:nvPicPr>
                  <pic:blipFill>
                    <a:blip r:embed="rId791"/>
                    <a:stretch>
                      <a:fillRect/>
                    </a:stretch>
                  </pic:blipFill>
                  <pic:spPr>
                    <a:xfrm>
                      <a:off x="0" y="0"/>
                      <a:ext cx="2871216" cy="2487168"/>
                    </a:xfrm>
                    <a:prstGeom prst="rect">
                      <a:avLst/>
                    </a:prstGeom>
                  </pic:spPr>
                </pic:pic>
              </a:graphicData>
            </a:graphic>
          </wp:anchor>
        </w:drawing>
      </w:r>
      <w:r w:rsidRPr="001F4E01">
        <w:rPr>
          <w:rFonts w:ascii="Cambria" w:hAnsi="Cambria"/>
          <w:sz w:val="24"/>
          <w:szCs w:val="24"/>
        </w:rPr>
        <w:t>dacă înmulţim această valoare cu phi vom obţine 56,52. în acest caz, cercul este puţin mai mare decât pătratul, faţă de primul caz, unde situaţia era exact invers. Dacă veţi continua să trasaţi cercuri, de la primele nouă, în sus, veţi vedea că val</w:t>
      </w:r>
      <w:r w:rsidRPr="001F4E01">
        <w:rPr>
          <w:rFonts w:ascii="Cambria" w:hAnsi="Cambria"/>
          <w:sz w:val="24"/>
          <w:szCs w:val="24"/>
        </w:rPr>
        <w:t xml:space="preserve">orile alternează între puţin mai mare şi </w:t>
      </w:r>
    </w:p>
    <w:p w:rsidR="008B322F" w:rsidRPr="001F4E01" w:rsidRDefault="00185843">
      <w:pPr>
        <w:spacing w:line="261" w:lineRule="auto"/>
        <w:ind w:left="14" w:right="15"/>
        <w:rPr>
          <w:rFonts w:ascii="Cambria" w:hAnsi="Cambria"/>
          <w:sz w:val="24"/>
          <w:szCs w:val="24"/>
        </w:rPr>
      </w:pPr>
      <w:r w:rsidRPr="001F4E01">
        <w:rPr>
          <w:rFonts w:ascii="Cambria" w:hAnsi="Cambria"/>
          <w:sz w:val="24"/>
          <w:szCs w:val="24"/>
        </w:rPr>
        <w:t>puţin mai mic - apropiindu-se din ce în ce mai mult unele de altele şi de phi (= 1,618) care simbolizează perfecţiunea, la fel cum am notat în cadrul secvenţei lui Fibonacci, care se apropie din ce în ce mai mult d</w:t>
      </w:r>
      <w:r w:rsidRPr="001F4E01">
        <w:rPr>
          <w:rFonts w:ascii="Cambria" w:hAnsi="Cambria"/>
          <w:sz w:val="24"/>
          <w:szCs w:val="24"/>
        </w:rPr>
        <w:t xml:space="preserve">e </w:t>
      </w:r>
    </w:p>
    <w:p w:rsidR="008B322F" w:rsidRPr="001F4E01" w:rsidRDefault="00185843">
      <w:pPr>
        <w:spacing w:after="332" w:line="261" w:lineRule="auto"/>
        <w:ind w:left="14" w:right="15"/>
        <w:rPr>
          <w:rFonts w:ascii="Cambria" w:hAnsi="Cambria"/>
          <w:sz w:val="24"/>
          <w:szCs w:val="24"/>
        </w:rPr>
      </w:pPr>
      <w:r w:rsidRPr="001F4E01">
        <w:rPr>
          <w:rFonts w:ascii="Cambria" w:hAnsi="Cambria"/>
          <w:sz w:val="24"/>
          <w:szCs w:val="24"/>
        </w:rPr>
        <w:t xml:space="preserve">raportul phi (revedeţi capitolul 8). </w:t>
      </w:r>
    </w:p>
    <w:p w:rsidR="008B322F" w:rsidRPr="001F4E01" w:rsidRDefault="00185843">
      <w:pPr>
        <w:pStyle w:val="Heading4"/>
        <w:spacing w:after="79"/>
        <w:jc w:val="left"/>
        <w:rPr>
          <w:rFonts w:ascii="Cambria" w:hAnsi="Cambria"/>
          <w:szCs w:val="24"/>
        </w:rPr>
      </w:pPr>
      <w:r w:rsidRPr="001F4E01">
        <w:rPr>
          <w:rFonts w:ascii="Cambria" w:hAnsi="Cambria"/>
          <w:szCs w:val="24"/>
        </w:rPr>
        <w:t xml:space="preserve">Primul şi al Treilea Nivel de Conştiinţă </w:t>
      </w:r>
    </w:p>
    <w:p w:rsidR="008B322F" w:rsidRPr="001F4E01" w:rsidRDefault="00185843">
      <w:pPr>
        <w:spacing w:line="261" w:lineRule="auto"/>
        <w:ind w:left="14" w:right="15" w:firstLine="277"/>
        <w:rPr>
          <w:rFonts w:ascii="Cambria" w:hAnsi="Cambria"/>
          <w:sz w:val="24"/>
          <w:szCs w:val="24"/>
        </w:rPr>
      </w:pPr>
      <w:r w:rsidRPr="001F4E01">
        <w:rPr>
          <w:rFonts w:ascii="Cambria" w:hAnsi="Cambria"/>
          <w:sz w:val="24"/>
          <w:szCs w:val="24"/>
        </w:rPr>
        <w:t>In figura 9-2 asistăm la naşterea conştiinţei umane, reprezentată prin primele două locuri sau rapoarte phi manifestate. Aceasta înseamnă că, conştiinţa continuă probabil să</w:t>
      </w:r>
      <w:r w:rsidRPr="001F4E01">
        <w:rPr>
          <w:rFonts w:ascii="Cambria" w:hAnsi="Cambria"/>
          <w:sz w:val="24"/>
          <w:szCs w:val="24"/>
        </w:rPr>
        <w:t xml:space="preserve"> se extindă la infinit apropiindu-se </w:t>
      </w:r>
    </w:p>
    <w:p w:rsidR="008B322F" w:rsidRPr="001F4E01" w:rsidRDefault="00185843">
      <w:pPr>
        <w:spacing w:line="261" w:lineRule="auto"/>
        <w:ind w:left="14" w:right="15"/>
        <w:rPr>
          <w:rFonts w:ascii="Cambria" w:hAnsi="Cambria"/>
          <w:sz w:val="24"/>
          <w:szCs w:val="24"/>
        </w:rPr>
      </w:pPr>
      <w:r w:rsidRPr="001F4E01">
        <w:rPr>
          <w:rFonts w:ascii="Cambria" w:hAnsi="Cambria"/>
          <w:sz w:val="24"/>
          <w:szCs w:val="24"/>
        </w:rPr>
        <w:t xml:space="preserve">de perfecţiunea raportului pi, care se mai numeşte şi numărul de aur. </w:t>
      </w:r>
    </w:p>
    <w:p w:rsidR="008B322F" w:rsidRPr="001F4E01" w:rsidRDefault="00185843">
      <w:pPr>
        <w:spacing w:after="131" w:line="261" w:lineRule="auto"/>
        <w:ind w:left="14" w:right="15"/>
        <w:rPr>
          <w:rFonts w:ascii="Cambria" w:hAnsi="Cambria"/>
          <w:sz w:val="24"/>
          <w:szCs w:val="24"/>
        </w:rPr>
      </w:pPr>
      <w:r w:rsidRPr="001F4E01">
        <w:rPr>
          <w:rFonts w:ascii="Cambria" w:hAnsi="Cambria"/>
          <w:sz w:val="24"/>
          <w:szCs w:val="24"/>
        </w:rPr>
        <w:t xml:space="preserve">Astfel al patrulea pătrat, legat de al cincilea cerc împreună cu al şaptelea </w:t>
      </w:r>
    </w:p>
    <w:p w:rsidR="008B322F" w:rsidRPr="001F4E01" w:rsidRDefault="00185843">
      <w:pPr>
        <w:spacing w:after="3" w:line="259" w:lineRule="auto"/>
        <w:ind w:left="10" w:right="-15" w:hanging="10"/>
        <w:jc w:val="right"/>
        <w:rPr>
          <w:rFonts w:ascii="Cambria" w:hAnsi="Cambria"/>
          <w:sz w:val="24"/>
          <w:szCs w:val="24"/>
        </w:rPr>
      </w:pPr>
      <w:r w:rsidRPr="001F4E01">
        <w:rPr>
          <w:rFonts w:ascii="Cambria" w:eastAsia="Arial" w:hAnsi="Cambria" w:cs="Arial"/>
          <w:sz w:val="24"/>
          <w:szCs w:val="24"/>
        </w:rPr>
        <w:t xml:space="preserve">NOUĂ — Spiritul şi Geometria Sacră # 2 2 7 </w:t>
      </w:r>
    </w:p>
    <w:p w:rsidR="008B322F" w:rsidRPr="001F4E01" w:rsidRDefault="008B322F">
      <w:pPr>
        <w:rPr>
          <w:rFonts w:ascii="Cambria" w:hAnsi="Cambria"/>
          <w:sz w:val="24"/>
          <w:szCs w:val="24"/>
        </w:rPr>
        <w:sectPr w:rsidR="008B322F" w:rsidRPr="001F4E01">
          <w:footerReference w:type="even" r:id="rId792"/>
          <w:footerReference w:type="default" r:id="rId793"/>
          <w:footerReference w:type="first" r:id="rId794"/>
          <w:pgSz w:w="12283" w:h="17108"/>
          <w:pgMar w:top="1440" w:right="910" w:bottom="1440" w:left="1163" w:header="720" w:footer="248" w:gutter="0"/>
          <w:cols w:space="720"/>
        </w:sectPr>
      </w:pPr>
    </w:p>
    <w:p w:rsidR="008B322F" w:rsidRPr="001F4E01" w:rsidRDefault="00185843">
      <w:pPr>
        <w:spacing w:after="3" w:line="287" w:lineRule="auto"/>
        <w:ind w:left="4" w:right="13"/>
        <w:rPr>
          <w:rFonts w:ascii="Cambria" w:hAnsi="Cambria"/>
          <w:sz w:val="24"/>
          <w:szCs w:val="24"/>
        </w:rPr>
      </w:pPr>
      <w:r w:rsidRPr="001F4E01">
        <w:rPr>
          <w:rFonts w:ascii="Cambria" w:hAnsi="Cambria"/>
          <w:sz w:val="24"/>
          <w:szCs w:val="24"/>
        </w:rPr>
        <w:lastRenderedPageBreak/>
        <w:t xml:space="preserve">pătrat, legat de al nouălea cerc formează rapoarte pi aproape perfecte. Thot afirmă că la fiinţele umane ele corespund primului şi celui de al treilea nivel de conştiinţă. Aceste nivele sunt foarte apropiate de stadiul de conştiinţă armonică, ceea ce duce </w:t>
      </w:r>
      <w:r w:rsidRPr="001F4E01">
        <w:rPr>
          <w:rFonts w:ascii="Cambria" w:hAnsi="Cambria"/>
          <w:sz w:val="24"/>
          <w:szCs w:val="24"/>
        </w:rPr>
        <w:t xml:space="preserve">la propria lor conştientizare. Amintiţi-vă de micul nautilus din volumul I. La începutul dezvoltării sale, progresia este departe de a fi armonioasă dacă se compară cu cei câţiva paşi făcuţi în dezvoltarea geometriei sale. Ei bine, în acest caz are loc </w:t>
      </w:r>
    </w:p>
    <w:p w:rsidR="008B322F" w:rsidRPr="001F4E01" w:rsidRDefault="00185843">
      <w:pPr>
        <w:spacing w:after="3" w:line="287" w:lineRule="auto"/>
        <w:ind w:left="4" w:right="13"/>
        <w:rPr>
          <w:rFonts w:ascii="Cambria" w:hAnsi="Cambria"/>
          <w:sz w:val="24"/>
          <w:szCs w:val="24"/>
        </w:rPr>
      </w:pPr>
      <w:r w:rsidRPr="001F4E01">
        <w:rPr>
          <w:rFonts w:ascii="Cambria" w:hAnsi="Cambria"/>
          <w:sz w:val="24"/>
          <w:szCs w:val="24"/>
        </w:rPr>
        <w:t>ac</w:t>
      </w:r>
      <w:r w:rsidRPr="001F4E01">
        <w:rPr>
          <w:rFonts w:ascii="Cambria" w:hAnsi="Cambria"/>
          <w:sz w:val="24"/>
          <w:szCs w:val="24"/>
        </w:rPr>
        <w:t xml:space="preserve">elaşi proces. Dar ce se întâmplă la cel de al doilea nivel de conştiinţă umană? </w:t>
      </w:r>
    </w:p>
    <w:p w:rsidR="008B322F" w:rsidRPr="001F4E01" w:rsidRDefault="00185843">
      <w:pPr>
        <w:spacing w:after="328" w:line="287" w:lineRule="auto"/>
        <w:ind w:left="4" w:right="13" w:firstLine="286"/>
        <w:rPr>
          <w:rFonts w:ascii="Cambria" w:hAnsi="Cambria"/>
          <w:sz w:val="24"/>
          <w:szCs w:val="24"/>
        </w:rPr>
      </w:pPr>
      <w:r w:rsidRPr="001F4E01">
        <w:rPr>
          <w:rFonts w:ascii="Cambria" w:hAnsi="Cambria"/>
          <w:sz w:val="24"/>
          <w:szCs w:val="24"/>
        </w:rPr>
        <w:t>Conform celor spuse de Thot, nimeni nu a găsit vreo cale de a ajunge direct de la primul nivel de conştiinţă, care este cel al aborigenilor, la al treilea nivel, care este cel</w:t>
      </w:r>
      <w:r w:rsidRPr="001F4E01">
        <w:rPr>
          <w:rFonts w:ascii="Cambria" w:hAnsi="Cambria"/>
          <w:sz w:val="24"/>
          <w:szCs w:val="24"/>
        </w:rPr>
        <w:t xml:space="preserve"> al conştiinţei eristice sau a unităţii. Avem nevoie de un bloc de stâncă sau de un pod între cele două; iar aceştia suntem noi, al doilea nivel de conştiinţă. întrebarea care se cere este: unde se află nivelul de conştiinţă în care suntem? </w:t>
      </w:r>
    </w:p>
    <w:bookmarkEnd w:id="0"/>
    <w:p w:rsidR="008B322F" w:rsidRPr="001F4E01" w:rsidRDefault="00185843">
      <w:pPr>
        <w:spacing w:after="170" w:line="265" w:lineRule="auto"/>
        <w:ind w:left="10" w:right="27" w:hanging="10"/>
        <w:jc w:val="center"/>
        <w:rPr>
          <w:rFonts w:ascii="Cambria" w:hAnsi="Cambria"/>
          <w:sz w:val="24"/>
          <w:szCs w:val="24"/>
        </w:rPr>
      </w:pPr>
      <w:r w:rsidRPr="001F4E01">
        <w:rPr>
          <w:rFonts w:ascii="Cambria" w:eastAsia="Arial" w:hAnsi="Cambria" w:cs="Arial"/>
          <w:sz w:val="24"/>
          <w:szCs w:val="24"/>
        </w:rPr>
        <w:t>Localizarea Ce</w:t>
      </w:r>
      <w:r w:rsidRPr="001F4E01">
        <w:rPr>
          <w:rFonts w:ascii="Cambria" w:eastAsia="Arial" w:hAnsi="Cambria" w:cs="Arial"/>
          <w:sz w:val="24"/>
          <w:szCs w:val="24"/>
        </w:rPr>
        <w:t xml:space="preserve">lui de al doilea Nivel de Conştiinţă </w:t>
      </w:r>
    </w:p>
    <w:p w:rsidR="008B322F" w:rsidRPr="001F4E01" w:rsidRDefault="00185843">
      <w:pPr>
        <w:spacing w:after="3" w:line="287" w:lineRule="auto"/>
        <w:ind w:left="4" w:right="13" w:firstLine="277"/>
        <w:rPr>
          <w:rFonts w:ascii="Cambria" w:hAnsi="Cambria"/>
          <w:sz w:val="24"/>
          <w:szCs w:val="24"/>
        </w:rPr>
      </w:pPr>
      <w:r w:rsidRPr="001F4E01">
        <w:rPr>
          <w:rFonts w:ascii="Cambria" w:hAnsi="Cambria"/>
          <w:noProof/>
          <w:sz w:val="24"/>
          <w:szCs w:val="24"/>
        </w:rPr>
        <w:drawing>
          <wp:anchor distT="0" distB="0" distL="114300" distR="114300" simplePos="0" relativeHeight="251678720" behindDoc="0" locked="0" layoutInCell="1" allowOverlap="0">
            <wp:simplePos x="0" y="0"/>
            <wp:positionH relativeFrom="margin">
              <wp:posOffset>-60553</wp:posOffset>
            </wp:positionH>
            <wp:positionV relativeFrom="paragraph">
              <wp:posOffset>523835</wp:posOffset>
            </wp:positionV>
            <wp:extent cx="3249168" cy="2310384"/>
            <wp:effectExtent l="0" t="0" r="0" b="0"/>
            <wp:wrapSquare wrapText="bothSides"/>
            <wp:docPr id="9319" name="Picture 9319"/>
            <wp:cNvGraphicFramePr/>
            <a:graphic xmlns:a="http://schemas.openxmlformats.org/drawingml/2006/main">
              <a:graphicData uri="http://schemas.openxmlformats.org/drawingml/2006/picture">
                <pic:pic xmlns:pic="http://schemas.openxmlformats.org/drawingml/2006/picture">
                  <pic:nvPicPr>
                    <pic:cNvPr id="9319" name="Picture 9319"/>
                    <pic:cNvPicPr/>
                  </pic:nvPicPr>
                  <pic:blipFill>
                    <a:blip r:embed="rId795"/>
                    <a:stretch>
                      <a:fillRect/>
                    </a:stretch>
                  </pic:blipFill>
                  <pic:spPr>
                    <a:xfrm>
                      <a:off x="0" y="0"/>
                      <a:ext cx="3249168" cy="2310384"/>
                    </a:xfrm>
                    <a:prstGeom prst="rect">
                      <a:avLst/>
                    </a:prstGeom>
                  </pic:spPr>
                </pic:pic>
              </a:graphicData>
            </a:graphic>
          </wp:anchor>
        </w:drawing>
      </w:r>
      <w:r w:rsidRPr="001F4E01">
        <w:rPr>
          <w:rFonts w:ascii="Cambria" w:hAnsi="Cambria"/>
          <w:sz w:val="24"/>
          <w:szCs w:val="24"/>
        </w:rPr>
        <w:t>Există două locuri unde noi, oamenii obişnuiţi putem fi pe acest sistem de cercuri şi pătrate: pe al cincilea sau al şaselea pătrat cu cercurile lor corespunzătoare. Remarcaţi că în figura 9-1 sunt doar două pătrate î</w:t>
      </w:r>
      <w:r w:rsidRPr="001F4E01">
        <w:rPr>
          <w:rFonts w:ascii="Cambria" w:hAnsi="Cambria"/>
          <w:sz w:val="24"/>
          <w:szCs w:val="24"/>
        </w:rPr>
        <w:t xml:space="preserve">ntre primul şi al treilea nivel de conştiinţă. Din punctul meu de vedere nu ştiam ce diferenţă ar putea fi între un nivel sau altul, iar Thot nu a vrut să-mi spună. A spus doar atât: „Este al cincilea pătrat </w:t>
      </w:r>
    </w:p>
    <w:p w:rsidR="008B322F" w:rsidRPr="001F4E01" w:rsidRDefault="00185843">
      <w:pPr>
        <w:spacing w:after="70" w:line="287" w:lineRule="auto"/>
        <w:ind w:left="4" w:right="13"/>
        <w:rPr>
          <w:rFonts w:ascii="Cambria" w:hAnsi="Cambria"/>
          <w:sz w:val="24"/>
          <w:szCs w:val="24"/>
        </w:rPr>
      </w:pPr>
      <w:r w:rsidRPr="001F4E01">
        <w:rPr>
          <w:rFonts w:ascii="Cambria" w:hAnsi="Cambria"/>
          <w:sz w:val="24"/>
          <w:szCs w:val="24"/>
        </w:rPr>
        <w:t>în raport cu al şaselea cerc", fără a da alte e</w:t>
      </w:r>
      <w:r w:rsidRPr="001F4E01">
        <w:rPr>
          <w:rFonts w:ascii="Cambria" w:hAnsi="Cambria"/>
          <w:sz w:val="24"/>
          <w:szCs w:val="24"/>
        </w:rPr>
        <w:t>xplicaţii. Astfel doi sau trei ani m-am tot întrebat de ce era vorba despre al cincilea pătrat în raport cu al şaselea cerc şi de ce nu despre al şaselea pătrat în raport cu al şaptelea cerc. Thot mi-a spus pur şi simplu: , JDescoperă tu asta!", iar mie mi</w:t>
      </w:r>
      <w:r w:rsidRPr="001F4E01">
        <w:rPr>
          <w:rFonts w:ascii="Cambria" w:hAnsi="Cambria"/>
          <w:sz w:val="24"/>
          <w:szCs w:val="24"/>
        </w:rPr>
        <w:t xml:space="preserve">-a trebuit mult timp ca să găsesc </w:t>
      </w:r>
      <w:r w:rsidRPr="001F4E01">
        <w:rPr>
          <w:rFonts w:ascii="Cambria" w:hAnsi="Cambria"/>
          <w:sz w:val="24"/>
          <w:szCs w:val="24"/>
        </w:rPr>
        <w:lastRenderedPageBreak/>
        <w:t xml:space="preserve">răspunsul. în figura 9-3 sunt prezentate cele trei nivele de conştiinţă împreună cu alte pătrate. </w:t>
      </w:r>
    </w:p>
    <w:p w:rsidR="008B322F" w:rsidRPr="001F4E01" w:rsidRDefault="00185843">
      <w:pPr>
        <w:spacing w:after="3" w:line="287" w:lineRule="auto"/>
        <w:ind w:left="4" w:right="13" w:firstLine="286"/>
        <w:rPr>
          <w:rFonts w:ascii="Cambria" w:hAnsi="Cambria"/>
          <w:sz w:val="24"/>
          <w:szCs w:val="24"/>
        </w:rPr>
      </w:pPr>
      <w:r w:rsidRPr="001F4E01">
        <w:rPr>
          <w:rFonts w:ascii="Cambria" w:hAnsi="Cambria"/>
          <w:sz w:val="24"/>
          <w:szCs w:val="24"/>
        </w:rPr>
        <w:t>Dacă rotim al doilea pătrat la 45° şi obţinem forma unui romb, raţiunile de a fi ale existenţei noastre au puncte comune. Astfel al cincilea pătrat este foarte aproape de cel de-al şaptelea pătrat, iar el nu este perfect pentru că noi oamenii nu trăim în a</w:t>
      </w:r>
      <w:r w:rsidRPr="001F4E01">
        <w:rPr>
          <w:rFonts w:ascii="Cambria" w:hAnsi="Cambria"/>
          <w:sz w:val="24"/>
          <w:szCs w:val="24"/>
        </w:rPr>
        <w:t xml:space="preserve">rmonie şi iubire eristică. Noi vă vom arăta </w:t>
      </w:r>
    </w:p>
    <w:p w:rsidR="008B322F" w:rsidRPr="001F4E01" w:rsidRDefault="008B322F">
      <w:pPr>
        <w:rPr>
          <w:rFonts w:ascii="Cambria" w:hAnsi="Cambria"/>
          <w:sz w:val="24"/>
          <w:szCs w:val="24"/>
        </w:rPr>
        <w:sectPr w:rsidR="008B322F" w:rsidRPr="001F4E01">
          <w:footerReference w:type="even" r:id="rId796"/>
          <w:footerReference w:type="default" r:id="rId797"/>
          <w:footerReference w:type="first" r:id="rId798"/>
          <w:pgSz w:w="12073" w:h="16956"/>
          <w:pgMar w:top="882" w:right="615" w:bottom="1440" w:left="4949" w:header="720" w:footer="95" w:gutter="0"/>
          <w:cols w:space="720"/>
        </w:sectPr>
      </w:pPr>
    </w:p>
    <w:p w:rsidR="008B322F" w:rsidRPr="001F4E01" w:rsidRDefault="00185843">
      <w:pPr>
        <w:spacing w:after="3" w:line="269" w:lineRule="auto"/>
        <w:ind w:left="14" w:right="0" w:firstLine="9"/>
        <w:jc w:val="left"/>
        <w:rPr>
          <w:rFonts w:ascii="Cambria" w:hAnsi="Cambria"/>
          <w:sz w:val="24"/>
          <w:szCs w:val="24"/>
        </w:rPr>
      </w:pPr>
      <w:r w:rsidRPr="001F4E01">
        <w:rPr>
          <w:rFonts w:ascii="Cambria" w:hAnsi="Cambria"/>
          <w:sz w:val="24"/>
          <w:szCs w:val="24"/>
        </w:rPr>
        <w:t xml:space="preserve">Fig. 9-3. Cele trei nivele geometrice ale conştiinţei umane pe Pământ: al 4-lea pătrat şi al 5-lea cerc = primul nivel (cel aborigen); al 5-lea pătrat şi al 7-lea cerc = al doilea nivel (cel </w:t>
      </w:r>
    </w:p>
    <w:p w:rsidR="008B322F" w:rsidRPr="001F4E01" w:rsidRDefault="00185843">
      <w:pPr>
        <w:spacing w:after="301" w:line="267" w:lineRule="auto"/>
        <w:ind w:left="14" w:right="0"/>
        <w:rPr>
          <w:rFonts w:ascii="Cambria" w:hAnsi="Cambria"/>
          <w:sz w:val="24"/>
          <w:szCs w:val="24"/>
        </w:rPr>
      </w:pPr>
      <w:r w:rsidRPr="001F4E01">
        <w:rPr>
          <w:rFonts w:ascii="Cambria" w:hAnsi="Cambria"/>
          <w:sz w:val="24"/>
          <w:szCs w:val="24"/>
        </w:rPr>
        <w:t>pr</w:t>
      </w:r>
      <w:r w:rsidRPr="001F4E01">
        <w:rPr>
          <w:rFonts w:ascii="Cambria" w:hAnsi="Cambria"/>
          <w:sz w:val="24"/>
          <w:szCs w:val="24"/>
        </w:rPr>
        <w:t xml:space="preserve">ezent); al 7-lea pătrat şi al 9-lea cerc = al treilea nivel (conştiinţa Christică). </w:t>
      </w:r>
    </w:p>
    <w:p w:rsidR="008B322F" w:rsidRPr="001F4E01" w:rsidRDefault="00185843">
      <w:pPr>
        <w:spacing w:after="15" w:line="265" w:lineRule="auto"/>
        <w:ind w:left="14" w:right="599" w:hanging="10"/>
        <w:jc w:val="left"/>
        <w:rPr>
          <w:rFonts w:ascii="Cambria" w:hAnsi="Cambria"/>
          <w:sz w:val="24"/>
          <w:szCs w:val="24"/>
        </w:rPr>
      </w:pPr>
      <w:r w:rsidRPr="001F4E01">
        <w:rPr>
          <w:rFonts w:ascii="Cambria" w:eastAsia="Arial" w:hAnsi="Cambria" w:cs="Arial"/>
          <w:sz w:val="24"/>
          <w:szCs w:val="24"/>
        </w:rPr>
        <w:t xml:space="preserve">Al şaptelea </w:t>
      </w:r>
      <w:r w:rsidRPr="001F4E01">
        <w:rPr>
          <w:rFonts w:ascii="Cambria" w:eastAsia="Arial" w:hAnsi="Cambria" w:cs="Arial"/>
          <w:sz w:val="24"/>
          <w:szCs w:val="24"/>
        </w:rPr>
        <w:tab/>
        <w:t xml:space="preserve">Al şaselea cerc pătrat </w:t>
      </w:r>
    </w:p>
    <w:p w:rsidR="008B322F" w:rsidRPr="001F4E01" w:rsidRDefault="00185843">
      <w:pPr>
        <w:spacing w:after="15" w:line="265" w:lineRule="auto"/>
        <w:ind w:left="2356" w:right="599" w:hanging="10"/>
        <w:jc w:val="left"/>
        <w:rPr>
          <w:rFonts w:ascii="Cambria" w:hAnsi="Cambria"/>
          <w:sz w:val="24"/>
          <w:szCs w:val="24"/>
        </w:rPr>
      </w:pPr>
      <w:r w:rsidRPr="001F4E01">
        <w:rPr>
          <w:rFonts w:ascii="Cambria" w:eastAsia="Calibri" w:hAnsi="Cambria" w:cs="Calibri"/>
          <w:noProof/>
          <w:sz w:val="24"/>
          <w:szCs w:val="24"/>
        </w:rPr>
        <mc:AlternateContent>
          <mc:Choice Requires="wpg">
            <w:drawing>
              <wp:anchor distT="0" distB="0" distL="114300" distR="114300" simplePos="0" relativeHeight="251679744" behindDoc="0" locked="0" layoutInCell="1" allowOverlap="1">
                <wp:simplePos x="0" y="0"/>
                <wp:positionH relativeFrom="column">
                  <wp:posOffset>266446</wp:posOffset>
                </wp:positionH>
                <wp:positionV relativeFrom="paragraph">
                  <wp:posOffset>-99453</wp:posOffset>
                </wp:positionV>
                <wp:extent cx="1279309" cy="1137602"/>
                <wp:effectExtent l="0" t="0" r="0" b="0"/>
                <wp:wrapSquare wrapText="bothSides"/>
                <wp:docPr id="274307" name="Group 274307"/>
                <wp:cNvGraphicFramePr/>
                <a:graphic xmlns:a="http://schemas.openxmlformats.org/drawingml/2006/main">
                  <a:graphicData uri="http://schemas.microsoft.com/office/word/2010/wordprocessingGroup">
                    <wpg:wgp>
                      <wpg:cNvGrpSpPr/>
                      <wpg:grpSpPr>
                        <a:xfrm>
                          <a:off x="0" y="0"/>
                          <a:ext cx="1279309" cy="1137602"/>
                          <a:chOff x="0" y="0"/>
                          <a:chExt cx="1279309" cy="1137602"/>
                        </a:xfrm>
                      </wpg:grpSpPr>
                      <pic:pic xmlns:pic="http://schemas.openxmlformats.org/drawingml/2006/picture">
                        <pic:nvPicPr>
                          <pic:cNvPr id="9321" name="Picture 9321"/>
                          <pic:cNvPicPr/>
                        </pic:nvPicPr>
                        <pic:blipFill>
                          <a:blip r:embed="rId799"/>
                          <a:stretch>
                            <a:fillRect/>
                          </a:stretch>
                        </pic:blipFill>
                        <pic:spPr>
                          <a:xfrm>
                            <a:off x="127165" y="351218"/>
                            <a:ext cx="1152144" cy="786384"/>
                          </a:xfrm>
                          <a:prstGeom prst="rect">
                            <a:avLst/>
                          </a:prstGeom>
                        </pic:spPr>
                      </pic:pic>
                      <pic:pic xmlns:pic="http://schemas.openxmlformats.org/drawingml/2006/picture">
                        <pic:nvPicPr>
                          <pic:cNvPr id="9323" name="Picture 9323"/>
                          <pic:cNvPicPr/>
                        </pic:nvPicPr>
                        <pic:blipFill>
                          <a:blip r:embed="rId800"/>
                          <a:stretch>
                            <a:fillRect/>
                          </a:stretch>
                        </pic:blipFill>
                        <pic:spPr>
                          <a:xfrm>
                            <a:off x="127165" y="296722"/>
                            <a:ext cx="1097280" cy="54864"/>
                          </a:xfrm>
                          <a:prstGeom prst="rect">
                            <a:avLst/>
                          </a:prstGeom>
                        </pic:spPr>
                      </pic:pic>
                      <pic:pic xmlns:pic="http://schemas.openxmlformats.org/drawingml/2006/picture">
                        <pic:nvPicPr>
                          <pic:cNvPr id="9325" name="Picture 9325"/>
                          <pic:cNvPicPr/>
                        </pic:nvPicPr>
                        <pic:blipFill>
                          <a:blip r:embed="rId801"/>
                          <a:stretch>
                            <a:fillRect/>
                          </a:stretch>
                        </pic:blipFill>
                        <pic:spPr>
                          <a:xfrm>
                            <a:off x="163500" y="278549"/>
                            <a:ext cx="1060704" cy="18288"/>
                          </a:xfrm>
                          <a:prstGeom prst="rect">
                            <a:avLst/>
                          </a:prstGeom>
                        </pic:spPr>
                      </pic:pic>
                      <pic:pic xmlns:pic="http://schemas.openxmlformats.org/drawingml/2006/picture">
                        <pic:nvPicPr>
                          <pic:cNvPr id="9327" name="Picture 9327"/>
                          <pic:cNvPicPr/>
                        </pic:nvPicPr>
                        <pic:blipFill>
                          <a:blip r:embed="rId802"/>
                          <a:stretch>
                            <a:fillRect/>
                          </a:stretch>
                        </pic:blipFill>
                        <pic:spPr>
                          <a:xfrm>
                            <a:off x="163500" y="139281"/>
                            <a:ext cx="1054608" cy="140208"/>
                          </a:xfrm>
                          <a:prstGeom prst="rect">
                            <a:avLst/>
                          </a:prstGeom>
                        </pic:spPr>
                      </pic:pic>
                      <pic:pic xmlns:pic="http://schemas.openxmlformats.org/drawingml/2006/picture">
                        <pic:nvPicPr>
                          <pic:cNvPr id="9329" name="Picture 9329"/>
                          <pic:cNvPicPr/>
                        </pic:nvPicPr>
                        <pic:blipFill>
                          <a:blip r:embed="rId803"/>
                          <a:stretch>
                            <a:fillRect/>
                          </a:stretch>
                        </pic:blipFill>
                        <pic:spPr>
                          <a:xfrm>
                            <a:off x="0" y="54495"/>
                            <a:ext cx="1219200" cy="85344"/>
                          </a:xfrm>
                          <a:prstGeom prst="rect">
                            <a:avLst/>
                          </a:prstGeom>
                        </pic:spPr>
                      </pic:pic>
                      <pic:pic xmlns:pic="http://schemas.openxmlformats.org/drawingml/2006/picture">
                        <pic:nvPicPr>
                          <pic:cNvPr id="9331" name="Picture 9331"/>
                          <pic:cNvPicPr/>
                        </pic:nvPicPr>
                        <pic:blipFill>
                          <a:blip r:embed="rId804"/>
                          <a:stretch>
                            <a:fillRect/>
                          </a:stretch>
                        </pic:blipFill>
                        <pic:spPr>
                          <a:xfrm>
                            <a:off x="181674" y="18161"/>
                            <a:ext cx="1036320" cy="36576"/>
                          </a:xfrm>
                          <a:prstGeom prst="rect">
                            <a:avLst/>
                          </a:prstGeom>
                        </pic:spPr>
                      </pic:pic>
                      <pic:pic xmlns:pic="http://schemas.openxmlformats.org/drawingml/2006/picture">
                        <pic:nvPicPr>
                          <pic:cNvPr id="9333" name="Picture 9333"/>
                          <pic:cNvPicPr/>
                        </pic:nvPicPr>
                        <pic:blipFill>
                          <a:blip r:embed="rId805"/>
                          <a:stretch>
                            <a:fillRect/>
                          </a:stretch>
                        </pic:blipFill>
                        <pic:spPr>
                          <a:xfrm>
                            <a:off x="181674" y="0"/>
                            <a:ext cx="713232" cy="18288"/>
                          </a:xfrm>
                          <a:prstGeom prst="rect">
                            <a:avLst/>
                          </a:prstGeom>
                        </pic:spPr>
                      </pic:pic>
                    </wpg:wgp>
                  </a:graphicData>
                </a:graphic>
              </wp:anchor>
            </w:drawing>
          </mc:Choice>
          <mc:Fallback xmlns:a="http://schemas.openxmlformats.org/drawingml/2006/main">
            <w:pict>
              <v:group id="Group 274307" style="width:100.733pt;height:89.575pt;position:absolute;mso-position-horizontal-relative:text;mso-position-horizontal:absolute;margin-left:20.98pt;mso-position-vertical-relative:text;margin-top:-7.83099pt;" coordsize="12793,11376">
                <v:shape id="Picture 9321" style="position:absolute;width:11521;height:7863;left:1271;top:3512;" filled="f">
                  <v:imagedata r:id="rId806"/>
                </v:shape>
                <v:shape id="Picture 9323" style="position:absolute;width:10972;height:548;left:1271;top:2967;" filled="f">
                  <v:imagedata r:id="rId807"/>
                </v:shape>
                <v:shape id="Picture 9325" style="position:absolute;width:10607;height:182;left:1635;top:2785;" filled="f">
                  <v:imagedata r:id="rId808"/>
                </v:shape>
                <v:shape id="Picture 9327" style="position:absolute;width:10546;height:1402;left:1635;top:1392;" filled="f">
                  <v:imagedata r:id="rId809"/>
                </v:shape>
                <v:shape id="Picture 9329" style="position:absolute;width:12192;height:853;left:0;top:544;" filled="f">
                  <v:imagedata r:id="rId810"/>
                </v:shape>
                <v:shape id="Picture 9331" style="position:absolute;width:10363;height:365;left:1816;top:181;" filled="f">
                  <v:imagedata r:id="rId811"/>
                </v:shape>
                <v:shape id="Picture 9333" style="position:absolute;width:7132;height:182;left:1816;top:0;" filled="f">
                  <v:imagedata r:id="rId812"/>
                </v:shape>
                <w10:wrap type="square"/>
              </v:group>
            </w:pict>
          </mc:Fallback>
        </mc:AlternateContent>
      </w:r>
      <w:r w:rsidRPr="001F4E01">
        <w:rPr>
          <w:rFonts w:ascii="Cambria" w:eastAsia="Arial" w:hAnsi="Cambria" w:cs="Arial"/>
          <w:sz w:val="24"/>
          <w:szCs w:val="24"/>
        </w:rPr>
        <w:t xml:space="preserve">Al nouălea </w:t>
      </w:r>
    </w:p>
    <w:p w:rsidR="008B322F" w:rsidRPr="001F4E01" w:rsidRDefault="00185843">
      <w:pPr>
        <w:spacing w:after="1374" w:line="265" w:lineRule="auto"/>
        <w:ind w:left="14" w:right="599" w:hanging="10"/>
        <w:jc w:val="left"/>
        <w:rPr>
          <w:rFonts w:ascii="Cambria" w:hAnsi="Cambria"/>
          <w:sz w:val="24"/>
          <w:szCs w:val="24"/>
        </w:rPr>
      </w:pPr>
      <w:r w:rsidRPr="001F4E01">
        <w:rPr>
          <w:rFonts w:ascii="Cambria" w:eastAsia="Arial" w:hAnsi="Cambria" w:cs="Arial"/>
          <w:sz w:val="24"/>
          <w:szCs w:val="24"/>
        </w:rPr>
        <w:t xml:space="preserve">Al cincilea </w:t>
      </w:r>
      <w:r w:rsidRPr="001F4E01">
        <w:rPr>
          <w:rFonts w:ascii="Cambria" w:eastAsia="Arial" w:hAnsi="Cambria" w:cs="Arial"/>
          <w:sz w:val="24"/>
          <w:szCs w:val="24"/>
        </w:rPr>
        <w:tab/>
        <w:t xml:space="preserve">€erc pătrat </w:t>
      </w:r>
    </w:p>
    <w:p w:rsidR="008B322F" w:rsidRPr="001F4E01" w:rsidRDefault="00185843">
      <w:pPr>
        <w:spacing w:after="368" w:line="287" w:lineRule="auto"/>
        <w:ind w:left="687" w:right="786" w:hanging="668"/>
        <w:jc w:val="left"/>
        <w:rPr>
          <w:rFonts w:ascii="Cambria" w:hAnsi="Cambria"/>
          <w:sz w:val="24"/>
          <w:szCs w:val="24"/>
        </w:rPr>
      </w:pPr>
      <w:r w:rsidRPr="001F4E01">
        <w:rPr>
          <w:rFonts w:ascii="Cambria" w:hAnsi="Cambria"/>
          <w:sz w:val="24"/>
          <w:szCs w:val="24"/>
        </w:rPr>
        <w:t>Fig.</w:t>
      </w:r>
      <w:r w:rsidRPr="001F4E01">
        <w:rPr>
          <w:rFonts w:ascii="Cambria" w:hAnsi="Cambria"/>
          <w:b/>
          <w:sz w:val="24"/>
          <w:szCs w:val="24"/>
        </w:rPr>
        <w:t xml:space="preserve"> S*-4. Rotind</w:t>
      </w:r>
      <w:r w:rsidRPr="001F4E01">
        <w:rPr>
          <w:rFonts w:ascii="Cambria" w:hAnsi="Cambria"/>
          <w:sz w:val="24"/>
          <w:szCs w:val="24"/>
        </w:rPr>
        <w:t xml:space="preserve"> b 45° al doilea</w:t>
      </w:r>
      <w:r w:rsidRPr="001F4E01">
        <w:rPr>
          <w:rFonts w:ascii="Cambria" w:hAnsi="Cambria"/>
          <w:sz w:val="24"/>
          <w:szCs w:val="24"/>
        </w:rPr>
        <w:t xml:space="preserve"> pătrat, </w:t>
      </w:r>
      <w:r w:rsidRPr="001F4E01">
        <w:rPr>
          <w:rFonts w:ascii="Cambria" w:hAnsi="Cambria"/>
          <w:b/>
          <w:sz w:val="24"/>
          <w:szCs w:val="24"/>
        </w:rPr>
        <w:t>i •• pod âtre al</w:t>
      </w:r>
      <w:r w:rsidRPr="001F4E01">
        <w:rPr>
          <w:rFonts w:ascii="Cambria" w:hAnsi="Cambria"/>
          <w:sz w:val="24"/>
          <w:szCs w:val="24"/>
        </w:rPr>
        <w:t xml:space="preserve"> doilea şi al </w:t>
      </w:r>
    </w:p>
    <w:p w:rsidR="008B322F" w:rsidRPr="001F4E01" w:rsidRDefault="00185843">
      <w:pPr>
        <w:tabs>
          <w:tab w:val="center" w:pos="1170"/>
        </w:tabs>
        <w:spacing w:after="3" w:line="261" w:lineRule="auto"/>
        <w:ind w:left="0" w:right="0"/>
        <w:jc w:val="left"/>
        <w:rPr>
          <w:rFonts w:ascii="Cambria" w:hAnsi="Cambria"/>
          <w:sz w:val="24"/>
          <w:szCs w:val="24"/>
        </w:rPr>
      </w:pPr>
      <w:r w:rsidRPr="001F4E01">
        <w:rPr>
          <w:rFonts w:ascii="Cambria" w:eastAsia="Arial" w:hAnsi="Cambria" w:cs="Arial"/>
          <w:sz w:val="24"/>
          <w:szCs w:val="24"/>
        </w:rPr>
        <w:t xml:space="preserve">228 </w:t>
      </w:r>
      <w:r w:rsidRPr="001F4E01">
        <w:rPr>
          <w:rFonts w:ascii="Cambria" w:eastAsia="Arial" w:hAnsi="Cambria" w:cs="Arial"/>
          <w:sz w:val="24"/>
          <w:szCs w:val="24"/>
        </w:rPr>
        <w:tab/>
        <w:t xml:space="preserve">* F_S«AVETI </w:t>
      </w:r>
    </w:p>
    <w:p w:rsidR="008B322F" w:rsidRPr="001F4E01" w:rsidRDefault="00185843">
      <w:pPr>
        <w:spacing w:after="3" w:line="287" w:lineRule="auto"/>
        <w:ind w:left="4" w:right="13"/>
        <w:rPr>
          <w:rFonts w:ascii="Cambria" w:hAnsi="Cambria"/>
          <w:sz w:val="24"/>
          <w:szCs w:val="24"/>
        </w:rPr>
      </w:pPr>
      <w:r w:rsidRPr="001F4E01">
        <w:rPr>
          <w:rFonts w:ascii="Cambria" w:hAnsi="Cambria"/>
          <w:sz w:val="24"/>
          <w:szCs w:val="24"/>
        </w:rPr>
        <w:t xml:space="preserve">drumul spre conştiinţa eristică prin iubirea umană. Mai mult, noi suntem încă </w:t>
      </w:r>
    </w:p>
    <w:p w:rsidR="008B322F" w:rsidRPr="001F4E01" w:rsidRDefault="00185843">
      <w:pPr>
        <w:spacing w:after="61" w:line="287" w:lineRule="auto"/>
        <w:ind w:left="4" w:right="13"/>
        <w:rPr>
          <w:rFonts w:ascii="Cambria" w:hAnsi="Cambria"/>
          <w:sz w:val="24"/>
          <w:szCs w:val="24"/>
        </w:rPr>
      </w:pPr>
      <w:r w:rsidRPr="001F4E01">
        <w:rPr>
          <w:rFonts w:ascii="Cambria" w:hAnsi="Cambria"/>
          <w:sz w:val="24"/>
          <w:szCs w:val="24"/>
        </w:rPr>
        <w:t xml:space="preserve">în contact cu primul nivel de conştiinţă pentru că geometria </w:t>
      </w:r>
      <w:r w:rsidRPr="001F4E01">
        <w:rPr>
          <w:rFonts w:ascii="Cambria" w:hAnsi="Cambria"/>
          <w:sz w:val="24"/>
          <w:szCs w:val="24"/>
        </w:rPr>
        <w:t>nivelului nostru de conştiinţă actual circumscrie perfect al patrulea cerc, cel al primului nivel de conştiinţă. Niv</w:t>
      </w:r>
      <w:r w:rsidRPr="001F4E01">
        <w:rPr>
          <w:rFonts w:ascii="Cambria" w:hAnsi="Cambria"/>
          <w:sz w:val="24"/>
          <w:szCs w:val="24"/>
        </w:rPr>
        <w:t xml:space="preserve">elul de conştiinţă aborigen se află în noi într-o stare perfectă şi manifestăm o dragoste eristică imperfectă. Noi suntem un pod care uneşte două nivele de conştiinţă diferite. </w:t>
      </w:r>
    </w:p>
    <w:p w:rsidR="008B322F" w:rsidRPr="001F4E01" w:rsidRDefault="00185843">
      <w:pPr>
        <w:spacing w:after="32" w:line="287" w:lineRule="auto"/>
        <w:ind w:left="4" w:right="13" w:firstLine="286"/>
        <w:rPr>
          <w:rFonts w:ascii="Cambria" w:hAnsi="Cambria"/>
          <w:sz w:val="24"/>
          <w:szCs w:val="24"/>
        </w:rPr>
      </w:pPr>
      <w:r w:rsidRPr="001F4E01">
        <w:rPr>
          <w:rFonts w:ascii="Cambria" w:hAnsi="Cambria"/>
          <w:sz w:val="24"/>
          <w:szCs w:val="24"/>
        </w:rPr>
        <w:t>Această cheie ajută la înţelegerea nivelului actual de conştiinţă umană în ace</w:t>
      </w:r>
      <w:r w:rsidRPr="001F4E01">
        <w:rPr>
          <w:rFonts w:ascii="Cambria" w:hAnsi="Cambria"/>
          <w:sz w:val="24"/>
          <w:szCs w:val="24"/>
        </w:rPr>
        <w:t>st raport geometric şi raţiunea pentru care un astfel de pas este necesar. Fără maniera noastră prezentă de a interpreta realitatea, primul nivel de conştiinţă nu ar putea niciodată să evolueze până la un nivel superior, în care se poate întâlni o altfel d</w:t>
      </w:r>
      <w:r w:rsidRPr="001F4E01">
        <w:rPr>
          <w:rFonts w:ascii="Cambria" w:hAnsi="Cambria"/>
          <w:sz w:val="24"/>
          <w:szCs w:val="24"/>
        </w:rPr>
        <w:t xml:space="preserve">e lumină. Noi suntem ca o piatră în mijlocul albiei unui râu, care face legătura dintre cele două maluri. </w:t>
      </w:r>
    </w:p>
    <w:p w:rsidR="008B322F" w:rsidRPr="001F4E01" w:rsidRDefault="00185843">
      <w:pPr>
        <w:spacing w:after="3" w:line="287" w:lineRule="auto"/>
        <w:ind w:left="4" w:right="13" w:firstLine="286"/>
        <w:rPr>
          <w:rFonts w:ascii="Cambria" w:hAnsi="Cambria"/>
          <w:sz w:val="24"/>
          <w:szCs w:val="24"/>
        </w:rPr>
      </w:pPr>
      <w:r w:rsidRPr="001F4E01">
        <w:rPr>
          <w:rFonts w:ascii="Cambria" w:hAnsi="Cambria"/>
          <w:sz w:val="24"/>
          <w:szCs w:val="24"/>
        </w:rPr>
        <w:t>După cum veţi vedea voi înşivă mai târziu, tot în acest capitol, rombul este cheia celui de al doilea nivel de conştiinţă. Veţi vedea aceasta în Mare</w:t>
      </w:r>
      <w:r w:rsidRPr="001F4E01">
        <w:rPr>
          <w:rFonts w:ascii="Cambria" w:hAnsi="Cambria"/>
          <w:sz w:val="24"/>
          <w:szCs w:val="24"/>
        </w:rPr>
        <w:t xml:space="preserve">a Piramidă </w:t>
      </w:r>
    </w:p>
    <w:p w:rsidR="008B322F" w:rsidRPr="001F4E01" w:rsidRDefault="00185843">
      <w:pPr>
        <w:spacing w:after="3" w:line="287" w:lineRule="auto"/>
        <w:ind w:left="4" w:right="13"/>
        <w:rPr>
          <w:rFonts w:ascii="Cambria" w:hAnsi="Cambria"/>
          <w:sz w:val="24"/>
          <w:szCs w:val="24"/>
        </w:rPr>
      </w:pPr>
      <w:r w:rsidRPr="001F4E01">
        <w:rPr>
          <w:rFonts w:ascii="Cambria" w:hAnsi="Cambria"/>
          <w:sz w:val="24"/>
          <w:szCs w:val="24"/>
        </w:rPr>
        <w:t xml:space="preserve">precum şi în alte locuri pe care am să vi le arăt. Pătratul în sânul căruia se află un romb, este un simbol foarte important pentru umanitate. Buckminster Fuller </w:t>
      </w:r>
    </w:p>
    <w:p w:rsidR="008B322F" w:rsidRPr="001F4E01" w:rsidRDefault="008B322F">
      <w:pPr>
        <w:rPr>
          <w:rFonts w:ascii="Cambria" w:hAnsi="Cambria"/>
          <w:sz w:val="24"/>
          <w:szCs w:val="24"/>
        </w:rPr>
        <w:sectPr w:rsidR="008B322F" w:rsidRPr="001F4E01">
          <w:type w:val="continuous"/>
          <w:pgSz w:w="12073" w:h="16956"/>
          <w:pgMar w:top="1440" w:right="658" w:bottom="1440" w:left="1173" w:header="720" w:footer="720" w:gutter="0"/>
          <w:cols w:num="2" w:space="720" w:equalWidth="0">
            <w:col w:w="3590" w:space="133"/>
            <w:col w:w="6519"/>
          </w:cols>
        </w:sectPr>
      </w:pPr>
    </w:p>
    <w:p w:rsidR="008B322F" w:rsidRPr="001F4E01" w:rsidRDefault="00185843">
      <w:pPr>
        <w:ind w:left="14" w:right="3479"/>
        <w:rPr>
          <w:rFonts w:ascii="Cambria" w:hAnsi="Cambria"/>
          <w:sz w:val="24"/>
          <w:szCs w:val="24"/>
        </w:rPr>
      </w:pPr>
      <w:r w:rsidRPr="001F4E01">
        <w:rPr>
          <w:rFonts w:ascii="Cambria" w:hAnsi="Cambria"/>
          <w:sz w:val="24"/>
          <w:szCs w:val="24"/>
        </w:rPr>
        <w:lastRenderedPageBreak/>
        <w:t>a găsit aceasta ca fiind ceva foarte important. Când aceas</w:t>
      </w:r>
      <w:r w:rsidRPr="001F4E01">
        <w:rPr>
          <w:rFonts w:ascii="Cambria" w:hAnsi="Cambria"/>
          <w:sz w:val="24"/>
          <w:szCs w:val="24"/>
        </w:rPr>
        <w:t>tă formă este proiectată în 3D, se numeşte un</w:t>
      </w:r>
      <w:r w:rsidRPr="001F4E01">
        <w:rPr>
          <w:rFonts w:ascii="Cambria" w:hAnsi="Cambria"/>
          <w:i/>
          <w:sz w:val="24"/>
          <w:szCs w:val="24"/>
        </w:rPr>
        <w:t xml:space="preserve"> cub-octaedru.</w:t>
      </w:r>
      <w:r w:rsidRPr="001F4E01">
        <w:rPr>
          <w:rFonts w:ascii="Cambria" w:hAnsi="Cambria"/>
          <w:sz w:val="24"/>
          <w:szCs w:val="24"/>
        </w:rPr>
        <w:t xml:space="preserve"> Bucky i-a dat un nume special:</w:t>
      </w:r>
      <w:r w:rsidRPr="001F4E01">
        <w:rPr>
          <w:rFonts w:ascii="Cambria" w:hAnsi="Cambria"/>
          <w:i/>
          <w:sz w:val="24"/>
          <w:szCs w:val="24"/>
        </w:rPr>
        <w:t xml:space="preserve"> vector de </w:t>
      </w:r>
    </w:p>
    <w:p w:rsidR="008B322F" w:rsidRPr="001F4E01" w:rsidRDefault="00185843">
      <w:pPr>
        <w:ind w:left="14" w:right="3676"/>
        <w:rPr>
          <w:rFonts w:ascii="Cambria" w:hAnsi="Cambria"/>
          <w:sz w:val="24"/>
          <w:szCs w:val="24"/>
        </w:rPr>
      </w:pPr>
      <w:r w:rsidRPr="001F4E01">
        <w:rPr>
          <w:rFonts w:ascii="Cambria" w:hAnsi="Cambria"/>
          <w:i/>
          <w:sz w:val="24"/>
          <w:szCs w:val="24"/>
        </w:rPr>
        <w:t>echilibru.</w:t>
      </w:r>
      <w:r w:rsidRPr="001F4E01">
        <w:rPr>
          <w:rFonts w:ascii="Cambria" w:hAnsi="Cambria"/>
          <w:sz w:val="24"/>
          <w:szCs w:val="24"/>
        </w:rPr>
        <w:t xml:space="preserve"> El a observat că acest cub-octaedru prin rotire are o capacitate extraordinară, se transformă în toate cele cinci corpuri platonice, relevând a</w:t>
      </w:r>
      <w:r w:rsidRPr="001F4E01">
        <w:rPr>
          <w:rFonts w:ascii="Cambria" w:hAnsi="Cambria"/>
          <w:sz w:val="24"/>
          <w:szCs w:val="24"/>
        </w:rPr>
        <w:t>stfel importanţa sa uriaşă în domeniul geometriei sacre. De ce este atât de important pentru umanitate? Pentru că pătratul cu un romb în interior repre­</w:t>
      </w:r>
    </w:p>
    <w:p w:rsidR="008B322F" w:rsidRPr="001F4E01" w:rsidRDefault="00185843">
      <w:pPr>
        <w:ind w:left="14" w:right="3485"/>
        <w:rPr>
          <w:rFonts w:ascii="Cambria" w:hAnsi="Cambria"/>
          <w:sz w:val="24"/>
          <w:szCs w:val="24"/>
        </w:rPr>
      </w:pPr>
      <w:r w:rsidRPr="001F4E01">
        <w:rPr>
          <w:rFonts w:ascii="Cambria" w:hAnsi="Cambria"/>
          <w:sz w:val="24"/>
          <w:szCs w:val="24"/>
        </w:rPr>
        <w:t>zintă una din raţiunile principale ale existenţei fiinţelor umane; rolul lor constă în a trece de la pr</w:t>
      </w:r>
      <w:r w:rsidRPr="001F4E01">
        <w:rPr>
          <w:rFonts w:ascii="Cambria" w:hAnsi="Cambria"/>
          <w:sz w:val="24"/>
          <w:szCs w:val="24"/>
        </w:rPr>
        <w:t xml:space="preserve">imul nivel de conştiinţă umană, adică cea a aborigenilor, la </w:t>
      </w:r>
    </w:p>
    <w:p w:rsidR="008B322F" w:rsidRPr="001F4E01" w:rsidRDefault="00185843">
      <w:pPr>
        <w:ind w:left="14" w:right="15"/>
        <w:rPr>
          <w:rFonts w:ascii="Cambria" w:hAnsi="Cambria"/>
          <w:sz w:val="24"/>
          <w:szCs w:val="24"/>
        </w:rPr>
      </w:pPr>
      <w:r w:rsidRPr="001F4E01">
        <w:rPr>
          <w:rFonts w:ascii="Cambria" w:hAnsi="Cambria"/>
          <w:sz w:val="24"/>
          <w:szCs w:val="24"/>
        </w:rPr>
        <w:t xml:space="preserve">cel de-al treilea nivel, cel al conştiinţei eristice. </w:t>
      </w:r>
    </w:p>
    <w:p w:rsidR="008B322F" w:rsidRPr="001F4E01" w:rsidRDefault="00185843">
      <w:pPr>
        <w:ind w:left="14" w:right="3683" w:firstLine="296"/>
        <w:rPr>
          <w:rFonts w:ascii="Cambria" w:hAnsi="Cambria"/>
          <w:sz w:val="24"/>
          <w:szCs w:val="24"/>
        </w:rPr>
      </w:pPr>
      <w:r w:rsidRPr="001F4E01">
        <w:rPr>
          <w:rFonts w:ascii="Cambria" w:hAnsi="Cambria"/>
          <w:sz w:val="24"/>
          <w:szCs w:val="24"/>
        </w:rPr>
        <w:t>Când măsuraţi proporţiile geometrice ale fiinţei umane folosind acest sistem, constataţi că noi, oamenii, prezentăm o abatere de aproximativ 3,5 unităţi de măsură. Noi suntem departe de a fi armonioşi (dacă doriţi puteţi măsura chiar voi). Noi suntem o con</w:t>
      </w:r>
      <w:r w:rsidRPr="001F4E01">
        <w:rPr>
          <w:rFonts w:ascii="Cambria" w:hAnsi="Cambria"/>
          <w:sz w:val="24"/>
          <w:szCs w:val="24"/>
        </w:rPr>
        <w:t>ştiinţă disarmonică, şi totuşi existenţa noastră este necesară pentru ca viaţa să fie completă. Astfel, când viaţa ajunge la acel punct unde ne aflăm noi în acest moment, ea nu se opreşte acolo. Dimpotrivă, se străduieşte să facă rapid transmisia, ca şi cu</w:t>
      </w:r>
      <w:r w:rsidRPr="001F4E01">
        <w:rPr>
          <w:rFonts w:ascii="Cambria" w:hAnsi="Cambria"/>
          <w:sz w:val="24"/>
          <w:szCs w:val="24"/>
        </w:rPr>
        <w:t>m ar sări peste o piatră pentru a traversa fără întârziere curentul de apă. De ce? Pentru că atunci când noi suntem disarmonici distrugem tot ceea ce ne înconjoară. Dacă am rămâne acolo mult timp, din lipsa noastră de înţelepciune ne-am distruge chiar pe n</w:t>
      </w:r>
      <w:r w:rsidRPr="001F4E01">
        <w:rPr>
          <w:rFonts w:ascii="Cambria" w:hAnsi="Cambria"/>
          <w:sz w:val="24"/>
          <w:szCs w:val="24"/>
        </w:rPr>
        <w:t xml:space="preserve">oi înşine. Dacă observaţi obiectiv lumea şi mediul din jurul vostru, cu permanente războaie provocate chiar de </w:t>
      </w:r>
    </w:p>
    <w:p w:rsidR="008B322F" w:rsidRPr="001F4E01" w:rsidRDefault="00185843">
      <w:pPr>
        <w:spacing w:after="415"/>
        <w:ind w:left="14" w:right="15"/>
        <w:rPr>
          <w:rFonts w:ascii="Cambria" w:hAnsi="Cambria"/>
          <w:sz w:val="24"/>
          <w:szCs w:val="24"/>
        </w:rPr>
      </w:pPr>
      <w:r w:rsidRPr="001F4E01">
        <w:rPr>
          <w:rFonts w:ascii="Cambria" w:hAnsi="Cambria"/>
          <w:sz w:val="24"/>
          <w:szCs w:val="24"/>
        </w:rPr>
        <w:t xml:space="preserve">noi, puteţi înţelege ceea ce vreau să spun. Şi totuşi: noi suntem esenţa vieţii. </w:t>
      </w:r>
    </w:p>
    <w:p w:rsidR="008B322F" w:rsidRPr="001F4E01" w:rsidRDefault="00185843">
      <w:pPr>
        <w:pStyle w:val="Heading4"/>
        <w:spacing w:after="151"/>
        <w:ind w:left="716"/>
        <w:jc w:val="left"/>
        <w:rPr>
          <w:rFonts w:ascii="Cambria" w:hAnsi="Cambria"/>
          <w:szCs w:val="24"/>
        </w:rPr>
      </w:pPr>
      <w:r w:rsidRPr="001F4E01">
        <w:rPr>
          <w:rFonts w:ascii="Cambria" w:hAnsi="Cambria"/>
          <w:szCs w:val="24"/>
        </w:rPr>
        <w:t xml:space="preserve">Lentilele Geometrice şi Interpretarea Realităţii </w:t>
      </w:r>
    </w:p>
    <w:p w:rsidR="008B322F" w:rsidRPr="001F4E01" w:rsidRDefault="00185843">
      <w:pPr>
        <w:ind w:left="14" w:right="3011" w:firstLine="286"/>
        <w:rPr>
          <w:rFonts w:ascii="Cambria" w:hAnsi="Cambria"/>
          <w:sz w:val="24"/>
          <w:szCs w:val="24"/>
        </w:rPr>
      </w:pPr>
      <w:r w:rsidRPr="001F4E01">
        <w:rPr>
          <w:rFonts w:ascii="Cambria" w:hAnsi="Cambria"/>
          <w:sz w:val="24"/>
          <w:szCs w:val="24"/>
        </w:rPr>
        <w:t>Thot mi-a ce</w:t>
      </w:r>
      <w:r w:rsidRPr="001F4E01">
        <w:rPr>
          <w:rFonts w:ascii="Cambria" w:hAnsi="Cambria"/>
          <w:sz w:val="24"/>
          <w:szCs w:val="24"/>
        </w:rPr>
        <w:t xml:space="preserve">rut să observ cu atenţie geometria celor trei nivele de conştiinţă diferite, şi astfel am putut observa cu ce seamănă aceste lentile extrase din </w:t>
      </w:r>
    </w:p>
    <w:p w:rsidR="008B322F" w:rsidRPr="001F4E01" w:rsidRDefault="00185843">
      <w:pPr>
        <w:ind w:left="14" w:right="3387"/>
        <w:rPr>
          <w:rFonts w:ascii="Cambria" w:hAnsi="Cambria"/>
          <w:sz w:val="24"/>
          <w:szCs w:val="24"/>
        </w:rPr>
      </w:pPr>
      <w:r w:rsidRPr="001F4E01">
        <w:rPr>
          <w:rFonts w:ascii="Cambria" w:hAnsi="Cambria"/>
          <w:sz w:val="24"/>
          <w:szCs w:val="24"/>
        </w:rPr>
        <w:t>geometria sacră. Amintiti-vă că există un singur Dumnezeu, o singură realitate, dar că există nenumărate modur</w:t>
      </w:r>
      <w:r w:rsidRPr="001F4E01">
        <w:rPr>
          <w:rFonts w:ascii="Cambria" w:hAnsi="Cambria"/>
          <w:sz w:val="24"/>
          <w:szCs w:val="24"/>
        </w:rPr>
        <w:t xml:space="preserve">i de a interpreta această realitate. </w:t>
      </w:r>
    </w:p>
    <w:p w:rsidR="008B322F" w:rsidRPr="001F4E01" w:rsidRDefault="00185843">
      <w:pPr>
        <w:ind w:left="296" w:right="15"/>
        <w:rPr>
          <w:rFonts w:ascii="Cambria" w:hAnsi="Cambria"/>
          <w:sz w:val="24"/>
          <w:szCs w:val="24"/>
        </w:rPr>
      </w:pPr>
      <w:r w:rsidRPr="001F4E01">
        <w:rPr>
          <w:rFonts w:ascii="Cambria" w:hAnsi="Cambria"/>
          <w:sz w:val="24"/>
          <w:szCs w:val="24"/>
        </w:rPr>
        <w:t xml:space="preserve">în figura 9-5, pătratul cel mai mic (al patrulea) reprezintă primul nivel de </w:t>
      </w:r>
    </w:p>
    <w:p w:rsidR="008B322F" w:rsidRPr="001F4E01" w:rsidRDefault="00185843">
      <w:pPr>
        <w:ind w:left="14" w:right="3443"/>
        <w:rPr>
          <w:rFonts w:ascii="Cambria" w:hAnsi="Cambria"/>
          <w:sz w:val="24"/>
          <w:szCs w:val="24"/>
        </w:rPr>
      </w:pPr>
      <w:r w:rsidRPr="001F4E01">
        <w:rPr>
          <w:rFonts w:ascii="Cambria" w:hAnsi="Cambria"/>
          <w:sz w:val="24"/>
          <w:szCs w:val="24"/>
        </w:rPr>
        <w:t>conştiinţă. Pătratul mijlociu (al cincilea) reprezintă al doilea nivel de conştiinţă, iar pătratul cel mare (al şaptelea) arată al treilea n</w:t>
      </w:r>
      <w:r w:rsidRPr="001F4E01">
        <w:rPr>
          <w:rFonts w:ascii="Cambria" w:hAnsi="Cambria"/>
          <w:sz w:val="24"/>
          <w:szCs w:val="24"/>
        </w:rPr>
        <w:t xml:space="preserve">ivel de conştiinţă. Voi numi </w:t>
      </w:r>
    </w:p>
    <w:p w:rsidR="008B322F" w:rsidRPr="001F4E01" w:rsidRDefault="00185843">
      <w:pPr>
        <w:ind w:left="14" w:right="3037"/>
        <w:rPr>
          <w:rFonts w:ascii="Cambria" w:hAnsi="Cambria"/>
          <w:sz w:val="24"/>
          <w:szCs w:val="24"/>
        </w:rPr>
      </w:pPr>
      <w:r w:rsidRPr="001F4E01">
        <w:rPr>
          <w:rFonts w:ascii="Cambria" w:hAnsi="Cambria"/>
          <w:sz w:val="24"/>
          <w:szCs w:val="24"/>
        </w:rPr>
        <w:lastRenderedPageBreak/>
        <w:t xml:space="preserve">pătratul 8 x 10 pentru că fiecare latură se poate recunoaşte prin cifra 8. Se numără 8 diametre sau unităţi de măsură de la centrul desenului pentru a ajunge </w:t>
      </w:r>
    </w:p>
    <w:p w:rsidR="008B322F" w:rsidRPr="001F4E01" w:rsidRDefault="00185843">
      <w:pPr>
        <w:ind w:left="14" w:right="3422"/>
        <w:rPr>
          <w:rFonts w:ascii="Cambria" w:hAnsi="Cambria"/>
          <w:sz w:val="24"/>
          <w:szCs w:val="24"/>
        </w:rPr>
      </w:pPr>
      <w:r w:rsidRPr="001F4E01">
        <w:rPr>
          <w:rFonts w:ascii="Cambria" w:hAnsi="Cambria"/>
          <w:sz w:val="24"/>
          <w:szCs w:val="24"/>
        </w:rPr>
        <w:t>aici şi cercul său (al cincilea) are diametrul egal cu zece. Să tre</w:t>
      </w:r>
      <w:r w:rsidRPr="001F4E01">
        <w:rPr>
          <w:rFonts w:ascii="Cambria" w:hAnsi="Cambria"/>
          <w:sz w:val="24"/>
          <w:szCs w:val="24"/>
        </w:rPr>
        <w:t>cem la pătratul din mijloc, care este al cincilea, iar al şaselea cerc este 12, aşa că 1-</w:t>
      </w:r>
    </w:p>
    <w:p w:rsidR="008B322F" w:rsidRPr="001F4E01" w:rsidRDefault="00185843">
      <w:pPr>
        <w:ind w:left="14" w:right="15"/>
        <w:rPr>
          <w:rFonts w:ascii="Cambria" w:hAnsi="Cambria"/>
          <w:sz w:val="24"/>
          <w:szCs w:val="24"/>
        </w:rPr>
      </w:pPr>
      <w:r w:rsidRPr="001F4E01">
        <w:rPr>
          <w:rFonts w:ascii="Cambria" w:hAnsi="Cambria"/>
          <w:noProof/>
          <w:sz w:val="24"/>
          <w:szCs w:val="24"/>
        </w:rPr>
        <w:drawing>
          <wp:anchor distT="0" distB="0" distL="114300" distR="114300" simplePos="0" relativeHeight="251680768" behindDoc="0" locked="0" layoutInCell="1" allowOverlap="0">
            <wp:simplePos x="0" y="0"/>
            <wp:positionH relativeFrom="column">
              <wp:posOffset>3766604</wp:posOffset>
            </wp:positionH>
            <wp:positionV relativeFrom="paragraph">
              <wp:posOffset>95093</wp:posOffset>
            </wp:positionV>
            <wp:extent cx="2694432" cy="1627632"/>
            <wp:effectExtent l="0" t="0" r="0" b="0"/>
            <wp:wrapSquare wrapText="bothSides"/>
            <wp:docPr id="9408" name="Picture 9408"/>
            <wp:cNvGraphicFramePr/>
            <a:graphic xmlns:a="http://schemas.openxmlformats.org/drawingml/2006/main">
              <a:graphicData uri="http://schemas.openxmlformats.org/drawingml/2006/picture">
                <pic:pic xmlns:pic="http://schemas.openxmlformats.org/drawingml/2006/picture">
                  <pic:nvPicPr>
                    <pic:cNvPr id="9408" name="Picture 9408"/>
                    <pic:cNvPicPr/>
                  </pic:nvPicPr>
                  <pic:blipFill>
                    <a:blip r:embed="rId813"/>
                    <a:stretch>
                      <a:fillRect/>
                    </a:stretch>
                  </pic:blipFill>
                  <pic:spPr>
                    <a:xfrm>
                      <a:off x="0" y="0"/>
                      <a:ext cx="2694432" cy="1627632"/>
                    </a:xfrm>
                    <a:prstGeom prst="rect">
                      <a:avLst/>
                    </a:prstGeom>
                  </pic:spPr>
                </pic:pic>
              </a:graphicData>
            </a:graphic>
          </wp:anchor>
        </w:drawing>
      </w:r>
      <w:r w:rsidRPr="001F4E01">
        <w:rPr>
          <w:rFonts w:ascii="Cambria" w:hAnsi="Cambria"/>
          <w:sz w:val="24"/>
          <w:szCs w:val="24"/>
        </w:rPr>
        <w:t>am notat cu 10 x 12. Acest careu din mijloc corespunde celui de al doilea nivel de conştiinţă pe care noi funcţionăm şi astăzi. Pentru a finaliza, cel mai mare pătra</w:t>
      </w:r>
      <w:r w:rsidRPr="001F4E01">
        <w:rPr>
          <w:rFonts w:ascii="Cambria" w:hAnsi="Cambria"/>
          <w:sz w:val="24"/>
          <w:szCs w:val="24"/>
        </w:rPr>
        <w:t xml:space="preserve">t din cele trei, care reprezintă nivelul de conştiinţă eristică, l-am notat 14 x 18. De fapt, se numără 14 unităţi de măsură de la centrul desenului pentru a ajunge la una din laturile </w:t>
      </w:r>
    </w:p>
    <w:p w:rsidR="008B322F" w:rsidRPr="001F4E01" w:rsidRDefault="00185843">
      <w:pPr>
        <w:spacing w:after="32"/>
        <w:ind w:left="14" w:right="15"/>
        <w:rPr>
          <w:rFonts w:ascii="Cambria" w:hAnsi="Cambria"/>
          <w:sz w:val="24"/>
          <w:szCs w:val="24"/>
        </w:rPr>
      </w:pPr>
      <w:r w:rsidRPr="001F4E01">
        <w:rPr>
          <w:rFonts w:ascii="Cambria" w:hAnsi="Cambria"/>
          <w:sz w:val="24"/>
          <w:szCs w:val="24"/>
        </w:rPr>
        <w:t xml:space="preserve">acestui pătrat mare (al şaptelea) şi 18 pentru a ajunge la al nouălea cerc. Să rezumăm ceea ce vreau să spun: în ilustraţia 9-5 avem trei perechi de pătrat-cerc, care reprezintă trei nivele de conştiinţă diferite: un 8 x 10, un 10 x 12 un 14 x 18. </w:t>
      </w:r>
    </w:p>
    <w:p w:rsidR="008B322F" w:rsidRPr="001F4E01" w:rsidRDefault="00185843">
      <w:pPr>
        <w:spacing w:after="30"/>
        <w:ind w:left="14" w:right="15" w:firstLine="267"/>
        <w:rPr>
          <w:rFonts w:ascii="Cambria" w:hAnsi="Cambria"/>
          <w:sz w:val="24"/>
          <w:szCs w:val="24"/>
        </w:rPr>
      </w:pPr>
      <w:r w:rsidRPr="001F4E01">
        <w:rPr>
          <w:rFonts w:ascii="Cambria" w:hAnsi="Cambria"/>
          <w:sz w:val="24"/>
          <w:szCs w:val="24"/>
        </w:rPr>
        <w:t>Amintiţ</w:t>
      </w:r>
      <w:r w:rsidRPr="001F4E01">
        <w:rPr>
          <w:rFonts w:ascii="Cambria" w:hAnsi="Cambria"/>
          <w:sz w:val="24"/>
          <w:szCs w:val="24"/>
        </w:rPr>
        <w:t xml:space="preserve">i-vă de asemenea că există întotdeauna o raţiune pentru orice în geometria sacră. Nimic, absolut nimic, nu se întâmplă fără un </w:t>
      </w:r>
    </w:p>
    <w:p w:rsidR="008B322F" w:rsidRPr="001F4E01" w:rsidRDefault="00185843">
      <w:pPr>
        <w:spacing w:after="138"/>
        <w:ind w:left="14" w:right="775"/>
        <w:rPr>
          <w:rFonts w:ascii="Cambria" w:hAnsi="Cambria"/>
          <w:sz w:val="24"/>
          <w:szCs w:val="24"/>
        </w:rPr>
      </w:pPr>
      <w:r w:rsidRPr="001F4E01">
        <w:rPr>
          <w:rFonts w:ascii="Cambria" w:hAnsi="Cambria"/>
          <w:sz w:val="24"/>
          <w:szCs w:val="24"/>
        </w:rPr>
        <w:t>motiv anume. Puteţi deci să întrebaţi de ce, dintre toate posibilităţile pjg 9.5. Al treilea nivel uman de care există, conştiinţa umană a început să apară în al patrulea pătrat conştiinţă în termeni de unităţi sau raze care intră în armonie cu al cincilea</w:t>
      </w:r>
      <w:r w:rsidRPr="001F4E01">
        <w:rPr>
          <w:rFonts w:ascii="Cambria" w:hAnsi="Cambria"/>
          <w:sz w:val="24"/>
          <w:szCs w:val="24"/>
        </w:rPr>
        <w:t xml:space="preserve"> cerc!</w:t>
      </w:r>
      <w:r w:rsidRPr="001F4E01">
        <w:rPr>
          <w:rFonts w:ascii="Cambria" w:hAnsi="Cambria"/>
          <w:i/>
          <w:sz w:val="24"/>
          <w:szCs w:val="24"/>
        </w:rPr>
        <w:t xml:space="preserve"> "</w:t>
      </w:r>
      <w:r w:rsidRPr="001F4E01">
        <w:rPr>
          <w:rFonts w:ascii="Cambria" w:hAnsi="Cambria"/>
          <w:i/>
          <w:sz w:val="24"/>
          <w:szCs w:val="24"/>
          <w:vertAlign w:val="superscript"/>
        </w:rPr>
        <w:t>m</w:t>
      </w:r>
      <w:r w:rsidRPr="001F4E01">
        <w:rPr>
          <w:rFonts w:ascii="Cambria" w:hAnsi="Cambria"/>
          <w:sz w:val="24"/>
          <w:szCs w:val="24"/>
        </w:rPr>
        <w:t xml:space="preserve"> perech' de cerc-pătrat. </w:t>
      </w:r>
    </w:p>
    <w:p w:rsidR="008B322F" w:rsidRPr="001F4E01" w:rsidRDefault="00185843">
      <w:pPr>
        <w:spacing w:after="3" w:line="259" w:lineRule="auto"/>
        <w:ind w:left="10" w:right="-15" w:hanging="10"/>
        <w:jc w:val="right"/>
        <w:rPr>
          <w:rFonts w:ascii="Cambria" w:hAnsi="Cambria"/>
          <w:sz w:val="24"/>
          <w:szCs w:val="24"/>
        </w:rPr>
      </w:pPr>
      <w:r w:rsidRPr="001F4E01">
        <w:rPr>
          <w:rFonts w:ascii="Cambria" w:eastAsia="Arial" w:hAnsi="Cambria" w:cs="Arial"/>
          <w:sz w:val="24"/>
          <w:szCs w:val="24"/>
        </w:rPr>
        <w:t xml:space="preserve">NOUĂ — Spiritul şi Geometria Sacră # 2 2 9 </w:t>
      </w:r>
    </w:p>
    <w:p w:rsidR="008B322F" w:rsidRPr="001F4E01" w:rsidRDefault="008B322F">
      <w:pPr>
        <w:rPr>
          <w:rFonts w:ascii="Cambria" w:hAnsi="Cambria"/>
          <w:sz w:val="24"/>
          <w:szCs w:val="24"/>
        </w:rPr>
        <w:sectPr w:rsidR="008B322F" w:rsidRPr="001F4E01">
          <w:footerReference w:type="even" r:id="rId814"/>
          <w:footerReference w:type="default" r:id="rId815"/>
          <w:footerReference w:type="first" r:id="rId816"/>
          <w:pgSz w:w="12121" w:h="16994"/>
          <w:pgMar w:top="1440" w:right="775" w:bottom="1440" w:left="1135" w:header="720" w:footer="133" w:gutter="0"/>
          <w:cols w:space="720"/>
        </w:sectPr>
      </w:pPr>
    </w:p>
    <w:p w:rsidR="008B322F" w:rsidRPr="001F4E01" w:rsidRDefault="00185843">
      <w:pPr>
        <w:tabs>
          <w:tab w:val="right" w:pos="2918"/>
        </w:tabs>
        <w:spacing w:after="15" w:line="265" w:lineRule="auto"/>
        <w:ind w:left="0" w:right="0"/>
        <w:jc w:val="left"/>
        <w:rPr>
          <w:rFonts w:ascii="Cambria" w:hAnsi="Cambria"/>
          <w:sz w:val="24"/>
          <w:szCs w:val="24"/>
        </w:rPr>
      </w:pPr>
      <w:r w:rsidRPr="001F4E01">
        <w:rPr>
          <w:rFonts w:ascii="Cambria" w:eastAsia="Arial" w:hAnsi="Cambria" w:cs="Arial"/>
          <w:sz w:val="24"/>
          <w:szCs w:val="24"/>
        </w:rPr>
        <w:lastRenderedPageBreak/>
        <w:t xml:space="preserve">Al cincilea cerc </w:t>
      </w:r>
      <w:r w:rsidRPr="001F4E01">
        <w:rPr>
          <w:rFonts w:ascii="Cambria" w:eastAsia="Arial" w:hAnsi="Cambria" w:cs="Arial"/>
          <w:sz w:val="24"/>
          <w:szCs w:val="24"/>
        </w:rPr>
        <w:tab/>
        <w:t xml:space="preserve">Al patrulea pătrat </w:t>
      </w:r>
    </w:p>
    <w:p w:rsidR="008B322F" w:rsidRPr="001F4E01" w:rsidRDefault="00185843">
      <w:pPr>
        <w:spacing w:after="43" w:line="259" w:lineRule="auto"/>
        <w:ind w:left="467" w:right="0"/>
        <w:jc w:val="left"/>
        <w:rPr>
          <w:rFonts w:ascii="Cambria" w:hAnsi="Cambria"/>
          <w:sz w:val="24"/>
          <w:szCs w:val="24"/>
        </w:rPr>
      </w:pPr>
      <w:r w:rsidRPr="001F4E01">
        <w:rPr>
          <w:rFonts w:ascii="Cambria" w:hAnsi="Cambria"/>
          <w:noProof/>
          <w:sz w:val="24"/>
          <w:szCs w:val="24"/>
        </w:rPr>
        <w:drawing>
          <wp:inline distT="0" distB="0" distL="0" distR="0">
            <wp:extent cx="1353312" cy="1377696"/>
            <wp:effectExtent l="0" t="0" r="0" b="0"/>
            <wp:docPr id="9469" name="Picture 9469"/>
            <wp:cNvGraphicFramePr/>
            <a:graphic xmlns:a="http://schemas.openxmlformats.org/drawingml/2006/main">
              <a:graphicData uri="http://schemas.openxmlformats.org/drawingml/2006/picture">
                <pic:pic xmlns:pic="http://schemas.openxmlformats.org/drawingml/2006/picture">
                  <pic:nvPicPr>
                    <pic:cNvPr id="9469" name="Picture 9469"/>
                    <pic:cNvPicPr/>
                  </pic:nvPicPr>
                  <pic:blipFill>
                    <a:blip r:embed="rId817"/>
                    <a:stretch>
                      <a:fillRect/>
                    </a:stretch>
                  </pic:blipFill>
                  <pic:spPr>
                    <a:xfrm>
                      <a:off x="0" y="0"/>
                      <a:ext cx="1353312" cy="1377696"/>
                    </a:xfrm>
                    <a:prstGeom prst="rect">
                      <a:avLst/>
                    </a:prstGeom>
                  </pic:spPr>
                </pic:pic>
              </a:graphicData>
            </a:graphic>
          </wp:inline>
        </w:drawing>
      </w:r>
    </w:p>
    <w:p w:rsidR="008B322F" w:rsidRPr="001F4E01" w:rsidRDefault="00185843">
      <w:pPr>
        <w:spacing w:line="267" w:lineRule="auto"/>
        <w:ind w:left="14" w:right="0"/>
        <w:rPr>
          <w:rFonts w:ascii="Cambria" w:hAnsi="Cambria"/>
          <w:sz w:val="24"/>
          <w:szCs w:val="24"/>
        </w:rPr>
      </w:pPr>
      <w:r w:rsidRPr="001F4E01">
        <w:rPr>
          <w:rFonts w:ascii="Cambria" w:hAnsi="Cambria"/>
          <w:sz w:val="24"/>
          <w:szCs w:val="24"/>
        </w:rPr>
        <w:t xml:space="preserve">Fig. 9-6. Fructul Vieţii suprapus peste primul nivel de conştiinţă. </w:t>
      </w:r>
    </w:p>
    <w:p w:rsidR="008B322F" w:rsidRPr="001F4E01" w:rsidRDefault="00185843">
      <w:pPr>
        <w:pStyle w:val="Heading4"/>
        <w:spacing w:after="127"/>
        <w:ind w:left="58" w:right="28"/>
        <w:rPr>
          <w:rFonts w:ascii="Cambria" w:hAnsi="Cambria"/>
          <w:szCs w:val="24"/>
        </w:rPr>
      </w:pPr>
      <w:r w:rsidRPr="001F4E01">
        <w:rPr>
          <w:rFonts w:ascii="Cambria" w:hAnsi="Cambria"/>
          <w:szCs w:val="24"/>
        </w:rPr>
        <w:t xml:space="preserve">Acţiunea de Suprapunere cu Fructul Vieţii </w:t>
      </w:r>
    </w:p>
    <w:p w:rsidR="008B322F" w:rsidRPr="001F4E01" w:rsidRDefault="00185843">
      <w:pPr>
        <w:ind w:left="14" w:right="15" w:firstLine="286"/>
        <w:rPr>
          <w:rFonts w:ascii="Cambria" w:hAnsi="Cambria"/>
          <w:sz w:val="24"/>
          <w:szCs w:val="24"/>
        </w:rPr>
      </w:pPr>
      <w:r w:rsidRPr="001F4E01">
        <w:rPr>
          <w:rFonts w:ascii="Cambria" w:hAnsi="Cambria"/>
          <w:sz w:val="24"/>
          <w:szCs w:val="24"/>
        </w:rPr>
        <w:t xml:space="preserve">încercaţi </w:t>
      </w:r>
      <w:r w:rsidRPr="001F4E01">
        <w:rPr>
          <w:rFonts w:ascii="Cambria" w:hAnsi="Cambria"/>
          <w:sz w:val="24"/>
          <w:szCs w:val="24"/>
        </w:rPr>
        <w:t xml:space="preserve">să înţelegeţi această problemă suprapunând Fructul Vieţii peste desenul primului nivel de conştiinţă, figura 9-6. Veţi vedea că Fructul Vieţii se suprapune perfect peste al patrulea pătrat şi al cincilea cerc, notate de noi </w:t>
      </w:r>
    </w:p>
    <w:p w:rsidR="008B322F" w:rsidRPr="001F4E01" w:rsidRDefault="00185843">
      <w:pPr>
        <w:spacing w:after="2" w:line="270" w:lineRule="auto"/>
        <w:ind w:left="10" w:right="0" w:hanging="10"/>
        <w:jc w:val="center"/>
        <w:rPr>
          <w:rFonts w:ascii="Cambria" w:hAnsi="Cambria"/>
          <w:sz w:val="24"/>
          <w:szCs w:val="24"/>
        </w:rPr>
      </w:pPr>
      <w:r w:rsidRPr="001F4E01">
        <w:rPr>
          <w:rFonts w:ascii="Cambria" w:hAnsi="Cambria"/>
          <w:sz w:val="24"/>
          <w:szCs w:val="24"/>
        </w:rPr>
        <w:t xml:space="preserve">cu 8 x 10! Diametrul fiecărui cerc central este identic, căci cele două desene sunt la aceeaşi scară, iar cele </w:t>
      </w:r>
      <w:r w:rsidRPr="001F4E01">
        <w:rPr>
          <w:rFonts w:ascii="Cambria" w:hAnsi="Cambria"/>
          <w:sz w:val="24"/>
          <w:szCs w:val="24"/>
        </w:rPr>
        <w:t xml:space="preserve">cinci cercuri concentrice taie perfect sferele în </w:t>
      </w:r>
    </w:p>
    <w:p w:rsidR="008B322F" w:rsidRPr="001F4E01" w:rsidRDefault="00185843">
      <w:pPr>
        <w:spacing w:after="29"/>
        <w:ind w:left="14" w:right="15"/>
        <w:rPr>
          <w:rFonts w:ascii="Cambria" w:hAnsi="Cambria"/>
          <w:sz w:val="24"/>
          <w:szCs w:val="24"/>
        </w:rPr>
      </w:pPr>
      <w:r w:rsidRPr="001F4E01">
        <w:rPr>
          <w:rFonts w:ascii="Cambria" w:hAnsi="Cambria"/>
          <w:sz w:val="24"/>
          <w:szCs w:val="24"/>
        </w:rPr>
        <w:t>jumătăţi egale. Acest desen ne arată doar cel de al patrulea pătrat care formează un raport ph</w:t>
      </w:r>
      <w:r w:rsidRPr="001F4E01">
        <w:rPr>
          <w:rFonts w:ascii="Cambria" w:hAnsi="Cambria"/>
          <w:sz w:val="24"/>
          <w:szCs w:val="24"/>
        </w:rPr>
        <w:t xml:space="preserve">i aproape perfect cu al cincilea cerc, aşa cum s-a văzut şi înainte. </w:t>
      </w:r>
    </w:p>
    <w:p w:rsidR="008B322F" w:rsidRPr="001F4E01" w:rsidRDefault="00185843">
      <w:pPr>
        <w:spacing w:after="382"/>
        <w:ind w:left="14" w:right="15" w:firstLine="296"/>
        <w:rPr>
          <w:rFonts w:ascii="Cambria" w:hAnsi="Cambria"/>
          <w:sz w:val="24"/>
          <w:szCs w:val="24"/>
        </w:rPr>
      </w:pPr>
      <w:r w:rsidRPr="001F4E01">
        <w:rPr>
          <w:rFonts w:ascii="Cambria" w:hAnsi="Cambria"/>
          <w:sz w:val="24"/>
          <w:szCs w:val="24"/>
        </w:rPr>
        <w:t>Priviţi perfecţiunea vieţii. Tiparul Fructul Vieţii a fost ascuns de la început în spatele acestei geometrii. Cele două desene se suprapun perfect. Aceasta este maniera de a explica pent</w:t>
      </w:r>
      <w:r w:rsidRPr="001F4E01">
        <w:rPr>
          <w:rFonts w:ascii="Cambria" w:hAnsi="Cambria"/>
          <w:sz w:val="24"/>
          <w:szCs w:val="24"/>
        </w:rPr>
        <w:t>ru lobul drept al creierului nostru, raţiunea pentru care conştiinţa umană apare între al patrulea pătrat şi al cincilea cerc: deoarece această imagine sacră, Fructul Vieţii (fig. 9-12), era ascunsă în spatele reprezentării geometrice a primului nivel de c</w:t>
      </w:r>
      <w:r w:rsidRPr="001F4E01">
        <w:rPr>
          <w:rFonts w:ascii="Cambria" w:hAnsi="Cambria"/>
          <w:sz w:val="24"/>
          <w:szCs w:val="24"/>
        </w:rPr>
        <w:t xml:space="preserve">onştiinţă umană (fig. 9-6). Atunci când a apărut raportul phi, a fost pentru prima dată când conştiinţa umană a găsit o cale de manifestare. </w:t>
      </w:r>
    </w:p>
    <w:p w:rsidR="008B322F" w:rsidRPr="001F4E01" w:rsidRDefault="00185843">
      <w:pPr>
        <w:pStyle w:val="Heading4"/>
        <w:ind w:left="58" w:right="57"/>
        <w:rPr>
          <w:rFonts w:ascii="Cambria" w:hAnsi="Cambria"/>
          <w:szCs w:val="24"/>
        </w:rPr>
      </w:pPr>
      <w:r w:rsidRPr="001F4E01">
        <w:rPr>
          <w:rFonts w:ascii="Cambria" w:hAnsi="Cambria"/>
          <w:szCs w:val="24"/>
        </w:rPr>
        <w:t xml:space="preserve">Geniul Luciei </w:t>
      </w:r>
    </w:p>
    <w:p w:rsidR="008B322F" w:rsidRPr="001F4E01" w:rsidRDefault="00185843">
      <w:pPr>
        <w:spacing w:after="39"/>
        <w:ind w:left="14" w:right="15" w:firstLine="286"/>
        <w:rPr>
          <w:rFonts w:ascii="Cambria" w:hAnsi="Cambria"/>
          <w:sz w:val="24"/>
          <w:szCs w:val="24"/>
        </w:rPr>
      </w:pPr>
      <w:r w:rsidRPr="001F4E01">
        <w:rPr>
          <w:rFonts w:ascii="Cambria" w:hAnsi="Cambria"/>
          <w:sz w:val="24"/>
          <w:szCs w:val="24"/>
        </w:rPr>
        <w:t xml:space="preserve">Aş vrea să vă mai spun un lucru înainte de a continua acest studiu a celor trei nivele diferite de </w:t>
      </w:r>
      <w:r w:rsidRPr="001F4E01">
        <w:rPr>
          <w:rFonts w:ascii="Cambria" w:hAnsi="Cambria"/>
          <w:sz w:val="24"/>
          <w:szCs w:val="24"/>
        </w:rPr>
        <w:t>conştiinţă. Când am descoperit că desenul cu cercuri concentrice şi cu pătrate se suprapune perfect pe tiparul Fructul Vieţii am vrut să ştiu dacă există informaţii scrise despre acest subiect. în tot acest timp stăteam în camera mea, ascultându-1 pe Thot,</w:t>
      </w:r>
      <w:r w:rsidRPr="001F4E01">
        <w:rPr>
          <w:rFonts w:ascii="Cambria" w:hAnsi="Cambria"/>
          <w:sz w:val="24"/>
          <w:szCs w:val="24"/>
        </w:rPr>
        <w:t xml:space="preserve"> pe care nimeni nu-1 putea vedea în afară de mine, iar el mi-a spus că vechii egipteni percepeau cele trei nivele diferite de conştiinţă umană. Doream să ştiu dacă această idee este consemnată în istoria Egiptului sau trebuie să mă bazez doar pe ceea ce a </w:t>
      </w:r>
      <w:r w:rsidRPr="001F4E01">
        <w:rPr>
          <w:rFonts w:ascii="Cambria" w:hAnsi="Cambria"/>
          <w:sz w:val="24"/>
          <w:szCs w:val="24"/>
        </w:rPr>
        <w:t xml:space="preserve">spus el. </w:t>
      </w:r>
    </w:p>
    <w:p w:rsidR="008B322F" w:rsidRPr="001F4E01" w:rsidRDefault="00185843">
      <w:pPr>
        <w:ind w:left="14" w:right="15" w:firstLine="286"/>
        <w:rPr>
          <w:rFonts w:ascii="Cambria" w:hAnsi="Cambria"/>
          <w:sz w:val="24"/>
          <w:szCs w:val="24"/>
        </w:rPr>
      </w:pPr>
      <w:r w:rsidRPr="001F4E01">
        <w:rPr>
          <w:rFonts w:ascii="Cambria" w:hAnsi="Cambria"/>
          <w:sz w:val="24"/>
          <w:szCs w:val="24"/>
        </w:rPr>
        <w:t xml:space="preserve">Spre surprinderea mea am găsit dovezile atunci când am încercat să caut prin arhive scrierile lui Lucie Lamy, fiica vitregă a lui Schwaller de Lubicz. </w:t>
      </w:r>
    </w:p>
    <w:p w:rsidR="008B322F" w:rsidRPr="001F4E01" w:rsidRDefault="00185843">
      <w:pPr>
        <w:ind w:left="14" w:right="15" w:firstLine="277"/>
        <w:rPr>
          <w:rFonts w:ascii="Cambria" w:hAnsi="Cambria"/>
          <w:sz w:val="24"/>
          <w:szCs w:val="24"/>
        </w:rPr>
      </w:pPr>
      <w:r w:rsidRPr="001F4E01">
        <w:rPr>
          <w:rFonts w:ascii="Cambria" w:hAnsi="Cambria"/>
          <w:noProof/>
          <w:sz w:val="24"/>
          <w:szCs w:val="24"/>
        </w:rPr>
        <w:drawing>
          <wp:anchor distT="0" distB="0" distL="114300" distR="114300" simplePos="0" relativeHeight="251681792" behindDoc="0" locked="0" layoutInCell="1" allowOverlap="0">
            <wp:simplePos x="0" y="0"/>
            <wp:positionH relativeFrom="margin">
              <wp:posOffset>0</wp:posOffset>
            </wp:positionH>
            <wp:positionV relativeFrom="paragraph">
              <wp:posOffset>792704</wp:posOffset>
            </wp:positionV>
            <wp:extent cx="3139440" cy="1987296"/>
            <wp:effectExtent l="0" t="0" r="0" b="0"/>
            <wp:wrapSquare wrapText="bothSides"/>
            <wp:docPr id="9467" name="Picture 9467"/>
            <wp:cNvGraphicFramePr/>
            <a:graphic xmlns:a="http://schemas.openxmlformats.org/drawingml/2006/main">
              <a:graphicData uri="http://schemas.openxmlformats.org/drawingml/2006/picture">
                <pic:pic xmlns:pic="http://schemas.openxmlformats.org/drawingml/2006/picture">
                  <pic:nvPicPr>
                    <pic:cNvPr id="9467" name="Picture 9467"/>
                    <pic:cNvPicPr/>
                  </pic:nvPicPr>
                  <pic:blipFill>
                    <a:blip r:embed="rId818"/>
                    <a:stretch>
                      <a:fillRect/>
                    </a:stretch>
                  </pic:blipFill>
                  <pic:spPr>
                    <a:xfrm>
                      <a:off x="0" y="0"/>
                      <a:ext cx="3139440" cy="1987296"/>
                    </a:xfrm>
                    <a:prstGeom prst="rect">
                      <a:avLst/>
                    </a:prstGeom>
                  </pic:spPr>
                </pic:pic>
              </a:graphicData>
            </a:graphic>
          </wp:anchor>
        </w:drawing>
      </w:r>
      <w:r w:rsidRPr="001F4E01">
        <w:rPr>
          <w:rFonts w:ascii="Cambria" w:hAnsi="Cambria"/>
          <w:sz w:val="24"/>
          <w:szCs w:val="24"/>
        </w:rPr>
        <w:t>N-am mai găsit la nimeni ceva scris despre ideea celor trei nivele de conştiinţă umană. Schwa</w:t>
      </w:r>
      <w:r w:rsidRPr="001F4E01">
        <w:rPr>
          <w:rFonts w:ascii="Cambria" w:hAnsi="Cambria"/>
          <w:sz w:val="24"/>
          <w:szCs w:val="24"/>
        </w:rPr>
        <w:t xml:space="preserve">ller şi Lucie au înţeles la un nivel profund relaţia Egiptului cu geometria sacră. Majoritatea egiptologilor nu ştiau absolut nimic despre ea şi aceasta până foarte de curând. După propria mea estimare, studiind munca pe care a făcut-o Lucie, ea este unul </w:t>
      </w:r>
      <w:r w:rsidRPr="001F4E01">
        <w:rPr>
          <w:rFonts w:ascii="Cambria" w:hAnsi="Cambria"/>
          <w:sz w:val="24"/>
          <w:szCs w:val="24"/>
        </w:rPr>
        <w:t xml:space="preserve">dintre cei mai extraordinari oameni </w:t>
      </w:r>
    </w:p>
    <w:p w:rsidR="008B322F" w:rsidRPr="001F4E01" w:rsidRDefault="008B322F">
      <w:pPr>
        <w:rPr>
          <w:rFonts w:ascii="Cambria" w:hAnsi="Cambria"/>
          <w:sz w:val="24"/>
          <w:szCs w:val="24"/>
        </w:rPr>
        <w:sectPr w:rsidR="008B322F" w:rsidRPr="001F4E01">
          <w:footerReference w:type="even" r:id="rId819"/>
          <w:footerReference w:type="default" r:id="rId820"/>
          <w:footerReference w:type="first" r:id="rId821"/>
          <w:pgSz w:w="11901" w:h="16841"/>
          <w:pgMar w:top="925" w:right="394" w:bottom="1440" w:left="1278" w:header="720" w:footer="720" w:gutter="0"/>
          <w:cols w:num="2" w:space="720" w:equalWidth="0">
            <w:col w:w="2906" w:space="788"/>
            <w:col w:w="6535"/>
          </w:cols>
        </w:sectPr>
      </w:pPr>
    </w:p>
    <w:p w:rsidR="008B322F" w:rsidRPr="001F4E01" w:rsidRDefault="00185843">
      <w:pPr>
        <w:ind w:left="14" w:right="15"/>
        <w:rPr>
          <w:rFonts w:ascii="Cambria" w:hAnsi="Cambria"/>
          <w:sz w:val="24"/>
          <w:szCs w:val="24"/>
        </w:rPr>
      </w:pPr>
      <w:r w:rsidRPr="001F4E01">
        <w:rPr>
          <w:rFonts w:ascii="Cambria" w:hAnsi="Cambria"/>
          <w:sz w:val="24"/>
          <w:szCs w:val="24"/>
        </w:rPr>
        <w:t xml:space="preserve">care s-au implicat vreodată în studierea geometriei sacre. Pur şi simplu m-a uimit munca pe care a depus-o în acest sens. Mi-am dorit întotdeauna s-o întâlnesc, dar asta nu s-a întâmplat. Ea a </w:t>
      </w:r>
      <w:r w:rsidRPr="001F4E01">
        <w:rPr>
          <w:rFonts w:ascii="Cambria" w:hAnsi="Cambria"/>
          <w:sz w:val="24"/>
          <w:szCs w:val="24"/>
        </w:rPr>
        <w:t xml:space="preserve">murit la Abzdos acum câţiva ani, prin 1989 dacă nu mă înşel. Aş vrea să vă împărtăşesc câteva lucruri despre Lucie Lamy, ca să puteţi voi înşivă să vă daţi seama de geniul care a fost şi de forţa sa de caracter. </w:t>
      </w:r>
    </w:p>
    <w:p w:rsidR="008B322F" w:rsidRPr="001F4E01" w:rsidRDefault="00185843">
      <w:pPr>
        <w:ind w:left="14" w:right="15" w:firstLine="286"/>
        <w:rPr>
          <w:rFonts w:ascii="Cambria" w:hAnsi="Cambria"/>
          <w:sz w:val="24"/>
          <w:szCs w:val="24"/>
        </w:rPr>
      </w:pPr>
      <w:r w:rsidRPr="001F4E01">
        <w:rPr>
          <w:rFonts w:ascii="Cambria" w:hAnsi="Cambria"/>
          <w:sz w:val="24"/>
          <w:szCs w:val="24"/>
        </w:rPr>
        <w:t>Micul templu din figura 9-7 se află în inte</w:t>
      </w:r>
      <w:r w:rsidRPr="001F4E01">
        <w:rPr>
          <w:rFonts w:ascii="Cambria" w:hAnsi="Cambria"/>
          <w:sz w:val="24"/>
          <w:szCs w:val="24"/>
        </w:rPr>
        <w:t xml:space="preserve">riorul complexului de temple de la Karnak. De fapt, Karnak este conectat cu templul de la Luxor, fiind legate amândouă de o cale regală, care are peste 3 </w:t>
      </w:r>
      <w:r w:rsidRPr="001F4E01">
        <w:rPr>
          <w:rFonts w:ascii="Cambria" w:hAnsi="Cambria"/>
          <w:sz w:val="24"/>
          <w:szCs w:val="24"/>
        </w:rPr>
        <w:lastRenderedPageBreak/>
        <w:t>km lungime. Pe fiecare latură a acestei somptuoase promenade sunt instalaţi, la distanţe egale unii de</w:t>
      </w:r>
      <w:r w:rsidRPr="001F4E01">
        <w:rPr>
          <w:rFonts w:ascii="Cambria" w:hAnsi="Cambria"/>
          <w:sz w:val="24"/>
          <w:szCs w:val="24"/>
        </w:rPr>
        <w:t xml:space="preserve"> alţii, </w:t>
      </w:r>
    </w:p>
    <w:p w:rsidR="008B322F" w:rsidRPr="001F4E01" w:rsidRDefault="00185843">
      <w:pPr>
        <w:tabs>
          <w:tab w:val="right" w:pos="10235"/>
        </w:tabs>
        <w:ind w:left="0" w:right="0"/>
        <w:jc w:val="left"/>
        <w:rPr>
          <w:rFonts w:ascii="Cambria" w:hAnsi="Cambria"/>
          <w:sz w:val="24"/>
          <w:szCs w:val="24"/>
        </w:rPr>
      </w:pPr>
      <w:r w:rsidRPr="001F4E01">
        <w:rPr>
          <w:rFonts w:ascii="Cambria" w:hAnsi="Cambria"/>
          <w:sz w:val="24"/>
          <w:szCs w:val="24"/>
        </w:rPr>
        <w:t xml:space="preserve">Fig. 9-7. Imaginea laterală a templului de la Kamak aşa cum l-a </w:t>
      </w:r>
      <w:r w:rsidRPr="001F4E01">
        <w:rPr>
          <w:rFonts w:ascii="Cambria" w:hAnsi="Cambria"/>
          <w:sz w:val="24"/>
          <w:szCs w:val="24"/>
        </w:rPr>
        <w:tab/>
        <w:t xml:space="preserve">sfineşi cu capete umane, toţi se află de-a lungul părţii care </w:t>
      </w:r>
    </w:p>
    <w:p w:rsidR="008B322F" w:rsidRPr="001F4E01" w:rsidRDefault="00185843">
      <w:pPr>
        <w:tabs>
          <w:tab w:val="right" w:pos="10235"/>
        </w:tabs>
        <w:spacing w:after="155"/>
        <w:ind w:left="0" w:right="0"/>
        <w:jc w:val="left"/>
        <w:rPr>
          <w:rFonts w:ascii="Cambria" w:hAnsi="Cambria"/>
          <w:sz w:val="24"/>
          <w:szCs w:val="24"/>
        </w:rPr>
      </w:pPr>
      <w:r w:rsidRPr="001F4E01">
        <w:rPr>
          <w:rFonts w:ascii="Cambria" w:hAnsi="Cambria"/>
          <w:sz w:val="24"/>
          <w:szCs w:val="24"/>
        </w:rPr>
        <w:t xml:space="preserve">reconstituit Lucie. </w:t>
      </w:r>
      <w:r w:rsidRPr="001F4E01">
        <w:rPr>
          <w:rFonts w:ascii="Cambria" w:hAnsi="Cambria"/>
          <w:sz w:val="24"/>
          <w:szCs w:val="24"/>
        </w:rPr>
        <w:tab/>
        <w:t xml:space="preserve">aparţine complexului Luxor, şi cu cât te apropii de Karnak </w:t>
      </w:r>
    </w:p>
    <w:p w:rsidR="008B322F" w:rsidRPr="001F4E01" w:rsidRDefault="00185843">
      <w:pPr>
        <w:pStyle w:val="Heading5"/>
        <w:spacing w:after="3" w:line="265" w:lineRule="auto"/>
        <w:ind w:left="24"/>
        <w:jc w:val="left"/>
        <w:rPr>
          <w:rFonts w:ascii="Cambria" w:hAnsi="Cambria"/>
          <w:szCs w:val="24"/>
        </w:rPr>
      </w:pPr>
      <w:r w:rsidRPr="001F4E01">
        <w:rPr>
          <w:rFonts w:ascii="Cambria" w:hAnsi="Cambria"/>
          <w:szCs w:val="24"/>
        </w:rPr>
        <w:t xml:space="preserve">230 # FLOAREA VIEŢII </w:t>
      </w:r>
    </w:p>
    <w:p w:rsidR="008B322F" w:rsidRPr="001F4E01" w:rsidRDefault="008B322F">
      <w:pPr>
        <w:rPr>
          <w:rFonts w:ascii="Cambria" w:hAnsi="Cambria"/>
          <w:sz w:val="24"/>
          <w:szCs w:val="24"/>
        </w:rPr>
        <w:sectPr w:rsidR="008B322F" w:rsidRPr="001F4E01">
          <w:type w:val="continuous"/>
          <w:pgSz w:w="11901" w:h="16841"/>
          <w:pgMar w:top="1440" w:right="426" w:bottom="3306" w:left="1240" w:header="720" w:footer="720" w:gutter="0"/>
          <w:cols w:space="720"/>
        </w:sectPr>
      </w:pPr>
    </w:p>
    <w:p w:rsidR="008B322F" w:rsidRPr="001F4E01" w:rsidRDefault="00185843">
      <w:pPr>
        <w:ind w:left="14" w:right="15"/>
        <w:rPr>
          <w:rFonts w:ascii="Cambria" w:hAnsi="Cambria"/>
          <w:sz w:val="24"/>
          <w:szCs w:val="24"/>
        </w:rPr>
      </w:pPr>
      <w:r w:rsidRPr="001F4E01">
        <w:rPr>
          <w:rFonts w:ascii="Cambria" w:hAnsi="Cambria"/>
          <w:sz w:val="24"/>
          <w:szCs w:val="24"/>
        </w:rPr>
        <w:lastRenderedPageBreak/>
        <w:t xml:space="preserve">aceştia se transformă, treptat, în sfincşi cu capete de oaie. Complexul de la Karnak este uriaş şi aţi fi impresionaţi de înălţimea încăperilor pe care le foloseau vechii preoţi egipteni. </w:t>
      </w:r>
    </w:p>
    <w:p w:rsidR="008B322F" w:rsidRPr="001F4E01" w:rsidRDefault="00185843">
      <w:pPr>
        <w:spacing w:after="125"/>
        <w:ind w:left="14" w:right="15" w:firstLine="296"/>
        <w:rPr>
          <w:rFonts w:ascii="Cambria" w:hAnsi="Cambria"/>
          <w:sz w:val="24"/>
          <w:szCs w:val="24"/>
        </w:rPr>
      </w:pPr>
      <w:r w:rsidRPr="001F4E01">
        <w:rPr>
          <w:rFonts w:ascii="Cambria" w:hAnsi="Cambria"/>
          <w:sz w:val="24"/>
          <w:szCs w:val="24"/>
        </w:rPr>
        <w:t>Pentru a vă face o idee despre înălţimea acestui templu mic din fig</w:t>
      </w:r>
      <w:r w:rsidRPr="001F4E01">
        <w:rPr>
          <w:rFonts w:ascii="Cambria" w:hAnsi="Cambria"/>
          <w:sz w:val="24"/>
          <w:szCs w:val="24"/>
        </w:rPr>
        <w:t xml:space="preserve">ura 9-7, să spunem că vârful capului unei persoane de talie medie aflată în picioare în faţa acestuia abia ajunge la baza bordurii în pantă plasată sub ancadramentul central. înainte ca Lucie să reconstruiască acest templu, acolo era doar o grămadă imensă </w:t>
      </w:r>
      <w:r w:rsidRPr="001F4E01">
        <w:rPr>
          <w:rFonts w:ascii="Cambria" w:hAnsi="Cambria"/>
          <w:sz w:val="24"/>
          <w:szCs w:val="24"/>
        </w:rPr>
        <w:t>de dale de piatră tăiată. Arheologii ştiau că aceste pietre făceau parte din acelaşi complex pentru că acestea erau unice, nu semănau cu nimic din jurul lor. Neştiind cu ce construcţie ar fi putut fi asimilate, le-au lăsat neatinse, cu speranţa că într-o z</w:t>
      </w:r>
      <w:r w:rsidRPr="001F4E01">
        <w:rPr>
          <w:rFonts w:ascii="Cambria" w:hAnsi="Cambria"/>
          <w:sz w:val="24"/>
          <w:szCs w:val="24"/>
        </w:rPr>
        <w:t>i se va găsi cineva care să afle ce reprezintă aceste pietre. în decursul timpului s-au găsit alte grămezi de pietre tăiate într-o manieră unică, într-o zonă din apropiere. Nimeni nu avea idee despre ceea ce ar putea reprezenta. Voi ce aţi face cu o astfel</w:t>
      </w:r>
      <w:r w:rsidRPr="001F4E01">
        <w:rPr>
          <w:rFonts w:ascii="Cambria" w:hAnsi="Cambria"/>
          <w:sz w:val="24"/>
          <w:szCs w:val="24"/>
        </w:rPr>
        <w:t xml:space="preserve"> de grămadă de pietre aruncate în dezordine? Văzute astfel este greu de spus ce construcţii reprezintă la origine. Nu-i aşa? </w:t>
      </w:r>
    </w:p>
    <w:p w:rsidR="008B322F" w:rsidRPr="001F4E01" w:rsidRDefault="00185843">
      <w:pPr>
        <w:spacing w:after="392"/>
        <w:ind w:left="14" w:right="15" w:firstLine="286"/>
        <w:rPr>
          <w:rFonts w:ascii="Cambria" w:hAnsi="Cambria"/>
          <w:sz w:val="24"/>
          <w:szCs w:val="24"/>
        </w:rPr>
      </w:pPr>
      <w:r w:rsidRPr="001F4E01">
        <w:rPr>
          <w:rFonts w:ascii="Cambria" w:hAnsi="Cambria"/>
          <w:sz w:val="24"/>
          <w:szCs w:val="24"/>
        </w:rPr>
        <w:t xml:space="preserve">Lucie a observat dalele, a măsurat câteva şi s-a întors acasă, unde a întocmit planurile unui templu mic, exact ca cel din figura </w:t>
      </w:r>
      <w:r w:rsidRPr="001F4E01">
        <w:rPr>
          <w:rFonts w:ascii="Cambria" w:hAnsi="Cambria"/>
          <w:sz w:val="24"/>
          <w:szCs w:val="24"/>
        </w:rPr>
        <w:t>9-7. Ea a spus: „Acest templu este cel care a fost odinioară." Când muncitorii au deplasat dalele de piatră pe sol, şi au asamblat după instrucţiuni, fiecare dală se îmbina perfect una cu alta şi totul s-a sfârşit prin a forma ceea ce vedeţi în această ilu</w:t>
      </w:r>
      <w:r w:rsidRPr="001F4E01">
        <w:rPr>
          <w:rFonts w:ascii="Cambria" w:hAnsi="Cambria"/>
          <w:sz w:val="24"/>
          <w:szCs w:val="24"/>
        </w:rPr>
        <w:t xml:space="preserve">straţie. Lucie a înţeles geometria sacră şi a putut să întocmească un plan perfect, examinând şi măsurând foarte simplu fiecare piatră. Mai târziu a construit o altă clădire, utilizând aceeaşi metodă. După părerea mea, acest gen de lucru este excepţional. </w:t>
      </w:r>
      <w:r w:rsidRPr="001F4E01">
        <w:rPr>
          <w:rFonts w:ascii="Cambria" w:hAnsi="Cambria"/>
          <w:sz w:val="24"/>
          <w:szCs w:val="24"/>
        </w:rPr>
        <w:t xml:space="preserve">Cu cât studiez mai mult viaţa acestei femei cu atât sunt mai uluit. </w:t>
      </w:r>
    </w:p>
    <w:p w:rsidR="008B322F" w:rsidRPr="001F4E01" w:rsidRDefault="00185843">
      <w:pPr>
        <w:pStyle w:val="Heading4"/>
        <w:ind w:left="58" w:right="97"/>
        <w:rPr>
          <w:rFonts w:ascii="Cambria" w:hAnsi="Cambria"/>
          <w:szCs w:val="24"/>
        </w:rPr>
      </w:pPr>
      <w:r w:rsidRPr="001F4E01">
        <w:rPr>
          <w:rFonts w:ascii="Cambria" w:hAnsi="Cambria"/>
          <w:szCs w:val="24"/>
        </w:rPr>
        <w:t xml:space="preserve">Scara lui Lucie </w:t>
      </w:r>
    </w:p>
    <w:p w:rsidR="008B322F" w:rsidRPr="001F4E01" w:rsidRDefault="00185843">
      <w:pPr>
        <w:ind w:left="14" w:right="88" w:firstLine="296"/>
        <w:rPr>
          <w:rFonts w:ascii="Cambria" w:hAnsi="Cambria"/>
          <w:sz w:val="24"/>
          <w:szCs w:val="24"/>
        </w:rPr>
      </w:pPr>
      <w:r w:rsidRPr="001F4E01">
        <w:rPr>
          <w:rFonts w:ascii="Cambria" w:hAnsi="Cambria"/>
          <w:noProof/>
          <w:sz w:val="24"/>
          <w:szCs w:val="24"/>
        </w:rPr>
        <w:drawing>
          <wp:anchor distT="0" distB="0" distL="114300" distR="114300" simplePos="0" relativeHeight="251682816" behindDoc="0" locked="0" layoutInCell="1" allowOverlap="0">
            <wp:simplePos x="0" y="0"/>
            <wp:positionH relativeFrom="page">
              <wp:posOffset>5880011</wp:posOffset>
            </wp:positionH>
            <wp:positionV relativeFrom="page">
              <wp:posOffset>9271165</wp:posOffset>
            </wp:positionV>
            <wp:extent cx="1691640" cy="1374648"/>
            <wp:effectExtent l="0" t="0" r="0" b="0"/>
            <wp:wrapTopAndBottom/>
            <wp:docPr id="329317" name="Picture 329317"/>
            <wp:cNvGraphicFramePr/>
            <a:graphic xmlns:a="http://schemas.openxmlformats.org/drawingml/2006/main">
              <a:graphicData uri="http://schemas.openxmlformats.org/drawingml/2006/picture">
                <pic:pic xmlns:pic="http://schemas.openxmlformats.org/drawingml/2006/picture">
                  <pic:nvPicPr>
                    <pic:cNvPr id="329317" name="Picture 329317"/>
                    <pic:cNvPicPr/>
                  </pic:nvPicPr>
                  <pic:blipFill>
                    <a:blip r:embed="rId822"/>
                    <a:stretch>
                      <a:fillRect/>
                    </a:stretch>
                  </pic:blipFill>
                  <pic:spPr>
                    <a:xfrm>
                      <a:off x="0" y="0"/>
                      <a:ext cx="1691640" cy="1374648"/>
                    </a:xfrm>
                    <a:prstGeom prst="rect">
                      <a:avLst/>
                    </a:prstGeom>
                  </pic:spPr>
                </pic:pic>
              </a:graphicData>
            </a:graphic>
          </wp:anchor>
        </w:drawing>
      </w:r>
      <w:r w:rsidRPr="001F4E01">
        <w:rPr>
          <w:rFonts w:ascii="Cambria" w:hAnsi="Cambria"/>
          <w:noProof/>
          <w:sz w:val="24"/>
          <w:szCs w:val="24"/>
        </w:rPr>
        <w:drawing>
          <wp:anchor distT="0" distB="0" distL="114300" distR="114300" simplePos="0" relativeHeight="251683840" behindDoc="0" locked="0" layoutInCell="1" allowOverlap="0">
            <wp:simplePos x="0" y="0"/>
            <wp:positionH relativeFrom="column">
              <wp:posOffset>6045</wp:posOffset>
            </wp:positionH>
            <wp:positionV relativeFrom="paragraph">
              <wp:posOffset>138704</wp:posOffset>
            </wp:positionV>
            <wp:extent cx="2535936" cy="2755392"/>
            <wp:effectExtent l="0" t="0" r="0" b="0"/>
            <wp:wrapSquare wrapText="bothSides"/>
            <wp:docPr id="9531" name="Picture 9531"/>
            <wp:cNvGraphicFramePr/>
            <a:graphic xmlns:a="http://schemas.openxmlformats.org/drawingml/2006/main">
              <a:graphicData uri="http://schemas.openxmlformats.org/drawingml/2006/picture">
                <pic:pic xmlns:pic="http://schemas.openxmlformats.org/drawingml/2006/picture">
                  <pic:nvPicPr>
                    <pic:cNvPr id="9531" name="Picture 9531"/>
                    <pic:cNvPicPr/>
                  </pic:nvPicPr>
                  <pic:blipFill>
                    <a:blip r:embed="rId823"/>
                    <a:stretch>
                      <a:fillRect/>
                    </a:stretch>
                  </pic:blipFill>
                  <pic:spPr>
                    <a:xfrm>
                      <a:off x="0" y="0"/>
                      <a:ext cx="2535936" cy="2755392"/>
                    </a:xfrm>
                    <a:prstGeom prst="rect">
                      <a:avLst/>
                    </a:prstGeom>
                  </pic:spPr>
                </pic:pic>
              </a:graphicData>
            </a:graphic>
          </wp:anchor>
        </w:drawing>
      </w:r>
      <w:r w:rsidRPr="001F4E01">
        <w:rPr>
          <w:rFonts w:ascii="Cambria" w:hAnsi="Cambria"/>
          <w:sz w:val="24"/>
          <w:szCs w:val="24"/>
        </w:rPr>
        <w:t xml:space="preserve">Din fericire, în timpul vieţii sale, Lucie a avut ideea de a rezuma într-un singur desen toată înţelegerea ei asupra cunoştinţelor vechilor egipteni făcând referiri la </w:t>
      </w:r>
      <w:r w:rsidRPr="001F4E01">
        <w:rPr>
          <w:rFonts w:ascii="Cambria" w:hAnsi="Cambria"/>
          <w:sz w:val="24"/>
          <w:szCs w:val="24"/>
        </w:rPr>
        <w:t>cele trei nivele de conştiinţă umană. Ea a spus că aceasta este cheia care duce la înţelegerea nivelelor de conştiinţă egiptene. Apoi am fost tentat să analizez ce înţelegea ea prin acest desen pe care-1 reproduc în figura 9-8. De altfel, l-am refăcut (fig</w:t>
      </w:r>
      <w:r w:rsidRPr="001F4E01">
        <w:rPr>
          <w:rFonts w:ascii="Cambria" w:hAnsi="Cambria"/>
          <w:sz w:val="24"/>
          <w:szCs w:val="24"/>
        </w:rPr>
        <w:t xml:space="preserve">. 9-9) şi i-am adăugat un cerc mare </w:t>
      </w:r>
    </w:p>
    <w:p w:rsidR="008B322F" w:rsidRPr="001F4E01" w:rsidRDefault="00185843">
      <w:pPr>
        <w:ind w:left="14" w:right="110" w:firstLine="193"/>
        <w:rPr>
          <w:rFonts w:ascii="Cambria" w:hAnsi="Cambria"/>
          <w:sz w:val="24"/>
          <w:szCs w:val="24"/>
        </w:rPr>
      </w:pPr>
      <w:r w:rsidRPr="001F4E01">
        <w:rPr>
          <w:rFonts w:ascii="Cambria" w:hAnsi="Cambria"/>
          <w:sz w:val="24"/>
          <w:szCs w:val="24"/>
        </w:rPr>
        <w:t xml:space="preserve">punctat pe desen, pentru a arăta alte câteva aspecte. </w:t>
      </w:r>
      <w:r w:rsidRPr="001F4E01">
        <w:rPr>
          <w:rFonts w:ascii="Cambria" w:hAnsi="Cambria"/>
          <w:b/>
          <w:sz w:val="24"/>
          <w:szCs w:val="24"/>
        </w:rPr>
        <w:t>Fîg.</w:t>
      </w:r>
      <w:r w:rsidRPr="001F4E01">
        <w:rPr>
          <w:rFonts w:ascii="Cambria" w:hAnsi="Cambria"/>
          <w:sz w:val="24"/>
          <w:szCs w:val="24"/>
        </w:rPr>
        <w:t xml:space="preserve"> 9-9. Desenul lui Lucie cu un cerc exterior nou aflai Cum acest desen al lui Lucie </w:t>
      </w:r>
    </w:p>
    <w:p w:rsidR="008B322F" w:rsidRPr="001F4E01" w:rsidRDefault="00185843">
      <w:pPr>
        <w:ind w:left="14" w:right="15"/>
        <w:rPr>
          <w:rFonts w:ascii="Cambria" w:hAnsi="Cambria"/>
          <w:sz w:val="24"/>
          <w:szCs w:val="24"/>
        </w:rPr>
      </w:pPr>
      <w:r w:rsidRPr="001F4E01">
        <w:rPr>
          <w:rFonts w:ascii="Cambria" w:hAnsi="Cambria"/>
          <w:sz w:val="24"/>
          <w:szCs w:val="24"/>
        </w:rPr>
        <w:t>in vârful celui de al treilea</w:t>
      </w:r>
      <w:r w:rsidRPr="001F4E01">
        <w:rPr>
          <w:rFonts w:ascii="Cambria" w:hAnsi="Cambria"/>
          <w:b/>
          <w:sz w:val="24"/>
          <w:szCs w:val="24"/>
        </w:rPr>
        <w:t xml:space="preserve"> nivel</w:t>
      </w:r>
      <w:r w:rsidRPr="001F4E01">
        <w:rPr>
          <w:rFonts w:ascii="Cambria" w:hAnsi="Cambria"/>
          <w:sz w:val="24"/>
          <w:szCs w:val="24"/>
        </w:rPr>
        <w:t xml:space="preserve"> de conştiinţă şi o stea a </w:t>
      </w:r>
    </w:p>
    <w:p w:rsidR="008B322F" w:rsidRPr="001F4E01" w:rsidRDefault="00185843">
      <w:pPr>
        <w:ind w:left="14" w:right="15"/>
        <w:rPr>
          <w:rFonts w:ascii="Cambria" w:hAnsi="Cambria"/>
          <w:sz w:val="24"/>
          <w:szCs w:val="24"/>
        </w:rPr>
      </w:pPr>
      <w:r w:rsidRPr="001F4E01">
        <w:rPr>
          <w:rFonts w:ascii="Cambria" w:hAnsi="Cambria"/>
          <w:b/>
          <w:sz w:val="24"/>
          <w:szCs w:val="24"/>
        </w:rPr>
        <w:t>tai</w:t>
      </w:r>
      <w:r w:rsidRPr="001F4E01">
        <w:rPr>
          <w:rFonts w:ascii="Cambria" w:hAnsi="Cambria"/>
          <w:sz w:val="24"/>
          <w:szCs w:val="24"/>
        </w:rPr>
        <w:t xml:space="preserve"> David mai </w:t>
      </w:r>
      <w:r w:rsidRPr="001F4E01">
        <w:rPr>
          <w:rFonts w:ascii="Cambria" w:hAnsi="Cambria"/>
          <w:sz w:val="24"/>
          <w:szCs w:val="24"/>
        </w:rPr>
        <w:t>mică şi mai extinsă circumferinţa</w:t>
      </w:r>
      <w:r w:rsidRPr="001F4E01">
        <w:rPr>
          <w:rFonts w:ascii="Cambria" w:hAnsi="Cambria"/>
          <w:b/>
          <w:sz w:val="24"/>
          <w:szCs w:val="24"/>
        </w:rPr>
        <w:t xml:space="preserve"> noului </w:t>
      </w:r>
      <w:r w:rsidRPr="001F4E01">
        <w:rPr>
          <w:rFonts w:ascii="Cambria" w:hAnsi="Cambria"/>
          <w:sz w:val="24"/>
          <w:szCs w:val="24"/>
          <w:vertAlign w:val="superscript"/>
        </w:rPr>
        <w:t>nu a fost foarte bine repro</w:t>
      </w:r>
      <w:r w:rsidRPr="001F4E01">
        <w:rPr>
          <w:rFonts w:ascii="Cambria" w:hAnsi="Cambria"/>
          <w:b/>
          <w:sz w:val="24"/>
          <w:szCs w:val="24"/>
        </w:rPr>
        <w:t>cerc</w:t>
      </w:r>
      <w:r w:rsidRPr="001F4E01">
        <w:rPr>
          <w:rFonts w:ascii="Cambria" w:hAnsi="Cambria"/>
          <w:sz w:val="24"/>
          <w:szCs w:val="24"/>
        </w:rPr>
        <w:t xml:space="preserve"> marchează</w:t>
      </w:r>
      <w:r w:rsidRPr="001F4E01">
        <w:rPr>
          <w:rFonts w:ascii="Cambria" w:hAnsi="Cambria"/>
          <w:b/>
          <w:sz w:val="24"/>
          <w:szCs w:val="24"/>
        </w:rPr>
        <w:t xml:space="preserve"> perimetrul</w:t>
      </w:r>
      <w:r w:rsidRPr="001F4E01">
        <w:rPr>
          <w:rFonts w:ascii="Cambria" w:hAnsi="Cambria"/>
          <w:sz w:val="24"/>
          <w:szCs w:val="24"/>
        </w:rPr>
        <w:t xml:space="preserve"> pătratului. dus, eu a trebuit să-1 refac. </w:t>
      </w:r>
    </w:p>
    <w:p w:rsidR="008B322F" w:rsidRPr="001F4E01" w:rsidRDefault="00185843">
      <w:pPr>
        <w:spacing w:after="87" w:line="259" w:lineRule="auto"/>
        <w:ind w:left="858" w:right="0"/>
        <w:jc w:val="left"/>
        <w:rPr>
          <w:rFonts w:ascii="Cambria" w:hAnsi="Cambria"/>
          <w:sz w:val="24"/>
          <w:szCs w:val="24"/>
        </w:rPr>
      </w:pPr>
      <w:r w:rsidRPr="001F4E01">
        <w:rPr>
          <w:rFonts w:ascii="Cambria" w:hAnsi="Cambria"/>
          <w:noProof/>
          <w:sz w:val="24"/>
          <w:szCs w:val="24"/>
        </w:rPr>
        <w:drawing>
          <wp:inline distT="0" distB="0" distL="0" distR="0">
            <wp:extent cx="1664208" cy="1816608"/>
            <wp:effectExtent l="0" t="0" r="0" b="0"/>
            <wp:docPr id="9529" name="Picture 9529"/>
            <wp:cNvGraphicFramePr/>
            <a:graphic xmlns:a="http://schemas.openxmlformats.org/drawingml/2006/main">
              <a:graphicData uri="http://schemas.openxmlformats.org/drawingml/2006/picture">
                <pic:pic xmlns:pic="http://schemas.openxmlformats.org/drawingml/2006/picture">
                  <pic:nvPicPr>
                    <pic:cNvPr id="9529" name="Picture 9529"/>
                    <pic:cNvPicPr/>
                  </pic:nvPicPr>
                  <pic:blipFill>
                    <a:blip r:embed="rId824"/>
                    <a:stretch>
                      <a:fillRect/>
                    </a:stretch>
                  </pic:blipFill>
                  <pic:spPr>
                    <a:xfrm>
                      <a:off x="0" y="0"/>
                      <a:ext cx="1664208" cy="1816608"/>
                    </a:xfrm>
                    <a:prstGeom prst="rect">
                      <a:avLst/>
                    </a:prstGeom>
                  </pic:spPr>
                </pic:pic>
              </a:graphicData>
            </a:graphic>
          </wp:inline>
        </w:drawing>
      </w:r>
    </w:p>
    <w:p w:rsidR="008B322F" w:rsidRPr="001F4E01" w:rsidRDefault="00185843">
      <w:pPr>
        <w:spacing w:after="350" w:line="231" w:lineRule="auto"/>
        <w:ind w:left="696" w:right="15"/>
        <w:rPr>
          <w:rFonts w:ascii="Cambria" w:hAnsi="Cambria"/>
          <w:sz w:val="24"/>
          <w:szCs w:val="24"/>
        </w:rPr>
      </w:pPr>
      <w:r w:rsidRPr="001F4E01">
        <w:rPr>
          <w:rFonts w:ascii="Cambria" w:hAnsi="Cambria"/>
          <w:sz w:val="24"/>
          <w:szCs w:val="24"/>
        </w:rPr>
        <w:t xml:space="preserve">Fig. 9-8. Desenul original al lui Lucie Lamy. </w:t>
      </w:r>
    </w:p>
    <w:p w:rsidR="008B322F" w:rsidRPr="001F4E01" w:rsidRDefault="00185843">
      <w:pPr>
        <w:spacing w:after="311" w:line="259" w:lineRule="auto"/>
        <w:ind w:left="982" w:right="0"/>
        <w:jc w:val="left"/>
        <w:rPr>
          <w:rFonts w:ascii="Cambria" w:hAnsi="Cambria"/>
          <w:sz w:val="24"/>
          <w:szCs w:val="24"/>
        </w:rPr>
      </w:pPr>
      <w:r w:rsidRPr="001F4E01">
        <w:rPr>
          <w:rFonts w:ascii="Cambria" w:hAnsi="Cambria"/>
          <w:noProof/>
          <w:sz w:val="24"/>
          <w:szCs w:val="24"/>
        </w:rPr>
        <w:lastRenderedPageBreak/>
        <w:drawing>
          <wp:inline distT="0" distB="0" distL="0" distR="0">
            <wp:extent cx="1530096" cy="1706880"/>
            <wp:effectExtent l="0" t="0" r="0" b="0"/>
            <wp:docPr id="9527" name="Picture 9527"/>
            <wp:cNvGraphicFramePr/>
            <a:graphic xmlns:a="http://schemas.openxmlformats.org/drawingml/2006/main">
              <a:graphicData uri="http://schemas.openxmlformats.org/drawingml/2006/picture">
                <pic:pic xmlns:pic="http://schemas.openxmlformats.org/drawingml/2006/picture">
                  <pic:nvPicPr>
                    <pic:cNvPr id="9527" name="Picture 9527"/>
                    <pic:cNvPicPr/>
                  </pic:nvPicPr>
                  <pic:blipFill>
                    <a:blip r:embed="rId825"/>
                    <a:stretch>
                      <a:fillRect/>
                    </a:stretch>
                  </pic:blipFill>
                  <pic:spPr>
                    <a:xfrm>
                      <a:off x="0" y="0"/>
                      <a:ext cx="1530096" cy="1706880"/>
                    </a:xfrm>
                    <a:prstGeom prst="rect">
                      <a:avLst/>
                    </a:prstGeom>
                  </pic:spPr>
                </pic:pic>
              </a:graphicData>
            </a:graphic>
          </wp:inline>
        </w:drawing>
      </w:r>
    </w:p>
    <w:p w:rsidR="008B322F" w:rsidRPr="001F4E01" w:rsidRDefault="00185843">
      <w:pPr>
        <w:pStyle w:val="Heading5"/>
        <w:spacing w:after="3" w:line="265" w:lineRule="auto"/>
        <w:ind w:left="24"/>
        <w:jc w:val="left"/>
        <w:rPr>
          <w:rFonts w:ascii="Cambria" w:hAnsi="Cambria"/>
          <w:szCs w:val="24"/>
        </w:rPr>
      </w:pPr>
      <w:r w:rsidRPr="001F4E01">
        <w:rPr>
          <w:rFonts w:ascii="Cambria" w:hAnsi="Cambria"/>
          <w:szCs w:val="24"/>
        </w:rPr>
        <w:t xml:space="preserve">NOUĂ — Spiritul şi Geometria Sacră # 231 </w:t>
      </w:r>
    </w:p>
    <w:p w:rsidR="008B322F" w:rsidRPr="001F4E01" w:rsidRDefault="008B322F">
      <w:pPr>
        <w:rPr>
          <w:rFonts w:ascii="Cambria" w:hAnsi="Cambria"/>
          <w:sz w:val="24"/>
          <w:szCs w:val="24"/>
        </w:rPr>
        <w:sectPr w:rsidR="008B322F" w:rsidRPr="001F4E01">
          <w:footerReference w:type="even" r:id="rId826"/>
          <w:footerReference w:type="default" r:id="rId827"/>
          <w:footerReference w:type="first" r:id="rId828"/>
          <w:pgSz w:w="11949" w:h="16879"/>
          <w:pgMar w:top="1440" w:right="598" w:bottom="1440" w:left="1144" w:header="720" w:footer="19" w:gutter="0"/>
          <w:cols w:num="2" w:space="720" w:equalWidth="0">
            <w:col w:w="6586" w:space="55"/>
            <w:col w:w="3566"/>
          </w:cols>
        </w:sectPr>
      </w:pPr>
    </w:p>
    <w:p w:rsidR="008B322F" w:rsidRPr="001F4E01" w:rsidRDefault="00185843">
      <w:pPr>
        <w:spacing w:after="265" w:line="259" w:lineRule="auto"/>
        <w:ind w:left="219" w:right="-338"/>
        <w:jc w:val="left"/>
        <w:rPr>
          <w:rFonts w:ascii="Cambria" w:hAnsi="Cambria"/>
          <w:sz w:val="24"/>
          <w:szCs w:val="24"/>
        </w:rPr>
      </w:pPr>
      <w:r w:rsidRPr="001F4E01">
        <w:rPr>
          <w:rFonts w:ascii="Cambria" w:hAnsi="Cambria"/>
          <w:noProof/>
          <w:sz w:val="24"/>
          <w:szCs w:val="24"/>
        </w:rPr>
        <w:lastRenderedPageBreak/>
        <w:drawing>
          <wp:inline distT="0" distB="0" distL="0" distR="0">
            <wp:extent cx="2578608" cy="3206496"/>
            <wp:effectExtent l="0" t="0" r="0" b="0"/>
            <wp:docPr id="9598" name="Picture 9598"/>
            <wp:cNvGraphicFramePr/>
            <a:graphic xmlns:a="http://schemas.openxmlformats.org/drawingml/2006/main">
              <a:graphicData uri="http://schemas.openxmlformats.org/drawingml/2006/picture">
                <pic:pic xmlns:pic="http://schemas.openxmlformats.org/drawingml/2006/picture">
                  <pic:nvPicPr>
                    <pic:cNvPr id="9598" name="Picture 9598"/>
                    <pic:cNvPicPr/>
                  </pic:nvPicPr>
                  <pic:blipFill>
                    <a:blip r:embed="rId829"/>
                    <a:stretch>
                      <a:fillRect/>
                    </a:stretch>
                  </pic:blipFill>
                  <pic:spPr>
                    <a:xfrm>
                      <a:off x="0" y="0"/>
                      <a:ext cx="2578608" cy="3206496"/>
                    </a:xfrm>
                    <a:prstGeom prst="rect">
                      <a:avLst/>
                    </a:prstGeom>
                  </pic:spPr>
                </pic:pic>
              </a:graphicData>
            </a:graphic>
          </wp:inline>
        </w:drawing>
      </w:r>
    </w:p>
    <w:p w:rsidR="008B322F" w:rsidRPr="001F4E01" w:rsidRDefault="00185843">
      <w:pPr>
        <w:spacing w:after="259" w:line="234" w:lineRule="auto"/>
        <w:ind w:left="162" w:right="15"/>
        <w:rPr>
          <w:rFonts w:ascii="Cambria" w:hAnsi="Cambria"/>
          <w:sz w:val="24"/>
          <w:szCs w:val="24"/>
        </w:rPr>
      </w:pPr>
      <w:r w:rsidRPr="001F4E01">
        <w:rPr>
          <w:rFonts w:ascii="Cambria" w:hAnsi="Cambria"/>
          <w:sz w:val="24"/>
          <w:szCs w:val="24"/>
        </w:rPr>
        <w:t>Diagrama schematică a centrilor operaţionali şi a căilor de comunicare a sistemului extrapiramidal din creierul uman. Deplasarea superioară a zonelor corticale, unde se produce gândirea conştientă, afectează puţin circuitul informaţional care se cere pen</w:t>
      </w:r>
      <w:r w:rsidRPr="001F4E01">
        <w:rPr>
          <w:rFonts w:ascii="Cambria" w:hAnsi="Cambria"/>
          <w:sz w:val="24"/>
          <w:szCs w:val="24"/>
        </w:rPr>
        <w:t>tru mers şi pentru menţinerea echilibrului. Căile arătate indică rutele reacţiilor chimice şi electrice, cum ar fi zona corticală, impulsurile. (Din Creiere,</w:t>
      </w:r>
      <w:r w:rsidRPr="001F4E01">
        <w:rPr>
          <w:rFonts w:ascii="Cambria" w:hAnsi="Cambria"/>
          <w:i/>
          <w:sz w:val="24"/>
          <w:szCs w:val="24"/>
        </w:rPr>
        <w:t xml:space="preserve"> Comportament şi robotică,</w:t>
      </w:r>
      <w:r w:rsidRPr="001F4E01">
        <w:rPr>
          <w:rFonts w:ascii="Cambria" w:hAnsi="Cambria"/>
          <w:sz w:val="24"/>
          <w:szCs w:val="24"/>
        </w:rPr>
        <w:t xml:space="preserve"> de James S. Albuş, 1981) </w:t>
      </w:r>
    </w:p>
    <w:p w:rsidR="008B322F" w:rsidRPr="001F4E01" w:rsidRDefault="00185843">
      <w:pPr>
        <w:ind w:left="14" w:right="15"/>
        <w:rPr>
          <w:rFonts w:ascii="Cambria" w:hAnsi="Cambria"/>
          <w:sz w:val="24"/>
          <w:szCs w:val="24"/>
        </w:rPr>
      </w:pPr>
      <w:r w:rsidRPr="001F4E01">
        <w:rPr>
          <w:rFonts w:ascii="Cambria" w:hAnsi="Cambria"/>
          <w:sz w:val="24"/>
          <w:szCs w:val="24"/>
        </w:rPr>
        <w:t>Fig. 9-10. Creierul schematic al fiinţei umane</w:t>
      </w:r>
      <w:r w:rsidRPr="001F4E01">
        <w:rPr>
          <w:rFonts w:ascii="Cambria" w:hAnsi="Cambria"/>
          <w:sz w:val="24"/>
          <w:szCs w:val="24"/>
        </w:rPr>
        <w:t xml:space="preserve"> care arată că o lobotomie nu ar afecta complexele funcţii motrice. </w:t>
      </w:r>
    </w:p>
    <w:p w:rsidR="008B322F" w:rsidRPr="001F4E01" w:rsidRDefault="00185843">
      <w:pPr>
        <w:spacing w:after="40"/>
        <w:ind w:left="14" w:right="15" w:firstLine="277"/>
        <w:rPr>
          <w:rFonts w:ascii="Cambria" w:hAnsi="Cambria"/>
          <w:sz w:val="24"/>
          <w:szCs w:val="24"/>
        </w:rPr>
      </w:pPr>
      <w:r w:rsidRPr="001F4E01">
        <w:rPr>
          <w:rFonts w:ascii="Cambria" w:hAnsi="Cambria"/>
          <w:sz w:val="24"/>
          <w:szCs w:val="24"/>
        </w:rPr>
        <w:t xml:space="preserve">Primul lucru pe care l-am remarcat în desenul ei este o mare stea a lui David, circumscrisă unei alteia mai mici, cu un cerc în mijloc (noi de altfel am mai văzut această configuraţie cu </w:t>
      </w:r>
      <w:r w:rsidRPr="001F4E01">
        <w:rPr>
          <w:rFonts w:ascii="Cambria" w:hAnsi="Cambria"/>
          <w:sz w:val="24"/>
          <w:szCs w:val="24"/>
        </w:rPr>
        <w:t xml:space="preserve">Fructul Vieţii). Pe axa centrală a </w:t>
      </w:r>
      <w:r w:rsidRPr="001F4E01">
        <w:rPr>
          <w:rFonts w:ascii="Cambria" w:hAnsi="Cambria"/>
          <w:sz w:val="24"/>
          <w:szCs w:val="24"/>
        </w:rPr>
        <w:t xml:space="preserve">desenului se găseşte un tip de scară format din 19 trepte, plus altele două deasupra, fiind în total 21. </w:t>
      </w:r>
    </w:p>
    <w:p w:rsidR="008B322F" w:rsidRPr="001F4E01" w:rsidRDefault="00185843">
      <w:pPr>
        <w:spacing w:after="40"/>
        <w:ind w:left="14" w:right="15" w:firstLine="277"/>
        <w:rPr>
          <w:rFonts w:ascii="Cambria" w:hAnsi="Cambria"/>
          <w:sz w:val="24"/>
          <w:szCs w:val="24"/>
        </w:rPr>
      </w:pPr>
      <w:r w:rsidRPr="001F4E01">
        <w:rPr>
          <w:rFonts w:ascii="Cambria" w:hAnsi="Cambria"/>
          <w:sz w:val="24"/>
          <w:szCs w:val="24"/>
        </w:rPr>
        <w:t xml:space="preserve">După Lucie, în spiritul vechilor egipteni, cifrele 18, 19 şi 21 erau conectate direct la cele trei nivele de conştiinţă pe care le studiem acum. Optsprezece simbolizează stadiul de conştiinţă aborigen, iar Lucie scrie că egiptenii credeau că primii oameni </w:t>
      </w:r>
      <w:r w:rsidRPr="001F4E01">
        <w:rPr>
          <w:rFonts w:ascii="Cambria" w:hAnsi="Cambria"/>
          <w:sz w:val="24"/>
          <w:szCs w:val="24"/>
        </w:rPr>
        <w:t xml:space="preserve">nu aveau craniul dezvoltat ca al lor şi că la început era aproape plat. Aparent, craniul lor era alungit spre spate. </w:t>
      </w:r>
    </w:p>
    <w:p w:rsidR="008B322F" w:rsidRPr="001F4E01" w:rsidRDefault="00185843">
      <w:pPr>
        <w:ind w:left="14" w:right="15" w:firstLine="286"/>
        <w:rPr>
          <w:rFonts w:ascii="Cambria" w:hAnsi="Cambria"/>
          <w:sz w:val="24"/>
          <w:szCs w:val="24"/>
        </w:rPr>
      </w:pPr>
      <w:r w:rsidRPr="001F4E01">
        <w:rPr>
          <w:rFonts w:ascii="Cambria" w:hAnsi="Cambria"/>
          <w:sz w:val="24"/>
          <w:szCs w:val="24"/>
        </w:rPr>
        <w:t>Când am trecut la al doilea nivel de conştiinţă, noi am adăugat încă un cap, iar atunci când vom trece fizic în al treilea nivel de conşti</w:t>
      </w:r>
      <w:r w:rsidRPr="001F4E01">
        <w:rPr>
          <w:rFonts w:ascii="Cambria" w:hAnsi="Cambria"/>
          <w:sz w:val="24"/>
          <w:szCs w:val="24"/>
        </w:rPr>
        <w:t xml:space="preserve">inţă, ceea ce noi suntem pe punctul de a face acum, craniile noastre se vor alungi mult mai sus, până la raportul phi reprezentat </w:t>
      </w:r>
    </w:p>
    <w:p w:rsidR="008B322F" w:rsidRPr="001F4E01" w:rsidRDefault="00185843">
      <w:pPr>
        <w:spacing w:after="68"/>
        <w:ind w:left="14" w:right="15"/>
        <w:rPr>
          <w:rFonts w:ascii="Cambria" w:hAnsi="Cambria"/>
          <w:sz w:val="24"/>
          <w:szCs w:val="24"/>
        </w:rPr>
      </w:pPr>
      <w:r w:rsidRPr="001F4E01">
        <w:rPr>
          <w:rFonts w:ascii="Cambria" w:hAnsi="Cambria"/>
          <w:noProof/>
          <w:sz w:val="24"/>
          <w:szCs w:val="24"/>
        </w:rPr>
        <w:drawing>
          <wp:anchor distT="0" distB="0" distL="114300" distR="114300" simplePos="0" relativeHeight="251684864" behindDoc="0" locked="0" layoutInCell="1" allowOverlap="0">
            <wp:simplePos x="0" y="0"/>
            <wp:positionH relativeFrom="margin">
              <wp:posOffset>4729442</wp:posOffset>
            </wp:positionH>
            <wp:positionV relativeFrom="paragraph">
              <wp:posOffset>906548</wp:posOffset>
            </wp:positionV>
            <wp:extent cx="1767840" cy="4163568"/>
            <wp:effectExtent l="0" t="0" r="0" b="0"/>
            <wp:wrapSquare wrapText="bothSides"/>
            <wp:docPr id="9596" name="Picture 9596"/>
            <wp:cNvGraphicFramePr/>
            <a:graphic xmlns:a="http://schemas.openxmlformats.org/drawingml/2006/main">
              <a:graphicData uri="http://schemas.openxmlformats.org/drawingml/2006/picture">
                <pic:pic xmlns:pic="http://schemas.openxmlformats.org/drawingml/2006/picture">
                  <pic:nvPicPr>
                    <pic:cNvPr id="9596" name="Picture 9596"/>
                    <pic:cNvPicPr/>
                  </pic:nvPicPr>
                  <pic:blipFill>
                    <a:blip r:embed="rId830"/>
                    <a:stretch>
                      <a:fillRect/>
                    </a:stretch>
                  </pic:blipFill>
                  <pic:spPr>
                    <a:xfrm>
                      <a:off x="0" y="0"/>
                      <a:ext cx="1767840" cy="4163568"/>
                    </a:xfrm>
                    <a:prstGeom prst="rect">
                      <a:avLst/>
                    </a:prstGeom>
                  </pic:spPr>
                </pic:pic>
              </a:graphicData>
            </a:graphic>
          </wp:anchor>
        </w:drawing>
      </w:r>
      <w:r w:rsidRPr="001F4E01">
        <w:rPr>
          <w:rFonts w:ascii="Cambria" w:hAnsi="Cambria"/>
          <w:sz w:val="24"/>
          <w:szCs w:val="24"/>
        </w:rPr>
        <w:t>prin marele cerc punctat în figura 9-9, care trece prin vârful treptei 21. După cum puteţi vedea în acest desen, dacă trasaţ</w:t>
      </w:r>
      <w:r w:rsidRPr="001F4E01">
        <w:rPr>
          <w:rFonts w:ascii="Cambria" w:hAnsi="Cambria"/>
          <w:sz w:val="24"/>
          <w:szCs w:val="24"/>
        </w:rPr>
        <w:t xml:space="preserve">i un cerc de raport phi în jurul pătratului mare, el va trece prin punctul A, situat exact în centrul liniei treptei 21. în consecinţă, după Lucie, toate nivelele craniului sunt conţinute în geometria acestui desen din figura 9-9. </w:t>
      </w:r>
    </w:p>
    <w:p w:rsidR="008B322F" w:rsidRPr="001F4E01" w:rsidRDefault="00185843">
      <w:pPr>
        <w:ind w:left="14" w:right="15" w:firstLine="286"/>
        <w:rPr>
          <w:rFonts w:ascii="Cambria" w:hAnsi="Cambria"/>
          <w:sz w:val="24"/>
          <w:szCs w:val="24"/>
        </w:rPr>
      </w:pPr>
      <w:r w:rsidRPr="001F4E01">
        <w:rPr>
          <w:rFonts w:ascii="Cambria" w:hAnsi="Cambria"/>
          <w:sz w:val="24"/>
          <w:szCs w:val="24"/>
        </w:rPr>
        <w:t>Figura 9-10 este o schem</w:t>
      </w:r>
      <w:r w:rsidRPr="001F4E01">
        <w:rPr>
          <w:rFonts w:ascii="Cambria" w:hAnsi="Cambria"/>
          <w:sz w:val="24"/>
          <w:szCs w:val="24"/>
        </w:rPr>
        <w:t>ă a creierului uman, extrasă din cartea</w:t>
      </w:r>
      <w:r w:rsidRPr="001F4E01">
        <w:rPr>
          <w:rFonts w:ascii="Cambria" w:hAnsi="Cambria"/>
          <w:i/>
          <w:sz w:val="24"/>
          <w:szCs w:val="24"/>
        </w:rPr>
        <w:t xml:space="preserve"> ,Jirains, BehoviorandRobotica</w:t>
      </w:r>
      <w:r w:rsidRPr="001F4E01">
        <w:rPr>
          <w:rFonts w:ascii="Cambria" w:hAnsi="Cambria"/>
          <w:sz w:val="24"/>
          <w:szCs w:val="24"/>
        </w:rPr>
        <w:t xml:space="preserve"> de James S. Albuş. Această ilustraţie demonstrează că se poate efectua o lobotomie a creierului, adică extragerea părţii superioare a craniului fără a omorî pacientul; în opinia mea este</w:t>
      </w:r>
      <w:r w:rsidRPr="001F4E01">
        <w:rPr>
          <w:rFonts w:ascii="Cambria" w:hAnsi="Cambria"/>
          <w:sz w:val="24"/>
          <w:szCs w:val="24"/>
        </w:rPr>
        <w:t xml:space="preserve"> ceva incredibil. Există deci, </w:t>
      </w:r>
    </w:p>
    <w:p w:rsidR="008B322F" w:rsidRPr="001F4E01" w:rsidRDefault="008B322F">
      <w:pPr>
        <w:rPr>
          <w:rFonts w:ascii="Cambria" w:hAnsi="Cambria"/>
          <w:sz w:val="24"/>
          <w:szCs w:val="24"/>
        </w:rPr>
        <w:sectPr w:rsidR="008B322F" w:rsidRPr="001F4E01">
          <w:footerReference w:type="even" r:id="rId831"/>
          <w:footerReference w:type="default" r:id="rId832"/>
          <w:footerReference w:type="first" r:id="rId833"/>
          <w:pgSz w:w="11921" w:h="16851"/>
          <w:pgMar w:top="839" w:right="652" w:bottom="1440" w:left="1030" w:header="720" w:footer="720" w:gutter="0"/>
          <w:cols w:num="2" w:space="720" w:equalWidth="0">
            <w:col w:w="3926" w:space="680"/>
            <w:col w:w="5633"/>
          </w:cols>
        </w:sectPr>
      </w:pPr>
    </w:p>
    <w:p w:rsidR="008B322F" w:rsidRPr="001F4E01" w:rsidRDefault="00185843">
      <w:pPr>
        <w:ind w:left="3719" w:right="15"/>
        <w:rPr>
          <w:rFonts w:ascii="Cambria" w:hAnsi="Cambria"/>
          <w:sz w:val="24"/>
          <w:szCs w:val="24"/>
        </w:rPr>
      </w:pPr>
      <w:r w:rsidRPr="001F4E01">
        <w:rPr>
          <w:rFonts w:ascii="Cambria" w:hAnsi="Cambria"/>
          <w:sz w:val="24"/>
          <w:szCs w:val="24"/>
        </w:rPr>
        <w:t xml:space="preserve">o dovadă circumstanţială coroborată cu spusele egiptenilor, cum că jumătatea superioară a craniului nostru s-a dezvoltat în doi timpi, iar aceasta nu constituie o parte esenţială pentru viaţa </w:t>
      </w:r>
      <w:r w:rsidRPr="001F4E01">
        <w:rPr>
          <w:rFonts w:ascii="Cambria" w:hAnsi="Cambria"/>
          <w:sz w:val="24"/>
          <w:szCs w:val="24"/>
        </w:rPr>
        <w:lastRenderedPageBreak/>
        <w:t>noastr</w:t>
      </w:r>
      <w:r w:rsidRPr="001F4E01">
        <w:rPr>
          <w:rFonts w:ascii="Cambria" w:hAnsi="Cambria"/>
          <w:sz w:val="24"/>
          <w:szCs w:val="24"/>
        </w:rPr>
        <w:t xml:space="preserve">ă conştientă. Este simplu, aceasta s-a adăugat la ceea ce eram în trecut (fig. 9-10), şi constituie diagrama centrilor de calcul şi căilor de comunicaţie ale „sistemului extrapiramidal" din creierul uman. </w:t>
      </w:r>
    </w:p>
    <w:p w:rsidR="008B322F" w:rsidRPr="001F4E01" w:rsidRDefault="00185843">
      <w:pPr>
        <w:spacing w:after="154"/>
        <w:ind w:left="3719" w:right="15" w:firstLine="286"/>
        <w:rPr>
          <w:rFonts w:ascii="Cambria" w:hAnsi="Cambria"/>
          <w:sz w:val="24"/>
          <w:szCs w:val="24"/>
        </w:rPr>
      </w:pPr>
      <w:r w:rsidRPr="001F4E01">
        <w:rPr>
          <w:rFonts w:ascii="Cambria" w:hAnsi="Cambria"/>
          <w:sz w:val="24"/>
          <w:szCs w:val="24"/>
        </w:rPr>
        <w:t xml:space="preserve">Figura 9-11 reprezintă planul parter al templului </w:t>
      </w:r>
      <w:r w:rsidRPr="001F4E01">
        <w:rPr>
          <w:rFonts w:ascii="Cambria" w:hAnsi="Cambria"/>
          <w:sz w:val="24"/>
          <w:szCs w:val="24"/>
        </w:rPr>
        <w:t>din Luxor. Acest templu a fost închinat umanităţii şi este cunoscut şi sub numele de Templul Omului, adică ne-a fost închinat</w:t>
      </w:r>
      <w:r w:rsidRPr="001F4E01">
        <w:rPr>
          <w:rFonts w:ascii="Cambria" w:hAnsi="Cambria"/>
          <w:i/>
          <w:sz w:val="24"/>
          <w:szCs w:val="24"/>
        </w:rPr>
        <w:t xml:space="preserve"> nouă.</w:t>
      </w:r>
      <w:r w:rsidRPr="001F4E01">
        <w:rPr>
          <w:rFonts w:ascii="Cambria" w:hAnsi="Cambria"/>
          <w:sz w:val="24"/>
          <w:szCs w:val="24"/>
        </w:rPr>
        <w:t xml:space="preserve"> Templul nu este dedicat </w:t>
      </w:r>
    </w:p>
    <w:p w:rsidR="008B322F" w:rsidRPr="001F4E01" w:rsidRDefault="00185843">
      <w:pPr>
        <w:ind w:left="14" w:right="15"/>
        <w:rPr>
          <w:rFonts w:ascii="Cambria" w:hAnsi="Cambria"/>
          <w:sz w:val="24"/>
          <w:szCs w:val="24"/>
        </w:rPr>
      </w:pPr>
      <w:r w:rsidRPr="001F4E01">
        <w:rPr>
          <w:rFonts w:ascii="Cambria" w:hAnsi="Cambria"/>
          <w:sz w:val="24"/>
          <w:szCs w:val="24"/>
        </w:rPr>
        <w:t>232 5 F â M B . F -</w:t>
      </w:r>
    </w:p>
    <w:p w:rsidR="008B322F" w:rsidRPr="001F4E01" w:rsidRDefault="008B322F">
      <w:pPr>
        <w:rPr>
          <w:rFonts w:ascii="Cambria" w:hAnsi="Cambria"/>
          <w:sz w:val="24"/>
          <w:szCs w:val="24"/>
        </w:rPr>
        <w:sectPr w:rsidR="008B322F" w:rsidRPr="001F4E01">
          <w:type w:val="continuous"/>
          <w:pgSz w:w="11921" w:h="16851"/>
          <w:pgMar w:top="1440" w:right="3655" w:bottom="3717" w:left="1030" w:header="720" w:footer="720" w:gutter="0"/>
          <w:cols w:space="720"/>
        </w:sectPr>
      </w:pPr>
    </w:p>
    <w:p w:rsidR="008B322F" w:rsidRPr="001F4E01" w:rsidRDefault="00185843">
      <w:pPr>
        <w:spacing w:line="234" w:lineRule="auto"/>
        <w:ind w:left="14" w:right="15"/>
        <w:rPr>
          <w:rFonts w:ascii="Cambria" w:hAnsi="Cambria"/>
          <w:sz w:val="24"/>
          <w:szCs w:val="24"/>
        </w:rPr>
      </w:pPr>
      <w:r w:rsidRPr="001F4E01">
        <w:rPr>
          <w:rFonts w:ascii="Cambria" w:hAnsi="Cambria"/>
          <w:sz w:val="24"/>
          <w:szCs w:val="24"/>
        </w:rPr>
        <w:t xml:space="preserve">Fig. 9-11. Planul Templului de la Luxor. </w:t>
      </w:r>
    </w:p>
    <w:p w:rsidR="008B322F" w:rsidRPr="001F4E01" w:rsidRDefault="008B322F">
      <w:pPr>
        <w:rPr>
          <w:rFonts w:ascii="Cambria" w:hAnsi="Cambria"/>
          <w:sz w:val="24"/>
          <w:szCs w:val="24"/>
        </w:rPr>
        <w:sectPr w:rsidR="008B322F" w:rsidRPr="001F4E01">
          <w:type w:val="continuous"/>
          <w:pgSz w:w="11921" w:h="16851"/>
          <w:pgMar w:top="1440" w:right="1144" w:bottom="3717" w:left="8478" w:header="720" w:footer="720" w:gutter="0"/>
          <w:cols w:space="720"/>
        </w:sectPr>
      </w:pPr>
    </w:p>
    <w:p w:rsidR="008B322F" w:rsidRPr="001F4E01" w:rsidRDefault="00185843">
      <w:pPr>
        <w:ind w:left="14" w:right="15"/>
        <w:rPr>
          <w:rFonts w:ascii="Cambria" w:hAnsi="Cambria"/>
          <w:sz w:val="24"/>
          <w:szCs w:val="24"/>
        </w:rPr>
      </w:pPr>
      <w:r w:rsidRPr="001F4E01">
        <w:rPr>
          <w:rFonts w:ascii="Cambria" w:eastAsia="Calibri" w:hAnsi="Cambria" w:cs="Calibri"/>
          <w:noProof/>
          <w:sz w:val="24"/>
          <w:szCs w:val="24"/>
        </w:rPr>
        <w:lastRenderedPageBreak/>
        <mc:AlternateContent>
          <mc:Choice Requires="wpg">
            <w:drawing>
              <wp:anchor distT="0" distB="0" distL="114300" distR="114300" simplePos="0" relativeHeight="251685888" behindDoc="0" locked="0" layoutInCell="1" allowOverlap="1">
                <wp:simplePos x="0" y="0"/>
                <wp:positionH relativeFrom="column">
                  <wp:posOffset>1689519</wp:posOffset>
                </wp:positionH>
                <wp:positionV relativeFrom="paragraph">
                  <wp:posOffset>4263</wp:posOffset>
                </wp:positionV>
                <wp:extent cx="4812932" cy="2568995"/>
                <wp:effectExtent l="0" t="0" r="0" b="0"/>
                <wp:wrapSquare wrapText="bothSides"/>
                <wp:docPr id="276160" name="Group 276160"/>
                <wp:cNvGraphicFramePr/>
                <a:graphic xmlns:a="http://schemas.openxmlformats.org/drawingml/2006/main">
                  <a:graphicData uri="http://schemas.microsoft.com/office/word/2010/wordprocessingGroup">
                    <wpg:wgp>
                      <wpg:cNvGrpSpPr/>
                      <wpg:grpSpPr>
                        <a:xfrm>
                          <a:off x="0" y="0"/>
                          <a:ext cx="4812932" cy="2568995"/>
                          <a:chOff x="0" y="0"/>
                          <a:chExt cx="4812932" cy="2568995"/>
                        </a:xfrm>
                      </wpg:grpSpPr>
                      <pic:pic xmlns:pic="http://schemas.openxmlformats.org/drawingml/2006/picture">
                        <pic:nvPicPr>
                          <pic:cNvPr id="9678" name="Picture 9678"/>
                          <pic:cNvPicPr/>
                        </pic:nvPicPr>
                        <pic:blipFill>
                          <a:blip r:embed="rId834"/>
                          <a:stretch>
                            <a:fillRect/>
                          </a:stretch>
                        </pic:blipFill>
                        <pic:spPr>
                          <a:xfrm>
                            <a:off x="2452522" y="2355635"/>
                            <a:ext cx="2359152" cy="213360"/>
                          </a:xfrm>
                          <a:prstGeom prst="rect">
                            <a:avLst/>
                          </a:prstGeom>
                        </pic:spPr>
                      </pic:pic>
                      <pic:pic xmlns:pic="http://schemas.openxmlformats.org/drawingml/2006/picture">
                        <pic:nvPicPr>
                          <pic:cNvPr id="9680" name="Picture 9680"/>
                          <pic:cNvPicPr/>
                        </pic:nvPicPr>
                        <pic:blipFill>
                          <a:blip r:embed="rId835"/>
                          <a:stretch>
                            <a:fillRect/>
                          </a:stretch>
                        </pic:blipFill>
                        <pic:spPr>
                          <a:xfrm>
                            <a:off x="2264804" y="1"/>
                            <a:ext cx="2548128" cy="2359152"/>
                          </a:xfrm>
                          <a:prstGeom prst="rect">
                            <a:avLst/>
                          </a:prstGeom>
                        </pic:spPr>
                      </pic:pic>
                      <pic:pic xmlns:pic="http://schemas.openxmlformats.org/drawingml/2006/picture">
                        <pic:nvPicPr>
                          <pic:cNvPr id="9682" name="Picture 9682"/>
                          <pic:cNvPicPr/>
                        </pic:nvPicPr>
                        <pic:blipFill>
                          <a:blip r:embed="rId836"/>
                          <a:stretch>
                            <a:fillRect/>
                          </a:stretch>
                        </pic:blipFill>
                        <pic:spPr>
                          <a:xfrm>
                            <a:off x="0" y="0"/>
                            <a:ext cx="1987296" cy="2218944"/>
                          </a:xfrm>
                          <a:prstGeom prst="rect">
                            <a:avLst/>
                          </a:prstGeom>
                        </pic:spPr>
                      </pic:pic>
                      <wps:wsp>
                        <wps:cNvPr id="9683" name="Rectangle 9683"/>
                        <wps:cNvSpPr/>
                        <wps:spPr>
                          <a:xfrm>
                            <a:off x="448119" y="2307215"/>
                            <a:ext cx="1490901" cy="182857"/>
                          </a:xfrm>
                          <a:prstGeom prst="rect">
                            <a:avLst/>
                          </a:prstGeom>
                          <a:ln>
                            <a:noFill/>
                          </a:ln>
                        </wps:spPr>
                        <wps:txbx>
                          <w:txbxContent>
                            <w:p w:rsidR="008B322F" w:rsidRDefault="00185843">
                              <w:pPr>
                                <w:spacing w:after="160" w:line="259" w:lineRule="auto"/>
                                <w:ind w:left="0" w:right="0"/>
                                <w:jc w:val="left"/>
                              </w:pPr>
                              <w:r>
                                <w:rPr>
                                  <w:sz w:val="17"/>
                                </w:rPr>
                                <w:t xml:space="preserve">Fig. 9-12. Fructul Vieţii. </w:t>
                              </w:r>
                            </w:p>
                          </w:txbxContent>
                        </wps:txbx>
                        <wps:bodyPr horzOverflow="overflow" vert="horz" lIns="0" tIns="0" rIns="0" bIns="0" rtlCol="0">
                          <a:noAutofit/>
                        </wps:bodyPr>
                      </wps:wsp>
                    </wpg:wgp>
                  </a:graphicData>
                </a:graphic>
              </wp:anchor>
            </w:drawing>
          </mc:Choice>
          <mc:Fallback xmlns:a="http://schemas.openxmlformats.org/drawingml/2006/main">
            <w:pict>
              <v:group id="Group 276160" style="width:378.971pt;height:202.283pt;position:absolute;mso-position-horizontal-relative:text;mso-position-horizontal:absolute;margin-left:133.033pt;mso-position-vertical-relative:text;margin-top:0.335663pt;" coordsize="48129,25689">
                <v:shape id="Picture 9678" style="position:absolute;width:23591;height:2133;left:24525;top:23556;" filled="f">
                  <v:imagedata r:id="rId837"/>
                </v:shape>
                <v:shape id="Picture 9680" style="position:absolute;width:25481;height:23591;left:22648;top:0;" filled="f">
                  <v:imagedata r:id="rId838"/>
                </v:shape>
                <v:shape id="Picture 9682" style="position:absolute;width:19872;height:22189;left:0;top:0;" filled="f">
                  <v:imagedata r:id="rId839"/>
                </v:shape>
                <v:rect id="Rectangle 9683" style="position:absolute;width:14909;height:1828;left:4481;top:23072;" filled="f" stroked="f">
                  <v:textbox inset="0,0,0,0">
                    <w:txbxContent>
                      <w:p>
                        <w:pPr>
                          <w:spacing w:before="0" w:after="160" w:line="259" w:lineRule="auto"/>
                          <w:ind w:left="0" w:right="0" w:firstLine="0"/>
                          <w:jc w:val="left"/>
                        </w:pPr>
                        <w:r>
                          <w:rPr>
                            <w:sz w:val="17"/>
                          </w:rPr>
                          <w:t xml:space="preserve">Fig. 9-12. Fructul Vieţii. </w:t>
                        </w:r>
                      </w:p>
                    </w:txbxContent>
                  </v:textbox>
                </v:rect>
                <w10:wrap type="square"/>
              </v:group>
            </w:pict>
          </mc:Fallback>
        </mc:AlternateContent>
      </w:r>
      <w:r w:rsidRPr="001F4E01">
        <w:rPr>
          <w:rFonts w:ascii="Cambria" w:hAnsi="Cambria"/>
          <w:sz w:val="24"/>
          <w:szCs w:val="24"/>
        </w:rPr>
        <w:t xml:space="preserve">unei anumite personalităţi sau unui nivel de conştiinţă oarecare, ci exact celui deal doilea nivel de conştiinţă, </w:t>
      </w:r>
    </w:p>
    <w:p w:rsidR="008B322F" w:rsidRPr="001F4E01" w:rsidRDefault="00185843">
      <w:pPr>
        <w:ind w:left="14" w:right="15"/>
        <w:rPr>
          <w:rFonts w:ascii="Cambria" w:hAnsi="Cambria"/>
          <w:sz w:val="24"/>
          <w:szCs w:val="24"/>
        </w:rPr>
      </w:pPr>
      <w:r w:rsidRPr="001F4E01">
        <w:rPr>
          <w:rFonts w:ascii="Cambria" w:hAnsi="Cambria"/>
          <w:sz w:val="24"/>
          <w:szCs w:val="24"/>
        </w:rPr>
        <w:t>cel pe care ne aflăm noi în acest moment. Acest plan este alcătuit din 19 secţiuni. în spatele desenului se poate</w:t>
      </w:r>
      <w:r w:rsidRPr="001F4E01">
        <w:rPr>
          <w:rFonts w:ascii="Cambria" w:hAnsi="Cambria"/>
          <w:sz w:val="24"/>
          <w:szCs w:val="24"/>
        </w:rPr>
        <w:t xml:space="preserve"> distinge un schelet uman. Fiecare încăpere, tot ce se distinge în acest desen a fost </w:t>
      </w:r>
    </w:p>
    <w:p w:rsidR="008B322F" w:rsidRPr="001F4E01" w:rsidRDefault="00185843">
      <w:pPr>
        <w:ind w:left="14" w:right="15"/>
        <w:rPr>
          <w:rFonts w:ascii="Cambria" w:hAnsi="Cambria"/>
          <w:sz w:val="24"/>
          <w:szCs w:val="24"/>
        </w:rPr>
      </w:pPr>
      <w:r w:rsidRPr="001F4E01">
        <w:rPr>
          <w:rFonts w:ascii="Cambria" w:hAnsi="Cambria"/>
          <w:sz w:val="24"/>
          <w:szCs w:val="24"/>
        </w:rPr>
        <w:t xml:space="preserve">conceput pentru a reprezenta întreaga varietate a aspectelor fiinţei umane. Plecând de la </w:t>
      </w:r>
    </w:p>
    <w:p w:rsidR="008B322F" w:rsidRPr="001F4E01" w:rsidRDefault="00185843">
      <w:pPr>
        <w:ind w:left="14" w:right="15"/>
        <w:rPr>
          <w:rFonts w:ascii="Cambria" w:hAnsi="Cambria"/>
          <w:sz w:val="24"/>
          <w:szCs w:val="24"/>
        </w:rPr>
      </w:pPr>
      <w:r w:rsidRPr="001F4E01">
        <w:rPr>
          <w:rFonts w:ascii="Cambria" w:hAnsi="Cambria"/>
          <w:sz w:val="24"/>
          <w:szCs w:val="24"/>
        </w:rPr>
        <w:t xml:space="preserve">secţiunea care corespunde picioarelor, se întinde calea </w:t>
      </w:r>
    </w:p>
    <w:p w:rsidR="008B322F" w:rsidRPr="001F4E01" w:rsidRDefault="00185843">
      <w:pPr>
        <w:spacing w:after="179"/>
        <w:ind w:left="14" w:right="15"/>
        <w:rPr>
          <w:rFonts w:ascii="Cambria" w:hAnsi="Cambria"/>
          <w:sz w:val="24"/>
          <w:szCs w:val="24"/>
        </w:rPr>
      </w:pPr>
      <w:r w:rsidRPr="001F4E01">
        <w:rPr>
          <w:rFonts w:ascii="Cambria" w:hAnsi="Cambria"/>
          <w:sz w:val="24"/>
          <w:szCs w:val="24"/>
        </w:rPr>
        <w:t>regală, care are o lu</w:t>
      </w:r>
      <w:r w:rsidRPr="001F4E01">
        <w:rPr>
          <w:rFonts w:ascii="Cambria" w:hAnsi="Cambria"/>
          <w:sz w:val="24"/>
          <w:szCs w:val="24"/>
        </w:rPr>
        <w:t xml:space="preserve">ngime de mai mulţi kilometri şi care duce la </w:t>
      </w:r>
      <w:r w:rsidRPr="001F4E01">
        <w:rPr>
          <w:rFonts w:ascii="Cambria" w:hAnsi="Cambria"/>
          <w:sz w:val="24"/>
          <w:szCs w:val="24"/>
        </w:rPr>
        <w:t xml:space="preserve">Fig. 9-13. Scara lui Lucie, cu cercurile </w:t>
      </w:r>
      <w:r w:rsidRPr="001F4E01">
        <w:rPr>
          <w:rFonts w:ascii="Cambria" w:hAnsi="Cambria"/>
          <w:sz w:val="24"/>
          <w:szCs w:val="24"/>
        </w:rPr>
        <w:t xml:space="preserve">complexul de la Karnak. </w:t>
      </w:r>
      <w:r w:rsidRPr="001F4E01">
        <w:rPr>
          <w:rFonts w:ascii="Cambria" w:hAnsi="Cambria"/>
          <w:sz w:val="24"/>
          <w:szCs w:val="24"/>
        </w:rPr>
        <w:tab/>
      </w:r>
      <w:r w:rsidRPr="001F4E01">
        <w:rPr>
          <w:rFonts w:ascii="Cambria" w:hAnsi="Cambria"/>
          <w:sz w:val="24"/>
          <w:szCs w:val="24"/>
        </w:rPr>
        <w:t xml:space="preserve">concentrice desenate la pasul 19 şi 21. </w:t>
      </w:r>
    </w:p>
    <w:p w:rsidR="008B322F" w:rsidRPr="001F4E01" w:rsidRDefault="00185843">
      <w:pPr>
        <w:spacing w:after="421"/>
        <w:ind w:left="14" w:right="15" w:firstLine="286"/>
        <w:rPr>
          <w:rFonts w:ascii="Cambria" w:hAnsi="Cambria"/>
          <w:sz w:val="24"/>
          <w:szCs w:val="24"/>
        </w:rPr>
      </w:pPr>
      <w:r w:rsidRPr="001F4E01">
        <w:rPr>
          <w:rFonts w:ascii="Cambria" w:hAnsi="Cambria"/>
          <w:noProof/>
          <w:sz w:val="24"/>
          <w:szCs w:val="24"/>
        </w:rPr>
        <w:drawing>
          <wp:anchor distT="0" distB="0" distL="114300" distR="114300" simplePos="0" relativeHeight="251686912" behindDoc="0" locked="0" layoutInCell="1" allowOverlap="0">
            <wp:simplePos x="0" y="0"/>
            <wp:positionH relativeFrom="page">
              <wp:posOffset>5837632</wp:posOffset>
            </wp:positionH>
            <wp:positionV relativeFrom="page">
              <wp:posOffset>9271165</wp:posOffset>
            </wp:positionV>
            <wp:extent cx="1734312" cy="1374648"/>
            <wp:effectExtent l="0" t="0" r="0" b="0"/>
            <wp:wrapTopAndBottom/>
            <wp:docPr id="329318" name="Picture 329318"/>
            <wp:cNvGraphicFramePr/>
            <a:graphic xmlns:a="http://schemas.openxmlformats.org/drawingml/2006/main">
              <a:graphicData uri="http://schemas.openxmlformats.org/drawingml/2006/picture">
                <pic:pic xmlns:pic="http://schemas.openxmlformats.org/drawingml/2006/picture">
                  <pic:nvPicPr>
                    <pic:cNvPr id="329318" name="Picture 329318"/>
                    <pic:cNvPicPr/>
                  </pic:nvPicPr>
                  <pic:blipFill>
                    <a:blip r:embed="rId840"/>
                    <a:stretch>
                      <a:fillRect/>
                    </a:stretch>
                  </pic:blipFill>
                  <pic:spPr>
                    <a:xfrm>
                      <a:off x="0" y="0"/>
                      <a:ext cx="1734312" cy="1374648"/>
                    </a:xfrm>
                    <a:prstGeom prst="rect">
                      <a:avLst/>
                    </a:prstGeom>
                  </pic:spPr>
                </pic:pic>
              </a:graphicData>
            </a:graphic>
          </wp:anchor>
        </w:drawing>
      </w:r>
      <w:r w:rsidRPr="001F4E01">
        <w:rPr>
          <w:rFonts w:ascii="Cambria" w:hAnsi="Cambria"/>
          <w:noProof/>
          <w:sz w:val="24"/>
          <w:szCs w:val="24"/>
        </w:rPr>
        <w:drawing>
          <wp:anchor distT="0" distB="0" distL="114300" distR="114300" simplePos="0" relativeHeight="251687936" behindDoc="0" locked="0" layoutInCell="1" allowOverlap="0">
            <wp:simplePos x="0" y="0"/>
            <wp:positionH relativeFrom="column">
              <wp:posOffset>4142041</wp:posOffset>
            </wp:positionH>
            <wp:positionV relativeFrom="paragraph">
              <wp:posOffset>137487</wp:posOffset>
            </wp:positionV>
            <wp:extent cx="2365248" cy="2499360"/>
            <wp:effectExtent l="0" t="0" r="0" b="0"/>
            <wp:wrapSquare wrapText="bothSides"/>
            <wp:docPr id="9676" name="Picture 9676"/>
            <wp:cNvGraphicFramePr/>
            <a:graphic xmlns:a="http://schemas.openxmlformats.org/drawingml/2006/main">
              <a:graphicData uri="http://schemas.openxmlformats.org/drawingml/2006/picture">
                <pic:pic xmlns:pic="http://schemas.openxmlformats.org/drawingml/2006/picture">
                  <pic:nvPicPr>
                    <pic:cNvPr id="9676" name="Picture 9676"/>
                    <pic:cNvPicPr/>
                  </pic:nvPicPr>
                  <pic:blipFill>
                    <a:blip r:embed="rId841"/>
                    <a:stretch>
                      <a:fillRect/>
                    </a:stretch>
                  </pic:blipFill>
                  <pic:spPr>
                    <a:xfrm>
                      <a:off x="0" y="0"/>
                      <a:ext cx="2365248" cy="2499360"/>
                    </a:xfrm>
                    <a:prstGeom prst="rect">
                      <a:avLst/>
                    </a:prstGeom>
                  </pic:spPr>
                </pic:pic>
              </a:graphicData>
            </a:graphic>
          </wp:anchor>
        </w:drawing>
      </w:r>
      <w:r w:rsidRPr="001F4E01">
        <w:rPr>
          <w:rFonts w:ascii="Cambria" w:hAnsi="Cambria"/>
          <w:sz w:val="24"/>
          <w:szCs w:val="24"/>
        </w:rPr>
        <w:t>Trebuie să precizez că Fructul Vieţii, figura 9-12, apare marcat cu precizie pe desenul lui Lucie, fig</w:t>
      </w:r>
      <w:r w:rsidRPr="001F4E01">
        <w:rPr>
          <w:rFonts w:ascii="Cambria" w:hAnsi="Cambria"/>
          <w:sz w:val="24"/>
          <w:szCs w:val="24"/>
        </w:rPr>
        <w:t>ura 9-8. Acest fapt mă impresionează, pentru că eu nu am găsit Fructul Vieţii în nici o altă parte în Egipt. Am dorit însă să înţeleg mai mult despre segmentul de scară între treptele 19 şi 21. Ştiam că acest desen constituie o altă modalitate de a trasa c</w:t>
      </w:r>
      <w:r w:rsidRPr="001F4E01">
        <w:rPr>
          <w:rFonts w:ascii="Cambria" w:hAnsi="Cambria"/>
          <w:sz w:val="24"/>
          <w:szCs w:val="24"/>
        </w:rPr>
        <w:t>ercuri concentrice şi în consecinţă am decis să studiez în profunzime la ce folosea Lucie această scară. Am redesenat fiecare linie cu scopul de a descoperi ce încerca ea să comunice (fig. 9-13). Apoi am luat cele două desene, (fig. 9-12, 9-13), le-am repr</w:t>
      </w:r>
      <w:r w:rsidRPr="001F4E01">
        <w:rPr>
          <w:rFonts w:ascii="Cambria" w:hAnsi="Cambria"/>
          <w:sz w:val="24"/>
          <w:szCs w:val="24"/>
        </w:rPr>
        <w:t xml:space="preserve">odus la aceeaşi scară, apoi le-am combinat. Am refăcut desenul ei suprapunând liniile cu mare acurateţe şi astfel am obţinut figura 9-13a. </w:t>
      </w:r>
    </w:p>
    <w:p w:rsidR="008B322F" w:rsidRPr="001F4E01" w:rsidRDefault="00185843">
      <w:pPr>
        <w:pStyle w:val="Heading3"/>
        <w:spacing w:after="110" w:line="267" w:lineRule="auto"/>
        <w:ind w:left="43" w:right="0"/>
        <w:jc w:val="left"/>
        <w:rPr>
          <w:rFonts w:ascii="Cambria" w:hAnsi="Cambria"/>
          <w:sz w:val="24"/>
          <w:szCs w:val="24"/>
        </w:rPr>
      </w:pPr>
      <w:r w:rsidRPr="001F4E01">
        <w:rPr>
          <w:rFonts w:ascii="Cambria" w:hAnsi="Cambria"/>
          <w:sz w:val="24"/>
          <w:szCs w:val="24"/>
        </w:rPr>
        <w:t xml:space="preserve">Geometria Sacră — Un Studiu cu Participare Activă </w:t>
      </w:r>
    </w:p>
    <w:p w:rsidR="008B322F" w:rsidRPr="001F4E01" w:rsidRDefault="00185843">
      <w:pPr>
        <w:ind w:left="14" w:right="15" w:firstLine="277"/>
        <w:rPr>
          <w:rFonts w:ascii="Cambria" w:hAnsi="Cambria"/>
          <w:sz w:val="24"/>
          <w:szCs w:val="24"/>
        </w:rPr>
      </w:pPr>
      <w:r w:rsidRPr="001F4E01">
        <w:rPr>
          <w:rFonts w:ascii="Cambria" w:hAnsi="Cambria"/>
          <w:sz w:val="24"/>
          <w:szCs w:val="24"/>
        </w:rPr>
        <w:t xml:space="preserve">Doresc să mă refer acum la un aspect din geometria sacră, foarte </w:t>
      </w:r>
      <w:r w:rsidRPr="001F4E01">
        <w:rPr>
          <w:rFonts w:ascii="Cambria" w:hAnsi="Cambria"/>
          <w:sz w:val="24"/>
          <w:szCs w:val="24"/>
        </w:rPr>
        <w:t xml:space="preserve">important a fi înţeles dacă vă decideţi să studiaţi subiectul în profunzime. </w:t>
      </w:r>
    </w:p>
    <w:p w:rsidR="008B322F" w:rsidRPr="001F4E01" w:rsidRDefault="00185843">
      <w:pPr>
        <w:ind w:left="14" w:right="15"/>
        <w:rPr>
          <w:rFonts w:ascii="Cambria" w:hAnsi="Cambria"/>
          <w:sz w:val="24"/>
          <w:szCs w:val="24"/>
        </w:rPr>
      </w:pPr>
      <w:r w:rsidRPr="001F4E01">
        <w:rPr>
          <w:rFonts w:ascii="Cambria" w:hAnsi="Cambria"/>
          <w:sz w:val="24"/>
          <w:szCs w:val="24"/>
        </w:rPr>
        <w:t xml:space="preserve">Atunci când vă aflaţi în auditoriu şi studiaţi formele geometrice sacre </w:t>
      </w:r>
      <w:r w:rsidRPr="001F4E01">
        <w:rPr>
          <w:rFonts w:ascii="Cambria" w:hAnsi="Cambria"/>
          <w:sz w:val="24"/>
          <w:szCs w:val="24"/>
        </w:rPr>
        <w:t xml:space="preserve">Fig. 9-13a. Geometria de bază a Iui </w:t>
      </w:r>
      <w:r w:rsidRPr="001F4E01">
        <w:rPr>
          <w:rFonts w:ascii="Cambria" w:hAnsi="Cambria"/>
          <w:sz w:val="24"/>
          <w:szCs w:val="24"/>
        </w:rPr>
        <w:t xml:space="preserve">sau atunci când citiţi cărţi despre acest subiect şi primiţi pasiv toate aceste </w:t>
      </w:r>
      <w:r w:rsidRPr="001F4E01">
        <w:rPr>
          <w:rFonts w:ascii="Cambria" w:hAnsi="Cambria"/>
          <w:sz w:val="24"/>
          <w:szCs w:val="24"/>
        </w:rPr>
        <w:t>Lucie, cu</w:t>
      </w:r>
      <w:r w:rsidRPr="001F4E01">
        <w:rPr>
          <w:rFonts w:ascii="Cambria" w:hAnsi="Cambria"/>
          <w:b/>
          <w:sz w:val="24"/>
          <w:szCs w:val="24"/>
        </w:rPr>
        <w:t xml:space="preserve"> planul </w:t>
      </w:r>
      <w:r w:rsidRPr="001F4E01">
        <w:rPr>
          <w:rFonts w:ascii="Cambria" w:hAnsi="Cambria"/>
          <w:b/>
          <w:sz w:val="24"/>
          <w:szCs w:val="24"/>
        </w:rPr>
        <w:lastRenderedPageBreak/>
        <w:t>Templului</w:t>
      </w:r>
      <w:r w:rsidRPr="001F4E01">
        <w:rPr>
          <w:rFonts w:ascii="Cambria" w:hAnsi="Cambria"/>
          <w:sz w:val="24"/>
          <w:szCs w:val="24"/>
        </w:rPr>
        <w:t xml:space="preserve"> şi</w:t>
      </w:r>
      <w:r w:rsidRPr="001F4E01">
        <w:rPr>
          <w:rFonts w:ascii="Cambria" w:hAnsi="Cambria"/>
          <w:b/>
          <w:sz w:val="24"/>
          <w:szCs w:val="24"/>
        </w:rPr>
        <w:t xml:space="preserve"> cu Fructul </w:t>
      </w:r>
      <w:r w:rsidRPr="001F4E01">
        <w:rPr>
          <w:rFonts w:ascii="Cambria" w:hAnsi="Cambria"/>
          <w:sz w:val="24"/>
          <w:szCs w:val="24"/>
        </w:rPr>
        <w:t xml:space="preserve">informaţii, voi nu absorbiţi de fapt decât o cantitate foarte mică de </w:t>
      </w:r>
      <w:r w:rsidRPr="001F4E01">
        <w:rPr>
          <w:rFonts w:ascii="Cambria" w:hAnsi="Cambria"/>
          <w:sz w:val="24"/>
          <w:szCs w:val="24"/>
          <w:vertAlign w:val="superscript"/>
        </w:rPr>
        <w:t xml:space="preserve">Vieţii suprapus peste el. </w:t>
      </w:r>
    </w:p>
    <w:p w:rsidR="008B322F" w:rsidRPr="001F4E01" w:rsidRDefault="00185843">
      <w:pPr>
        <w:ind w:left="14" w:right="3718"/>
        <w:rPr>
          <w:rFonts w:ascii="Cambria" w:hAnsi="Cambria"/>
          <w:sz w:val="24"/>
          <w:szCs w:val="24"/>
        </w:rPr>
      </w:pPr>
      <w:r w:rsidRPr="001F4E01">
        <w:rPr>
          <w:rFonts w:ascii="Cambria" w:hAnsi="Cambria"/>
          <w:sz w:val="24"/>
          <w:szCs w:val="24"/>
        </w:rPr>
        <w:t>informaţie. Dar dacă vă aşezaţi şi</w:t>
      </w:r>
      <w:r w:rsidRPr="001F4E01">
        <w:rPr>
          <w:rFonts w:ascii="Cambria" w:hAnsi="Cambria"/>
          <w:i/>
          <w:sz w:val="24"/>
          <w:szCs w:val="24"/>
        </w:rPr>
        <w:t xml:space="preserve"> con</w:t>
      </w:r>
      <w:r w:rsidRPr="001F4E01">
        <w:rPr>
          <w:rFonts w:ascii="Cambria" w:hAnsi="Cambria"/>
          <w:i/>
          <w:sz w:val="24"/>
          <w:szCs w:val="24"/>
        </w:rPr>
        <w:t>struiţi desenele</w:t>
      </w:r>
      <w:r w:rsidRPr="001F4E01">
        <w:rPr>
          <w:rFonts w:ascii="Cambria" w:hAnsi="Cambria"/>
          <w:sz w:val="24"/>
          <w:szCs w:val="24"/>
        </w:rPr>
        <w:t xml:space="preserve"> voi înşivă, se petrece în voi ceva diferit de ceea ce obţineţi atunci când sunteţi doar un simplu observator. Toţi cei care au făcut personal efortul de a desena din nou aceste forme vă vor relata acelaşi lucru; este de altfel o practică e</w:t>
      </w:r>
      <w:r w:rsidRPr="001F4E01">
        <w:rPr>
          <w:rFonts w:ascii="Cambria" w:hAnsi="Cambria"/>
          <w:sz w:val="24"/>
          <w:szCs w:val="24"/>
        </w:rPr>
        <w:t>senţială a oricărui constructor. Când vă aşezaţi şi faceţi voi înşivă desenele, trasând fiecare linie în parte, se produce ceva în interiorul vostru, ceva asemănător cu o revelaţie. Veţi desena cercuri şi veţi începe să înţelegeţi, la nivele din ce în ce m</w:t>
      </w:r>
      <w:r w:rsidRPr="001F4E01">
        <w:rPr>
          <w:rFonts w:ascii="Cambria" w:hAnsi="Cambria"/>
          <w:sz w:val="24"/>
          <w:szCs w:val="24"/>
        </w:rPr>
        <w:t xml:space="preserve">ai profunde, de ce lucrurile sunt aşa cum sunt. Eu consider că nu există un substitut pentru această </w:t>
      </w:r>
    </w:p>
    <w:p w:rsidR="008B322F" w:rsidRPr="001F4E01" w:rsidRDefault="00185843">
      <w:pPr>
        <w:spacing w:after="240"/>
        <w:ind w:left="14" w:right="3207"/>
        <w:rPr>
          <w:rFonts w:ascii="Cambria" w:hAnsi="Cambria"/>
          <w:sz w:val="24"/>
          <w:szCs w:val="24"/>
        </w:rPr>
      </w:pPr>
      <w:r w:rsidRPr="001F4E01">
        <w:rPr>
          <w:rFonts w:ascii="Cambria" w:hAnsi="Cambria"/>
          <w:sz w:val="24"/>
          <w:szCs w:val="24"/>
        </w:rPr>
        <w:t>muncă personală. Eu pot să vă</w:t>
      </w:r>
      <w:r w:rsidRPr="001F4E01">
        <w:rPr>
          <w:rFonts w:ascii="Cambria" w:hAnsi="Cambria"/>
          <w:i/>
          <w:sz w:val="24"/>
          <w:szCs w:val="24"/>
        </w:rPr>
        <w:t xml:space="preserve"> spun</w:t>
      </w:r>
      <w:r w:rsidRPr="001F4E01">
        <w:rPr>
          <w:rFonts w:ascii="Cambria" w:hAnsi="Cambria"/>
          <w:sz w:val="24"/>
          <w:szCs w:val="24"/>
        </w:rPr>
        <w:t xml:space="preserve"> cât este de importantă, dar constat cât de puţini oameni au timp să o facă. Mie mi-au trebuit peste douăzeci de ani ca </w:t>
      </w:r>
      <w:r w:rsidRPr="001F4E01">
        <w:rPr>
          <w:rFonts w:ascii="Cambria" w:hAnsi="Cambria"/>
          <w:sz w:val="24"/>
          <w:szCs w:val="24"/>
        </w:rPr>
        <w:t xml:space="preserve">să </w:t>
      </w:r>
    </w:p>
    <w:p w:rsidR="008B322F" w:rsidRPr="001F4E01" w:rsidRDefault="00185843">
      <w:pPr>
        <w:spacing w:after="3" w:line="259" w:lineRule="auto"/>
        <w:ind w:left="10" w:right="-15" w:hanging="10"/>
        <w:jc w:val="right"/>
        <w:rPr>
          <w:rFonts w:ascii="Cambria" w:hAnsi="Cambria"/>
          <w:sz w:val="24"/>
          <w:szCs w:val="24"/>
        </w:rPr>
      </w:pPr>
      <w:r w:rsidRPr="001F4E01">
        <w:rPr>
          <w:rFonts w:ascii="Cambria" w:eastAsia="Arial" w:hAnsi="Cambria" w:cs="Arial"/>
          <w:sz w:val="24"/>
          <w:szCs w:val="24"/>
        </w:rPr>
        <w:t xml:space="preserve">NOUĂ — Spiritul şi Geometria Sacră # 233 </w:t>
      </w:r>
    </w:p>
    <w:p w:rsidR="008B322F" w:rsidRPr="001F4E01" w:rsidRDefault="008B322F">
      <w:pPr>
        <w:rPr>
          <w:rFonts w:ascii="Cambria" w:hAnsi="Cambria"/>
          <w:sz w:val="24"/>
          <w:szCs w:val="24"/>
        </w:rPr>
        <w:sectPr w:rsidR="008B322F" w:rsidRPr="001F4E01">
          <w:footerReference w:type="even" r:id="rId842"/>
          <w:footerReference w:type="default" r:id="rId843"/>
          <w:footerReference w:type="first" r:id="rId844"/>
          <w:pgSz w:w="11940" w:h="16870"/>
          <w:pgMar w:top="1440" w:right="487" w:bottom="1440" w:left="1240" w:header="720" w:footer="10" w:gutter="0"/>
          <w:cols w:space="720"/>
        </w:sectPr>
      </w:pPr>
    </w:p>
    <w:p w:rsidR="008B322F" w:rsidRPr="001F4E01" w:rsidRDefault="00185843">
      <w:pPr>
        <w:spacing w:after="345"/>
        <w:ind w:left="3614" w:right="15"/>
        <w:rPr>
          <w:rFonts w:ascii="Cambria" w:hAnsi="Cambria"/>
          <w:sz w:val="24"/>
          <w:szCs w:val="24"/>
        </w:rPr>
      </w:pPr>
      <w:r w:rsidRPr="001F4E01">
        <w:rPr>
          <w:rFonts w:ascii="Cambria" w:hAnsi="Cambria"/>
          <w:sz w:val="24"/>
          <w:szCs w:val="24"/>
        </w:rPr>
        <w:lastRenderedPageBreak/>
        <w:t>fac aceste desene, voi însă, nu veţi avea nevoie de atâta timp. Am petrecut adesea săptămâni întregi în faţa unui singur desen, analizându-1, ca o meditaţie. S-a întâmplat să petrec o jumătate de zi trasând doar o linie pentru a înţelege pe deplin implicaţ</w:t>
      </w:r>
      <w:r w:rsidRPr="001F4E01">
        <w:rPr>
          <w:rFonts w:ascii="Cambria" w:hAnsi="Cambria"/>
          <w:sz w:val="24"/>
          <w:szCs w:val="24"/>
        </w:rPr>
        <w:t xml:space="preserve">iile pe care le produce în esenţa lucrurilor. </w:t>
      </w:r>
    </w:p>
    <w:p w:rsidR="008B322F" w:rsidRPr="001F4E01" w:rsidRDefault="00185843">
      <w:pPr>
        <w:pStyle w:val="Heading3"/>
        <w:spacing w:after="118" w:line="262" w:lineRule="auto"/>
        <w:ind w:left="3799" w:right="189"/>
        <w:rPr>
          <w:rFonts w:ascii="Cambria" w:hAnsi="Cambria"/>
          <w:sz w:val="24"/>
          <w:szCs w:val="24"/>
        </w:rPr>
      </w:pPr>
      <w:r w:rsidRPr="001F4E01">
        <w:rPr>
          <w:rFonts w:ascii="Cambria" w:hAnsi="Cambria"/>
          <w:sz w:val="24"/>
          <w:szCs w:val="24"/>
        </w:rPr>
        <w:t xml:space="preserve">0 Fisură în Scară </w:t>
      </w:r>
    </w:p>
    <w:p w:rsidR="008B322F" w:rsidRPr="001F4E01" w:rsidRDefault="00185843">
      <w:pPr>
        <w:spacing w:after="27" w:line="259" w:lineRule="auto"/>
        <w:ind w:left="10" w:right="14" w:hanging="10"/>
        <w:jc w:val="right"/>
        <w:rPr>
          <w:rFonts w:ascii="Cambria" w:hAnsi="Cambria"/>
          <w:sz w:val="24"/>
          <w:szCs w:val="24"/>
        </w:rPr>
      </w:pPr>
      <w:r w:rsidRPr="001F4E01">
        <w:rPr>
          <w:rFonts w:ascii="Cambria" w:hAnsi="Cambria"/>
          <w:sz w:val="24"/>
          <w:szCs w:val="24"/>
        </w:rPr>
        <w:t xml:space="preserve">înainte de a combina cele două desene, figurile 9-12 şi 9-13, reproduse </w:t>
      </w:r>
    </w:p>
    <w:p w:rsidR="008B322F" w:rsidRPr="001F4E01" w:rsidRDefault="00185843">
      <w:pPr>
        <w:ind w:left="3605" w:right="15"/>
        <w:rPr>
          <w:rFonts w:ascii="Cambria" w:hAnsi="Cambria"/>
          <w:sz w:val="24"/>
          <w:szCs w:val="24"/>
        </w:rPr>
      </w:pPr>
      <w:r w:rsidRPr="001F4E01">
        <w:rPr>
          <w:rFonts w:ascii="Cambria" w:hAnsi="Cambria"/>
          <w:sz w:val="24"/>
          <w:szCs w:val="24"/>
        </w:rPr>
        <w:t>după desenul original al lui Lucie Lamy, am început prin a trasa câte un cerc concentric pentru fiecare linie orizont</w:t>
      </w:r>
      <w:r w:rsidRPr="001F4E01">
        <w:rPr>
          <w:rFonts w:ascii="Cambria" w:hAnsi="Cambria"/>
          <w:sz w:val="24"/>
          <w:szCs w:val="24"/>
        </w:rPr>
        <w:t xml:space="preserve">ală, mai puţin pentru a 20-a, după cum se poate vedea în figura 9-13a. Notaţi că, pe desenul original din figura 9-8, </w:t>
      </w:r>
    </w:p>
    <w:p w:rsidR="008B322F" w:rsidRPr="001F4E01" w:rsidRDefault="00185843">
      <w:pPr>
        <w:ind w:left="14" w:right="15"/>
        <w:rPr>
          <w:rFonts w:ascii="Cambria" w:hAnsi="Cambria"/>
          <w:sz w:val="24"/>
          <w:szCs w:val="24"/>
        </w:rPr>
      </w:pPr>
      <w:r w:rsidRPr="001F4E01">
        <w:rPr>
          <w:rFonts w:ascii="Cambria" w:hAnsi="Cambria"/>
          <w:noProof/>
          <w:sz w:val="24"/>
          <w:szCs w:val="24"/>
        </w:rPr>
        <w:drawing>
          <wp:anchor distT="0" distB="0" distL="114300" distR="114300" simplePos="0" relativeHeight="251688960" behindDoc="0" locked="0" layoutInCell="1" allowOverlap="0">
            <wp:simplePos x="0" y="0"/>
            <wp:positionH relativeFrom="column">
              <wp:posOffset>-254329</wp:posOffset>
            </wp:positionH>
            <wp:positionV relativeFrom="paragraph">
              <wp:posOffset>337333</wp:posOffset>
            </wp:positionV>
            <wp:extent cx="2036064" cy="2822448"/>
            <wp:effectExtent l="0" t="0" r="0" b="0"/>
            <wp:wrapSquare wrapText="bothSides"/>
            <wp:docPr id="9747" name="Picture 9747"/>
            <wp:cNvGraphicFramePr/>
            <a:graphic xmlns:a="http://schemas.openxmlformats.org/drawingml/2006/main">
              <a:graphicData uri="http://schemas.openxmlformats.org/drawingml/2006/picture">
                <pic:pic xmlns:pic="http://schemas.openxmlformats.org/drawingml/2006/picture">
                  <pic:nvPicPr>
                    <pic:cNvPr id="9747" name="Picture 9747"/>
                    <pic:cNvPicPr/>
                  </pic:nvPicPr>
                  <pic:blipFill>
                    <a:blip r:embed="rId845"/>
                    <a:stretch>
                      <a:fillRect/>
                    </a:stretch>
                  </pic:blipFill>
                  <pic:spPr>
                    <a:xfrm>
                      <a:off x="0" y="0"/>
                      <a:ext cx="2036064" cy="2822448"/>
                    </a:xfrm>
                    <a:prstGeom prst="rect">
                      <a:avLst/>
                    </a:prstGeom>
                  </pic:spPr>
                </pic:pic>
              </a:graphicData>
            </a:graphic>
          </wp:anchor>
        </w:drawing>
      </w:r>
      <w:r w:rsidRPr="001F4E01">
        <w:rPr>
          <w:rFonts w:ascii="Cambria" w:hAnsi="Cambria"/>
          <w:sz w:val="24"/>
          <w:szCs w:val="24"/>
        </w:rPr>
        <w:t>cercul din centrul desenului a fost împărţit exact în cinci părţi egale prin linii orizontale sau bare (nu ţineţi cont de linia orizonta</w:t>
      </w:r>
      <w:r w:rsidRPr="001F4E01">
        <w:rPr>
          <w:rFonts w:ascii="Cambria" w:hAnsi="Cambria"/>
          <w:sz w:val="24"/>
          <w:szCs w:val="24"/>
        </w:rPr>
        <w:t>lă care trece prin mijlocul cercului). Se poate vedea foarte clar acest lucru în desenul original. Astfel, am presupus că celelalte cercuri ale Fructului Vieţii erau</w:t>
      </w:r>
      <w:r w:rsidRPr="001F4E01">
        <w:rPr>
          <w:rFonts w:ascii="Cambria" w:hAnsi="Cambria"/>
          <w:i/>
          <w:sz w:val="24"/>
          <w:szCs w:val="24"/>
        </w:rPr>
        <w:t xml:space="preserve"> de asemenea</w:t>
      </w:r>
      <w:r w:rsidRPr="001F4E01">
        <w:rPr>
          <w:rFonts w:ascii="Cambria" w:hAnsi="Cambria"/>
          <w:sz w:val="24"/>
          <w:szCs w:val="24"/>
        </w:rPr>
        <w:t xml:space="preserve"> împărţite </w:t>
      </w:r>
    </w:p>
    <w:p w:rsidR="008B322F" w:rsidRPr="001F4E01" w:rsidRDefault="00185843">
      <w:pPr>
        <w:ind w:left="14" w:right="15"/>
        <w:rPr>
          <w:rFonts w:ascii="Cambria" w:hAnsi="Cambria"/>
          <w:sz w:val="24"/>
          <w:szCs w:val="24"/>
        </w:rPr>
      </w:pPr>
      <w:r w:rsidRPr="001F4E01">
        <w:rPr>
          <w:rFonts w:ascii="Cambria" w:hAnsi="Cambria"/>
          <w:sz w:val="24"/>
          <w:szCs w:val="24"/>
        </w:rPr>
        <w:t>în mod egal, exact în cinci părţi egale. Şi asta am făcut: rezultat</w:t>
      </w:r>
      <w:r w:rsidRPr="001F4E01">
        <w:rPr>
          <w:rFonts w:ascii="Cambria" w:hAnsi="Cambria"/>
          <w:sz w:val="24"/>
          <w:szCs w:val="24"/>
        </w:rPr>
        <w:t xml:space="preserve">ul final este </w:t>
      </w:r>
    </w:p>
    <w:p w:rsidR="008B322F" w:rsidRPr="001F4E01" w:rsidRDefault="00185843">
      <w:pPr>
        <w:spacing w:after="59"/>
        <w:ind w:left="14" w:right="15"/>
        <w:rPr>
          <w:rFonts w:ascii="Cambria" w:hAnsi="Cambria"/>
          <w:sz w:val="24"/>
          <w:szCs w:val="24"/>
        </w:rPr>
      </w:pPr>
      <w:r w:rsidRPr="001F4E01">
        <w:rPr>
          <w:rFonts w:ascii="Cambria" w:hAnsi="Cambria"/>
          <w:sz w:val="24"/>
          <w:szCs w:val="24"/>
        </w:rPr>
        <w:t xml:space="preserve">prezentat în figura 9-14, în forma sa cea mai simplă, reprezentând numai cele trei cercuri pe verticală. </w:t>
      </w:r>
    </w:p>
    <w:p w:rsidR="008B322F" w:rsidRPr="001F4E01" w:rsidRDefault="00185843">
      <w:pPr>
        <w:ind w:left="14" w:right="15" w:firstLine="286"/>
        <w:rPr>
          <w:rFonts w:ascii="Cambria" w:hAnsi="Cambria"/>
          <w:sz w:val="24"/>
          <w:szCs w:val="24"/>
        </w:rPr>
      </w:pPr>
      <w:r w:rsidRPr="001F4E01">
        <w:rPr>
          <w:rFonts w:ascii="Cambria" w:hAnsi="Cambria"/>
          <w:sz w:val="24"/>
          <w:szCs w:val="24"/>
        </w:rPr>
        <w:t>Fiecare cerc are cinci părţi egale. Singura problemă este că, sistemul nu funcţionează. Nu puteam să cred aşa ceva! Acest model ideal n</w:t>
      </w:r>
      <w:r w:rsidRPr="001F4E01">
        <w:rPr>
          <w:rFonts w:ascii="Cambria" w:hAnsi="Cambria"/>
          <w:sz w:val="24"/>
          <w:szCs w:val="24"/>
        </w:rPr>
        <w:t xml:space="preserve">u corespundea </w:t>
      </w:r>
    </w:p>
    <w:p w:rsidR="008B322F" w:rsidRPr="001F4E01" w:rsidRDefault="00185843">
      <w:pPr>
        <w:ind w:left="14" w:right="15"/>
        <w:rPr>
          <w:rFonts w:ascii="Cambria" w:hAnsi="Cambria"/>
          <w:sz w:val="24"/>
          <w:szCs w:val="24"/>
        </w:rPr>
      </w:pPr>
      <w:r w:rsidRPr="001F4E01">
        <w:rPr>
          <w:rFonts w:ascii="Cambria" w:hAnsi="Cambria"/>
          <w:sz w:val="24"/>
          <w:szCs w:val="24"/>
        </w:rPr>
        <w:t>desenului original. M-am gândit că este ceva foarte simplu şi că aş putea să progresez plecând din acest punct, dar cele două desene nu se suprapuneau geometric. Astfel că am reluat procedeul, am verificat din nou desenele, gândind: „Nu</w:t>
      </w:r>
      <w:r w:rsidRPr="001F4E01">
        <w:rPr>
          <w:rFonts w:ascii="Cambria" w:hAnsi="Cambria"/>
          <w:i/>
          <w:sz w:val="24"/>
          <w:szCs w:val="24"/>
        </w:rPr>
        <w:t xml:space="preserve"> mă p</w:t>
      </w:r>
      <w:r w:rsidRPr="001F4E01">
        <w:rPr>
          <w:rFonts w:ascii="Cambria" w:hAnsi="Cambria"/>
          <w:i/>
          <w:sz w:val="24"/>
          <w:szCs w:val="24"/>
        </w:rPr>
        <w:t>ot înşela! Lucrurile sunt evidente ca lumina zilei!"</w:t>
      </w:r>
      <w:r w:rsidRPr="001F4E01">
        <w:rPr>
          <w:rFonts w:ascii="Cambria" w:hAnsi="Cambria"/>
          <w:sz w:val="24"/>
          <w:szCs w:val="24"/>
        </w:rPr>
        <w:t xml:space="preserve"> Cu </w:t>
      </w:r>
    </w:p>
    <w:p w:rsidR="008B322F" w:rsidRPr="001F4E01" w:rsidRDefault="00185843">
      <w:pPr>
        <w:spacing w:after="72"/>
        <w:ind w:left="14" w:right="15"/>
        <w:rPr>
          <w:rFonts w:ascii="Cambria" w:hAnsi="Cambria"/>
          <w:sz w:val="24"/>
          <w:szCs w:val="24"/>
        </w:rPr>
      </w:pPr>
      <w:r w:rsidRPr="001F4E01">
        <w:rPr>
          <w:rFonts w:ascii="Cambria" w:hAnsi="Cambria"/>
          <w:sz w:val="24"/>
          <w:szCs w:val="24"/>
        </w:rPr>
        <w:t xml:space="preserve">toate acestea, desenele nu se suprapuneau exact. </w:t>
      </w:r>
    </w:p>
    <w:p w:rsidR="008B322F" w:rsidRPr="001F4E01" w:rsidRDefault="00185843">
      <w:pPr>
        <w:ind w:left="14" w:right="15"/>
        <w:rPr>
          <w:rFonts w:ascii="Cambria" w:hAnsi="Cambria"/>
          <w:sz w:val="24"/>
          <w:szCs w:val="24"/>
        </w:rPr>
      </w:pPr>
      <w:r w:rsidRPr="001F4E01">
        <w:rPr>
          <w:rFonts w:ascii="Cambria" w:hAnsi="Cambria"/>
          <w:sz w:val="24"/>
          <w:szCs w:val="24"/>
        </w:rPr>
        <w:t xml:space="preserve">După multe ore de frământare, am revenit la desenul original al lui Lucie. </w:t>
      </w:r>
    </w:p>
    <w:p w:rsidR="008B322F" w:rsidRPr="001F4E01" w:rsidRDefault="00185843">
      <w:pPr>
        <w:ind w:left="14" w:right="85"/>
        <w:rPr>
          <w:rFonts w:ascii="Cambria" w:hAnsi="Cambria"/>
          <w:sz w:val="24"/>
          <w:szCs w:val="24"/>
        </w:rPr>
      </w:pPr>
      <w:r w:rsidRPr="001F4E01">
        <w:rPr>
          <w:rFonts w:ascii="Cambria" w:hAnsi="Cambria"/>
          <w:sz w:val="24"/>
          <w:szCs w:val="24"/>
        </w:rPr>
        <w:t>Erau clar cinci diviziuni în cercul din mijloc şi şapte diviziuni verticale în sus şi jos. Am procurat apoi un instrument special şi am măsurat</w:t>
      </w:r>
      <w:r w:rsidRPr="001F4E01">
        <w:rPr>
          <w:rFonts w:ascii="Cambria" w:hAnsi="Cambria"/>
          <w:i/>
          <w:sz w:val="24"/>
          <w:szCs w:val="24"/>
        </w:rPr>
        <w:t xml:space="preserve"> înălţimea fiecărei trepte</w:t>
      </w:r>
      <w:r w:rsidRPr="001F4E01">
        <w:rPr>
          <w:rFonts w:ascii="Cambria" w:hAnsi="Cambria"/>
          <w:sz w:val="24"/>
          <w:szCs w:val="24"/>
        </w:rPr>
        <w:t xml:space="preserve"> care compunea scara. Am descoperit că cele şapte compartimente situate </w:t>
      </w:r>
    </w:p>
    <w:p w:rsidR="008B322F" w:rsidRPr="001F4E01" w:rsidRDefault="00185843">
      <w:pPr>
        <w:spacing w:after="59"/>
        <w:ind w:left="14" w:right="95"/>
        <w:rPr>
          <w:rFonts w:ascii="Cambria" w:hAnsi="Cambria"/>
          <w:sz w:val="24"/>
          <w:szCs w:val="24"/>
        </w:rPr>
      </w:pPr>
      <w:r w:rsidRPr="001F4E01">
        <w:rPr>
          <w:rFonts w:ascii="Cambria" w:hAnsi="Cambria"/>
          <w:sz w:val="24"/>
          <w:szCs w:val="24"/>
        </w:rPr>
        <w:t>deasupra, resp</w:t>
      </w:r>
      <w:r w:rsidRPr="001F4E01">
        <w:rPr>
          <w:rFonts w:ascii="Cambria" w:hAnsi="Cambria"/>
          <w:sz w:val="24"/>
          <w:szCs w:val="24"/>
        </w:rPr>
        <w:t xml:space="preserve">ectiv dedesubtul cercului central erau mai mici decât cele situate </w:t>
      </w:r>
      <w:r w:rsidRPr="001F4E01">
        <w:rPr>
          <w:rFonts w:ascii="Cambria" w:hAnsi="Cambria"/>
          <w:i/>
          <w:sz w:val="24"/>
          <w:szCs w:val="24"/>
        </w:rPr>
        <w:t>în interior.</w:t>
      </w:r>
      <w:r w:rsidRPr="001F4E01">
        <w:rPr>
          <w:rFonts w:ascii="Cambria" w:hAnsi="Cambria"/>
          <w:sz w:val="24"/>
          <w:szCs w:val="24"/>
        </w:rPr>
        <w:t xml:space="preserve"> Lucie a ajustat înălţimile pentru a le potrivi! Ea</w:t>
      </w:r>
      <w:r w:rsidRPr="001F4E01">
        <w:rPr>
          <w:rFonts w:ascii="Cambria" w:hAnsi="Cambria"/>
          <w:i/>
          <w:sz w:val="24"/>
          <w:szCs w:val="24"/>
        </w:rPr>
        <w:t xml:space="preserve"> ştia</w:t>
      </w:r>
      <w:r w:rsidRPr="001F4E01">
        <w:rPr>
          <w:rFonts w:ascii="Cambria" w:hAnsi="Cambria"/>
          <w:sz w:val="24"/>
          <w:szCs w:val="24"/>
        </w:rPr>
        <w:t xml:space="preserve"> că noi toţi ne aflăm actualmente la un nivel de conştiinţă disarmonic prin însăşi natura sa şi astfel, compartimentele s</w:t>
      </w:r>
      <w:r w:rsidRPr="001F4E01">
        <w:rPr>
          <w:rFonts w:ascii="Cambria" w:hAnsi="Cambria"/>
          <w:sz w:val="24"/>
          <w:szCs w:val="24"/>
        </w:rPr>
        <w:t>cării nu puteau toate să ocupe spaţiul cerut fără a schimba unele măsuri. Astfel Lucie a reuşit să includă totul în desenul său. Ea a ştiut că dacă oamenii studiază în profunzime, vor înţelege că nivelul de conştiinţă pe care ea 1-a desenat, cel cu 19 divi</w:t>
      </w:r>
      <w:r w:rsidRPr="001F4E01">
        <w:rPr>
          <w:rFonts w:ascii="Cambria" w:hAnsi="Cambria"/>
          <w:sz w:val="24"/>
          <w:szCs w:val="24"/>
        </w:rPr>
        <w:t xml:space="preserve">ziuni, era disarmonic prin însăşi natura lui. </w:t>
      </w:r>
    </w:p>
    <w:p w:rsidR="008B322F" w:rsidRPr="001F4E01" w:rsidRDefault="00185843">
      <w:pPr>
        <w:ind w:left="3490" w:right="15" w:firstLine="296"/>
        <w:rPr>
          <w:rFonts w:ascii="Cambria" w:hAnsi="Cambria"/>
          <w:sz w:val="24"/>
          <w:szCs w:val="24"/>
        </w:rPr>
      </w:pPr>
      <w:r w:rsidRPr="001F4E01">
        <w:rPr>
          <w:rFonts w:ascii="Cambria" w:hAnsi="Cambria"/>
          <w:sz w:val="24"/>
          <w:szCs w:val="24"/>
        </w:rPr>
        <w:lastRenderedPageBreak/>
        <w:t xml:space="preserve">Ceea ce Lucie a făcut prin desenul său era de o subtilitate similară cu maniera lui Leonardo de a reprezenta modelul uman. El a făcut o notiţă în </w:t>
      </w:r>
    </w:p>
    <w:p w:rsidR="008B322F" w:rsidRPr="001F4E01" w:rsidRDefault="00185843">
      <w:pPr>
        <w:ind w:left="3471" w:right="15"/>
        <w:rPr>
          <w:rFonts w:ascii="Cambria" w:hAnsi="Cambria"/>
          <w:sz w:val="24"/>
          <w:szCs w:val="24"/>
        </w:rPr>
      </w:pPr>
      <w:r w:rsidRPr="001F4E01">
        <w:rPr>
          <w:rFonts w:ascii="Cambria" w:hAnsi="Cambria"/>
          <w:sz w:val="24"/>
          <w:szCs w:val="24"/>
        </w:rPr>
        <w:t>partea de sus a desenului astfel încât, pentru desluşire, să o</w:t>
      </w:r>
      <w:r w:rsidRPr="001F4E01">
        <w:rPr>
          <w:rFonts w:ascii="Cambria" w:hAnsi="Cambria"/>
          <w:sz w:val="24"/>
          <w:szCs w:val="24"/>
        </w:rPr>
        <w:t xml:space="preserve">blige privitorul să </w:t>
      </w:r>
    </w:p>
    <w:p w:rsidR="008B322F" w:rsidRPr="001F4E01" w:rsidRDefault="00185843">
      <w:pPr>
        <w:ind w:left="3424" w:right="177"/>
        <w:rPr>
          <w:rFonts w:ascii="Cambria" w:hAnsi="Cambria"/>
          <w:sz w:val="24"/>
          <w:szCs w:val="24"/>
        </w:rPr>
      </w:pPr>
      <w:r w:rsidRPr="001F4E01">
        <w:rPr>
          <w:rFonts w:ascii="Cambria" w:hAnsi="Cambria"/>
          <w:sz w:val="24"/>
          <w:szCs w:val="24"/>
        </w:rPr>
        <w:t>folosească o oglindă când citeşte. în aceeaşi manieră, desenul original al lui Lucie reprezintă aspectul masculin, iar componenta feminină este imaginea inversată în oglindă. Mulţi dintre înaintaşi obişnuiau să schimbe aspectul lucruri</w:t>
      </w:r>
      <w:r w:rsidRPr="001F4E01">
        <w:rPr>
          <w:rFonts w:ascii="Cambria" w:hAnsi="Cambria"/>
          <w:sz w:val="24"/>
          <w:szCs w:val="24"/>
        </w:rPr>
        <w:t xml:space="preserve">lor pentru a ascunde adevărata lor cunoaştere. Este ca un mic joc prin care ascunzi ceva ce nu doreşti să fie cunoscut de lumea exterioară. Astfel am început să înţeleg cu adevărat că acest nivel de conştiinţă este într-adevăr disarmonic şi am ştiut că şi </w:t>
      </w:r>
      <w:r w:rsidRPr="001F4E01">
        <w:rPr>
          <w:rFonts w:ascii="Cambria" w:hAnsi="Cambria"/>
          <w:sz w:val="24"/>
          <w:szCs w:val="24"/>
        </w:rPr>
        <w:t xml:space="preserve">egiptenii înţeleseseră acest aspect. Din acel moment am petrecut şi mai mult timp studiind desenele lui Lucie. </w:t>
      </w:r>
    </w:p>
    <w:p w:rsidR="008B322F" w:rsidRPr="001F4E01" w:rsidRDefault="008B322F">
      <w:pPr>
        <w:rPr>
          <w:rFonts w:ascii="Cambria" w:hAnsi="Cambria"/>
          <w:sz w:val="24"/>
          <w:szCs w:val="24"/>
        </w:rPr>
        <w:sectPr w:rsidR="008B322F" w:rsidRPr="001F4E01">
          <w:footerReference w:type="even" r:id="rId846"/>
          <w:footerReference w:type="default" r:id="rId847"/>
          <w:footerReference w:type="first" r:id="rId848"/>
          <w:pgSz w:w="11930" w:h="16860"/>
          <w:pgMar w:top="1440" w:right="385" w:bottom="1440" w:left="1440" w:header="720" w:footer="720" w:gutter="0"/>
          <w:cols w:space="720"/>
        </w:sectPr>
      </w:pPr>
    </w:p>
    <w:p w:rsidR="008B322F" w:rsidRPr="001F4E01" w:rsidRDefault="00185843">
      <w:pPr>
        <w:pStyle w:val="Heading3"/>
        <w:rPr>
          <w:rFonts w:ascii="Cambria" w:hAnsi="Cambria"/>
          <w:sz w:val="24"/>
          <w:szCs w:val="24"/>
        </w:rPr>
      </w:pPr>
      <w:r w:rsidRPr="001F4E01">
        <w:rPr>
          <w:rFonts w:ascii="Cambria" w:hAnsi="Cambria"/>
          <w:sz w:val="24"/>
          <w:szCs w:val="24"/>
        </w:rPr>
        <w:lastRenderedPageBreak/>
        <w:t xml:space="preserve">Cele Trei Lentile </w:t>
      </w:r>
    </w:p>
    <w:p w:rsidR="008B322F" w:rsidRPr="001F4E01" w:rsidRDefault="00185843">
      <w:pPr>
        <w:spacing w:line="326" w:lineRule="auto"/>
        <w:ind w:left="14" w:right="8" w:firstLine="286"/>
        <w:rPr>
          <w:rFonts w:ascii="Cambria" w:hAnsi="Cambria"/>
          <w:sz w:val="24"/>
          <w:szCs w:val="24"/>
        </w:rPr>
      </w:pPr>
      <w:r w:rsidRPr="001F4E01">
        <w:rPr>
          <w:rFonts w:ascii="Cambria" w:hAnsi="Cambria"/>
          <w:sz w:val="24"/>
          <w:szCs w:val="24"/>
        </w:rPr>
        <w:t xml:space="preserve">Acum, când ştim că egiptenii cunoşteau existenţa celor trei nivele de conştiinţă </w:t>
      </w:r>
      <w:r w:rsidRPr="001F4E01">
        <w:rPr>
          <w:rFonts w:ascii="Cambria" w:hAnsi="Cambria"/>
          <w:b/>
          <w:sz w:val="24"/>
          <w:szCs w:val="24"/>
        </w:rPr>
        <w:t>ale</w:t>
      </w:r>
      <w:r w:rsidRPr="001F4E01">
        <w:rPr>
          <w:rFonts w:ascii="Cambria" w:hAnsi="Cambria"/>
          <w:sz w:val="24"/>
          <w:szCs w:val="24"/>
        </w:rPr>
        <w:t xml:space="preserve"> fiinţelor umane, să revenim l</w:t>
      </w:r>
      <w:r w:rsidRPr="001F4E01">
        <w:rPr>
          <w:rFonts w:ascii="Cambria" w:hAnsi="Cambria"/>
          <w:sz w:val="24"/>
          <w:szCs w:val="24"/>
        </w:rPr>
        <w:t xml:space="preserve">a reprezentarea lor geometrică şi să le studiem </w:t>
      </w:r>
    </w:p>
    <w:p w:rsidR="008B322F" w:rsidRPr="001F4E01" w:rsidRDefault="00185843">
      <w:pPr>
        <w:spacing w:after="45" w:line="271" w:lineRule="auto"/>
        <w:ind w:left="14" w:right="8" w:firstLine="9"/>
        <w:rPr>
          <w:rFonts w:ascii="Cambria" w:hAnsi="Cambria"/>
          <w:sz w:val="24"/>
          <w:szCs w:val="24"/>
        </w:rPr>
      </w:pPr>
      <w:r w:rsidRPr="001F4E01">
        <w:rPr>
          <w:rFonts w:ascii="Cambria" w:hAnsi="Cambria"/>
          <w:sz w:val="24"/>
          <w:szCs w:val="24"/>
        </w:rPr>
        <w:t xml:space="preserve">ca atenţie. Acestea sunt lentile optice care permit fiecărui nivel de conştiinţă </w:t>
      </w:r>
    </w:p>
    <w:p w:rsidR="008B322F" w:rsidRPr="001F4E01" w:rsidRDefault="00185843">
      <w:pPr>
        <w:spacing w:after="48" w:line="325" w:lineRule="auto"/>
        <w:ind w:left="14" w:right="8" w:firstLine="9"/>
        <w:rPr>
          <w:rFonts w:ascii="Cambria" w:hAnsi="Cambria"/>
          <w:sz w:val="24"/>
          <w:szCs w:val="24"/>
        </w:rPr>
      </w:pPr>
      <w:r w:rsidRPr="001F4E01">
        <w:rPr>
          <w:rFonts w:ascii="Cambria" w:hAnsi="Cambria"/>
          <w:b/>
          <w:sz w:val="24"/>
          <w:szCs w:val="24"/>
        </w:rPr>
        <w:t>•Bană</w:t>
      </w:r>
      <w:r w:rsidRPr="001F4E01">
        <w:rPr>
          <w:rFonts w:ascii="Cambria" w:hAnsi="Cambria"/>
          <w:sz w:val="24"/>
          <w:szCs w:val="24"/>
        </w:rPr>
        <w:t xml:space="preserve"> să interpreteze realitatea. Există deci modelele 8 x 10, 10 x 12 şi 14x 18. Să desenăm mai întâi modelul 8x10, care corespunde primului nivel ie conştiinţă. </w:t>
      </w:r>
    </w:p>
    <w:p w:rsidR="008B322F" w:rsidRPr="001F4E01" w:rsidRDefault="00185843">
      <w:pPr>
        <w:spacing w:after="29" w:line="271" w:lineRule="auto"/>
        <w:ind w:left="114" w:right="8" w:firstLine="181"/>
        <w:rPr>
          <w:rFonts w:ascii="Cambria" w:hAnsi="Cambria"/>
          <w:sz w:val="24"/>
          <w:szCs w:val="24"/>
        </w:rPr>
      </w:pPr>
      <w:r w:rsidRPr="001F4E01">
        <w:rPr>
          <w:rFonts w:ascii="Cambria" w:hAnsi="Cambria"/>
          <w:b/>
          <w:sz w:val="24"/>
          <w:szCs w:val="24"/>
        </w:rPr>
        <w:t>Thot</w:t>
      </w:r>
      <w:r w:rsidRPr="001F4E01">
        <w:rPr>
          <w:rFonts w:ascii="Cambria" w:hAnsi="Cambria"/>
          <w:sz w:val="24"/>
          <w:szCs w:val="24"/>
        </w:rPr>
        <w:t xml:space="preserve"> mi-a arătat un mijloc ingenios de a construi acest desen fără măsurători i</w:t>
      </w:r>
      <w:r w:rsidRPr="001F4E01">
        <w:rPr>
          <w:rFonts w:ascii="Cambria" w:hAnsi="Cambria"/>
          <w:b/>
          <w:sz w:val="24"/>
          <w:szCs w:val="24"/>
        </w:rPr>
        <w:t xml:space="preserve"> calcule.</w:t>
      </w:r>
      <w:r w:rsidRPr="001F4E01">
        <w:rPr>
          <w:rFonts w:ascii="Cambria" w:hAnsi="Cambria"/>
          <w:sz w:val="24"/>
          <w:szCs w:val="24"/>
        </w:rPr>
        <w:t xml:space="preserve"> Avem nevoie doar de echer şi compas. El mi-a arătat direct, spunându-</w:t>
      </w:r>
    </w:p>
    <w:p w:rsidR="008B322F" w:rsidRPr="001F4E01" w:rsidRDefault="00185843">
      <w:pPr>
        <w:spacing w:after="73" w:line="271" w:lineRule="auto"/>
        <w:ind w:left="14" w:right="8" w:firstLine="9"/>
        <w:rPr>
          <w:rFonts w:ascii="Cambria" w:hAnsi="Cambria"/>
          <w:sz w:val="24"/>
          <w:szCs w:val="24"/>
        </w:rPr>
      </w:pPr>
      <w:r w:rsidRPr="001F4E01">
        <w:rPr>
          <w:rFonts w:ascii="Cambria" w:hAnsi="Cambria"/>
          <w:i/>
          <w:sz w:val="24"/>
          <w:szCs w:val="24"/>
        </w:rPr>
        <w:t>mâ</w:t>
      </w:r>
      <w:r w:rsidRPr="001F4E01">
        <w:rPr>
          <w:rFonts w:ascii="Cambria" w:hAnsi="Cambria"/>
          <w:sz w:val="24"/>
          <w:szCs w:val="24"/>
        </w:rPr>
        <w:t xml:space="preserve"> că această metodă mă va ajuta să economisesc timp. </w:t>
      </w:r>
    </w:p>
    <w:p w:rsidR="008B322F" w:rsidRPr="001F4E01" w:rsidRDefault="00185843">
      <w:pPr>
        <w:spacing w:line="325" w:lineRule="auto"/>
        <w:ind w:left="14" w:right="8" w:firstLine="277"/>
        <w:rPr>
          <w:rFonts w:ascii="Cambria" w:hAnsi="Cambria"/>
          <w:sz w:val="24"/>
          <w:szCs w:val="24"/>
        </w:rPr>
      </w:pPr>
      <w:r w:rsidRPr="001F4E01">
        <w:rPr>
          <w:rFonts w:ascii="Cambria" w:hAnsi="Cambria"/>
          <w:sz w:val="24"/>
          <w:szCs w:val="24"/>
        </w:rPr>
        <w:t xml:space="preserve">După ce aţi făcut şi ultimul pas, veţi obţine o reţea compusă din 64 de </w:t>
      </w:r>
      <w:r w:rsidRPr="001F4E01">
        <w:rPr>
          <w:rFonts w:ascii="Cambria" w:hAnsi="Cambria"/>
          <w:b/>
          <w:sz w:val="24"/>
          <w:szCs w:val="24"/>
        </w:rPr>
        <w:t>pătrate</w:t>
      </w:r>
      <w:r w:rsidRPr="001F4E01">
        <w:rPr>
          <w:rFonts w:ascii="Cambria" w:hAnsi="Cambria"/>
          <w:sz w:val="24"/>
          <w:szCs w:val="24"/>
        </w:rPr>
        <w:t xml:space="preserve"> mici în interiorul pătratului mare cu o linie vert</w:t>
      </w:r>
      <w:r w:rsidRPr="001F4E01">
        <w:rPr>
          <w:rFonts w:ascii="Cambria" w:hAnsi="Cambria"/>
          <w:sz w:val="24"/>
          <w:szCs w:val="24"/>
        </w:rPr>
        <w:t>icală şi una orizontală a pătratelor de aceeaşi dimensiune, care s-au putut trasa în perimetrul pătratului mare şi în circumferinţa cercului mare (fig. 9-16). Pătratul cel mare măsoară 8 pătrate mici în lungime, iar cercul mare are un diametru de 10 pătrat</w:t>
      </w:r>
      <w:r w:rsidRPr="001F4E01">
        <w:rPr>
          <w:rFonts w:ascii="Cambria" w:hAnsi="Cambria"/>
          <w:sz w:val="24"/>
          <w:szCs w:val="24"/>
        </w:rPr>
        <w:t xml:space="preserve">e - deci 8x10. Astfel, nu mai aveţi nevoie de linie pentru a măsura. </w:t>
      </w:r>
    </w:p>
    <w:p w:rsidR="008B322F" w:rsidRPr="001F4E01" w:rsidRDefault="00185843">
      <w:pPr>
        <w:spacing w:after="34" w:line="259" w:lineRule="auto"/>
        <w:ind w:left="257" w:right="-69"/>
        <w:jc w:val="left"/>
        <w:rPr>
          <w:rFonts w:ascii="Cambria" w:hAnsi="Cambria"/>
          <w:sz w:val="24"/>
          <w:szCs w:val="24"/>
        </w:rPr>
      </w:pPr>
      <w:r w:rsidRPr="001F4E01">
        <w:rPr>
          <w:rFonts w:ascii="Cambria" w:eastAsia="Calibri" w:hAnsi="Cambria" w:cs="Calibri"/>
          <w:noProof/>
          <w:sz w:val="24"/>
          <w:szCs w:val="24"/>
        </w:rPr>
        <mc:AlternateContent>
          <mc:Choice Requires="wpg">
            <w:drawing>
              <wp:inline distT="0" distB="0" distL="0" distR="0">
                <wp:extent cx="4045166" cy="1798320"/>
                <wp:effectExtent l="0" t="0" r="0" b="0"/>
                <wp:docPr id="276006" name="Group 276006"/>
                <wp:cNvGraphicFramePr/>
                <a:graphic xmlns:a="http://schemas.openxmlformats.org/drawingml/2006/main">
                  <a:graphicData uri="http://schemas.microsoft.com/office/word/2010/wordprocessingGroup">
                    <wpg:wgp>
                      <wpg:cNvGrpSpPr/>
                      <wpg:grpSpPr>
                        <a:xfrm>
                          <a:off x="0" y="0"/>
                          <a:ext cx="4045166" cy="1798320"/>
                          <a:chOff x="0" y="0"/>
                          <a:chExt cx="4045166" cy="1798320"/>
                        </a:xfrm>
                      </wpg:grpSpPr>
                      <pic:pic xmlns:pic="http://schemas.openxmlformats.org/drawingml/2006/picture">
                        <pic:nvPicPr>
                          <pic:cNvPr id="9815" name="Picture 9815"/>
                          <pic:cNvPicPr/>
                        </pic:nvPicPr>
                        <pic:blipFill>
                          <a:blip r:embed="rId849"/>
                          <a:stretch>
                            <a:fillRect/>
                          </a:stretch>
                        </pic:blipFill>
                        <pic:spPr>
                          <a:xfrm>
                            <a:off x="2216366" y="6058"/>
                            <a:ext cx="1828800" cy="1792224"/>
                          </a:xfrm>
                          <a:prstGeom prst="rect">
                            <a:avLst/>
                          </a:prstGeom>
                        </pic:spPr>
                      </pic:pic>
                      <pic:pic xmlns:pic="http://schemas.openxmlformats.org/drawingml/2006/picture">
                        <pic:nvPicPr>
                          <pic:cNvPr id="9817" name="Picture 9817"/>
                          <pic:cNvPicPr/>
                        </pic:nvPicPr>
                        <pic:blipFill>
                          <a:blip r:embed="rId850"/>
                          <a:stretch>
                            <a:fillRect/>
                          </a:stretch>
                        </pic:blipFill>
                        <pic:spPr>
                          <a:xfrm>
                            <a:off x="0" y="0"/>
                            <a:ext cx="1505712" cy="1798320"/>
                          </a:xfrm>
                          <a:prstGeom prst="rect">
                            <a:avLst/>
                          </a:prstGeom>
                        </pic:spPr>
                      </pic:pic>
                    </wpg:wgp>
                  </a:graphicData>
                </a:graphic>
              </wp:inline>
            </w:drawing>
          </mc:Choice>
          <mc:Fallback xmlns:a="http://schemas.openxmlformats.org/drawingml/2006/main">
            <w:pict>
              <v:group id="Group 276006" style="width:318.517pt;height:141.6pt;mso-position-horizontal-relative:char;mso-position-vertical-relative:line" coordsize="40451,17983">
                <v:shape id="Picture 9815" style="position:absolute;width:18288;height:17922;left:22163;top:60;" filled="f">
                  <v:imagedata r:id="rId851"/>
                </v:shape>
                <v:shape id="Picture 9817" style="position:absolute;width:15057;height:17983;left:0;top:0;" filled="f">
                  <v:imagedata r:id="rId852"/>
                </v:shape>
              </v:group>
            </w:pict>
          </mc:Fallback>
        </mc:AlternateContent>
      </w:r>
    </w:p>
    <w:p w:rsidR="008B322F" w:rsidRPr="001F4E01" w:rsidRDefault="00185843">
      <w:pPr>
        <w:tabs>
          <w:tab w:val="center" w:pos="1442"/>
          <w:tab w:val="center" w:pos="5133"/>
        </w:tabs>
        <w:spacing w:after="2" w:line="262" w:lineRule="auto"/>
        <w:ind w:left="0" w:right="0"/>
        <w:jc w:val="left"/>
        <w:rPr>
          <w:rFonts w:ascii="Cambria" w:hAnsi="Cambria"/>
          <w:sz w:val="24"/>
          <w:szCs w:val="24"/>
        </w:rPr>
      </w:pPr>
      <w:r w:rsidRPr="001F4E01">
        <w:rPr>
          <w:rFonts w:ascii="Cambria" w:eastAsia="Calibri" w:hAnsi="Cambria" w:cs="Calibri"/>
          <w:sz w:val="24"/>
          <w:szCs w:val="24"/>
        </w:rPr>
        <w:tab/>
      </w:r>
      <w:r w:rsidRPr="001F4E01">
        <w:rPr>
          <w:rFonts w:ascii="Cambria" w:hAnsi="Cambria"/>
          <w:sz w:val="24"/>
          <w:szCs w:val="24"/>
        </w:rPr>
        <w:t xml:space="preserve">Fig. 9-15c. Pasul 3. </w:t>
      </w:r>
      <w:r w:rsidRPr="001F4E01">
        <w:rPr>
          <w:rFonts w:ascii="Cambria" w:hAnsi="Cambria"/>
          <w:sz w:val="24"/>
          <w:szCs w:val="24"/>
        </w:rPr>
        <w:tab/>
        <w:t xml:space="preserve">Fig. 9-15d. Pasul 4. </w:t>
      </w:r>
    </w:p>
    <w:p w:rsidR="008B322F" w:rsidRPr="001F4E01" w:rsidRDefault="00185843">
      <w:pPr>
        <w:spacing w:after="61" w:line="259" w:lineRule="auto"/>
        <w:ind w:left="133" w:right="0"/>
        <w:jc w:val="left"/>
        <w:rPr>
          <w:rFonts w:ascii="Cambria" w:hAnsi="Cambria"/>
          <w:sz w:val="24"/>
          <w:szCs w:val="24"/>
        </w:rPr>
      </w:pPr>
      <w:r w:rsidRPr="001F4E01">
        <w:rPr>
          <w:rFonts w:ascii="Cambria" w:eastAsia="Calibri" w:hAnsi="Cambria" w:cs="Calibri"/>
          <w:noProof/>
          <w:sz w:val="24"/>
          <w:szCs w:val="24"/>
        </w:rPr>
        <mc:AlternateContent>
          <mc:Choice Requires="wpg">
            <w:drawing>
              <wp:inline distT="0" distB="0" distL="0" distR="0">
                <wp:extent cx="3988562" cy="2392616"/>
                <wp:effectExtent l="0" t="0" r="0" b="0"/>
                <wp:docPr id="276007" name="Group 276007"/>
                <wp:cNvGraphicFramePr/>
                <a:graphic xmlns:a="http://schemas.openxmlformats.org/drawingml/2006/main">
                  <a:graphicData uri="http://schemas.microsoft.com/office/word/2010/wordprocessingGroup">
                    <wpg:wgp>
                      <wpg:cNvGrpSpPr/>
                      <wpg:grpSpPr>
                        <a:xfrm>
                          <a:off x="0" y="0"/>
                          <a:ext cx="3988562" cy="2392616"/>
                          <a:chOff x="0" y="0"/>
                          <a:chExt cx="3988562" cy="2392616"/>
                        </a:xfrm>
                      </wpg:grpSpPr>
                      <pic:pic xmlns:pic="http://schemas.openxmlformats.org/drawingml/2006/picture">
                        <pic:nvPicPr>
                          <pic:cNvPr id="9811" name="Picture 9811"/>
                          <pic:cNvPicPr/>
                        </pic:nvPicPr>
                        <pic:blipFill>
                          <a:blip r:embed="rId853"/>
                          <a:stretch>
                            <a:fillRect/>
                          </a:stretch>
                        </pic:blipFill>
                        <pic:spPr>
                          <a:xfrm>
                            <a:off x="1562354" y="1380681"/>
                            <a:ext cx="2426208" cy="1011936"/>
                          </a:xfrm>
                          <a:prstGeom prst="rect">
                            <a:avLst/>
                          </a:prstGeom>
                        </pic:spPr>
                      </pic:pic>
                      <pic:pic xmlns:pic="http://schemas.openxmlformats.org/drawingml/2006/picture">
                        <pic:nvPicPr>
                          <pic:cNvPr id="9813" name="Picture 9813"/>
                          <pic:cNvPicPr/>
                        </pic:nvPicPr>
                        <pic:blipFill>
                          <a:blip r:embed="rId854"/>
                          <a:stretch>
                            <a:fillRect/>
                          </a:stretch>
                        </pic:blipFill>
                        <pic:spPr>
                          <a:xfrm>
                            <a:off x="0" y="0"/>
                            <a:ext cx="3986784" cy="1383792"/>
                          </a:xfrm>
                          <a:prstGeom prst="rect">
                            <a:avLst/>
                          </a:prstGeom>
                        </pic:spPr>
                      </pic:pic>
                      <wps:wsp>
                        <wps:cNvPr id="9843" name="Rectangle 9843"/>
                        <wps:cNvSpPr/>
                        <wps:spPr>
                          <a:xfrm>
                            <a:off x="169558" y="1407975"/>
                            <a:ext cx="1206018" cy="177427"/>
                          </a:xfrm>
                          <a:prstGeom prst="rect">
                            <a:avLst/>
                          </a:prstGeom>
                          <a:ln>
                            <a:noFill/>
                          </a:ln>
                        </wps:spPr>
                        <wps:txbx>
                          <w:txbxContent>
                            <w:p w:rsidR="008B322F" w:rsidRDefault="00185843">
                              <w:pPr>
                                <w:spacing w:after="160" w:line="259" w:lineRule="auto"/>
                                <w:ind w:left="0" w:right="0"/>
                                <w:jc w:val="left"/>
                              </w:pPr>
                              <w:r>
                                <w:rPr>
                                  <w:sz w:val="16"/>
                                </w:rPr>
                                <w:t xml:space="preserve">Fig. 9-15e. Pasul 5. </w:t>
                              </w:r>
                            </w:p>
                          </w:txbxContent>
                        </wps:txbx>
                        <wps:bodyPr horzOverflow="overflow" vert="horz" lIns="0" tIns="0" rIns="0" bIns="0" rtlCol="0">
                          <a:noAutofit/>
                        </wps:bodyPr>
                      </wps:wsp>
                    </wpg:wgp>
                  </a:graphicData>
                </a:graphic>
              </wp:inline>
            </w:drawing>
          </mc:Choice>
          <mc:Fallback xmlns:a="http://schemas.openxmlformats.org/drawingml/2006/main">
            <w:pict>
              <v:group id="Group 276007" style="width:314.06pt;height:188.395pt;mso-position-horizontal-relative:char;mso-position-vertical-relative:line" coordsize="39885,23926">
                <v:shape id="Picture 9811" style="position:absolute;width:24262;height:10119;left:15623;top:13806;" filled="f">
                  <v:imagedata r:id="rId855"/>
                </v:shape>
                <v:shape id="Picture 9813" style="position:absolute;width:39867;height:13837;left:0;top:0;" filled="f">
                  <v:imagedata r:id="rId856"/>
                </v:shape>
                <v:rect id="Rectangle 9843" style="position:absolute;width:12060;height:1774;left:1695;top:14079;" filled="f" stroked="f">
                  <v:textbox inset="0,0,0,0">
                    <w:txbxContent>
                      <w:p>
                        <w:pPr>
                          <w:spacing w:before="0" w:after="160" w:line="259" w:lineRule="auto"/>
                          <w:ind w:left="0" w:right="0" w:firstLine="0"/>
                          <w:jc w:val="left"/>
                        </w:pPr>
                        <w:r>
                          <w:rPr>
                            <w:sz w:val="16"/>
                          </w:rPr>
                          <w:t xml:space="preserve">Fig. 9-15e. Pasul 5. </w:t>
                        </w:r>
                      </w:p>
                    </w:txbxContent>
                  </v:textbox>
                </v:rect>
              </v:group>
            </w:pict>
          </mc:Fallback>
        </mc:AlternateContent>
      </w:r>
    </w:p>
    <w:p w:rsidR="008B322F" w:rsidRPr="001F4E01" w:rsidRDefault="00185843">
      <w:pPr>
        <w:spacing w:line="271" w:lineRule="auto"/>
        <w:ind w:left="2575" w:right="750" w:firstLine="9"/>
        <w:rPr>
          <w:rFonts w:ascii="Cambria" w:hAnsi="Cambria"/>
          <w:sz w:val="24"/>
          <w:szCs w:val="24"/>
        </w:rPr>
      </w:pPr>
      <w:r w:rsidRPr="001F4E01">
        <w:rPr>
          <w:rFonts w:ascii="Cambria" w:hAnsi="Cambria"/>
          <w:sz w:val="24"/>
          <w:szCs w:val="24"/>
        </w:rPr>
        <w:t xml:space="preserve">Fig. 9-16. Pasul 6. Reţeaua 8 şi 10 al primului nivel de conştiinţă. </w:t>
      </w:r>
    </w:p>
    <w:p w:rsidR="008B322F" w:rsidRPr="001F4E01" w:rsidRDefault="00185843">
      <w:pPr>
        <w:spacing w:after="14" w:line="259" w:lineRule="auto"/>
        <w:ind w:left="1230" w:right="0"/>
        <w:jc w:val="left"/>
        <w:rPr>
          <w:rFonts w:ascii="Cambria" w:hAnsi="Cambria"/>
          <w:sz w:val="24"/>
          <w:szCs w:val="24"/>
        </w:rPr>
      </w:pPr>
      <w:r w:rsidRPr="001F4E01">
        <w:rPr>
          <w:rFonts w:ascii="Cambria" w:eastAsia="Calibri" w:hAnsi="Cambria" w:cs="Calibri"/>
          <w:noProof/>
          <w:sz w:val="24"/>
          <w:szCs w:val="24"/>
        </w:rPr>
        <w:lastRenderedPageBreak/>
        <mc:AlternateContent>
          <mc:Choice Requires="wpg">
            <w:drawing>
              <wp:inline distT="0" distB="0" distL="0" distR="0">
                <wp:extent cx="1237488" cy="4063289"/>
                <wp:effectExtent l="0" t="0" r="0" b="0"/>
                <wp:docPr id="275926" name="Group 275926"/>
                <wp:cNvGraphicFramePr/>
                <a:graphic xmlns:a="http://schemas.openxmlformats.org/drawingml/2006/main">
                  <a:graphicData uri="http://schemas.microsoft.com/office/word/2010/wordprocessingGroup">
                    <wpg:wgp>
                      <wpg:cNvGrpSpPr/>
                      <wpg:grpSpPr>
                        <a:xfrm>
                          <a:off x="0" y="0"/>
                          <a:ext cx="1237488" cy="4063289"/>
                          <a:chOff x="0" y="0"/>
                          <a:chExt cx="1237488" cy="4063289"/>
                        </a:xfrm>
                      </wpg:grpSpPr>
                      <pic:pic xmlns:pic="http://schemas.openxmlformats.org/drawingml/2006/picture">
                        <pic:nvPicPr>
                          <pic:cNvPr id="9807" name="Picture 9807"/>
                          <pic:cNvPicPr/>
                        </pic:nvPicPr>
                        <pic:blipFill>
                          <a:blip r:embed="rId857"/>
                          <a:stretch>
                            <a:fillRect/>
                          </a:stretch>
                        </pic:blipFill>
                        <pic:spPr>
                          <a:xfrm>
                            <a:off x="0" y="0"/>
                            <a:ext cx="1237488" cy="2188464"/>
                          </a:xfrm>
                          <a:prstGeom prst="rect">
                            <a:avLst/>
                          </a:prstGeom>
                        </pic:spPr>
                      </pic:pic>
                      <pic:pic xmlns:pic="http://schemas.openxmlformats.org/drawingml/2006/picture">
                        <pic:nvPicPr>
                          <pic:cNvPr id="9809" name="Picture 9809"/>
                          <pic:cNvPicPr/>
                        </pic:nvPicPr>
                        <pic:blipFill>
                          <a:blip r:embed="rId858"/>
                          <a:stretch>
                            <a:fillRect/>
                          </a:stretch>
                        </pic:blipFill>
                        <pic:spPr>
                          <a:xfrm>
                            <a:off x="308839" y="2240585"/>
                            <a:ext cx="560832" cy="1822704"/>
                          </a:xfrm>
                          <a:prstGeom prst="rect">
                            <a:avLst/>
                          </a:prstGeom>
                        </pic:spPr>
                      </pic:pic>
                    </wpg:wgp>
                  </a:graphicData>
                </a:graphic>
              </wp:inline>
            </w:drawing>
          </mc:Choice>
          <mc:Fallback xmlns:a="http://schemas.openxmlformats.org/drawingml/2006/main">
            <w:pict>
              <v:group id="Group 275926" style="width:97.44pt;height:319.944pt;mso-position-horizontal-relative:char;mso-position-vertical-relative:line" coordsize="12374,40632">
                <v:shape id="Picture 9807" style="position:absolute;width:12374;height:21884;left:0;top:0;" filled="f">
                  <v:imagedata r:id="rId859"/>
                </v:shape>
                <v:shape id="Picture 9809" style="position:absolute;width:5608;height:18227;left:3088;top:22405;" filled="f">
                  <v:imagedata r:id="rId860"/>
                </v:shape>
              </v:group>
            </w:pict>
          </mc:Fallback>
        </mc:AlternateContent>
      </w:r>
    </w:p>
    <w:p w:rsidR="008B322F" w:rsidRPr="001F4E01" w:rsidRDefault="00185843">
      <w:pPr>
        <w:spacing w:after="168" w:line="271" w:lineRule="auto"/>
        <w:ind w:left="1469" w:right="8" w:firstLine="9"/>
        <w:rPr>
          <w:rFonts w:ascii="Cambria" w:hAnsi="Cambria"/>
          <w:sz w:val="24"/>
          <w:szCs w:val="24"/>
        </w:rPr>
      </w:pPr>
      <w:r w:rsidRPr="001F4E01">
        <w:rPr>
          <w:rFonts w:ascii="Cambria" w:hAnsi="Cambria"/>
          <w:sz w:val="24"/>
          <w:szCs w:val="24"/>
        </w:rPr>
        <w:t xml:space="preserve">Fig. 9-1 Sb. Pasul 2. </w:t>
      </w:r>
    </w:p>
    <w:p w:rsidR="008B322F" w:rsidRPr="001F4E01" w:rsidRDefault="00185843">
      <w:pPr>
        <w:spacing w:after="63" w:line="271" w:lineRule="auto"/>
        <w:ind w:left="219" w:right="8" w:firstLine="9"/>
        <w:rPr>
          <w:rFonts w:ascii="Cambria" w:hAnsi="Cambria"/>
          <w:sz w:val="24"/>
          <w:szCs w:val="24"/>
        </w:rPr>
      </w:pPr>
      <w:r w:rsidRPr="001F4E01">
        <w:rPr>
          <w:rFonts w:ascii="Cambria" w:hAnsi="Cambria"/>
          <w:sz w:val="24"/>
          <w:szCs w:val="24"/>
        </w:rPr>
        <w:t xml:space="preserve">Folosim următoarele instrucţiuni: </w:t>
      </w:r>
    </w:p>
    <w:p w:rsidR="008B322F" w:rsidRPr="001F4E01" w:rsidRDefault="00185843">
      <w:pPr>
        <w:numPr>
          <w:ilvl w:val="0"/>
          <w:numId w:val="1"/>
        </w:numPr>
        <w:spacing w:after="54" w:line="271" w:lineRule="auto"/>
        <w:ind w:right="8" w:firstLine="9"/>
        <w:rPr>
          <w:rFonts w:ascii="Cambria" w:hAnsi="Cambria"/>
          <w:sz w:val="24"/>
          <w:szCs w:val="24"/>
        </w:rPr>
      </w:pPr>
      <w:r w:rsidRPr="001F4E01">
        <w:rPr>
          <w:rFonts w:ascii="Cambria" w:hAnsi="Cambria"/>
          <w:sz w:val="24"/>
          <w:szCs w:val="24"/>
        </w:rPr>
        <w:t xml:space="preserve">Trasaţi o linie verticală, apoi un cerc pe linie, vezi figura 9-15a. </w:t>
      </w:r>
    </w:p>
    <w:p w:rsidR="008B322F" w:rsidRPr="001F4E01" w:rsidRDefault="00185843">
      <w:pPr>
        <w:numPr>
          <w:ilvl w:val="0"/>
          <w:numId w:val="1"/>
        </w:numPr>
        <w:spacing w:after="73" w:line="271" w:lineRule="auto"/>
        <w:ind w:right="8" w:firstLine="9"/>
        <w:rPr>
          <w:rFonts w:ascii="Cambria" w:hAnsi="Cambria"/>
          <w:sz w:val="24"/>
          <w:szCs w:val="24"/>
        </w:rPr>
      </w:pPr>
      <w:r w:rsidRPr="001F4E01">
        <w:rPr>
          <w:rFonts w:ascii="Cambria" w:hAnsi="Cambria"/>
          <w:sz w:val="24"/>
          <w:szCs w:val="24"/>
        </w:rPr>
        <w:t xml:space="preserve">Trasaţi apoi alte cinci cercuri identice, pornind din punctul în care circumferinţa trece prin centrul cercului precedent sau următor (fig. 9-15b). </w:t>
      </w:r>
    </w:p>
    <w:p w:rsidR="008B322F" w:rsidRPr="001F4E01" w:rsidRDefault="00185843">
      <w:pPr>
        <w:numPr>
          <w:ilvl w:val="0"/>
          <w:numId w:val="1"/>
        </w:numPr>
        <w:spacing w:line="271" w:lineRule="auto"/>
        <w:ind w:right="8" w:firstLine="9"/>
        <w:rPr>
          <w:rFonts w:ascii="Cambria" w:hAnsi="Cambria"/>
          <w:sz w:val="24"/>
          <w:szCs w:val="24"/>
        </w:rPr>
      </w:pPr>
      <w:r w:rsidRPr="001F4E01">
        <w:rPr>
          <w:rFonts w:ascii="Cambria" w:hAnsi="Cambria"/>
          <w:sz w:val="24"/>
          <w:szCs w:val="24"/>
        </w:rPr>
        <w:t>De</w:t>
      </w:r>
      <w:r w:rsidRPr="001F4E01">
        <w:rPr>
          <w:rFonts w:ascii="Cambria" w:hAnsi="Cambria"/>
          <w:sz w:val="24"/>
          <w:szCs w:val="24"/>
        </w:rPr>
        <w:t xml:space="preserve">senaţi apoi o linie orizontală, trecând prin cele două puncte centrale din Vesica Piscis, astfel încât să trasaţi un cerc mare, al cărui centru să fie punctul de intersecţie între liniile verticală şi </w:t>
      </w:r>
    </w:p>
    <w:p w:rsidR="008B322F" w:rsidRPr="001F4E01" w:rsidRDefault="00185843">
      <w:pPr>
        <w:spacing w:after="92" w:line="271" w:lineRule="auto"/>
        <w:ind w:left="191" w:right="8" w:firstLine="9"/>
        <w:rPr>
          <w:rFonts w:ascii="Cambria" w:hAnsi="Cambria"/>
          <w:sz w:val="24"/>
          <w:szCs w:val="24"/>
        </w:rPr>
      </w:pPr>
      <w:r w:rsidRPr="001F4E01">
        <w:rPr>
          <w:rFonts w:ascii="Cambria" w:hAnsi="Cambria"/>
          <w:sz w:val="24"/>
          <w:szCs w:val="24"/>
        </w:rPr>
        <w:t>orizontală, iar circumferinţa să cuprindă cele patru c</w:t>
      </w:r>
      <w:r w:rsidRPr="001F4E01">
        <w:rPr>
          <w:rFonts w:ascii="Cambria" w:hAnsi="Cambria"/>
          <w:sz w:val="24"/>
          <w:szCs w:val="24"/>
        </w:rPr>
        <w:t xml:space="preserve">ercuri mici din centru (fig. 9-15c). </w:t>
      </w:r>
    </w:p>
    <w:p w:rsidR="008B322F" w:rsidRPr="001F4E01" w:rsidRDefault="00185843">
      <w:pPr>
        <w:numPr>
          <w:ilvl w:val="0"/>
          <w:numId w:val="1"/>
        </w:numPr>
        <w:spacing w:after="73" w:line="271" w:lineRule="auto"/>
        <w:ind w:right="8" w:firstLine="9"/>
        <w:rPr>
          <w:rFonts w:ascii="Cambria" w:hAnsi="Cambria"/>
          <w:sz w:val="24"/>
          <w:szCs w:val="24"/>
        </w:rPr>
      </w:pPr>
      <w:r w:rsidRPr="001F4E01">
        <w:rPr>
          <w:rFonts w:ascii="Cambria" w:hAnsi="Cambria"/>
          <w:sz w:val="24"/>
          <w:szCs w:val="24"/>
        </w:rPr>
        <w:t xml:space="preserve">Repetaţi exact aceeaşi dispoziţie atât pe linia verticală cât şi cea orizontală, ca în figura 9-15d. Creaţi încă cinci cercuri folosind metoda de la punctul doi, dar pe orizontală. </w:t>
      </w:r>
    </w:p>
    <w:p w:rsidR="008B322F" w:rsidRPr="001F4E01" w:rsidRDefault="00185843">
      <w:pPr>
        <w:numPr>
          <w:ilvl w:val="0"/>
          <w:numId w:val="1"/>
        </w:numPr>
        <w:spacing w:after="64" w:line="271" w:lineRule="auto"/>
        <w:ind w:right="8" w:firstLine="9"/>
        <w:rPr>
          <w:rFonts w:ascii="Cambria" w:hAnsi="Cambria"/>
          <w:sz w:val="24"/>
          <w:szCs w:val="24"/>
        </w:rPr>
      </w:pPr>
      <w:r w:rsidRPr="001F4E01">
        <w:rPr>
          <w:rFonts w:ascii="Cambria" w:hAnsi="Cambria"/>
          <w:sz w:val="24"/>
          <w:szCs w:val="24"/>
        </w:rPr>
        <w:t>Desenaţi un pătrat la care fiecare l</w:t>
      </w:r>
      <w:r w:rsidRPr="001F4E01">
        <w:rPr>
          <w:rFonts w:ascii="Cambria" w:hAnsi="Cambria"/>
          <w:sz w:val="24"/>
          <w:szCs w:val="24"/>
        </w:rPr>
        <w:t xml:space="preserve">atură trece prin două puncte ale Vesica Piscis (fig. 9-15e). </w:t>
      </w:r>
    </w:p>
    <w:p w:rsidR="008B322F" w:rsidRPr="001F4E01" w:rsidRDefault="00185843">
      <w:pPr>
        <w:numPr>
          <w:ilvl w:val="0"/>
          <w:numId w:val="1"/>
        </w:numPr>
        <w:spacing w:after="120" w:line="271" w:lineRule="auto"/>
        <w:ind w:right="8" w:firstLine="9"/>
        <w:rPr>
          <w:rFonts w:ascii="Cambria" w:hAnsi="Cambria"/>
          <w:sz w:val="24"/>
          <w:szCs w:val="24"/>
        </w:rPr>
      </w:pPr>
      <w:r w:rsidRPr="001F4E01">
        <w:rPr>
          <w:rFonts w:ascii="Cambria" w:hAnsi="Cambria"/>
          <w:sz w:val="24"/>
          <w:szCs w:val="24"/>
        </w:rPr>
        <w:t>în interiorul acestui pătrat trasaţi linii orizontale şi verticale, care să treacă prin fiecare punct de intersecţie între cercurile mici şi cele două puncte ale fiecărei Vesica Piscis (fig. 9-1</w:t>
      </w:r>
      <w:r w:rsidRPr="001F4E01">
        <w:rPr>
          <w:rFonts w:ascii="Cambria" w:hAnsi="Cambria"/>
          <w:sz w:val="24"/>
          <w:szCs w:val="24"/>
        </w:rPr>
        <w:t xml:space="preserve">6). Veţi obţine o matrice de 8 x 10(8 pătrate nuci pe lungime sau pe lăţimea pătratului mare şi 10 pătrate mici pentru diametrul cercului mare). </w:t>
      </w:r>
    </w:p>
    <w:p w:rsidR="008B322F" w:rsidRPr="001F4E01" w:rsidRDefault="00185843">
      <w:pPr>
        <w:tabs>
          <w:tab w:val="center" w:pos="3035"/>
          <w:tab w:val="right" w:pos="3602"/>
        </w:tabs>
        <w:spacing w:after="3" w:line="265" w:lineRule="auto"/>
        <w:ind w:left="0" w:right="0"/>
        <w:jc w:val="left"/>
        <w:rPr>
          <w:rFonts w:ascii="Cambria" w:hAnsi="Cambria"/>
          <w:sz w:val="24"/>
          <w:szCs w:val="24"/>
        </w:rPr>
      </w:pPr>
      <w:r w:rsidRPr="001F4E01">
        <w:rPr>
          <w:rFonts w:ascii="Cambria" w:eastAsia="Arial" w:hAnsi="Cambria" w:cs="Arial"/>
          <w:sz w:val="24"/>
          <w:szCs w:val="24"/>
        </w:rPr>
        <w:t xml:space="preserve">NOUĂ — Spiritul şi Geometria Sacră </w:t>
      </w:r>
      <w:r w:rsidRPr="001F4E01">
        <w:rPr>
          <w:rFonts w:ascii="Cambria" w:eastAsia="Arial" w:hAnsi="Cambria" w:cs="Arial"/>
          <w:sz w:val="24"/>
          <w:szCs w:val="24"/>
        </w:rPr>
        <w:tab/>
        <w:t xml:space="preserve">$ </w:t>
      </w:r>
      <w:r w:rsidRPr="001F4E01">
        <w:rPr>
          <w:rFonts w:ascii="Cambria" w:eastAsia="Arial" w:hAnsi="Cambria" w:cs="Arial"/>
          <w:sz w:val="24"/>
          <w:szCs w:val="24"/>
        </w:rPr>
        <w:tab/>
        <w:t xml:space="preserve">235 </w:t>
      </w:r>
    </w:p>
    <w:p w:rsidR="008B322F" w:rsidRPr="001F4E01" w:rsidRDefault="008B322F">
      <w:pPr>
        <w:rPr>
          <w:rFonts w:ascii="Cambria" w:hAnsi="Cambria"/>
          <w:sz w:val="24"/>
          <w:szCs w:val="24"/>
        </w:rPr>
        <w:sectPr w:rsidR="008B322F" w:rsidRPr="001F4E01">
          <w:footerReference w:type="even" r:id="rId861"/>
          <w:footerReference w:type="default" r:id="rId862"/>
          <w:footerReference w:type="first" r:id="rId863"/>
          <w:pgSz w:w="12025" w:h="16927"/>
          <w:pgMar w:top="658" w:right="539" w:bottom="1440" w:left="1287" w:header="720" w:footer="67" w:gutter="0"/>
          <w:cols w:num="2" w:space="720" w:equalWidth="0">
            <w:col w:w="6533" w:space="78"/>
            <w:col w:w="3588"/>
          </w:cols>
        </w:sectPr>
      </w:pPr>
    </w:p>
    <w:p w:rsidR="008B322F" w:rsidRPr="001F4E01" w:rsidRDefault="00185843">
      <w:pPr>
        <w:pStyle w:val="Heading4"/>
        <w:ind w:left="58" w:right="15"/>
        <w:rPr>
          <w:rFonts w:ascii="Cambria" w:hAnsi="Cambria"/>
          <w:szCs w:val="24"/>
        </w:rPr>
      </w:pPr>
      <w:r w:rsidRPr="001F4E01">
        <w:rPr>
          <w:rFonts w:ascii="Cambria" w:eastAsia="Calibri" w:hAnsi="Cambria" w:cs="Calibri"/>
          <w:noProof/>
          <w:szCs w:val="24"/>
        </w:rPr>
        <w:lastRenderedPageBreak/>
        <mc:AlternateContent>
          <mc:Choice Requires="wpg">
            <w:drawing>
              <wp:anchor distT="0" distB="0" distL="114300" distR="114300" simplePos="0" relativeHeight="251689984" behindDoc="0" locked="0" layoutInCell="1" allowOverlap="1">
                <wp:simplePos x="0" y="0"/>
                <wp:positionH relativeFrom="margin">
                  <wp:posOffset>30289</wp:posOffset>
                </wp:positionH>
                <wp:positionV relativeFrom="paragraph">
                  <wp:posOffset>31204</wp:posOffset>
                </wp:positionV>
                <wp:extent cx="2724912" cy="2678087"/>
                <wp:effectExtent l="0" t="0" r="0" b="0"/>
                <wp:wrapTopAndBottom/>
                <wp:docPr id="276563" name="Group 276563"/>
                <wp:cNvGraphicFramePr/>
                <a:graphic xmlns:a="http://schemas.openxmlformats.org/drawingml/2006/main">
                  <a:graphicData uri="http://schemas.microsoft.com/office/word/2010/wordprocessingGroup">
                    <wpg:wgp>
                      <wpg:cNvGrpSpPr/>
                      <wpg:grpSpPr>
                        <a:xfrm>
                          <a:off x="0" y="0"/>
                          <a:ext cx="2724912" cy="2678087"/>
                          <a:chOff x="0" y="0"/>
                          <a:chExt cx="2724912" cy="2678087"/>
                        </a:xfrm>
                      </wpg:grpSpPr>
                      <pic:pic xmlns:pic="http://schemas.openxmlformats.org/drawingml/2006/picture">
                        <pic:nvPicPr>
                          <pic:cNvPr id="9905" name="Picture 9905"/>
                          <pic:cNvPicPr/>
                        </pic:nvPicPr>
                        <pic:blipFill>
                          <a:blip r:embed="rId864"/>
                          <a:stretch>
                            <a:fillRect/>
                          </a:stretch>
                        </pic:blipFill>
                        <pic:spPr>
                          <a:xfrm>
                            <a:off x="0" y="2452535"/>
                            <a:ext cx="2353056" cy="225552"/>
                          </a:xfrm>
                          <a:prstGeom prst="rect">
                            <a:avLst/>
                          </a:prstGeom>
                        </pic:spPr>
                      </pic:pic>
                      <pic:pic xmlns:pic="http://schemas.openxmlformats.org/drawingml/2006/picture">
                        <pic:nvPicPr>
                          <pic:cNvPr id="9907" name="Picture 9907"/>
                          <pic:cNvPicPr/>
                        </pic:nvPicPr>
                        <pic:blipFill>
                          <a:blip r:embed="rId865"/>
                          <a:stretch>
                            <a:fillRect/>
                          </a:stretch>
                        </pic:blipFill>
                        <pic:spPr>
                          <a:xfrm>
                            <a:off x="0" y="0"/>
                            <a:ext cx="2724912" cy="2456688"/>
                          </a:xfrm>
                          <a:prstGeom prst="rect">
                            <a:avLst/>
                          </a:prstGeom>
                        </pic:spPr>
                      </pic:pic>
                    </wpg:wgp>
                  </a:graphicData>
                </a:graphic>
              </wp:anchor>
            </w:drawing>
          </mc:Choice>
          <mc:Fallback xmlns:a="http://schemas.openxmlformats.org/drawingml/2006/main">
            <w:pict>
              <v:group id="Group 276563" style="width:214.56pt;height:210.873pt;position:absolute;mso-position-horizontal-relative:margin;mso-position-horizontal:absolute;margin-left:2.385pt;mso-position-vertical-relative:text;margin-top:2.45697pt;" coordsize="27249,26780">
                <v:shape id="Picture 9905" style="position:absolute;width:23530;height:2255;left:0;top:24525;" filled="f">
                  <v:imagedata r:id="rId866"/>
                </v:shape>
                <v:shape id="Picture 9907" style="position:absolute;width:27249;height:24566;left:0;top:0;" filled="f">
                  <v:imagedata r:id="rId867"/>
                </v:shape>
                <w10:wrap type="topAndBottom"/>
              </v:group>
            </w:pict>
          </mc:Fallback>
        </mc:AlternateContent>
      </w:r>
      <w:r w:rsidRPr="001F4E01">
        <w:rPr>
          <w:rFonts w:ascii="Cambria" w:hAnsi="Cambria"/>
          <w:szCs w:val="24"/>
        </w:rPr>
        <w:t xml:space="preserve">Rădăcina Pătrată şi Triunghiurile 3^1-5 </w:t>
      </w:r>
    </w:p>
    <w:p w:rsidR="008B322F" w:rsidRPr="001F4E01" w:rsidRDefault="00185843">
      <w:pPr>
        <w:spacing w:line="261" w:lineRule="auto"/>
        <w:ind w:left="14" w:right="15" w:firstLine="286"/>
        <w:rPr>
          <w:rFonts w:ascii="Cambria" w:hAnsi="Cambria"/>
          <w:sz w:val="24"/>
          <w:szCs w:val="24"/>
        </w:rPr>
      </w:pPr>
      <w:r w:rsidRPr="001F4E01">
        <w:rPr>
          <w:rFonts w:ascii="Cambria" w:hAnsi="Cambria"/>
          <w:sz w:val="24"/>
          <w:szCs w:val="24"/>
        </w:rPr>
        <w:t xml:space="preserve">Există un alt aspect al matricei 8 x 10, pe care îl voi menţiona fără să intru în amănunte. </w:t>
      </w:r>
    </w:p>
    <w:p w:rsidR="008B322F" w:rsidRPr="001F4E01" w:rsidRDefault="00185843">
      <w:pPr>
        <w:spacing w:after="51" w:line="261" w:lineRule="auto"/>
        <w:ind w:left="14" w:right="15" w:firstLine="296"/>
        <w:rPr>
          <w:rFonts w:ascii="Cambria" w:hAnsi="Cambria"/>
          <w:sz w:val="24"/>
          <w:szCs w:val="24"/>
        </w:rPr>
      </w:pPr>
      <w:r w:rsidRPr="001F4E01">
        <w:rPr>
          <w:rFonts w:ascii="Cambria" w:hAnsi="Cambria"/>
          <w:sz w:val="24"/>
          <w:szCs w:val="24"/>
        </w:rPr>
        <w:t>Este cunoscut că, întreaga filozofie egipteană poate fi redusă la rădăcina pătrată din 2,3 şi 5 şi la triunghiurile 3-4-5.</w:t>
      </w:r>
      <w:r w:rsidRPr="001F4E01">
        <w:rPr>
          <w:rFonts w:ascii="Cambria" w:hAnsi="Cambria"/>
          <w:sz w:val="24"/>
          <w:szCs w:val="24"/>
        </w:rPr>
        <w:t xml:space="preserve"> Nu întâmplător, s-a descoperit că toate aceste componente sunt conţinute în desenul primului nivel de conştiinţă şi este extrem de rar ca lucrurile să se petreacă astfel. Dacă priviţi figura 9-17a, veţi observa că lungimea laturii pătratului mic are valoa</w:t>
      </w:r>
      <w:r w:rsidRPr="001F4E01">
        <w:rPr>
          <w:rFonts w:ascii="Cambria" w:hAnsi="Cambria"/>
          <w:sz w:val="24"/>
          <w:szCs w:val="24"/>
        </w:rPr>
        <w:t xml:space="preserve">rea 1, diagonala A are valoarea </w:t>
      </w:r>
      <w:r w:rsidRPr="001F4E01">
        <w:rPr>
          <w:rFonts w:ascii="Cambria" w:hAnsi="Cambria"/>
          <w:sz w:val="24"/>
          <w:szCs w:val="24"/>
        </w:rPr>
        <w:t xml:space="preserve">rădăcinii pătrate din 2, diagonala B ar avea valoarea rădăcinii pătrate </w:t>
      </w:r>
    </w:p>
    <w:p w:rsidR="008B322F" w:rsidRPr="001F4E01" w:rsidRDefault="00185843">
      <w:pPr>
        <w:spacing w:after="75" w:line="261" w:lineRule="auto"/>
        <w:ind w:left="14" w:right="15"/>
        <w:rPr>
          <w:rFonts w:ascii="Cambria" w:hAnsi="Cambria"/>
          <w:sz w:val="24"/>
          <w:szCs w:val="24"/>
        </w:rPr>
      </w:pPr>
      <w:r w:rsidRPr="001F4E01">
        <w:rPr>
          <w:rFonts w:ascii="Cambria" w:hAnsi="Cambria"/>
          <w:sz w:val="24"/>
          <w:szCs w:val="24"/>
        </w:rPr>
        <w:t xml:space="preserve">din 5, iar linia C este rădăcina pătrată din 3, plecând de la triunghiul echilateral din Vesica Piscis. </w:t>
      </w:r>
    </w:p>
    <w:p w:rsidR="008B322F" w:rsidRPr="001F4E01" w:rsidRDefault="00185843">
      <w:pPr>
        <w:spacing w:line="259" w:lineRule="auto"/>
        <w:ind w:left="39" w:right="14" w:hanging="10"/>
        <w:jc w:val="right"/>
        <w:rPr>
          <w:rFonts w:ascii="Cambria" w:hAnsi="Cambria"/>
          <w:sz w:val="24"/>
          <w:szCs w:val="24"/>
        </w:rPr>
      </w:pPr>
      <w:r w:rsidRPr="001F4E01">
        <w:rPr>
          <w:rFonts w:ascii="Cambria" w:hAnsi="Cambria"/>
          <w:sz w:val="24"/>
          <w:szCs w:val="24"/>
        </w:rPr>
        <w:t>De exemplu, din rădăcina pătrată din 5, eu înţ</w:t>
      </w:r>
      <w:r w:rsidRPr="001F4E01">
        <w:rPr>
          <w:rFonts w:ascii="Cambria" w:hAnsi="Cambria"/>
          <w:sz w:val="24"/>
          <w:szCs w:val="24"/>
        </w:rPr>
        <w:t>eleg că dacă</w:t>
      </w:r>
      <w:r w:rsidRPr="001F4E01">
        <w:rPr>
          <w:rFonts w:ascii="Cambria" w:hAnsi="Cambria"/>
          <w:i/>
          <w:sz w:val="24"/>
          <w:szCs w:val="24"/>
        </w:rPr>
        <w:t xml:space="preserve"> patru </w:t>
      </w:r>
    </w:p>
    <w:p w:rsidR="008B322F" w:rsidRPr="001F4E01" w:rsidRDefault="008B322F">
      <w:pPr>
        <w:rPr>
          <w:rFonts w:ascii="Cambria" w:hAnsi="Cambria"/>
          <w:sz w:val="24"/>
          <w:szCs w:val="24"/>
        </w:rPr>
        <w:sectPr w:rsidR="008B322F" w:rsidRPr="001F4E01">
          <w:footerReference w:type="even" r:id="rId868"/>
          <w:footerReference w:type="default" r:id="rId869"/>
          <w:footerReference w:type="first" r:id="rId870"/>
          <w:pgSz w:w="11987" w:h="16899"/>
          <w:pgMar w:top="742" w:right="441" w:bottom="1440" w:left="5922" w:header="720" w:footer="38" w:gutter="0"/>
          <w:cols w:space="720"/>
        </w:sectPr>
      </w:pPr>
    </w:p>
    <w:p w:rsidR="008B322F" w:rsidRPr="001F4E01" w:rsidRDefault="00185843">
      <w:pPr>
        <w:spacing w:after="4" w:line="336" w:lineRule="auto"/>
        <w:ind w:left="19" w:right="0" w:hanging="19"/>
        <w:rPr>
          <w:rFonts w:ascii="Cambria" w:hAnsi="Cambria"/>
          <w:sz w:val="24"/>
          <w:szCs w:val="24"/>
        </w:rPr>
      </w:pPr>
      <w:r w:rsidRPr="001F4E01">
        <w:rPr>
          <w:rFonts w:ascii="Cambria" w:eastAsia="Calibri" w:hAnsi="Cambria" w:cs="Calibri"/>
          <w:noProof/>
          <w:sz w:val="24"/>
          <w:szCs w:val="24"/>
        </w:rPr>
        <mc:AlternateContent>
          <mc:Choice Requires="wpg">
            <w:drawing>
              <wp:anchor distT="0" distB="0" distL="114300" distR="114300" simplePos="0" relativeHeight="251691008" behindDoc="0" locked="0" layoutInCell="1" allowOverlap="1">
                <wp:simplePos x="0" y="0"/>
                <wp:positionH relativeFrom="margin">
                  <wp:posOffset>3857434</wp:posOffset>
                </wp:positionH>
                <wp:positionV relativeFrom="paragraph">
                  <wp:posOffset>343834</wp:posOffset>
                </wp:positionV>
                <wp:extent cx="2627376" cy="2622741"/>
                <wp:effectExtent l="0" t="0" r="0" b="0"/>
                <wp:wrapSquare wrapText="bothSides"/>
                <wp:docPr id="276561" name="Group 276561"/>
                <wp:cNvGraphicFramePr/>
                <a:graphic xmlns:a="http://schemas.openxmlformats.org/drawingml/2006/main">
                  <a:graphicData uri="http://schemas.microsoft.com/office/word/2010/wordprocessingGroup">
                    <wpg:wgp>
                      <wpg:cNvGrpSpPr/>
                      <wpg:grpSpPr>
                        <a:xfrm>
                          <a:off x="0" y="0"/>
                          <a:ext cx="2627376" cy="2622741"/>
                          <a:chOff x="0" y="0"/>
                          <a:chExt cx="2627376" cy="2622741"/>
                        </a:xfrm>
                      </wpg:grpSpPr>
                      <pic:pic xmlns:pic="http://schemas.openxmlformats.org/drawingml/2006/picture">
                        <pic:nvPicPr>
                          <pic:cNvPr id="9895" name="Picture 9895"/>
                          <pic:cNvPicPr/>
                        </pic:nvPicPr>
                        <pic:blipFill>
                          <a:blip r:embed="rId871"/>
                          <a:stretch>
                            <a:fillRect/>
                          </a:stretch>
                        </pic:blipFill>
                        <pic:spPr>
                          <a:xfrm>
                            <a:off x="1374636" y="2525205"/>
                            <a:ext cx="42672" cy="97536"/>
                          </a:xfrm>
                          <a:prstGeom prst="rect">
                            <a:avLst/>
                          </a:prstGeom>
                        </pic:spPr>
                      </pic:pic>
                      <pic:pic xmlns:pic="http://schemas.openxmlformats.org/drawingml/2006/picture">
                        <pic:nvPicPr>
                          <pic:cNvPr id="9897" name="Picture 9897"/>
                          <pic:cNvPicPr/>
                        </pic:nvPicPr>
                        <pic:blipFill>
                          <a:blip r:embed="rId872"/>
                          <a:stretch>
                            <a:fillRect/>
                          </a:stretch>
                        </pic:blipFill>
                        <pic:spPr>
                          <a:xfrm>
                            <a:off x="0" y="0"/>
                            <a:ext cx="2627376" cy="2529840"/>
                          </a:xfrm>
                          <a:prstGeom prst="rect">
                            <a:avLst/>
                          </a:prstGeom>
                        </pic:spPr>
                      </pic:pic>
                    </wpg:wgp>
                  </a:graphicData>
                </a:graphic>
              </wp:anchor>
            </w:drawing>
          </mc:Choice>
          <mc:Fallback xmlns:a="http://schemas.openxmlformats.org/drawingml/2006/main">
            <w:pict>
              <v:group id="Group 276561" style="width:206.88pt;height:206.515pt;position:absolute;mso-position-horizontal-relative:margin;mso-position-horizontal:absolute;margin-left:303.735pt;mso-position-vertical-relative:text;margin-top:27.0736pt;" coordsize="26273,26227">
                <v:shape id="Picture 9895" style="position:absolute;width:426;height:975;left:13746;top:25252;" filled="f">
                  <v:imagedata r:id="rId873"/>
                </v:shape>
                <v:shape id="Picture 9897" style="position:absolute;width:26273;height:25298;left:0;top:0;" filled="f">
                  <v:imagedata r:id="rId874"/>
                </v:shape>
                <w10:wrap type="square"/>
              </v:group>
            </w:pict>
          </mc:Fallback>
        </mc:AlternateContent>
      </w:r>
      <w:r w:rsidRPr="001F4E01">
        <w:rPr>
          <w:rFonts w:ascii="Cambria" w:hAnsi="Cambria"/>
          <w:i/>
          <w:sz w:val="24"/>
          <w:szCs w:val="24"/>
        </w:rPr>
        <w:t xml:space="preserve">pătrate mici </w:t>
      </w:r>
      <w:r w:rsidRPr="001F4E01">
        <w:rPr>
          <w:rFonts w:ascii="Cambria" w:hAnsi="Cambria"/>
          <w:sz w:val="24"/>
          <w:szCs w:val="24"/>
        </w:rPr>
        <w:t xml:space="preserve">constituie o </w:t>
      </w:r>
    </w:p>
    <w:p w:rsidR="008B322F" w:rsidRPr="001F4E01" w:rsidRDefault="008B322F">
      <w:pPr>
        <w:rPr>
          <w:rFonts w:ascii="Cambria" w:hAnsi="Cambria"/>
          <w:sz w:val="24"/>
          <w:szCs w:val="24"/>
        </w:rPr>
        <w:sectPr w:rsidR="008B322F" w:rsidRPr="001F4E01">
          <w:type w:val="continuous"/>
          <w:pgSz w:w="11987" w:h="16899"/>
          <w:pgMar w:top="742" w:right="4943" w:bottom="1440" w:left="5903" w:header="720" w:footer="720" w:gutter="0"/>
          <w:cols w:space="720"/>
        </w:sectPr>
      </w:pPr>
    </w:p>
    <w:p w:rsidR="008B322F" w:rsidRPr="001F4E01" w:rsidRDefault="00185843">
      <w:pPr>
        <w:tabs>
          <w:tab w:val="center" w:pos="5225"/>
        </w:tabs>
        <w:spacing w:line="271" w:lineRule="auto"/>
        <w:ind w:left="0" w:right="0"/>
        <w:jc w:val="left"/>
        <w:rPr>
          <w:rFonts w:ascii="Cambria" w:hAnsi="Cambria"/>
          <w:sz w:val="24"/>
          <w:szCs w:val="24"/>
        </w:rPr>
      </w:pPr>
      <w:r w:rsidRPr="001F4E01">
        <w:rPr>
          <w:rFonts w:ascii="Cambria" w:hAnsi="Cambria"/>
          <w:sz w:val="24"/>
          <w:szCs w:val="24"/>
        </w:rPr>
        <w:t xml:space="preserve">Fig. 9-17a. Rădăcina pătrată la 2 </w:t>
      </w:r>
      <w:r w:rsidRPr="001F4E01">
        <w:rPr>
          <w:rFonts w:ascii="Cambria" w:hAnsi="Cambria"/>
          <w:sz w:val="24"/>
          <w:szCs w:val="24"/>
        </w:rPr>
        <w:tab/>
      </w:r>
      <w:r w:rsidRPr="001F4E01">
        <w:rPr>
          <w:rFonts w:ascii="Cambria" w:hAnsi="Cambria"/>
          <w:sz w:val="24"/>
          <w:szCs w:val="24"/>
        </w:rPr>
        <w:t xml:space="preserve">unitate (1), </w:t>
      </w:r>
    </w:p>
    <w:p w:rsidR="008B322F" w:rsidRPr="001F4E01" w:rsidRDefault="00185843">
      <w:pPr>
        <w:spacing w:after="29" w:line="271" w:lineRule="auto"/>
        <w:ind w:left="14" w:right="8" w:firstLine="9"/>
        <w:rPr>
          <w:rFonts w:ascii="Cambria" w:hAnsi="Cambria"/>
          <w:sz w:val="24"/>
          <w:szCs w:val="24"/>
        </w:rPr>
      </w:pPr>
      <w:r w:rsidRPr="001F4E01">
        <w:rPr>
          <w:rFonts w:ascii="Cambria" w:hAnsi="Cambria"/>
          <w:sz w:val="24"/>
          <w:szCs w:val="24"/>
        </w:rPr>
        <w:t>(triunghiul A); rădăcina pătrată la</w:t>
      </w:r>
      <w:r w:rsidRPr="001F4E01">
        <w:rPr>
          <w:rFonts w:ascii="Cambria" w:hAnsi="Cambria"/>
          <w:i/>
          <w:sz w:val="24"/>
          <w:szCs w:val="24"/>
        </w:rPr>
        <w:t xml:space="preserve"> 5* </w:t>
      </w:r>
      <w:r w:rsidRPr="001F4E01">
        <w:rPr>
          <w:rFonts w:ascii="Cambria" w:hAnsi="Cambria"/>
          <w:sz w:val="24"/>
          <w:szCs w:val="24"/>
        </w:rPr>
        <w:t xml:space="preserve">figura 9-17b, atunci linia </w:t>
      </w:r>
      <w:r w:rsidRPr="001F4E01">
        <w:rPr>
          <w:rFonts w:ascii="Cambria" w:hAnsi="Cambria"/>
          <w:sz w:val="24"/>
          <w:szCs w:val="24"/>
        </w:rPr>
        <w:t xml:space="preserve">(triunghiul B) şi rădăcina pătrată la 3 </w:t>
      </w:r>
      <w:r w:rsidRPr="001F4E01">
        <w:rPr>
          <w:rFonts w:ascii="Cambria" w:hAnsi="Cambria"/>
          <w:sz w:val="24"/>
          <w:szCs w:val="24"/>
        </w:rPr>
        <w:t xml:space="preserve">D ar fi 1, iar valoarea lui </w:t>
      </w:r>
    </w:p>
    <w:p w:rsidR="008B322F" w:rsidRPr="001F4E01" w:rsidRDefault="00185843">
      <w:pPr>
        <w:tabs>
          <w:tab w:val="center" w:pos="4774"/>
        </w:tabs>
        <w:spacing w:after="107" w:line="261" w:lineRule="auto"/>
        <w:ind w:left="0" w:right="0"/>
        <w:jc w:val="left"/>
        <w:rPr>
          <w:rFonts w:ascii="Cambria" w:hAnsi="Cambria"/>
          <w:sz w:val="24"/>
          <w:szCs w:val="24"/>
        </w:rPr>
      </w:pPr>
      <w:r w:rsidRPr="001F4E01">
        <w:rPr>
          <w:rFonts w:ascii="Cambria" w:hAnsi="Cambria"/>
          <w:sz w:val="24"/>
          <w:szCs w:val="24"/>
        </w:rPr>
        <w:t xml:space="preserve">(triunghiul C). </w:t>
      </w:r>
      <w:r w:rsidRPr="001F4E01">
        <w:rPr>
          <w:rFonts w:ascii="Cambria" w:hAnsi="Cambria"/>
          <w:sz w:val="24"/>
          <w:szCs w:val="24"/>
        </w:rPr>
        <w:tab/>
      </w:r>
      <w:r w:rsidRPr="001F4E01">
        <w:rPr>
          <w:rFonts w:ascii="Cambria" w:hAnsi="Cambria"/>
          <w:sz w:val="24"/>
          <w:szCs w:val="24"/>
        </w:rPr>
        <w:t xml:space="preserve">E este 2. După regula lui </w:t>
      </w:r>
    </w:p>
    <w:p w:rsidR="008B322F" w:rsidRPr="001F4E01" w:rsidRDefault="00185843">
      <w:pPr>
        <w:spacing w:after="69" w:line="254" w:lineRule="auto"/>
        <w:ind w:left="10" w:right="376" w:hanging="10"/>
        <w:jc w:val="center"/>
        <w:rPr>
          <w:rFonts w:ascii="Cambria" w:hAnsi="Cambria"/>
          <w:sz w:val="24"/>
          <w:szCs w:val="24"/>
        </w:rPr>
      </w:pPr>
      <w:r w:rsidRPr="001F4E01">
        <w:rPr>
          <w:rFonts w:ascii="Cambria" w:hAnsi="Cambria"/>
          <w:sz w:val="24"/>
          <w:szCs w:val="24"/>
        </w:rPr>
        <w:t xml:space="preserve">Pitagora, ipotenuza unui </w:t>
      </w:r>
    </w:p>
    <w:p w:rsidR="008B322F" w:rsidRPr="001F4E01" w:rsidRDefault="00185843">
      <w:pPr>
        <w:spacing w:line="271" w:lineRule="auto"/>
        <w:ind w:left="14" w:right="8" w:firstLine="9"/>
        <w:rPr>
          <w:rFonts w:ascii="Cambria" w:hAnsi="Cambria"/>
          <w:sz w:val="24"/>
          <w:szCs w:val="24"/>
        </w:rPr>
      </w:pPr>
      <w:r w:rsidRPr="001F4E01">
        <w:rPr>
          <w:rFonts w:ascii="Cambria" w:hAnsi="Cambria"/>
          <w:sz w:val="24"/>
          <w:szCs w:val="24"/>
        </w:rPr>
        <w:t xml:space="preserve">Notă: Teorema lui Pitagora pune în relaţie </w:t>
      </w:r>
      <w:r w:rsidRPr="001F4E01">
        <w:rPr>
          <w:rFonts w:ascii="Cambria" w:hAnsi="Cambria"/>
          <w:sz w:val="24"/>
          <w:szCs w:val="24"/>
        </w:rPr>
        <w:t xml:space="preserve">triunghi dreptunghic este </w:t>
      </w:r>
      <w:r w:rsidRPr="001F4E01">
        <w:rPr>
          <w:rFonts w:ascii="Cambria" w:hAnsi="Cambria"/>
          <w:sz w:val="24"/>
          <w:szCs w:val="24"/>
        </w:rPr>
        <w:t xml:space="preserve">ipotenuza triunghiului şi laturile sale: </w:t>
      </w:r>
      <w:r w:rsidRPr="001F4E01">
        <w:rPr>
          <w:rFonts w:ascii="Cambria" w:hAnsi="Cambria"/>
          <w:sz w:val="24"/>
          <w:szCs w:val="24"/>
        </w:rPr>
        <w:t xml:space="preserve">egală cu rădăcina pătrată </w:t>
      </w:r>
      <w:r w:rsidRPr="001F4E01">
        <w:rPr>
          <w:rFonts w:ascii="Cambria" w:hAnsi="Cambria"/>
          <w:i/>
          <w:sz w:val="24"/>
          <w:szCs w:val="24"/>
        </w:rPr>
        <w:t>h</w:t>
      </w:r>
      <w:r w:rsidRPr="001F4E01">
        <w:rPr>
          <w:rFonts w:ascii="Cambria" w:hAnsi="Cambria"/>
          <w:i/>
          <w:sz w:val="24"/>
          <w:szCs w:val="24"/>
          <w:vertAlign w:val="superscript"/>
        </w:rPr>
        <w:t>2</w:t>
      </w:r>
      <w:r w:rsidRPr="001F4E01">
        <w:rPr>
          <w:rFonts w:ascii="Cambria" w:hAnsi="Cambria"/>
          <w:i/>
          <w:sz w:val="24"/>
          <w:szCs w:val="24"/>
        </w:rPr>
        <w:t xml:space="preserve"> = a</w:t>
      </w:r>
      <w:r w:rsidRPr="001F4E01">
        <w:rPr>
          <w:rFonts w:ascii="Cambria" w:hAnsi="Cambria"/>
          <w:i/>
          <w:sz w:val="24"/>
          <w:szCs w:val="24"/>
          <w:vertAlign w:val="superscript"/>
        </w:rPr>
        <w:t>2</w:t>
      </w:r>
      <w:r w:rsidRPr="001F4E01">
        <w:rPr>
          <w:rFonts w:ascii="Cambria" w:hAnsi="Cambria"/>
          <w:i/>
          <w:sz w:val="24"/>
          <w:szCs w:val="24"/>
        </w:rPr>
        <w:t>+b</w:t>
      </w:r>
      <w:r w:rsidRPr="001F4E01">
        <w:rPr>
          <w:rFonts w:ascii="Cambria" w:hAnsi="Cambria"/>
          <w:i/>
          <w:sz w:val="24"/>
          <w:szCs w:val="24"/>
          <w:vertAlign w:val="superscript"/>
        </w:rPr>
        <w:t>2</w:t>
      </w:r>
      <w:r w:rsidRPr="001F4E01">
        <w:rPr>
          <w:rFonts w:ascii="Cambria" w:hAnsi="Cambria"/>
          <w:i/>
          <w:sz w:val="24"/>
          <w:szCs w:val="24"/>
        </w:rPr>
        <w:t>orh = •h</w:t>
      </w:r>
      <w:r w:rsidRPr="001F4E01">
        <w:rPr>
          <w:rFonts w:ascii="Cambria" w:hAnsi="Cambria"/>
          <w:i/>
          <w:sz w:val="24"/>
          <w:szCs w:val="24"/>
          <w:vertAlign w:val="superscript"/>
        </w:rPr>
        <w:t>2</w:t>
      </w:r>
      <w:r w:rsidRPr="001F4E01">
        <w:rPr>
          <w:rFonts w:ascii="Cambria" w:hAnsi="Cambria"/>
          <w:i/>
          <w:sz w:val="24"/>
          <w:szCs w:val="24"/>
        </w:rPr>
        <w:t xml:space="preserve"> +</w:t>
      </w:r>
      <w:r w:rsidRPr="001F4E01">
        <w:rPr>
          <w:rFonts w:ascii="Cambria" w:hAnsi="Cambria"/>
          <w:i/>
          <w:sz w:val="24"/>
          <w:szCs w:val="24"/>
        </w:rPr>
        <w:t xml:space="preserve"> b</w:t>
      </w:r>
      <w:r w:rsidRPr="001F4E01">
        <w:rPr>
          <w:rFonts w:ascii="Cambria" w:hAnsi="Cambria"/>
          <w:i/>
          <w:sz w:val="24"/>
          <w:szCs w:val="24"/>
          <w:vertAlign w:val="superscript"/>
        </w:rPr>
        <w:t xml:space="preserve">2 </w:t>
      </w:r>
      <w:r w:rsidRPr="001F4E01">
        <w:rPr>
          <w:rFonts w:ascii="Cambria" w:hAnsi="Cambria"/>
          <w:b/>
          <w:sz w:val="24"/>
          <w:szCs w:val="24"/>
        </w:rPr>
        <w:t>din suma pătratelor</w:t>
      </w:r>
      <w:r w:rsidRPr="001F4E01">
        <w:rPr>
          <w:rFonts w:ascii="Cambria" w:hAnsi="Cambria"/>
          <w:sz w:val="24"/>
          <w:szCs w:val="24"/>
        </w:rPr>
        <w:t xml:space="preserve"> celor </w:t>
      </w:r>
      <w:r w:rsidRPr="001F4E01">
        <w:rPr>
          <w:rFonts w:ascii="Cambria" w:hAnsi="Cambria"/>
          <w:sz w:val="24"/>
          <w:szCs w:val="24"/>
        </w:rPr>
        <w:t>unde</w:t>
      </w:r>
      <w:r w:rsidRPr="001F4E01">
        <w:rPr>
          <w:rFonts w:ascii="Cambria" w:hAnsi="Cambria"/>
          <w:i/>
          <w:sz w:val="24"/>
          <w:szCs w:val="24"/>
        </w:rPr>
        <w:t xml:space="preserve"> h</w:t>
      </w:r>
      <w:r w:rsidRPr="001F4E01">
        <w:rPr>
          <w:rFonts w:ascii="Cambria" w:hAnsi="Cambria"/>
          <w:sz w:val="24"/>
          <w:szCs w:val="24"/>
        </w:rPr>
        <w:t xml:space="preserve"> este ipotenuza, iar</w:t>
      </w:r>
      <w:r w:rsidRPr="001F4E01">
        <w:rPr>
          <w:rFonts w:ascii="Cambria" w:hAnsi="Cambria"/>
          <w:i/>
          <w:sz w:val="24"/>
          <w:szCs w:val="24"/>
        </w:rPr>
        <w:t xml:space="preserve"> a</w:t>
      </w:r>
      <w:r w:rsidRPr="001F4E01">
        <w:rPr>
          <w:rFonts w:ascii="Cambria" w:hAnsi="Cambria"/>
          <w:sz w:val="24"/>
          <w:szCs w:val="24"/>
        </w:rPr>
        <w:t xml:space="preserve"> şi</w:t>
      </w:r>
      <w:r w:rsidRPr="001F4E01">
        <w:rPr>
          <w:rFonts w:ascii="Cambria" w:hAnsi="Cambria"/>
          <w:i/>
          <w:sz w:val="24"/>
          <w:szCs w:val="24"/>
        </w:rPr>
        <w:t xml:space="preserve"> b </w:t>
      </w:r>
      <w:r w:rsidRPr="001F4E01">
        <w:rPr>
          <w:rFonts w:ascii="Cambria" w:hAnsi="Cambria"/>
          <w:sz w:val="24"/>
          <w:szCs w:val="24"/>
        </w:rPr>
        <w:t>două laturi. Astfel, l</w:t>
      </w:r>
      <w:r w:rsidRPr="001F4E01">
        <w:rPr>
          <w:rFonts w:ascii="Cambria" w:hAnsi="Cambria"/>
          <w:sz w:val="24"/>
          <w:szCs w:val="24"/>
          <w:vertAlign w:val="superscript"/>
        </w:rPr>
        <w:t>2</w:t>
      </w:r>
      <w:r w:rsidRPr="001F4E01">
        <w:rPr>
          <w:rFonts w:ascii="Cambria" w:hAnsi="Cambria"/>
          <w:sz w:val="24"/>
          <w:szCs w:val="24"/>
        </w:rPr>
        <w:t xml:space="preserve"> = 1 </w:t>
      </w:r>
      <w:r w:rsidRPr="001F4E01">
        <w:rPr>
          <w:rFonts w:ascii="Cambria" w:hAnsi="Cambria"/>
          <w:sz w:val="24"/>
          <w:szCs w:val="24"/>
        </w:rPr>
        <w:t xml:space="preserve">reprezintă laturile. </w:t>
      </w:r>
      <w:r w:rsidRPr="001F4E01">
        <w:rPr>
          <w:rFonts w:ascii="Cambria" w:hAnsi="Cambria"/>
          <w:sz w:val="24"/>
          <w:szCs w:val="24"/>
        </w:rPr>
        <w:t>şi 2</w:t>
      </w:r>
      <w:r w:rsidRPr="001F4E01">
        <w:rPr>
          <w:rFonts w:ascii="Cambria" w:hAnsi="Cambria"/>
          <w:sz w:val="24"/>
          <w:szCs w:val="24"/>
          <w:vertAlign w:val="superscript"/>
        </w:rPr>
        <w:t>2</w:t>
      </w:r>
      <w:r w:rsidRPr="001F4E01">
        <w:rPr>
          <w:rFonts w:ascii="Cambria" w:hAnsi="Cambria"/>
          <w:sz w:val="24"/>
          <w:szCs w:val="24"/>
        </w:rPr>
        <w:t xml:space="preserve"> = 4; deci 1+4 = 5 </w:t>
      </w:r>
    </w:p>
    <w:p w:rsidR="008B322F" w:rsidRPr="001F4E01" w:rsidRDefault="00185843">
      <w:pPr>
        <w:spacing w:after="211" w:line="261" w:lineRule="auto"/>
        <w:ind w:left="14" w:right="15"/>
        <w:rPr>
          <w:rFonts w:ascii="Cambria" w:hAnsi="Cambria"/>
          <w:sz w:val="24"/>
          <w:szCs w:val="24"/>
        </w:rPr>
      </w:pPr>
      <w:r w:rsidRPr="001F4E01">
        <w:rPr>
          <w:rFonts w:ascii="Cambria" w:eastAsia="Calibri" w:hAnsi="Cambria" w:cs="Calibri"/>
          <w:noProof/>
          <w:sz w:val="24"/>
          <w:szCs w:val="24"/>
        </w:rPr>
        <w:lastRenderedPageBreak/>
        <mc:AlternateContent>
          <mc:Choice Requires="wpg">
            <w:drawing>
              <wp:anchor distT="0" distB="0" distL="114300" distR="114300" simplePos="0" relativeHeight="251692032" behindDoc="0" locked="0" layoutInCell="1" allowOverlap="1">
                <wp:simplePos x="0" y="0"/>
                <wp:positionH relativeFrom="margin">
                  <wp:posOffset>24232</wp:posOffset>
                </wp:positionH>
                <wp:positionV relativeFrom="paragraph">
                  <wp:posOffset>574060</wp:posOffset>
                </wp:positionV>
                <wp:extent cx="2724912" cy="2580386"/>
                <wp:effectExtent l="0" t="0" r="0" b="0"/>
                <wp:wrapSquare wrapText="bothSides"/>
                <wp:docPr id="276562" name="Group 276562"/>
                <wp:cNvGraphicFramePr/>
                <a:graphic xmlns:a="http://schemas.openxmlformats.org/drawingml/2006/main">
                  <a:graphicData uri="http://schemas.microsoft.com/office/word/2010/wordprocessingGroup">
                    <wpg:wgp>
                      <wpg:cNvGrpSpPr/>
                      <wpg:grpSpPr>
                        <a:xfrm>
                          <a:off x="0" y="0"/>
                          <a:ext cx="2724912" cy="2580386"/>
                          <a:chOff x="0" y="0"/>
                          <a:chExt cx="2724912" cy="2580386"/>
                        </a:xfrm>
                      </wpg:grpSpPr>
                      <pic:pic xmlns:pic="http://schemas.openxmlformats.org/drawingml/2006/picture">
                        <pic:nvPicPr>
                          <pic:cNvPr id="9899" name="Picture 9899"/>
                          <pic:cNvPicPr/>
                        </pic:nvPicPr>
                        <pic:blipFill>
                          <a:blip r:embed="rId875"/>
                          <a:stretch>
                            <a:fillRect/>
                          </a:stretch>
                        </pic:blipFill>
                        <pic:spPr>
                          <a:xfrm>
                            <a:off x="1356462" y="2476754"/>
                            <a:ext cx="36576" cy="103632"/>
                          </a:xfrm>
                          <a:prstGeom prst="rect">
                            <a:avLst/>
                          </a:prstGeom>
                        </pic:spPr>
                      </pic:pic>
                      <pic:pic xmlns:pic="http://schemas.openxmlformats.org/drawingml/2006/picture">
                        <pic:nvPicPr>
                          <pic:cNvPr id="9901" name="Picture 9901"/>
                          <pic:cNvPicPr/>
                        </pic:nvPicPr>
                        <pic:blipFill>
                          <a:blip r:embed="rId876"/>
                          <a:stretch>
                            <a:fillRect/>
                          </a:stretch>
                        </pic:blipFill>
                        <pic:spPr>
                          <a:xfrm>
                            <a:off x="0" y="296736"/>
                            <a:ext cx="2724912" cy="2182368"/>
                          </a:xfrm>
                          <a:prstGeom prst="rect">
                            <a:avLst/>
                          </a:prstGeom>
                        </pic:spPr>
                      </pic:pic>
                      <pic:pic xmlns:pic="http://schemas.openxmlformats.org/drawingml/2006/picture">
                        <pic:nvPicPr>
                          <pic:cNvPr id="9903" name="Picture 9903"/>
                          <pic:cNvPicPr/>
                        </pic:nvPicPr>
                        <pic:blipFill>
                          <a:blip r:embed="rId877"/>
                          <a:stretch>
                            <a:fillRect/>
                          </a:stretch>
                        </pic:blipFill>
                        <pic:spPr>
                          <a:xfrm>
                            <a:off x="0" y="0"/>
                            <a:ext cx="2121408" cy="298704"/>
                          </a:xfrm>
                          <a:prstGeom prst="rect">
                            <a:avLst/>
                          </a:prstGeom>
                        </pic:spPr>
                      </pic:pic>
                    </wpg:wgp>
                  </a:graphicData>
                </a:graphic>
              </wp:anchor>
            </w:drawing>
          </mc:Choice>
          <mc:Fallback xmlns:a="http://schemas.openxmlformats.org/drawingml/2006/main">
            <w:pict>
              <v:group id="Group 276562" style="width:214.56pt;height:203.18pt;position:absolute;mso-position-horizontal-relative:margin;mso-position-horizontal:absolute;margin-left:1.908pt;mso-position-vertical-relative:text;margin-top:45.2016pt;" coordsize="27249,25803">
                <v:shape id="Picture 9899" style="position:absolute;width:365;height:1036;left:13564;top:24767;" filled="f">
                  <v:imagedata r:id="rId878"/>
                </v:shape>
                <v:shape id="Picture 9901" style="position:absolute;width:27249;height:21823;left:0;top:2967;" filled="f">
                  <v:imagedata r:id="rId879"/>
                </v:shape>
                <v:shape id="Picture 9903" style="position:absolute;width:21214;height:2987;left:0;top:0;" filled="f">
                  <v:imagedata r:id="rId880"/>
                </v:shape>
                <w10:wrap type="square"/>
              </v:group>
            </w:pict>
          </mc:Fallback>
        </mc:AlternateContent>
      </w:r>
      <w:r w:rsidRPr="001F4E01">
        <w:rPr>
          <w:rFonts w:ascii="Cambria" w:hAnsi="Cambria"/>
          <w:sz w:val="24"/>
          <w:szCs w:val="24"/>
        </w:rPr>
        <w:t>* Astfel când</w:t>
      </w:r>
      <w:r w:rsidRPr="001F4E01">
        <w:rPr>
          <w:rFonts w:ascii="Cambria" w:hAnsi="Cambria"/>
          <w:i/>
          <w:sz w:val="24"/>
          <w:szCs w:val="24"/>
        </w:rPr>
        <w:t xml:space="preserve"> a = 2</w:t>
      </w:r>
      <w:r w:rsidRPr="001F4E01">
        <w:rPr>
          <w:rFonts w:ascii="Cambria" w:hAnsi="Cambria"/>
          <w:i/>
          <w:sz w:val="24"/>
          <w:szCs w:val="24"/>
          <w:vertAlign w:val="superscript"/>
        </w:rPr>
        <w:t>2</w:t>
      </w:r>
      <w:r w:rsidRPr="001F4E01">
        <w:rPr>
          <w:rFonts w:ascii="Cambria" w:hAnsi="Cambria"/>
          <w:sz w:val="24"/>
          <w:szCs w:val="24"/>
        </w:rPr>
        <w:t xml:space="preserve"> şi</w:t>
      </w:r>
      <w:r w:rsidRPr="001F4E01">
        <w:rPr>
          <w:rFonts w:ascii="Cambria" w:hAnsi="Cambria"/>
          <w:i/>
          <w:sz w:val="24"/>
          <w:szCs w:val="24"/>
          <w:vertAlign w:val="superscript"/>
        </w:rPr>
        <w:t>2</w:t>
      </w:r>
      <w:r w:rsidRPr="001F4E01">
        <w:rPr>
          <w:rFonts w:ascii="Cambria" w:hAnsi="Cambria"/>
          <w:i/>
          <w:sz w:val="24"/>
          <w:szCs w:val="24"/>
        </w:rPr>
        <w:t xml:space="preserve"> b =</w:t>
      </w:r>
      <w:r w:rsidRPr="001F4E01">
        <w:rPr>
          <w:rFonts w:ascii="Cambria" w:hAnsi="Cambria"/>
          <w:sz w:val="24"/>
          <w:szCs w:val="24"/>
        </w:rPr>
        <w:t xml:space="preserve"> 1 (ca în </w:t>
      </w:r>
      <w:r w:rsidRPr="001F4E01">
        <w:rPr>
          <w:rFonts w:ascii="Cambria" w:hAnsi="Cambria"/>
          <w:sz w:val="24"/>
          <w:szCs w:val="24"/>
        </w:rPr>
        <w:t xml:space="preserve">ceea ce face ca ipotenuza </w:t>
      </w:r>
      <w:r w:rsidRPr="001F4E01">
        <w:rPr>
          <w:rFonts w:ascii="Cambria" w:hAnsi="Cambria"/>
          <w:sz w:val="24"/>
          <w:szCs w:val="24"/>
        </w:rPr>
        <w:t>triunghiul B),</w:t>
      </w:r>
      <w:r w:rsidRPr="001F4E01">
        <w:rPr>
          <w:rFonts w:ascii="Cambria" w:hAnsi="Cambria"/>
          <w:i/>
          <w:sz w:val="24"/>
          <w:szCs w:val="24"/>
        </w:rPr>
        <w:t xml:space="preserve"> a + b =</w:t>
      </w:r>
      <w:r w:rsidRPr="001F4E01">
        <w:rPr>
          <w:rFonts w:ascii="Cambria" w:hAnsi="Cambria"/>
          <w:sz w:val="24"/>
          <w:szCs w:val="24"/>
        </w:rPr>
        <w:t xml:space="preserve"> 5, deci</w:t>
      </w:r>
      <w:r w:rsidRPr="001F4E01">
        <w:rPr>
          <w:rFonts w:ascii="Cambria" w:hAnsi="Cambria"/>
          <w:i/>
          <w:sz w:val="24"/>
          <w:szCs w:val="24"/>
        </w:rPr>
        <w:t xml:space="preserve"> h</w:t>
      </w:r>
      <w:r w:rsidRPr="001F4E01">
        <w:rPr>
          <w:rFonts w:ascii="Cambria" w:hAnsi="Cambria"/>
          <w:sz w:val="24"/>
          <w:szCs w:val="24"/>
        </w:rPr>
        <w:t xml:space="preserve"> =V5! </w:t>
      </w:r>
      <w:r w:rsidRPr="001F4E01">
        <w:rPr>
          <w:rFonts w:ascii="Cambria" w:hAnsi="Cambria"/>
          <w:sz w:val="24"/>
          <w:szCs w:val="24"/>
        </w:rPr>
        <w:t>să aibă valoare</w:t>
      </w:r>
      <w:r w:rsidRPr="001F4E01">
        <w:rPr>
          <w:rFonts w:ascii="Cambria" w:hAnsi="Cambria"/>
          <w:sz w:val="24"/>
          <w:szCs w:val="24"/>
        </w:rPr>
        <w:t>a de rădăcină pătrată din 5. Raportaţi figura 9-</w:t>
      </w:r>
    </w:p>
    <w:p w:rsidR="008B322F" w:rsidRPr="001F4E01" w:rsidRDefault="00185843">
      <w:pPr>
        <w:spacing w:line="271" w:lineRule="auto"/>
        <w:ind w:left="14" w:right="8" w:firstLine="9"/>
        <w:rPr>
          <w:rFonts w:ascii="Cambria" w:hAnsi="Cambria"/>
          <w:sz w:val="24"/>
          <w:szCs w:val="24"/>
        </w:rPr>
      </w:pPr>
      <w:r w:rsidRPr="001F4E01">
        <w:rPr>
          <w:rFonts w:ascii="Cambria" w:hAnsi="Cambria"/>
          <w:sz w:val="24"/>
          <w:szCs w:val="24"/>
        </w:rPr>
        <w:t xml:space="preserve">17 b, în care </w:t>
      </w:r>
      <w:r w:rsidRPr="001F4E01">
        <w:rPr>
          <w:rFonts w:ascii="Cambria" w:hAnsi="Cambria"/>
          <w:sz w:val="24"/>
          <w:szCs w:val="24"/>
        </w:rPr>
        <w:t xml:space="preserve">Fig. 9-17b. Rădăcina triunghiului pătrată la cinci ne </w:t>
      </w:r>
      <w:r w:rsidRPr="001F4E01">
        <w:rPr>
          <w:rFonts w:ascii="Cambria" w:hAnsi="Cambria"/>
          <w:sz w:val="24"/>
          <w:szCs w:val="24"/>
        </w:rPr>
        <w:t xml:space="preserve">cele patru pă­ </w:t>
      </w:r>
      <w:r w:rsidRPr="001F4E01">
        <w:rPr>
          <w:rFonts w:ascii="Cambria" w:hAnsi="Cambria"/>
          <w:sz w:val="24"/>
          <w:szCs w:val="24"/>
        </w:rPr>
        <w:t xml:space="preserve">arată o altă cale în care se folosesc în reţea patru </w:t>
      </w:r>
      <w:r w:rsidRPr="001F4E01">
        <w:rPr>
          <w:rFonts w:ascii="Cambria" w:hAnsi="Cambria"/>
          <w:sz w:val="24"/>
          <w:szCs w:val="24"/>
        </w:rPr>
        <w:t xml:space="preserve">trate consti­ </w:t>
      </w:r>
      <w:r w:rsidRPr="001F4E01">
        <w:rPr>
          <w:rFonts w:ascii="Cambria" w:hAnsi="Cambria"/>
          <w:sz w:val="24"/>
          <w:szCs w:val="24"/>
        </w:rPr>
        <w:t xml:space="preserve">pătrate, unu = 1.0. </w:t>
      </w:r>
    </w:p>
    <w:p w:rsidR="008B322F" w:rsidRPr="001F4E01" w:rsidRDefault="00185843">
      <w:pPr>
        <w:spacing w:after="9" w:line="254" w:lineRule="auto"/>
        <w:ind w:left="3089" w:right="3041" w:hanging="10"/>
        <w:jc w:val="center"/>
        <w:rPr>
          <w:rFonts w:ascii="Cambria" w:hAnsi="Cambria"/>
          <w:sz w:val="24"/>
          <w:szCs w:val="24"/>
        </w:rPr>
      </w:pPr>
      <w:r w:rsidRPr="001F4E01">
        <w:rPr>
          <w:rFonts w:ascii="Cambria" w:hAnsi="Cambria"/>
          <w:sz w:val="24"/>
          <w:szCs w:val="24"/>
        </w:rPr>
        <w:t xml:space="preserve">tuie o unitate </w:t>
      </w:r>
    </w:p>
    <w:p w:rsidR="008B322F" w:rsidRPr="001F4E01" w:rsidRDefault="008B322F">
      <w:pPr>
        <w:rPr>
          <w:rFonts w:ascii="Cambria" w:hAnsi="Cambria"/>
          <w:sz w:val="24"/>
          <w:szCs w:val="24"/>
        </w:rPr>
        <w:sectPr w:rsidR="008B322F" w:rsidRPr="001F4E01">
          <w:type w:val="continuous"/>
          <w:pgSz w:w="11987" w:h="16899"/>
          <w:pgMar w:top="742" w:right="815" w:bottom="1440" w:left="1259" w:header="720" w:footer="720" w:gutter="0"/>
          <w:cols w:space="720"/>
        </w:sectPr>
      </w:pPr>
    </w:p>
    <w:p w:rsidR="008B322F" w:rsidRPr="001F4E01" w:rsidRDefault="00185843">
      <w:pPr>
        <w:spacing w:after="196" w:line="271" w:lineRule="auto"/>
        <w:ind w:left="14" w:right="8" w:firstLine="9"/>
        <w:rPr>
          <w:rFonts w:ascii="Cambria" w:hAnsi="Cambria"/>
          <w:sz w:val="24"/>
          <w:szCs w:val="24"/>
        </w:rPr>
      </w:pPr>
      <w:r w:rsidRPr="001F4E01">
        <w:rPr>
          <w:rFonts w:ascii="Cambria" w:hAnsi="Cambria"/>
          <w:b/>
          <w:sz w:val="24"/>
          <w:szCs w:val="24"/>
        </w:rPr>
        <w:t>Fig.</w:t>
      </w:r>
      <w:r w:rsidRPr="001F4E01">
        <w:rPr>
          <w:rFonts w:ascii="Cambria" w:hAnsi="Cambria"/>
          <w:sz w:val="24"/>
          <w:szCs w:val="24"/>
        </w:rPr>
        <w:t xml:space="preserve"> 9-17c. O optime din triunghiurile 3-4-5 înscrise în </w:t>
      </w:r>
      <w:r w:rsidRPr="001F4E01">
        <w:rPr>
          <w:rFonts w:ascii="Cambria" w:hAnsi="Cambria"/>
          <w:b/>
          <w:sz w:val="24"/>
          <w:szCs w:val="24"/>
        </w:rPr>
        <w:t>cercai din această</w:t>
      </w:r>
      <w:r w:rsidRPr="001F4E01">
        <w:rPr>
          <w:rFonts w:ascii="Cambria" w:hAnsi="Cambria"/>
          <w:sz w:val="24"/>
          <w:szCs w:val="24"/>
        </w:rPr>
        <w:t xml:space="preserve"> reţea. Aici o unitate reprezintă lungimea a </w:t>
      </w:r>
      <w:r w:rsidRPr="001F4E01">
        <w:rPr>
          <w:rFonts w:ascii="Cambria" w:hAnsi="Cambria"/>
          <w:b/>
          <w:sz w:val="24"/>
          <w:szCs w:val="24"/>
        </w:rPr>
        <w:t xml:space="preserve">două pătrate din reţea. </w:t>
      </w:r>
    </w:p>
    <w:p w:rsidR="008B322F" w:rsidRPr="001F4E01" w:rsidRDefault="00185843">
      <w:pPr>
        <w:spacing w:after="80" w:line="259" w:lineRule="auto"/>
        <w:ind w:left="5" w:right="0" w:hanging="10"/>
        <w:jc w:val="left"/>
        <w:rPr>
          <w:rFonts w:ascii="Cambria" w:hAnsi="Cambria"/>
          <w:sz w:val="24"/>
          <w:szCs w:val="24"/>
        </w:rPr>
      </w:pPr>
      <w:r w:rsidRPr="001F4E01">
        <w:rPr>
          <w:rFonts w:ascii="Cambria" w:eastAsia="Arial" w:hAnsi="Cambria" w:cs="Arial"/>
          <w:b/>
          <w:sz w:val="24"/>
          <w:szCs w:val="24"/>
        </w:rPr>
        <w:t xml:space="preserve">236 O FUMFEAMETI </w:t>
      </w:r>
    </w:p>
    <w:p w:rsidR="008B322F" w:rsidRPr="001F4E01" w:rsidRDefault="00185843">
      <w:pPr>
        <w:spacing w:line="261" w:lineRule="auto"/>
        <w:ind w:left="14" w:right="15"/>
        <w:rPr>
          <w:rFonts w:ascii="Cambria" w:hAnsi="Cambria"/>
          <w:sz w:val="24"/>
          <w:szCs w:val="24"/>
        </w:rPr>
      </w:pPr>
      <w:r w:rsidRPr="001F4E01">
        <w:rPr>
          <w:rFonts w:ascii="Cambria" w:hAnsi="Cambria"/>
          <w:sz w:val="24"/>
          <w:szCs w:val="24"/>
        </w:rPr>
        <w:t xml:space="preserve">de măsură şi veţi înţelege mai bine ceea ce spun. </w:t>
      </w:r>
    </w:p>
    <w:p w:rsidR="008B322F" w:rsidRPr="001F4E01" w:rsidRDefault="00185843">
      <w:pPr>
        <w:spacing w:line="261" w:lineRule="auto"/>
        <w:ind w:left="14" w:right="15" w:firstLine="305"/>
        <w:rPr>
          <w:rFonts w:ascii="Cambria" w:hAnsi="Cambria"/>
          <w:sz w:val="24"/>
          <w:szCs w:val="24"/>
        </w:rPr>
      </w:pPr>
      <w:r w:rsidRPr="001F4E01">
        <w:rPr>
          <w:rFonts w:ascii="Cambria" w:hAnsi="Cambria"/>
          <w:sz w:val="24"/>
          <w:szCs w:val="24"/>
        </w:rPr>
        <w:t>Un triunghi 3-4-5 este înscris perfect în figu</w:t>
      </w:r>
      <w:r w:rsidRPr="001F4E01">
        <w:rPr>
          <w:rFonts w:ascii="Cambria" w:hAnsi="Cambria"/>
          <w:sz w:val="24"/>
          <w:szCs w:val="24"/>
        </w:rPr>
        <w:t xml:space="preserve">ra 9-17c. Dacă daţi la două pătrate valoarea 1, atunci linia F are exact 3 unităţi (sau 6 pătrate) şi linia E are 4 unităţi (sau 8 pătrate). Pentru că aceste laturi măsoară 3 şi respectiv 4 unităţi, diagonala trebuie automat să aibă valoarea de 5 unităţi, </w:t>
      </w:r>
      <w:r w:rsidRPr="001F4E01">
        <w:rPr>
          <w:rFonts w:ascii="Cambria" w:hAnsi="Cambria"/>
          <w:sz w:val="24"/>
          <w:szCs w:val="24"/>
        </w:rPr>
        <w:t>formând un triunghi 3-4-5. De fapt există opt triunghiuri de acest gen în figura 9-17c şi ele sunt înscrise exact în jurul centrului său. Ceea ce este foarte rar este că triunghiurile de tip 3-4-5 sunt înscrise exact în punctele unde cercul intersectează p</w:t>
      </w:r>
      <w:r w:rsidRPr="001F4E01">
        <w:rPr>
          <w:rFonts w:ascii="Cambria" w:hAnsi="Cambria"/>
          <w:sz w:val="24"/>
          <w:szCs w:val="24"/>
        </w:rPr>
        <w:t xml:space="preserve">ătratul pentru a forma raportul phi. Acest sincronism este extraordinar şi nu acţionează datorită unei simple coincidenţe. Acum să facem acest desen puţin diferit. </w:t>
      </w:r>
    </w:p>
    <w:p w:rsidR="008B322F" w:rsidRPr="001F4E01" w:rsidRDefault="008B322F">
      <w:pPr>
        <w:rPr>
          <w:rFonts w:ascii="Cambria" w:hAnsi="Cambria"/>
          <w:sz w:val="24"/>
          <w:szCs w:val="24"/>
        </w:rPr>
        <w:sectPr w:rsidR="008B322F" w:rsidRPr="001F4E01">
          <w:type w:val="continuous"/>
          <w:pgSz w:w="11987" w:h="16899"/>
          <w:pgMar w:top="1440" w:right="487" w:bottom="1440" w:left="1259" w:header="720" w:footer="720" w:gutter="0"/>
          <w:cols w:num="2" w:space="720" w:equalWidth="0">
            <w:col w:w="4226" w:space="406"/>
            <w:col w:w="5609"/>
          </w:cols>
        </w:sectPr>
      </w:pPr>
    </w:p>
    <w:p w:rsidR="008B322F" w:rsidRPr="001F4E01" w:rsidRDefault="00185843">
      <w:pPr>
        <w:pStyle w:val="Heading4"/>
        <w:ind w:left="58" w:right="66"/>
        <w:rPr>
          <w:rFonts w:ascii="Cambria" w:hAnsi="Cambria"/>
          <w:szCs w:val="24"/>
        </w:rPr>
      </w:pPr>
      <w:r w:rsidRPr="001F4E01">
        <w:rPr>
          <w:rFonts w:ascii="Cambria" w:hAnsi="Cambria"/>
          <w:szCs w:val="24"/>
        </w:rPr>
        <w:lastRenderedPageBreak/>
        <w:t xml:space="preserve">Leonardo şi „Ochiul" Companiei CBS </w:t>
      </w:r>
    </w:p>
    <w:p w:rsidR="008B322F" w:rsidRPr="001F4E01" w:rsidRDefault="00185843">
      <w:pPr>
        <w:spacing w:after="66"/>
        <w:ind w:left="14" w:right="15" w:firstLine="286"/>
        <w:rPr>
          <w:rFonts w:ascii="Cambria" w:hAnsi="Cambria"/>
          <w:sz w:val="24"/>
          <w:szCs w:val="24"/>
        </w:rPr>
      </w:pPr>
      <w:r w:rsidRPr="001F4E01">
        <w:rPr>
          <w:rFonts w:ascii="Cambria" w:hAnsi="Cambria"/>
          <w:sz w:val="24"/>
          <w:szCs w:val="24"/>
        </w:rPr>
        <w:t>Dacă suprapunem două spirale cre</w:t>
      </w:r>
      <w:r w:rsidRPr="001F4E01">
        <w:rPr>
          <w:rFonts w:ascii="Cambria" w:hAnsi="Cambria"/>
          <w:sz w:val="24"/>
          <w:szCs w:val="24"/>
        </w:rPr>
        <w:t>ate prin progresia Fibonacci (1,1,2,3,5,8, etc), prima spirală (punctată) este feminină, iar cea cu linia continuă, este masculină (fig. 9-18). De fapt noi am studiat deja o reprezentare perfectă în figura 8-11. Spirala masculină (A) atinge vârful „ochiulu</w:t>
      </w:r>
      <w:r w:rsidRPr="001F4E01">
        <w:rPr>
          <w:rFonts w:ascii="Cambria" w:hAnsi="Cambria"/>
          <w:sz w:val="24"/>
          <w:szCs w:val="24"/>
        </w:rPr>
        <w:t>i" şi continuă mişcarea ascendentă în sensul acelor de ceasornic. Spirala feminină (B) trece prin punctul zero (C), cave este chiar centrul ochiului, continuându-şi apoi ascensiunea în stasul invers acelor de ceasornic. Ochiul pe care îl puteţi distinge cu</w:t>
      </w:r>
      <w:r w:rsidRPr="001F4E01">
        <w:rPr>
          <w:rFonts w:ascii="Cambria" w:hAnsi="Cambria"/>
          <w:sz w:val="24"/>
          <w:szCs w:val="24"/>
        </w:rPr>
        <w:t xml:space="preserve"> aprinţă în mijlocul figurii 9-18 este simbolul postului de televiziune aacrican CBS, utilizat ca logo sau emblemă comercială. </w:t>
      </w:r>
    </w:p>
    <w:p w:rsidR="008B322F" w:rsidRPr="001F4E01" w:rsidRDefault="00185843">
      <w:pPr>
        <w:ind w:left="162" w:right="15" w:firstLine="114"/>
        <w:rPr>
          <w:rFonts w:ascii="Cambria" w:hAnsi="Cambria"/>
          <w:sz w:val="24"/>
          <w:szCs w:val="24"/>
        </w:rPr>
      </w:pPr>
      <w:r w:rsidRPr="001F4E01">
        <w:rPr>
          <w:rFonts w:ascii="Cambria" w:hAnsi="Cambria"/>
          <w:sz w:val="24"/>
          <w:szCs w:val="24"/>
        </w:rPr>
        <w:t xml:space="preserve">CBS = Columbia Broadcasting System = unul din canalele de leviziune cele mai cunoscute din Statele Unite are ca logo un ochi </w:t>
      </w:r>
    </w:p>
    <w:p w:rsidR="008B322F" w:rsidRPr="001F4E01" w:rsidRDefault="00185843">
      <w:pPr>
        <w:ind w:left="14" w:right="15"/>
        <w:rPr>
          <w:rFonts w:ascii="Cambria" w:hAnsi="Cambria"/>
          <w:sz w:val="24"/>
          <w:szCs w:val="24"/>
        </w:rPr>
      </w:pPr>
      <w:r w:rsidRPr="001F4E01">
        <w:rPr>
          <w:rFonts w:ascii="Cambria" w:hAnsi="Cambria"/>
          <w:sz w:val="24"/>
          <w:szCs w:val="24"/>
        </w:rPr>
        <w:t xml:space="preserve">c </w:t>
      </w:r>
      <w:r w:rsidRPr="001F4E01">
        <w:rPr>
          <w:rFonts w:ascii="Cambria" w:hAnsi="Cambria"/>
          <w:sz w:val="24"/>
          <w:szCs w:val="24"/>
        </w:rPr>
        <w:t xml:space="preserve">a t pare a fi făcut după principiile geometriei sacre. </w:t>
      </w:r>
    </w:p>
    <w:p w:rsidR="008B322F" w:rsidRPr="001F4E01" w:rsidRDefault="00185843">
      <w:pPr>
        <w:spacing w:after="27" w:line="259" w:lineRule="auto"/>
        <w:ind w:left="10" w:right="14" w:hanging="10"/>
        <w:jc w:val="right"/>
        <w:rPr>
          <w:rFonts w:ascii="Cambria" w:hAnsi="Cambria"/>
          <w:sz w:val="24"/>
          <w:szCs w:val="24"/>
        </w:rPr>
      </w:pPr>
      <w:r w:rsidRPr="001F4E01">
        <w:rPr>
          <w:rFonts w:ascii="Cambria" w:hAnsi="Cambria"/>
          <w:sz w:val="24"/>
          <w:szCs w:val="24"/>
        </w:rPr>
        <w:t xml:space="preserve">Ea mă întreb cine a fost persoana care s-a ocupat de grafica acestei </w:t>
      </w:r>
    </w:p>
    <w:p w:rsidR="008B322F" w:rsidRPr="001F4E01" w:rsidRDefault="00185843">
      <w:pPr>
        <w:ind w:left="286" w:right="15" w:firstLine="277"/>
        <w:rPr>
          <w:rFonts w:ascii="Cambria" w:hAnsi="Cambria"/>
          <w:sz w:val="24"/>
          <w:szCs w:val="24"/>
        </w:rPr>
      </w:pPr>
      <w:r w:rsidRPr="001F4E01">
        <w:rPr>
          <w:rFonts w:ascii="Cambria" w:eastAsia="Calibri" w:hAnsi="Cambria" w:cs="Calibri"/>
          <w:noProof/>
          <w:sz w:val="24"/>
          <w:szCs w:val="24"/>
        </w:rPr>
        <mc:AlternateContent>
          <mc:Choice Requires="wpg">
            <w:drawing>
              <wp:anchor distT="0" distB="0" distL="114300" distR="114300" simplePos="0" relativeHeight="251693056" behindDoc="1" locked="0" layoutInCell="1" allowOverlap="1">
                <wp:simplePos x="0" y="0"/>
                <wp:positionH relativeFrom="column">
                  <wp:posOffset>0</wp:posOffset>
                </wp:positionH>
                <wp:positionV relativeFrom="paragraph">
                  <wp:posOffset>41816</wp:posOffset>
                </wp:positionV>
                <wp:extent cx="481584" cy="412508"/>
                <wp:effectExtent l="0" t="0" r="0" b="0"/>
                <wp:wrapNone/>
                <wp:docPr id="277404" name="Group 277404"/>
                <wp:cNvGraphicFramePr/>
                <a:graphic xmlns:a="http://schemas.openxmlformats.org/drawingml/2006/main">
                  <a:graphicData uri="http://schemas.microsoft.com/office/word/2010/wordprocessingGroup">
                    <wpg:wgp>
                      <wpg:cNvGrpSpPr/>
                      <wpg:grpSpPr>
                        <a:xfrm>
                          <a:off x="0" y="0"/>
                          <a:ext cx="481584" cy="412508"/>
                          <a:chOff x="0" y="0"/>
                          <a:chExt cx="481584" cy="412508"/>
                        </a:xfrm>
                      </wpg:grpSpPr>
                      <pic:pic xmlns:pic="http://schemas.openxmlformats.org/drawingml/2006/picture">
                        <pic:nvPicPr>
                          <pic:cNvPr id="10038" name="Picture 10038"/>
                          <pic:cNvPicPr/>
                        </pic:nvPicPr>
                        <pic:blipFill>
                          <a:blip r:embed="rId881"/>
                          <a:stretch>
                            <a:fillRect/>
                          </a:stretch>
                        </pic:blipFill>
                        <pic:spPr>
                          <a:xfrm>
                            <a:off x="0" y="302780"/>
                            <a:ext cx="316992" cy="109728"/>
                          </a:xfrm>
                          <a:prstGeom prst="rect">
                            <a:avLst/>
                          </a:prstGeom>
                        </pic:spPr>
                      </pic:pic>
                      <pic:pic xmlns:pic="http://schemas.openxmlformats.org/drawingml/2006/picture">
                        <pic:nvPicPr>
                          <pic:cNvPr id="10040" name="Picture 10040"/>
                          <pic:cNvPicPr/>
                        </pic:nvPicPr>
                        <pic:blipFill>
                          <a:blip r:embed="rId882"/>
                          <a:stretch>
                            <a:fillRect/>
                          </a:stretch>
                        </pic:blipFill>
                        <pic:spPr>
                          <a:xfrm>
                            <a:off x="0" y="272504"/>
                            <a:ext cx="329184" cy="30480"/>
                          </a:xfrm>
                          <a:prstGeom prst="rect">
                            <a:avLst/>
                          </a:prstGeom>
                        </pic:spPr>
                      </pic:pic>
                      <pic:pic xmlns:pic="http://schemas.openxmlformats.org/drawingml/2006/picture">
                        <pic:nvPicPr>
                          <pic:cNvPr id="10042" name="Picture 10042"/>
                          <pic:cNvPicPr/>
                        </pic:nvPicPr>
                        <pic:blipFill>
                          <a:blip r:embed="rId883"/>
                          <a:stretch>
                            <a:fillRect/>
                          </a:stretch>
                        </pic:blipFill>
                        <pic:spPr>
                          <a:xfrm>
                            <a:off x="0" y="115062"/>
                            <a:ext cx="481584" cy="158496"/>
                          </a:xfrm>
                          <a:prstGeom prst="rect">
                            <a:avLst/>
                          </a:prstGeom>
                        </pic:spPr>
                      </pic:pic>
                      <pic:pic xmlns:pic="http://schemas.openxmlformats.org/drawingml/2006/picture">
                        <pic:nvPicPr>
                          <pic:cNvPr id="10044" name="Picture 10044"/>
                          <pic:cNvPicPr/>
                        </pic:nvPicPr>
                        <pic:blipFill>
                          <a:blip r:embed="rId884"/>
                          <a:stretch>
                            <a:fillRect/>
                          </a:stretch>
                        </pic:blipFill>
                        <pic:spPr>
                          <a:xfrm>
                            <a:off x="0" y="0"/>
                            <a:ext cx="365760" cy="115824"/>
                          </a:xfrm>
                          <a:prstGeom prst="rect">
                            <a:avLst/>
                          </a:prstGeom>
                        </pic:spPr>
                      </pic:pic>
                    </wpg:wgp>
                  </a:graphicData>
                </a:graphic>
              </wp:anchor>
            </w:drawing>
          </mc:Choice>
          <mc:Fallback xmlns:a="http://schemas.openxmlformats.org/drawingml/2006/main">
            <w:pict>
              <v:group id="Group 277404" style="width:37.92pt;height:32.481pt;position:absolute;z-index:-2147483641;mso-position-horizontal-relative:text;mso-position-horizontal:absolute;margin-left:0pt;mso-position-vertical-relative:text;margin-top:3.2926pt;" coordsize="4815,4125">
                <v:shape id="Picture 10038" style="position:absolute;width:3169;height:1097;left:0;top:3027;" filled="f">
                  <v:imagedata r:id="rId885"/>
                </v:shape>
                <v:shape id="Picture 10040" style="position:absolute;width:3291;height:304;left:0;top:2725;" filled="f">
                  <v:imagedata r:id="rId886"/>
                </v:shape>
                <v:shape id="Picture 10042" style="position:absolute;width:4815;height:1584;left:0;top:1150;" filled="f">
                  <v:imagedata r:id="rId887"/>
                </v:shape>
                <v:shape id="Picture 10044" style="position:absolute;width:3657;height:1158;left:0;top:0;" filled="f">
                  <v:imagedata r:id="rId888"/>
                </v:shape>
              </v:group>
            </w:pict>
          </mc:Fallback>
        </mc:AlternateContent>
      </w:r>
      <w:r w:rsidRPr="001F4E01">
        <w:rPr>
          <w:rFonts w:ascii="Cambria" w:hAnsi="Cambria"/>
          <w:sz w:val="24"/>
          <w:szCs w:val="24"/>
        </w:rPr>
        <w:t>•fii. Acest ochi constituie de fapt o lentilă optică sau, dacă o lentilă de cameră video, cu toate că Thot vede desenul iaurt mai</w:t>
      </w:r>
      <w:r w:rsidRPr="001F4E01">
        <w:rPr>
          <w:rFonts w:ascii="Cambria" w:hAnsi="Cambria"/>
          <w:sz w:val="24"/>
          <w:szCs w:val="24"/>
        </w:rPr>
        <w:t xml:space="preserve"> simplu, ca pe un ochi. Aceasta este geometria prin t spiritul uman aparţinând primului nivel de conştiinţă interpretează mea. In consecinţă, acest desen reprezintă nivelul de conştiinţă barigenilor, care are 42 + 2 cromozomi (autorul regretă că a </w:t>
      </w:r>
    </w:p>
    <w:p w:rsidR="008B322F" w:rsidRPr="001F4E01" w:rsidRDefault="00185843">
      <w:pPr>
        <w:spacing w:after="27" w:line="259" w:lineRule="auto"/>
        <w:ind w:left="10" w:right="14" w:hanging="10"/>
        <w:jc w:val="right"/>
        <w:rPr>
          <w:rFonts w:ascii="Cambria" w:hAnsi="Cambria"/>
          <w:sz w:val="24"/>
          <w:szCs w:val="24"/>
        </w:rPr>
      </w:pPr>
      <w:r w:rsidRPr="001F4E01">
        <w:rPr>
          <w:rFonts w:ascii="Cambria" w:hAnsi="Cambria"/>
          <w:sz w:val="24"/>
          <w:szCs w:val="24"/>
        </w:rPr>
        <w:t xml:space="preserve">I documentul australian prin care poate explica ştiinţific toate </w:t>
      </w:r>
    </w:p>
    <w:p w:rsidR="008B322F" w:rsidRPr="001F4E01" w:rsidRDefault="00185843">
      <w:pPr>
        <w:ind w:left="448" w:right="15" w:firstLine="200"/>
        <w:rPr>
          <w:rFonts w:ascii="Cambria" w:hAnsi="Cambria"/>
          <w:sz w:val="24"/>
          <w:szCs w:val="24"/>
        </w:rPr>
      </w:pPr>
      <w:r w:rsidRPr="001F4E01">
        <w:rPr>
          <w:rFonts w:ascii="Cambria" w:hAnsi="Cambria"/>
          <w:sz w:val="24"/>
          <w:szCs w:val="24"/>
        </w:rPr>
        <w:t xml:space="preserve">.Acesta este primul nivel de conştiinţă umană pe această planetă c prima dată când fiinţa umană devine conştientă de ea însăşi. </w:t>
      </w:r>
    </w:p>
    <w:p w:rsidR="008B322F" w:rsidRPr="001F4E01" w:rsidRDefault="00185843">
      <w:pPr>
        <w:spacing w:after="51" w:line="259" w:lineRule="auto"/>
        <w:ind w:left="10" w:right="14" w:hanging="10"/>
        <w:jc w:val="right"/>
        <w:rPr>
          <w:rFonts w:ascii="Cambria" w:hAnsi="Cambria"/>
          <w:sz w:val="24"/>
          <w:szCs w:val="24"/>
        </w:rPr>
      </w:pPr>
      <w:r w:rsidRPr="001F4E01">
        <w:rPr>
          <w:rFonts w:ascii="Cambria" w:hAnsi="Cambria"/>
          <w:sz w:val="24"/>
          <w:szCs w:val="24"/>
        </w:rPr>
        <w:t>•EBineţi că această figură ca şi următoarele două (extrase di</w:t>
      </w:r>
      <w:r w:rsidRPr="001F4E01">
        <w:rPr>
          <w:rFonts w:ascii="Cambria" w:hAnsi="Cambria"/>
          <w:sz w:val="24"/>
          <w:szCs w:val="24"/>
        </w:rPr>
        <w:t xml:space="preserve">n modelul </w:t>
      </w:r>
    </w:p>
    <w:p w:rsidR="008B322F" w:rsidRPr="001F4E01" w:rsidRDefault="00185843">
      <w:pPr>
        <w:spacing w:after="27" w:line="259" w:lineRule="auto"/>
        <w:ind w:left="10" w:right="14" w:hanging="10"/>
        <w:jc w:val="right"/>
        <w:rPr>
          <w:rFonts w:ascii="Cambria" w:hAnsi="Cambria"/>
          <w:sz w:val="24"/>
          <w:szCs w:val="24"/>
        </w:rPr>
      </w:pPr>
      <w:r w:rsidRPr="001F4E01">
        <w:rPr>
          <w:rFonts w:ascii="Cambria" w:hAnsi="Cambria"/>
          <w:sz w:val="24"/>
          <w:szCs w:val="24"/>
        </w:rPr>
        <w:t xml:space="preserve">• al lui Leonardo da Vinci, pe care le-am prezentat deja) au </w:t>
      </w:r>
    </w:p>
    <w:p w:rsidR="008B322F" w:rsidRPr="001F4E01" w:rsidRDefault="00185843">
      <w:pPr>
        <w:spacing w:after="27" w:line="259" w:lineRule="auto"/>
        <w:ind w:left="10" w:right="14" w:hanging="10"/>
        <w:jc w:val="right"/>
        <w:rPr>
          <w:rFonts w:ascii="Cambria" w:hAnsi="Cambria"/>
          <w:sz w:val="24"/>
          <w:szCs w:val="24"/>
        </w:rPr>
      </w:pPr>
      <w:r w:rsidRPr="001F4E01">
        <w:rPr>
          <w:rFonts w:ascii="Cambria" w:hAnsi="Cambria"/>
          <w:sz w:val="24"/>
          <w:szCs w:val="24"/>
        </w:rPr>
        <w:lastRenderedPageBreak/>
        <w:t xml:space="preserve">B geometrie, figurile 9-19 şi 9-20. Ambele reţele au matrici </w:t>
      </w:r>
    </w:p>
    <w:p w:rsidR="008B322F" w:rsidRPr="001F4E01" w:rsidRDefault="008B322F">
      <w:pPr>
        <w:rPr>
          <w:rFonts w:ascii="Cambria" w:hAnsi="Cambria"/>
          <w:sz w:val="24"/>
          <w:szCs w:val="24"/>
        </w:rPr>
        <w:sectPr w:rsidR="008B322F" w:rsidRPr="001F4E01">
          <w:footerReference w:type="even" r:id="rId889"/>
          <w:footerReference w:type="default" r:id="rId890"/>
          <w:footerReference w:type="first" r:id="rId891"/>
          <w:pgSz w:w="11930" w:h="16860"/>
          <w:pgMar w:top="695" w:right="5360" w:bottom="3347" w:left="887" w:header="720" w:footer="720" w:gutter="0"/>
          <w:cols w:space="720"/>
        </w:sectPr>
      </w:pPr>
    </w:p>
    <w:p w:rsidR="008B322F" w:rsidRPr="001F4E01" w:rsidRDefault="00185843">
      <w:pPr>
        <w:spacing w:after="49" w:line="259" w:lineRule="auto"/>
        <w:ind w:left="-544" w:right="-407"/>
        <w:jc w:val="left"/>
        <w:rPr>
          <w:rFonts w:ascii="Cambria" w:hAnsi="Cambria"/>
          <w:sz w:val="24"/>
          <w:szCs w:val="24"/>
        </w:rPr>
      </w:pPr>
      <w:r w:rsidRPr="001F4E01">
        <w:rPr>
          <w:rFonts w:ascii="Cambria" w:hAnsi="Cambria"/>
          <w:noProof/>
          <w:sz w:val="24"/>
          <w:szCs w:val="24"/>
        </w:rPr>
        <w:drawing>
          <wp:inline distT="0" distB="0" distL="0" distR="0">
            <wp:extent cx="2724912" cy="2676144"/>
            <wp:effectExtent l="0" t="0" r="0" b="0"/>
            <wp:docPr id="10036" name="Picture 10036"/>
            <wp:cNvGraphicFramePr/>
            <a:graphic xmlns:a="http://schemas.openxmlformats.org/drawingml/2006/main">
              <a:graphicData uri="http://schemas.openxmlformats.org/drawingml/2006/picture">
                <pic:pic xmlns:pic="http://schemas.openxmlformats.org/drawingml/2006/picture">
                  <pic:nvPicPr>
                    <pic:cNvPr id="10036" name="Picture 10036"/>
                    <pic:cNvPicPr/>
                  </pic:nvPicPr>
                  <pic:blipFill>
                    <a:blip r:embed="rId892"/>
                    <a:stretch>
                      <a:fillRect/>
                    </a:stretch>
                  </pic:blipFill>
                  <pic:spPr>
                    <a:xfrm>
                      <a:off x="0" y="0"/>
                      <a:ext cx="2724912" cy="2676144"/>
                    </a:xfrm>
                    <a:prstGeom prst="rect">
                      <a:avLst/>
                    </a:prstGeom>
                  </pic:spPr>
                </pic:pic>
              </a:graphicData>
            </a:graphic>
          </wp:inline>
        </w:drawing>
      </w:r>
    </w:p>
    <w:p w:rsidR="008B322F" w:rsidRPr="001F4E01" w:rsidRDefault="00185843">
      <w:pPr>
        <w:spacing w:after="26" w:line="230" w:lineRule="auto"/>
        <w:ind w:left="-5" w:right="0"/>
        <w:rPr>
          <w:rFonts w:ascii="Cambria" w:hAnsi="Cambria"/>
          <w:sz w:val="24"/>
          <w:szCs w:val="24"/>
        </w:rPr>
      </w:pPr>
      <w:r w:rsidRPr="001F4E01">
        <w:rPr>
          <w:rFonts w:ascii="Cambria" w:hAnsi="Cambria"/>
          <w:b/>
          <w:sz w:val="24"/>
          <w:szCs w:val="24"/>
        </w:rPr>
        <w:t xml:space="preserve">Fig. 9-18.0 perspectivă diferită care ne arată în centrul la punctul zero (C) ochiul de la CBS. </w:t>
      </w:r>
    </w:p>
    <w:p w:rsidR="008B322F" w:rsidRPr="001F4E01" w:rsidRDefault="008B322F">
      <w:pPr>
        <w:rPr>
          <w:rFonts w:ascii="Cambria" w:hAnsi="Cambria"/>
          <w:sz w:val="24"/>
          <w:szCs w:val="24"/>
        </w:rPr>
        <w:sectPr w:rsidR="008B322F" w:rsidRPr="001F4E01">
          <w:type w:val="continuous"/>
          <w:pgSz w:w="11930" w:h="16860"/>
          <w:pgMar w:top="695" w:right="1218" w:bottom="3347" w:left="7372" w:header="720" w:footer="720" w:gutter="0"/>
          <w:cols w:space="720"/>
        </w:sectPr>
      </w:pPr>
    </w:p>
    <w:p w:rsidR="008B322F" w:rsidRPr="001F4E01" w:rsidRDefault="00185843">
      <w:pPr>
        <w:spacing w:after="27" w:line="357" w:lineRule="auto"/>
        <w:ind w:left="-5016" w:right="14" w:hanging="10"/>
        <w:jc w:val="right"/>
        <w:rPr>
          <w:rFonts w:ascii="Cambria" w:hAnsi="Cambria"/>
          <w:sz w:val="24"/>
          <w:szCs w:val="24"/>
        </w:rPr>
      </w:pPr>
      <w:r w:rsidRPr="001F4E01">
        <w:rPr>
          <w:rFonts w:ascii="Cambria" w:eastAsia="Calibri" w:hAnsi="Cambria" w:cs="Calibri"/>
          <w:noProof/>
          <w:sz w:val="24"/>
          <w:szCs w:val="24"/>
        </w:rPr>
        <mc:AlternateContent>
          <mc:Choice Requires="wpg">
            <w:drawing>
              <wp:inline distT="0" distB="0" distL="0" distR="0">
                <wp:extent cx="2694432" cy="2872484"/>
                <wp:effectExtent l="0" t="0" r="0" b="0"/>
                <wp:docPr id="277402" name="Group 277402"/>
                <wp:cNvGraphicFramePr/>
                <a:graphic xmlns:a="http://schemas.openxmlformats.org/drawingml/2006/main">
                  <a:graphicData uri="http://schemas.microsoft.com/office/word/2010/wordprocessingGroup">
                    <wpg:wgp>
                      <wpg:cNvGrpSpPr/>
                      <wpg:grpSpPr>
                        <a:xfrm>
                          <a:off x="0" y="0"/>
                          <a:ext cx="2694432" cy="2872484"/>
                          <a:chOff x="0" y="0"/>
                          <a:chExt cx="2694432" cy="2872484"/>
                        </a:xfrm>
                      </wpg:grpSpPr>
                      <pic:pic xmlns:pic="http://schemas.openxmlformats.org/drawingml/2006/picture">
                        <pic:nvPicPr>
                          <pic:cNvPr id="10032" name="Picture 10032"/>
                          <pic:cNvPicPr/>
                        </pic:nvPicPr>
                        <pic:blipFill>
                          <a:blip r:embed="rId893"/>
                          <a:stretch>
                            <a:fillRect/>
                          </a:stretch>
                        </pic:blipFill>
                        <pic:spPr>
                          <a:xfrm>
                            <a:off x="442062" y="2731097"/>
                            <a:ext cx="408432" cy="91440"/>
                          </a:xfrm>
                          <a:prstGeom prst="rect">
                            <a:avLst/>
                          </a:prstGeom>
                        </pic:spPr>
                      </pic:pic>
                      <pic:pic xmlns:pic="http://schemas.openxmlformats.org/drawingml/2006/picture">
                        <pic:nvPicPr>
                          <pic:cNvPr id="10034" name="Picture 10034"/>
                          <pic:cNvPicPr/>
                        </pic:nvPicPr>
                        <pic:blipFill>
                          <a:blip r:embed="rId894"/>
                          <a:stretch>
                            <a:fillRect/>
                          </a:stretch>
                        </pic:blipFill>
                        <pic:spPr>
                          <a:xfrm>
                            <a:off x="0" y="0"/>
                            <a:ext cx="2694432" cy="2737104"/>
                          </a:xfrm>
                          <a:prstGeom prst="rect">
                            <a:avLst/>
                          </a:prstGeom>
                        </pic:spPr>
                      </pic:pic>
                      <wps:wsp>
                        <wps:cNvPr id="10074" name="Rectangle 10074"/>
                        <wps:cNvSpPr/>
                        <wps:spPr>
                          <a:xfrm>
                            <a:off x="847789" y="2720036"/>
                            <a:ext cx="507645" cy="199581"/>
                          </a:xfrm>
                          <a:prstGeom prst="rect">
                            <a:avLst/>
                          </a:prstGeom>
                          <a:ln>
                            <a:noFill/>
                          </a:ln>
                        </wps:spPr>
                        <wps:txbx>
                          <w:txbxContent>
                            <w:p w:rsidR="008B322F" w:rsidRDefault="00185843">
                              <w:pPr>
                                <w:spacing w:after="160" w:line="259" w:lineRule="auto"/>
                                <w:ind w:left="0" w:right="0"/>
                                <w:jc w:val="left"/>
                              </w:pPr>
                              <w:r>
                                <w:rPr>
                                  <w:b/>
                                  <w:i/>
                                </w:rPr>
                                <w:t>laifjnaiă</w:t>
                              </w:r>
                            </w:p>
                          </w:txbxContent>
                        </wps:txbx>
                        <wps:bodyPr horzOverflow="overflow" vert="horz" lIns="0" tIns="0" rIns="0" bIns="0" rtlCol="0">
                          <a:noAutofit/>
                        </wps:bodyPr>
                      </wps:wsp>
                      <wps:wsp>
                        <wps:cNvPr id="10075" name="Rectangle 10075"/>
                        <wps:cNvSpPr/>
                        <wps:spPr>
                          <a:xfrm>
                            <a:off x="1229476" y="2719200"/>
                            <a:ext cx="286609" cy="201010"/>
                          </a:xfrm>
                          <a:prstGeom prst="rect">
                            <a:avLst/>
                          </a:prstGeom>
                          <a:ln>
                            <a:noFill/>
                          </a:ln>
                        </wps:spPr>
                        <wps:txbx>
                          <w:txbxContent>
                            <w:p w:rsidR="008B322F" w:rsidRDefault="00185843">
                              <w:pPr>
                                <w:spacing w:after="160" w:line="259" w:lineRule="auto"/>
                                <w:ind w:left="0" w:right="0"/>
                                <w:jc w:val="left"/>
                              </w:pPr>
                              <w:r>
                                <w:rPr>
                                  <w:b/>
                                </w:rPr>
                                <w:t xml:space="preserve"> a lui</w:t>
                              </w:r>
                            </w:p>
                          </w:txbxContent>
                        </wps:txbx>
                        <wps:bodyPr horzOverflow="overflow" vert="horz" lIns="0" tIns="0" rIns="0" bIns="0" rtlCol="0">
                          <a:noAutofit/>
                        </wps:bodyPr>
                      </wps:wsp>
                      <wps:wsp>
                        <wps:cNvPr id="10076" name="Rectangle 10076"/>
                        <wps:cNvSpPr/>
                        <wps:spPr>
                          <a:xfrm>
                            <a:off x="1444972" y="2719558"/>
                            <a:ext cx="709637" cy="203391"/>
                          </a:xfrm>
                          <a:prstGeom prst="rect">
                            <a:avLst/>
                          </a:prstGeom>
                          <a:ln>
                            <a:noFill/>
                          </a:ln>
                        </wps:spPr>
                        <wps:txbx>
                          <w:txbxContent>
                            <w:p w:rsidR="008B322F" w:rsidRDefault="00185843">
                              <w:pPr>
                                <w:spacing w:after="160" w:line="259" w:lineRule="auto"/>
                                <w:ind w:left="0" w:right="0"/>
                                <w:jc w:val="left"/>
                              </w:pPr>
                              <w:r>
                                <w:t xml:space="preserve"> Leonardo. </w:t>
                              </w:r>
                            </w:p>
                          </w:txbxContent>
                        </wps:txbx>
                        <wps:bodyPr horzOverflow="overflow" vert="horz" lIns="0" tIns="0" rIns="0" bIns="0" rtlCol="0">
                          <a:noAutofit/>
                        </wps:bodyPr>
                      </wps:wsp>
                    </wpg:wgp>
                  </a:graphicData>
                </a:graphic>
              </wp:inline>
            </w:drawing>
          </mc:Choice>
          <mc:Fallback xmlns:a="http://schemas.openxmlformats.org/drawingml/2006/main">
            <w:pict>
              <v:group id="Group 277402" style="width:212.16pt;height:226.18pt;mso-position-horizontal-relative:char;mso-position-vertical-relative:line" coordsize="26944,28724">
                <v:shape id="Picture 10032" style="position:absolute;width:4084;height:914;left:4420;top:27310;" filled="f">
                  <v:imagedata r:id="rId895"/>
                </v:shape>
                <v:shape id="Picture 10034" style="position:absolute;width:26944;height:27371;left:0;top:0;" filled="f">
                  <v:imagedata r:id="rId896"/>
                </v:shape>
                <v:rect id="Rectangle 10074" style="position:absolute;width:5076;height:1995;left:8477;top:27200;" filled="f" stroked="f">
                  <v:textbox inset="0,0,0,0">
                    <w:txbxContent>
                      <w:p>
                        <w:pPr>
                          <w:spacing w:before="0" w:after="160" w:line="259" w:lineRule="auto"/>
                          <w:ind w:left="0" w:right="0" w:firstLine="0"/>
                          <w:jc w:val="left"/>
                        </w:pPr>
                        <w:r>
                          <w:rPr>
                            <w:rFonts w:cs="Times New Roman" w:hAnsi="Times New Roman" w:eastAsia="Times New Roman" w:ascii="Times New Roman"/>
                            <w:b w:val="1"/>
                            <w:i w:val="1"/>
                          </w:rPr>
                          <w:t xml:space="preserve">laifjnaiă</w:t>
                        </w:r>
                      </w:p>
                    </w:txbxContent>
                  </v:textbox>
                </v:rect>
                <v:rect id="Rectangle 10075" style="position:absolute;width:2866;height:2010;left:12294;top:27192;" filled="f" stroked="f">
                  <v:textbox inset="0,0,0,0">
                    <w:txbxContent>
                      <w:p>
                        <w:pPr>
                          <w:spacing w:before="0" w:after="160" w:line="259" w:lineRule="auto"/>
                          <w:ind w:left="0" w:right="0" w:firstLine="0"/>
                          <w:jc w:val="left"/>
                        </w:pPr>
                        <w:r>
                          <w:rPr>
                            <w:rFonts w:cs="Times New Roman" w:hAnsi="Times New Roman" w:eastAsia="Times New Roman" w:ascii="Times New Roman"/>
                            <w:b w:val="1"/>
                          </w:rPr>
                          <w:t xml:space="preserve"> a lui</w:t>
                        </w:r>
                      </w:p>
                    </w:txbxContent>
                  </v:textbox>
                </v:rect>
                <v:rect id="Rectangle 10076" style="position:absolute;width:7096;height:2033;left:14449;top:27195;" filled="f" stroked="f">
                  <v:textbox inset="0,0,0,0">
                    <w:txbxContent>
                      <w:p>
                        <w:pPr>
                          <w:spacing w:before="0" w:after="160" w:line="259" w:lineRule="auto"/>
                          <w:ind w:left="0" w:right="0" w:firstLine="0"/>
                          <w:jc w:val="left"/>
                        </w:pPr>
                        <w:r>
                          <w:rPr/>
                          <w:t xml:space="preserve"> Leonardo. </w:t>
                        </w:r>
                      </w:p>
                    </w:txbxContent>
                  </v:textbox>
                </v:rect>
              </v:group>
            </w:pict>
          </mc:Fallback>
        </mc:AlternateContent>
      </w:r>
      <w:r w:rsidRPr="001F4E01">
        <w:rPr>
          <w:rFonts w:ascii="Cambria" w:eastAsia="Calibri" w:hAnsi="Cambria" w:cs="Calibri"/>
          <w:sz w:val="24"/>
          <w:szCs w:val="24"/>
        </w:rPr>
        <w:tab/>
      </w:r>
      <w:r w:rsidRPr="001F4E01">
        <w:rPr>
          <w:rFonts w:ascii="Cambria" w:eastAsia="Calibri" w:hAnsi="Cambria" w:cs="Calibri"/>
          <w:noProof/>
          <w:sz w:val="24"/>
          <w:szCs w:val="24"/>
        </w:rPr>
        <mc:AlternateContent>
          <mc:Choice Requires="wpg">
            <w:drawing>
              <wp:inline distT="0" distB="0" distL="0" distR="0">
                <wp:extent cx="3108960" cy="3149613"/>
                <wp:effectExtent l="0" t="0" r="0" b="0"/>
                <wp:docPr id="277401" name="Group 277401"/>
                <wp:cNvGraphicFramePr/>
                <a:graphic xmlns:a="http://schemas.openxmlformats.org/drawingml/2006/main">
                  <a:graphicData uri="http://schemas.microsoft.com/office/word/2010/wordprocessingGroup">
                    <wpg:wgp>
                      <wpg:cNvGrpSpPr/>
                      <wpg:grpSpPr>
                        <a:xfrm>
                          <a:off x="0" y="0"/>
                          <a:ext cx="3108960" cy="3149613"/>
                          <a:chOff x="0" y="0"/>
                          <a:chExt cx="3108960" cy="3149613"/>
                        </a:xfrm>
                      </wpg:grpSpPr>
                      <pic:pic xmlns:pic="http://schemas.openxmlformats.org/drawingml/2006/picture">
                        <pic:nvPicPr>
                          <pic:cNvPr id="10026" name="Picture 10026"/>
                          <pic:cNvPicPr/>
                        </pic:nvPicPr>
                        <pic:blipFill>
                          <a:blip r:embed="rId897"/>
                          <a:stretch>
                            <a:fillRect/>
                          </a:stretch>
                        </pic:blipFill>
                        <pic:spPr>
                          <a:xfrm>
                            <a:off x="0" y="3045981"/>
                            <a:ext cx="48768" cy="103632"/>
                          </a:xfrm>
                          <a:prstGeom prst="rect">
                            <a:avLst/>
                          </a:prstGeom>
                        </pic:spPr>
                      </pic:pic>
                      <pic:pic xmlns:pic="http://schemas.openxmlformats.org/drawingml/2006/picture">
                        <pic:nvPicPr>
                          <pic:cNvPr id="10028" name="Picture 10028"/>
                          <pic:cNvPicPr/>
                        </pic:nvPicPr>
                        <pic:blipFill>
                          <a:blip r:embed="rId898"/>
                          <a:stretch>
                            <a:fillRect/>
                          </a:stretch>
                        </pic:blipFill>
                        <pic:spPr>
                          <a:xfrm>
                            <a:off x="0" y="1568399"/>
                            <a:ext cx="3102865" cy="1481328"/>
                          </a:xfrm>
                          <a:prstGeom prst="rect">
                            <a:avLst/>
                          </a:prstGeom>
                        </pic:spPr>
                      </pic:pic>
                      <pic:pic xmlns:pic="http://schemas.openxmlformats.org/drawingml/2006/picture">
                        <pic:nvPicPr>
                          <pic:cNvPr id="10030" name="Picture 10030"/>
                          <pic:cNvPicPr/>
                        </pic:nvPicPr>
                        <pic:blipFill>
                          <a:blip r:embed="rId899"/>
                          <a:stretch>
                            <a:fillRect/>
                          </a:stretch>
                        </pic:blipFill>
                        <pic:spPr>
                          <a:xfrm>
                            <a:off x="0" y="0"/>
                            <a:ext cx="3108960" cy="1572768"/>
                          </a:xfrm>
                          <a:prstGeom prst="rect">
                            <a:avLst/>
                          </a:prstGeom>
                        </pic:spPr>
                      </pic:pic>
                    </wpg:wgp>
                  </a:graphicData>
                </a:graphic>
              </wp:inline>
            </w:drawing>
          </mc:Choice>
          <mc:Fallback xmlns:a="http://schemas.openxmlformats.org/drawingml/2006/main">
            <w:pict>
              <v:group id="Group 277401" style="width:244.8pt;height:248.001pt;mso-position-horizontal-relative:char;mso-position-vertical-relative:line" coordsize="31089,31496">
                <v:shape id="Picture 10026" style="position:absolute;width:487;height:1036;left:0;top:30459;" filled="f">
                  <v:imagedata r:id="rId900"/>
                </v:shape>
                <v:shape id="Picture 10028" style="position:absolute;width:31028;height:14813;left:0;top:15683;" filled="f">
                  <v:imagedata r:id="rId901"/>
                </v:shape>
                <v:shape id="Picture 10030" style="position:absolute;width:31089;height:15727;left:0;top:0;" filled="f">
                  <v:imagedata r:id="rId902"/>
                </v:shape>
              </v:group>
            </w:pict>
          </mc:Fallback>
        </mc:AlternateContent>
      </w:r>
      <w:r w:rsidRPr="001F4E01">
        <w:rPr>
          <w:rFonts w:ascii="Cambria" w:hAnsi="Cambria"/>
          <w:sz w:val="24"/>
          <w:szCs w:val="24"/>
        </w:rPr>
        <w:t>ig. 9-20. O spirală feminină suprapusă pesie reţeaua umană</w:t>
      </w:r>
      <w:r w:rsidRPr="001F4E01">
        <w:rPr>
          <w:rFonts w:ascii="Cambria" w:hAnsi="Cambria"/>
          <w:b/>
          <w:sz w:val="24"/>
          <w:szCs w:val="24"/>
        </w:rPr>
        <w:t xml:space="preserve"> a</w:t>
      </w:r>
      <w:r w:rsidRPr="001F4E01">
        <w:rPr>
          <w:rFonts w:ascii="Cambria" w:hAnsi="Cambria"/>
          <w:sz w:val="24"/>
          <w:szCs w:val="24"/>
        </w:rPr>
        <w:t xml:space="preserve"> ui Leonardo. </w:t>
      </w:r>
      <w:r w:rsidRPr="001F4E01">
        <w:rPr>
          <w:rFonts w:ascii="Cambria" w:hAnsi="Cambria"/>
          <w:b/>
          <w:sz w:val="24"/>
          <w:szCs w:val="24"/>
        </w:rPr>
        <w:t xml:space="preserve">NOUĂ — Spiritul şi Geometria Sacră # 2 3 7 </w:t>
      </w:r>
    </w:p>
    <w:p w:rsidR="008B322F" w:rsidRPr="001F4E01" w:rsidRDefault="008B322F">
      <w:pPr>
        <w:rPr>
          <w:rFonts w:ascii="Cambria" w:hAnsi="Cambria"/>
          <w:sz w:val="24"/>
          <w:szCs w:val="24"/>
        </w:rPr>
        <w:sectPr w:rsidR="008B322F" w:rsidRPr="001F4E01">
          <w:type w:val="continuous"/>
          <w:pgSz w:w="11930" w:h="16860"/>
          <w:pgMar w:top="695" w:right="816" w:bottom="3347" w:left="5894" w:header="720" w:footer="720" w:gutter="0"/>
          <w:cols w:space="720"/>
        </w:sectPr>
      </w:pPr>
    </w:p>
    <w:p w:rsidR="008B322F" w:rsidRPr="001F4E01" w:rsidRDefault="00185843">
      <w:pPr>
        <w:spacing w:after="40" w:line="267" w:lineRule="auto"/>
        <w:ind w:left="33" w:right="61"/>
        <w:rPr>
          <w:rFonts w:ascii="Cambria" w:hAnsi="Cambria"/>
          <w:sz w:val="24"/>
          <w:szCs w:val="24"/>
        </w:rPr>
      </w:pPr>
      <w:r w:rsidRPr="001F4E01">
        <w:rPr>
          <w:rFonts w:ascii="Cambria" w:hAnsi="Cambria"/>
          <w:noProof/>
          <w:sz w:val="24"/>
          <w:szCs w:val="24"/>
        </w:rPr>
        <w:lastRenderedPageBreak/>
        <w:drawing>
          <wp:anchor distT="0" distB="0" distL="114300" distR="114300" simplePos="0" relativeHeight="251694080" behindDoc="0" locked="0" layoutInCell="1" allowOverlap="0">
            <wp:simplePos x="0" y="0"/>
            <wp:positionH relativeFrom="margin">
              <wp:posOffset>18161</wp:posOffset>
            </wp:positionH>
            <wp:positionV relativeFrom="paragraph">
              <wp:posOffset>6744</wp:posOffset>
            </wp:positionV>
            <wp:extent cx="2682240" cy="2657856"/>
            <wp:effectExtent l="0" t="0" r="0" b="0"/>
            <wp:wrapSquare wrapText="bothSides"/>
            <wp:docPr id="10090" name="Picture 10090"/>
            <wp:cNvGraphicFramePr/>
            <a:graphic xmlns:a="http://schemas.openxmlformats.org/drawingml/2006/main">
              <a:graphicData uri="http://schemas.openxmlformats.org/drawingml/2006/picture">
                <pic:pic xmlns:pic="http://schemas.openxmlformats.org/drawingml/2006/picture">
                  <pic:nvPicPr>
                    <pic:cNvPr id="10090" name="Picture 10090"/>
                    <pic:cNvPicPr/>
                  </pic:nvPicPr>
                  <pic:blipFill>
                    <a:blip r:embed="rId903"/>
                    <a:stretch>
                      <a:fillRect/>
                    </a:stretch>
                  </pic:blipFill>
                  <pic:spPr>
                    <a:xfrm>
                      <a:off x="0" y="0"/>
                      <a:ext cx="2682240" cy="2657856"/>
                    </a:xfrm>
                    <a:prstGeom prst="rect">
                      <a:avLst/>
                    </a:prstGeom>
                  </pic:spPr>
                </pic:pic>
              </a:graphicData>
            </a:graphic>
          </wp:anchor>
        </w:drawing>
      </w:r>
      <w:r w:rsidRPr="001F4E01">
        <w:rPr>
          <w:rFonts w:ascii="Cambria" w:hAnsi="Cambria"/>
          <w:sz w:val="24"/>
          <w:szCs w:val="24"/>
        </w:rPr>
        <w:t xml:space="preserve">compuse din 64 de pătrate, iar structura interioară este aceeaşi, chiar dacă pătratul mare şi cercul sunt plasate diferit în desenele lui Leonardo. Ele sunt interrelaţionate, ceea ce mă determină să-mi pun întrebarea: cine a fost Leonardo da Vinci şi ce a </w:t>
      </w:r>
      <w:r w:rsidRPr="001F4E01">
        <w:rPr>
          <w:rFonts w:ascii="Cambria" w:hAnsi="Cambria"/>
          <w:sz w:val="24"/>
          <w:szCs w:val="24"/>
        </w:rPr>
        <w:t xml:space="preserve">studiat el de fapt! </w:t>
      </w:r>
    </w:p>
    <w:p w:rsidR="008B322F" w:rsidRPr="001F4E01" w:rsidRDefault="00185843">
      <w:pPr>
        <w:spacing w:after="0" w:line="259" w:lineRule="auto"/>
        <w:ind w:left="10" w:right="62" w:hanging="10"/>
        <w:jc w:val="right"/>
        <w:rPr>
          <w:rFonts w:ascii="Cambria" w:hAnsi="Cambria"/>
          <w:sz w:val="24"/>
          <w:szCs w:val="24"/>
        </w:rPr>
      </w:pPr>
      <w:r w:rsidRPr="001F4E01">
        <w:rPr>
          <w:rFonts w:ascii="Cambria" w:hAnsi="Cambria"/>
          <w:sz w:val="24"/>
          <w:szCs w:val="24"/>
        </w:rPr>
        <w:t xml:space="preserve">în figura 9-21 puteţi vedea diviziunea primelor opt celule (revenim </w:t>
      </w:r>
    </w:p>
    <w:p w:rsidR="008B322F" w:rsidRPr="001F4E01" w:rsidRDefault="00185843">
      <w:pPr>
        <w:spacing w:after="18" w:line="267" w:lineRule="auto"/>
        <w:ind w:left="33" w:right="0"/>
        <w:rPr>
          <w:rFonts w:ascii="Cambria" w:hAnsi="Cambria"/>
          <w:sz w:val="24"/>
          <w:szCs w:val="24"/>
        </w:rPr>
      </w:pPr>
      <w:r w:rsidRPr="001F4E01">
        <w:rPr>
          <w:rFonts w:ascii="Cambria" w:hAnsi="Cambria"/>
          <w:sz w:val="24"/>
          <w:szCs w:val="24"/>
        </w:rPr>
        <w:t xml:space="preserve">la figura 7-26, care reprezintă Oul Vieţii) suprapuse peste corpul uman; </w:t>
      </w:r>
    </w:p>
    <w:p w:rsidR="008B322F" w:rsidRPr="001F4E01" w:rsidRDefault="00185843">
      <w:pPr>
        <w:spacing w:after="18" w:line="267" w:lineRule="auto"/>
        <w:ind w:left="33" w:right="0"/>
        <w:rPr>
          <w:rFonts w:ascii="Cambria" w:hAnsi="Cambria"/>
          <w:sz w:val="24"/>
          <w:szCs w:val="24"/>
        </w:rPr>
      </w:pPr>
      <w:r w:rsidRPr="001F4E01">
        <w:rPr>
          <w:rFonts w:ascii="Cambria" w:hAnsi="Cambria"/>
          <w:sz w:val="24"/>
          <w:szCs w:val="24"/>
        </w:rPr>
        <w:t>puteţi vedea proporţiile reale ale unei fiinţe umane adulte, conţinute în această diviziune a celor opt celule primare, în care apare Oul Vieţii. Aceasta înseamnă că, dacă Leonardo da Vinci a înţeles în esenţă aceste informaţii, şi nu este doar o simplă co</w:t>
      </w:r>
      <w:r w:rsidRPr="001F4E01">
        <w:rPr>
          <w:rFonts w:ascii="Cambria" w:hAnsi="Cambria"/>
          <w:sz w:val="24"/>
          <w:szCs w:val="24"/>
        </w:rPr>
        <w:t xml:space="preserve">incidenţă, atunci el nu se referă la noi, ci la primul nivel de conştiinţă, al aborigenilor - primii locuitori ai planetei. Este evident că eu nu ştiu cu certitudine dacă el cunoştea aceasta </w:t>
      </w:r>
    </w:p>
    <w:p w:rsidR="008B322F" w:rsidRPr="001F4E01" w:rsidRDefault="00185843">
      <w:pPr>
        <w:spacing w:after="18" w:line="267" w:lineRule="auto"/>
        <w:ind w:left="33" w:right="0"/>
        <w:rPr>
          <w:rFonts w:ascii="Cambria" w:hAnsi="Cambria"/>
          <w:sz w:val="24"/>
          <w:szCs w:val="24"/>
        </w:rPr>
      </w:pPr>
      <w:r w:rsidRPr="001F4E01">
        <w:rPr>
          <w:rFonts w:ascii="Cambria" w:hAnsi="Cambria"/>
          <w:sz w:val="24"/>
          <w:szCs w:val="24"/>
        </w:rPr>
        <w:t xml:space="preserve">sau nu, pentru că aceste informaţii nu sunt suficiente pentru a </w:t>
      </w:r>
      <w:r w:rsidRPr="001F4E01">
        <w:rPr>
          <w:rFonts w:ascii="Cambria" w:hAnsi="Cambria"/>
          <w:sz w:val="24"/>
          <w:szCs w:val="24"/>
        </w:rPr>
        <w:t xml:space="preserve">demonstra </w:t>
      </w:r>
    </w:p>
    <w:p w:rsidR="008B322F" w:rsidRPr="001F4E01" w:rsidRDefault="00185843">
      <w:pPr>
        <w:spacing w:after="18" w:line="267" w:lineRule="auto"/>
        <w:ind w:left="33" w:right="0"/>
        <w:rPr>
          <w:rFonts w:ascii="Cambria" w:hAnsi="Cambria"/>
          <w:sz w:val="24"/>
          <w:szCs w:val="24"/>
        </w:rPr>
      </w:pPr>
      <w:r w:rsidRPr="001F4E01">
        <w:rPr>
          <w:rFonts w:ascii="Cambria" w:hAnsi="Cambria"/>
          <w:sz w:val="24"/>
          <w:szCs w:val="24"/>
        </w:rPr>
        <w:t xml:space="preserve">judecata mea de mai sus. Faptul că Leonardo a trasat un 8 x 10 în jurul modelului uman - permiţând nenumărate posibilităţi de construcţie a </w:t>
      </w:r>
    </w:p>
    <w:p w:rsidR="008B322F" w:rsidRPr="001F4E01" w:rsidRDefault="00185843">
      <w:pPr>
        <w:spacing w:after="18" w:line="267" w:lineRule="auto"/>
        <w:ind w:left="33" w:right="71" w:firstLine="249"/>
        <w:rPr>
          <w:rFonts w:ascii="Cambria" w:hAnsi="Cambria"/>
          <w:sz w:val="24"/>
          <w:szCs w:val="24"/>
        </w:rPr>
      </w:pPr>
      <w:r w:rsidRPr="001F4E01">
        <w:rPr>
          <w:rFonts w:ascii="Cambria" w:hAnsi="Cambria"/>
          <w:sz w:val="24"/>
          <w:szCs w:val="24"/>
        </w:rPr>
        <w:t>matricelor - pentru mine a fost suficient să presupun că el cunoştea aceste nivele de conştiinţă, care s</w:t>
      </w:r>
      <w:r w:rsidRPr="001F4E01">
        <w:rPr>
          <w:rFonts w:ascii="Cambria" w:hAnsi="Cambria"/>
          <w:sz w:val="24"/>
          <w:szCs w:val="24"/>
        </w:rPr>
        <w:t xml:space="preserve">e bazează pe geometria sacră. Astfel, </w:t>
      </w:r>
      <w:r w:rsidRPr="001F4E01">
        <w:rPr>
          <w:rFonts w:ascii="Cambria" w:hAnsi="Cambria"/>
          <w:sz w:val="24"/>
          <w:szCs w:val="24"/>
          <w:vertAlign w:val="superscript"/>
        </w:rPr>
        <w:t xml:space="preserve">Fig. 9-21. Canonul lui Leonardo suprapus peste </w:t>
      </w:r>
      <w:r w:rsidRPr="001F4E01">
        <w:rPr>
          <w:rFonts w:ascii="Cambria" w:hAnsi="Cambria"/>
          <w:sz w:val="24"/>
          <w:szCs w:val="24"/>
        </w:rPr>
        <w:t xml:space="preserve">am început să studiez ansamblul operelor sale, dorind să aflu dacă a </w:t>
      </w:r>
      <w:r w:rsidRPr="001F4E01">
        <w:rPr>
          <w:rFonts w:ascii="Cambria" w:hAnsi="Cambria"/>
          <w:sz w:val="24"/>
          <w:szCs w:val="24"/>
        </w:rPr>
        <w:t xml:space="preserve">sunt ascunse în spatele celor 4 celule vizibile). </w:t>
      </w:r>
      <w:r w:rsidRPr="001F4E01">
        <w:rPr>
          <w:rFonts w:ascii="Cambria" w:hAnsi="Cambria"/>
          <w:sz w:val="24"/>
          <w:szCs w:val="24"/>
          <w:vertAlign w:val="superscript"/>
        </w:rPr>
        <w:t>diviziunea celor opt celule (cele patru celule exter</w:t>
      </w:r>
      <w:r w:rsidRPr="001F4E01">
        <w:rPr>
          <w:rFonts w:ascii="Cambria" w:hAnsi="Cambria"/>
          <w:sz w:val="24"/>
          <w:szCs w:val="24"/>
          <w:vertAlign w:val="superscript"/>
        </w:rPr>
        <w:t xml:space="preserve">ioare </w:t>
      </w:r>
      <w:r w:rsidRPr="001F4E01">
        <w:rPr>
          <w:rFonts w:ascii="Cambria" w:hAnsi="Cambria"/>
          <w:sz w:val="24"/>
          <w:szCs w:val="24"/>
        </w:rPr>
        <w:t xml:space="preserve">desenat un corp uman cu 10 x 12 sau chiar 14 x 18. Am cercetat peste </w:t>
      </w:r>
    </w:p>
    <w:p w:rsidR="008B322F" w:rsidRPr="001F4E01" w:rsidRDefault="008B322F">
      <w:pPr>
        <w:rPr>
          <w:rFonts w:ascii="Cambria" w:hAnsi="Cambria"/>
          <w:sz w:val="24"/>
          <w:szCs w:val="24"/>
        </w:rPr>
        <w:sectPr w:rsidR="008B322F" w:rsidRPr="001F4E01">
          <w:footerReference w:type="even" r:id="rId904"/>
          <w:footerReference w:type="default" r:id="rId905"/>
          <w:footerReference w:type="first" r:id="rId906"/>
          <w:pgSz w:w="12121" w:h="16994"/>
          <w:pgMar w:top="857" w:right="380" w:bottom="1440" w:left="1430" w:header="720" w:footer="133" w:gutter="0"/>
          <w:cols w:space="720"/>
        </w:sectPr>
      </w:pPr>
    </w:p>
    <w:p w:rsidR="008B322F" w:rsidRPr="001F4E01" w:rsidRDefault="00185843">
      <w:pPr>
        <w:spacing w:after="0" w:line="259" w:lineRule="auto"/>
        <w:ind w:left="29" w:right="-331"/>
        <w:jc w:val="left"/>
        <w:rPr>
          <w:rFonts w:ascii="Cambria" w:hAnsi="Cambria"/>
          <w:sz w:val="24"/>
          <w:szCs w:val="24"/>
        </w:rPr>
      </w:pPr>
      <w:r w:rsidRPr="001F4E01">
        <w:rPr>
          <w:rFonts w:ascii="Cambria" w:hAnsi="Cambria"/>
          <w:noProof/>
          <w:sz w:val="24"/>
          <w:szCs w:val="24"/>
        </w:rPr>
        <w:drawing>
          <wp:inline distT="0" distB="0" distL="0" distR="0">
            <wp:extent cx="1834896" cy="1816608"/>
            <wp:effectExtent l="0" t="0" r="0" b="0"/>
            <wp:docPr id="10088" name="Picture 10088"/>
            <wp:cNvGraphicFramePr/>
            <a:graphic xmlns:a="http://schemas.openxmlformats.org/drawingml/2006/main">
              <a:graphicData uri="http://schemas.openxmlformats.org/drawingml/2006/picture">
                <pic:pic xmlns:pic="http://schemas.openxmlformats.org/drawingml/2006/picture">
                  <pic:nvPicPr>
                    <pic:cNvPr id="10088" name="Picture 10088"/>
                    <pic:cNvPicPr/>
                  </pic:nvPicPr>
                  <pic:blipFill>
                    <a:blip r:embed="rId907"/>
                    <a:stretch>
                      <a:fillRect/>
                    </a:stretch>
                  </pic:blipFill>
                  <pic:spPr>
                    <a:xfrm>
                      <a:off x="0" y="0"/>
                      <a:ext cx="1834896" cy="1816608"/>
                    </a:xfrm>
                    <a:prstGeom prst="rect">
                      <a:avLst/>
                    </a:prstGeom>
                  </pic:spPr>
                </pic:pic>
              </a:graphicData>
            </a:graphic>
          </wp:inline>
        </w:drawing>
      </w:r>
    </w:p>
    <w:p w:rsidR="008B322F" w:rsidRPr="001F4E01" w:rsidRDefault="00185843">
      <w:pPr>
        <w:spacing w:after="147" w:line="267" w:lineRule="auto"/>
        <w:ind w:left="14" w:right="0"/>
        <w:rPr>
          <w:rFonts w:ascii="Cambria" w:hAnsi="Cambria"/>
          <w:sz w:val="24"/>
          <w:szCs w:val="24"/>
        </w:rPr>
      </w:pPr>
      <w:r w:rsidRPr="001F4E01">
        <w:rPr>
          <w:rFonts w:ascii="Cambria" w:hAnsi="Cambria"/>
          <w:sz w:val="24"/>
          <w:szCs w:val="24"/>
        </w:rPr>
        <w:t xml:space="preserve">Fig. 9-22. Patru celule care vor avea reţeaua 8-10. </w:t>
      </w:r>
    </w:p>
    <w:p w:rsidR="008B322F" w:rsidRPr="001F4E01" w:rsidRDefault="00185843">
      <w:pPr>
        <w:spacing w:after="38" w:line="259" w:lineRule="auto"/>
        <w:ind w:left="0" w:right="-303"/>
        <w:jc w:val="left"/>
        <w:rPr>
          <w:rFonts w:ascii="Cambria" w:hAnsi="Cambria"/>
          <w:sz w:val="24"/>
          <w:szCs w:val="24"/>
        </w:rPr>
      </w:pPr>
      <w:r w:rsidRPr="001F4E01">
        <w:rPr>
          <w:rFonts w:ascii="Cambria" w:hAnsi="Cambria"/>
          <w:noProof/>
          <w:sz w:val="24"/>
          <w:szCs w:val="24"/>
        </w:rPr>
        <w:drawing>
          <wp:inline distT="0" distB="0" distL="0" distR="0">
            <wp:extent cx="1834896" cy="1767840"/>
            <wp:effectExtent l="0" t="0" r="0" b="0"/>
            <wp:docPr id="10086" name="Picture 10086"/>
            <wp:cNvGraphicFramePr/>
            <a:graphic xmlns:a="http://schemas.openxmlformats.org/drawingml/2006/main">
              <a:graphicData uri="http://schemas.openxmlformats.org/drawingml/2006/picture">
                <pic:pic xmlns:pic="http://schemas.openxmlformats.org/drawingml/2006/picture">
                  <pic:nvPicPr>
                    <pic:cNvPr id="10086" name="Picture 10086"/>
                    <pic:cNvPicPr/>
                  </pic:nvPicPr>
                  <pic:blipFill>
                    <a:blip r:embed="rId908"/>
                    <a:stretch>
                      <a:fillRect/>
                    </a:stretch>
                  </pic:blipFill>
                  <pic:spPr>
                    <a:xfrm>
                      <a:off x="0" y="0"/>
                      <a:ext cx="1834896" cy="1767840"/>
                    </a:xfrm>
                    <a:prstGeom prst="rect">
                      <a:avLst/>
                    </a:prstGeom>
                  </pic:spPr>
                </pic:pic>
              </a:graphicData>
            </a:graphic>
          </wp:inline>
        </w:drawing>
      </w:r>
    </w:p>
    <w:p w:rsidR="008B322F" w:rsidRPr="001F4E01" w:rsidRDefault="00185843">
      <w:pPr>
        <w:spacing w:after="193" w:line="267" w:lineRule="auto"/>
        <w:ind w:left="14" w:right="0"/>
        <w:rPr>
          <w:rFonts w:ascii="Cambria" w:hAnsi="Cambria"/>
          <w:sz w:val="24"/>
          <w:szCs w:val="24"/>
        </w:rPr>
      </w:pPr>
      <w:r w:rsidRPr="001F4E01">
        <w:rPr>
          <w:rFonts w:ascii="Cambria" w:hAnsi="Cambria"/>
          <w:b/>
          <w:sz w:val="24"/>
          <w:szCs w:val="24"/>
        </w:rPr>
        <w:t>Fig-</w:t>
      </w:r>
      <w:r w:rsidRPr="001F4E01">
        <w:rPr>
          <w:rFonts w:ascii="Cambria" w:hAnsi="Cambria"/>
          <w:sz w:val="24"/>
          <w:szCs w:val="24"/>
        </w:rPr>
        <w:t xml:space="preserve"> 9-23.</w:t>
      </w:r>
      <w:r w:rsidRPr="001F4E01">
        <w:rPr>
          <w:rFonts w:ascii="Cambria" w:hAnsi="Cambria"/>
          <w:b/>
          <w:sz w:val="24"/>
          <w:szCs w:val="24"/>
        </w:rPr>
        <w:t xml:space="preserve"> Reţeaua</w:t>
      </w:r>
      <w:r w:rsidRPr="001F4E01">
        <w:rPr>
          <w:rFonts w:ascii="Cambria" w:hAnsi="Cambria"/>
          <w:sz w:val="24"/>
          <w:szCs w:val="24"/>
        </w:rPr>
        <w:t xml:space="preserve"> 10-12. </w:t>
      </w:r>
    </w:p>
    <w:p w:rsidR="008B322F" w:rsidRPr="001F4E01" w:rsidRDefault="00185843">
      <w:pPr>
        <w:spacing w:after="26" w:line="230" w:lineRule="auto"/>
        <w:ind w:left="-5" w:right="0"/>
        <w:rPr>
          <w:rFonts w:ascii="Cambria" w:hAnsi="Cambria"/>
          <w:sz w:val="24"/>
          <w:szCs w:val="24"/>
        </w:rPr>
      </w:pPr>
      <w:r w:rsidRPr="001F4E01">
        <w:rPr>
          <w:rFonts w:ascii="Cambria" w:hAnsi="Cambria"/>
          <w:b/>
          <w:sz w:val="24"/>
          <w:szCs w:val="24"/>
        </w:rPr>
        <w:t>238</w:t>
      </w:r>
      <w:r w:rsidRPr="001F4E01">
        <w:rPr>
          <w:rFonts w:ascii="Cambria" w:hAnsi="Cambria"/>
          <w:sz w:val="24"/>
          <w:szCs w:val="24"/>
        </w:rPr>
        <w:t xml:space="preserve"> $</w:t>
      </w:r>
      <w:r w:rsidRPr="001F4E01">
        <w:rPr>
          <w:rFonts w:ascii="Cambria" w:hAnsi="Cambria"/>
          <w:b/>
          <w:sz w:val="24"/>
          <w:szCs w:val="24"/>
        </w:rPr>
        <w:t xml:space="preserve"> RjowakUETi </w:t>
      </w:r>
    </w:p>
    <w:p w:rsidR="008B322F" w:rsidRPr="001F4E01" w:rsidRDefault="00185843">
      <w:pPr>
        <w:spacing w:after="0" w:line="259" w:lineRule="auto"/>
        <w:ind w:left="10" w:right="62" w:hanging="10"/>
        <w:jc w:val="right"/>
        <w:rPr>
          <w:rFonts w:ascii="Cambria" w:hAnsi="Cambria"/>
          <w:sz w:val="24"/>
          <w:szCs w:val="24"/>
        </w:rPr>
      </w:pPr>
      <w:r w:rsidRPr="001F4E01">
        <w:rPr>
          <w:rFonts w:ascii="Cambria" w:hAnsi="Cambria"/>
          <w:sz w:val="24"/>
          <w:szCs w:val="24"/>
        </w:rPr>
        <w:t xml:space="preserve">tot, nu am lăsat să-mi scape nici un document disponibil, dar nu am găsit </w:t>
      </w:r>
    </w:p>
    <w:p w:rsidR="008B322F" w:rsidRPr="001F4E01" w:rsidRDefault="00185843">
      <w:pPr>
        <w:spacing w:after="18" w:line="267" w:lineRule="auto"/>
        <w:ind w:left="33" w:right="0"/>
        <w:rPr>
          <w:rFonts w:ascii="Cambria" w:hAnsi="Cambria"/>
          <w:sz w:val="24"/>
          <w:szCs w:val="24"/>
        </w:rPr>
      </w:pPr>
      <w:r w:rsidRPr="001F4E01">
        <w:rPr>
          <w:rFonts w:ascii="Cambria" w:hAnsi="Cambria"/>
          <w:sz w:val="24"/>
          <w:szCs w:val="24"/>
        </w:rPr>
        <w:t xml:space="preserve">nimic. Din nefericire, tentativa mea a eşuat, iar eu am renunţat. Mai târziu, atunci </w:t>
      </w:r>
    </w:p>
    <w:p w:rsidR="008B322F" w:rsidRPr="001F4E01" w:rsidRDefault="00185843">
      <w:pPr>
        <w:spacing w:after="450" w:line="267" w:lineRule="auto"/>
        <w:ind w:left="33" w:right="29"/>
        <w:rPr>
          <w:rFonts w:ascii="Cambria" w:hAnsi="Cambria"/>
          <w:sz w:val="24"/>
          <w:szCs w:val="24"/>
        </w:rPr>
      </w:pPr>
      <w:r w:rsidRPr="001F4E01">
        <w:rPr>
          <w:rFonts w:ascii="Cambria" w:hAnsi="Cambria"/>
          <w:sz w:val="24"/>
          <w:szCs w:val="24"/>
        </w:rPr>
        <w:t>când am reluat studiul operei lui Leonardo, am remarcat că acest desen celebru al modelului uma</w:t>
      </w:r>
      <w:r w:rsidRPr="001F4E01">
        <w:rPr>
          <w:rFonts w:ascii="Cambria" w:hAnsi="Cambria"/>
          <w:sz w:val="24"/>
          <w:szCs w:val="24"/>
        </w:rPr>
        <w:t xml:space="preserve">n, bazat pe matricea reţea de 8 x 10, nu aparţinea în realitate lui Leonardo da Vinci, deoarece proporţiile fuseseră desenate de Vitruvius, „profesorul" său. Vitruvius trăise cu aproximativ 1400 de ani în urmă, dar Leonardo da Vinci 1-a considerat cel mai </w:t>
      </w:r>
      <w:r w:rsidRPr="001F4E01">
        <w:rPr>
          <w:rFonts w:ascii="Cambria" w:hAnsi="Cambria"/>
          <w:sz w:val="24"/>
          <w:szCs w:val="24"/>
        </w:rPr>
        <w:t xml:space="preserve">important mentor al său. </w:t>
      </w:r>
    </w:p>
    <w:p w:rsidR="008B322F" w:rsidRPr="001F4E01" w:rsidRDefault="00185843">
      <w:pPr>
        <w:pStyle w:val="Heading4"/>
        <w:ind w:left="58" w:right="168"/>
        <w:rPr>
          <w:rFonts w:ascii="Cambria" w:hAnsi="Cambria"/>
          <w:szCs w:val="24"/>
        </w:rPr>
      </w:pPr>
      <w:r w:rsidRPr="001F4E01">
        <w:rPr>
          <w:rFonts w:ascii="Cambria" w:hAnsi="Cambria"/>
          <w:szCs w:val="24"/>
        </w:rPr>
        <w:t xml:space="preserve">Modelul 10 x 12 a lui Vitruvius </w:t>
      </w:r>
    </w:p>
    <w:p w:rsidR="008B322F" w:rsidRPr="001F4E01" w:rsidRDefault="00185843">
      <w:pPr>
        <w:spacing w:after="18" w:line="267" w:lineRule="auto"/>
        <w:ind w:left="33" w:right="0" w:firstLine="296"/>
        <w:rPr>
          <w:rFonts w:ascii="Cambria" w:hAnsi="Cambria"/>
          <w:sz w:val="24"/>
          <w:szCs w:val="24"/>
        </w:rPr>
      </w:pPr>
      <w:r w:rsidRPr="001F4E01">
        <w:rPr>
          <w:rFonts w:ascii="Cambria" w:hAnsi="Cambria"/>
          <w:sz w:val="24"/>
          <w:szCs w:val="24"/>
        </w:rPr>
        <w:t>După ce am înţeles că de fapt acestea erau proporţiile corpului uman descoperite de Vitruvius, am început să caut în opera sa matricea de lOx 12 sau 14x 18şiam găsit! Am găsit un 10 x 12. Aceasta mi-a dat o explicaţie pentru două nivele de conştiinţă din c</w:t>
      </w:r>
      <w:r w:rsidRPr="001F4E01">
        <w:rPr>
          <w:rFonts w:ascii="Cambria" w:hAnsi="Cambria"/>
          <w:sz w:val="24"/>
          <w:szCs w:val="24"/>
        </w:rPr>
        <w:t xml:space="preserve">ele trei. Am presupus atunci, că cele două personalităţi, Vitruvius şi Leonardo au urmat exact linia gândirii lui Thot, cel care mă învăţa pe mine acum. Mai mult, Vitruvius, fost inginer roman ale cărui scrieri au fost tipărite din nou în secolul XV şi au </w:t>
      </w:r>
      <w:r w:rsidRPr="001F4E01">
        <w:rPr>
          <w:rFonts w:ascii="Cambria" w:hAnsi="Cambria"/>
          <w:sz w:val="24"/>
          <w:szCs w:val="24"/>
        </w:rPr>
        <w:t xml:space="preserve">constituit </w:t>
      </w:r>
      <w:r w:rsidRPr="001F4E01">
        <w:rPr>
          <w:rFonts w:ascii="Cambria" w:hAnsi="Cambria"/>
          <w:sz w:val="24"/>
          <w:szCs w:val="24"/>
        </w:rPr>
        <w:lastRenderedPageBreak/>
        <w:t xml:space="preserve">izvor de inspiraţie pentru arhitectura multor biserici magnifice din Europa, iar Leonardo a fost un maestru al construcţiilor. </w:t>
      </w:r>
    </w:p>
    <w:p w:rsidR="008B322F" w:rsidRPr="001F4E01" w:rsidRDefault="00185843">
      <w:pPr>
        <w:spacing w:after="18" w:line="267" w:lineRule="auto"/>
        <w:ind w:left="33" w:right="150" w:firstLine="296"/>
        <w:rPr>
          <w:rFonts w:ascii="Cambria" w:hAnsi="Cambria"/>
          <w:sz w:val="24"/>
          <w:szCs w:val="24"/>
        </w:rPr>
      </w:pPr>
      <w:r w:rsidRPr="001F4E01">
        <w:rPr>
          <w:rFonts w:ascii="Cambria" w:hAnsi="Cambria"/>
          <w:sz w:val="24"/>
          <w:szCs w:val="24"/>
        </w:rPr>
        <w:t>Dacă trasaţi</w:t>
      </w:r>
      <w:r w:rsidRPr="001F4E01">
        <w:rPr>
          <w:rFonts w:ascii="Cambria" w:hAnsi="Cambria"/>
          <w:i/>
          <w:sz w:val="24"/>
          <w:szCs w:val="24"/>
        </w:rPr>
        <w:t xml:space="preserve"> cinci</w:t>
      </w:r>
      <w:r w:rsidRPr="001F4E01">
        <w:rPr>
          <w:rFonts w:ascii="Cambria" w:hAnsi="Cambria"/>
          <w:sz w:val="24"/>
          <w:szCs w:val="24"/>
        </w:rPr>
        <w:t xml:space="preserve"> cercuri cu acelaşi diametru de-a lungul celor două axe care formează unghi drept una faţă de alta </w:t>
      </w:r>
      <w:r w:rsidRPr="001F4E01">
        <w:rPr>
          <w:rFonts w:ascii="Cambria" w:hAnsi="Cambria"/>
          <w:sz w:val="24"/>
          <w:szCs w:val="24"/>
        </w:rPr>
        <w:t xml:space="preserve">(fig. 9-23), în loc de patru cercuri (fig. 9-22) şi mai trasaţi linii care trec de-a lungul şi prin intersecţiile tuturor vesica piscis, veţi obţine această matrice compusă din 100 de pătrate mici, </w:t>
      </w:r>
    </w:p>
    <w:p w:rsidR="008B322F" w:rsidRPr="001F4E01" w:rsidRDefault="00185843">
      <w:pPr>
        <w:spacing w:after="18" w:line="267" w:lineRule="auto"/>
        <w:ind w:left="33" w:right="1971"/>
        <w:rPr>
          <w:rFonts w:ascii="Cambria" w:hAnsi="Cambria"/>
          <w:sz w:val="24"/>
          <w:szCs w:val="24"/>
        </w:rPr>
      </w:pPr>
      <w:r w:rsidRPr="001F4E01">
        <w:rPr>
          <w:rFonts w:ascii="Cambria" w:hAnsi="Cambria"/>
          <w:sz w:val="24"/>
          <w:szCs w:val="24"/>
        </w:rPr>
        <w:t xml:space="preserve">adică un 10 x 12. </w:t>
      </w:r>
    </w:p>
    <w:p w:rsidR="008B322F" w:rsidRPr="001F4E01" w:rsidRDefault="00185843">
      <w:pPr>
        <w:spacing w:after="18" w:line="267" w:lineRule="auto"/>
        <w:ind w:left="33" w:right="174" w:firstLine="296"/>
        <w:rPr>
          <w:rFonts w:ascii="Cambria" w:hAnsi="Cambria"/>
          <w:sz w:val="24"/>
          <w:szCs w:val="24"/>
        </w:rPr>
      </w:pPr>
      <w:r w:rsidRPr="001F4E01">
        <w:rPr>
          <w:rFonts w:ascii="Cambria" w:hAnsi="Cambria"/>
          <w:sz w:val="24"/>
          <w:szCs w:val="24"/>
        </w:rPr>
        <w:t>Voi ştiţi exact că este un 10 x 12, de</w:t>
      </w:r>
      <w:r w:rsidRPr="001F4E01">
        <w:rPr>
          <w:rFonts w:ascii="Cambria" w:hAnsi="Cambria"/>
          <w:sz w:val="24"/>
          <w:szCs w:val="24"/>
        </w:rPr>
        <w:t>oarece sunt 10 pătrate pe lungimea pătratului mare şi 12 pătrate pe diametrul marelui cerc. După cum am văzut deja în figura 9-16, vesica piscis din jurul a patru laturi se află jumătate în interiorul pătratului şi jumătate în exteriorul acestuia şi, având</w:t>
      </w:r>
      <w:r w:rsidRPr="001F4E01">
        <w:rPr>
          <w:rFonts w:ascii="Cambria" w:hAnsi="Cambria"/>
          <w:sz w:val="24"/>
          <w:szCs w:val="24"/>
        </w:rPr>
        <w:t xml:space="preserve"> în vedere că jumătate din lăţimea unei vesica piscis determină dimensiunea pătratelor (pentru că </w:t>
      </w:r>
      <w:r w:rsidRPr="001F4E01">
        <w:rPr>
          <w:rFonts w:ascii="Cambria" w:hAnsi="Cambria"/>
          <w:sz w:val="24"/>
          <w:szCs w:val="24"/>
        </w:rPr>
        <w:t xml:space="preserve">am trasat linii de-a lungul tuturor celor 12 vesica piscis şi linii paralele cu toate cele 10 puncte de intersecţie), ştim că am obţinut rapoarte perfecte. </w:t>
      </w:r>
    </w:p>
    <w:p w:rsidR="008B322F" w:rsidRPr="001F4E01" w:rsidRDefault="008B322F">
      <w:pPr>
        <w:rPr>
          <w:rFonts w:ascii="Cambria" w:hAnsi="Cambria"/>
          <w:sz w:val="24"/>
          <w:szCs w:val="24"/>
        </w:rPr>
        <w:sectPr w:rsidR="008B322F" w:rsidRPr="001F4E01">
          <w:type w:val="continuous"/>
          <w:pgSz w:w="12121" w:h="16994"/>
          <w:pgMar w:top="1440" w:right="320" w:bottom="1440" w:left="1402" w:header="720" w:footer="720" w:gutter="0"/>
          <w:cols w:num="2" w:space="720" w:equalWidth="0">
            <w:col w:w="2575" w:space="1127"/>
            <w:col w:w="6697"/>
          </w:cols>
        </w:sectPr>
      </w:pPr>
    </w:p>
    <w:p w:rsidR="008B322F" w:rsidRPr="001F4E01" w:rsidRDefault="00185843">
      <w:pPr>
        <w:pStyle w:val="Heading4"/>
        <w:spacing w:after="151"/>
        <w:ind w:left="639" w:firstLine="296"/>
        <w:jc w:val="left"/>
        <w:rPr>
          <w:rFonts w:ascii="Cambria" w:hAnsi="Cambria"/>
          <w:szCs w:val="24"/>
        </w:rPr>
      </w:pPr>
      <w:r w:rsidRPr="001F4E01">
        <w:rPr>
          <w:rFonts w:ascii="Cambria" w:hAnsi="Cambria"/>
          <w:noProof/>
          <w:szCs w:val="24"/>
        </w:rPr>
        <w:lastRenderedPageBreak/>
        <w:drawing>
          <wp:anchor distT="0" distB="0" distL="114300" distR="114300" simplePos="0" relativeHeight="251695104" behindDoc="0" locked="0" layoutInCell="1" allowOverlap="0">
            <wp:simplePos x="0" y="0"/>
            <wp:positionH relativeFrom="margin">
              <wp:posOffset>2398027</wp:posOffset>
            </wp:positionH>
            <wp:positionV relativeFrom="paragraph">
              <wp:posOffset>19101</wp:posOffset>
            </wp:positionV>
            <wp:extent cx="1847088" cy="1877568"/>
            <wp:effectExtent l="0" t="0" r="0" b="0"/>
            <wp:wrapSquare wrapText="bothSides"/>
            <wp:docPr id="10163" name="Picture 10163"/>
            <wp:cNvGraphicFramePr/>
            <a:graphic xmlns:a="http://schemas.openxmlformats.org/drawingml/2006/main">
              <a:graphicData uri="http://schemas.openxmlformats.org/drawingml/2006/picture">
                <pic:pic xmlns:pic="http://schemas.openxmlformats.org/drawingml/2006/picture">
                  <pic:nvPicPr>
                    <pic:cNvPr id="10163" name="Picture 10163"/>
                    <pic:cNvPicPr/>
                  </pic:nvPicPr>
                  <pic:blipFill>
                    <a:blip r:embed="rId909"/>
                    <a:stretch>
                      <a:fillRect/>
                    </a:stretch>
                  </pic:blipFill>
                  <pic:spPr>
                    <a:xfrm>
                      <a:off x="0" y="0"/>
                      <a:ext cx="1847088" cy="1877568"/>
                    </a:xfrm>
                    <a:prstGeom prst="rect">
                      <a:avLst/>
                    </a:prstGeom>
                  </pic:spPr>
                </pic:pic>
              </a:graphicData>
            </a:graphic>
          </wp:anchor>
        </w:drawing>
      </w:r>
      <w:r w:rsidRPr="001F4E01">
        <w:rPr>
          <w:rFonts w:ascii="Cambria" w:hAnsi="Cambria"/>
          <w:szCs w:val="24"/>
        </w:rPr>
        <w:t xml:space="preserve">10.000 de Ani de Cercetări Asidue </w:t>
      </w:r>
    </w:p>
    <w:p w:rsidR="008B322F" w:rsidRPr="001F4E01" w:rsidRDefault="00185843">
      <w:pPr>
        <w:ind w:left="14" w:right="15" w:firstLine="286"/>
        <w:rPr>
          <w:rFonts w:ascii="Cambria" w:hAnsi="Cambria"/>
          <w:sz w:val="24"/>
          <w:szCs w:val="24"/>
        </w:rPr>
      </w:pPr>
      <w:r w:rsidRPr="001F4E01">
        <w:rPr>
          <w:rFonts w:ascii="Cambria" w:hAnsi="Cambria"/>
          <w:sz w:val="24"/>
          <w:szCs w:val="24"/>
        </w:rPr>
        <w:t>în vremurile când trasam spiralele prin progresia Fibonacci (spirale de natură feminină prin configuraţia originară), plecând din colţul superior drept al celor patru pătrate centrale (din punctul</w:t>
      </w:r>
      <w:r w:rsidRPr="001F4E01">
        <w:rPr>
          <w:rFonts w:ascii="Cambria" w:hAnsi="Cambria"/>
          <w:sz w:val="24"/>
          <w:szCs w:val="24"/>
        </w:rPr>
        <w:t xml:space="preserve"> A în figura 9-24), mie mi se părea că nu fac progrese reale. Era foarte diferit de ceea ce se întâmplase cu modelul 8x10; aici </w:t>
      </w:r>
    </w:p>
    <w:p w:rsidR="008B322F" w:rsidRPr="001F4E01" w:rsidRDefault="00185843">
      <w:pPr>
        <w:ind w:left="14" w:right="15"/>
        <w:rPr>
          <w:rFonts w:ascii="Cambria" w:hAnsi="Cambria"/>
          <w:sz w:val="24"/>
          <w:szCs w:val="24"/>
        </w:rPr>
      </w:pPr>
      <w:r w:rsidRPr="001F4E01">
        <w:rPr>
          <w:rFonts w:ascii="Cambria" w:hAnsi="Cambria"/>
          <w:sz w:val="24"/>
          <w:szCs w:val="24"/>
        </w:rPr>
        <w:t xml:space="preserve">ou părea să existe sincronism. </w:t>
      </w:r>
    </w:p>
    <w:tbl>
      <w:tblPr>
        <w:tblStyle w:val="TableGrid"/>
        <w:tblW w:w="6314" w:type="dxa"/>
        <w:tblInd w:w="38" w:type="dxa"/>
        <w:tblCellMar>
          <w:top w:w="0" w:type="dxa"/>
          <w:left w:w="0" w:type="dxa"/>
          <w:bottom w:w="0" w:type="dxa"/>
          <w:right w:w="0" w:type="dxa"/>
        </w:tblCellMar>
        <w:tblLook w:val="04A0" w:firstRow="1" w:lastRow="0" w:firstColumn="1" w:lastColumn="0" w:noHBand="0" w:noVBand="1"/>
      </w:tblPr>
      <w:tblGrid>
        <w:gridCol w:w="3738"/>
        <w:gridCol w:w="2576"/>
      </w:tblGrid>
      <w:tr w:rsidR="008B322F" w:rsidRPr="001F4E01">
        <w:trPr>
          <w:trHeight w:val="1154"/>
        </w:trPr>
        <w:tc>
          <w:tcPr>
            <w:tcW w:w="3738" w:type="dxa"/>
            <w:tcBorders>
              <w:top w:val="nil"/>
              <w:left w:val="nil"/>
              <w:bottom w:val="nil"/>
              <w:right w:val="nil"/>
            </w:tcBorders>
            <w:vAlign w:val="bottom"/>
          </w:tcPr>
          <w:p w:rsidR="008B322F" w:rsidRPr="001F4E01" w:rsidRDefault="00185843">
            <w:pPr>
              <w:spacing w:after="25" w:line="259" w:lineRule="auto"/>
              <w:ind w:left="0" w:right="51"/>
              <w:jc w:val="center"/>
              <w:rPr>
                <w:rFonts w:ascii="Cambria" w:hAnsi="Cambria"/>
                <w:sz w:val="24"/>
                <w:szCs w:val="24"/>
              </w:rPr>
            </w:pPr>
            <w:r w:rsidRPr="001F4E01">
              <w:rPr>
                <w:rFonts w:ascii="Cambria" w:hAnsi="Cambria"/>
                <w:sz w:val="24"/>
                <w:szCs w:val="24"/>
              </w:rPr>
              <w:t xml:space="preserve">îmi amintesc făcând toate acestea sub </w:t>
            </w:r>
          </w:p>
          <w:p w:rsidR="008B322F" w:rsidRPr="001F4E01" w:rsidRDefault="00185843">
            <w:pPr>
              <w:spacing w:after="0" w:line="259" w:lineRule="auto"/>
              <w:ind w:left="0" w:right="323"/>
              <w:rPr>
                <w:rFonts w:ascii="Cambria" w:hAnsi="Cambria"/>
                <w:sz w:val="24"/>
                <w:szCs w:val="24"/>
              </w:rPr>
            </w:pPr>
            <w:r w:rsidRPr="001F4E01">
              <w:rPr>
                <w:rFonts w:ascii="Cambria" w:hAnsi="Cambria"/>
                <w:sz w:val="24"/>
                <w:szCs w:val="24"/>
              </w:rPr>
              <w:t>observaţia lui Thot. M-a privit pentru mult timp, apoi a</w:t>
            </w:r>
            <w:r w:rsidRPr="001F4E01">
              <w:rPr>
                <w:rFonts w:ascii="Cambria" w:hAnsi="Cambria"/>
                <w:sz w:val="24"/>
                <w:szCs w:val="24"/>
              </w:rPr>
              <w:t xml:space="preserve"> spus: „Cred că trebuie să-ţi spun cum trebuie să iei toate acestea". La </w:t>
            </w:r>
          </w:p>
        </w:tc>
        <w:tc>
          <w:tcPr>
            <w:tcW w:w="2576" w:type="dxa"/>
            <w:tcBorders>
              <w:top w:val="nil"/>
              <w:left w:val="nil"/>
              <w:bottom w:val="nil"/>
              <w:right w:val="nil"/>
            </w:tcBorders>
          </w:tcPr>
          <w:p w:rsidR="008B322F" w:rsidRPr="001F4E01" w:rsidRDefault="00185843">
            <w:pPr>
              <w:spacing w:after="0" w:line="259" w:lineRule="auto"/>
              <w:ind w:left="29" w:right="39" w:firstLine="10"/>
              <w:rPr>
                <w:rFonts w:ascii="Cambria" w:hAnsi="Cambria"/>
                <w:sz w:val="24"/>
                <w:szCs w:val="24"/>
              </w:rPr>
            </w:pPr>
            <w:r w:rsidRPr="001F4E01">
              <w:rPr>
                <w:rFonts w:ascii="Cambria" w:hAnsi="Cambria"/>
                <w:sz w:val="24"/>
                <w:szCs w:val="24"/>
              </w:rPr>
              <w:t xml:space="preserve">Fig. 9-24. Reţeaua celui de al doilea nivel de conştiinţă; spirală lipsită de sincronicitate. Aici o unitate este o diagonală a unei reţea pătrate puteţi urma secvenţa Fibonacci. </w:t>
            </w:r>
          </w:p>
        </w:tc>
      </w:tr>
    </w:tbl>
    <w:p w:rsidR="008B322F" w:rsidRPr="001F4E01" w:rsidRDefault="00185843">
      <w:pPr>
        <w:spacing w:line="283" w:lineRule="auto"/>
        <w:ind w:left="14" w:right="5" w:firstLine="9"/>
        <w:jc w:val="left"/>
        <w:rPr>
          <w:rFonts w:ascii="Cambria" w:hAnsi="Cambria"/>
          <w:sz w:val="24"/>
          <w:szCs w:val="24"/>
        </w:rPr>
      </w:pPr>
      <w:r w:rsidRPr="001F4E01">
        <w:rPr>
          <w:rFonts w:ascii="Cambria" w:hAnsi="Cambria"/>
          <w:sz w:val="24"/>
          <w:szCs w:val="24"/>
        </w:rPr>
        <w:t xml:space="preserve">care eu am răspuns: „Oh, dar voi descoperi totul singur." El a continuat: „Nu, cred că e mai bine să-ţi explic acum." Eu l-am întrebat: „De ce acum şi nu altă dată?" Răspunsul său m-a surprins: </w:t>
      </w:r>
    </w:p>
    <w:p w:rsidR="008B322F" w:rsidRPr="001F4E01" w:rsidRDefault="00185843">
      <w:pPr>
        <w:ind w:left="14" w:right="15"/>
        <w:rPr>
          <w:rFonts w:ascii="Cambria" w:hAnsi="Cambria"/>
          <w:sz w:val="24"/>
          <w:szCs w:val="24"/>
        </w:rPr>
      </w:pPr>
      <w:r w:rsidRPr="001F4E01">
        <w:rPr>
          <w:rFonts w:ascii="Cambria" w:hAnsi="Cambria"/>
          <w:sz w:val="24"/>
          <w:szCs w:val="24"/>
        </w:rPr>
        <w:t>J i u vei avea suficient timp. Nouă ne-a luat 10.000 de ani p</w:t>
      </w:r>
      <w:r w:rsidRPr="001F4E01">
        <w:rPr>
          <w:rFonts w:ascii="Cambria" w:hAnsi="Cambria"/>
          <w:sz w:val="24"/>
          <w:szCs w:val="24"/>
        </w:rPr>
        <w:t xml:space="preserve">entru a găsi soluţia, iar eu nu mai am timp să aştept". </w:t>
      </w:r>
    </w:p>
    <w:p w:rsidR="008B322F" w:rsidRPr="001F4E01" w:rsidRDefault="00185843">
      <w:pPr>
        <w:spacing w:after="27" w:line="259" w:lineRule="auto"/>
        <w:ind w:left="10" w:right="14" w:hanging="10"/>
        <w:jc w:val="right"/>
        <w:rPr>
          <w:rFonts w:ascii="Cambria" w:hAnsi="Cambria"/>
          <w:sz w:val="24"/>
          <w:szCs w:val="24"/>
        </w:rPr>
      </w:pPr>
      <w:r w:rsidRPr="001F4E01">
        <w:rPr>
          <w:rFonts w:ascii="Cambria" w:hAnsi="Cambria"/>
          <w:sz w:val="24"/>
          <w:szCs w:val="24"/>
        </w:rPr>
        <w:t xml:space="preserve">Iată ce mi-a spus Thot referitor la primul nivel de conştiinţă (8 x 10 din figura </w:t>
      </w:r>
    </w:p>
    <w:p w:rsidR="008B322F" w:rsidRPr="001F4E01" w:rsidRDefault="00185843">
      <w:pPr>
        <w:spacing w:after="30"/>
        <w:ind w:left="14" w:right="15"/>
        <w:rPr>
          <w:rFonts w:ascii="Cambria" w:hAnsi="Cambria"/>
          <w:sz w:val="24"/>
          <w:szCs w:val="24"/>
        </w:rPr>
      </w:pPr>
      <w:r w:rsidRPr="001F4E01">
        <w:rPr>
          <w:rFonts w:ascii="Cambria" w:hAnsi="Cambria"/>
          <w:noProof/>
          <w:sz w:val="24"/>
          <w:szCs w:val="24"/>
        </w:rPr>
        <w:drawing>
          <wp:anchor distT="0" distB="0" distL="114300" distR="114300" simplePos="0" relativeHeight="251696128" behindDoc="0" locked="0" layoutInCell="1" allowOverlap="0">
            <wp:simplePos x="0" y="0"/>
            <wp:positionH relativeFrom="margin">
              <wp:posOffset>4014889</wp:posOffset>
            </wp:positionH>
            <wp:positionV relativeFrom="paragraph">
              <wp:posOffset>846021</wp:posOffset>
            </wp:positionV>
            <wp:extent cx="2517648" cy="3304032"/>
            <wp:effectExtent l="0" t="0" r="0" b="0"/>
            <wp:wrapSquare wrapText="bothSides"/>
            <wp:docPr id="10159" name="Picture 10159"/>
            <wp:cNvGraphicFramePr/>
            <a:graphic xmlns:a="http://schemas.openxmlformats.org/drawingml/2006/main">
              <a:graphicData uri="http://schemas.openxmlformats.org/drawingml/2006/picture">
                <pic:pic xmlns:pic="http://schemas.openxmlformats.org/drawingml/2006/picture">
                  <pic:nvPicPr>
                    <pic:cNvPr id="10159" name="Picture 10159"/>
                    <pic:cNvPicPr/>
                  </pic:nvPicPr>
                  <pic:blipFill>
                    <a:blip r:embed="rId910"/>
                    <a:stretch>
                      <a:fillRect/>
                    </a:stretch>
                  </pic:blipFill>
                  <pic:spPr>
                    <a:xfrm>
                      <a:off x="0" y="0"/>
                      <a:ext cx="2517648" cy="3304032"/>
                    </a:xfrm>
                    <a:prstGeom prst="rect">
                      <a:avLst/>
                    </a:prstGeom>
                  </pic:spPr>
                </pic:pic>
              </a:graphicData>
            </a:graphic>
          </wp:anchor>
        </w:drawing>
      </w:r>
      <w:r w:rsidRPr="001F4E01">
        <w:rPr>
          <w:rFonts w:ascii="Cambria" w:hAnsi="Cambria"/>
          <w:i/>
          <w:sz w:val="24"/>
          <w:szCs w:val="24"/>
        </w:rPr>
        <w:t>9-16),</w:t>
      </w:r>
      <w:r w:rsidRPr="001F4E01">
        <w:rPr>
          <w:rFonts w:ascii="Cambria" w:hAnsi="Cambria"/>
          <w:sz w:val="24"/>
          <w:szCs w:val="24"/>
        </w:rPr>
        <w:t xml:space="preserve"> ceea ce înseamnă cele patru pătrate mici din centru, iar valoarea pe care am aks-o ca unitate de măsură nu t</w:t>
      </w:r>
      <w:r w:rsidRPr="001F4E01">
        <w:rPr>
          <w:rFonts w:ascii="Cambria" w:hAnsi="Cambria"/>
          <w:sz w:val="24"/>
          <w:szCs w:val="24"/>
        </w:rPr>
        <w:t xml:space="preserve">rebuia să fie pur şi simplu 1. Adevărata valoare era </w:t>
      </w:r>
      <w:r w:rsidRPr="001F4E01">
        <w:rPr>
          <w:rFonts w:ascii="Cambria" w:hAnsi="Cambria"/>
          <w:i/>
          <w:sz w:val="24"/>
          <w:szCs w:val="24"/>
        </w:rPr>
        <w:t>4e</w:t>
      </w:r>
      <w:r w:rsidRPr="001F4E01">
        <w:rPr>
          <w:rFonts w:ascii="Cambria" w:hAnsi="Cambria"/>
          <w:sz w:val="24"/>
          <w:szCs w:val="24"/>
        </w:rPr>
        <w:t xml:space="preserve"> fapt</w:t>
      </w:r>
      <w:r w:rsidRPr="001F4E01">
        <w:rPr>
          <w:rFonts w:ascii="Cambria" w:hAnsi="Cambria"/>
          <w:i/>
          <w:sz w:val="24"/>
          <w:szCs w:val="24"/>
        </w:rPr>
        <w:t xml:space="preserve"> pătratul</w:t>
      </w:r>
      <w:r w:rsidRPr="001F4E01">
        <w:rPr>
          <w:rFonts w:ascii="Cambria" w:hAnsi="Cambria"/>
          <w:sz w:val="24"/>
          <w:szCs w:val="24"/>
        </w:rPr>
        <w:t xml:space="preserve"> lui 1, iar pătratul lui 1 este 1. Cum facem însă diferenţa între 1 şi pătratul lui 1, pentru primul nivel de conştiinţă? Fenomenul se propagă în continuare când se trece la cel de al doilea nivel de conştiinţă, la modelul 10 x 12, despre care se ştie că n</w:t>
      </w:r>
      <w:r w:rsidRPr="001F4E01">
        <w:rPr>
          <w:rFonts w:ascii="Cambria" w:hAnsi="Cambria"/>
          <w:sz w:val="24"/>
          <w:szCs w:val="24"/>
        </w:rPr>
        <w:t>u acţionează prin 2, ci prin</w:t>
      </w:r>
      <w:r w:rsidRPr="001F4E01">
        <w:rPr>
          <w:rFonts w:ascii="Cambria" w:hAnsi="Cambria"/>
          <w:i/>
          <w:sz w:val="24"/>
          <w:szCs w:val="24"/>
        </w:rPr>
        <w:t xml:space="preserve"> pătratul</w:t>
      </w:r>
      <w:r w:rsidRPr="001F4E01">
        <w:rPr>
          <w:rFonts w:ascii="Cambria" w:hAnsi="Cambria"/>
          <w:sz w:val="24"/>
          <w:szCs w:val="24"/>
        </w:rPr>
        <w:t xml:space="preserve"> lui 2, care este cg*l cu 4. Luaţi astfel diagonala celor patru pătrate mici ca unitate de măsură, ceea ce înseamnă că avem acum două lungimi de diagonale în loc de una pentru a egala noua noastră unitate de măsură (fig</w:t>
      </w:r>
      <w:r w:rsidRPr="001F4E01">
        <w:rPr>
          <w:rFonts w:ascii="Cambria" w:hAnsi="Cambria"/>
          <w:sz w:val="24"/>
          <w:szCs w:val="24"/>
        </w:rPr>
        <w:t xml:space="preserve">. 9-24a). </w:t>
      </w:r>
    </w:p>
    <w:p w:rsidR="008B322F" w:rsidRPr="001F4E01" w:rsidRDefault="00185843">
      <w:pPr>
        <w:ind w:left="14" w:right="15" w:firstLine="286"/>
        <w:rPr>
          <w:rFonts w:ascii="Cambria" w:hAnsi="Cambria"/>
          <w:sz w:val="24"/>
          <w:szCs w:val="24"/>
        </w:rPr>
      </w:pPr>
      <w:r w:rsidRPr="001F4E01">
        <w:rPr>
          <w:rFonts w:ascii="Cambria" w:hAnsi="Cambria"/>
          <w:sz w:val="24"/>
          <w:szCs w:val="24"/>
        </w:rPr>
        <w:t xml:space="preserve">Când folosiţi această unitate nouă de măsură, compusă din două diagonale, totul începe să se mişte din nou în sincronicitate. La acest punct, nu *ă spun mai multe despre acest subiect, decât că el reprezintă al doilea niwel de </w:t>
      </w:r>
      <w:r w:rsidRPr="001F4E01">
        <w:rPr>
          <w:rFonts w:ascii="Cambria" w:hAnsi="Cambria"/>
          <w:sz w:val="24"/>
          <w:szCs w:val="24"/>
        </w:rPr>
        <w:t>conştiinţă. Acesta</w:t>
      </w:r>
      <w:r w:rsidRPr="001F4E01">
        <w:rPr>
          <w:rFonts w:ascii="Cambria" w:hAnsi="Cambria"/>
          <w:sz w:val="24"/>
          <w:szCs w:val="24"/>
        </w:rPr>
        <w:t xml:space="preserve"> este nivelul care ne reprezintă pe noi acum, iar acest desen (fig. 9-24a), reprezintă lentila geometrică prin care noi inter­</w:t>
      </w:r>
    </w:p>
    <w:p w:rsidR="008B322F" w:rsidRPr="001F4E01" w:rsidRDefault="00185843">
      <w:pPr>
        <w:ind w:left="14" w:right="15"/>
        <w:rPr>
          <w:rFonts w:ascii="Cambria" w:hAnsi="Cambria"/>
          <w:sz w:val="24"/>
          <w:szCs w:val="24"/>
        </w:rPr>
      </w:pPr>
      <w:r w:rsidRPr="001F4E01">
        <w:rPr>
          <w:rFonts w:ascii="Cambria" w:hAnsi="Cambria"/>
          <w:sz w:val="24"/>
          <w:szCs w:val="24"/>
        </w:rPr>
        <w:t xml:space="preserve">pretăm realitatea. </w:t>
      </w:r>
    </w:p>
    <w:p w:rsidR="008B322F" w:rsidRPr="001F4E01" w:rsidRDefault="00185843">
      <w:pPr>
        <w:ind w:left="14" w:right="15" w:firstLine="267"/>
        <w:rPr>
          <w:rFonts w:ascii="Cambria" w:hAnsi="Cambria"/>
          <w:sz w:val="24"/>
          <w:szCs w:val="24"/>
        </w:rPr>
      </w:pPr>
      <w:r w:rsidRPr="001F4E01">
        <w:rPr>
          <w:rFonts w:ascii="Cambria" w:hAnsi="Cambria"/>
          <w:sz w:val="24"/>
          <w:szCs w:val="24"/>
        </w:rPr>
        <w:t>Figura 9-25 este modelul uman făcut de Vitruvius; este un model 10 x 12. Când priviţi acest desen pentru prim</w:t>
      </w:r>
      <w:r w:rsidRPr="001F4E01">
        <w:rPr>
          <w:rFonts w:ascii="Cambria" w:hAnsi="Cambria"/>
          <w:sz w:val="24"/>
          <w:szCs w:val="24"/>
        </w:rPr>
        <w:t xml:space="preserve">a dată, acesta nu pare a fi un 10, pentru că există 30 de pătrate pe latură; în total 900 de pătrate. Şi totuşi, </w:t>
      </w:r>
    </w:p>
    <w:p w:rsidR="008B322F" w:rsidRPr="001F4E01" w:rsidRDefault="00185843">
      <w:pPr>
        <w:ind w:left="14" w:right="15"/>
        <w:rPr>
          <w:rFonts w:ascii="Cambria" w:hAnsi="Cambria"/>
          <w:sz w:val="24"/>
          <w:szCs w:val="24"/>
        </w:rPr>
      </w:pPr>
      <w:r w:rsidRPr="001F4E01">
        <w:rPr>
          <w:rFonts w:ascii="Cambria" w:hAnsi="Cambria"/>
          <w:sz w:val="24"/>
          <w:szCs w:val="24"/>
        </w:rPr>
        <w:t>ancă priviţi cu atenţie puteţi vedea câte un punct mic plasat la fiecare trei pătrate. Dacă număraţi din punct în punct, adică din trei în trei pătrate, weţi obţine un total de zece unităţi de măsură pe latură. Deci în această •naice sunt ascunse 100 de pă</w:t>
      </w:r>
      <w:r w:rsidRPr="001F4E01">
        <w:rPr>
          <w:rFonts w:ascii="Cambria" w:hAnsi="Cambria"/>
          <w:sz w:val="24"/>
          <w:szCs w:val="24"/>
        </w:rPr>
        <w:t xml:space="preserve">trate mai mari. </w:t>
      </w:r>
    </w:p>
    <w:p w:rsidR="008B322F" w:rsidRPr="001F4E01" w:rsidRDefault="00185843">
      <w:pPr>
        <w:ind w:left="14" w:right="15" w:firstLine="277"/>
        <w:rPr>
          <w:rFonts w:ascii="Cambria" w:hAnsi="Cambria"/>
          <w:sz w:val="24"/>
          <w:szCs w:val="24"/>
        </w:rPr>
      </w:pPr>
      <w:r w:rsidRPr="001F4E01">
        <w:rPr>
          <w:rFonts w:ascii="Cambria" w:hAnsi="Cambria"/>
          <w:sz w:val="24"/>
          <w:szCs w:val="24"/>
        </w:rPr>
        <w:t xml:space="preserve">Astfel, eu cred că modelul uman al lui Vitruvius are la bază un raport de 10 x 12, cu toate că este dificil de demonstrat, deoarece autorul desenului nu a trasat cerul de raport pi. Dacă ar fi făcut-o, cercul ar fi cacat cu certitudine un </w:t>
      </w:r>
      <w:r w:rsidRPr="001F4E01">
        <w:rPr>
          <w:rFonts w:ascii="Cambria" w:hAnsi="Cambria"/>
          <w:sz w:val="24"/>
          <w:szCs w:val="24"/>
        </w:rPr>
        <w:t xml:space="preserve">model 10 x 12 (fig. 9-26). Totuşi, ceea ce se </w:t>
      </w:r>
    </w:p>
    <w:p w:rsidR="008B322F" w:rsidRPr="001F4E01" w:rsidRDefault="00185843">
      <w:pPr>
        <w:spacing w:after="12" w:line="259" w:lineRule="auto"/>
        <w:ind w:left="734" w:right="0"/>
        <w:jc w:val="left"/>
        <w:rPr>
          <w:rFonts w:ascii="Cambria" w:hAnsi="Cambria"/>
          <w:sz w:val="24"/>
          <w:szCs w:val="24"/>
        </w:rPr>
      </w:pPr>
      <w:r w:rsidRPr="001F4E01">
        <w:rPr>
          <w:rFonts w:ascii="Cambria" w:hAnsi="Cambria"/>
          <w:noProof/>
          <w:sz w:val="24"/>
          <w:szCs w:val="24"/>
        </w:rPr>
        <w:lastRenderedPageBreak/>
        <w:drawing>
          <wp:inline distT="0" distB="0" distL="0" distR="0">
            <wp:extent cx="1840992" cy="1871472"/>
            <wp:effectExtent l="0" t="0" r="0" b="0"/>
            <wp:docPr id="10161" name="Picture 10161"/>
            <wp:cNvGraphicFramePr/>
            <a:graphic xmlns:a="http://schemas.openxmlformats.org/drawingml/2006/main">
              <a:graphicData uri="http://schemas.openxmlformats.org/drawingml/2006/picture">
                <pic:pic xmlns:pic="http://schemas.openxmlformats.org/drawingml/2006/picture">
                  <pic:nvPicPr>
                    <pic:cNvPr id="10161" name="Picture 10161"/>
                    <pic:cNvPicPr/>
                  </pic:nvPicPr>
                  <pic:blipFill>
                    <a:blip r:embed="rId911"/>
                    <a:stretch>
                      <a:fillRect/>
                    </a:stretch>
                  </pic:blipFill>
                  <pic:spPr>
                    <a:xfrm>
                      <a:off x="0" y="0"/>
                      <a:ext cx="1840992" cy="1871472"/>
                    </a:xfrm>
                    <a:prstGeom prst="rect">
                      <a:avLst/>
                    </a:prstGeom>
                  </pic:spPr>
                </pic:pic>
              </a:graphicData>
            </a:graphic>
          </wp:inline>
        </w:drawing>
      </w:r>
    </w:p>
    <w:p w:rsidR="008B322F" w:rsidRPr="001F4E01" w:rsidRDefault="00185843">
      <w:pPr>
        <w:spacing w:after="1933" w:line="234" w:lineRule="auto"/>
        <w:ind w:left="14" w:right="560"/>
        <w:rPr>
          <w:rFonts w:ascii="Cambria" w:hAnsi="Cambria"/>
          <w:sz w:val="24"/>
          <w:szCs w:val="24"/>
        </w:rPr>
      </w:pPr>
      <w:r w:rsidRPr="001F4E01">
        <w:rPr>
          <w:rFonts w:ascii="Cambria" w:hAnsi="Cambria"/>
          <w:sz w:val="24"/>
          <w:szCs w:val="24"/>
        </w:rPr>
        <w:t>Fig. 9-24a. Reţeaua celui de al doilea nivel de conştiinţă; spirală sincronizată. Aici o unitate este o diagonală a două pătrate-reţea, astfel doar primele trei numere sin secvenţa Fibonacci se află în reţea</w:t>
      </w:r>
      <w:r w:rsidRPr="001F4E01">
        <w:rPr>
          <w:rFonts w:ascii="Cambria" w:hAnsi="Cambria"/>
          <w:sz w:val="24"/>
          <w:szCs w:val="24"/>
        </w:rPr>
        <w:t xml:space="preserve">. Puteţi găsi diferenţa dintre sincronizările aflate între figurile 9-24 şi 9-24a, unde există un dezechilibru între cele două căi? (Secretul sălăşluieşte în piramida secretă: figura 9-39). </w:t>
      </w:r>
    </w:p>
    <w:p w:rsidR="008B322F" w:rsidRPr="001F4E01" w:rsidRDefault="00185843">
      <w:pPr>
        <w:spacing w:before="7" w:after="81"/>
        <w:ind w:left="696" w:right="15"/>
        <w:rPr>
          <w:rFonts w:ascii="Cambria" w:hAnsi="Cambria"/>
          <w:sz w:val="24"/>
          <w:szCs w:val="24"/>
        </w:rPr>
      </w:pPr>
      <w:r w:rsidRPr="001F4E01">
        <w:rPr>
          <w:rFonts w:ascii="Cambria" w:hAnsi="Cambria"/>
          <w:sz w:val="24"/>
          <w:szCs w:val="24"/>
        </w:rPr>
        <w:t xml:space="preserve">Fig. 9-25. Canonul lui Vitruvius. </w:t>
      </w:r>
    </w:p>
    <w:p w:rsidR="008B322F" w:rsidRPr="001F4E01" w:rsidRDefault="00185843">
      <w:pPr>
        <w:spacing w:after="1655"/>
        <w:ind w:left="14" w:right="15"/>
        <w:rPr>
          <w:rFonts w:ascii="Cambria" w:hAnsi="Cambria"/>
          <w:sz w:val="24"/>
          <w:szCs w:val="24"/>
        </w:rPr>
      </w:pPr>
      <w:r w:rsidRPr="001F4E01">
        <w:rPr>
          <w:rFonts w:ascii="Cambria" w:hAnsi="Cambria"/>
          <w:sz w:val="24"/>
          <w:szCs w:val="24"/>
        </w:rPr>
        <w:t>NOUĂ — Spiritul şi Geometria S</w:t>
      </w:r>
      <w:r w:rsidRPr="001F4E01">
        <w:rPr>
          <w:rFonts w:ascii="Cambria" w:hAnsi="Cambria"/>
          <w:sz w:val="24"/>
          <w:szCs w:val="24"/>
        </w:rPr>
        <w:t xml:space="preserve">acră # 239 </w:t>
      </w:r>
    </w:p>
    <w:p w:rsidR="008B322F" w:rsidRPr="001F4E01" w:rsidRDefault="00185843">
      <w:pPr>
        <w:spacing w:after="0" w:line="259" w:lineRule="auto"/>
        <w:ind w:left="0" w:right="0"/>
        <w:jc w:val="right"/>
        <w:rPr>
          <w:rFonts w:ascii="Cambria" w:hAnsi="Cambria"/>
          <w:sz w:val="24"/>
          <w:szCs w:val="24"/>
        </w:rPr>
      </w:pPr>
      <w:r w:rsidRPr="001F4E01">
        <w:rPr>
          <w:rFonts w:ascii="Cambria" w:eastAsia="Arial" w:hAnsi="Cambria" w:cs="Arial"/>
          <w:b/>
          <w:sz w:val="24"/>
          <w:szCs w:val="24"/>
        </w:rPr>
        <w:t xml:space="preserve">[ </w:t>
      </w:r>
    </w:p>
    <w:p w:rsidR="008B322F" w:rsidRPr="001F4E01" w:rsidRDefault="008B322F">
      <w:pPr>
        <w:rPr>
          <w:rFonts w:ascii="Cambria" w:hAnsi="Cambria"/>
          <w:sz w:val="24"/>
          <w:szCs w:val="24"/>
        </w:rPr>
        <w:sectPr w:rsidR="008B322F" w:rsidRPr="001F4E01">
          <w:footerReference w:type="even" r:id="rId912"/>
          <w:footerReference w:type="default" r:id="rId913"/>
          <w:footerReference w:type="first" r:id="rId914"/>
          <w:pgSz w:w="12054" w:h="16946"/>
          <w:pgMar w:top="744" w:right="355" w:bottom="1440" w:left="944" w:header="720" w:footer="86" w:gutter="0"/>
          <w:cols w:num="2" w:space="720" w:equalWidth="0">
            <w:col w:w="6457" w:space="80"/>
            <w:col w:w="4218"/>
          </w:cols>
        </w:sectPr>
      </w:pPr>
    </w:p>
    <w:p w:rsidR="008B322F" w:rsidRPr="001F4E01" w:rsidRDefault="00185843">
      <w:pPr>
        <w:spacing w:after="3" w:line="287" w:lineRule="auto"/>
        <w:ind w:left="4" w:right="13"/>
        <w:rPr>
          <w:rFonts w:ascii="Cambria" w:hAnsi="Cambria"/>
          <w:sz w:val="24"/>
          <w:szCs w:val="24"/>
        </w:rPr>
      </w:pPr>
      <w:r w:rsidRPr="001F4E01">
        <w:rPr>
          <w:rFonts w:ascii="Cambria" w:eastAsia="Calibri" w:hAnsi="Cambria" w:cs="Calibri"/>
          <w:noProof/>
          <w:sz w:val="24"/>
          <w:szCs w:val="24"/>
        </w:rPr>
        <w:lastRenderedPageBreak/>
        <mc:AlternateContent>
          <mc:Choice Requires="wpg">
            <w:drawing>
              <wp:anchor distT="0" distB="0" distL="114300" distR="114300" simplePos="0" relativeHeight="251697152" behindDoc="0" locked="0" layoutInCell="1" allowOverlap="1">
                <wp:simplePos x="0" y="0"/>
                <wp:positionH relativeFrom="column">
                  <wp:posOffset>-48450</wp:posOffset>
                </wp:positionH>
                <wp:positionV relativeFrom="paragraph">
                  <wp:posOffset>-3011</wp:posOffset>
                </wp:positionV>
                <wp:extent cx="3011424" cy="3353283"/>
                <wp:effectExtent l="0" t="0" r="0" b="0"/>
                <wp:wrapSquare wrapText="bothSides"/>
                <wp:docPr id="277552" name="Group 277552"/>
                <wp:cNvGraphicFramePr/>
                <a:graphic xmlns:a="http://schemas.openxmlformats.org/drawingml/2006/main">
                  <a:graphicData uri="http://schemas.microsoft.com/office/word/2010/wordprocessingGroup">
                    <wpg:wgp>
                      <wpg:cNvGrpSpPr/>
                      <wpg:grpSpPr>
                        <a:xfrm>
                          <a:off x="0" y="0"/>
                          <a:ext cx="3011424" cy="3353283"/>
                          <a:chOff x="0" y="0"/>
                          <a:chExt cx="3011424" cy="3353283"/>
                        </a:xfrm>
                      </wpg:grpSpPr>
                      <pic:pic xmlns:pic="http://schemas.openxmlformats.org/drawingml/2006/picture">
                        <pic:nvPicPr>
                          <pic:cNvPr id="10254" name="Picture 10254"/>
                          <pic:cNvPicPr/>
                        </pic:nvPicPr>
                        <pic:blipFill>
                          <a:blip r:embed="rId915"/>
                          <a:stretch>
                            <a:fillRect/>
                          </a:stretch>
                        </pic:blipFill>
                        <pic:spPr>
                          <a:xfrm>
                            <a:off x="60554" y="841731"/>
                            <a:ext cx="2950464" cy="2511552"/>
                          </a:xfrm>
                          <a:prstGeom prst="rect">
                            <a:avLst/>
                          </a:prstGeom>
                        </pic:spPr>
                      </pic:pic>
                      <pic:pic xmlns:pic="http://schemas.openxmlformats.org/drawingml/2006/picture">
                        <pic:nvPicPr>
                          <pic:cNvPr id="10256" name="Picture 10256"/>
                          <pic:cNvPicPr/>
                        </pic:nvPicPr>
                        <pic:blipFill>
                          <a:blip r:embed="rId916"/>
                          <a:stretch>
                            <a:fillRect/>
                          </a:stretch>
                        </pic:blipFill>
                        <pic:spPr>
                          <a:xfrm>
                            <a:off x="0" y="0"/>
                            <a:ext cx="3011424" cy="847344"/>
                          </a:xfrm>
                          <a:prstGeom prst="rect">
                            <a:avLst/>
                          </a:prstGeom>
                        </pic:spPr>
                      </pic:pic>
                    </wpg:wgp>
                  </a:graphicData>
                </a:graphic>
              </wp:anchor>
            </w:drawing>
          </mc:Choice>
          <mc:Fallback xmlns:a="http://schemas.openxmlformats.org/drawingml/2006/main">
            <w:pict>
              <v:group id="Group 277552" style="width:237.12pt;height:264.038pt;position:absolute;mso-position-horizontal-relative:text;mso-position-horizontal:absolute;margin-left:-3.815pt;mso-position-vertical-relative:text;margin-top:-0.237152pt;" coordsize="30114,33532">
                <v:shape id="Picture 10254" style="position:absolute;width:29504;height:25115;left:605;top:8417;" filled="f">
                  <v:imagedata r:id="rId917"/>
                </v:shape>
                <v:shape id="Picture 10256" style="position:absolute;width:30114;height:8473;left:0;top:0;" filled="f">
                  <v:imagedata r:id="rId918"/>
                </v:shape>
                <w10:wrap type="square"/>
              </v:group>
            </w:pict>
          </mc:Fallback>
        </mc:AlternateContent>
      </w:r>
      <w:r w:rsidRPr="001F4E01">
        <w:rPr>
          <w:rFonts w:ascii="Cambria" w:hAnsi="Cambria"/>
          <w:sz w:val="24"/>
          <w:szCs w:val="24"/>
        </w:rPr>
        <w:t>distinge aici cu uşurinţă este rombul (delimitat prin punctele ABMN), care pare a nu se potrivi cu nimic. De fapt aceasta este tot o indicaţie ce ţine de cel de al doilea nivel de conştiinţă şi la care am făcut r</w:t>
      </w:r>
      <w:r w:rsidRPr="001F4E01">
        <w:rPr>
          <w:rFonts w:ascii="Cambria" w:hAnsi="Cambria"/>
          <w:sz w:val="24"/>
          <w:szCs w:val="24"/>
        </w:rPr>
        <w:t xml:space="preserve">eferire anterior în cadrul acestui capitol (flg. 9-4), </w:t>
      </w:r>
    </w:p>
    <w:p w:rsidR="008B322F" w:rsidRPr="001F4E01" w:rsidRDefault="00185843">
      <w:pPr>
        <w:spacing w:after="60" w:line="287" w:lineRule="auto"/>
        <w:ind w:left="4" w:right="13"/>
        <w:rPr>
          <w:rFonts w:ascii="Cambria" w:hAnsi="Cambria"/>
          <w:sz w:val="24"/>
          <w:szCs w:val="24"/>
        </w:rPr>
      </w:pPr>
      <w:r w:rsidRPr="001F4E01">
        <w:rPr>
          <w:rFonts w:ascii="Cambria" w:hAnsi="Cambria"/>
          <w:sz w:val="24"/>
          <w:szCs w:val="24"/>
        </w:rPr>
        <w:t xml:space="preserve">pentru a determina raţiunea alegerii unui model 10 x 12. Pentru mine, faptul că Vitruvius a suprapus acest romb peste modelul său, dovedeşte că el acţionează la cel de al doilea nivel de conştiinţă umană. </w:t>
      </w:r>
    </w:p>
    <w:p w:rsidR="008B322F" w:rsidRPr="001F4E01" w:rsidRDefault="00185843">
      <w:pPr>
        <w:spacing w:after="3" w:line="287" w:lineRule="auto"/>
        <w:ind w:left="4" w:right="13" w:firstLine="286"/>
        <w:rPr>
          <w:rFonts w:ascii="Cambria" w:hAnsi="Cambria"/>
          <w:sz w:val="24"/>
          <w:szCs w:val="24"/>
        </w:rPr>
      </w:pPr>
      <w:r w:rsidRPr="001F4E01">
        <w:rPr>
          <w:rFonts w:ascii="Cambria" w:hAnsi="Cambria"/>
          <w:sz w:val="24"/>
          <w:szCs w:val="24"/>
        </w:rPr>
        <w:t>Un alt element important în legătură cu acest mode</w:t>
      </w:r>
      <w:r w:rsidRPr="001F4E01">
        <w:rPr>
          <w:rFonts w:ascii="Cambria" w:hAnsi="Cambria"/>
          <w:sz w:val="24"/>
          <w:szCs w:val="24"/>
        </w:rPr>
        <w:t xml:space="preserve">l este că fiecare pătrat delimitat de puncte este compus din nouă pătrăţele. Acest număr este cheia către reţeaua interioară a următorului nivel - cel de al treilea nivel, al conştiinţei eristice. Acesta nu foloseşte pătratul lui 1, nici pătratul lui 2 ci </w:t>
      </w:r>
      <w:r w:rsidRPr="001F4E01">
        <w:rPr>
          <w:rFonts w:ascii="Cambria" w:hAnsi="Cambria"/>
          <w:sz w:val="24"/>
          <w:szCs w:val="24"/>
        </w:rPr>
        <w:t xml:space="preserve">pătratul lui 3. care este egal </w:t>
      </w:r>
    </w:p>
    <w:p w:rsidR="008B322F" w:rsidRPr="001F4E01" w:rsidRDefault="00185843">
      <w:pPr>
        <w:spacing w:after="403" w:line="287" w:lineRule="auto"/>
        <w:ind w:left="4" w:right="13"/>
        <w:rPr>
          <w:rFonts w:ascii="Cambria" w:hAnsi="Cambria"/>
          <w:sz w:val="24"/>
          <w:szCs w:val="24"/>
        </w:rPr>
      </w:pPr>
      <w:r w:rsidRPr="001F4E01">
        <w:rPr>
          <w:rFonts w:ascii="Cambria" w:hAnsi="Cambria"/>
          <w:sz w:val="24"/>
          <w:szCs w:val="24"/>
        </w:rPr>
        <w:t>cu 9. Astfel, trebuie să luăm 9 pătrate mici pentru a crea unitatea de măsură al celui de al treilea nivel de conştiinţă umană, care coincide cu numărul plăcilor de piatră de pe tavanul camerei regelui din marea piramidă a l</w:t>
      </w:r>
      <w:r w:rsidRPr="001F4E01">
        <w:rPr>
          <w:rFonts w:ascii="Cambria" w:hAnsi="Cambria"/>
          <w:sz w:val="24"/>
          <w:szCs w:val="24"/>
        </w:rPr>
        <w:t xml:space="preserve">ui Keops. </w:t>
      </w:r>
    </w:p>
    <w:p w:rsidR="008B322F" w:rsidRPr="001F4E01" w:rsidRDefault="00185843">
      <w:pPr>
        <w:spacing w:after="84" w:line="259" w:lineRule="auto"/>
        <w:ind w:left="10" w:right="1143" w:hanging="10"/>
        <w:jc w:val="right"/>
        <w:rPr>
          <w:rFonts w:ascii="Cambria" w:hAnsi="Cambria"/>
          <w:sz w:val="24"/>
          <w:szCs w:val="24"/>
        </w:rPr>
      </w:pPr>
      <w:r w:rsidRPr="001F4E01">
        <w:rPr>
          <w:rFonts w:ascii="Cambria" w:eastAsia="Arial" w:hAnsi="Cambria" w:cs="Arial"/>
          <w:sz w:val="24"/>
          <w:szCs w:val="24"/>
        </w:rPr>
        <w:t xml:space="preserve">Vitruvius si Marea Piramidă </w:t>
      </w:r>
    </w:p>
    <w:p w:rsidR="008B322F" w:rsidRPr="001F4E01" w:rsidRDefault="00185843">
      <w:pPr>
        <w:tabs>
          <w:tab w:val="right" w:pos="10266"/>
        </w:tabs>
        <w:spacing w:after="3" w:line="287" w:lineRule="auto"/>
        <w:ind w:left="0" w:right="0"/>
        <w:jc w:val="left"/>
        <w:rPr>
          <w:rFonts w:ascii="Cambria" w:hAnsi="Cambria"/>
          <w:sz w:val="24"/>
          <w:szCs w:val="24"/>
        </w:rPr>
      </w:pPr>
      <w:r w:rsidRPr="001F4E01">
        <w:rPr>
          <w:rFonts w:ascii="Cambria" w:hAnsi="Cambria"/>
          <w:sz w:val="24"/>
          <w:szCs w:val="24"/>
        </w:rPr>
        <w:t xml:space="preserve">Fig. 9-26. Cercuri noi în jurul canonului lui Vitruvius. </w:t>
      </w:r>
      <w:r w:rsidRPr="001F4E01">
        <w:rPr>
          <w:rFonts w:ascii="Cambria" w:hAnsi="Cambria"/>
          <w:sz w:val="24"/>
          <w:szCs w:val="24"/>
        </w:rPr>
        <w:tab/>
        <w:t xml:space="preserve">Afirm din nou că rombul pe care l-am observat în figura </w:t>
      </w:r>
    </w:p>
    <w:p w:rsidR="008B322F" w:rsidRPr="001F4E01" w:rsidRDefault="00185843">
      <w:pPr>
        <w:spacing w:after="3" w:line="287" w:lineRule="auto"/>
        <w:ind w:left="3748" w:right="13" w:firstLine="1192"/>
        <w:rPr>
          <w:rFonts w:ascii="Cambria" w:hAnsi="Cambria"/>
          <w:sz w:val="24"/>
          <w:szCs w:val="24"/>
        </w:rPr>
      </w:pPr>
      <w:r w:rsidRPr="001F4E01">
        <w:rPr>
          <w:rFonts w:ascii="Cambria" w:hAnsi="Cambria"/>
          <w:sz w:val="24"/>
          <w:szCs w:val="24"/>
        </w:rPr>
        <w:t>9-26 reprezintă al doilea nivel de conştiinţă; forma care leagă primul şi al treilea nivel de conştii</w:t>
      </w:r>
      <w:r w:rsidRPr="001F4E01">
        <w:rPr>
          <w:rFonts w:ascii="Cambria" w:hAnsi="Cambria"/>
          <w:sz w:val="24"/>
          <w:szCs w:val="24"/>
        </w:rPr>
        <w:t>nţă. Când rotim pătratul cu 45° (fig. 9-4), obţinem aproximarea geometrică a nivelului de conştiinţă eristică, aflat în contact aproape perfect cu cel de al şaptelea pătrat al conş­</w:t>
      </w:r>
    </w:p>
    <w:p w:rsidR="008B322F" w:rsidRPr="001F4E01" w:rsidRDefault="00185843">
      <w:pPr>
        <w:spacing w:after="44" w:line="287" w:lineRule="auto"/>
        <w:ind w:left="4" w:right="13"/>
        <w:rPr>
          <w:rFonts w:ascii="Cambria" w:hAnsi="Cambria"/>
          <w:sz w:val="24"/>
          <w:szCs w:val="24"/>
        </w:rPr>
      </w:pPr>
      <w:r w:rsidRPr="001F4E01">
        <w:rPr>
          <w:rFonts w:ascii="Cambria" w:hAnsi="Cambria"/>
          <w:sz w:val="24"/>
          <w:szCs w:val="24"/>
        </w:rPr>
        <w:t xml:space="preserve">tiinţei eristice. </w:t>
      </w:r>
    </w:p>
    <w:p w:rsidR="008B322F" w:rsidRPr="001F4E01" w:rsidRDefault="00185843">
      <w:pPr>
        <w:spacing w:after="3" w:line="287" w:lineRule="auto"/>
        <w:ind w:left="4" w:right="13" w:firstLine="277"/>
        <w:rPr>
          <w:rFonts w:ascii="Cambria" w:hAnsi="Cambria"/>
          <w:sz w:val="24"/>
          <w:szCs w:val="24"/>
        </w:rPr>
      </w:pPr>
      <w:r w:rsidRPr="001F4E01">
        <w:rPr>
          <w:rFonts w:ascii="Cambria" w:hAnsi="Cambria"/>
          <w:noProof/>
          <w:sz w:val="24"/>
          <w:szCs w:val="24"/>
        </w:rPr>
        <w:lastRenderedPageBreak/>
        <w:drawing>
          <wp:anchor distT="0" distB="0" distL="114300" distR="114300" simplePos="0" relativeHeight="251698176" behindDoc="0" locked="0" layoutInCell="1" allowOverlap="0">
            <wp:simplePos x="0" y="0"/>
            <wp:positionH relativeFrom="column">
              <wp:posOffset>-6057</wp:posOffset>
            </wp:positionH>
            <wp:positionV relativeFrom="paragraph">
              <wp:posOffset>-81726</wp:posOffset>
            </wp:positionV>
            <wp:extent cx="2286000" cy="3285744"/>
            <wp:effectExtent l="0" t="0" r="0" b="0"/>
            <wp:wrapSquare wrapText="bothSides"/>
            <wp:docPr id="10252" name="Picture 10252"/>
            <wp:cNvGraphicFramePr/>
            <a:graphic xmlns:a="http://schemas.openxmlformats.org/drawingml/2006/main">
              <a:graphicData uri="http://schemas.openxmlformats.org/drawingml/2006/picture">
                <pic:pic xmlns:pic="http://schemas.openxmlformats.org/drawingml/2006/picture">
                  <pic:nvPicPr>
                    <pic:cNvPr id="10252" name="Picture 10252"/>
                    <pic:cNvPicPr/>
                  </pic:nvPicPr>
                  <pic:blipFill>
                    <a:blip r:embed="rId919"/>
                    <a:stretch>
                      <a:fillRect/>
                    </a:stretch>
                  </pic:blipFill>
                  <pic:spPr>
                    <a:xfrm>
                      <a:off x="0" y="0"/>
                      <a:ext cx="2286000" cy="3285744"/>
                    </a:xfrm>
                    <a:prstGeom prst="rect">
                      <a:avLst/>
                    </a:prstGeom>
                  </pic:spPr>
                </pic:pic>
              </a:graphicData>
            </a:graphic>
          </wp:anchor>
        </w:drawing>
      </w:r>
      <w:r w:rsidRPr="001F4E01">
        <w:rPr>
          <w:rFonts w:ascii="Cambria" w:hAnsi="Cambria"/>
          <w:noProof/>
          <w:sz w:val="24"/>
          <w:szCs w:val="24"/>
        </w:rPr>
        <w:drawing>
          <wp:anchor distT="0" distB="0" distL="114300" distR="114300" simplePos="0" relativeHeight="251699200" behindDoc="0" locked="0" layoutInCell="1" allowOverlap="0">
            <wp:simplePos x="0" y="0"/>
            <wp:positionH relativeFrom="column">
              <wp:posOffset>4154157</wp:posOffset>
            </wp:positionH>
            <wp:positionV relativeFrom="paragraph">
              <wp:posOffset>735772</wp:posOffset>
            </wp:positionV>
            <wp:extent cx="2346960" cy="2328672"/>
            <wp:effectExtent l="0" t="0" r="0" b="0"/>
            <wp:wrapSquare wrapText="bothSides"/>
            <wp:docPr id="10250" name="Picture 10250"/>
            <wp:cNvGraphicFramePr/>
            <a:graphic xmlns:a="http://schemas.openxmlformats.org/drawingml/2006/main">
              <a:graphicData uri="http://schemas.openxmlformats.org/drawingml/2006/picture">
                <pic:pic xmlns:pic="http://schemas.openxmlformats.org/drawingml/2006/picture">
                  <pic:nvPicPr>
                    <pic:cNvPr id="10250" name="Picture 10250"/>
                    <pic:cNvPicPr/>
                  </pic:nvPicPr>
                  <pic:blipFill>
                    <a:blip r:embed="rId920"/>
                    <a:stretch>
                      <a:fillRect/>
                    </a:stretch>
                  </pic:blipFill>
                  <pic:spPr>
                    <a:xfrm>
                      <a:off x="0" y="0"/>
                      <a:ext cx="2346960" cy="2328672"/>
                    </a:xfrm>
                    <a:prstGeom prst="rect">
                      <a:avLst/>
                    </a:prstGeom>
                  </pic:spPr>
                </pic:pic>
              </a:graphicData>
            </a:graphic>
          </wp:anchor>
        </w:drawing>
      </w:r>
      <w:r w:rsidRPr="001F4E01">
        <w:rPr>
          <w:rFonts w:ascii="Cambria" w:hAnsi="Cambria"/>
          <w:sz w:val="24"/>
          <w:szCs w:val="24"/>
        </w:rPr>
        <w:t>Această configuraţie, pătrat-romb, se regăseşte subti</w:t>
      </w:r>
      <w:r w:rsidRPr="001F4E01">
        <w:rPr>
          <w:rFonts w:ascii="Cambria" w:hAnsi="Cambria"/>
          <w:sz w:val="24"/>
          <w:szCs w:val="24"/>
        </w:rPr>
        <w:t xml:space="preserve">l în planul marii piramide, ceea ce evidenţiază că aceasta a fost construită pentru a face trecerea de la al doilea nivel de conştiinţă către al treilea nivel de conştiinţă. </w:t>
      </w:r>
    </w:p>
    <w:p w:rsidR="008B322F" w:rsidRPr="001F4E01" w:rsidRDefault="00185843">
      <w:pPr>
        <w:spacing w:after="3" w:line="287" w:lineRule="auto"/>
        <w:ind w:left="4" w:right="13" w:firstLine="286"/>
        <w:rPr>
          <w:rFonts w:ascii="Cambria" w:hAnsi="Cambria"/>
          <w:sz w:val="24"/>
          <w:szCs w:val="24"/>
        </w:rPr>
      </w:pPr>
      <w:r w:rsidRPr="001F4E01">
        <w:rPr>
          <w:rFonts w:ascii="Cambria" w:hAnsi="Cambria"/>
          <w:sz w:val="24"/>
          <w:szCs w:val="24"/>
        </w:rPr>
        <w:t>Dacă secţionaţi piramida la nivelul parterului camerei regale, pătratul de sus (f</w:t>
      </w:r>
      <w:r w:rsidRPr="001F4E01">
        <w:rPr>
          <w:rFonts w:ascii="Cambria" w:hAnsi="Cambria"/>
          <w:sz w:val="24"/>
          <w:szCs w:val="24"/>
        </w:rPr>
        <w:t>ig. 9-27), are suprafaţa egală cu jumătatea suprafeţei celui de la bază. Chiar guvernul egiptean a descoperit aceasta. Nu este necesar să măsurăm pentru a observa aceasta. Dacă rotim cu 45° pă­</w:t>
      </w:r>
    </w:p>
    <w:p w:rsidR="008B322F" w:rsidRPr="001F4E01" w:rsidRDefault="00185843">
      <w:pPr>
        <w:spacing w:after="107" w:line="287" w:lineRule="auto"/>
        <w:ind w:left="4" w:right="13"/>
        <w:rPr>
          <w:rFonts w:ascii="Cambria" w:hAnsi="Cambria"/>
          <w:sz w:val="24"/>
          <w:szCs w:val="24"/>
        </w:rPr>
      </w:pPr>
      <w:r w:rsidRPr="001F4E01">
        <w:rPr>
          <w:rFonts w:ascii="Cambria" w:hAnsi="Cambria"/>
          <w:sz w:val="24"/>
          <w:szCs w:val="24"/>
        </w:rPr>
        <w:t>tratul tavanului camerei regelui (fig. 9-28), cele patru colţu</w:t>
      </w:r>
      <w:r w:rsidRPr="001F4E01">
        <w:rPr>
          <w:rFonts w:ascii="Cambria" w:hAnsi="Cambria"/>
          <w:sz w:val="24"/>
          <w:szCs w:val="24"/>
        </w:rPr>
        <w:t xml:space="preserve">ri ating exact pătratul parterului. Trasând diagonalele pentru a uni colţurile opuse ale rombului în interiorul pătratului, se obţin </w:t>
      </w:r>
    </w:p>
    <w:p w:rsidR="008B322F" w:rsidRPr="001F4E01" w:rsidRDefault="00185843">
      <w:pPr>
        <w:spacing w:after="3" w:line="306" w:lineRule="auto"/>
        <w:ind w:left="10" w:right="29" w:hanging="10"/>
        <w:jc w:val="center"/>
        <w:rPr>
          <w:rFonts w:ascii="Cambria" w:hAnsi="Cambria"/>
          <w:sz w:val="24"/>
          <w:szCs w:val="24"/>
        </w:rPr>
      </w:pPr>
      <w:r w:rsidRPr="001F4E01">
        <w:rPr>
          <w:rFonts w:ascii="Cambria" w:hAnsi="Cambria"/>
          <w:sz w:val="24"/>
          <w:szCs w:val="24"/>
        </w:rPr>
        <w:t xml:space="preserve">opt triunghiuri egale (patru în </w:t>
      </w:r>
    </w:p>
    <w:p w:rsidR="008B322F" w:rsidRPr="001F4E01" w:rsidRDefault="00185843">
      <w:pPr>
        <w:tabs>
          <w:tab w:val="center" w:pos="4479"/>
          <w:tab w:val="center" w:pos="5179"/>
          <w:tab w:val="center" w:pos="6187"/>
          <w:tab w:val="center" w:pos="8030"/>
        </w:tabs>
        <w:spacing w:after="27" w:line="265" w:lineRule="auto"/>
        <w:ind w:left="0" w:right="0"/>
        <w:jc w:val="left"/>
        <w:rPr>
          <w:rFonts w:ascii="Cambria" w:hAnsi="Cambria"/>
          <w:sz w:val="24"/>
          <w:szCs w:val="24"/>
        </w:rPr>
      </w:pPr>
      <w:r w:rsidRPr="001F4E01">
        <w:rPr>
          <w:rFonts w:ascii="Cambria" w:eastAsia="Calibri" w:hAnsi="Cambria" w:cs="Calibri"/>
          <w:sz w:val="24"/>
          <w:szCs w:val="24"/>
        </w:rPr>
        <w:tab/>
      </w:r>
      <w:r w:rsidRPr="001F4E01">
        <w:rPr>
          <w:rFonts w:ascii="Cambria" w:hAnsi="Cambria"/>
          <w:sz w:val="24"/>
          <w:szCs w:val="24"/>
        </w:rPr>
        <w:t xml:space="preserve">, </w:t>
      </w:r>
      <w:r w:rsidRPr="001F4E01">
        <w:rPr>
          <w:rFonts w:ascii="Cambria" w:hAnsi="Cambria"/>
          <w:sz w:val="24"/>
          <w:szCs w:val="24"/>
        </w:rPr>
        <w:tab/>
        <w:t xml:space="preserve">. . . . </w:t>
      </w:r>
      <w:r w:rsidRPr="001F4E01">
        <w:rPr>
          <w:rFonts w:ascii="Cambria" w:hAnsi="Cambria"/>
          <w:sz w:val="24"/>
          <w:szCs w:val="24"/>
        </w:rPr>
        <w:tab/>
        <w:t xml:space="preserve">. </w:t>
      </w:r>
      <w:r w:rsidRPr="001F4E01">
        <w:rPr>
          <w:rFonts w:ascii="Cambria" w:hAnsi="Cambria"/>
          <w:sz w:val="24"/>
          <w:szCs w:val="24"/>
        </w:rPr>
        <w:tab/>
        <w:t xml:space="preserve">Fig. 9-28. Pătrate şi romburi cară arata ca </w:t>
      </w:r>
    </w:p>
    <w:p w:rsidR="008B322F" w:rsidRPr="001F4E01" w:rsidRDefault="00185843">
      <w:pPr>
        <w:spacing w:after="64" w:line="287" w:lineRule="auto"/>
        <w:ind w:left="3723" w:right="13" w:hanging="3719"/>
        <w:rPr>
          <w:rFonts w:ascii="Cambria" w:hAnsi="Cambria"/>
          <w:sz w:val="24"/>
          <w:szCs w:val="24"/>
        </w:rPr>
      </w:pPr>
      <w:r w:rsidRPr="001F4E01">
        <w:rPr>
          <w:rFonts w:ascii="Cambria" w:eastAsia="Arial" w:hAnsi="Cambria" w:cs="Arial"/>
          <w:sz w:val="24"/>
          <w:szCs w:val="24"/>
        </w:rPr>
        <w:t xml:space="preserve">Fig. 9-27. f i i — « l l i i n de la </w:t>
      </w:r>
      <w:r w:rsidRPr="001F4E01">
        <w:rPr>
          <w:rFonts w:ascii="Cambria" w:hAnsi="Cambria"/>
          <w:sz w:val="24"/>
          <w:szCs w:val="24"/>
        </w:rPr>
        <w:t>interiorul rombului ş i patru i n</w:t>
      </w:r>
      <w:r w:rsidRPr="001F4E01">
        <w:rPr>
          <w:rFonts w:ascii="Cambria" w:hAnsi="Cambria"/>
          <w:i/>
          <w:sz w:val="24"/>
          <w:szCs w:val="24"/>
        </w:rPr>
        <w:t xml:space="preserve"> ^ ^</w:t>
      </w:r>
      <w:r w:rsidRPr="001F4E01">
        <w:rPr>
          <w:rFonts w:ascii="Cambria" w:hAnsi="Cambria"/>
          <w:sz w:val="24"/>
          <w:szCs w:val="24"/>
          <w:vertAlign w:val="subscript"/>
        </w:rPr>
        <w:t xml:space="preserve"> s u p e r i o r ( v e d e ţ i f i g u r a p r e c e d e n t ă ) </w:t>
      </w:r>
      <w:r w:rsidRPr="001F4E01">
        <w:rPr>
          <w:rFonts w:ascii="Cambria" w:hAnsi="Cambria"/>
          <w:sz w:val="24"/>
          <w:szCs w:val="24"/>
        </w:rPr>
        <w:t xml:space="preserve">exteriorul lui). este exact jumătate din aria pătratului inferior. </w:t>
      </w:r>
    </w:p>
    <w:p w:rsidR="008B322F" w:rsidRPr="001F4E01" w:rsidRDefault="00185843">
      <w:pPr>
        <w:spacing w:after="3" w:line="261" w:lineRule="auto"/>
        <w:ind w:left="24" w:right="0" w:hanging="10"/>
        <w:rPr>
          <w:rFonts w:ascii="Cambria" w:hAnsi="Cambria"/>
          <w:sz w:val="24"/>
          <w:szCs w:val="24"/>
        </w:rPr>
      </w:pPr>
      <w:r w:rsidRPr="001F4E01">
        <w:rPr>
          <w:rFonts w:ascii="Cambria" w:eastAsia="Arial" w:hAnsi="Cambria" w:cs="Arial"/>
          <w:sz w:val="24"/>
          <w:szCs w:val="24"/>
        </w:rPr>
        <w:t>24C O R a « H V E -</w:t>
      </w:r>
    </w:p>
    <w:p w:rsidR="008B322F" w:rsidRPr="001F4E01" w:rsidRDefault="008B322F">
      <w:pPr>
        <w:rPr>
          <w:rFonts w:ascii="Cambria" w:hAnsi="Cambria"/>
          <w:sz w:val="24"/>
          <w:szCs w:val="24"/>
        </w:rPr>
        <w:sectPr w:rsidR="008B322F" w:rsidRPr="001F4E01">
          <w:footerReference w:type="even" r:id="rId921"/>
          <w:footerReference w:type="default" r:id="rId922"/>
          <w:footerReference w:type="first" r:id="rId923"/>
          <w:pgSz w:w="11901" w:h="16841"/>
          <w:pgMar w:top="1440" w:right="224" w:bottom="1440" w:left="1411" w:header="720" w:footer="720" w:gutter="0"/>
          <w:cols w:space="720"/>
        </w:sectPr>
      </w:pPr>
    </w:p>
    <w:p w:rsidR="008B322F" w:rsidRPr="001F4E01" w:rsidRDefault="00185843">
      <w:pPr>
        <w:spacing w:after="64" w:line="261" w:lineRule="auto"/>
        <w:ind w:left="14" w:right="15" w:firstLine="286"/>
        <w:rPr>
          <w:rFonts w:ascii="Cambria" w:hAnsi="Cambria"/>
          <w:sz w:val="24"/>
          <w:szCs w:val="24"/>
        </w:rPr>
      </w:pPr>
      <w:r w:rsidRPr="001F4E01">
        <w:rPr>
          <w:rFonts w:ascii="Cambria" w:hAnsi="Cambria"/>
          <w:noProof/>
          <w:sz w:val="24"/>
          <w:szCs w:val="24"/>
        </w:rPr>
        <w:lastRenderedPageBreak/>
        <w:drawing>
          <wp:anchor distT="0" distB="0" distL="114300" distR="114300" simplePos="0" relativeHeight="251700224" behindDoc="0" locked="0" layoutInCell="1" allowOverlap="0">
            <wp:simplePos x="0" y="0"/>
            <wp:positionH relativeFrom="margin">
              <wp:posOffset>6058</wp:posOffset>
            </wp:positionH>
            <wp:positionV relativeFrom="paragraph">
              <wp:posOffset>4327</wp:posOffset>
            </wp:positionV>
            <wp:extent cx="1712976" cy="1987296"/>
            <wp:effectExtent l="0" t="0" r="0" b="0"/>
            <wp:wrapSquare wrapText="bothSides"/>
            <wp:docPr id="10334" name="Picture 10334"/>
            <wp:cNvGraphicFramePr/>
            <a:graphic xmlns:a="http://schemas.openxmlformats.org/drawingml/2006/main">
              <a:graphicData uri="http://schemas.openxmlformats.org/drawingml/2006/picture">
                <pic:pic xmlns:pic="http://schemas.openxmlformats.org/drawingml/2006/picture">
                  <pic:nvPicPr>
                    <pic:cNvPr id="10334" name="Picture 10334"/>
                    <pic:cNvPicPr/>
                  </pic:nvPicPr>
                  <pic:blipFill>
                    <a:blip r:embed="rId924"/>
                    <a:stretch>
                      <a:fillRect/>
                    </a:stretch>
                  </pic:blipFill>
                  <pic:spPr>
                    <a:xfrm>
                      <a:off x="0" y="0"/>
                      <a:ext cx="1712976" cy="1987296"/>
                    </a:xfrm>
                    <a:prstGeom prst="rect">
                      <a:avLst/>
                    </a:prstGeom>
                  </pic:spPr>
                </pic:pic>
              </a:graphicData>
            </a:graphic>
          </wp:anchor>
        </w:drawing>
      </w:r>
      <w:r w:rsidRPr="001F4E01">
        <w:rPr>
          <w:rFonts w:ascii="Cambria" w:hAnsi="Cambria"/>
          <w:sz w:val="24"/>
          <w:szCs w:val="24"/>
        </w:rPr>
        <w:t xml:space="preserve">Triunghiurile interioare au aceeaşi dimensiune cu cele exterioare (vedeţi cele două triunghiuri umbrite din figura 9-28), suprafaţa </w:t>
      </w:r>
      <w:r w:rsidRPr="001F4E01">
        <w:rPr>
          <w:rFonts w:ascii="Cambria" w:hAnsi="Cambria"/>
          <w:sz w:val="24"/>
          <w:szCs w:val="24"/>
        </w:rPr>
        <w:t xml:space="preserve">pătratului interior este exact </w:t>
      </w:r>
      <w:r w:rsidRPr="001F4E01">
        <w:rPr>
          <w:rFonts w:ascii="Cambria" w:hAnsi="Cambria"/>
          <w:sz w:val="24"/>
          <w:szCs w:val="24"/>
        </w:rPr>
        <w:t xml:space="preserve">de două ori mai mică decât cea a bazei piramidei. Aceasta se poate observa fără a face vreun </w:t>
      </w:r>
      <w:r w:rsidRPr="001F4E01">
        <w:rPr>
          <w:rFonts w:ascii="Cambria" w:hAnsi="Cambria"/>
          <w:sz w:val="24"/>
          <w:szCs w:val="24"/>
        </w:rPr>
        <w:t xml:space="preserve">calcul. </w:t>
      </w:r>
    </w:p>
    <w:p w:rsidR="008B322F" w:rsidRPr="001F4E01" w:rsidRDefault="00185843">
      <w:pPr>
        <w:spacing w:after="73" w:line="261" w:lineRule="auto"/>
        <w:ind w:left="14" w:right="15" w:firstLine="535"/>
        <w:rPr>
          <w:rFonts w:ascii="Cambria" w:hAnsi="Cambria"/>
          <w:sz w:val="24"/>
          <w:szCs w:val="24"/>
        </w:rPr>
      </w:pPr>
      <w:r w:rsidRPr="001F4E01">
        <w:rPr>
          <w:rFonts w:ascii="Cambria" w:hAnsi="Cambria"/>
          <w:sz w:val="24"/>
          <w:szCs w:val="24"/>
        </w:rPr>
        <w:t>Camera regelui, a cărui nivel măsurat la parter de</w:t>
      </w:r>
      <w:r w:rsidRPr="001F4E01">
        <w:rPr>
          <w:rFonts w:ascii="Cambria" w:hAnsi="Cambria"/>
          <w:sz w:val="24"/>
          <w:szCs w:val="24"/>
        </w:rPr>
        <w:t xml:space="preserve">Fig. 9-29. Pătratul exterior cu </w:t>
      </w:r>
      <w:r w:rsidRPr="001F4E01">
        <w:rPr>
          <w:rFonts w:ascii="Cambria" w:hAnsi="Cambria"/>
          <w:sz w:val="24"/>
          <w:szCs w:val="24"/>
        </w:rPr>
        <w:t>termină proporţiile tava</w:t>
      </w:r>
      <w:r w:rsidRPr="001F4E01">
        <w:rPr>
          <w:rFonts w:ascii="Cambria" w:hAnsi="Cambria"/>
          <w:sz w:val="24"/>
          <w:szCs w:val="24"/>
        </w:rPr>
        <w:t xml:space="preserve">pătrate interioare succesive care </w:t>
      </w:r>
      <w:r w:rsidRPr="001F4E01">
        <w:rPr>
          <w:rFonts w:ascii="Cambria" w:hAnsi="Cambria"/>
          <w:sz w:val="24"/>
          <w:szCs w:val="24"/>
        </w:rPr>
        <w:t xml:space="preserve">nului în cele două ilustraţii, </w:t>
      </w:r>
      <w:r w:rsidRPr="001F4E01">
        <w:rPr>
          <w:rFonts w:ascii="Cambria" w:hAnsi="Cambria"/>
          <w:sz w:val="24"/>
          <w:szCs w:val="24"/>
          <w:vertAlign w:val="superscript"/>
        </w:rPr>
        <w:t xml:space="preserve">se rotesc la 45°. </w:t>
      </w:r>
      <w:r w:rsidRPr="001F4E01">
        <w:rPr>
          <w:rFonts w:ascii="Cambria" w:hAnsi="Cambria"/>
          <w:sz w:val="24"/>
          <w:szCs w:val="24"/>
        </w:rPr>
        <w:t xml:space="preserve">a fost construită pentru noi, </w:t>
      </w:r>
    </w:p>
    <w:p w:rsidR="008B322F" w:rsidRPr="001F4E01" w:rsidRDefault="00185843">
      <w:pPr>
        <w:spacing w:after="389" w:line="261" w:lineRule="auto"/>
        <w:ind w:left="14" w:right="15"/>
        <w:rPr>
          <w:rFonts w:ascii="Cambria" w:hAnsi="Cambria"/>
          <w:sz w:val="24"/>
          <w:szCs w:val="24"/>
        </w:rPr>
      </w:pPr>
      <w:r w:rsidRPr="001F4E01">
        <w:rPr>
          <w:rFonts w:ascii="Cambria" w:hAnsi="Cambria"/>
          <w:sz w:val="24"/>
          <w:szCs w:val="24"/>
        </w:rPr>
        <w:t>pentru nivelul nostru actua</w:t>
      </w:r>
      <w:r w:rsidRPr="001F4E01">
        <w:rPr>
          <w:rFonts w:ascii="Cambria" w:hAnsi="Cambria"/>
          <w:sz w:val="24"/>
          <w:szCs w:val="24"/>
        </w:rPr>
        <w:t xml:space="preserve">l de conştiinţă, pentru a parcurge prin iniţiere calea spre următorul nivel, cel al conştiinţei eristice. </w:t>
      </w:r>
    </w:p>
    <w:p w:rsidR="008B322F" w:rsidRPr="001F4E01" w:rsidRDefault="00185843">
      <w:pPr>
        <w:pStyle w:val="Heading4"/>
        <w:spacing w:after="174"/>
        <w:ind w:left="58" w:right="128"/>
        <w:rPr>
          <w:rFonts w:ascii="Cambria" w:hAnsi="Cambria"/>
          <w:szCs w:val="24"/>
        </w:rPr>
      </w:pPr>
      <w:r w:rsidRPr="001F4E01">
        <w:rPr>
          <w:rFonts w:ascii="Cambria" w:hAnsi="Cambria"/>
          <w:szCs w:val="24"/>
        </w:rPr>
        <w:t xml:space="preserve">în Căutarea Modelului 1 4 x 1 8 </w:t>
      </w:r>
    </w:p>
    <w:p w:rsidR="008B322F" w:rsidRPr="001F4E01" w:rsidRDefault="00185843">
      <w:pPr>
        <w:spacing w:line="261" w:lineRule="auto"/>
        <w:ind w:left="14" w:right="15" w:firstLine="286"/>
        <w:rPr>
          <w:rFonts w:ascii="Cambria" w:hAnsi="Cambria"/>
          <w:sz w:val="24"/>
          <w:szCs w:val="24"/>
        </w:rPr>
      </w:pPr>
      <w:r w:rsidRPr="001F4E01">
        <w:rPr>
          <w:rFonts w:ascii="Cambria" w:hAnsi="Cambria"/>
          <w:sz w:val="24"/>
          <w:szCs w:val="24"/>
        </w:rPr>
        <w:t xml:space="preserve">In acest punct aveam reprezentarea geometrică a două nivele de conştiinţă din cele trei, unul extras din modelul uman al lui Leonardo da Vinci, cel de al doilea - din modelul uman al lui </w:t>
      </w:r>
    </w:p>
    <w:p w:rsidR="008B322F" w:rsidRPr="001F4E01" w:rsidRDefault="00185843">
      <w:pPr>
        <w:spacing w:line="261" w:lineRule="auto"/>
        <w:ind w:left="14" w:right="15"/>
        <w:rPr>
          <w:rFonts w:ascii="Cambria" w:hAnsi="Cambria"/>
          <w:sz w:val="24"/>
          <w:szCs w:val="24"/>
        </w:rPr>
      </w:pPr>
      <w:r w:rsidRPr="001F4E01">
        <w:rPr>
          <w:rFonts w:ascii="Cambria" w:hAnsi="Cambria"/>
          <w:sz w:val="24"/>
          <w:szCs w:val="24"/>
        </w:rPr>
        <w:t>Vitruvis; eram într-adevăr emoţionat. Am început să parcurg tot ceea</w:t>
      </w:r>
      <w:r w:rsidRPr="001F4E01">
        <w:rPr>
          <w:rFonts w:ascii="Cambria" w:hAnsi="Cambria"/>
          <w:sz w:val="24"/>
          <w:szCs w:val="24"/>
        </w:rPr>
        <w:t xml:space="preserve"> ce am putut găsi despre Vitruvius, încercând astfel să găsesc un model 14 x 18, care reprezintă conştiinţa eristică. Dacă ar exista cu adevărat un astfel de desen, ar fi cel mai </w:t>
      </w:r>
    </w:p>
    <w:p w:rsidR="008B322F" w:rsidRPr="001F4E01" w:rsidRDefault="00185843">
      <w:pPr>
        <w:spacing w:after="139" w:line="259" w:lineRule="auto"/>
        <w:ind w:left="-86" w:right="-241"/>
        <w:jc w:val="left"/>
        <w:rPr>
          <w:rFonts w:ascii="Cambria" w:hAnsi="Cambria"/>
          <w:sz w:val="24"/>
          <w:szCs w:val="24"/>
        </w:rPr>
      </w:pPr>
      <w:r w:rsidRPr="001F4E01">
        <w:rPr>
          <w:rFonts w:ascii="Cambria" w:hAnsi="Cambria"/>
          <w:noProof/>
          <w:sz w:val="24"/>
          <w:szCs w:val="24"/>
        </w:rPr>
        <w:drawing>
          <wp:inline distT="0" distB="0" distL="0" distR="0">
            <wp:extent cx="3054096" cy="3596640"/>
            <wp:effectExtent l="0" t="0" r="0" b="0"/>
            <wp:docPr id="10332" name="Picture 10332"/>
            <wp:cNvGraphicFramePr/>
            <a:graphic xmlns:a="http://schemas.openxmlformats.org/drawingml/2006/main">
              <a:graphicData uri="http://schemas.openxmlformats.org/drawingml/2006/picture">
                <pic:pic xmlns:pic="http://schemas.openxmlformats.org/drawingml/2006/picture">
                  <pic:nvPicPr>
                    <pic:cNvPr id="10332" name="Picture 10332"/>
                    <pic:cNvPicPr/>
                  </pic:nvPicPr>
                  <pic:blipFill>
                    <a:blip r:embed="rId925"/>
                    <a:stretch>
                      <a:fillRect/>
                    </a:stretch>
                  </pic:blipFill>
                  <pic:spPr>
                    <a:xfrm>
                      <a:off x="0" y="0"/>
                      <a:ext cx="3054096" cy="3596640"/>
                    </a:xfrm>
                    <a:prstGeom prst="rect">
                      <a:avLst/>
                    </a:prstGeom>
                  </pic:spPr>
                </pic:pic>
              </a:graphicData>
            </a:graphic>
          </wp:inline>
        </w:drawing>
      </w:r>
    </w:p>
    <w:p w:rsidR="008B322F" w:rsidRPr="001F4E01" w:rsidRDefault="00185843">
      <w:pPr>
        <w:spacing w:line="271" w:lineRule="auto"/>
        <w:ind w:left="14" w:right="8" w:firstLine="9"/>
        <w:rPr>
          <w:rFonts w:ascii="Cambria" w:hAnsi="Cambria"/>
          <w:sz w:val="24"/>
          <w:szCs w:val="24"/>
        </w:rPr>
      </w:pPr>
      <w:r w:rsidRPr="001F4E01">
        <w:rPr>
          <w:rFonts w:ascii="Cambria" w:eastAsia="Calibri" w:hAnsi="Cambria" w:cs="Calibri"/>
          <w:noProof/>
          <w:sz w:val="24"/>
          <w:szCs w:val="24"/>
        </w:rPr>
        <w:lastRenderedPageBreak/>
        <mc:AlternateContent>
          <mc:Choice Requires="wpg">
            <w:drawing>
              <wp:anchor distT="0" distB="0" distL="114300" distR="114300" simplePos="0" relativeHeight="251701248" behindDoc="0" locked="0" layoutInCell="1" allowOverlap="1">
                <wp:simplePos x="0" y="0"/>
                <wp:positionH relativeFrom="margin">
                  <wp:posOffset>3899827</wp:posOffset>
                </wp:positionH>
                <wp:positionV relativeFrom="paragraph">
                  <wp:posOffset>669097</wp:posOffset>
                </wp:positionV>
                <wp:extent cx="3207626" cy="5821401"/>
                <wp:effectExtent l="0" t="0" r="0" b="0"/>
                <wp:wrapTopAndBottom/>
                <wp:docPr id="278223" name="Group 278223"/>
                <wp:cNvGraphicFramePr/>
                <a:graphic xmlns:a="http://schemas.openxmlformats.org/drawingml/2006/main">
                  <a:graphicData uri="http://schemas.microsoft.com/office/word/2010/wordprocessingGroup">
                    <wpg:wgp>
                      <wpg:cNvGrpSpPr/>
                      <wpg:grpSpPr>
                        <a:xfrm>
                          <a:off x="0" y="0"/>
                          <a:ext cx="3207626" cy="5821401"/>
                          <a:chOff x="0" y="0"/>
                          <a:chExt cx="3207626" cy="5821401"/>
                        </a:xfrm>
                      </wpg:grpSpPr>
                      <pic:pic xmlns:pic="http://schemas.openxmlformats.org/drawingml/2006/picture">
                        <pic:nvPicPr>
                          <pic:cNvPr id="10322" name="Picture 10322"/>
                          <pic:cNvPicPr/>
                        </pic:nvPicPr>
                        <pic:blipFill>
                          <a:blip r:embed="rId926"/>
                          <a:stretch>
                            <a:fillRect/>
                          </a:stretch>
                        </pic:blipFill>
                        <pic:spPr>
                          <a:xfrm>
                            <a:off x="1289850" y="5528793"/>
                            <a:ext cx="1895856" cy="292608"/>
                          </a:xfrm>
                          <a:prstGeom prst="rect">
                            <a:avLst/>
                          </a:prstGeom>
                        </pic:spPr>
                      </pic:pic>
                      <pic:pic xmlns:pic="http://schemas.openxmlformats.org/drawingml/2006/picture">
                        <pic:nvPicPr>
                          <pic:cNvPr id="10324" name="Picture 10324"/>
                          <pic:cNvPicPr/>
                        </pic:nvPicPr>
                        <pic:blipFill>
                          <a:blip r:embed="rId927"/>
                          <a:stretch>
                            <a:fillRect/>
                          </a:stretch>
                        </pic:blipFill>
                        <pic:spPr>
                          <a:xfrm>
                            <a:off x="1289850" y="3887712"/>
                            <a:ext cx="1914144" cy="1645920"/>
                          </a:xfrm>
                          <a:prstGeom prst="rect">
                            <a:avLst/>
                          </a:prstGeom>
                        </pic:spPr>
                      </pic:pic>
                      <pic:pic xmlns:pic="http://schemas.openxmlformats.org/drawingml/2006/picture">
                        <pic:nvPicPr>
                          <pic:cNvPr id="10326" name="Picture 10326"/>
                          <pic:cNvPicPr/>
                        </pic:nvPicPr>
                        <pic:blipFill>
                          <a:blip r:embed="rId928"/>
                          <a:stretch>
                            <a:fillRect/>
                          </a:stretch>
                        </pic:blipFill>
                        <pic:spPr>
                          <a:xfrm>
                            <a:off x="2573643" y="3445650"/>
                            <a:ext cx="633984" cy="445008"/>
                          </a:xfrm>
                          <a:prstGeom prst="rect">
                            <a:avLst/>
                          </a:prstGeom>
                        </pic:spPr>
                      </pic:pic>
                      <pic:pic xmlns:pic="http://schemas.openxmlformats.org/drawingml/2006/picture">
                        <pic:nvPicPr>
                          <pic:cNvPr id="10328" name="Picture 10328"/>
                          <pic:cNvPicPr/>
                        </pic:nvPicPr>
                        <pic:blipFill>
                          <a:blip r:embed="rId929"/>
                          <a:stretch>
                            <a:fillRect/>
                          </a:stretch>
                        </pic:blipFill>
                        <pic:spPr>
                          <a:xfrm>
                            <a:off x="2573643" y="3185262"/>
                            <a:ext cx="627888" cy="262128"/>
                          </a:xfrm>
                          <a:prstGeom prst="rect">
                            <a:avLst/>
                          </a:prstGeom>
                        </pic:spPr>
                      </pic:pic>
                      <pic:pic xmlns:pic="http://schemas.openxmlformats.org/drawingml/2006/picture">
                        <pic:nvPicPr>
                          <pic:cNvPr id="10330" name="Picture 10330"/>
                          <pic:cNvPicPr/>
                        </pic:nvPicPr>
                        <pic:blipFill>
                          <a:blip r:embed="rId930"/>
                          <a:stretch>
                            <a:fillRect/>
                          </a:stretch>
                        </pic:blipFill>
                        <pic:spPr>
                          <a:xfrm>
                            <a:off x="0" y="0"/>
                            <a:ext cx="2602992" cy="3115056"/>
                          </a:xfrm>
                          <a:prstGeom prst="rect">
                            <a:avLst/>
                          </a:prstGeom>
                        </pic:spPr>
                      </pic:pic>
                      <wps:wsp>
                        <wps:cNvPr id="10391" name="Rectangle 10391"/>
                        <wps:cNvSpPr/>
                        <wps:spPr>
                          <a:xfrm>
                            <a:off x="90831" y="3109611"/>
                            <a:ext cx="2947750" cy="177426"/>
                          </a:xfrm>
                          <a:prstGeom prst="rect">
                            <a:avLst/>
                          </a:prstGeom>
                          <a:ln>
                            <a:noFill/>
                          </a:ln>
                        </wps:spPr>
                        <wps:txbx>
                          <w:txbxContent>
                            <w:p w:rsidR="008B322F" w:rsidRDefault="00185843">
                              <w:pPr>
                                <w:spacing w:after="160" w:line="259" w:lineRule="auto"/>
                                <w:ind w:left="0" w:right="0"/>
                                <w:jc w:val="left"/>
                              </w:pPr>
                              <w:r>
                                <w:rPr>
                                  <w:sz w:val="16"/>
                                </w:rPr>
                                <w:t xml:space="preserve">Fig. 9-30a. Adnotare: Noua sferă a conştiinţei s-a </w:t>
                              </w:r>
                            </w:p>
                          </w:txbxContent>
                        </wps:txbx>
                        <wps:bodyPr horzOverflow="overflow" vert="horz" lIns="0" tIns="0" rIns="0" bIns="0" rtlCol="0">
                          <a:noAutofit/>
                        </wps:bodyPr>
                      </wps:wsp>
                      <wps:wsp>
                        <wps:cNvPr id="10392" name="Rectangle 10392"/>
                        <wps:cNvSpPr/>
                        <wps:spPr>
                          <a:xfrm>
                            <a:off x="84785" y="3248891"/>
                            <a:ext cx="3218158" cy="177427"/>
                          </a:xfrm>
                          <a:prstGeom prst="rect">
                            <a:avLst/>
                          </a:prstGeom>
                          <a:ln>
                            <a:noFill/>
                          </a:ln>
                        </wps:spPr>
                        <wps:txbx>
                          <w:txbxContent>
                            <w:p w:rsidR="008B322F" w:rsidRDefault="00185843">
                              <w:pPr>
                                <w:spacing w:after="160" w:line="259" w:lineRule="auto"/>
                                <w:ind w:left="0" w:right="0"/>
                                <w:jc w:val="left"/>
                              </w:pPr>
                              <w:r>
                                <w:rPr>
                                  <w:sz w:val="16"/>
                                </w:rPr>
                                <w:t>centrat pe ceakra</w:t>
                              </w:r>
                              <w:r>
                                <w:rPr>
                                  <w:sz w:val="16"/>
                                </w:rPr>
                                <w:t xml:space="preserve"> inimii, care rezultă folosind un alt tip </w:t>
                              </w:r>
                            </w:p>
                          </w:txbxContent>
                        </wps:txbx>
                        <wps:bodyPr horzOverflow="overflow" vert="horz" lIns="0" tIns="0" rIns="0" bIns="0" rtlCol="0">
                          <a:noAutofit/>
                        </wps:bodyPr>
                      </wps:wsp>
                      <wps:wsp>
                        <wps:cNvPr id="10393" name="Rectangle 10393"/>
                        <wps:cNvSpPr/>
                        <wps:spPr>
                          <a:xfrm>
                            <a:off x="84785" y="3388172"/>
                            <a:ext cx="800279" cy="177427"/>
                          </a:xfrm>
                          <a:prstGeom prst="rect">
                            <a:avLst/>
                          </a:prstGeom>
                          <a:ln>
                            <a:noFill/>
                          </a:ln>
                        </wps:spPr>
                        <wps:txbx>
                          <w:txbxContent>
                            <w:p w:rsidR="008B322F" w:rsidRDefault="00185843">
                              <w:pPr>
                                <w:spacing w:after="160" w:line="259" w:lineRule="auto"/>
                                <w:ind w:left="0" w:right="0"/>
                                <w:jc w:val="left"/>
                              </w:pPr>
                              <w:r>
                                <w:rPr>
                                  <w:sz w:val="16"/>
                                </w:rPr>
                                <w:t xml:space="preserve">de respiraţie. </w:t>
                              </w:r>
                            </w:p>
                          </w:txbxContent>
                        </wps:txbx>
                        <wps:bodyPr horzOverflow="overflow" vert="horz" lIns="0" tIns="0" rIns="0" bIns="0" rtlCol="0">
                          <a:noAutofit/>
                        </wps:bodyPr>
                      </wps:wsp>
                      <wps:wsp>
                        <wps:cNvPr id="10394" name="Rectangle 10394"/>
                        <wps:cNvSpPr/>
                        <wps:spPr>
                          <a:xfrm>
                            <a:off x="320954" y="3598126"/>
                            <a:ext cx="3028648" cy="163438"/>
                          </a:xfrm>
                          <a:prstGeom prst="rect">
                            <a:avLst/>
                          </a:prstGeom>
                          <a:ln>
                            <a:noFill/>
                          </a:ln>
                        </wps:spPr>
                        <wps:txbx>
                          <w:txbxContent>
                            <w:p w:rsidR="008B322F" w:rsidRDefault="00185843">
                              <w:pPr>
                                <w:spacing w:after="160" w:line="259" w:lineRule="auto"/>
                                <w:ind w:left="0" w:right="0"/>
                                <w:jc w:val="left"/>
                              </w:pPr>
                              <w:r>
                                <w:rPr>
                                  <w:rFonts w:ascii="Arial" w:eastAsia="Arial" w:hAnsi="Arial" w:cs="Arial"/>
                                  <w:sz w:val="16"/>
                                </w:rPr>
                                <w:t xml:space="preserve">NOUĂ — Spiritul şi Geometria Sacră $ 241 </w:t>
                              </w:r>
                            </w:p>
                          </w:txbxContent>
                        </wps:txbx>
                        <wps:bodyPr horzOverflow="overflow" vert="horz" lIns="0" tIns="0" rIns="0" bIns="0" rtlCol="0">
                          <a:noAutofit/>
                        </wps:bodyPr>
                      </wps:wsp>
                    </wpg:wgp>
                  </a:graphicData>
                </a:graphic>
              </wp:anchor>
            </w:drawing>
          </mc:Choice>
          <mc:Fallback xmlns:a="http://schemas.openxmlformats.org/drawingml/2006/main">
            <w:pict>
              <v:group id="Group 278223" style="width:252.569pt;height:458.378pt;position:absolute;mso-position-horizontal-relative:margin;mso-position-horizontal:absolute;margin-left:307.073pt;mso-position-vertical-relative:text;margin-top:52.6848pt;" coordsize="32076,58214">
                <v:shape id="Picture 10322" style="position:absolute;width:18958;height:2926;left:12898;top:55287;" filled="f">
                  <v:imagedata r:id="rId931"/>
                </v:shape>
                <v:shape id="Picture 10324" style="position:absolute;width:19141;height:16459;left:12898;top:38877;" filled="f">
                  <v:imagedata r:id="rId932"/>
                </v:shape>
                <v:shape id="Picture 10326" style="position:absolute;width:6339;height:4450;left:25736;top:34456;" filled="f">
                  <v:imagedata r:id="rId933"/>
                </v:shape>
                <v:shape id="Picture 10328" style="position:absolute;width:6278;height:2621;left:25736;top:31852;" filled="f">
                  <v:imagedata r:id="rId934"/>
                </v:shape>
                <v:shape id="Picture 10330" style="position:absolute;width:26029;height:31150;left:0;top:0;" filled="f">
                  <v:imagedata r:id="rId935"/>
                </v:shape>
                <v:rect id="Rectangle 10391" style="position:absolute;width:29477;height:1774;left:908;top:31096;" filled="f" stroked="f">
                  <v:textbox inset="0,0,0,0">
                    <w:txbxContent>
                      <w:p>
                        <w:pPr>
                          <w:spacing w:before="0" w:after="160" w:line="259" w:lineRule="auto"/>
                          <w:ind w:left="0" w:right="0" w:firstLine="0"/>
                          <w:jc w:val="left"/>
                        </w:pPr>
                        <w:r>
                          <w:rPr>
                            <w:sz w:val="16"/>
                          </w:rPr>
                          <w:t xml:space="preserve">Fig. 9-30a. Adnotare: Noua sferă a conştiinţei s-a </w:t>
                        </w:r>
                      </w:p>
                    </w:txbxContent>
                  </v:textbox>
                </v:rect>
                <v:rect id="Rectangle 10392" style="position:absolute;width:32181;height:1774;left:847;top:32488;" filled="f" stroked="f">
                  <v:textbox inset="0,0,0,0">
                    <w:txbxContent>
                      <w:p>
                        <w:pPr>
                          <w:spacing w:before="0" w:after="160" w:line="259" w:lineRule="auto"/>
                          <w:ind w:left="0" w:right="0" w:firstLine="0"/>
                          <w:jc w:val="left"/>
                        </w:pPr>
                        <w:r>
                          <w:rPr>
                            <w:sz w:val="16"/>
                          </w:rPr>
                          <w:t xml:space="preserve">centrat pe ceakra inimii, care rezultă folosind un alt tip </w:t>
                        </w:r>
                      </w:p>
                    </w:txbxContent>
                  </v:textbox>
                </v:rect>
                <v:rect id="Rectangle 10393" style="position:absolute;width:8002;height:1774;left:847;top:33881;" filled="f" stroked="f">
                  <v:textbox inset="0,0,0,0">
                    <w:txbxContent>
                      <w:p>
                        <w:pPr>
                          <w:spacing w:before="0" w:after="160" w:line="259" w:lineRule="auto"/>
                          <w:ind w:left="0" w:right="0" w:firstLine="0"/>
                          <w:jc w:val="left"/>
                        </w:pPr>
                        <w:r>
                          <w:rPr>
                            <w:sz w:val="16"/>
                          </w:rPr>
                          <w:t xml:space="preserve">de respiraţie. </w:t>
                        </w:r>
                      </w:p>
                    </w:txbxContent>
                  </v:textbox>
                </v:rect>
                <v:rect id="Rectangle 10394" style="position:absolute;width:30286;height:1634;left:3209;top:35981;" filled="f" stroked="f">
                  <v:textbox inset="0,0,0,0">
                    <w:txbxContent>
                      <w:p>
                        <w:pPr>
                          <w:spacing w:before="0" w:after="160" w:line="259" w:lineRule="auto"/>
                          <w:ind w:left="0" w:right="0" w:firstLine="0"/>
                          <w:jc w:val="left"/>
                        </w:pPr>
                        <w:r>
                          <w:rPr>
                            <w:rFonts w:cs="Arial" w:hAnsi="Arial" w:eastAsia="Arial" w:ascii="Arial"/>
                            <w:sz w:val="16"/>
                          </w:rPr>
                          <w:t xml:space="preserve">NOUĂ — Spiritul şi Geometria Sacră $ 241 </w:t>
                        </w:r>
                      </w:p>
                    </w:txbxContent>
                  </v:textbox>
                </v:rect>
                <w10:wrap type="topAndBottom"/>
              </v:group>
            </w:pict>
          </mc:Fallback>
        </mc:AlternateContent>
      </w:r>
      <w:r w:rsidRPr="001F4E01">
        <w:rPr>
          <w:rFonts w:ascii="Cambria" w:hAnsi="Cambria"/>
          <w:sz w:val="24"/>
          <w:szCs w:val="24"/>
        </w:rPr>
        <w:t>Fig. 9-30. Al doilea nivel de conştiinţă din perspectiva lui Vitruvius. Adnotare: cercul raportului phi, tubul pranic central şi steaua tetraedrică rep</w:t>
      </w:r>
      <w:r w:rsidRPr="001F4E01">
        <w:rPr>
          <w:rFonts w:ascii="Cambria" w:hAnsi="Cambria"/>
          <w:sz w:val="24"/>
          <w:szCs w:val="24"/>
        </w:rPr>
        <w:t xml:space="preserve">rezintă fundamentul cîmpului Mer-Ka-Ba. </w:t>
      </w:r>
    </w:p>
    <w:p w:rsidR="008B322F" w:rsidRPr="001F4E01" w:rsidRDefault="008B322F">
      <w:pPr>
        <w:rPr>
          <w:rFonts w:ascii="Cambria" w:hAnsi="Cambria"/>
          <w:sz w:val="24"/>
          <w:szCs w:val="24"/>
        </w:rPr>
        <w:sectPr w:rsidR="008B322F" w:rsidRPr="001F4E01">
          <w:footerReference w:type="even" r:id="rId936"/>
          <w:footerReference w:type="default" r:id="rId937"/>
          <w:footerReference w:type="first" r:id="rId938"/>
          <w:pgSz w:w="11987" w:h="16899"/>
          <w:pgMar w:top="772" w:right="1200" w:bottom="1440" w:left="734" w:header="720" w:footer="38" w:gutter="0"/>
          <w:cols w:num="2" w:space="720" w:equalWidth="0">
            <w:col w:w="5242" w:space="306"/>
            <w:col w:w="4504"/>
          </w:cols>
        </w:sectPr>
      </w:pPr>
    </w:p>
    <w:p w:rsidR="008B322F" w:rsidRPr="001F4E01" w:rsidRDefault="00185843">
      <w:pPr>
        <w:spacing w:after="46" w:line="261" w:lineRule="auto"/>
        <w:ind w:left="14" w:right="15"/>
        <w:rPr>
          <w:rFonts w:ascii="Cambria" w:hAnsi="Cambria"/>
          <w:sz w:val="24"/>
          <w:szCs w:val="24"/>
        </w:rPr>
      </w:pPr>
      <w:r w:rsidRPr="001F4E01">
        <w:rPr>
          <w:rFonts w:ascii="Cambria" w:hAnsi="Cambria"/>
          <w:sz w:val="24"/>
          <w:szCs w:val="24"/>
        </w:rPr>
        <w:t xml:space="preserve">sacru desen făcut vreodată şi s-ar afla ascuns probabil într-un sipet de </w:t>
      </w:r>
      <w:r w:rsidRPr="001F4E01">
        <w:rPr>
          <w:rFonts w:ascii="Cambria" w:hAnsi="Cambria"/>
          <w:b/>
          <w:sz w:val="24"/>
          <w:szCs w:val="24"/>
        </w:rPr>
        <w:t>aur</w:t>
      </w:r>
      <w:r w:rsidRPr="001F4E01">
        <w:rPr>
          <w:rFonts w:ascii="Cambria" w:hAnsi="Cambria"/>
          <w:sz w:val="24"/>
          <w:szCs w:val="24"/>
        </w:rPr>
        <w:t xml:space="preserve"> sub un altar sfânt într-un colţ îndepărtat de lume. Un astfel de desen nu ar fi expus, existenţa acestuia ar rămâne tăinuită marelui public. Eu mi-am continuat căutările, dar nu am găsit nimic şi nici nu </w:t>
      </w:r>
      <w:r w:rsidRPr="001F4E01">
        <w:rPr>
          <w:rFonts w:ascii="Cambria" w:hAnsi="Cambria"/>
          <w:b/>
          <w:sz w:val="24"/>
          <w:szCs w:val="24"/>
        </w:rPr>
        <w:t>jtiu</w:t>
      </w:r>
      <w:r w:rsidRPr="001F4E01">
        <w:rPr>
          <w:rFonts w:ascii="Cambria" w:hAnsi="Cambria"/>
          <w:sz w:val="24"/>
          <w:szCs w:val="24"/>
        </w:rPr>
        <w:t xml:space="preserve"> dacă voi găsi vreodată ceea ce caut. </w:t>
      </w:r>
    </w:p>
    <w:p w:rsidR="008B322F" w:rsidRPr="001F4E01" w:rsidRDefault="00185843">
      <w:pPr>
        <w:spacing w:after="3" w:line="259" w:lineRule="auto"/>
        <w:ind w:left="-5" w:right="0" w:firstLine="276"/>
        <w:jc w:val="left"/>
        <w:rPr>
          <w:rFonts w:ascii="Cambria" w:hAnsi="Cambria"/>
          <w:sz w:val="24"/>
          <w:szCs w:val="24"/>
        </w:rPr>
      </w:pPr>
      <w:r w:rsidRPr="001F4E01">
        <w:rPr>
          <w:rFonts w:ascii="Cambria" w:hAnsi="Cambria"/>
          <w:sz w:val="24"/>
          <w:szCs w:val="24"/>
        </w:rPr>
        <w:t>Figura 9</w:t>
      </w:r>
      <w:r w:rsidRPr="001F4E01">
        <w:rPr>
          <w:rFonts w:ascii="Cambria" w:hAnsi="Cambria"/>
          <w:sz w:val="24"/>
          <w:szCs w:val="24"/>
        </w:rPr>
        <w:t xml:space="preserve">-30 simbolizează ceea ce suntem noi în acest moment. Am adăugat linii care nu apar în desenul original. Această structură devine </w:t>
      </w:r>
      <w:r w:rsidRPr="001F4E01">
        <w:rPr>
          <w:rFonts w:ascii="Cambria" w:hAnsi="Cambria"/>
          <w:b/>
          <w:sz w:val="24"/>
          <w:szCs w:val="24"/>
        </w:rPr>
        <w:t>foarte</w:t>
      </w:r>
      <w:r w:rsidRPr="001F4E01">
        <w:rPr>
          <w:rFonts w:ascii="Cambria" w:hAnsi="Cambria"/>
          <w:sz w:val="24"/>
          <w:szCs w:val="24"/>
        </w:rPr>
        <w:t xml:space="preserve"> importantă pentru voi. De fapt pentru mine este atât de impor­</w:t>
      </w:r>
    </w:p>
    <w:p w:rsidR="008B322F" w:rsidRPr="001F4E01" w:rsidRDefault="00185843">
      <w:pPr>
        <w:spacing w:line="261" w:lineRule="auto"/>
        <w:ind w:left="14" w:right="15"/>
        <w:rPr>
          <w:rFonts w:ascii="Cambria" w:hAnsi="Cambria"/>
          <w:sz w:val="24"/>
          <w:szCs w:val="24"/>
        </w:rPr>
      </w:pPr>
      <w:r w:rsidRPr="001F4E01">
        <w:rPr>
          <w:rFonts w:ascii="Cambria" w:hAnsi="Cambria"/>
          <w:sz w:val="24"/>
          <w:szCs w:val="24"/>
        </w:rPr>
        <w:t>tantă, încât am folosit-o drept idee centrală pentru prim</w:t>
      </w:r>
      <w:r w:rsidRPr="001F4E01">
        <w:rPr>
          <w:rFonts w:ascii="Cambria" w:hAnsi="Cambria"/>
          <w:sz w:val="24"/>
          <w:szCs w:val="24"/>
        </w:rPr>
        <w:t>ele opt capitole. Acest desen are deosebită importanţă practică, deoarece dezvăluie proporţiile geometrice exacte ale stelei tetraedrice care înconjoară corpul nostru; tubul pranic, care trece prin mijloc, îl vom folosi pentru respiraţia în cadrul meditaţi</w:t>
      </w:r>
      <w:r w:rsidRPr="001F4E01">
        <w:rPr>
          <w:rFonts w:ascii="Cambria" w:hAnsi="Cambria"/>
          <w:sz w:val="24"/>
          <w:szCs w:val="24"/>
        </w:rPr>
        <w:t xml:space="preserve">ei care ne poartă spre cunoaşterea Mer-Ka-Ba, corpul nostru de lumină; reprezintă, de asemenea, cercul de proporţie </w:t>
      </w:r>
      <w:r w:rsidRPr="001F4E01">
        <w:rPr>
          <w:rFonts w:ascii="Cambria" w:hAnsi="Cambria"/>
          <w:b/>
          <w:sz w:val="24"/>
          <w:szCs w:val="24"/>
        </w:rPr>
        <w:t>phi.</w:t>
      </w:r>
      <w:r w:rsidRPr="001F4E01">
        <w:rPr>
          <w:rFonts w:ascii="Cambria" w:hAnsi="Cambria"/>
          <w:sz w:val="24"/>
          <w:szCs w:val="24"/>
        </w:rPr>
        <w:t xml:space="preserve"> Figura 9-30a arată o sferă despre care nu am vorbit încă; este sfera conştiinţei care se dezvoltă în jurul chakrei inimii voastre unive</w:t>
      </w:r>
      <w:r w:rsidRPr="001F4E01">
        <w:rPr>
          <w:rFonts w:ascii="Cambria" w:hAnsi="Cambria"/>
          <w:sz w:val="24"/>
          <w:szCs w:val="24"/>
        </w:rPr>
        <w:t xml:space="preserve">rsale atunci când ajungeţi să respiraţi prin metodele străvechi. Mă rog </w:t>
      </w:r>
    </w:p>
    <w:p w:rsidR="008B322F" w:rsidRPr="001F4E01" w:rsidRDefault="00185843">
      <w:pPr>
        <w:spacing w:line="261" w:lineRule="auto"/>
        <w:ind w:left="14" w:right="15"/>
        <w:rPr>
          <w:rFonts w:ascii="Cambria" w:hAnsi="Cambria"/>
          <w:sz w:val="24"/>
          <w:szCs w:val="24"/>
        </w:rPr>
      </w:pPr>
      <w:r w:rsidRPr="001F4E01">
        <w:rPr>
          <w:rFonts w:ascii="Cambria" w:hAnsi="Cambria"/>
          <w:sz w:val="24"/>
          <w:szCs w:val="24"/>
        </w:rPr>
        <w:t xml:space="preserve">ca la capătul studierii acestei cărţi, această cunoaştere să capete pentru </w:t>
      </w:r>
      <w:r w:rsidRPr="001F4E01">
        <w:rPr>
          <w:rFonts w:ascii="Cambria" w:hAnsi="Cambria"/>
          <w:b/>
          <w:sz w:val="24"/>
          <w:szCs w:val="24"/>
        </w:rPr>
        <w:t>voi</w:t>
      </w:r>
      <w:r w:rsidRPr="001F4E01">
        <w:rPr>
          <w:rFonts w:ascii="Cambria" w:hAnsi="Cambria"/>
          <w:sz w:val="24"/>
          <w:szCs w:val="24"/>
        </w:rPr>
        <w:t xml:space="preserve"> o semnificaţie profundă şi să vă ajute pe calea creşterii voastre spirituale. </w:t>
      </w:r>
    </w:p>
    <w:p w:rsidR="008B322F" w:rsidRPr="001F4E01" w:rsidRDefault="008B322F">
      <w:pPr>
        <w:rPr>
          <w:rFonts w:ascii="Cambria" w:hAnsi="Cambria"/>
          <w:sz w:val="24"/>
          <w:szCs w:val="24"/>
        </w:rPr>
        <w:sectPr w:rsidR="008B322F" w:rsidRPr="001F4E01">
          <w:type w:val="continuous"/>
          <w:pgSz w:w="11987" w:h="16899"/>
          <w:pgMar w:top="1440" w:right="5372" w:bottom="3863" w:left="734" w:header="720" w:footer="720" w:gutter="0"/>
          <w:cols w:space="720"/>
        </w:sectPr>
      </w:pPr>
    </w:p>
    <w:p w:rsidR="008B322F" w:rsidRPr="001F4E01" w:rsidRDefault="00185843">
      <w:pPr>
        <w:spacing w:after="181" w:line="234" w:lineRule="auto"/>
        <w:ind w:left="6122" w:right="15"/>
        <w:rPr>
          <w:rFonts w:ascii="Cambria" w:hAnsi="Cambria"/>
          <w:sz w:val="24"/>
          <w:szCs w:val="24"/>
        </w:rPr>
      </w:pPr>
      <w:r w:rsidRPr="001F4E01">
        <w:rPr>
          <w:rFonts w:ascii="Cambria" w:eastAsia="Calibri" w:hAnsi="Cambria" w:cs="Calibri"/>
          <w:noProof/>
          <w:sz w:val="24"/>
          <w:szCs w:val="24"/>
        </w:rPr>
        <w:lastRenderedPageBreak/>
        <mc:AlternateContent>
          <mc:Choice Requires="wpg">
            <w:drawing>
              <wp:anchor distT="0" distB="0" distL="114300" distR="114300" simplePos="0" relativeHeight="251702272" behindDoc="0" locked="0" layoutInCell="1" allowOverlap="1">
                <wp:simplePos x="0" y="0"/>
                <wp:positionH relativeFrom="column">
                  <wp:posOffset>6058</wp:posOffset>
                </wp:positionH>
                <wp:positionV relativeFrom="paragraph">
                  <wp:posOffset>-7481420</wp:posOffset>
                </wp:positionV>
                <wp:extent cx="6559689" cy="7842884"/>
                <wp:effectExtent l="0" t="0" r="0" b="0"/>
                <wp:wrapSquare wrapText="bothSides"/>
                <wp:docPr id="278005" name="Group 278005"/>
                <wp:cNvGraphicFramePr/>
                <a:graphic xmlns:a="http://schemas.openxmlformats.org/drawingml/2006/main">
                  <a:graphicData uri="http://schemas.microsoft.com/office/word/2010/wordprocessingGroup">
                    <wpg:wgp>
                      <wpg:cNvGrpSpPr/>
                      <wpg:grpSpPr>
                        <a:xfrm>
                          <a:off x="0" y="0"/>
                          <a:ext cx="6559689" cy="7842884"/>
                          <a:chOff x="0" y="0"/>
                          <a:chExt cx="6559689" cy="7842884"/>
                        </a:xfrm>
                      </wpg:grpSpPr>
                      <pic:pic xmlns:pic="http://schemas.openxmlformats.org/drawingml/2006/picture">
                        <pic:nvPicPr>
                          <pic:cNvPr id="10398" name="Picture 10398"/>
                          <pic:cNvPicPr/>
                        </pic:nvPicPr>
                        <pic:blipFill>
                          <a:blip r:embed="rId939"/>
                          <a:stretch>
                            <a:fillRect/>
                          </a:stretch>
                        </pic:blipFill>
                        <pic:spPr>
                          <a:xfrm>
                            <a:off x="3772649" y="3743299"/>
                            <a:ext cx="2700528" cy="3730752"/>
                          </a:xfrm>
                          <a:prstGeom prst="rect">
                            <a:avLst/>
                          </a:prstGeom>
                        </pic:spPr>
                      </pic:pic>
                      <pic:pic xmlns:pic="http://schemas.openxmlformats.org/drawingml/2006/picture">
                        <pic:nvPicPr>
                          <pic:cNvPr id="10400" name="Picture 10400"/>
                          <pic:cNvPicPr/>
                        </pic:nvPicPr>
                        <pic:blipFill>
                          <a:blip r:embed="rId940"/>
                          <a:stretch>
                            <a:fillRect/>
                          </a:stretch>
                        </pic:blipFill>
                        <pic:spPr>
                          <a:xfrm>
                            <a:off x="3772649" y="3725138"/>
                            <a:ext cx="658368" cy="18288"/>
                          </a:xfrm>
                          <a:prstGeom prst="rect">
                            <a:avLst/>
                          </a:prstGeom>
                        </pic:spPr>
                      </pic:pic>
                      <pic:pic xmlns:pic="http://schemas.openxmlformats.org/drawingml/2006/picture">
                        <pic:nvPicPr>
                          <pic:cNvPr id="10402" name="Picture 10402"/>
                          <pic:cNvPicPr/>
                        </pic:nvPicPr>
                        <pic:blipFill>
                          <a:blip r:embed="rId941"/>
                          <a:stretch>
                            <a:fillRect/>
                          </a:stretch>
                        </pic:blipFill>
                        <pic:spPr>
                          <a:xfrm>
                            <a:off x="3772649" y="3706965"/>
                            <a:ext cx="18288" cy="18288"/>
                          </a:xfrm>
                          <a:prstGeom prst="rect">
                            <a:avLst/>
                          </a:prstGeom>
                        </pic:spPr>
                      </pic:pic>
                      <pic:pic xmlns:pic="http://schemas.openxmlformats.org/drawingml/2006/picture">
                        <pic:nvPicPr>
                          <pic:cNvPr id="10404" name="Picture 10404"/>
                          <pic:cNvPicPr/>
                        </pic:nvPicPr>
                        <pic:blipFill>
                          <a:blip r:embed="rId942"/>
                          <a:stretch>
                            <a:fillRect/>
                          </a:stretch>
                        </pic:blipFill>
                        <pic:spPr>
                          <a:xfrm>
                            <a:off x="0" y="6026277"/>
                            <a:ext cx="1828800" cy="1816608"/>
                          </a:xfrm>
                          <a:prstGeom prst="rect">
                            <a:avLst/>
                          </a:prstGeom>
                        </pic:spPr>
                      </pic:pic>
                      <pic:pic xmlns:pic="http://schemas.openxmlformats.org/drawingml/2006/picture">
                        <pic:nvPicPr>
                          <pic:cNvPr id="10406" name="Picture 10406"/>
                          <pic:cNvPicPr/>
                        </pic:nvPicPr>
                        <pic:blipFill>
                          <a:blip r:embed="rId943"/>
                          <a:stretch>
                            <a:fillRect/>
                          </a:stretch>
                        </pic:blipFill>
                        <pic:spPr>
                          <a:xfrm>
                            <a:off x="18161" y="1084884"/>
                            <a:ext cx="3584448" cy="4011168"/>
                          </a:xfrm>
                          <a:prstGeom prst="rect">
                            <a:avLst/>
                          </a:prstGeom>
                        </pic:spPr>
                      </pic:pic>
                      <pic:pic xmlns:pic="http://schemas.openxmlformats.org/drawingml/2006/picture">
                        <pic:nvPicPr>
                          <pic:cNvPr id="10408" name="Picture 10408"/>
                          <pic:cNvPicPr/>
                        </pic:nvPicPr>
                        <pic:blipFill>
                          <a:blip r:embed="rId944"/>
                          <a:stretch>
                            <a:fillRect/>
                          </a:stretch>
                        </pic:blipFill>
                        <pic:spPr>
                          <a:xfrm>
                            <a:off x="18161" y="31203"/>
                            <a:ext cx="3572256" cy="1054608"/>
                          </a:xfrm>
                          <a:prstGeom prst="rect">
                            <a:avLst/>
                          </a:prstGeom>
                        </pic:spPr>
                      </pic:pic>
                      <wps:wsp>
                        <wps:cNvPr id="10409" name="Rectangle 10409"/>
                        <wps:cNvSpPr/>
                        <wps:spPr>
                          <a:xfrm>
                            <a:off x="18161" y="5113671"/>
                            <a:ext cx="3052804" cy="201228"/>
                          </a:xfrm>
                          <a:prstGeom prst="rect">
                            <a:avLst/>
                          </a:prstGeom>
                          <a:ln>
                            <a:noFill/>
                          </a:ln>
                        </wps:spPr>
                        <wps:txbx>
                          <w:txbxContent>
                            <w:p w:rsidR="008B322F" w:rsidRDefault="00185843">
                              <w:pPr>
                                <w:spacing w:after="160" w:line="259" w:lineRule="auto"/>
                                <w:ind w:left="0" w:right="0"/>
                                <w:jc w:val="left"/>
                              </w:pPr>
                              <w:r>
                                <w:t xml:space="preserve">Fig. 9-31. Floarea Vieţii desenată de Leonardo, aşa </w:t>
                              </w:r>
                            </w:p>
                          </w:txbxContent>
                        </wps:txbx>
                        <wps:bodyPr horzOverflow="overflow" vert="horz" lIns="0" tIns="0" rIns="0" bIns="0" rtlCol="0">
                          <a:noAutofit/>
                        </wps:bodyPr>
                      </wps:wsp>
                      <wps:wsp>
                        <wps:cNvPr id="10410" name="Rectangle 10410"/>
                        <wps:cNvSpPr/>
                        <wps:spPr>
                          <a:xfrm>
                            <a:off x="18161" y="5246894"/>
                            <a:ext cx="2798037" cy="201228"/>
                          </a:xfrm>
                          <a:prstGeom prst="rect">
                            <a:avLst/>
                          </a:prstGeom>
                          <a:ln>
                            <a:noFill/>
                          </a:ln>
                        </wps:spPr>
                        <wps:txbx>
                          <w:txbxContent>
                            <w:p w:rsidR="008B322F" w:rsidRDefault="00185843">
                              <w:pPr>
                                <w:spacing w:after="160" w:line="259" w:lineRule="auto"/>
                                <w:ind w:left="0" w:right="0"/>
                                <w:jc w:val="left"/>
                              </w:pPr>
                              <w:r>
                                <w:t xml:space="preserve">cum apare în cartea „Necunoscutul Leonardo". </w:t>
                              </w:r>
                            </w:p>
                          </w:txbxContent>
                        </wps:txbx>
                        <wps:bodyPr horzOverflow="overflow" vert="horz" lIns="0" tIns="0" rIns="0" bIns="0" rtlCol="0">
                          <a:noAutofit/>
                        </wps:bodyPr>
                      </wps:wsp>
                      <wps:wsp>
                        <wps:cNvPr id="10411" name="Rectangle 10411"/>
                        <wps:cNvSpPr/>
                        <wps:spPr>
                          <a:xfrm>
                            <a:off x="2385911" y="5507282"/>
                            <a:ext cx="1661059" cy="201228"/>
                          </a:xfrm>
                          <a:prstGeom prst="rect">
                            <a:avLst/>
                          </a:prstGeom>
                          <a:ln>
                            <a:noFill/>
                          </a:ln>
                        </wps:spPr>
                        <wps:txbx>
                          <w:txbxContent>
                            <w:p w:rsidR="008B322F" w:rsidRDefault="00185843">
                              <w:pPr>
                                <w:spacing w:after="160" w:line="259" w:lineRule="auto"/>
                                <w:ind w:left="0" w:right="0"/>
                                <w:jc w:val="left"/>
                              </w:pPr>
                              <w:r>
                                <w:t xml:space="preserve">înţelese din geometriile </w:t>
                              </w:r>
                            </w:p>
                          </w:txbxContent>
                        </wps:txbx>
                        <wps:bodyPr horzOverflow="overflow" vert="horz" lIns="0" tIns="0" rIns="0" bIns="0" rtlCol="0">
                          <a:noAutofit/>
                        </wps:bodyPr>
                      </wps:wsp>
                      <wps:wsp>
                        <wps:cNvPr id="10412" name="Rectangle 10412"/>
                        <wps:cNvSpPr/>
                        <wps:spPr>
                          <a:xfrm>
                            <a:off x="2385911" y="5670782"/>
                            <a:ext cx="1467028" cy="201228"/>
                          </a:xfrm>
                          <a:prstGeom prst="rect">
                            <a:avLst/>
                          </a:prstGeom>
                          <a:ln>
                            <a:noFill/>
                          </a:ln>
                        </wps:spPr>
                        <wps:txbx>
                          <w:txbxContent>
                            <w:p w:rsidR="008B322F" w:rsidRDefault="00185843">
                              <w:pPr>
                                <w:spacing w:after="160" w:line="259" w:lineRule="auto"/>
                                <w:ind w:left="0" w:right="0"/>
                                <w:jc w:val="left"/>
                              </w:pPr>
                              <w:r>
                                <w:t xml:space="preserve">asociate Florii Vieţii. </w:t>
                              </w:r>
                            </w:p>
                          </w:txbxContent>
                        </wps:txbx>
                        <wps:bodyPr horzOverflow="overflow" vert="horz" lIns="0" tIns="0" rIns="0" bIns="0" rtlCol="0">
                          <a:noAutofit/>
                        </wps:bodyPr>
                      </wps:wsp>
                      <wps:wsp>
                        <wps:cNvPr id="10413" name="Rectangle 10413"/>
                        <wps:cNvSpPr/>
                        <wps:spPr>
                          <a:xfrm>
                            <a:off x="2561527" y="5840340"/>
                            <a:ext cx="1419420" cy="201228"/>
                          </a:xfrm>
                          <a:prstGeom prst="rect">
                            <a:avLst/>
                          </a:prstGeom>
                          <a:ln>
                            <a:noFill/>
                          </a:ln>
                        </wps:spPr>
                        <wps:txbx>
                          <w:txbxContent>
                            <w:p w:rsidR="008B322F" w:rsidRDefault="00185843">
                              <w:pPr>
                                <w:spacing w:after="160" w:line="259" w:lineRule="auto"/>
                                <w:ind w:left="0" w:right="0"/>
                                <w:jc w:val="left"/>
                              </w:pPr>
                              <w:r>
                                <w:t xml:space="preserve">Figura 9-32 este o </w:t>
                              </w:r>
                            </w:p>
                          </w:txbxContent>
                        </wps:txbx>
                        <wps:bodyPr horzOverflow="overflow" vert="horz" lIns="0" tIns="0" rIns="0" bIns="0" rtlCol="0">
                          <a:noAutofit/>
                        </wps:bodyPr>
                      </wps:wsp>
                      <wps:wsp>
                        <wps:cNvPr id="10414" name="Rectangle 10414"/>
                        <wps:cNvSpPr/>
                        <wps:spPr>
                          <a:xfrm>
                            <a:off x="2385911" y="6003840"/>
                            <a:ext cx="1653003" cy="201228"/>
                          </a:xfrm>
                          <a:prstGeom prst="rect">
                            <a:avLst/>
                          </a:prstGeom>
                          <a:ln>
                            <a:noFill/>
                          </a:ln>
                        </wps:spPr>
                        <wps:txbx>
                          <w:txbxContent>
                            <w:p w:rsidR="008B322F" w:rsidRDefault="00185843">
                              <w:pPr>
                                <w:spacing w:after="160" w:line="259" w:lineRule="auto"/>
                                <w:ind w:left="0" w:right="0"/>
                                <w:jc w:val="left"/>
                              </w:pPr>
                              <w:r>
                                <w:t xml:space="preserve">reproducere a unei alte </w:t>
                              </w:r>
                            </w:p>
                          </w:txbxContent>
                        </wps:txbx>
                        <wps:bodyPr horzOverflow="overflow" vert="horz" lIns="0" tIns="0" rIns="0" bIns="0" rtlCol="0">
                          <a:noAutofit/>
                        </wps:bodyPr>
                      </wps:wsp>
                      <wps:wsp>
                        <wps:cNvPr id="10415" name="Rectangle 10415"/>
                        <wps:cNvSpPr/>
                        <wps:spPr>
                          <a:xfrm>
                            <a:off x="2379853" y="6167339"/>
                            <a:ext cx="1621275" cy="201227"/>
                          </a:xfrm>
                          <a:prstGeom prst="rect">
                            <a:avLst/>
                          </a:prstGeom>
                          <a:ln>
                            <a:noFill/>
                          </a:ln>
                        </wps:spPr>
                        <wps:txbx>
                          <w:txbxContent>
                            <w:p w:rsidR="008B322F" w:rsidRDefault="00185843">
                              <w:pPr>
                                <w:spacing w:after="160" w:line="259" w:lineRule="auto"/>
                                <w:ind w:left="0" w:right="0"/>
                                <w:jc w:val="left"/>
                              </w:pPr>
                              <w:r>
                                <w:t>pagini, care demons­</w:t>
                              </w:r>
                            </w:p>
                          </w:txbxContent>
                        </wps:txbx>
                        <wps:bodyPr horzOverflow="overflow" vert="horz" lIns="0" tIns="0" rIns="0" bIns="0" rtlCol="0">
                          <a:noAutofit/>
                        </wps:bodyPr>
                      </wps:wsp>
                      <wps:wsp>
                        <wps:cNvPr id="10416" name="Rectangle 10416"/>
                        <wps:cNvSpPr/>
                        <wps:spPr>
                          <a:xfrm>
                            <a:off x="2379853" y="6330852"/>
                            <a:ext cx="1621289" cy="201227"/>
                          </a:xfrm>
                          <a:prstGeom prst="rect">
                            <a:avLst/>
                          </a:prstGeom>
                          <a:ln>
                            <a:noFill/>
                          </a:ln>
                        </wps:spPr>
                        <wps:txbx>
                          <w:txbxContent>
                            <w:p w:rsidR="008B322F" w:rsidRDefault="00185843">
                              <w:pPr>
                                <w:spacing w:after="160" w:line="259" w:lineRule="auto"/>
                                <w:ind w:left="0" w:right="0"/>
                                <w:jc w:val="left"/>
                              </w:pPr>
                              <w:r>
                                <w:t>trează diferitele combi­</w:t>
                              </w:r>
                            </w:p>
                          </w:txbxContent>
                        </wps:txbx>
                        <wps:bodyPr horzOverflow="overflow" vert="horz" lIns="0" tIns="0" rIns="0" bIns="0" rtlCol="0">
                          <a:noAutofit/>
                        </wps:bodyPr>
                      </wps:wsp>
                      <wps:wsp>
                        <wps:cNvPr id="10417" name="Rectangle 10417"/>
                        <wps:cNvSpPr/>
                        <wps:spPr>
                          <a:xfrm>
                            <a:off x="2379853" y="6494351"/>
                            <a:ext cx="1653021" cy="201228"/>
                          </a:xfrm>
                          <a:prstGeom prst="rect">
                            <a:avLst/>
                          </a:prstGeom>
                          <a:ln>
                            <a:noFill/>
                          </a:ln>
                        </wps:spPr>
                        <wps:txbx>
                          <w:txbxContent>
                            <w:p w:rsidR="008B322F" w:rsidRDefault="00185843">
                              <w:pPr>
                                <w:spacing w:after="160" w:line="259" w:lineRule="auto"/>
                                <w:ind w:left="0" w:right="0"/>
                                <w:jc w:val="left"/>
                              </w:pPr>
                              <w:r>
                                <w:t xml:space="preserve">naţii geometrice extrase </w:t>
                              </w:r>
                            </w:p>
                          </w:txbxContent>
                        </wps:txbx>
                        <wps:bodyPr horzOverflow="overflow" vert="horz" lIns="0" tIns="0" rIns="0" bIns="0" rtlCol="0">
                          <a:noAutofit/>
                        </wps:bodyPr>
                      </wps:wsp>
                      <wps:wsp>
                        <wps:cNvPr id="10418" name="Rectangle 10418"/>
                        <wps:cNvSpPr/>
                        <wps:spPr>
                          <a:xfrm>
                            <a:off x="2373808" y="6657851"/>
                            <a:ext cx="1661074" cy="201228"/>
                          </a:xfrm>
                          <a:prstGeom prst="rect">
                            <a:avLst/>
                          </a:prstGeom>
                          <a:ln>
                            <a:noFill/>
                          </a:ln>
                        </wps:spPr>
                        <wps:txbx>
                          <w:txbxContent>
                            <w:p w:rsidR="008B322F" w:rsidRDefault="00185843">
                              <w:pPr>
                                <w:spacing w:after="160" w:line="259" w:lineRule="auto"/>
                                <w:ind w:left="0" w:right="0"/>
                                <w:jc w:val="left"/>
                              </w:pPr>
                              <w:r>
                                <w:t xml:space="preserve">din Floarea Vieţii. De </w:t>
                              </w:r>
                            </w:p>
                          </w:txbxContent>
                        </wps:txbx>
                        <wps:bodyPr horzOverflow="overflow" vert="horz" lIns="0" tIns="0" rIns="0" bIns="0" rtlCol="0">
                          <a:noAutofit/>
                        </wps:bodyPr>
                      </wps:wsp>
                      <wps:wsp>
                        <wps:cNvPr id="10419" name="Rectangle 10419"/>
                        <wps:cNvSpPr/>
                        <wps:spPr>
                          <a:xfrm>
                            <a:off x="2373808" y="6821351"/>
                            <a:ext cx="1621254" cy="201228"/>
                          </a:xfrm>
                          <a:prstGeom prst="rect">
                            <a:avLst/>
                          </a:prstGeom>
                          <a:ln>
                            <a:noFill/>
                          </a:ln>
                        </wps:spPr>
                        <wps:txbx>
                          <w:txbxContent>
                            <w:p w:rsidR="008B322F" w:rsidRDefault="00185843">
                              <w:pPr>
                                <w:spacing w:after="160" w:line="259" w:lineRule="auto"/>
                                <w:ind w:left="0" w:right="0"/>
                                <w:jc w:val="left"/>
                              </w:pPr>
                              <w:r>
                                <w:t>exemplu, geometria flo­</w:t>
                              </w:r>
                            </w:p>
                          </w:txbxContent>
                        </wps:txbx>
                        <wps:bodyPr horzOverflow="overflow" vert="horz" lIns="0" tIns="0" rIns="0" bIns="0" rtlCol="0">
                          <a:noAutofit/>
                        </wps:bodyPr>
                      </wps:wsp>
                      <wps:wsp>
                        <wps:cNvPr id="10420" name="Rectangle 10420"/>
                        <wps:cNvSpPr/>
                        <wps:spPr>
                          <a:xfrm>
                            <a:off x="2373808" y="6984851"/>
                            <a:ext cx="1642505" cy="201227"/>
                          </a:xfrm>
                          <a:prstGeom prst="rect">
                            <a:avLst/>
                          </a:prstGeom>
                          <a:ln>
                            <a:noFill/>
                          </a:ln>
                        </wps:spPr>
                        <wps:txbx>
                          <w:txbxContent>
                            <w:p w:rsidR="008B322F" w:rsidRDefault="00185843">
                              <w:pPr>
                                <w:spacing w:after="160" w:line="259" w:lineRule="auto"/>
                                <w:ind w:left="0" w:right="0"/>
                                <w:jc w:val="left"/>
                              </w:pPr>
                              <w:r>
                                <w:t xml:space="preserve">rii desenate la punctul A </w:t>
                              </w:r>
                            </w:p>
                          </w:txbxContent>
                        </wps:txbx>
                        <wps:bodyPr horzOverflow="overflow" vert="horz" lIns="0" tIns="0" rIns="0" bIns="0" rtlCol="0">
                          <a:noAutofit/>
                        </wps:bodyPr>
                      </wps:wsp>
                      <wps:wsp>
                        <wps:cNvPr id="277900" name="Rectangle 277900"/>
                        <wps:cNvSpPr/>
                        <wps:spPr>
                          <a:xfrm>
                            <a:off x="2367750" y="7148351"/>
                            <a:ext cx="66953" cy="201227"/>
                          </a:xfrm>
                          <a:prstGeom prst="rect">
                            <a:avLst/>
                          </a:prstGeom>
                          <a:ln>
                            <a:noFill/>
                          </a:ln>
                        </wps:spPr>
                        <wps:txbx>
                          <w:txbxContent>
                            <w:p w:rsidR="008B322F" w:rsidRDefault="00185843">
                              <w:pPr>
                                <w:spacing w:after="160" w:line="259" w:lineRule="auto"/>
                                <w:ind w:left="0" w:right="0"/>
                                <w:jc w:val="left"/>
                              </w:pPr>
                              <w:r>
                                <w:t>-</w:t>
                              </w:r>
                            </w:p>
                          </w:txbxContent>
                        </wps:txbx>
                        <wps:bodyPr horzOverflow="overflow" vert="horz" lIns="0" tIns="0" rIns="0" bIns="0" rtlCol="0">
                          <a:noAutofit/>
                        </wps:bodyPr>
                      </wps:wsp>
                      <wps:wsp>
                        <wps:cNvPr id="277901" name="Rectangle 277901"/>
                        <wps:cNvSpPr/>
                        <wps:spPr>
                          <a:xfrm>
                            <a:off x="2418091" y="7148351"/>
                            <a:ext cx="1596473" cy="201227"/>
                          </a:xfrm>
                          <a:prstGeom prst="rect">
                            <a:avLst/>
                          </a:prstGeom>
                          <a:ln>
                            <a:noFill/>
                          </a:ln>
                        </wps:spPr>
                        <wps:txbx>
                          <w:txbxContent>
                            <w:p w:rsidR="008B322F" w:rsidRDefault="00185843">
                              <w:pPr>
                                <w:spacing w:after="160" w:line="259" w:lineRule="auto"/>
                                <w:ind w:left="0" w:right="0"/>
                                <w:jc w:val="left"/>
                              </w:pPr>
                              <w:r>
                                <w:t xml:space="preserve"> model care se găseşte </w:t>
                              </w:r>
                            </w:p>
                          </w:txbxContent>
                        </wps:txbx>
                        <wps:bodyPr horzOverflow="overflow" vert="horz" lIns="0" tIns="0" rIns="0" bIns="0" rtlCol="0">
                          <a:noAutofit/>
                        </wps:bodyPr>
                      </wps:wsp>
                      <wps:wsp>
                        <wps:cNvPr id="10422" name="Rectangle 10422"/>
                        <wps:cNvSpPr/>
                        <wps:spPr>
                          <a:xfrm>
                            <a:off x="2367750" y="7311863"/>
                            <a:ext cx="1653010" cy="201227"/>
                          </a:xfrm>
                          <a:prstGeom prst="rect">
                            <a:avLst/>
                          </a:prstGeom>
                          <a:ln>
                            <a:noFill/>
                          </a:ln>
                        </wps:spPr>
                        <wps:txbx>
                          <w:txbxContent>
                            <w:p w:rsidR="008B322F" w:rsidRDefault="00185843">
                              <w:pPr>
                                <w:spacing w:after="160" w:line="259" w:lineRule="auto"/>
                                <w:ind w:left="0" w:right="0"/>
                                <w:jc w:val="left"/>
                              </w:pPr>
                              <w:r>
                                <w:t xml:space="preserve">peste tot în lume - este </w:t>
                              </w:r>
                            </w:p>
                          </w:txbxContent>
                        </wps:txbx>
                        <wps:bodyPr horzOverflow="overflow" vert="horz" lIns="0" tIns="0" rIns="0" bIns="0" rtlCol="0">
                          <a:noAutofit/>
                        </wps:bodyPr>
                      </wps:wsp>
                      <wps:wsp>
                        <wps:cNvPr id="10423" name="Rectangle 10423"/>
                        <wps:cNvSpPr/>
                        <wps:spPr>
                          <a:xfrm>
                            <a:off x="2367750" y="7475363"/>
                            <a:ext cx="1648867" cy="201227"/>
                          </a:xfrm>
                          <a:prstGeom prst="rect">
                            <a:avLst/>
                          </a:prstGeom>
                          <a:ln>
                            <a:noFill/>
                          </a:ln>
                        </wps:spPr>
                        <wps:txbx>
                          <w:txbxContent>
                            <w:p w:rsidR="008B322F" w:rsidRDefault="00185843">
                              <w:pPr>
                                <w:spacing w:after="160" w:line="259" w:lineRule="auto"/>
                                <w:ind w:left="0" w:right="0"/>
                                <w:jc w:val="left"/>
                              </w:pPr>
                              <w:r>
                                <w:t xml:space="preserve">însuşi miezul Florii </w:t>
                              </w:r>
                            </w:p>
                          </w:txbxContent>
                        </wps:txbx>
                        <wps:bodyPr horzOverflow="overflow" vert="horz" lIns="0" tIns="0" rIns="0" bIns="0" rtlCol="0">
                          <a:noAutofit/>
                        </wps:bodyPr>
                      </wps:wsp>
                      <wps:wsp>
                        <wps:cNvPr id="10424" name="Rectangle 10424"/>
                        <wps:cNvSpPr/>
                        <wps:spPr>
                          <a:xfrm>
                            <a:off x="2367750" y="7638508"/>
                            <a:ext cx="380143" cy="195572"/>
                          </a:xfrm>
                          <a:prstGeom prst="rect">
                            <a:avLst/>
                          </a:prstGeom>
                          <a:ln>
                            <a:noFill/>
                          </a:ln>
                        </wps:spPr>
                        <wps:txbx>
                          <w:txbxContent>
                            <w:p w:rsidR="008B322F" w:rsidRDefault="00185843">
                              <w:pPr>
                                <w:spacing w:after="160" w:line="259" w:lineRule="auto"/>
                                <w:ind w:left="0" w:right="0"/>
                                <w:jc w:val="left"/>
                              </w:pPr>
                              <w:r>
                                <w:rPr>
                                  <w:i/>
                                </w:rPr>
                                <w:t>Vieţii.</w:t>
                              </w:r>
                            </w:p>
                          </w:txbxContent>
                        </wps:txbx>
                        <wps:bodyPr horzOverflow="overflow" vert="horz" lIns="0" tIns="0" rIns="0" bIns="0" rtlCol="0">
                          <a:noAutofit/>
                        </wps:bodyPr>
                      </wps:wsp>
                      <wps:wsp>
                        <wps:cNvPr id="10425" name="Rectangle 10425"/>
                        <wps:cNvSpPr/>
                        <wps:spPr>
                          <a:xfrm>
                            <a:off x="2653571" y="7638863"/>
                            <a:ext cx="1252595" cy="201228"/>
                          </a:xfrm>
                          <a:prstGeom prst="rect">
                            <a:avLst/>
                          </a:prstGeom>
                          <a:ln>
                            <a:noFill/>
                          </a:ln>
                        </wps:spPr>
                        <wps:txbx>
                          <w:txbxContent>
                            <w:p w:rsidR="008B322F" w:rsidRDefault="00185843">
                              <w:pPr>
                                <w:spacing w:after="160" w:line="259" w:lineRule="auto"/>
                                <w:ind w:left="0" w:right="0"/>
                                <w:jc w:val="left"/>
                              </w:pPr>
                              <w:r>
                                <w:t xml:space="preserve"> Veţi descoperi </w:t>
                              </w:r>
                            </w:p>
                          </w:txbxContent>
                        </wps:txbx>
                        <wps:bodyPr horzOverflow="overflow" vert="horz" lIns="0" tIns="0" rIns="0" bIns="0" rtlCol="0">
                          <a:noAutofit/>
                        </wps:bodyPr>
                      </wps:wsp>
                      <wps:wsp>
                        <wps:cNvPr id="10426" name="Rectangle 10426"/>
                        <wps:cNvSpPr/>
                        <wps:spPr>
                          <a:xfrm>
                            <a:off x="3899827" y="0"/>
                            <a:ext cx="3404498" cy="239176"/>
                          </a:xfrm>
                          <a:prstGeom prst="rect">
                            <a:avLst/>
                          </a:prstGeom>
                          <a:ln>
                            <a:noFill/>
                          </a:ln>
                        </wps:spPr>
                        <wps:txbx>
                          <w:txbxContent>
                            <w:p w:rsidR="008B322F" w:rsidRDefault="00185843">
                              <w:pPr>
                                <w:spacing w:after="160" w:line="259" w:lineRule="auto"/>
                                <w:ind w:left="0" w:right="0"/>
                                <w:jc w:val="left"/>
                              </w:pPr>
                              <w:r>
                                <w:rPr>
                                  <w:rFonts w:ascii="Arial" w:eastAsia="Arial" w:hAnsi="Arial" w:cs="Arial"/>
                                  <w:sz w:val="24"/>
                                </w:rPr>
                                <w:t xml:space="preserve">Latura Necunoscută a lui Leonardo </w:t>
                              </w:r>
                            </w:p>
                          </w:txbxContent>
                        </wps:txbx>
                        <wps:bodyPr horzOverflow="overflow" vert="horz" lIns="0" tIns="0" rIns="0" bIns="0" rtlCol="0">
                          <a:noAutofit/>
                        </wps:bodyPr>
                      </wps:wsp>
                      <wps:wsp>
                        <wps:cNvPr id="10427" name="Rectangle 10427"/>
                        <wps:cNvSpPr/>
                        <wps:spPr>
                          <a:xfrm>
                            <a:off x="3960381" y="305502"/>
                            <a:ext cx="3456309" cy="201228"/>
                          </a:xfrm>
                          <a:prstGeom prst="rect">
                            <a:avLst/>
                          </a:prstGeom>
                          <a:ln>
                            <a:noFill/>
                          </a:ln>
                        </wps:spPr>
                        <wps:txbx>
                          <w:txbxContent>
                            <w:p w:rsidR="008B322F" w:rsidRDefault="00185843">
                              <w:pPr>
                                <w:spacing w:after="160" w:line="259" w:lineRule="auto"/>
                                <w:ind w:left="0" w:right="0"/>
                                <w:jc w:val="left"/>
                              </w:pPr>
                              <w:r>
                                <w:t xml:space="preserve">Acum aveam două din cele trei piese necesare. </w:t>
                              </w:r>
                            </w:p>
                          </w:txbxContent>
                        </wps:txbx>
                        <wps:bodyPr horzOverflow="overflow" vert="horz" lIns="0" tIns="0" rIns="0" bIns="0" rtlCol="0">
                          <a:noAutofit/>
                        </wps:bodyPr>
                      </wps:wsp>
                      <wps:wsp>
                        <wps:cNvPr id="10428" name="Rectangle 10428"/>
                        <wps:cNvSpPr/>
                        <wps:spPr>
                          <a:xfrm>
                            <a:off x="3784765" y="469002"/>
                            <a:ext cx="3658939" cy="201228"/>
                          </a:xfrm>
                          <a:prstGeom prst="rect">
                            <a:avLst/>
                          </a:prstGeom>
                          <a:ln>
                            <a:noFill/>
                          </a:ln>
                        </wps:spPr>
                        <wps:txbx>
                          <w:txbxContent>
                            <w:p w:rsidR="008B322F" w:rsidRDefault="00185843">
                              <w:pPr>
                                <w:spacing w:after="160" w:line="259" w:lineRule="auto"/>
                                <w:ind w:left="0" w:right="0"/>
                                <w:jc w:val="left"/>
                              </w:pPr>
                              <w:r>
                                <w:t>Consideram că Leonardo şi Vitruvius au lucrat folo­</w:t>
                              </w:r>
                            </w:p>
                          </w:txbxContent>
                        </wps:txbx>
                        <wps:bodyPr horzOverflow="overflow" vert="horz" lIns="0" tIns="0" rIns="0" bIns="0" rtlCol="0">
                          <a:noAutofit/>
                        </wps:bodyPr>
                      </wps:wsp>
                      <wps:wsp>
                        <wps:cNvPr id="10429" name="Rectangle 10429"/>
                        <wps:cNvSpPr/>
                        <wps:spPr>
                          <a:xfrm>
                            <a:off x="3784765" y="632501"/>
                            <a:ext cx="3685334" cy="201228"/>
                          </a:xfrm>
                          <a:prstGeom prst="rect">
                            <a:avLst/>
                          </a:prstGeom>
                          <a:ln>
                            <a:noFill/>
                          </a:ln>
                        </wps:spPr>
                        <wps:txbx>
                          <w:txbxContent>
                            <w:p w:rsidR="008B322F" w:rsidRDefault="00185843">
                              <w:pPr>
                                <w:spacing w:after="160" w:line="259" w:lineRule="auto"/>
                                <w:ind w:left="0" w:right="0"/>
                                <w:jc w:val="left"/>
                              </w:pPr>
                              <w:r>
                                <w:t xml:space="preserve">sind aceleaşi principii pe care le-am învăţat şi eu de la </w:t>
                              </w:r>
                            </w:p>
                          </w:txbxContent>
                        </wps:txbx>
                        <wps:bodyPr horzOverflow="overflow" vert="horz" lIns="0" tIns="0" rIns="0" bIns="0" rtlCol="0">
                          <a:noAutofit/>
                        </wps:bodyPr>
                      </wps:wsp>
                      <wps:wsp>
                        <wps:cNvPr id="10430" name="Rectangle 10430"/>
                        <wps:cNvSpPr/>
                        <wps:spPr>
                          <a:xfrm>
                            <a:off x="3784765" y="796001"/>
                            <a:ext cx="3685317" cy="201228"/>
                          </a:xfrm>
                          <a:prstGeom prst="rect">
                            <a:avLst/>
                          </a:prstGeom>
                          <a:ln>
                            <a:noFill/>
                          </a:ln>
                        </wps:spPr>
                        <wps:txbx>
                          <w:txbxContent>
                            <w:p w:rsidR="008B322F" w:rsidRDefault="00185843">
                              <w:pPr>
                                <w:spacing w:after="160" w:line="259" w:lineRule="auto"/>
                                <w:ind w:left="0" w:right="0"/>
                                <w:jc w:val="left"/>
                              </w:pPr>
                              <w:r>
                                <w:t xml:space="preserve">Thot, dar încă nu eram absolut sigur. în inima mea </w:t>
                              </w:r>
                            </w:p>
                          </w:txbxContent>
                        </wps:txbx>
                        <wps:bodyPr horzOverflow="overflow" vert="horz" lIns="0" tIns="0" rIns="0" bIns="0" rtlCol="0">
                          <a:noAutofit/>
                        </wps:bodyPr>
                      </wps:wsp>
                      <wps:wsp>
                        <wps:cNvPr id="10431" name="Rectangle 10431"/>
                        <wps:cNvSpPr/>
                        <wps:spPr>
                          <a:xfrm>
                            <a:off x="3784765" y="959501"/>
                            <a:ext cx="3690564" cy="201228"/>
                          </a:xfrm>
                          <a:prstGeom prst="rect">
                            <a:avLst/>
                          </a:prstGeom>
                          <a:ln>
                            <a:noFill/>
                          </a:ln>
                        </wps:spPr>
                        <wps:txbx>
                          <w:txbxContent>
                            <w:p w:rsidR="008B322F" w:rsidRDefault="00185843">
                              <w:pPr>
                                <w:spacing w:after="160" w:line="259" w:lineRule="auto"/>
                                <w:ind w:left="0" w:right="0"/>
                                <w:jc w:val="left"/>
                              </w:pPr>
                              <w:r>
                                <w:t xml:space="preserve">eram sigur, dar nu aveam încă dovezi obiective. Intr-o </w:t>
                              </w:r>
                            </w:p>
                          </w:txbxContent>
                        </wps:txbx>
                        <wps:bodyPr horzOverflow="overflow" vert="horz" lIns="0" tIns="0" rIns="0" bIns="0" rtlCol="0">
                          <a:noAutofit/>
                        </wps:bodyPr>
                      </wps:wsp>
                      <wps:wsp>
                        <wps:cNvPr id="10432" name="Rectangle 10432"/>
                        <wps:cNvSpPr/>
                        <wps:spPr>
                          <a:xfrm>
                            <a:off x="3784765" y="1123001"/>
                            <a:ext cx="3685397" cy="201228"/>
                          </a:xfrm>
                          <a:prstGeom prst="rect">
                            <a:avLst/>
                          </a:prstGeom>
                          <a:ln>
                            <a:noFill/>
                          </a:ln>
                        </wps:spPr>
                        <wps:txbx>
                          <w:txbxContent>
                            <w:p w:rsidR="008B322F" w:rsidRDefault="00185843">
                              <w:pPr>
                                <w:spacing w:after="160" w:line="259" w:lineRule="auto"/>
                                <w:ind w:left="0" w:right="0"/>
                                <w:jc w:val="left"/>
                              </w:pPr>
                              <w:r>
                                <w:t xml:space="preserve">zi, eram la New York pentru un seminar, locuiam în </w:t>
                              </w:r>
                            </w:p>
                          </w:txbxContent>
                        </wps:txbx>
                        <wps:bodyPr horzOverflow="overflow" vert="horz" lIns="0" tIns="0" rIns="0" bIns="0" rtlCol="0">
                          <a:noAutofit/>
                        </wps:bodyPr>
                      </wps:wsp>
                      <wps:wsp>
                        <wps:cNvPr id="10433" name="Rectangle 10433"/>
                        <wps:cNvSpPr/>
                        <wps:spPr>
                          <a:xfrm>
                            <a:off x="3784765" y="1286513"/>
                            <a:ext cx="3686582" cy="201228"/>
                          </a:xfrm>
                          <a:prstGeom prst="rect">
                            <a:avLst/>
                          </a:prstGeom>
                          <a:ln>
                            <a:noFill/>
                          </a:ln>
                        </wps:spPr>
                        <wps:txbx>
                          <w:txbxContent>
                            <w:p w:rsidR="008B322F" w:rsidRDefault="00185843">
                              <w:pPr>
                                <w:spacing w:after="160" w:line="259" w:lineRule="auto"/>
                                <w:ind w:left="0" w:right="0"/>
                                <w:jc w:val="left"/>
                              </w:pPr>
                              <w:r>
                                <w:t xml:space="preserve">gazdă la o doamnă care organizase acest seminar şi </w:t>
                              </w:r>
                            </w:p>
                          </w:txbxContent>
                        </wps:txbx>
                        <wps:bodyPr horzOverflow="overflow" vert="horz" lIns="0" tIns="0" rIns="0" bIns="0" rtlCol="0">
                          <a:noAutofit/>
                        </wps:bodyPr>
                      </wps:wsp>
                      <wps:wsp>
                        <wps:cNvPr id="10434" name="Rectangle 10434"/>
                        <wps:cNvSpPr/>
                        <wps:spPr>
                          <a:xfrm>
                            <a:off x="3778707" y="1450013"/>
                            <a:ext cx="3698705" cy="201228"/>
                          </a:xfrm>
                          <a:prstGeom prst="rect">
                            <a:avLst/>
                          </a:prstGeom>
                          <a:ln>
                            <a:noFill/>
                          </a:ln>
                        </wps:spPr>
                        <wps:txbx>
                          <w:txbxContent>
                            <w:p w:rsidR="008B322F" w:rsidRDefault="00185843">
                              <w:pPr>
                                <w:spacing w:after="160" w:line="259" w:lineRule="auto"/>
                                <w:ind w:left="0" w:right="0"/>
                                <w:jc w:val="left"/>
                              </w:pPr>
                              <w:r>
                                <w:t xml:space="preserve">care avea o bibliotecă extraordinară. Am remarcat o </w:t>
                              </w:r>
                            </w:p>
                          </w:txbxContent>
                        </wps:txbx>
                        <wps:bodyPr horzOverflow="overflow" vert="horz" lIns="0" tIns="0" rIns="0" bIns="0" rtlCol="0">
                          <a:noAutofit/>
                        </wps:bodyPr>
                      </wps:wsp>
                      <wps:wsp>
                        <wps:cNvPr id="10435" name="Rectangle 10435"/>
                        <wps:cNvSpPr/>
                        <wps:spPr>
                          <a:xfrm>
                            <a:off x="3778707" y="1613513"/>
                            <a:ext cx="3678403" cy="201228"/>
                          </a:xfrm>
                          <a:prstGeom prst="rect">
                            <a:avLst/>
                          </a:prstGeom>
                          <a:ln>
                            <a:noFill/>
                          </a:ln>
                        </wps:spPr>
                        <wps:txbx>
                          <w:txbxContent>
                            <w:p w:rsidR="008B322F" w:rsidRDefault="00185843">
                              <w:pPr>
                                <w:spacing w:after="160" w:line="259" w:lineRule="auto"/>
                                <w:ind w:left="0" w:right="0"/>
                                <w:jc w:val="left"/>
                              </w:pPr>
                              <w:r>
                                <w:t xml:space="preserve">carte despre Leonardo da Vinci, pe </w:t>
                              </w:r>
                              <w:r>
                                <w:t xml:space="preserve">care nu o mai </w:t>
                              </w:r>
                            </w:p>
                          </w:txbxContent>
                        </wps:txbx>
                        <wps:bodyPr horzOverflow="overflow" vert="horz" lIns="0" tIns="0" rIns="0" bIns="0" rtlCol="0">
                          <a:noAutofit/>
                        </wps:bodyPr>
                      </wps:wsp>
                      <wps:wsp>
                        <wps:cNvPr id="10436" name="Rectangle 10436"/>
                        <wps:cNvSpPr/>
                        <wps:spPr>
                          <a:xfrm>
                            <a:off x="3778707" y="1777013"/>
                            <a:ext cx="2605258" cy="201228"/>
                          </a:xfrm>
                          <a:prstGeom prst="rect">
                            <a:avLst/>
                          </a:prstGeom>
                          <a:ln>
                            <a:noFill/>
                          </a:ln>
                        </wps:spPr>
                        <wps:txbx>
                          <w:txbxContent>
                            <w:p w:rsidR="008B322F" w:rsidRDefault="00185843">
                              <w:pPr>
                                <w:spacing w:after="160" w:line="259" w:lineRule="auto"/>
                                <w:ind w:left="0" w:right="0"/>
                                <w:jc w:val="left"/>
                              </w:pPr>
                              <w:r>
                                <w:t>văzusem până atunci. Cartea se numea</w:t>
                              </w:r>
                            </w:p>
                          </w:txbxContent>
                        </wps:txbx>
                        <wps:bodyPr horzOverflow="overflow" vert="horz" lIns="0" tIns="0" rIns="0" bIns="0" rtlCol="0">
                          <a:noAutofit/>
                        </wps:bodyPr>
                      </wps:wsp>
                      <wps:wsp>
                        <wps:cNvPr id="10437" name="Rectangle 10437"/>
                        <wps:cNvSpPr/>
                        <wps:spPr>
                          <a:xfrm>
                            <a:off x="5737548" y="1776658"/>
                            <a:ext cx="1078915" cy="195572"/>
                          </a:xfrm>
                          <a:prstGeom prst="rect">
                            <a:avLst/>
                          </a:prstGeom>
                          <a:ln>
                            <a:noFill/>
                          </a:ln>
                        </wps:spPr>
                        <wps:txbx>
                          <w:txbxContent>
                            <w:p w:rsidR="008B322F" w:rsidRDefault="00185843">
                              <w:pPr>
                                <w:spacing w:after="160" w:line="259" w:lineRule="auto"/>
                                <w:ind w:left="0" w:right="0"/>
                                <w:jc w:val="left"/>
                              </w:pPr>
                              <w:r>
                                <w:rPr>
                                  <w:i/>
                                </w:rPr>
                                <w:t xml:space="preserve"> „The Unknown </w:t>
                              </w:r>
                            </w:p>
                          </w:txbxContent>
                        </wps:txbx>
                        <wps:bodyPr horzOverflow="overflow" vert="horz" lIns="0" tIns="0" rIns="0" bIns="0" rtlCol="0">
                          <a:noAutofit/>
                        </wps:bodyPr>
                      </wps:wsp>
                      <wps:wsp>
                        <wps:cNvPr id="10438" name="Rectangle 10438"/>
                        <wps:cNvSpPr/>
                        <wps:spPr>
                          <a:xfrm>
                            <a:off x="3772649" y="1940158"/>
                            <a:ext cx="679370" cy="195572"/>
                          </a:xfrm>
                          <a:prstGeom prst="rect">
                            <a:avLst/>
                          </a:prstGeom>
                          <a:ln>
                            <a:noFill/>
                          </a:ln>
                        </wps:spPr>
                        <wps:txbx>
                          <w:txbxContent>
                            <w:p w:rsidR="008B322F" w:rsidRDefault="00185843">
                              <w:pPr>
                                <w:spacing w:after="160" w:line="259" w:lineRule="auto"/>
                                <w:ind w:left="0" w:right="0"/>
                                <w:jc w:val="left"/>
                              </w:pPr>
                              <w:r>
                                <w:rPr>
                                  <w:i/>
                                </w:rPr>
                                <w:t>Leonardo"</w:t>
                              </w:r>
                            </w:p>
                          </w:txbxContent>
                        </wps:txbx>
                        <wps:bodyPr horzOverflow="overflow" vert="horz" lIns="0" tIns="0" rIns="0" bIns="0" rtlCol="0">
                          <a:noAutofit/>
                        </wps:bodyPr>
                      </wps:wsp>
                      <wps:wsp>
                        <wps:cNvPr id="10439" name="Rectangle 10439"/>
                        <wps:cNvSpPr/>
                        <wps:spPr>
                          <a:xfrm>
                            <a:off x="4283454" y="1940513"/>
                            <a:ext cx="3007105" cy="201228"/>
                          </a:xfrm>
                          <a:prstGeom prst="rect">
                            <a:avLst/>
                          </a:prstGeom>
                          <a:ln>
                            <a:noFill/>
                          </a:ln>
                        </wps:spPr>
                        <wps:txbx>
                          <w:txbxContent>
                            <w:p w:rsidR="008B322F" w:rsidRDefault="00185843">
                              <w:pPr>
                                <w:spacing w:after="160" w:line="259" w:lineRule="auto"/>
                                <w:ind w:left="0" w:right="0"/>
                                <w:jc w:val="left"/>
                              </w:pPr>
                              <w:r>
                                <w:t xml:space="preserve"> - era o compilaţie de dizertaţii, desene şi </w:t>
                              </w:r>
                            </w:p>
                          </w:txbxContent>
                        </wps:txbx>
                        <wps:bodyPr horzOverflow="overflow" vert="horz" lIns="0" tIns="0" rIns="0" bIns="0" rtlCol="0">
                          <a:noAutofit/>
                        </wps:bodyPr>
                      </wps:wsp>
                      <wps:wsp>
                        <wps:cNvPr id="10440" name="Rectangle 10440"/>
                        <wps:cNvSpPr/>
                        <wps:spPr>
                          <a:xfrm>
                            <a:off x="3778707" y="2104012"/>
                            <a:ext cx="3685340" cy="201228"/>
                          </a:xfrm>
                          <a:prstGeom prst="rect">
                            <a:avLst/>
                          </a:prstGeom>
                          <a:ln>
                            <a:noFill/>
                          </a:ln>
                        </wps:spPr>
                        <wps:txbx>
                          <w:txbxContent>
                            <w:p w:rsidR="008B322F" w:rsidRDefault="00185843">
                              <w:pPr>
                                <w:spacing w:after="160" w:line="259" w:lineRule="auto"/>
                                <w:ind w:left="0" w:right="0"/>
                                <w:jc w:val="left"/>
                              </w:pPr>
                              <w:r>
                                <w:t xml:space="preserve">cercetări ale lui Leonardo da Vinci pe care majoritatea </w:t>
                              </w:r>
                            </w:p>
                          </w:txbxContent>
                        </wps:txbx>
                        <wps:bodyPr horzOverflow="overflow" vert="horz" lIns="0" tIns="0" rIns="0" bIns="0" rtlCol="0">
                          <a:noAutofit/>
                        </wps:bodyPr>
                      </wps:wsp>
                      <wps:wsp>
                        <wps:cNvPr id="10441" name="Rectangle 10441"/>
                        <wps:cNvSpPr/>
                        <wps:spPr>
                          <a:xfrm>
                            <a:off x="3778707" y="2267525"/>
                            <a:ext cx="3686512" cy="201228"/>
                          </a:xfrm>
                          <a:prstGeom prst="rect">
                            <a:avLst/>
                          </a:prstGeom>
                          <a:ln>
                            <a:noFill/>
                          </a:ln>
                        </wps:spPr>
                        <wps:txbx>
                          <w:txbxContent>
                            <w:p w:rsidR="008B322F" w:rsidRDefault="00185843">
                              <w:pPr>
                                <w:spacing w:after="160" w:line="259" w:lineRule="auto"/>
                                <w:ind w:left="0" w:right="0"/>
                                <w:jc w:val="left"/>
                              </w:pPr>
                              <w:r>
                                <w:t xml:space="preserve">criticilor le-au considerat lipsite de importanţă. Erau </w:t>
                              </w:r>
                            </w:p>
                          </w:txbxContent>
                        </wps:txbx>
                        <wps:bodyPr horzOverflow="overflow" vert="horz" lIns="0" tIns="0" rIns="0" bIns="0" rtlCol="0">
                          <a:noAutofit/>
                        </wps:bodyPr>
                      </wps:wsp>
                      <wps:wsp>
                        <wps:cNvPr id="10442" name="Rectangle 10442"/>
                        <wps:cNvSpPr/>
                        <wps:spPr>
                          <a:xfrm>
                            <a:off x="3772649" y="2431025"/>
                            <a:ext cx="3693470" cy="201228"/>
                          </a:xfrm>
                          <a:prstGeom prst="rect">
                            <a:avLst/>
                          </a:prstGeom>
                          <a:ln>
                            <a:noFill/>
                          </a:ln>
                        </wps:spPr>
                        <wps:txbx>
                          <w:txbxContent>
                            <w:p w:rsidR="008B322F" w:rsidRDefault="00185843">
                              <w:pPr>
                                <w:spacing w:after="160" w:line="259" w:lineRule="auto"/>
                                <w:ind w:left="0" w:right="0"/>
                                <w:jc w:val="left"/>
                              </w:pPr>
                              <w:r>
                                <w:t xml:space="preserve">multe desene făcute de mană, care nu fuseseră niciodată </w:t>
                              </w:r>
                            </w:p>
                          </w:txbxContent>
                        </wps:txbx>
                        <wps:bodyPr horzOverflow="overflow" vert="horz" lIns="0" tIns="0" rIns="0" bIns="0" rtlCol="0">
                          <a:noAutofit/>
                        </wps:bodyPr>
                      </wps:wsp>
                      <wps:wsp>
                        <wps:cNvPr id="10443" name="Rectangle 10443"/>
                        <wps:cNvSpPr/>
                        <wps:spPr>
                          <a:xfrm>
                            <a:off x="3772649" y="2594525"/>
                            <a:ext cx="3657721" cy="201228"/>
                          </a:xfrm>
                          <a:prstGeom prst="rect">
                            <a:avLst/>
                          </a:prstGeom>
                          <a:ln>
                            <a:noFill/>
                          </a:ln>
                        </wps:spPr>
                        <wps:txbx>
                          <w:txbxContent>
                            <w:p w:rsidR="008B322F" w:rsidRDefault="00185843">
                              <w:pPr>
                                <w:spacing w:after="160" w:line="259" w:lineRule="auto"/>
                                <w:ind w:left="0" w:right="0"/>
                                <w:jc w:val="left"/>
                              </w:pPr>
                              <w:r>
                                <w:t xml:space="preserve">reproduse în lucrările publicate în decursul secolelor. </w:t>
                              </w:r>
                            </w:p>
                          </w:txbxContent>
                        </wps:txbx>
                        <wps:bodyPr horzOverflow="overflow" vert="horz" lIns="0" tIns="0" rIns="0" bIns="0" rtlCol="0">
                          <a:noAutofit/>
                        </wps:bodyPr>
                      </wps:wsp>
                      <wps:wsp>
                        <wps:cNvPr id="10444" name="Rectangle 10444"/>
                        <wps:cNvSpPr/>
                        <wps:spPr>
                          <a:xfrm>
                            <a:off x="3954323" y="2824635"/>
                            <a:ext cx="3448916" cy="201228"/>
                          </a:xfrm>
                          <a:prstGeom prst="rect">
                            <a:avLst/>
                          </a:prstGeom>
                          <a:ln>
                            <a:noFill/>
                          </a:ln>
                        </wps:spPr>
                        <wps:txbx>
                          <w:txbxContent>
                            <w:p w:rsidR="008B322F" w:rsidRDefault="00185843">
                              <w:pPr>
                                <w:spacing w:after="160" w:line="259" w:lineRule="auto"/>
                                <w:ind w:left="0" w:right="0"/>
                                <w:jc w:val="left"/>
                              </w:pPr>
                              <w:r>
                                <w:t xml:space="preserve">Când am început să răsfoiesc cartea, pe care nu o </w:t>
                              </w:r>
                            </w:p>
                          </w:txbxContent>
                        </wps:txbx>
                        <wps:bodyPr horzOverflow="overflow" vert="horz" lIns="0" tIns="0" rIns="0" bIns="0" rtlCol="0">
                          <a:noAutofit/>
                        </wps:bodyPr>
                      </wps:wsp>
                      <wps:wsp>
                        <wps:cNvPr id="10445" name="Rectangle 10445"/>
                        <wps:cNvSpPr/>
                        <wps:spPr>
                          <a:xfrm>
                            <a:off x="3772649" y="2988136"/>
                            <a:ext cx="3682639" cy="201228"/>
                          </a:xfrm>
                          <a:prstGeom prst="rect">
                            <a:avLst/>
                          </a:prstGeom>
                          <a:ln>
                            <a:noFill/>
                          </a:ln>
                        </wps:spPr>
                        <wps:txbx>
                          <w:txbxContent>
                            <w:p w:rsidR="008B322F" w:rsidRDefault="00185843">
                              <w:pPr>
                                <w:spacing w:after="160" w:line="259" w:lineRule="auto"/>
                                <w:ind w:left="0" w:right="0"/>
                                <w:jc w:val="left"/>
                              </w:pPr>
                              <w:r>
                                <w:t xml:space="preserve">mai văzusem până atunci, privirea mi-a căzut brusc pe </w:t>
                              </w:r>
                            </w:p>
                          </w:txbxContent>
                        </wps:txbx>
                        <wps:bodyPr horzOverflow="overflow" vert="horz" lIns="0" tIns="0" rIns="0" bIns="0" rtlCol="0">
                          <a:noAutofit/>
                        </wps:bodyPr>
                      </wps:wsp>
                      <wps:wsp>
                        <wps:cNvPr id="10446" name="Rectangle 10446"/>
                        <wps:cNvSpPr/>
                        <wps:spPr>
                          <a:xfrm>
                            <a:off x="3766604" y="3151636"/>
                            <a:ext cx="3690633" cy="201228"/>
                          </a:xfrm>
                          <a:prstGeom prst="rect">
                            <a:avLst/>
                          </a:prstGeom>
                          <a:ln>
                            <a:noFill/>
                          </a:ln>
                        </wps:spPr>
                        <wps:txbx>
                          <w:txbxContent>
                            <w:p w:rsidR="008B322F" w:rsidRDefault="00185843">
                              <w:pPr>
                                <w:spacing w:after="160" w:line="259" w:lineRule="auto"/>
                                <w:ind w:left="0" w:right="0"/>
                                <w:jc w:val="left"/>
                              </w:pPr>
                              <w:r>
                                <w:t>conţinutul paginii redate în</w:t>
                              </w:r>
                              <w:r>
                                <w:t xml:space="preserve"> figura 9-31. Leonardo </w:t>
                              </w:r>
                            </w:p>
                          </w:txbxContent>
                        </wps:txbx>
                        <wps:bodyPr horzOverflow="overflow" vert="horz" lIns="0" tIns="0" rIns="0" bIns="0" rtlCol="0">
                          <a:noAutofit/>
                        </wps:bodyPr>
                      </wps:wsp>
                      <wps:wsp>
                        <wps:cNvPr id="10447" name="Rectangle 10447"/>
                        <wps:cNvSpPr/>
                        <wps:spPr>
                          <a:xfrm>
                            <a:off x="3766604" y="3315148"/>
                            <a:ext cx="3685402" cy="201228"/>
                          </a:xfrm>
                          <a:prstGeom prst="rect">
                            <a:avLst/>
                          </a:prstGeom>
                          <a:ln>
                            <a:noFill/>
                          </a:ln>
                        </wps:spPr>
                        <wps:txbx>
                          <w:txbxContent>
                            <w:p w:rsidR="008B322F" w:rsidRDefault="00185843">
                              <w:pPr>
                                <w:spacing w:after="160" w:line="259" w:lineRule="auto"/>
                                <w:ind w:left="0" w:right="0"/>
                                <w:jc w:val="left"/>
                              </w:pPr>
                              <w:r>
                                <w:t xml:space="preserve">desenase Floarea Vieţii! Ori, aceasta nu era o simplă </w:t>
                              </w:r>
                            </w:p>
                          </w:txbxContent>
                        </wps:txbx>
                        <wps:bodyPr horzOverflow="overflow" vert="horz" lIns="0" tIns="0" rIns="0" bIns="0" rtlCol="0">
                          <a:noAutofit/>
                        </wps:bodyPr>
                      </wps:wsp>
                      <wps:wsp>
                        <wps:cNvPr id="10448" name="Rectangle 10448"/>
                        <wps:cNvSpPr/>
                        <wps:spPr>
                          <a:xfrm>
                            <a:off x="3766604" y="3478647"/>
                            <a:ext cx="3686486" cy="201228"/>
                          </a:xfrm>
                          <a:prstGeom prst="rect">
                            <a:avLst/>
                          </a:prstGeom>
                          <a:ln>
                            <a:noFill/>
                          </a:ln>
                        </wps:spPr>
                        <wps:txbx>
                          <w:txbxContent>
                            <w:p w:rsidR="008B322F" w:rsidRDefault="00185843">
                              <w:pPr>
                                <w:spacing w:after="160" w:line="259" w:lineRule="auto"/>
                                <w:ind w:left="0" w:right="0"/>
                                <w:jc w:val="left"/>
                              </w:pPr>
                              <w:r>
                                <w:t xml:space="preserve">schiţă. Erau calcule serioase ale unghiurilor, studiate şi </w:t>
                              </w:r>
                            </w:p>
                          </w:txbxContent>
                        </wps:txbx>
                        <wps:bodyPr horzOverflow="overflow" vert="horz" lIns="0" tIns="0" rIns="0" bIns="0" rtlCol="0">
                          <a:noAutofit/>
                        </wps:bodyPr>
                      </wps:wsp>
                    </wpg:wgp>
                  </a:graphicData>
                </a:graphic>
              </wp:anchor>
            </w:drawing>
          </mc:Choice>
          <mc:Fallback xmlns:a="http://schemas.openxmlformats.org/drawingml/2006/main">
            <w:pict>
              <v:group id="Group 278005" style="width:516.511pt;height:617.55pt;position:absolute;mso-position-horizontal-relative:text;mso-position-horizontal:absolute;margin-left:0.477001pt;mso-position-vertical-relative:text;margin-top:-589.088pt;" coordsize="65596,78428">
                <v:shape id="Picture 10398" style="position:absolute;width:27005;height:37307;left:37726;top:37432;" filled="f">
                  <v:imagedata r:id="rId945"/>
                </v:shape>
                <v:shape id="Picture 10400" style="position:absolute;width:6583;height:182;left:37726;top:37251;" filled="f">
                  <v:imagedata r:id="rId946"/>
                </v:shape>
                <v:shape id="Picture 10402" style="position:absolute;width:182;height:182;left:37726;top:37069;" filled="f">
                  <v:imagedata r:id="rId947"/>
                </v:shape>
                <v:shape id="Picture 10404" style="position:absolute;width:18288;height:18166;left:0;top:60262;" filled="f">
                  <v:imagedata r:id="rId948"/>
                </v:shape>
                <v:shape id="Picture 10406" style="position:absolute;width:35844;height:40111;left:181;top:10848;" filled="f">
                  <v:imagedata r:id="rId949"/>
                </v:shape>
                <v:shape id="Picture 10408" style="position:absolute;width:35722;height:10546;left:181;top:312;" filled="f">
                  <v:imagedata r:id="rId950"/>
                </v:shape>
                <v:rect id="Rectangle 10409" style="position:absolute;width:30528;height:2012;left:181;top:51136;" filled="f" stroked="f">
                  <v:textbox inset="0,0,0,0">
                    <w:txbxContent>
                      <w:p>
                        <w:pPr>
                          <w:spacing w:before="0" w:after="160" w:line="259" w:lineRule="auto"/>
                          <w:ind w:left="0" w:right="0" w:firstLine="0"/>
                          <w:jc w:val="left"/>
                        </w:pPr>
                        <w:r>
                          <w:rPr>
                            <w:sz w:val="19"/>
                          </w:rPr>
                          <w:t xml:space="preserve">Fig. 9-31. Floarea Vieţii desenată de Leonardo, aşa </w:t>
                        </w:r>
                      </w:p>
                    </w:txbxContent>
                  </v:textbox>
                </v:rect>
                <v:rect id="Rectangle 10410" style="position:absolute;width:27980;height:2012;left:181;top:52468;" filled="f" stroked="f">
                  <v:textbox inset="0,0,0,0">
                    <w:txbxContent>
                      <w:p>
                        <w:pPr>
                          <w:spacing w:before="0" w:after="160" w:line="259" w:lineRule="auto"/>
                          <w:ind w:left="0" w:right="0" w:firstLine="0"/>
                          <w:jc w:val="left"/>
                        </w:pPr>
                        <w:r>
                          <w:rPr>
                            <w:sz w:val="19"/>
                          </w:rPr>
                          <w:t xml:space="preserve">cum apare în cartea „Necunoscutul Leonardo". </w:t>
                        </w:r>
                      </w:p>
                    </w:txbxContent>
                  </v:textbox>
                </v:rect>
                <v:rect id="Rectangle 10411" style="position:absolute;width:16610;height:2012;left:23859;top:55072;" filled="f" stroked="f">
                  <v:textbox inset="0,0,0,0">
                    <w:txbxContent>
                      <w:p>
                        <w:pPr>
                          <w:spacing w:before="0" w:after="160" w:line="259" w:lineRule="auto"/>
                          <w:ind w:left="0" w:right="0" w:firstLine="0"/>
                          <w:jc w:val="left"/>
                        </w:pPr>
                        <w:r>
                          <w:rPr>
                            <w:sz w:val="19"/>
                          </w:rPr>
                          <w:t xml:space="preserve">înţelese din geometriile </w:t>
                        </w:r>
                      </w:p>
                    </w:txbxContent>
                  </v:textbox>
                </v:rect>
                <v:rect id="Rectangle 10412" style="position:absolute;width:14670;height:2012;left:23859;top:56707;" filled="f" stroked="f">
                  <v:textbox inset="0,0,0,0">
                    <w:txbxContent>
                      <w:p>
                        <w:pPr>
                          <w:spacing w:before="0" w:after="160" w:line="259" w:lineRule="auto"/>
                          <w:ind w:left="0" w:right="0" w:firstLine="0"/>
                          <w:jc w:val="left"/>
                        </w:pPr>
                        <w:r>
                          <w:rPr>
                            <w:sz w:val="19"/>
                          </w:rPr>
                          <w:t xml:space="preserve">asociate Florii Vieţii. </w:t>
                        </w:r>
                      </w:p>
                    </w:txbxContent>
                  </v:textbox>
                </v:rect>
                <v:rect id="Rectangle 10413" style="position:absolute;width:14194;height:2012;left:25615;top:58403;" filled="f" stroked="f">
                  <v:textbox inset="0,0,0,0">
                    <w:txbxContent>
                      <w:p>
                        <w:pPr>
                          <w:spacing w:before="0" w:after="160" w:line="259" w:lineRule="auto"/>
                          <w:ind w:left="0" w:right="0" w:firstLine="0"/>
                          <w:jc w:val="left"/>
                        </w:pPr>
                        <w:r>
                          <w:rPr>
                            <w:sz w:val="19"/>
                          </w:rPr>
                          <w:t xml:space="preserve">Figura 9-32 este o </w:t>
                        </w:r>
                      </w:p>
                    </w:txbxContent>
                  </v:textbox>
                </v:rect>
                <v:rect id="Rectangle 10414" style="position:absolute;width:16530;height:2012;left:23859;top:60038;" filled="f" stroked="f">
                  <v:textbox inset="0,0,0,0">
                    <w:txbxContent>
                      <w:p>
                        <w:pPr>
                          <w:spacing w:before="0" w:after="160" w:line="259" w:lineRule="auto"/>
                          <w:ind w:left="0" w:right="0" w:firstLine="0"/>
                          <w:jc w:val="left"/>
                        </w:pPr>
                        <w:r>
                          <w:rPr>
                            <w:sz w:val="19"/>
                          </w:rPr>
                          <w:t xml:space="preserve">reproducere a unei alte </w:t>
                        </w:r>
                      </w:p>
                    </w:txbxContent>
                  </v:textbox>
                </v:rect>
                <v:rect id="Rectangle 10415" style="position:absolute;width:16212;height:2012;left:23798;top:61673;" filled="f" stroked="f">
                  <v:textbox inset="0,0,0,0">
                    <w:txbxContent>
                      <w:p>
                        <w:pPr>
                          <w:spacing w:before="0" w:after="160" w:line="259" w:lineRule="auto"/>
                          <w:ind w:left="0" w:right="0" w:firstLine="0"/>
                          <w:jc w:val="left"/>
                        </w:pPr>
                        <w:r>
                          <w:rPr>
                            <w:sz w:val="19"/>
                          </w:rPr>
                          <w:t xml:space="preserve">pagini, care demons­</w:t>
                        </w:r>
                      </w:p>
                    </w:txbxContent>
                  </v:textbox>
                </v:rect>
                <v:rect id="Rectangle 10416" style="position:absolute;width:16212;height:2012;left:23798;top:63308;" filled="f" stroked="f">
                  <v:textbox inset="0,0,0,0">
                    <w:txbxContent>
                      <w:p>
                        <w:pPr>
                          <w:spacing w:before="0" w:after="160" w:line="259" w:lineRule="auto"/>
                          <w:ind w:left="0" w:right="0" w:firstLine="0"/>
                          <w:jc w:val="left"/>
                        </w:pPr>
                        <w:r>
                          <w:rPr>
                            <w:sz w:val="19"/>
                          </w:rPr>
                          <w:t xml:space="preserve">trează diferitele combi­</w:t>
                        </w:r>
                      </w:p>
                    </w:txbxContent>
                  </v:textbox>
                </v:rect>
                <v:rect id="Rectangle 10417" style="position:absolute;width:16530;height:2012;left:23798;top:64943;" filled="f" stroked="f">
                  <v:textbox inset="0,0,0,0">
                    <w:txbxContent>
                      <w:p>
                        <w:pPr>
                          <w:spacing w:before="0" w:after="160" w:line="259" w:lineRule="auto"/>
                          <w:ind w:left="0" w:right="0" w:firstLine="0"/>
                          <w:jc w:val="left"/>
                        </w:pPr>
                        <w:r>
                          <w:rPr>
                            <w:sz w:val="19"/>
                          </w:rPr>
                          <w:t xml:space="preserve">naţii geometrice extrase </w:t>
                        </w:r>
                      </w:p>
                    </w:txbxContent>
                  </v:textbox>
                </v:rect>
                <v:rect id="Rectangle 10418" style="position:absolute;width:16610;height:2012;left:23738;top:66578;" filled="f" stroked="f">
                  <v:textbox inset="0,0,0,0">
                    <w:txbxContent>
                      <w:p>
                        <w:pPr>
                          <w:spacing w:before="0" w:after="160" w:line="259" w:lineRule="auto"/>
                          <w:ind w:left="0" w:right="0" w:firstLine="0"/>
                          <w:jc w:val="left"/>
                        </w:pPr>
                        <w:r>
                          <w:rPr>
                            <w:sz w:val="19"/>
                          </w:rPr>
                          <w:t xml:space="preserve">din Floarea Vieţii. De </w:t>
                        </w:r>
                      </w:p>
                    </w:txbxContent>
                  </v:textbox>
                </v:rect>
                <v:rect id="Rectangle 10419" style="position:absolute;width:16212;height:2012;left:23738;top:68213;" filled="f" stroked="f">
                  <v:textbox inset="0,0,0,0">
                    <w:txbxContent>
                      <w:p>
                        <w:pPr>
                          <w:spacing w:before="0" w:after="160" w:line="259" w:lineRule="auto"/>
                          <w:ind w:left="0" w:right="0" w:firstLine="0"/>
                          <w:jc w:val="left"/>
                        </w:pPr>
                        <w:r>
                          <w:rPr>
                            <w:sz w:val="19"/>
                          </w:rPr>
                          <w:t xml:space="preserve">exemplu, geometria flo­</w:t>
                        </w:r>
                      </w:p>
                    </w:txbxContent>
                  </v:textbox>
                </v:rect>
                <v:rect id="Rectangle 10420" style="position:absolute;width:16425;height:2012;left:23738;top:69848;" filled="f" stroked="f">
                  <v:textbox inset="0,0,0,0">
                    <w:txbxContent>
                      <w:p>
                        <w:pPr>
                          <w:spacing w:before="0" w:after="160" w:line="259" w:lineRule="auto"/>
                          <w:ind w:left="0" w:right="0" w:firstLine="0"/>
                          <w:jc w:val="left"/>
                        </w:pPr>
                        <w:r>
                          <w:rPr>
                            <w:sz w:val="19"/>
                          </w:rPr>
                          <w:t xml:space="preserve">rii desenate la punctul A </w:t>
                        </w:r>
                      </w:p>
                    </w:txbxContent>
                  </v:textbox>
                </v:rect>
                <v:rect id="Rectangle 277900" style="position:absolute;width:669;height:2012;left:23677;top:71483;" filled="f" stroked="f">
                  <v:textbox inset="0,0,0,0">
                    <w:txbxContent>
                      <w:p>
                        <w:pPr>
                          <w:spacing w:before="0" w:after="160" w:line="259" w:lineRule="auto"/>
                          <w:ind w:left="0" w:right="0" w:firstLine="0"/>
                          <w:jc w:val="left"/>
                        </w:pPr>
                        <w:r>
                          <w:rPr>
                            <w:sz w:val="19"/>
                          </w:rPr>
                          <w:t xml:space="preserve">-</w:t>
                        </w:r>
                      </w:p>
                    </w:txbxContent>
                  </v:textbox>
                </v:rect>
                <v:rect id="Rectangle 277901" style="position:absolute;width:15964;height:2012;left:24180;top:71483;" filled="f" stroked="f">
                  <v:textbox inset="0,0,0,0">
                    <w:txbxContent>
                      <w:p>
                        <w:pPr>
                          <w:spacing w:before="0" w:after="160" w:line="259" w:lineRule="auto"/>
                          <w:ind w:left="0" w:right="0" w:firstLine="0"/>
                          <w:jc w:val="left"/>
                        </w:pPr>
                        <w:r>
                          <w:rPr>
                            <w:sz w:val="19"/>
                          </w:rPr>
                          <w:t xml:space="preserve"> model care se găseşte </w:t>
                        </w:r>
                      </w:p>
                    </w:txbxContent>
                  </v:textbox>
                </v:rect>
                <v:rect id="Rectangle 10422" style="position:absolute;width:16530;height:2012;left:23677;top:73118;" filled="f" stroked="f">
                  <v:textbox inset="0,0,0,0">
                    <w:txbxContent>
                      <w:p>
                        <w:pPr>
                          <w:spacing w:before="0" w:after="160" w:line="259" w:lineRule="auto"/>
                          <w:ind w:left="0" w:right="0" w:firstLine="0"/>
                          <w:jc w:val="left"/>
                        </w:pPr>
                        <w:r>
                          <w:rPr>
                            <w:sz w:val="19"/>
                          </w:rPr>
                          <w:t xml:space="preserve">peste tot în lume - este </w:t>
                        </w:r>
                      </w:p>
                    </w:txbxContent>
                  </v:textbox>
                </v:rect>
                <v:rect id="Rectangle 10423" style="position:absolute;width:16488;height:2012;left:23677;top:74753;" filled="f" stroked="f">
                  <v:textbox inset="0,0,0,0">
                    <w:txbxContent>
                      <w:p>
                        <w:pPr>
                          <w:spacing w:before="0" w:after="160" w:line="259" w:lineRule="auto"/>
                          <w:ind w:left="0" w:right="0" w:firstLine="0"/>
                          <w:jc w:val="left"/>
                        </w:pPr>
                        <w:r>
                          <w:rPr>
                            <w:sz w:val="19"/>
                          </w:rPr>
                          <w:t xml:space="preserve">însuşi miezul Florii </w:t>
                        </w:r>
                      </w:p>
                    </w:txbxContent>
                  </v:textbox>
                </v:rect>
                <v:rect id="Rectangle 10424" style="position:absolute;width:3801;height:1955;left:23677;top:76385;" filled="f" stroked="f">
                  <v:textbox inset="0,0,0,0">
                    <w:txbxContent>
                      <w:p>
                        <w:pPr>
                          <w:spacing w:before="0" w:after="160" w:line="259" w:lineRule="auto"/>
                          <w:ind w:left="0" w:right="0" w:firstLine="0"/>
                          <w:jc w:val="left"/>
                        </w:pPr>
                        <w:r>
                          <w:rPr>
                            <w:rFonts w:cs="Times New Roman" w:hAnsi="Times New Roman" w:eastAsia="Times New Roman" w:ascii="Times New Roman"/>
                            <w:i w:val="1"/>
                            <w:sz w:val="19"/>
                          </w:rPr>
                          <w:t xml:space="preserve">Vieţii.</w:t>
                        </w:r>
                      </w:p>
                    </w:txbxContent>
                  </v:textbox>
                </v:rect>
                <v:rect id="Rectangle 10425" style="position:absolute;width:12525;height:2012;left:26535;top:76388;" filled="f" stroked="f">
                  <v:textbox inset="0,0,0,0">
                    <w:txbxContent>
                      <w:p>
                        <w:pPr>
                          <w:spacing w:before="0" w:after="160" w:line="259" w:lineRule="auto"/>
                          <w:ind w:left="0" w:right="0" w:firstLine="0"/>
                          <w:jc w:val="left"/>
                        </w:pPr>
                        <w:r>
                          <w:rPr>
                            <w:sz w:val="19"/>
                          </w:rPr>
                          <w:t xml:space="preserve"> Veţi descoperi </w:t>
                        </w:r>
                      </w:p>
                    </w:txbxContent>
                  </v:textbox>
                </v:rect>
                <v:rect id="Rectangle 10426" style="position:absolute;width:34044;height:2391;left:38998;top:0;" filled="f" stroked="f">
                  <v:textbox inset="0,0,0,0">
                    <w:txbxContent>
                      <w:p>
                        <w:pPr>
                          <w:spacing w:before="0" w:after="160" w:line="259" w:lineRule="auto"/>
                          <w:ind w:left="0" w:right="0" w:firstLine="0"/>
                          <w:jc w:val="left"/>
                        </w:pPr>
                        <w:r>
                          <w:rPr>
                            <w:rFonts w:cs="Arial" w:hAnsi="Arial" w:eastAsia="Arial" w:ascii="Arial"/>
                            <w:sz w:val="24"/>
                          </w:rPr>
                          <w:t xml:space="preserve">Latura Necunoscută a lui Leonardo </w:t>
                        </w:r>
                      </w:p>
                    </w:txbxContent>
                  </v:textbox>
                </v:rect>
                <v:rect id="Rectangle 10427" style="position:absolute;width:34563;height:2012;left:39603;top:3055;" filled="f" stroked="f">
                  <v:textbox inset="0,0,0,0">
                    <w:txbxContent>
                      <w:p>
                        <w:pPr>
                          <w:spacing w:before="0" w:after="160" w:line="259" w:lineRule="auto"/>
                          <w:ind w:left="0" w:right="0" w:firstLine="0"/>
                          <w:jc w:val="left"/>
                        </w:pPr>
                        <w:r>
                          <w:rPr>
                            <w:sz w:val="19"/>
                          </w:rPr>
                          <w:t xml:space="preserve">Acum aveam două din cele trei piese necesare. </w:t>
                        </w:r>
                      </w:p>
                    </w:txbxContent>
                  </v:textbox>
                </v:rect>
                <v:rect id="Rectangle 10428" style="position:absolute;width:36589;height:2012;left:37847;top:4690;" filled="f" stroked="f">
                  <v:textbox inset="0,0,0,0">
                    <w:txbxContent>
                      <w:p>
                        <w:pPr>
                          <w:spacing w:before="0" w:after="160" w:line="259" w:lineRule="auto"/>
                          <w:ind w:left="0" w:right="0" w:firstLine="0"/>
                          <w:jc w:val="left"/>
                        </w:pPr>
                        <w:r>
                          <w:rPr>
                            <w:sz w:val="19"/>
                          </w:rPr>
                          <w:t xml:space="preserve">Consideram că Leonardo şi Vitruvius au lucrat folo­</w:t>
                        </w:r>
                      </w:p>
                    </w:txbxContent>
                  </v:textbox>
                </v:rect>
                <v:rect id="Rectangle 10429" style="position:absolute;width:36853;height:2012;left:37847;top:6325;" filled="f" stroked="f">
                  <v:textbox inset="0,0,0,0">
                    <w:txbxContent>
                      <w:p>
                        <w:pPr>
                          <w:spacing w:before="0" w:after="160" w:line="259" w:lineRule="auto"/>
                          <w:ind w:left="0" w:right="0" w:firstLine="0"/>
                          <w:jc w:val="left"/>
                        </w:pPr>
                        <w:r>
                          <w:rPr>
                            <w:sz w:val="19"/>
                          </w:rPr>
                          <w:t xml:space="preserve">sind aceleaşi principii pe care le-am învăţat şi eu de la </w:t>
                        </w:r>
                      </w:p>
                    </w:txbxContent>
                  </v:textbox>
                </v:rect>
                <v:rect id="Rectangle 10430" style="position:absolute;width:36853;height:2012;left:37847;top:7960;" filled="f" stroked="f">
                  <v:textbox inset="0,0,0,0">
                    <w:txbxContent>
                      <w:p>
                        <w:pPr>
                          <w:spacing w:before="0" w:after="160" w:line="259" w:lineRule="auto"/>
                          <w:ind w:left="0" w:right="0" w:firstLine="0"/>
                          <w:jc w:val="left"/>
                        </w:pPr>
                        <w:r>
                          <w:rPr>
                            <w:sz w:val="19"/>
                          </w:rPr>
                          <w:t xml:space="preserve">Thot, dar încă nu eram absolut sigur. în inima mea </w:t>
                        </w:r>
                      </w:p>
                    </w:txbxContent>
                  </v:textbox>
                </v:rect>
                <v:rect id="Rectangle 10431" style="position:absolute;width:36905;height:2012;left:37847;top:9595;" filled="f" stroked="f">
                  <v:textbox inset="0,0,0,0">
                    <w:txbxContent>
                      <w:p>
                        <w:pPr>
                          <w:spacing w:before="0" w:after="160" w:line="259" w:lineRule="auto"/>
                          <w:ind w:left="0" w:right="0" w:firstLine="0"/>
                          <w:jc w:val="left"/>
                        </w:pPr>
                        <w:r>
                          <w:rPr>
                            <w:sz w:val="19"/>
                          </w:rPr>
                          <w:t xml:space="preserve">eram sigur, dar nu aveam încă dovezi obiective. Intr-o </w:t>
                        </w:r>
                      </w:p>
                    </w:txbxContent>
                  </v:textbox>
                </v:rect>
                <v:rect id="Rectangle 10432" style="position:absolute;width:36853;height:2012;left:37847;top:11230;" filled="f" stroked="f">
                  <v:textbox inset="0,0,0,0">
                    <w:txbxContent>
                      <w:p>
                        <w:pPr>
                          <w:spacing w:before="0" w:after="160" w:line="259" w:lineRule="auto"/>
                          <w:ind w:left="0" w:right="0" w:firstLine="0"/>
                          <w:jc w:val="left"/>
                        </w:pPr>
                        <w:r>
                          <w:rPr>
                            <w:sz w:val="19"/>
                          </w:rPr>
                          <w:t xml:space="preserve">zi, eram la New York pentru un seminar, locuiam în </w:t>
                        </w:r>
                      </w:p>
                    </w:txbxContent>
                  </v:textbox>
                </v:rect>
                <v:rect id="Rectangle 10433" style="position:absolute;width:36865;height:2012;left:37847;top:12865;" filled="f" stroked="f">
                  <v:textbox inset="0,0,0,0">
                    <w:txbxContent>
                      <w:p>
                        <w:pPr>
                          <w:spacing w:before="0" w:after="160" w:line="259" w:lineRule="auto"/>
                          <w:ind w:left="0" w:right="0" w:firstLine="0"/>
                          <w:jc w:val="left"/>
                        </w:pPr>
                        <w:r>
                          <w:rPr>
                            <w:sz w:val="19"/>
                          </w:rPr>
                          <w:t xml:space="preserve">gazdă la o doamnă care organizase acest seminar şi </w:t>
                        </w:r>
                      </w:p>
                    </w:txbxContent>
                  </v:textbox>
                </v:rect>
                <v:rect id="Rectangle 10434" style="position:absolute;width:36987;height:2012;left:37787;top:14500;" filled="f" stroked="f">
                  <v:textbox inset="0,0,0,0">
                    <w:txbxContent>
                      <w:p>
                        <w:pPr>
                          <w:spacing w:before="0" w:after="160" w:line="259" w:lineRule="auto"/>
                          <w:ind w:left="0" w:right="0" w:firstLine="0"/>
                          <w:jc w:val="left"/>
                        </w:pPr>
                        <w:r>
                          <w:rPr>
                            <w:sz w:val="19"/>
                          </w:rPr>
                          <w:t xml:space="preserve">care avea o bibliotecă extraordinară. Am remarcat o </w:t>
                        </w:r>
                      </w:p>
                    </w:txbxContent>
                  </v:textbox>
                </v:rect>
                <v:rect id="Rectangle 10435" style="position:absolute;width:36784;height:2012;left:37787;top:16135;" filled="f" stroked="f">
                  <v:textbox inset="0,0,0,0">
                    <w:txbxContent>
                      <w:p>
                        <w:pPr>
                          <w:spacing w:before="0" w:after="160" w:line="259" w:lineRule="auto"/>
                          <w:ind w:left="0" w:right="0" w:firstLine="0"/>
                          <w:jc w:val="left"/>
                        </w:pPr>
                        <w:r>
                          <w:rPr>
                            <w:sz w:val="19"/>
                          </w:rPr>
                          <w:t xml:space="preserve">carte despre Leonardo da Vinci, pe care nu o mai </w:t>
                        </w:r>
                      </w:p>
                    </w:txbxContent>
                  </v:textbox>
                </v:rect>
                <v:rect id="Rectangle 10436" style="position:absolute;width:26052;height:2012;left:37787;top:17770;" filled="f" stroked="f">
                  <v:textbox inset="0,0,0,0">
                    <w:txbxContent>
                      <w:p>
                        <w:pPr>
                          <w:spacing w:before="0" w:after="160" w:line="259" w:lineRule="auto"/>
                          <w:ind w:left="0" w:right="0" w:firstLine="0"/>
                          <w:jc w:val="left"/>
                        </w:pPr>
                        <w:r>
                          <w:rPr>
                            <w:sz w:val="19"/>
                          </w:rPr>
                          <w:t xml:space="preserve">văzusem până atunci. Cartea se numea</w:t>
                        </w:r>
                      </w:p>
                    </w:txbxContent>
                  </v:textbox>
                </v:rect>
                <v:rect id="Rectangle 10437" style="position:absolute;width:10789;height:1955;left:57375;top:17766;" filled="f" stroked="f">
                  <v:textbox inset="0,0,0,0">
                    <w:txbxContent>
                      <w:p>
                        <w:pPr>
                          <w:spacing w:before="0" w:after="160" w:line="259" w:lineRule="auto"/>
                          <w:ind w:left="0" w:right="0" w:firstLine="0"/>
                          <w:jc w:val="left"/>
                        </w:pPr>
                        <w:r>
                          <w:rPr>
                            <w:rFonts w:cs="Times New Roman" w:hAnsi="Times New Roman" w:eastAsia="Times New Roman" w:ascii="Times New Roman"/>
                            <w:i w:val="1"/>
                            <w:sz w:val="19"/>
                          </w:rPr>
                          <w:t xml:space="preserve"> „The Unknown </w:t>
                        </w:r>
                      </w:p>
                    </w:txbxContent>
                  </v:textbox>
                </v:rect>
                <v:rect id="Rectangle 10438" style="position:absolute;width:6793;height:1955;left:37726;top:19401;" filled="f" stroked="f">
                  <v:textbox inset="0,0,0,0">
                    <w:txbxContent>
                      <w:p>
                        <w:pPr>
                          <w:spacing w:before="0" w:after="160" w:line="259" w:lineRule="auto"/>
                          <w:ind w:left="0" w:right="0" w:firstLine="0"/>
                          <w:jc w:val="left"/>
                        </w:pPr>
                        <w:r>
                          <w:rPr>
                            <w:rFonts w:cs="Times New Roman" w:hAnsi="Times New Roman" w:eastAsia="Times New Roman" w:ascii="Times New Roman"/>
                            <w:i w:val="1"/>
                            <w:sz w:val="19"/>
                          </w:rPr>
                          <w:t xml:space="preserve">Leonardo"</w:t>
                        </w:r>
                      </w:p>
                    </w:txbxContent>
                  </v:textbox>
                </v:rect>
                <v:rect id="Rectangle 10439" style="position:absolute;width:30071;height:2012;left:42834;top:19405;" filled="f" stroked="f">
                  <v:textbox inset="0,0,0,0">
                    <w:txbxContent>
                      <w:p>
                        <w:pPr>
                          <w:spacing w:before="0" w:after="160" w:line="259" w:lineRule="auto"/>
                          <w:ind w:left="0" w:right="0" w:firstLine="0"/>
                          <w:jc w:val="left"/>
                        </w:pPr>
                        <w:r>
                          <w:rPr>
                            <w:sz w:val="19"/>
                          </w:rPr>
                          <w:t xml:space="preserve"> - era o compilaţie de dizertaţii, desene şi </w:t>
                        </w:r>
                      </w:p>
                    </w:txbxContent>
                  </v:textbox>
                </v:rect>
                <v:rect id="Rectangle 10440" style="position:absolute;width:36853;height:2012;left:37787;top:21040;" filled="f" stroked="f">
                  <v:textbox inset="0,0,0,0">
                    <w:txbxContent>
                      <w:p>
                        <w:pPr>
                          <w:spacing w:before="0" w:after="160" w:line="259" w:lineRule="auto"/>
                          <w:ind w:left="0" w:right="0" w:firstLine="0"/>
                          <w:jc w:val="left"/>
                        </w:pPr>
                        <w:r>
                          <w:rPr>
                            <w:sz w:val="19"/>
                          </w:rPr>
                          <w:t xml:space="preserve">cercetări ale lui Leonardo da Vinci pe care majoritatea </w:t>
                        </w:r>
                      </w:p>
                    </w:txbxContent>
                  </v:textbox>
                </v:rect>
                <v:rect id="Rectangle 10441" style="position:absolute;width:36865;height:2012;left:37787;top:22675;" filled="f" stroked="f">
                  <v:textbox inset="0,0,0,0">
                    <w:txbxContent>
                      <w:p>
                        <w:pPr>
                          <w:spacing w:before="0" w:after="160" w:line="259" w:lineRule="auto"/>
                          <w:ind w:left="0" w:right="0" w:firstLine="0"/>
                          <w:jc w:val="left"/>
                        </w:pPr>
                        <w:r>
                          <w:rPr>
                            <w:sz w:val="19"/>
                          </w:rPr>
                          <w:t xml:space="preserve">criticilor le-au considerat lipsite de importanţă. Erau </w:t>
                        </w:r>
                      </w:p>
                    </w:txbxContent>
                  </v:textbox>
                </v:rect>
                <v:rect id="Rectangle 10442" style="position:absolute;width:36934;height:2012;left:37726;top:24310;" filled="f" stroked="f">
                  <v:textbox inset="0,0,0,0">
                    <w:txbxContent>
                      <w:p>
                        <w:pPr>
                          <w:spacing w:before="0" w:after="160" w:line="259" w:lineRule="auto"/>
                          <w:ind w:left="0" w:right="0" w:firstLine="0"/>
                          <w:jc w:val="left"/>
                        </w:pPr>
                        <w:r>
                          <w:rPr>
                            <w:sz w:val="19"/>
                          </w:rPr>
                          <w:t xml:space="preserve">multe desene făcute de mană, care nu fuseseră niciodată </w:t>
                        </w:r>
                      </w:p>
                    </w:txbxContent>
                  </v:textbox>
                </v:rect>
                <v:rect id="Rectangle 10443" style="position:absolute;width:36577;height:2012;left:37726;top:25945;" filled="f" stroked="f">
                  <v:textbox inset="0,0,0,0">
                    <w:txbxContent>
                      <w:p>
                        <w:pPr>
                          <w:spacing w:before="0" w:after="160" w:line="259" w:lineRule="auto"/>
                          <w:ind w:left="0" w:right="0" w:firstLine="0"/>
                          <w:jc w:val="left"/>
                        </w:pPr>
                        <w:r>
                          <w:rPr>
                            <w:sz w:val="19"/>
                          </w:rPr>
                          <w:t xml:space="preserve">reproduse în lucrările publicate în decursul secolelor. </w:t>
                        </w:r>
                      </w:p>
                    </w:txbxContent>
                  </v:textbox>
                </v:rect>
                <v:rect id="Rectangle 10444" style="position:absolute;width:34489;height:2012;left:39543;top:28246;" filled="f" stroked="f">
                  <v:textbox inset="0,0,0,0">
                    <w:txbxContent>
                      <w:p>
                        <w:pPr>
                          <w:spacing w:before="0" w:after="160" w:line="259" w:lineRule="auto"/>
                          <w:ind w:left="0" w:right="0" w:firstLine="0"/>
                          <w:jc w:val="left"/>
                        </w:pPr>
                        <w:r>
                          <w:rPr>
                            <w:sz w:val="19"/>
                          </w:rPr>
                          <w:t xml:space="preserve">Când am început să răsfoiesc cartea, pe care nu o </w:t>
                        </w:r>
                      </w:p>
                    </w:txbxContent>
                  </v:textbox>
                </v:rect>
                <v:rect id="Rectangle 10445" style="position:absolute;width:36826;height:2012;left:37726;top:29881;" filled="f" stroked="f">
                  <v:textbox inset="0,0,0,0">
                    <w:txbxContent>
                      <w:p>
                        <w:pPr>
                          <w:spacing w:before="0" w:after="160" w:line="259" w:lineRule="auto"/>
                          <w:ind w:left="0" w:right="0" w:firstLine="0"/>
                          <w:jc w:val="left"/>
                        </w:pPr>
                        <w:r>
                          <w:rPr>
                            <w:sz w:val="19"/>
                          </w:rPr>
                          <w:t xml:space="preserve">mai văzusem până atunci, privirea mi-a căzut brusc pe </w:t>
                        </w:r>
                      </w:p>
                    </w:txbxContent>
                  </v:textbox>
                </v:rect>
                <v:rect id="Rectangle 10446" style="position:absolute;width:36906;height:2012;left:37666;top:31516;" filled="f" stroked="f">
                  <v:textbox inset="0,0,0,0">
                    <w:txbxContent>
                      <w:p>
                        <w:pPr>
                          <w:spacing w:before="0" w:after="160" w:line="259" w:lineRule="auto"/>
                          <w:ind w:left="0" w:right="0" w:firstLine="0"/>
                          <w:jc w:val="left"/>
                        </w:pPr>
                        <w:r>
                          <w:rPr>
                            <w:sz w:val="19"/>
                          </w:rPr>
                          <w:t xml:space="preserve">conţinutul paginii redate în figura 9-31. Leonardo </w:t>
                        </w:r>
                      </w:p>
                    </w:txbxContent>
                  </v:textbox>
                </v:rect>
                <v:rect id="Rectangle 10447" style="position:absolute;width:36854;height:2012;left:37666;top:33151;" filled="f" stroked="f">
                  <v:textbox inset="0,0,0,0">
                    <w:txbxContent>
                      <w:p>
                        <w:pPr>
                          <w:spacing w:before="0" w:after="160" w:line="259" w:lineRule="auto"/>
                          <w:ind w:left="0" w:right="0" w:firstLine="0"/>
                          <w:jc w:val="left"/>
                        </w:pPr>
                        <w:r>
                          <w:rPr>
                            <w:sz w:val="19"/>
                          </w:rPr>
                          <w:t xml:space="preserve">desenase Floarea Vieţii! Ori, aceasta nu era o simplă </w:t>
                        </w:r>
                      </w:p>
                    </w:txbxContent>
                  </v:textbox>
                </v:rect>
                <v:rect id="Rectangle 10448" style="position:absolute;width:36864;height:2012;left:37666;top:34786;" filled="f" stroked="f">
                  <v:textbox inset="0,0,0,0">
                    <w:txbxContent>
                      <w:p>
                        <w:pPr>
                          <w:spacing w:before="0" w:after="160" w:line="259" w:lineRule="auto"/>
                          <w:ind w:left="0" w:right="0" w:firstLine="0"/>
                          <w:jc w:val="left"/>
                        </w:pPr>
                        <w:r>
                          <w:rPr>
                            <w:sz w:val="19"/>
                          </w:rPr>
                          <w:t xml:space="preserve">schiţă. Erau calcule serioase ale unghiurilor, studiate şi </w:t>
                        </w:r>
                      </w:p>
                    </w:txbxContent>
                  </v:textbox>
                </v:rect>
                <w10:wrap type="square"/>
              </v:group>
            </w:pict>
          </mc:Fallback>
        </mc:AlternateContent>
      </w:r>
      <w:r w:rsidRPr="001F4E01">
        <w:rPr>
          <w:rFonts w:ascii="Cambria" w:hAnsi="Cambria"/>
          <w:sz w:val="24"/>
          <w:szCs w:val="24"/>
        </w:rPr>
        <w:t xml:space="preserve">Fig. 9-32. Mai multe schiţe ale lui Leonardo în care apare Floarea Vieţii. A: Inima Florii Vieţii (din „Necunoscutul Leonardo"). </w:t>
      </w:r>
    </w:p>
    <w:p w:rsidR="008B322F" w:rsidRPr="001F4E01" w:rsidRDefault="00185843">
      <w:pPr>
        <w:pStyle w:val="Heading5"/>
        <w:spacing w:after="169" w:line="265" w:lineRule="auto"/>
        <w:ind w:left="10"/>
        <w:jc w:val="left"/>
        <w:rPr>
          <w:rFonts w:ascii="Cambria" w:hAnsi="Cambria"/>
          <w:szCs w:val="24"/>
        </w:rPr>
      </w:pPr>
      <w:r w:rsidRPr="001F4E01">
        <w:rPr>
          <w:rFonts w:ascii="Cambria" w:hAnsi="Cambria"/>
          <w:szCs w:val="24"/>
        </w:rPr>
        <w:t xml:space="preserve">2U C FtMB VE~ </w:t>
      </w:r>
    </w:p>
    <w:p w:rsidR="008B322F" w:rsidRPr="001F4E01" w:rsidRDefault="008B322F">
      <w:pPr>
        <w:rPr>
          <w:rFonts w:ascii="Cambria" w:hAnsi="Cambria"/>
          <w:sz w:val="24"/>
          <w:szCs w:val="24"/>
        </w:rPr>
        <w:sectPr w:rsidR="008B322F" w:rsidRPr="001F4E01">
          <w:footerReference w:type="even" r:id="rId951"/>
          <w:footerReference w:type="default" r:id="rId952"/>
          <w:footerReference w:type="first" r:id="rId953"/>
          <w:pgSz w:w="11930" w:h="16860"/>
          <w:pgMar w:top="1440" w:right="653" w:bottom="1440" w:left="1125" w:header="720" w:footer="720" w:gutter="0"/>
          <w:cols w:space="720"/>
        </w:sectPr>
      </w:pPr>
    </w:p>
    <w:p w:rsidR="008B322F" w:rsidRPr="001F4E01" w:rsidRDefault="00185843">
      <w:pPr>
        <w:spacing w:after="81"/>
        <w:ind w:left="14" w:right="6885"/>
        <w:rPr>
          <w:rFonts w:ascii="Cambria" w:hAnsi="Cambria"/>
          <w:sz w:val="24"/>
          <w:szCs w:val="24"/>
        </w:rPr>
      </w:pPr>
      <w:r w:rsidRPr="001F4E01">
        <w:rPr>
          <w:rFonts w:ascii="Cambria" w:eastAsia="Calibri" w:hAnsi="Cambria" w:cs="Calibri"/>
          <w:noProof/>
          <w:sz w:val="24"/>
          <w:szCs w:val="24"/>
        </w:rPr>
        <w:lastRenderedPageBreak/>
        <mc:AlternateContent>
          <mc:Choice Requires="wpg">
            <w:drawing>
              <wp:anchor distT="0" distB="0" distL="114300" distR="114300" simplePos="0" relativeHeight="251703296" behindDoc="0" locked="0" layoutInCell="1" allowOverlap="1">
                <wp:simplePos x="0" y="0"/>
                <wp:positionH relativeFrom="column">
                  <wp:posOffset>0</wp:posOffset>
                </wp:positionH>
                <wp:positionV relativeFrom="paragraph">
                  <wp:posOffset>-7630659</wp:posOffset>
                </wp:positionV>
                <wp:extent cx="6534341" cy="7850197"/>
                <wp:effectExtent l="0" t="0" r="0" b="0"/>
                <wp:wrapSquare wrapText="bothSides"/>
                <wp:docPr id="279505" name="Group 279505"/>
                <wp:cNvGraphicFramePr/>
                <a:graphic xmlns:a="http://schemas.openxmlformats.org/drawingml/2006/main">
                  <a:graphicData uri="http://schemas.microsoft.com/office/word/2010/wordprocessingGroup">
                    <wpg:wgp>
                      <wpg:cNvGrpSpPr/>
                      <wpg:grpSpPr>
                        <a:xfrm>
                          <a:off x="0" y="0"/>
                          <a:ext cx="6534341" cy="7850197"/>
                          <a:chOff x="0" y="0"/>
                          <a:chExt cx="6534341" cy="7850197"/>
                        </a:xfrm>
                      </wpg:grpSpPr>
                      <pic:pic xmlns:pic="http://schemas.openxmlformats.org/drawingml/2006/picture">
                        <pic:nvPicPr>
                          <pic:cNvPr id="10460" name="Picture 10460"/>
                          <pic:cNvPicPr/>
                        </pic:nvPicPr>
                        <pic:blipFill>
                          <a:blip r:embed="rId954"/>
                          <a:stretch>
                            <a:fillRect/>
                          </a:stretch>
                        </pic:blipFill>
                        <pic:spPr>
                          <a:xfrm>
                            <a:off x="2827973" y="0"/>
                            <a:ext cx="3706368" cy="5108448"/>
                          </a:xfrm>
                          <a:prstGeom prst="rect">
                            <a:avLst/>
                          </a:prstGeom>
                        </pic:spPr>
                      </pic:pic>
                      <pic:pic xmlns:pic="http://schemas.openxmlformats.org/drawingml/2006/picture">
                        <pic:nvPicPr>
                          <pic:cNvPr id="10462" name="Picture 10462"/>
                          <pic:cNvPicPr/>
                        </pic:nvPicPr>
                        <pic:blipFill>
                          <a:blip r:embed="rId955"/>
                          <a:stretch>
                            <a:fillRect/>
                          </a:stretch>
                        </pic:blipFill>
                        <pic:spPr>
                          <a:xfrm>
                            <a:off x="0" y="4069385"/>
                            <a:ext cx="2627376" cy="3560064"/>
                          </a:xfrm>
                          <a:prstGeom prst="rect">
                            <a:avLst/>
                          </a:prstGeom>
                        </pic:spPr>
                      </pic:pic>
                      <wps:wsp>
                        <wps:cNvPr id="10463" name="Rectangle 10463"/>
                        <wps:cNvSpPr/>
                        <wps:spPr>
                          <a:xfrm>
                            <a:off x="42380" y="564"/>
                            <a:ext cx="3376596" cy="203391"/>
                          </a:xfrm>
                          <a:prstGeom prst="rect">
                            <a:avLst/>
                          </a:prstGeom>
                          <a:ln>
                            <a:noFill/>
                          </a:ln>
                        </wps:spPr>
                        <wps:txbx>
                          <w:txbxContent>
                            <w:p w:rsidR="008B322F" w:rsidRDefault="00185843">
                              <w:pPr>
                                <w:spacing w:after="160" w:line="259" w:lineRule="auto"/>
                                <w:ind w:left="0" w:right="0"/>
                                <w:jc w:val="left"/>
                              </w:pPr>
                              <w:r>
                                <w:t xml:space="preserve">această imagine în biserici, mănăstiri şi diverse </w:t>
                              </w:r>
                            </w:p>
                          </w:txbxContent>
                        </wps:txbx>
                        <wps:bodyPr horzOverflow="overflow" vert="horz" lIns="0" tIns="0" rIns="0" bIns="0" rtlCol="0">
                          <a:noAutofit/>
                        </wps:bodyPr>
                      </wps:wsp>
                      <wps:wsp>
                        <wps:cNvPr id="10464" name="Rectangle 10464"/>
                        <wps:cNvSpPr/>
                        <wps:spPr>
                          <a:xfrm>
                            <a:off x="42380" y="164064"/>
                            <a:ext cx="3371366" cy="203391"/>
                          </a:xfrm>
                          <a:prstGeom prst="rect">
                            <a:avLst/>
                          </a:prstGeom>
                          <a:ln>
                            <a:noFill/>
                          </a:ln>
                        </wps:spPr>
                        <wps:txbx>
                          <w:txbxContent>
                            <w:p w:rsidR="008B322F" w:rsidRDefault="00185843">
                              <w:pPr>
                                <w:spacing w:after="160" w:line="259" w:lineRule="auto"/>
                                <w:ind w:left="0" w:right="0"/>
                                <w:jc w:val="left"/>
                              </w:pPr>
                              <w:r>
                                <w:t>locuri de pe pământ, raportându-se la esen</w:t>
                              </w:r>
                              <w:r>
                                <w:t xml:space="preserve">ţa </w:t>
                              </w:r>
                            </w:p>
                          </w:txbxContent>
                        </wps:txbx>
                        <wps:bodyPr horzOverflow="overflow" vert="horz" lIns="0" tIns="0" rIns="0" bIns="0" rtlCol="0">
                          <a:noAutofit/>
                        </wps:bodyPr>
                      </wps:wsp>
                      <wps:wsp>
                        <wps:cNvPr id="10465" name="Rectangle 10465"/>
                        <wps:cNvSpPr/>
                        <wps:spPr>
                          <a:xfrm>
                            <a:off x="48438" y="327577"/>
                            <a:ext cx="3351675" cy="203391"/>
                          </a:xfrm>
                          <a:prstGeom prst="rect">
                            <a:avLst/>
                          </a:prstGeom>
                          <a:ln>
                            <a:noFill/>
                          </a:ln>
                        </wps:spPr>
                        <wps:txbx>
                          <w:txbxContent>
                            <w:p w:rsidR="008B322F" w:rsidRDefault="00185843">
                              <w:pPr>
                                <w:spacing w:after="160" w:line="259" w:lineRule="auto"/>
                                <w:ind w:left="0" w:right="0"/>
                                <w:jc w:val="left"/>
                              </w:pPr>
                              <w:r>
                                <w:t xml:space="preserve">informaţională a creaţiei, pe care noi am uitat-o. </w:t>
                              </w:r>
                            </w:p>
                          </w:txbxContent>
                        </wps:txbx>
                        <wps:bodyPr horzOverflow="overflow" vert="horz" lIns="0" tIns="0" rIns="0" bIns="0" rtlCol="0">
                          <a:noAutofit/>
                        </wps:bodyPr>
                      </wps:wsp>
                      <wps:wsp>
                        <wps:cNvPr id="10466" name="Rectangle 10466"/>
                        <wps:cNvSpPr/>
                        <wps:spPr>
                          <a:xfrm>
                            <a:off x="217996" y="503179"/>
                            <a:ext cx="3111309" cy="203391"/>
                          </a:xfrm>
                          <a:prstGeom prst="rect">
                            <a:avLst/>
                          </a:prstGeom>
                          <a:ln>
                            <a:noFill/>
                          </a:ln>
                        </wps:spPr>
                        <wps:txbx>
                          <w:txbxContent>
                            <w:p w:rsidR="008B322F" w:rsidRDefault="00185843">
                              <w:pPr>
                                <w:spacing w:after="160" w:line="259" w:lineRule="auto"/>
                                <w:ind w:left="0" w:right="0"/>
                                <w:jc w:val="left"/>
                              </w:pPr>
                              <w:r>
                                <w:t>Leonardo a aprofundat calea tuturor relaţio­</w:t>
                              </w:r>
                            </w:p>
                          </w:txbxContent>
                        </wps:txbx>
                        <wps:bodyPr horzOverflow="overflow" vert="horz" lIns="0" tIns="0" rIns="0" bIns="0" rtlCol="0">
                          <a:noAutofit/>
                        </wps:bodyPr>
                      </wps:wsp>
                      <wps:wsp>
                        <wps:cNvPr id="10467" name="Rectangle 10467"/>
                        <wps:cNvSpPr/>
                        <wps:spPr>
                          <a:xfrm>
                            <a:off x="42380" y="666692"/>
                            <a:ext cx="3376555" cy="203391"/>
                          </a:xfrm>
                          <a:prstGeom prst="rect">
                            <a:avLst/>
                          </a:prstGeom>
                          <a:ln>
                            <a:noFill/>
                          </a:ln>
                        </wps:spPr>
                        <wps:txbx>
                          <w:txbxContent>
                            <w:p w:rsidR="008B322F" w:rsidRDefault="00185843">
                              <w:pPr>
                                <w:spacing w:after="160" w:line="259" w:lineRule="auto"/>
                                <w:ind w:left="0" w:right="0"/>
                                <w:jc w:val="left"/>
                              </w:pPr>
                              <w:r>
                                <w:t xml:space="preserve">nalilor posibile şi a calculat toate unghiurile </w:t>
                              </w:r>
                            </w:p>
                          </w:txbxContent>
                        </wps:txbx>
                        <wps:bodyPr horzOverflow="overflow" vert="horz" lIns="0" tIns="0" rIns="0" bIns="0" rtlCol="0">
                          <a:noAutofit/>
                        </wps:bodyPr>
                      </wps:wsp>
                      <wps:wsp>
                        <wps:cNvPr id="10468" name="Rectangle 10468"/>
                        <wps:cNvSpPr/>
                        <wps:spPr>
                          <a:xfrm>
                            <a:off x="36335" y="830192"/>
                            <a:ext cx="3372535" cy="203391"/>
                          </a:xfrm>
                          <a:prstGeom prst="rect">
                            <a:avLst/>
                          </a:prstGeom>
                          <a:ln>
                            <a:noFill/>
                          </a:ln>
                        </wps:spPr>
                        <wps:txbx>
                          <w:txbxContent>
                            <w:p w:rsidR="008B322F" w:rsidRDefault="00185843">
                              <w:pPr>
                                <w:spacing w:after="160" w:line="259" w:lineRule="auto"/>
                                <w:ind w:left="0" w:right="0"/>
                                <w:jc w:val="left"/>
                              </w:pPr>
                              <w:r>
                                <w:t xml:space="preserve">posibile. Din câte ştiu eu, Leonardo a fost primul </w:t>
                              </w:r>
                            </w:p>
                          </w:txbxContent>
                        </wps:txbx>
                        <wps:bodyPr horzOverflow="overflow" vert="horz" lIns="0" tIns="0" rIns="0" bIns="0" rtlCol="0">
                          <a:noAutofit/>
                        </wps:bodyPr>
                      </wps:wsp>
                      <wps:wsp>
                        <wps:cNvPr id="10469" name="Rectangle 10469"/>
                        <wps:cNvSpPr/>
                        <wps:spPr>
                          <a:xfrm>
                            <a:off x="36335" y="993691"/>
                            <a:ext cx="3376575" cy="203391"/>
                          </a:xfrm>
                          <a:prstGeom prst="rect">
                            <a:avLst/>
                          </a:prstGeom>
                          <a:ln>
                            <a:noFill/>
                          </a:ln>
                        </wps:spPr>
                        <wps:txbx>
                          <w:txbxContent>
                            <w:p w:rsidR="008B322F" w:rsidRDefault="00185843">
                              <w:pPr>
                                <w:spacing w:after="160" w:line="259" w:lineRule="auto"/>
                                <w:ind w:left="0" w:right="0"/>
                                <w:jc w:val="left"/>
                              </w:pPr>
                              <w:r>
                                <w:t xml:space="preserve">care a găsit toate aceste rapoarte, ca apoi să le </w:t>
                              </w:r>
                            </w:p>
                          </w:txbxContent>
                        </wps:txbx>
                        <wps:bodyPr horzOverflow="overflow" vert="horz" lIns="0" tIns="0" rIns="0" bIns="0" rtlCol="0">
                          <a:noAutofit/>
                        </wps:bodyPr>
                      </wps:wsp>
                      <wps:wsp>
                        <wps:cNvPr id="10470" name="Rectangle 10470"/>
                        <wps:cNvSpPr/>
                        <wps:spPr>
                          <a:xfrm>
                            <a:off x="36335" y="1157191"/>
                            <a:ext cx="3376569" cy="203391"/>
                          </a:xfrm>
                          <a:prstGeom prst="rect">
                            <a:avLst/>
                          </a:prstGeom>
                          <a:ln>
                            <a:noFill/>
                          </a:ln>
                        </wps:spPr>
                        <wps:txbx>
                          <w:txbxContent>
                            <w:p w:rsidR="008B322F" w:rsidRDefault="00185843">
                              <w:pPr>
                                <w:spacing w:after="160" w:line="259" w:lineRule="auto"/>
                                <w:ind w:left="0" w:right="0"/>
                                <w:jc w:val="left"/>
                              </w:pPr>
                              <w:r>
                                <w:t xml:space="preserve">aplice în invenţiile sale. Plecând de la aceste </w:t>
                              </w:r>
                            </w:p>
                          </w:txbxContent>
                        </wps:txbx>
                        <wps:bodyPr horzOverflow="overflow" vert="horz" lIns="0" tIns="0" rIns="0" bIns="0" rtlCol="0">
                          <a:noAutofit/>
                        </wps:bodyPr>
                      </wps:wsp>
                      <wps:wsp>
                        <wps:cNvPr id="10471" name="Rectangle 10471"/>
                        <wps:cNvSpPr/>
                        <wps:spPr>
                          <a:xfrm>
                            <a:off x="36335" y="1320691"/>
                            <a:ext cx="3375849" cy="203391"/>
                          </a:xfrm>
                          <a:prstGeom prst="rect">
                            <a:avLst/>
                          </a:prstGeom>
                          <a:ln>
                            <a:noFill/>
                          </a:ln>
                        </wps:spPr>
                        <wps:txbx>
                          <w:txbxContent>
                            <w:p w:rsidR="008B322F" w:rsidRDefault="00185843">
                              <w:pPr>
                                <w:spacing w:after="160" w:line="259" w:lineRule="auto"/>
                                <w:ind w:left="0" w:right="0"/>
                                <w:jc w:val="left"/>
                              </w:pPr>
                              <w:r>
                                <w:t xml:space="preserve">rapoarte, a inventat lucruri uimitoare (fig. 9-33a), </w:t>
                              </w:r>
                            </w:p>
                          </w:txbxContent>
                        </wps:txbx>
                        <wps:bodyPr horzOverflow="overflow" vert="horz" lIns="0" tIns="0" rIns="0" bIns="0" rtlCol="0">
                          <a:noAutofit/>
                        </wps:bodyPr>
                      </wps:wsp>
                      <wps:wsp>
                        <wps:cNvPr id="10472" name="Rectangle 10472"/>
                        <wps:cNvSpPr/>
                        <wps:spPr>
                          <a:xfrm>
                            <a:off x="36335" y="1484190"/>
                            <a:ext cx="3364424" cy="203391"/>
                          </a:xfrm>
                          <a:prstGeom prst="rect">
                            <a:avLst/>
                          </a:prstGeom>
                          <a:ln>
                            <a:noFill/>
                          </a:ln>
                        </wps:spPr>
                        <wps:txbx>
                          <w:txbxContent>
                            <w:p w:rsidR="008B322F" w:rsidRDefault="00185843">
                              <w:pPr>
                                <w:spacing w:after="160" w:line="259" w:lineRule="auto"/>
                                <w:ind w:left="0" w:right="0"/>
                                <w:jc w:val="left"/>
                              </w:pPr>
                              <w:r>
                                <w:t xml:space="preserve">cum ar fi elicopterul, pe care 1-a imaginat pentru </w:t>
                              </w:r>
                            </w:p>
                          </w:txbxContent>
                        </wps:txbx>
                        <wps:bodyPr horzOverflow="overflow" vert="horz" lIns="0" tIns="0" rIns="0" bIns="0" rtlCol="0">
                          <a:noAutofit/>
                        </wps:bodyPr>
                      </wps:wsp>
                      <wps:wsp>
                        <wps:cNvPr id="10473" name="Rectangle 10473"/>
                        <wps:cNvSpPr/>
                        <wps:spPr>
                          <a:xfrm>
                            <a:off x="30277" y="1647703"/>
                            <a:ext cx="3384650" cy="203391"/>
                          </a:xfrm>
                          <a:prstGeom prst="rect">
                            <a:avLst/>
                          </a:prstGeom>
                          <a:ln>
                            <a:noFill/>
                          </a:ln>
                        </wps:spPr>
                        <wps:txbx>
                          <w:txbxContent>
                            <w:p w:rsidR="008B322F" w:rsidRDefault="00185843">
                              <w:pPr>
                                <w:spacing w:after="160" w:line="259" w:lineRule="auto"/>
                                <w:ind w:left="0" w:right="0"/>
                                <w:jc w:val="left"/>
                              </w:pPr>
                              <w:r>
                                <w:t>prima dată în istorie, rapoartele de trans</w:t>
                              </w:r>
                              <w:r>
                                <w:t xml:space="preserve">misie care </w:t>
                              </w:r>
                            </w:p>
                          </w:txbxContent>
                        </wps:txbx>
                        <wps:bodyPr horzOverflow="overflow" vert="horz" lIns="0" tIns="0" rIns="0" bIns="0" rtlCol="0">
                          <a:noAutofit/>
                        </wps:bodyPr>
                      </wps:wsp>
                      <wps:wsp>
                        <wps:cNvPr id="10474" name="Rectangle 10474"/>
                        <wps:cNvSpPr/>
                        <wps:spPr>
                          <a:xfrm>
                            <a:off x="36335" y="1811203"/>
                            <a:ext cx="3344867" cy="203391"/>
                          </a:xfrm>
                          <a:prstGeom prst="rect">
                            <a:avLst/>
                          </a:prstGeom>
                          <a:ln>
                            <a:noFill/>
                          </a:ln>
                        </wps:spPr>
                        <wps:txbx>
                          <w:txbxContent>
                            <w:p w:rsidR="008B322F" w:rsidRDefault="00185843">
                              <w:pPr>
                                <w:spacing w:after="160" w:line="259" w:lineRule="auto"/>
                                <w:ind w:left="0" w:right="0"/>
                                <w:jc w:val="left"/>
                              </w:pPr>
                              <w:r>
                                <w:t>se regăsesc astăzi la cutiile de viteză ale autove­</w:t>
                              </w:r>
                            </w:p>
                          </w:txbxContent>
                        </wps:txbx>
                        <wps:bodyPr horzOverflow="overflow" vert="horz" lIns="0" tIns="0" rIns="0" bIns="0" rtlCol="0">
                          <a:noAutofit/>
                        </wps:bodyPr>
                      </wps:wsp>
                      <wps:wsp>
                        <wps:cNvPr id="10475" name="Rectangle 10475"/>
                        <wps:cNvSpPr/>
                        <wps:spPr>
                          <a:xfrm>
                            <a:off x="42380" y="1974702"/>
                            <a:ext cx="3360516" cy="203391"/>
                          </a:xfrm>
                          <a:prstGeom prst="rect">
                            <a:avLst/>
                          </a:prstGeom>
                          <a:ln>
                            <a:noFill/>
                          </a:ln>
                        </wps:spPr>
                        <wps:txbx>
                          <w:txbxContent>
                            <w:p w:rsidR="008B322F" w:rsidRDefault="00185843">
                              <w:pPr>
                                <w:spacing w:after="160" w:line="259" w:lineRule="auto"/>
                                <w:ind w:left="0" w:right="0"/>
                                <w:jc w:val="left"/>
                              </w:pPr>
                              <w:r>
                                <w:t xml:space="preserve">hiculelor noastre. Toate acestea au fost inspirate </w:t>
                              </w:r>
                            </w:p>
                          </w:txbxContent>
                        </wps:txbx>
                        <wps:bodyPr horzOverflow="overflow" vert="horz" lIns="0" tIns="0" rIns="0" bIns="0" rtlCol="0">
                          <a:noAutofit/>
                        </wps:bodyPr>
                      </wps:wsp>
                      <wps:wsp>
                        <wps:cNvPr id="10476" name="Rectangle 10476"/>
                        <wps:cNvSpPr/>
                        <wps:spPr>
                          <a:xfrm>
                            <a:off x="36335" y="2138203"/>
                            <a:ext cx="3363296" cy="203391"/>
                          </a:xfrm>
                          <a:prstGeom prst="rect">
                            <a:avLst/>
                          </a:prstGeom>
                          <a:ln>
                            <a:noFill/>
                          </a:ln>
                        </wps:spPr>
                        <wps:txbx>
                          <w:txbxContent>
                            <w:p w:rsidR="008B322F" w:rsidRDefault="00185843">
                              <w:pPr>
                                <w:spacing w:after="160" w:line="259" w:lineRule="auto"/>
                                <w:ind w:left="0" w:right="0"/>
                                <w:jc w:val="left"/>
                              </w:pPr>
                              <w:r>
                                <w:t xml:space="preserve">de studiul asupra Florii Vieţii! Editorul cărţii nu a </w:t>
                              </w:r>
                            </w:p>
                          </w:txbxContent>
                        </wps:txbx>
                        <wps:bodyPr horzOverflow="overflow" vert="horz" lIns="0" tIns="0" rIns="0" bIns="0" rtlCol="0">
                          <a:noAutofit/>
                        </wps:bodyPr>
                      </wps:wsp>
                      <wps:wsp>
                        <wps:cNvPr id="10477" name="Rectangle 10477"/>
                        <wps:cNvSpPr/>
                        <wps:spPr>
                          <a:xfrm>
                            <a:off x="42380" y="2301703"/>
                            <a:ext cx="3355313" cy="203391"/>
                          </a:xfrm>
                          <a:prstGeom prst="rect">
                            <a:avLst/>
                          </a:prstGeom>
                          <a:ln>
                            <a:noFill/>
                          </a:ln>
                        </wps:spPr>
                        <wps:txbx>
                          <w:txbxContent>
                            <w:p w:rsidR="008B322F" w:rsidRDefault="00185843">
                              <w:pPr>
                                <w:spacing w:after="160" w:line="259" w:lineRule="auto"/>
                                <w:ind w:left="0" w:right="0"/>
                                <w:jc w:val="left"/>
                              </w:pPr>
                              <w:r>
                                <w:t xml:space="preserve">înţeles tot ce se ascundea în aceste desene. El a </w:t>
                              </w:r>
                            </w:p>
                          </w:txbxContent>
                        </wps:txbx>
                        <wps:bodyPr horzOverflow="overflow" vert="horz" lIns="0" tIns="0" rIns="0" bIns="0" rtlCol="0">
                          <a:noAutofit/>
                        </wps:bodyPr>
                      </wps:wsp>
                      <wps:wsp>
                        <wps:cNvPr id="10478" name="Rectangle 10478"/>
                        <wps:cNvSpPr/>
                        <wps:spPr>
                          <a:xfrm>
                            <a:off x="30277" y="2465215"/>
                            <a:ext cx="3376596" cy="203391"/>
                          </a:xfrm>
                          <a:prstGeom prst="rect">
                            <a:avLst/>
                          </a:prstGeom>
                          <a:ln>
                            <a:noFill/>
                          </a:ln>
                        </wps:spPr>
                        <wps:txbx>
                          <w:txbxContent>
                            <w:p w:rsidR="008B322F" w:rsidRDefault="00185843">
                              <w:pPr>
                                <w:spacing w:after="160" w:line="259" w:lineRule="auto"/>
                                <w:ind w:left="0" w:right="0"/>
                                <w:jc w:val="left"/>
                              </w:pPr>
                              <w:r>
                                <w:t xml:space="preserve">menţionat doar că toate invenţiile lui Leonardo </w:t>
                              </w:r>
                            </w:p>
                          </w:txbxContent>
                        </wps:txbx>
                        <wps:bodyPr horzOverflow="overflow" vert="horz" lIns="0" tIns="0" rIns="0" bIns="0" rtlCol="0">
                          <a:noAutofit/>
                        </wps:bodyPr>
                      </wps:wsp>
                      <wps:wsp>
                        <wps:cNvPr id="10479" name="Rectangle 10479"/>
                        <wps:cNvSpPr/>
                        <wps:spPr>
                          <a:xfrm>
                            <a:off x="30277" y="2628714"/>
                            <a:ext cx="3376683" cy="203391"/>
                          </a:xfrm>
                          <a:prstGeom prst="rect">
                            <a:avLst/>
                          </a:prstGeom>
                          <a:ln>
                            <a:noFill/>
                          </a:ln>
                        </wps:spPr>
                        <wps:txbx>
                          <w:txbxContent>
                            <w:p w:rsidR="008B322F" w:rsidRDefault="00185843">
                              <w:pPr>
                                <w:spacing w:after="160" w:line="259" w:lineRule="auto"/>
                                <w:ind w:left="0" w:right="0"/>
                                <w:jc w:val="left"/>
                              </w:pPr>
                              <w:r>
                                <w:t xml:space="preserve">da Vinci sunt inspirate din aceste desene. Leonardo </w:t>
                              </w:r>
                            </w:p>
                          </w:txbxContent>
                        </wps:txbx>
                        <wps:bodyPr horzOverflow="overflow" vert="horz" lIns="0" tIns="0" rIns="0" bIns="0" rtlCol="0">
                          <a:noAutofit/>
                        </wps:bodyPr>
                      </wps:wsp>
                      <wps:wsp>
                        <wps:cNvPr id="10480" name="Rectangle 10480"/>
                        <wps:cNvSpPr/>
                        <wps:spPr>
                          <a:xfrm>
                            <a:off x="24219" y="2792215"/>
                            <a:ext cx="3376626" cy="203391"/>
                          </a:xfrm>
                          <a:prstGeom prst="rect">
                            <a:avLst/>
                          </a:prstGeom>
                          <a:ln>
                            <a:noFill/>
                          </a:ln>
                        </wps:spPr>
                        <wps:txbx>
                          <w:txbxContent>
                            <w:p w:rsidR="008B322F" w:rsidRDefault="00185843">
                              <w:pPr>
                                <w:spacing w:after="160" w:line="259" w:lineRule="auto"/>
                                <w:ind w:left="0" w:right="0"/>
                                <w:jc w:val="left"/>
                              </w:pPr>
                              <w:r>
                                <w:t xml:space="preserve">a umplut nenumărate pagini, străduindu-se să </w:t>
                              </w:r>
                            </w:p>
                          </w:txbxContent>
                        </wps:txbx>
                        <wps:bodyPr horzOverflow="overflow" vert="horz" lIns="0" tIns="0" rIns="0" bIns="0" rtlCol="0">
                          <a:noAutofit/>
                        </wps:bodyPr>
                      </wps:wsp>
                      <wps:wsp>
                        <wps:cNvPr id="10481" name="Rectangle 10481"/>
                        <wps:cNvSpPr/>
                        <wps:spPr>
                          <a:xfrm>
                            <a:off x="24219" y="2955714"/>
                            <a:ext cx="3376575" cy="203391"/>
                          </a:xfrm>
                          <a:prstGeom prst="rect">
                            <a:avLst/>
                          </a:prstGeom>
                          <a:ln>
                            <a:noFill/>
                          </a:ln>
                        </wps:spPr>
                        <wps:txbx>
                          <w:txbxContent>
                            <w:p w:rsidR="008B322F" w:rsidRDefault="00185843">
                              <w:pPr>
                                <w:spacing w:after="160" w:line="259" w:lineRule="auto"/>
                                <w:ind w:left="0" w:right="0"/>
                                <w:jc w:val="left"/>
                              </w:pPr>
                              <w:r>
                                <w:t xml:space="preserve">descopere cât mai multe rapoarte. Figura 9-3 3b </w:t>
                              </w:r>
                            </w:p>
                          </w:txbxContent>
                        </wps:txbx>
                        <wps:bodyPr horzOverflow="overflow" vert="horz" lIns="0" tIns="0" rIns="0" bIns="0" rtlCol="0">
                          <a:noAutofit/>
                        </wps:bodyPr>
                      </wps:wsp>
                      <wps:wsp>
                        <wps:cNvPr id="10482" name="Rectangle 10482"/>
                        <wps:cNvSpPr/>
                        <wps:spPr>
                          <a:xfrm>
                            <a:off x="24219" y="3119214"/>
                            <a:ext cx="2361061" cy="203391"/>
                          </a:xfrm>
                          <a:prstGeom prst="rect">
                            <a:avLst/>
                          </a:prstGeom>
                          <a:ln>
                            <a:noFill/>
                          </a:ln>
                        </wps:spPr>
                        <wps:txbx>
                          <w:txbxContent>
                            <w:p w:rsidR="008B322F" w:rsidRDefault="00185843">
                              <w:pPr>
                                <w:spacing w:after="160" w:line="259" w:lineRule="auto"/>
                                <w:ind w:left="0" w:right="0"/>
                                <w:jc w:val="left"/>
                              </w:pPr>
                              <w:r>
                                <w:t xml:space="preserve">reproduce o altă pagină de studiu. </w:t>
                              </w:r>
                            </w:p>
                          </w:txbxContent>
                        </wps:txbx>
                        <wps:bodyPr horzOverflow="overflow" vert="horz" lIns="0" tIns="0" rIns="0" bIns="0" rtlCol="0">
                          <a:noAutofit/>
                        </wps:bodyPr>
                      </wps:wsp>
                      <wps:wsp>
                        <wps:cNvPr id="10483" name="Rectangle 10483"/>
                        <wps:cNvSpPr/>
                        <wps:spPr>
                          <a:xfrm>
                            <a:off x="199835" y="3361441"/>
                            <a:ext cx="3143044" cy="203391"/>
                          </a:xfrm>
                          <a:prstGeom prst="rect">
                            <a:avLst/>
                          </a:prstGeom>
                          <a:ln>
                            <a:noFill/>
                          </a:ln>
                        </wps:spPr>
                        <wps:txbx>
                          <w:txbxContent>
                            <w:p w:rsidR="008B322F" w:rsidRDefault="00185843">
                              <w:pPr>
                                <w:spacing w:after="160" w:line="259" w:lineRule="auto"/>
                                <w:ind w:left="0" w:right="0"/>
                                <w:jc w:val="left"/>
                              </w:pPr>
                              <w:r>
                                <w:t>Acum pot afir</w:t>
                              </w:r>
                              <w:r>
                                <w:t xml:space="preserve">ma cu certitudine că Leonardo </w:t>
                              </w:r>
                            </w:p>
                          </w:txbxContent>
                        </wps:txbx>
                        <wps:bodyPr horzOverflow="overflow" vert="horz" lIns="0" tIns="0" rIns="0" bIns="0" rtlCol="0">
                          <a:noAutofit/>
                        </wps:bodyPr>
                      </wps:wsp>
                      <wps:wsp>
                        <wps:cNvPr id="10484" name="Rectangle 10484"/>
                        <wps:cNvSpPr/>
                        <wps:spPr>
                          <a:xfrm>
                            <a:off x="30277" y="3524941"/>
                            <a:ext cx="3336868" cy="203391"/>
                          </a:xfrm>
                          <a:prstGeom prst="rect">
                            <a:avLst/>
                          </a:prstGeom>
                          <a:ln>
                            <a:noFill/>
                          </a:ln>
                        </wps:spPr>
                        <wps:txbx>
                          <w:txbxContent>
                            <w:p w:rsidR="008B322F" w:rsidRDefault="00185843">
                              <w:pPr>
                                <w:spacing w:after="160" w:line="259" w:lineRule="auto"/>
                                <w:ind w:left="0" w:right="0"/>
                                <w:jc w:val="left"/>
                              </w:pPr>
                              <w:r>
                                <w:t>s-a aflat pe aceeaşi cale a geometriei care m-a în­</w:t>
                              </w:r>
                            </w:p>
                          </w:txbxContent>
                        </wps:txbx>
                        <wps:bodyPr horzOverflow="overflow" vert="horz" lIns="0" tIns="0" rIns="0" bIns="0" rtlCol="0">
                          <a:noAutofit/>
                        </wps:bodyPr>
                      </wps:wsp>
                      <wps:wsp>
                        <wps:cNvPr id="10485" name="Rectangle 10485"/>
                        <wps:cNvSpPr/>
                        <wps:spPr>
                          <a:xfrm>
                            <a:off x="24219" y="3688440"/>
                            <a:ext cx="3376646" cy="203392"/>
                          </a:xfrm>
                          <a:prstGeom prst="rect">
                            <a:avLst/>
                          </a:prstGeom>
                          <a:ln>
                            <a:noFill/>
                          </a:ln>
                        </wps:spPr>
                        <wps:txbx>
                          <w:txbxContent>
                            <w:p w:rsidR="008B322F" w:rsidRDefault="00185843">
                              <w:pPr>
                                <w:spacing w:after="160" w:line="259" w:lineRule="auto"/>
                                <w:ind w:left="0" w:right="0"/>
                                <w:jc w:val="left"/>
                              </w:pPr>
                              <w:r>
                                <w:t xml:space="preserve">văţat Thot şi care reprezintă informaţia pe care </w:t>
                              </w:r>
                            </w:p>
                          </w:txbxContent>
                        </wps:txbx>
                        <wps:bodyPr horzOverflow="overflow" vert="horz" lIns="0" tIns="0" rIns="0" bIns="0" rtlCol="0">
                          <a:noAutofit/>
                        </wps:bodyPr>
                      </wps:wsp>
                      <wps:wsp>
                        <wps:cNvPr id="10486" name="Rectangle 10486"/>
                        <wps:cNvSpPr/>
                        <wps:spPr>
                          <a:xfrm>
                            <a:off x="24219" y="3851953"/>
                            <a:ext cx="3364407" cy="203391"/>
                          </a:xfrm>
                          <a:prstGeom prst="rect">
                            <a:avLst/>
                          </a:prstGeom>
                          <a:ln>
                            <a:noFill/>
                          </a:ln>
                        </wps:spPr>
                        <wps:txbx>
                          <w:txbxContent>
                            <w:p w:rsidR="008B322F" w:rsidRDefault="00185843">
                              <w:pPr>
                                <w:spacing w:after="160" w:line="259" w:lineRule="auto"/>
                                <w:ind w:left="0" w:right="0"/>
                                <w:jc w:val="left"/>
                              </w:pPr>
                              <w:r>
                                <w:t xml:space="preserve">urnează s-o transmit în această lucrare. Eu cred </w:t>
                              </w:r>
                            </w:p>
                          </w:txbxContent>
                        </wps:txbx>
                        <wps:bodyPr horzOverflow="overflow" vert="horz" lIns="0" tIns="0" rIns="0" bIns="0" rtlCol="0">
                          <a:noAutofit/>
                        </wps:bodyPr>
                      </wps:wsp>
                      <wps:wsp>
                        <wps:cNvPr id="10489" name="Rectangle 10489"/>
                        <wps:cNvSpPr/>
                        <wps:spPr>
                          <a:xfrm>
                            <a:off x="2827973" y="5244737"/>
                            <a:ext cx="1769735" cy="203391"/>
                          </a:xfrm>
                          <a:prstGeom prst="rect">
                            <a:avLst/>
                          </a:prstGeom>
                          <a:ln>
                            <a:noFill/>
                          </a:ln>
                        </wps:spPr>
                        <wps:txbx>
                          <w:txbxContent>
                            <w:p w:rsidR="008B322F" w:rsidRDefault="00185843">
                              <w:pPr>
                                <w:spacing w:after="160" w:line="259" w:lineRule="auto"/>
                                <w:ind w:left="0" w:right="0"/>
                                <w:jc w:val="left"/>
                              </w:pPr>
                              <w:r>
                                <w:t xml:space="preserve">că învăţăturile lui Thot şi </w:t>
                              </w:r>
                            </w:p>
                          </w:txbxContent>
                        </wps:txbx>
                        <wps:bodyPr horzOverflow="overflow" vert="horz" lIns="0" tIns="0" rIns="0" bIns="0" rtlCol="0">
                          <a:noAutofit/>
                        </wps:bodyPr>
                      </wps:wsp>
                      <wps:wsp>
                        <wps:cNvPr id="10490" name="Rectangle 10490"/>
                        <wps:cNvSpPr/>
                        <wps:spPr>
                          <a:xfrm>
                            <a:off x="2827973" y="5408250"/>
                            <a:ext cx="1773879" cy="203391"/>
                          </a:xfrm>
                          <a:prstGeom prst="rect">
                            <a:avLst/>
                          </a:prstGeom>
                          <a:ln>
                            <a:noFill/>
                          </a:ln>
                        </wps:spPr>
                        <wps:txbx>
                          <w:txbxContent>
                            <w:p w:rsidR="008B322F" w:rsidRDefault="00185843">
                              <w:pPr>
                                <w:spacing w:after="160" w:line="259" w:lineRule="auto"/>
                                <w:ind w:left="0" w:right="0"/>
                                <w:jc w:val="left"/>
                              </w:pPr>
                              <w:r>
                                <w:t xml:space="preserve">studiile lui Leonardo se </w:t>
                              </w:r>
                            </w:p>
                          </w:txbxContent>
                        </wps:txbx>
                        <wps:bodyPr horzOverflow="overflow" vert="horz" lIns="0" tIns="0" rIns="0" bIns="0" rtlCol="0">
                          <a:noAutofit/>
                        </wps:bodyPr>
                      </wps:wsp>
                      <wps:wsp>
                        <wps:cNvPr id="10491" name="Rectangle 10491"/>
                        <wps:cNvSpPr/>
                        <wps:spPr>
                          <a:xfrm>
                            <a:off x="2821915" y="5571749"/>
                            <a:ext cx="1781899" cy="203391"/>
                          </a:xfrm>
                          <a:prstGeom prst="rect">
                            <a:avLst/>
                          </a:prstGeom>
                          <a:ln>
                            <a:noFill/>
                          </a:ln>
                        </wps:spPr>
                        <wps:txbx>
                          <w:txbxContent>
                            <w:p w:rsidR="008B322F" w:rsidRDefault="00185843">
                              <w:pPr>
                                <w:spacing w:after="160" w:line="259" w:lineRule="auto"/>
                                <w:ind w:left="0" w:right="0"/>
                                <w:jc w:val="left"/>
                              </w:pPr>
                              <w:r>
                                <w:t xml:space="preserve">bazează pe o înţelegere </w:t>
                              </w:r>
                            </w:p>
                          </w:txbxContent>
                        </wps:txbx>
                        <wps:bodyPr horzOverflow="overflow" vert="horz" lIns="0" tIns="0" rIns="0" bIns="0" rtlCol="0">
                          <a:noAutofit/>
                        </wps:bodyPr>
                      </wps:wsp>
                      <wps:wsp>
                        <wps:cNvPr id="10492" name="Rectangle 10492"/>
                        <wps:cNvSpPr/>
                        <wps:spPr>
                          <a:xfrm>
                            <a:off x="2821915" y="5735249"/>
                            <a:ext cx="1742097" cy="203391"/>
                          </a:xfrm>
                          <a:prstGeom prst="rect">
                            <a:avLst/>
                          </a:prstGeom>
                          <a:ln>
                            <a:noFill/>
                          </a:ln>
                        </wps:spPr>
                        <wps:txbx>
                          <w:txbxContent>
                            <w:p w:rsidR="008B322F" w:rsidRDefault="00185843">
                              <w:pPr>
                                <w:spacing w:after="160" w:line="259" w:lineRule="auto"/>
                                <w:ind w:left="0" w:right="0"/>
                                <w:jc w:val="left"/>
                              </w:pPr>
                              <w:r>
                                <w:t>identică a geometriei sim-</w:t>
                              </w:r>
                            </w:p>
                          </w:txbxContent>
                        </wps:txbx>
                        <wps:bodyPr horzOverflow="overflow" vert="horz" lIns="0" tIns="0" rIns="0" bIns="0" rtlCol="0">
                          <a:noAutofit/>
                        </wps:bodyPr>
                      </wps:wsp>
                      <wps:wsp>
                        <wps:cNvPr id="10493" name="Rectangle 10493"/>
                        <wps:cNvSpPr/>
                        <wps:spPr>
                          <a:xfrm>
                            <a:off x="2827973" y="5898749"/>
                            <a:ext cx="1773736" cy="203390"/>
                          </a:xfrm>
                          <a:prstGeom prst="rect">
                            <a:avLst/>
                          </a:prstGeom>
                          <a:ln>
                            <a:noFill/>
                          </a:ln>
                        </wps:spPr>
                        <wps:txbx>
                          <w:txbxContent>
                            <w:p w:rsidR="008B322F" w:rsidRDefault="00185843">
                              <w:pPr>
                                <w:spacing w:after="160" w:line="259" w:lineRule="auto"/>
                                <w:ind w:left="0" w:right="0"/>
                                <w:jc w:val="left"/>
                              </w:pPr>
                              <w:r>
                                <w:t xml:space="preserve">bolistice din Floarea Vieţii. </w:t>
                              </w:r>
                            </w:p>
                          </w:txbxContent>
                        </wps:txbx>
                        <wps:bodyPr horzOverflow="overflow" vert="horz" lIns="0" tIns="0" rIns="0" bIns="0" rtlCol="0">
                          <a:noAutofit/>
                        </wps:bodyPr>
                      </wps:wsp>
                      <wps:wsp>
                        <wps:cNvPr id="10494" name="Rectangle 10494"/>
                        <wps:cNvSpPr/>
                        <wps:spPr>
                          <a:xfrm>
                            <a:off x="3009646" y="6062248"/>
                            <a:ext cx="1531480" cy="203391"/>
                          </a:xfrm>
                          <a:prstGeom prst="rect">
                            <a:avLst/>
                          </a:prstGeom>
                          <a:ln>
                            <a:noFill/>
                          </a:ln>
                        </wps:spPr>
                        <wps:txbx>
                          <w:txbxContent>
                            <w:p w:rsidR="008B322F" w:rsidRDefault="00185843">
                              <w:pPr>
                                <w:spacing w:after="160" w:line="259" w:lineRule="auto"/>
                                <w:ind w:left="0" w:right="0"/>
                                <w:jc w:val="left"/>
                              </w:pPr>
                              <w:r>
                                <w:t xml:space="preserve">Există o altă persoană, </w:t>
                              </w:r>
                            </w:p>
                          </w:txbxContent>
                        </wps:txbx>
                        <wps:bodyPr horzOverflow="overflow" vert="horz" lIns="0" tIns="0" rIns="0" bIns="0" rtlCol="0">
                          <a:noAutofit/>
                        </wps:bodyPr>
                      </wps:wsp>
                      <wps:wsp>
                        <wps:cNvPr id="10495" name="Rectangle 10495"/>
                        <wps:cNvSpPr/>
                        <wps:spPr>
                          <a:xfrm>
                            <a:off x="2821915" y="6225749"/>
                            <a:ext cx="1750178" cy="203391"/>
                          </a:xfrm>
                          <a:prstGeom prst="rect">
                            <a:avLst/>
                          </a:prstGeom>
                          <a:ln>
                            <a:noFill/>
                          </a:ln>
                        </wps:spPr>
                        <wps:txbx>
                          <w:txbxContent>
                            <w:p w:rsidR="008B322F" w:rsidRDefault="00185843">
                              <w:pPr>
                                <w:spacing w:after="160" w:line="259" w:lineRule="auto"/>
                                <w:ind w:left="0" w:right="0"/>
                                <w:jc w:val="left"/>
                              </w:pPr>
                              <w:r>
                                <w:t>la fel de celebră, care a ur­</w:t>
                              </w:r>
                            </w:p>
                          </w:txbxContent>
                        </wps:txbx>
                        <wps:bodyPr horzOverflow="overflow" vert="horz" lIns="0" tIns="0" rIns="0" bIns="0" rtlCol="0">
                          <a:noAutofit/>
                        </wps:bodyPr>
                      </wps:wsp>
                      <wps:wsp>
                        <wps:cNvPr id="10496" name="Rectangle 10496"/>
                        <wps:cNvSpPr/>
                        <wps:spPr>
                          <a:xfrm>
                            <a:off x="2827973" y="6389261"/>
                            <a:ext cx="1773068" cy="203391"/>
                          </a:xfrm>
                          <a:prstGeom prst="rect">
                            <a:avLst/>
                          </a:prstGeom>
                          <a:ln>
                            <a:noFill/>
                          </a:ln>
                        </wps:spPr>
                        <wps:txbx>
                          <w:txbxContent>
                            <w:p w:rsidR="008B322F" w:rsidRDefault="00185843">
                              <w:pPr>
                                <w:spacing w:after="160" w:line="259" w:lineRule="auto"/>
                                <w:ind w:left="0" w:right="0"/>
                                <w:jc w:val="left"/>
                              </w:pPr>
                              <w:r>
                                <w:t xml:space="preserve">mat aceeaşi cale: Pitagora. </w:t>
                              </w:r>
                            </w:p>
                          </w:txbxContent>
                        </wps:txbx>
                        <wps:bodyPr horzOverflow="overflow" vert="horz" lIns="0" tIns="0" rIns="0" bIns="0" rtlCol="0">
                          <a:noAutofit/>
                        </wps:bodyPr>
                      </wps:wsp>
                      <wps:wsp>
                        <wps:cNvPr id="10497" name="Rectangle 10497"/>
                        <wps:cNvSpPr/>
                        <wps:spPr>
                          <a:xfrm>
                            <a:off x="2821915" y="6552762"/>
                            <a:ext cx="1769730" cy="203391"/>
                          </a:xfrm>
                          <a:prstGeom prst="rect">
                            <a:avLst/>
                          </a:prstGeom>
                          <a:ln>
                            <a:noFill/>
                          </a:ln>
                        </wps:spPr>
                        <wps:txbx>
                          <w:txbxContent>
                            <w:p w:rsidR="008B322F" w:rsidRDefault="00185843">
                              <w:pPr>
                                <w:spacing w:after="160" w:line="259" w:lineRule="auto"/>
                                <w:ind w:left="0" w:right="0"/>
                                <w:jc w:val="left"/>
                              </w:pPr>
                              <w:r>
                                <w:t xml:space="preserve">Atunci când lucraţi cu </w:t>
                              </w:r>
                            </w:p>
                          </w:txbxContent>
                        </wps:txbx>
                        <wps:bodyPr horzOverflow="overflow" vert="horz" lIns="0" tIns="0" rIns="0" bIns="0" rtlCol="0">
                          <a:noAutofit/>
                        </wps:bodyPr>
                      </wps:wsp>
                      <wps:wsp>
                        <wps:cNvPr id="10498" name="Rectangle 10498"/>
                        <wps:cNvSpPr/>
                        <wps:spPr>
                          <a:xfrm>
                            <a:off x="2821915" y="6716260"/>
                            <a:ext cx="1761684" cy="203391"/>
                          </a:xfrm>
                          <a:prstGeom prst="rect">
                            <a:avLst/>
                          </a:prstGeom>
                          <a:ln>
                            <a:noFill/>
                          </a:ln>
                        </wps:spPr>
                        <wps:txbx>
                          <w:txbxContent>
                            <w:p w:rsidR="008B322F" w:rsidRDefault="00185843">
                              <w:pPr>
                                <w:spacing w:after="160" w:line="259" w:lineRule="auto"/>
                                <w:ind w:left="0" w:right="0"/>
                                <w:jc w:val="left"/>
                              </w:pPr>
                              <w:r>
                                <w:t xml:space="preserve">geometria sacră şi faceţi </w:t>
                              </w:r>
                            </w:p>
                          </w:txbxContent>
                        </wps:txbx>
                        <wps:bodyPr horzOverflow="overflow" vert="horz" lIns="0" tIns="0" rIns="0" bIns="0" rtlCol="0">
                          <a:noAutofit/>
                        </wps:bodyPr>
                      </wps:wsp>
                      <wps:wsp>
                        <wps:cNvPr id="10499" name="Rectangle 10499"/>
                        <wps:cNvSpPr/>
                        <wps:spPr>
                          <a:xfrm>
                            <a:off x="2821915" y="6879760"/>
                            <a:ext cx="1760553" cy="203392"/>
                          </a:xfrm>
                          <a:prstGeom prst="rect">
                            <a:avLst/>
                          </a:prstGeom>
                          <a:ln>
                            <a:noFill/>
                          </a:ln>
                        </wps:spPr>
                        <wps:txbx>
                          <w:txbxContent>
                            <w:p w:rsidR="008B322F" w:rsidRDefault="00185843">
                              <w:pPr>
                                <w:spacing w:after="160" w:line="259" w:lineRule="auto"/>
                                <w:ind w:left="0" w:right="0"/>
                                <w:jc w:val="left"/>
                              </w:pPr>
                              <w:r>
                                <w:t xml:space="preserve">desene care vă provoacă să </w:t>
                              </w:r>
                            </w:p>
                          </w:txbxContent>
                        </wps:txbx>
                        <wps:bodyPr horzOverflow="overflow" vert="horz" lIns="0" tIns="0" rIns="0" bIns="0" rtlCol="0">
                          <a:noAutofit/>
                        </wps:bodyPr>
                      </wps:wsp>
                      <wps:wsp>
                        <wps:cNvPr id="10500" name="Rectangle 10500"/>
                        <wps:cNvSpPr/>
                        <wps:spPr>
                          <a:xfrm>
                            <a:off x="2815870" y="7043260"/>
                            <a:ext cx="1742120" cy="203391"/>
                          </a:xfrm>
                          <a:prstGeom prst="rect">
                            <a:avLst/>
                          </a:prstGeom>
                          <a:ln>
                            <a:noFill/>
                          </a:ln>
                        </wps:spPr>
                        <wps:txbx>
                          <w:txbxContent>
                            <w:p w:rsidR="008B322F" w:rsidRDefault="00185843">
                              <w:pPr>
                                <w:spacing w:after="160" w:line="259" w:lineRule="auto"/>
                                <w:ind w:left="0" w:right="0"/>
                                <w:jc w:val="left"/>
                              </w:pPr>
                              <w:r>
                                <w:t>cunoaşteţi unghiuri şi pro­</w:t>
                              </w:r>
                            </w:p>
                          </w:txbxContent>
                        </wps:txbx>
                        <wps:bodyPr horzOverflow="overflow" vert="horz" lIns="0" tIns="0" rIns="0" bIns="0" rtlCol="0">
                          <a:noAutofit/>
                        </wps:bodyPr>
                      </wps:wsp>
                      <wps:wsp>
                        <wps:cNvPr id="10501" name="Rectangle 10501"/>
                        <wps:cNvSpPr/>
                        <wps:spPr>
                          <a:xfrm>
                            <a:off x="2815870" y="7206773"/>
                            <a:ext cx="1773855" cy="203391"/>
                          </a:xfrm>
                          <a:prstGeom prst="rect">
                            <a:avLst/>
                          </a:prstGeom>
                          <a:ln>
                            <a:noFill/>
                          </a:ln>
                        </wps:spPr>
                        <wps:txbx>
                          <w:txbxContent>
                            <w:p w:rsidR="008B322F" w:rsidRDefault="00185843">
                              <w:pPr>
                                <w:spacing w:after="160" w:line="259" w:lineRule="auto"/>
                                <w:ind w:left="0" w:right="0"/>
                                <w:jc w:val="left"/>
                              </w:pPr>
                              <w:r>
                                <w:t xml:space="preserve">porţii geometrice, este </w:t>
                              </w:r>
                            </w:p>
                          </w:txbxContent>
                        </wps:txbx>
                        <wps:bodyPr horzOverflow="overflow" vert="horz" lIns="0" tIns="0" rIns="0" bIns="0" rtlCol="0">
                          <a:noAutofit/>
                        </wps:bodyPr>
                      </wps:wsp>
                      <wps:wsp>
                        <wps:cNvPr id="10502" name="Rectangle 10502"/>
                        <wps:cNvSpPr/>
                        <wps:spPr>
                          <a:xfrm>
                            <a:off x="2815870" y="7370273"/>
                            <a:ext cx="1761667" cy="203391"/>
                          </a:xfrm>
                          <a:prstGeom prst="rect">
                            <a:avLst/>
                          </a:prstGeom>
                          <a:ln>
                            <a:noFill/>
                          </a:ln>
                        </wps:spPr>
                        <wps:txbx>
                          <w:txbxContent>
                            <w:p w:rsidR="008B322F" w:rsidRDefault="00185843">
                              <w:pPr>
                                <w:spacing w:after="160" w:line="259" w:lineRule="auto"/>
                                <w:ind w:left="0" w:right="0"/>
                                <w:jc w:val="left"/>
                              </w:pPr>
                              <w:r>
                                <w:t xml:space="preserve">necesar să vă demonstraţi </w:t>
                              </w:r>
                            </w:p>
                          </w:txbxContent>
                        </wps:txbx>
                        <wps:bodyPr horzOverflow="overflow" vert="horz" lIns="0" tIns="0" rIns="0" bIns="0" rtlCol="0">
                          <a:noAutofit/>
                        </wps:bodyPr>
                      </wps:wsp>
                      <wps:wsp>
                        <wps:cNvPr id="10503" name="Rectangle 10503"/>
                        <wps:cNvSpPr/>
                        <wps:spPr>
                          <a:xfrm>
                            <a:off x="2809812" y="7533773"/>
                            <a:ext cx="1781115" cy="203391"/>
                          </a:xfrm>
                          <a:prstGeom prst="rect">
                            <a:avLst/>
                          </a:prstGeom>
                          <a:ln>
                            <a:noFill/>
                          </a:ln>
                        </wps:spPr>
                        <wps:txbx>
                          <w:txbxContent>
                            <w:p w:rsidR="008B322F" w:rsidRDefault="00185843">
                              <w:pPr>
                                <w:spacing w:after="160" w:line="259" w:lineRule="auto"/>
                                <w:ind w:left="0" w:right="0"/>
                                <w:jc w:val="left"/>
                              </w:pPr>
                              <w:r>
                                <w:t xml:space="preserve">activitatea. In cazul meu, </w:t>
                              </w:r>
                            </w:p>
                          </w:txbxContent>
                        </wps:txbx>
                        <wps:bodyPr horzOverflow="overflow" vert="horz" lIns="0" tIns="0" rIns="0" bIns="0" rtlCol="0">
                          <a:noAutofit/>
                        </wps:bodyPr>
                      </wps:wsp>
                      <wps:wsp>
                        <wps:cNvPr id="28509" name="Rectangle 28509"/>
                        <wps:cNvSpPr/>
                        <wps:spPr>
                          <a:xfrm>
                            <a:off x="2809812" y="7697272"/>
                            <a:ext cx="372470" cy="203391"/>
                          </a:xfrm>
                          <a:prstGeom prst="rect">
                            <a:avLst/>
                          </a:prstGeom>
                          <a:ln>
                            <a:noFill/>
                          </a:ln>
                        </wps:spPr>
                        <wps:txbx>
                          <w:txbxContent>
                            <w:p w:rsidR="008B322F" w:rsidRDefault="00185843">
                              <w:pPr>
                                <w:spacing w:after="160" w:line="259" w:lineRule="auto"/>
                                <w:ind w:left="0" w:right="0"/>
                                <w:jc w:val="left"/>
                              </w:pPr>
                              <w:r>
                                <w:t xml:space="preserve">dacă </w:t>
                              </w:r>
                            </w:p>
                          </w:txbxContent>
                        </wps:txbx>
                        <wps:bodyPr horzOverflow="overflow" vert="horz" lIns="0" tIns="0" rIns="0" bIns="0" rtlCol="0">
                          <a:noAutofit/>
                        </wps:bodyPr>
                      </wps:wsp>
                      <wps:wsp>
                        <wps:cNvPr id="28510" name="Rectangle 28510"/>
                        <wps:cNvSpPr/>
                        <wps:spPr>
                          <a:xfrm>
                            <a:off x="3193979" y="7697272"/>
                            <a:ext cx="220146" cy="203391"/>
                          </a:xfrm>
                          <a:prstGeom prst="rect">
                            <a:avLst/>
                          </a:prstGeom>
                          <a:ln>
                            <a:noFill/>
                          </a:ln>
                        </wps:spPr>
                        <wps:txbx>
                          <w:txbxContent>
                            <w:p w:rsidR="008B322F" w:rsidRDefault="00185843">
                              <w:pPr>
                                <w:spacing w:after="160" w:line="259" w:lineRule="auto"/>
                                <w:ind w:left="0" w:right="0"/>
                                <w:jc w:val="left"/>
                              </w:pPr>
                              <w:r>
                                <w:t xml:space="preserve">nu </w:t>
                              </w:r>
                            </w:p>
                          </w:txbxContent>
                        </wps:txbx>
                        <wps:bodyPr horzOverflow="overflow" vert="horz" lIns="0" tIns="0" rIns="0" bIns="0" rtlCol="0">
                          <a:noAutofit/>
                        </wps:bodyPr>
                      </wps:wsp>
                      <wps:wsp>
                        <wps:cNvPr id="28511" name="Rectangle 28511"/>
                        <wps:cNvSpPr/>
                        <wps:spPr>
                          <a:xfrm>
                            <a:off x="3463643" y="7697272"/>
                            <a:ext cx="598806" cy="203391"/>
                          </a:xfrm>
                          <a:prstGeom prst="rect">
                            <a:avLst/>
                          </a:prstGeom>
                          <a:ln>
                            <a:noFill/>
                          </a:ln>
                        </wps:spPr>
                        <wps:txbx>
                          <w:txbxContent>
                            <w:p w:rsidR="008B322F" w:rsidRDefault="00185843">
                              <w:pPr>
                                <w:spacing w:after="160" w:line="259" w:lineRule="auto"/>
                                <w:ind w:left="0" w:right="0"/>
                                <w:jc w:val="left"/>
                              </w:pPr>
                              <w:r>
                                <w:t xml:space="preserve">doream </w:t>
                              </w:r>
                            </w:p>
                          </w:txbxContent>
                        </wps:txbx>
                        <wps:bodyPr horzOverflow="overflow" vert="horz" lIns="0" tIns="0" rIns="0" bIns="0" rtlCol="0">
                          <a:noAutofit/>
                        </wps:bodyPr>
                      </wps:wsp>
                      <wps:wsp>
                        <wps:cNvPr id="28512" name="Rectangle 28512"/>
                        <wps:cNvSpPr/>
                        <wps:spPr>
                          <a:xfrm>
                            <a:off x="4011409" y="7697272"/>
                            <a:ext cx="178548" cy="203391"/>
                          </a:xfrm>
                          <a:prstGeom prst="rect">
                            <a:avLst/>
                          </a:prstGeom>
                          <a:ln>
                            <a:noFill/>
                          </a:ln>
                        </wps:spPr>
                        <wps:txbx>
                          <w:txbxContent>
                            <w:p w:rsidR="008B322F" w:rsidRDefault="00185843">
                              <w:pPr>
                                <w:spacing w:after="160" w:line="259" w:lineRule="auto"/>
                                <w:ind w:left="0" w:right="0"/>
                                <w:jc w:val="left"/>
                              </w:pPr>
                              <w:r>
                                <w:t xml:space="preserve">să </w:t>
                              </w:r>
                            </w:p>
                          </w:txbxContent>
                        </wps:txbx>
                        <wps:bodyPr horzOverflow="overflow" vert="horz" lIns="0" tIns="0" rIns="0" bIns="0" rtlCol="0">
                          <a:noAutofit/>
                        </wps:bodyPr>
                      </wps:wsp>
                      <wps:wsp>
                        <wps:cNvPr id="10505" name="Rectangle 10505"/>
                        <wps:cNvSpPr/>
                        <wps:spPr>
                          <a:xfrm>
                            <a:off x="4681004" y="5117572"/>
                            <a:ext cx="2184171" cy="203391"/>
                          </a:xfrm>
                          <a:prstGeom prst="rect">
                            <a:avLst/>
                          </a:prstGeom>
                          <a:ln>
                            <a:noFill/>
                          </a:ln>
                        </wps:spPr>
                        <wps:txbx>
                          <w:txbxContent>
                            <w:p w:rsidR="008B322F" w:rsidRDefault="00185843">
                              <w:pPr>
                                <w:spacing w:after="160" w:line="259" w:lineRule="auto"/>
                                <w:ind w:left="0" w:right="0"/>
                                <w:jc w:val="left"/>
                              </w:pPr>
                              <w:r>
                                <w:t xml:space="preserve">Fig. 9-33a. Rapoartele lui Leonardo </w:t>
                              </w:r>
                            </w:p>
                          </w:txbxContent>
                        </wps:txbx>
                        <wps:bodyPr horzOverflow="overflow" vert="horz" lIns="0" tIns="0" rIns="0" bIns="0" rtlCol="0">
                          <a:noAutofit/>
                        </wps:bodyPr>
                      </wps:wsp>
                      <wps:wsp>
                        <wps:cNvPr id="10506" name="Rectangle 10506"/>
                        <wps:cNvSpPr/>
                        <wps:spPr>
                          <a:xfrm>
                            <a:off x="4674947" y="5250795"/>
                            <a:ext cx="1481586" cy="203391"/>
                          </a:xfrm>
                          <a:prstGeom prst="rect">
                            <a:avLst/>
                          </a:prstGeom>
                          <a:ln>
                            <a:noFill/>
                          </a:ln>
                        </wps:spPr>
                        <wps:txbx>
                          <w:txbxContent>
                            <w:p w:rsidR="008B322F" w:rsidRDefault="00185843">
                              <w:pPr>
                                <w:spacing w:after="160" w:line="259" w:lineRule="auto"/>
                                <w:ind w:left="0" w:right="0"/>
                                <w:jc w:val="left"/>
                              </w:pPr>
                              <w:r>
                                <w:t xml:space="preserve">folosite în invenţiile sale </w:t>
                              </w:r>
                            </w:p>
                          </w:txbxContent>
                        </wps:txbx>
                        <wps:bodyPr horzOverflow="overflow" vert="horz" lIns="0" tIns="0" rIns="0" bIns="0" rtlCol="0">
                          <a:noAutofit/>
                        </wps:bodyPr>
                      </wps:wsp>
                      <wps:wsp>
                        <wps:cNvPr id="279488" name="Rectangle 279488"/>
                        <wps:cNvSpPr/>
                        <wps:spPr>
                          <a:xfrm>
                            <a:off x="4674947" y="5390076"/>
                            <a:ext cx="57838" cy="203391"/>
                          </a:xfrm>
                          <a:prstGeom prst="rect">
                            <a:avLst/>
                          </a:prstGeom>
                          <a:ln>
                            <a:noFill/>
                          </a:ln>
                        </wps:spPr>
                        <wps:txbx>
                          <w:txbxContent>
                            <w:p w:rsidR="008B322F" w:rsidRDefault="00185843">
                              <w:pPr>
                                <w:spacing w:after="160" w:line="259" w:lineRule="auto"/>
                                <w:ind w:left="0" w:right="0"/>
                                <w:jc w:val="left"/>
                              </w:pPr>
                              <w:r>
                                <w:t>(</w:t>
                              </w:r>
                            </w:p>
                          </w:txbxContent>
                        </wps:txbx>
                        <wps:bodyPr horzOverflow="overflow" vert="horz" lIns="0" tIns="0" rIns="0" bIns="0" rtlCol="0">
                          <a:noAutofit/>
                        </wps:bodyPr>
                      </wps:wsp>
                      <wps:wsp>
                        <wps:cNvPr id="279489" name="Rectangle 279489"/>
                        <wps:cNvSpPr/>
                        <wps:spPr>
                          <a:xfrm>
                            <a:off x="4711332" y="5390076"/>
                            <a:ext cx="1906911" cy="203391"/>
                          </a:xfrm>
                          <a:prstGeom prst="rect">
                            <a:avLst/>
                          </a:prstGeom>
                          <a:ln>
                            <a:noFill/>
                          </a:ln>
                        </wps:spPr>
                        <wps:txbx>
                          <w:txbxContent>
                            <w:p w:rsidR="008B322F" w:rsidRDefault="00185843">
                              <w:pPr>
                                <w:spacing w:after="160" w:line="259" w:lineRule="auto"/>
                                <w:ind w:left="0" w:right="0"/>
                                <w:jc w:val="left"/>
                              </w:pPr>
                              <w:r>
                                <w:t xml:space="preserve">din „Necunoscutul Leonardo"). </w:t>
                              </w:r>
                            </w:p>
                          </w:txbxContent>
                        </wps:txbx>
                        <wps:bodyPr horzOverflow="overflow" vert="horz" lIns="0" tIns="0" rIns="0" bIns="0" rtlCol="0">
                          <a:noAutofit/>
                        </wps:bodyPr>
                      </wps:wsp>
                    </wpg:wgp>
                  </a:graphicData>
                </a:graphic>
              </wp:anchor>
            </w:drawing>
          </mc:Choice>
          <mc:Fallback xmlns:a="http://schemas.openxmlformats.org/drawingml/2006/main">
            <w:pict>
              <v:group id="Group 279505" style="width:514.515pt;height:618.126pt;position:absolute;mso-position-horizontal-relative:text;mso-position-horizontal:absolute;margin-left:0pt;mso-position-vertical-relative:text;margin-top:-600.839pt;" coordsize="65343,78501">
                <v:shape id="Picture 10460" style="position:absolute;width:37063;height:51084;left:28279;top:0;" filled="f">
                  <v:imagedata r:id="rId956"/>
                </v:shape>
                <v:shape id="Picture 10462" style="position:absolute;width:26273;height:35600;left:0;top:40693;" filled="f">
                  <v:imagedata r:id="rId957"/>
                </v:shape>
                <v:rect id="Rectangle 10463" style="position:absolute;width:33765;height:2033;left:423;top:5;" filled="f" stroked="f">
                  <v:textbox inset="0,0,0,0">
                    <w:txbxContent>
                      <w:p>
                        <w:pPr>
                          <w:spacing w:before="0" w:after="160" w:line="259" w:lineRule="auto"/>
                          <w:ind w:left="0" w:right="0" w:firstLine="0"/>
                          <w:jc w:val="left"/>
                        </w:pPr>
                        <w:r>
                          <w:rPr/>
                          <w:t xml:space="preserve">această imagine în biserici, mănăstiri şi diverse </w:t>
                        </w:r>
                      </w:p>
                    </w:txbxContent>
                  </v:textbox>
                </v:rect>
                <v:rect id="Rectangle 10464" style="position:absolute;width:33713;height:2033;left:423;top:1640;" filled="f" stroked="f">
                  <v:textbox inset="0,0,0,0">
                    <w:txbxContent>
                      <w:p>
                        <w:pPr>
                          <w:spacing w:before="0" w:after="160" w:line="259" w:lineRule="auto"/>
                          <w:ind w:left="0" w:right="0" w:firstLine="0"/>
                          <w:jc w:val="left"/>
                        </w:pPr>
                        <w:r>
                          <w:rPr/>
                          <w:t xml:space="preserve">locuri de pe pământ, raportându-se la esenţa </w:t>
                        </w:r>
                      </w:p>
                    </w:txbxContent>
                  </v:textbox>
                </v:rect>
                <v:rect id="Rectangle 10465" style="position:absolute;width:33516;height:2033;left:484;top:3275;" filled="f" stroked="f">
                  <v:textbox inset="0,0,0,0">
                    <w:txbxContent>
                      <w:p>
                        <w:pPr>
                          <w:spacing w:before="0" w:after="160" w:line="259" w:lineRule="auto"/>
                          <w:ind w:left="0" w:right="0" w:firstLine="0"/>
                          <w:jc w:val="left"/>
                        </w:pPr>
                        <w:r>
                          <w:rPr/>
                          <w:t xml:space="preserve">informaţională a creaţiei, pe care noi am uitat-o. </w:t>
                        </w:r>
                      </w:p>
                    </w:txbxContent>
                  </v:textbox>
                </v:rect>
                <v:rect id="Rectangle 10466" style="position:absolute;width:31113;height:2033;left:2179;top:5031;" filled="f" stroked="f">
                  <v:textbox inset="0,0,0,0">
                    <w:txbxContent>
                      <w:p>
                        <w:pPr>
                          <w:spacing w:before="0" w:after="160" w:line="259" w:lineRule="auto"/>
                          <w:ind w:left="0" w:right="0" w:firstLine="0"/>
                          <w:jc w:val="left"/>
                        </w:pPr>
                        <w:r>
                          <w:rPr/>
                          <w:t xml:space="preserve">Leonardo a aprofundat calea tuturor relaţio­</w:t>
                        </w:r>
                      </w:p>
                    </w:txbxContent>
                  </v:textbox>
                </v:rect>
                <v:rect id="Rectangle 10467" style="position:absolute;width:33765;height:2033;left:423;top:6666;" filled="f" stroked="f">
                  <v:textbox inset="0,0,0,0">
                    <w:txbxContent>
                      <w:p>
                        <w:pPr>
                          <w:spacing w:before="0" w:after="160" w:line="259" w:lineRule="auto"/>
                          <w:ind w:left="0" w:right="0" w:firstLine="0"/>
                          <w:jc w:val="left"/>
                        </w:pPr>
                        <w:r>
                          <w:rPr/>
                          <w:t xml:space="preserve">nalilor posibile şi a calculat toate unghiurile </w:t>
                        </w:r>
                      </w:p>
                    </w:txbxContent>
                  </v:textbox>
                </v:rect>
                <v:rect id="Rectangle 10468" style="position:absolute;width:33725;height:2033;left:363;top:8301;" filled="f" stroked="f">
                  <v:textbox inset="0,0,0,0">
                    <w:txbxContent>
                      <w:p>
                        <w:pPr>
                          <w:spacing w:before="0" w:after="160" w:line="259" w:lineRule="auto"/>
                          <w:ind w:left="0" w:right="0" w:firstLine="0"/>
                          <w:jc w:val="left"/>
                        </w:pPr>
                        <w:r>
                          <w:rPr/>
                          <w:t xml:space="preserve">posibile. Din câte ştiu eu, Leonardo a fost primul </w:t>
                        </w:r>
                      </w:p>
                    </w:txbxContent>
                  </v:textbox>
                </v:rect>
                <v:rect id="Rectangle 10469" style="position:absolute;width:33765;height:2033;left:363;top:9936;" filled="f" stroked="f">
                  <v:textbox inset="0,0,0,0">
                    <w:txbxContent>
                      <w:p>
                        <w:pPr>
                          <w:spacing w:before="0" w:after="160" w:line="259" w:lineRule="auto"/>
                          <w:ind w:left="0" w:right="0" w:firstLine="0"/>
                          <w:jc w:val="left"/>
                        </w:pPr>
                        <w:r>
                          <w:rPr/>
                          <w:t xml:space="preserve">care a găsit toate aceste rapoarte, ca apoi să le </w:t>
                        </w:r>
                      </w:p>
                    </w:txbxContent>
                  </v:textbox>
                </v:rect>
                <v:rect id="Rectangle 10470" style="position:absolute;width:33765;height:2033;left:363;top:11571;" filled="f" stroked="f">
                  <v:textbox inset="0,0,0,0">
                    <w:txbxContent>
                      <w:p>
                        <w:pPr>
                          <w:spacing w:before="0" w:after="160" w:line="259" w:lineRule="auto"/>
                          <w:ind w:left="0" w:right="0" w:firstLine="0"/>
                          <w:jc w:val="left"/>
                        </w:pPr>
                        <w:r>
                          <w:rPr/>
                          <w:t xml:space="preserve">aplice în invenţiile sale. Plecând de la aceste </w:t>
                        </w:r>
                      </w:p>
                    </w:txbxContent>
                  </v:textbox>
                </v:rect>
                <v:rect id="Rectangle 10471" style="position:absolute;width:33758;height:2033;left:363;top:13206;" filled="f" stroked="f">
                  <v:textbox inset="0,0,0,0">
                    <w:txbxContent>
                      <w:p>
                        <w:pPr>
                          <w:spacing w:before="0" w:after="160" w:line="259" w:lineRule="auto"/>
                          <w:ind w:left="0" w:right="0" w:firstLine="0"/>
                          <w:jc w:val="left"/>
                        </w:pPr>
                        <w:r>
                          <w:rPr/>
                          <w:t xml:space="preserve">rapoarte, a inventat lucruri uimitoare (fig. 9-33a), </w:t>
                        </w:r>
                      </w:p>
                    </w:txbxContent>
                  </v:textbox>
                </v:rect>
                <v:rect id="Rectangle 10472" style="position:absolute;width:33644;height:2033;left:363;top:14841;" filled="f" stroked="f">
                  <v:textbox inset="0,0,0,0">
                    <w:txbxContent>
                      <w:p>
                        <w:pPr>
                          <w:spacing w:before="0" w:after="160" w:line="259" w:lineRule="auto"/>
                          <w:ind w:left="0" w:right="0" w:firstLine="0"/>
                          <w:jc w:val="left"/>
                        </w:pPr>
                        <w:r>
                          <w:rPr/>
                          <w:t xml:space="preserve">cum ar fi elicopterul, pe care 1-a imaginat pentru </w:t>
                        </w:r>
                      </w:p>
                    </w:txbxContent>
                  </v:textbox>
                </v:rect>
                <v:rect id="Rectangle 10473" style="position:absolute;width:33846;height:2033;left:302;top:16477;" filled="f" stroked="f">
                  <v:textbox inset="0,0,0,0">
                    <w:txbxContent>
                      <w:p>
                        <w:pPr>
                          <w:spacing w:before="0" w:after="160" w:line="259" w:lineRule="auto"/>
                          <w:ind w:left="0" w:right="0" w:firstLine="0"/>
                          <w:jc w:val="left"/>
                        </w:pPr>
                        <w:r>
                          <w:rPr/>
                          <w:t xml:space="preserve">prima dată în istorie, rapoartele de transmisie care </w:t>
                        </w:r>
                      </w:p>
                    </w:txbxContent>
                  </v:textbox>
                </v:rect>
                <v:rect id="Rectangle 10474" style="position:absolute;width:33448;height:2033;left:363;top:18112;" filled="f" stroked="f">
                  <v:textbox inset="0,0,0,0">
                    <w:txbxContent>
                      <w:p>
                        <w:pPr>
                          <w:spacing w:before="0" w:after="160" w:line="259" w:lineRule="auto"/>
                          <w:ind w:left="0" w:right="0" w:firstLine="0"/>
                          <w:jc w:val="left"/>
                        </w:pPr>
                        <w:r>
                          <w:rPr/>
                          <w:t xml:space="preserve">se regăsesc astăzi la cutiile de viteză ale autove­</w:t>
                        </w:r>
                      </w:p>
                    </w:txbxContent>
                  </v:textbox>
                </v:rect>
                <v:rect id="Rectangle 10475" style="position:absolute;width:33605;height:2033;left:423;top:19747;" filled="f" stroked="f">
                  <v:textbox inset="0,0,0,0">
                    <w:txbxContent>
                      <w:p>
                        <w:pPr>
                          <w:spacing w:before="0" w:after="160" w:line="259" w:lineRule="auto"/>
                          <w:ind w:left="0" w:right="0" w:firstLine="0"/>
                          <w:jc w:val="left"/>
                        </w:pPr>
                        <w:r>
                          <w:rPr/>
                          <w:t xml:space="preserve">hiculelor noastre. Toate acestea au fost inspirate </w:t>
                        </w:r>
                      </w:p>
                    </w:txbxContent>
                  </v:textbox>
                </v:rect>
                <v:rect id="Rectangle 10476" style="position:absolute;width:33632;height:2033;left:363;top:21382;" filled="f" stroked="f">
                  <v:textbox inset="0,0,0,0">
                    <w:txbxContent>
                      <w:p>
                        <w:pPr>
                          <w:spacing w:before="0" w:after="160" w:line="259" w:lineRule="auto"/>
                          <w:ind w:left="0" w:right="0" w:firstLine="0"/>
                          <w:jc w:val="left"/>
                        </w:pPr>
                        <w:r>
                          <w:rPr/>
                          <w:t xml:space="preserve">de studiul asupra Florii Vieţii! Editorul cărţii nu a </w:t>
                        </w:r>
                      </w:p>
                    </w:txbxContent>
                  </v:textbox>
                </v:rect>
                <v:rect id="Rectangle 10477" style="position:absolute;width:33553;height:2033;left:423;top:23017;" filled="f" stroked="f">
                  <v:textbox inset="0,0,0,0">
                    <w:txbxContent>
                      <w:p>
                        <w:pPr>
                          <w:spacing w:before="0" w:after="160" w:line="259" w:lineRule="auto"/>
                          <w:ind w:left="0" w:right="0" w:firstLine="0"/>
                          <w:jc w:val="left"/>
                        </w:pPr>
                        <w:r>
                          <w:rPr/>
                          <w:t xml:space="preserve">înţeles tot ce se ascundea în aceste desene. El a </w:t>
                        </w:r>
                      </w:p>
                    </w:txbxContent>
                  </v:textbox>
                </v:rect>
                <v:rect id="Rectangle 10478" style="position:absolute;width:33765;height:2033;left:302;top:24652;" filled="f" stroked="f">
                  <v:textbox inset="0,0,0,0">
                    <w:txbxContent>
                      <w:p>
                        <w:pPr>
                          <w:spacing w:before="0" w:after="160" w:line="259" w:lineRule="auto"/>
                          <w:ind w:left="0" w:right="0" w:firstLine="0"/>
                          <w:jc w:val="left"/>
                        </w:pPr>
                        <w:r>
                          <w:rPr/>
                          <w:t xml:space="preserve">menţionat doar că toate invenţiile lui Leonardo </w:t>
                        </w:r>
                      </w:p>
                    </w:txbxContent>
                  </v:textbox>
                </v:rect>
                <v:rect id="Rectangle 10479" style="position:absolute;width:33766;height:2033;left:302;top:26287;" filled="f" stroked="f">
                  <v:textbox inset="0,0,0,0">
                    <w:txbxContent>
                      <w:p>
                        <w:pPr>
                          <w:spacing w:before="0" w:after="160" w:line="259" w:lineRule="auto"/>
                          <w:ind w:left="0" w:right="0" w:firstLine="0"/>
                          <w:jc w:val="left"/>
                        </w:pPr>
                        <w:r>
                          <w:rPr/>
                          <w:t xml:space="preserve">da Vinci sunt inspirate din aceste desene. Leonardo </w:t>
                        </w:r>
                      </w:p>
                    </w:txbxContent>
                  </v:textbox>
                </v:rect>
                <v:rect id="Rectangle 10480" style="position:absolute;width:33766;height:2033;left:242;top:27922;" filled="f" stroked="f">
                  <v:textbox inset="0,0,0,0">
                    <w:txbxContent>
                      <w:p>
                        <w:pPr>
                          <w:spacing w:before="0" w:after="160" w:line="259" w:lineRule="auto"/>
                          <w:ind w:left="0" w:right="0" w:firstLine="0"/>
                          <w:jc w:val="left"/>
                        </w:pPr>
                        <w:r>
                          <w:rPr/>
                          <w:t xml:space="preserve">a umplut nenumărate pagini, străduindu-se să </w:t>
                        </w:r>
                      </w:p>
                    </w:txbxContent>
                  </v:textbox>
                </v:rect>
                <v:rect id="Rectangle 10481" style="position:absolute;width:33765;height:2033;left:242;top:29557;" filled="f" stroked="f">
                  <v:textbox inset="0,0,0,0">
                    <w:txbxContent>
                      <w:p>
                        <w:pPr>
                          <w:spacing w:before="0" w:after="160" w:line="259" w:lineRule="auto"/>
                          <w:ind w:left="0" w:right="0" w:firstLine="0"/>
                          <w:jc w:val="left"/>
                        </w:pPr>
                        <w:r>
                          <w:rPr/>
                          <w:t xml:space="preserve">descopere cât mai multe rapoarte. Figura 9-3 3b </w:t>
                        </w:r>
                      </w:p>
                    </w:txbxContent>
                  </v:textbox>
                </v:rect>
                <v:rect id="Rectangle 10482" style="position:absolute;width:23610;height:2033;left:242;top:31192;" filled="f" stroked="f">
                  <v:textbox inset="0,0,0,0">
                    <w:txbxContent>
                      <w:p>
                        <w:pPr>
                          <w:spacing w:before="0" w:after="160" w:line="259" w:lineRule="auto"/>
                          <w:ind w:left="0" w:right="0" w:firstLine="0"/>
                          <w:jc w:val="left"/>
                        </w:pPr>
                        <w:r>
                          <w:rPr/>
                          <w:t xml:space="preserve">reproduce o altă pagină de studiu. </w:t>
                        </w:r>
                      </w:p>
                    </w:txbxContent>
                  </v:textbox>
                </v:rect>
                <v:rect id="Rectangle 10483" style="position:absolute;width:31430;height:2033;left:1998;top:33614;" filled="f" stroked="f">
                  <v:textbox inset="0,0,0,0">
                    <w:txbxContent>
                      <w:p>
                        <w:pPr>
                          <w:spacing w:before="0" w:after="160" w:line="259" w:lineRule="auto"/>
                          <w:ind w:left="0" w:right="0" w:firstLine="0"/>
                          <w:jc w:val="left"/>
                        </w:pPr>
                        <w:r>
                          <w:rPr/>
                          <w:t xml:space="preserve">Acum pot afirma cu certitudine că Leonardo </w:t>
                        </w:r>
                      </w:p>
                    </w:txbxContent>
                  </v:textbox>
                </v:rect>
                <v:rect id="Rectangle 10484" style="position:absolute;width:33368;height:2033;left:302;top:35249;" filled="f" stroked="f">
                  <v:textbox inset="0,0,0,0">
                    <w:txbxContent>
                      <w:p>
                        <w:pPr>
                          <w:spacing w:before="0" w:after="160" w:line="259" w:lineRule="auto"/>
                          <w:ind w:left="0" w:right="0" w:firstLine="0"/>
                          <w:jc w:val="left"/>
                        </w:pPr>
                        <w:r>
                          <w:rPr/>
                          <w:t xml:space="preserve">s-a aflat pe aceeaşi cale a geometriei care m-a în­</w:t>
                        </w:r>
                      </w:p>
                    </w:txbxContent>
                  </v:textbox>
                </v:rect>
                <v:rect id="Rectangle 10485" style="position:absolute;width:33766;height:2033;left:242;top:36884;" filled="f" stroked="f">
                  <v:textbox inset="0,0,0,0">
                    <w:txbxContent>
                      <w:p>
                        <w:pPr>
                          <w:spacing w:before="0" w:after="160" w:line="259" w:lineRule="auto"/>
                          <w:ind w:left="0" w:right="0" w:firstLine="0"/>
                          <w:jc w:val="left"/>
                        </w:pPr>
                        <w:r>
                          <w:rPr/>
                          <w:t xml:space="preserve">văţat Thot şi care reprezintă informaţia pe care </w:t>
                        </w:r>
                      </w:p>
                    </w:txbxContent>
                  </v:textbox>
                </v:rect>
                <v:rect id="Rectangle 10486" style="position:absolute;width:33644;height:2033;left:242;top:38519;" filled="f" stroked="f">
                  <v:textbox inset="0,0,0,0">
                    <w:txbxContent>
                      <w:p>
                        <w:pPr>
                          <w:spacing w:before="0" w:after="160" w:line="259" w:lineRule="auto"/>
                          <w:ind w:left="0" w:right="0" w:firstLine="0"/>
                          <w:jc w:val="left"/>
                        </w:pPr>
                        <w:r>
                          <w:rPr/>
                          <w:t xml:space="preserve">urnează s-o transmit în această lucrare. Eu cred </w:t>
                        </w:r>
                      </w:p>
                    </w:txbxContent>
                  </v:textbox>
                </v:rect>
                <v:rect id="Rectangle 10489" style="position:absolute;width:17697;height:2033;left:28279;top:52447;" filled="f" stroked="f">
                  <v:textbox inset="0,0,0,0">
                    <w:txbxContent>
                      <w:p>
                        <w:pPr>
                          <w:spacing w:before="0" w:after="160" w:line="259" w:lineRule="auto"/>
                          <w:ind w:left="0" w:right="0" w:firstLine="0"/>
                          <w:jc w:val="left"/>
                        </w:pPr>
                        <w:r>
                          <w:rPr/>
                          <w:t xml:space="preserve">că învăţăturile lui Thot şi </w:t>
                        </w:r>
                      </w:p>
                    </w:txbxContent>
                  </v:textbox>
                </v:rect>
                <v:rect id="Rectangle 10490" style="position:absolute;width:17738;height:2033;left:28279;top:54082;" filled="f" stroked="f">
                  <v:textbox inset="0,0,0,0">
                    <w:txbxContent>
                      <w:p>
                        <w:pPr>
                          <w:spacing w:before="0" w:after="160" w:line="259" w:lineRule="auto"/>
                          <w:ind w:left="0" w:right="0" w:firstLine="0"/>
                          <w:jc w:val="left"/>
                        </w:pPr>
                        <w:r>
                          <w:rPr/>
                          <w:t xml:space="preserve">studiile lui Leonardo se </w:t>
                        </w:r>
                      </w:p>
                    </w:txbxContent>
                  </v:textbox>
                </v:rect>
                <v:rect id="Rectangle 10491" style="position:absolute;width:17818;height:2033;left:28219;top:55717;" filled="f" stroked="f">
                  <v:textbox inset="0,0,0,0">
                    <w:txbxContent>
                      <w:p>
                        <w:pPr>
                          <w:spacing w:before="0" w:after="160" w:line="259" w:lineRule="auto"/>
                          <w:ind w:left="0" w:right="0" w:firstLine="0"/>
                          <w:jc w:val="left"/>
                        </w:pPr>
                        <w:r>
                          <w:rPr/>
                          <w:t xml:space="preserve">bazează pe o înţelegere </w:t>
                        </w:r>
                      </w:p>
                    </w:txbxContent>
                  </v:textbox>
                </v:rect>
                <v:rect id="Rectangle 10492" style="position:absolute;width:17420;height:2033;left:28219;top:57352;" filled="f" stroked="f">
                  <v:textbox inset="0,0,0,0">
                    <w:txbxContent>
                      <w:p>
                        <w:pPr>
                          <w:spacing w:before="0" w:after="160" w:line="259" w:lineRule="auto"/>
                          <w:ind w:left="0" w:right="0" w:firstLine="0"/>
                          <w:jc w:val="left"/>
                        </w:pPr>
                        <w:r>
                          <w:rPr/>
                          <w:t xml:space="preserve">identică a geometriei sim-</w:t>
                        </w:r>
                      </w:p>
                    </w:txbxContent>
                  </v:textbox>
                </v:rect>
                <v:rect id="Rectangle 10493" style="position:absolute;width:17737;height:2033;left:28279;top:58987;" filled="f" stroked="f">
                  <v:textbox inset="0,0,0,0">
                    <w:txbxContent>
                      <w:p>
                        <w:pPr>
                          <w:spacing w:before="0" w:after="160" w:line="259" w:lineRule="auto"/>
                          <w:ind w:left="0" w:right="0" w:firstLine="0"/>
                          <w:jc w:val="left"/>
                        </w:pPr>
                        <w:r>
                          <w:rPr/>
                          <w:t xml:space="preserve">bolistice din Floarea Vieţii. </w:t>
                        </w:r>
                      </w:p>
                    </w:txbxContent>
                  </v:textbox>
                </v:rect>
                <v:rect id="Rectangle 10494" style="position:absolute;width:15314;height:2033;left:30096;top:60622;" filled="f" stroked="f">
                  <v:textbox inset="0,0,0,0">
                    <w:txbxContent>
                      <w:p>
                        <w:pPr>
                          <w:spacing w:before="0" w:after="160" w:line="259" w:lineRule="auto"/>
                          <w:ind w:left="0" w:right="0" w:firstLine="0"/>
                          <w:jc w:val="left"/>
                        </w:pPr>
                        <w:r>
                          <w:rPr/>
                          <w:t xml:space="preserve">Există o altă persoană, </w:t>
                        </w:r>
                      </w:p>
                    </w:txbxContent>
                  </v:textbox>
                </v:rect>
                <v:rect id="Rectangle 10495" style="position:absolute;width:17501;height:2033;left:28219;top:62257;" filled="f" stroked="f">
                  <v:textbox inset="0,0,0,0">
                    <w:txbxContent>
                      <w:p>
                        <w:pPr>
                          <w:spacing w:before="0" w:after="160" w:line="259" w:lineRule="auto"/>
                          <w:ind w:left="0" w:right="0" w:firstLine="0"/>
                          <w:jc w:val="left"/>
                        </w:pPr>
                        <w:r>
                          <w:rPr/>
                          <w:t xml:space="preserve">la fel de celebră, care a ur­</w:t>
                        </w:r>
                      </w:p>
                    </w:txbxContent>
                  </v:textbox>
                </v:rect>
                <v:rect id="Rectangle 10496" style="position:absolute;width:17730;height:2033;left:28279;top:63892;" filled="f" stroked="f">
                  <v:textbox inset="0,0,0,0">
                    <w:txbxContent>
                      <w:p>
                        <w:pPr>
                          <w:spacing w:before="0" w:after="160" w:line="259" w:lineRule="auto"/>
                          <w:ind w:left="0" w:right="0" w:firstLine="0"/>
                          <w:jc w:val="left"/>
                        </w:pPr>
                        <w:r>
                          <w:rPr/>
                          <w:t xml:space="preserve">mat aceeaşi cale: Pitagora. </w:t>
                        </w:r>
                      </w:p>
                    </w:txbxContent>
                  </v:textbox>
                </v:rect>
                <v:rect id="Rectangle 10497" style="position:absolute;width:17697;height:2033;left:28219;top:65527;" filled="f" stroked="f">
                  <v:textbox inset="0,0,0,0">
                    <w:txbxContent>
                      <w:p>
                        <w:pPr>
                          <w:spacing w:before="0" w:after="160" w:line="259" w:lineRule="auto"/>
                          <w:ind w:left="0" w:right="0" w:firstLine="0"/>
                          <w:jc w:val="left"/>
                        </w:pPr>
                        <w:r>
                          <w:rPr/>
                          <w:t xml:space="preserve">Atunci când lucraţi cu </w:t>
                        </w:r>
                      </w:p>
                    </w:txbxContent>
                  </v:textbox>
                </v:rect>
                <v:rect id="Rectangle 10498" style="position:absolute;width:17616;height:2033;left:28219;top:67162;" filled="f" stroked="f">
                  <v:textbox inset="0,0,0,0">
                    <w:txbxContent>
                      <w:p>
                        <w:pPr>
                          <w:spacing w:before="0" w:after="160" w:line="259" w:lineRule="auto"/>
                          <w:ind w:left="0" w:right="0" w:firstLine="0"/>
                          <w:jc w:val="left"/>
                        </w:pPr>
                        <w:r>
                          <w:rPr/>
                          <w:t xml:space="preserve">geometria sacră şi faceţi </w:t>
                        </w:r>
                      </w:p>
                    </w:txbxContent>
                  </v:textbox>
                </v:rect>
                <v:rect id="Rectangle 10499" style="position:absolute;width:17605;height:2033;left:28219;top:68797;" filled="f" stroked="f">
                  <v:textbox inset="0,0,0,0">
                    <w:txbxContent>
                      <w:p>
                        <w:pPr>
                          <w:spacing w:before="0" w:after="160" w:line="259" w:lineRule="auto"/>
                          <w:ind w:left="0" w:right="0" w:firstLine="0"/>
                          <w:jc w:val="left"/>
                        </w:pPr>
                        <w:r>
                          <w:rPr/>
                          <w:t xml:space="preserve">desene care vă provoacă să </w:t>
                        </w:r>
                      </w:p>
                    </w:txbxContent>
                  </v:textbox>
                </v:rect>
                <v:rect id="Rectangle 10500" style="position:absolute;width:17421;height:2033;left:28158;top:70432;" filled="f" stroked="f">
                  <v:textbox inset="0,0,0,0">
                    <w:txbxContent>
                      <w:p>
                        <w:pPr>
                          <w:spacing w:before="0" w:after="160" w:line="259" w:lineRule="auto"/>
                          <w:ind w:left="0" w:right="0" w:firstLine="0"/>
                          <w:jc w:val="left"/>
                        </w:pPr>
                        <w:r>
                          <w:rPr/>
                          <w:t xml:space="preserve">cunoaşteţi unghiuri şi pro­</w:t>
                        </w:r>
                      </w:p>
                    </w:txbxContent>
                  </v:textbox>
                </v:rect>
                <v:rect id="Rectangle 10501" style="position:absolute;width:17738;height:2033;left:28158;top:72067;" filled="f" stroked="f">
                  <v:textbox inset="0,0,0,0">
                    <w:txbxContent>
                      <w:p>
                        <w:pPr>
                          <w:spacing w:before="0" w:after="160" w:line="259" w:lineRule="auto"/>
                          <w:ind w:left="0" w:right="0" w:firstLine="0"/>
                          <w:jc w:val="left"/>
                        </w:pPr>
                        <w:r>
                          <w:rPr/>
                          <w:t xml:space="preserve">porţii geometrice, este </w:t>
                        </w:r>
                      </w:p>
                    </w:txbxContent>
                  </v:textbox>
                </v:rect>
                <v:rect id="Rectangle 10502" style="position:absolute;width:17616;height:2033;left:28158;top:73702;" filled="f" stroked="f">
                  <v:textbox inset="0,0,0,0">
                    <w:txbxContent>
                      <w:p>
                        <w:pPr>
                          <w:spacing w:before="0" w:after="160" w:line="259" w:lineRule="auto"/>
                          <w:ind w:left="0" w:right="0" w:firstLine="0"/>
                          <w:jc w:val="left"/>
                        </w:pPr>
                        <w:r>
                          <w:rPr/>
                          <w:t xml:space="preserve">necesar să vă demonstraţi </w:t>
                        </w:r>
                      </w:p>
                    </w:txbxContent>
                  </v:textbox>
                </v:rect>
                <v:rect id="Rectangle 10503" style="position:absolute;width:17811;height:2033;left:28098;top:75337;" filled="f" stroked="f">
                  <v:textbox inset="0,0,0,0">
                    <w:txbxContent>
                      <w:p>
                        <w:pPr>
                          <w:spacing w:before="0" w:after="160" w:line="259" w:lineRule="auto"/>
                          <w:ind w:left="0" w:right="0" w:firstLine="0"/>
                          <w:jc w:val="left"/>
                        </w:pPr>
                        <w:r>
                          <w:rPr/>
                          <w:t xml:space="preserve">activitatea. In cazul meu, </w:t>
                        </w:r>
                      </w:p>
                    </w:txbxContent>
                  </v:textbox>
                </v:rect>
                <v:rect id="Rectangle 28509" style="position:absolute;width:3724;height:2033;left:28098;top:76972;" filled="f" stroked="f">
                  <v:textbox inset="0,0,0,0">
                    <w:txbxContent>
                      <w:p>
                        <w:pPr>
                          <w:spacing w:before="0" w:after="160" w:line="259" w:lineRule="auto"/>
                          <w:ind w:left="0" w:right="0" w:firstLine="0"/>
                          <w:jc w:val="left"/>
                        </w:pPr>
                        <w:r>
                          <w:rPr/>
                          <w:t xml:space="preserve">dacă </w:t>
                        </w:r>
                      </w:p>
                    </w:txbxContent>
                  </v:textbox>
                </v:rect>
                <v:rect id="Rectangle 28510" style="position:absolute;width:2201;height:2033;left:31939;top:76972;" filled="f" stroked="f">
                  <v:textbox inset="0,0,0,0">
                    <w:txbxContent>
                      <w:p>
                        <w:pPr>
                          <w:spacing w:before="0" w:after="160" w:line="259" w:lineRule="auto"/>
                          <w:ind w:left="0" w:right="0" w:firstLine="0"/>
                          <w:jc w:val="left"/>
                        </w:pPr>
                        <w:r>
                          <w:rPr/>
                          <w:t xml:space="preserve">nu </w:t>
                        </w:r>
                      </w:p>
                    </w:txbxContent>
                  </v:textbox>
                </v:rect>
                <v:rect id="Rectangle 28511" style="position:absolute;width:5988;height:2033;left:34636;top:76972;" filled="f" stroked="f">
                  <v:textbox inset="0,0,0,0">
                    <w:txbxContent>
                      <w:p>
                        <w:pPr>
                          <w:spacing w:before="0" w:after="160" w:line="259" w:lineRule="auto"/>
                          <w:ind w:left="0" w:right="0" w:firstLine="0"/>
                          <w:jc w:val="left"/>
                        </w:pPr>
                        <w:r>
                          <w:rPr/>
                          <w:t xml:space="preserve">doream </w:t>
                        </w:r>
                      </w:p>
                    </w:txbxContent>
                  </v:textbox>
                </v:rect>
                <v:rect id="Rectangle 28512" style="position:absolute;width:1785;height:2033;left:40114;top:76972;" filled="f" stroked="f">
                  <v:textbox inset="0,0,0,0">
                    <w:txbxContent>
                      <w:p>
                        <w:pPr>
                          <w:spacing w:before="0" w:after="160" w:line="259" w:lineRule="auto"/>
                          <w:ind w:left="0" w:right="0" w:firstLine="0"/>
                          <w:jc w:val="left"/>
                        </w:pPr>
                        <w:r>
                          <w:rPr/>
                          <w:t xml:space="preserve">să </w:t>
                        </w:r>
                      </w:p>
                    </w:txbxContent>
                  </v:textbox>
                </v:rect>
                <v:rect id="Rectangle 10505" style="position:absolute;width:21841;height:2033;left:46810;top:51175;" filled="f" stroked="f">
                  <v:textbox inset="0,0,0,0">
                    <w:txbxContent>
                      <w:p>
                        <w:pPr>
                          <w:spacing w:before="0" w:after="160" w:line="259" w:lineRule="auto"/>
                          <w:ind w:left="0" w:right="0" w:firstLine="0"/>
                          <w:jc w:val="left"/>
                        </w:pPr>
                        <w:r>
                          <w:rPr/>
                          <w:t xml:space="preserve">Fig. 9-33a. Rapoartele lui Leonardo </w:t>
                        </w:r>
                      </w:p>
                    </w:txbxContent>
                  </v:textbox>
                </v:rect>
                <v:rect id="Rectangle 10506" style="position:absolute;width:14815;height:2033;left:46749;top:52507;" filled="f" stroked="f">
                  <v:textbox inset="0,0,0,0">
                    <w:txbxContent>
                      <w:p>
                        <w:pPr>
                          <w:spacing w:before="0" w:after="160" w:line="259" w:lineRule="auto"/>
                          <w:ind w:left="0" w:right="0" w:firstLine="0"/>
                          <w:jc w:val="left"/>
                        </w:pPr>
                        <w:r>
                          <w:rPr/>
                          <w:t xml:space="preserve">folosite în invenţiile sale </w:t>
                        </w:r>
                      </w:p>
                    </w:txbxContent>
                  </v:textbox>
                </v:rect>
                <v:rect id="Rectangle 279488" style="position:absolute;width:578;height:2033;left:46749;top:53900;" filled="f" stroked="f">
                  <v:textbox inset="0,0,0,0">
                    <w:txbxContent>
                      <w:p>
                        <w:pPr>
                          <w:spacing w:before="0" w:after="160" w:line="259" w:lineRule="auto"/>
                          <w:ind w:left="0" w:right="0" w:firstLine="0"/>
                          <w:jc w:val="left"/>
                        </w:pPr>
                        <w:r>
                          <w:rPr/>
                          <w:t xml:space="preserve">(</w:t>
                        </w:r>
                      </w:p>
                    </w:txbxContent>
                  </v:textbox>
                </v:rect>
                <v:rect id="Rectangle 279489" style="position:absolute;width:19069;height:2033;left:47113;top:53900;" filled="f" stroked="f">
                  <v:textbox inset="0,0,0,0">
                    <w:txbxContent>
                      <w:p>
                        <w:pPr>
                          <w:spacing w:before="0" w:after="160" w:line="259" w:lineRule="auto"/>
                          <w:ind w:left="0" w:right="0" w:firstLine="0"/>
                          <w:jc w:val="left"/>
                        </w:pPr>
                        <w:r>
                          <w:rPr/>
                          <w:t xml:space="preserve">din „Necunoscutul Leonardo"). </w:t>
                        </w:r>
                      </w:p>
                    </w:txbxContent>
                  </v:textbox>
                </v:rect>
                <w10:wrap type="square"/>
              </v:group>
            </w:pict>
          </mc:Fallback>
        </mc:AlternateContent>
      </w:r>
      <w:r w:rsidRPr="001F4E01">
        <w:rPr>
          <w:rFonts w:ascii="Cambria" w:hAnsi="Cambria"/>
          <w:sz w:val="24"/>
          <w:szCs w:val="24"/>
        </w:rPr>
        <w:t xml:space="preserve">Fig. 9-33b. Mai multe rapoarte şi proporţii «fin „Necunoscutul Leonardo"). </w:t>
      </w:r>
    </w:p>
    <w:p w:rsidR="008B322F" w:rsidRPr="001F4E01" w:rsidRDefault="00185843">
      <w:pPr>
        <w:spacing w:after="3" w:line="259" w:lineRule="auto"/>
        <w:ind w:left="10" w:right="-15" w:hanging="10"/>
        <w:jc w:val="right"/>
        <w:rPr>
          <w:rFonts w:ascii="Cambria" w:hAnsi="Cambria"/>
          <w:sz w:val="24"/>
          <w:szCs w:val="24"/>
        </w:rPr>
      </w:pPr>
      <w:r w:rsidRPr="001F4E01">
        <w:rPr>
          <w:rFonts w:ascii="Cambria" w:eastAsia="Arial" w:hAnsi="Cambria" w:cs="Arial"/>
          <w:sz w:val="24"/>
          <w:szCs w:val="24"/>
        </w:rPr>
        <w:t xml:space="preserve">NOUĂ — Spiritul şi Geometria Sacră *&gt; 2 4 3 </w:t>
      </w:r>
    </w:p>
    <w:p w:rsidR="008B322F" w:rsidRPr="001F4E01" w:rsidRDefault="008B322F">
      <w:pPr>
        <w:rPr>
          <w:rFonts w:ascii="Cambria" w:hAnsi="Cambria"/>
          <w:sz w:val="24"/>
          <w:szCs w:val="24"/>
        </w:rPr>
        <w:sectPr w:rsidR="008B322F" w:rsidRPr="001F4E01">
          <w:footerReference w:type="even" r:id="rId958"/>
          <w:footerReference w:type="default" r:id="rId959"/>
          <w:footerReference w:type="first" r:id="rId960"/>
          <w:pgSz w:w="11968" w:h="16889"/>
          <w:pgMar w:top="1440" w:right="897" w:bottom="1440" w:left="868" w:header="720" w:footer="29" w:gutter="0"/>
          <w:cols w:space="720"/>
        </w:sectPr>
      </w:pPr>
    </w:p>
    <w:p w:rsidR="008B322F" w:rsidRPr="001F4E01" w:rsidRDefault="00185843">
      <w:pPr>
        <w:spacing w:after="30"/>
        <w:ind w:left="14" w:right="15"/>
        <w:rPr>
          <w:rFonts w:ascii="Cambria" w:hAnsi="Cambria"/>
          <w:sz w:val="24"/>
          <w:szCs w:val="24"/>
        </w:rPr>
      </w:pPr>
      <w:r w:rsidRPr="001F4E01">
        <w:rPr>
          <w:rFonts w:ascii="Cambria" w:hAnsi="Cambria"/>
          <w:noProof/>
          <w:sz w:val="24"/>
          <w:szCs w:val="24"/>
        </w:rPr>
        <w:lastRenderedPageBreak/>
        <w:drawing>
          <wp:anchor distT="0" distB="0" distL="114300" distR="114300" simplePos="0" relativeHeight="251704320" behindDoc="0" locked="0" layoutInCell="1" allowOverlap="0">
            <wp:simplePos x="0" y="0"/>
            <wp:positionH relativeFrom="column">
              <wp:posOffset>42393</wp:posOffset>
            </wp:positionH>
            <wp:positionV relativeFrom="paragraph">
              <wp:posOffset>46974</wp:posOffset>
            </wp:positionV>
            <wp:extent cx="2639568" cy="2609088"/>
            <wp:effectExtent l="0" t="0" r="0" b="0"/>
            <wp:wrapSquare wrapText="bothSides"/>
            <wp:docPr id="10518" name="Picture 10518"/>
            <wp:cNvGraphicFramePr/>
            <a:graphic xmlns:a="http://schemas.openxmlformats.org/drawingml/2006/main">
              <a:graphicData uri="http://schemas.openxmlformats.org/drawingml/2006/picture">
                <pic:pic xmlns:pic="http://schemas.openxmlformats.org/drawingml/2006/picture">
                  <pic:nvPicPr>
                    <pic:cNvPr id="10518" name="Picture 10518"/>
                    <pic:cNvPicPr/>
                  </pic:nvPicPr>
                  <pic:blipFill>
                    <a:blip r:embed="rId961"/>
                    <a:stretch>
                      <a:fillRect/>
                    </a:stretch>
                  </pic:blipFill>
                  <pic:spPr>
                    <a:xfrm>
                      <a:off x="0" y="0"/>
                      <a:ext cx="2639568" cy="2609088"/>
                    </a:xfrm>
                    <a:prstGeom prst="rect">
                      <a:avLst/>
                    </a:prstGeom>
                  </pic:spPr>
                </pic:pic>
              </a:graphicData>
            </a:graphic>
          </wp:anchor>
        </w:drawing>
      </w:r>
      <w:r w:rsidRPr="001F4E01">
        <w:rPr>
          <w:rFonts w:ascii="Cambria" w:hAnsi="Cambria"/>
          <w:b/>
          <w:sz w:val="24"/>
          <w:szCs w:val="24"/>
        </w:rPr>
        <w:t>construiesc</w:t>
      </w:r>
      <w:r w:rsidRPr="001F4E01">
        <w:rPr>
          <w:rFonts w:ascii="Cambria" w:hAnsi="Cambria"/>
          <w:sz w:val="24"/>
          <w:szCs w:val="24"/>
        </w:rPr>
        <w:t xml:space="preserve"> singur</w:t>
      </w:r>
      <w:r w:rsidRPr="001F4E01">
        <w:rPr>
          <w:rFonts w:ascii="Cambria" w:hAnsi="Cambria"/>
          <w:b/>
          <w:sz w:val="24"/>
          <w:szCs w:val="24"/>
        </w:rPr>
        <w:t xml:space="preserve"> demonstraţia veridicităţii acţiunilor mele, de fiecare </w:t>
      </w:r>
      <w:r w:rsidRPr="001F4E01">
        <w:rPr>
          <w:rFonts w:ascii="Cambria" w:hAnsi="Cambria"/>
          <w:sz w:val="24"/>
          <w:szCs w:val="24"/>
        </w:rPr>
        <w:t xml:space="preserve">dată când căutam o dovadă referitoare la un aspect al geometriei sacre. reuşeam să găsesc răspunsul în cărţile obişnuite de geometrie. în aproape toate cazurile, demonstraţia se verifica prin opera lui Pitagora. </w:t>
      </w:r>
    </w:p>
    <w:p w:rsidR="008B322F" w:rsidRPr="001F4E01" w:rsidRDefault="00185843">
      <w:pPr>
        <w:ind w:left="14" w:right="15" w:firstLine="286"/>
        <w:rPr>
          <w:rFonts w:ascii="Cambria" w:hAnsi="Cambria"/>
          <w:sz w:val="24"/>
          <w:szCs w:val="24"/>
        </w:rPr>
      </w:pPr>
      <w:r w:rsidRPr="001F4E01">
        <w:rPr>
          <w:rFonts w:ascii="Cambria" w:hAnsi="Cambria"/>
          <w:sz w:val="24"/>
          <w:szCs w:val="24"/>
        </w:rPr>
        <w:t xml:space="preserve">Fiecare demonstraţie elaborată de Pitagora </w:t>
      </w:r>
      <w:r w:rsidRPr="001F4E01">
        <w:rPr>
          <w:rFonts w:ascii="Cambria" w:hAnsi="Cambria"/>
          <w:sz w:val="24"/>
          <w:szCs w:val="24"/>
        </w:rPr>
        <w:t>- de altfel întreg spectrul învăţăturilor şcolii sale - nu constituia pur şi simplu o probă extrasă la întâmplare al vreunui aspect oarecare al geometriei. Pitagora</w:t>
      </w:r>
      <w:r w:rsidRPr="001F4E01">
        <w:rPr>
          <w:rFonts w:ascii="Cambria" w:hAnsi="Cambria"/>
          <w:i/>
          <w:sz w:val="24"/>
          <w:szCs w:val="24"/>
        </w:rPr>
        <w:t xml:space="preserve"> a trebuit </w:t>
      </w:r>
      <w:r w:rsidRPr="001F4E01">
        <w:rPr>
          <w:rFonts w:ascii="Cambria" w:hAnsi="Cambria"/>
          <w:sz w:val="24"/>
          <w:szCs w:val="24"/>
        </w:rPr>
        <w:t xml:space="preserve">să demonstreze fiecare etapă, pentru a putea înainta pe calea aleasă de el. Erau </w:t>
      </w:r>
      <w:r w:rsidRPr="001F4E01">
        <w:rPr>
          <w:rFonts w:ascii="Cambria" w:hAnsi="Cambria"/>
          <w:sz w:val="24"/>
          <w:szCs w:val="24"/>
        </w:rPr>
        <w:t>dovezi clare ale aceleiaşi căi pe care ne aflăm şi noi astăzi. El nu putea să vină cu presupuneri; el trebuia să demonstreze în manieră geometrică, astfel încât să poată continua. După un timp, am adunat toate desenele şi demonstraţiile sale, intuind că va</w:t>
      </w:r>
      <w:r w:rsidRPr="001F4E01">
        <w:rPr>
          <w:rFonts w:ascii="Cambria" w:hAnsi="Cambria"/>
          <w:sz w:val="24"/>
          <w:szCs w:val="24"/>
        </w:rPr>
        <w:t xml:space="preserve"> veni timpul când </w:t>
      </w:r>
    </w:p>
    <w:p w:rsidR="008B322F" w:rsidRPr="001F4E01" w:rsidRDefault="00185843">
      <w:pPr>
        <w:spacing w:after="78"/>
        <w:ind w:left="14" w:right="15"/>
        <w:rPr>
          <w:rFonts w:ascii="Cambria" w:hAnsi="Cambria"/>
          <w:sz w:val="24"/>
          <w:szCs w:val="24"/>
        </w:rPr>
      </w:pPr>
      <w:r w:rsidRPr="001F4E01">
        <w:rPr>
          <w:rFonts w:ascii="Cambria" w:hAnsi="Cambria"/>
          <w:sz w:val="24"/>
          <w:szCs w:val="24"/>
        </w:rPr>
        <w:t xml:space="preserve">voi avea nevoie de ele. Lui Pitagora i-a trebuit o viaţă întreagă pentru a descoperi toate aceste lucruri, iar eu am vrut bineînţeles să merg mai departe şi să câştig timp. </w:t>
      </w:r>
    </w:p>
    <w:p w:rsidR="008B322F" w:rsidRPr="001F4E01" w:rsidRDefault="00185843">
      <w:pPr>
        <w:spacing w:after="27" w:line="259" w:lineRule="auto"/>
        <w:ind w:left="77" w:right="14" w:hanging="10"/>
        <w:jc w:val="right"/>
        <w:rPr>
          <w:rFonts w:ascii="Cambria" w:hAnsi="Cambria"/>
          <w:sz w:val="24"/>
          <w:szCs w:val="24"/>
        </w:rPr>
      </w:pPr>
      <w:r w:rsidRPr="001F4E01">
        <w:rPr>
          <w:rFonts w:ascii="Cambria" w:hAnsi="Cambria"/>
          <w:sz w:val="24"/>
          <w:szCs w:val="24"/>
        </w:rPr>
        <w:t xml:space="preserve">Noi ştim acum că doi dintre cei mai mari oameni ai trecutului, </w:t>
      </w:r>
      <w:r w:rsidRPr="001F4E01">
        <w:rPr>
          <w:rFonts w:ascii="Cambria" w:hAnsi="Cambria"/>
          <w:sz w:val="24"/>
          <w:szCs w:val="24"/>
        </w:rPr>
        <w:t xml:space="preserve">Leonardo </w:t>
      </w:r>
    </w:p>
    <w:p w:rsidR="008B322F" w:rsidRPr="001F4E01" w:rsidRDefault="00185843">
      <w:pPr>
        <w:tabs>
          <w:tab w:val="right" w:pos="10250"/>
        </w:tabs>
        <w:spacing w:after="36"/>
        <w:ind w:left="0" w:right="0"/>
        <w:jc w:val="left"/>
        <w:rPr>
          <w:rFonts w:ascii="Cambria" w:hAnsi="Cambria"/>
          <w:sz w:val="24"/>
          <w:szCs w:val="24"/>
        </w:rPr>
      </w:pPr>
      <w:r w:rsidRPr="001F4E01">
        <w:rPr>
          <w:rFonts w:ascii="Cambria" w:hAnsi="Cambria"/>
          <w:sz w:val="24"/>
          <w:szCs w:val="24"/>
        </w:rPr>
        <w:t xml:space="preserve">Fig. 9-34. Conştiinţa Christică; relaţia </w:t>
      </w:r>
      <w:r w:rsidRPr="001F4E01">
        <w:rPr>
          <w:rFonts w:ascii="Cambria" w:hAnsi="Cambria"/>
          <w:sz w:val="24"/>
          <w:szCs w:val="24"/>
        </w:rPr>
        <w:tab/>
        <w:t xml:space="preserve">da Vinci - una dintre cele mai importante figuri ale trecutului şi Pitagora </w:t>
      </w:r>
    </w:p>
    <w:p w:rsidR="008B322F" w:rsidRPr="001F4E01" w:rsidRDefault="00185843">
      <w:pPr>
        <w:ind w:left="14" w:right="15"/>
        <w:rPr>
          <w:rFonts w:ascii="Cambria" w:hAnsi="Cambria"/>
          <w:sz w:val="24"/>
          <w:szCs w:val="24"/>
        </w:rPr>
      </w:pPr>
      <w:r w:rsidRPr="001F4E01">
        <w:rPr>
          <w:rFonts w:ascii="Cambria" w:hAnsi="Cambria"/>
          <w:sz w:val="24"/>
          <w:szCs w:val="24"/>
        </w:rPr>
        <w:t xml:space="preserve">14-18 dintre perechile pătrate-cercuri - tatăl lumii modeme, cunoşteau semnificaţia profundă a simbolului Floarea </w:t>
      </w:r>
      <w:r w:rsidRPr="001F4E01">
        <w:rPr>
          <w:rFonts w:ascii="Cambria" w:hAnsi="Cambria"/>
          <w:sz w:val="24"/>
          <w:szCs w:val="24"/>
          <w:vertAlign w:val="superscript"/>
        </w:rPr>
        <w:t xml:space="preserve">aflate pe al treilea nivel de conştiinţă. </w:t>
      </w:r>
      <w:r w:rsidRPr="001F4E01">
        <w:rPr>
          <w:rFonts w:ascii="Cambria" w:hAnsi="Cambria"/>
          <w:sz w:val="24"/>
          <w:szCs w:val="24"/>
        </w:rPr>
        <w:t xml:space="preserve">Vieţii şi au aplicat aceste cunoaştere în viaţa de zi cu zi. </w:t>
      </w:r>
    </w:p>
    <w:p w:rsidR="008B322F" w:rsidRPr="001F4E01" w:rsidRDefault="00185843">
      <w:pPr>
        <w:ind w:left="6065" w:right="15" w:hanging="1249"/>
        <w:rPr>
          <w:rFonts w:ascii="Cambria" w:hAnsi="Cambria"/>
          <w:sz w:val="24"/>
          <w:szCs w:val="24"/>
        </w:rPr>
      </w:pPr>
      <w:r w:rsidRPr="001F4E01">
        <w:rPr>
          <w:rFonts w:ascii="Cambria" w:eastAsia="Calibri" w:hAnsi="Cambria" w:cs="Calibri"/>
          <w:noProof/>
          <w:sz w:val="24"/>
          <w:szCs w:val="24"/>
        </w:rPr>
        <w:lastRenderedPageBreak/>
        <mc:AlternateContent>
          <mc:Choice Requires="wpg">
            <w:drawing>
              <wp:anchor distT="0" distB="0" distL="114300" distR="114300" simplePos="0" relativeHeight="251705344" behindDoc="0" locked="0" layoutInCell="1" allowOverlap="1">
                <wp:simplePos x="0" y="0"/>
                <wp:positionH relativeFrom="column">
                  <wp:posOffset>0</wp:posOffset>
                </wp:positionH>
                <wp:positionV relativeFrom="paragraph">
                  <wp:posOffset>349437</wp:posOffset>
                </wp:positionV>
                <wp:extent cx="3663696" cy="3935514"/>
                <wp:effectExtent l="0" t="0" r="0" b="0"/>
                <wp:wrapSquare wrapText="bothSides"/>
                <wp:docPr id="278886" name="Group 278886"/>
                <wp:cNvGraphicFramePr/>
                <a:graphic xmlns:a="http://schemas.openxmlformats.org/drawingml/2006/main">
                  <a:graphicData uri="http://schemas.microsoft.com/office/word/2010/wordprocessingGroup">
                    <wpg:wgp>
                      <wpg:cNvGrpSpPr/>
                      <wpg:grpSpPr>
                        <a:xfrm>
                          <a:off x="0" y="0"/>
                          <a:ext cx="3663696" cy="3935514"/>
                          <a:chOff x="0" y="0"/>
                          <a:chExt cx="3663696" cy="3935514"/>
                        </a:xfrm>
                      </wpg:grpSpPr>
                      <pic:pic xmlns:pic="http://schemas.openxmlformats.org/drawingml/2006/picture">
                        <pic:nvPicPr>
                          <pic:cNvPr id="10514" name="Picture 10514"/>
                          <pic:cNvPicPr/>
                        </pic:nvPicPr>
                        <pic:blipFill>
                          <a:blip r:embed="rId962"/>
                          <a:stretch>
                            <a:fillRect/>
                          </a:stretch>
                        </pic:blipFill>
                        <pic:spPr>
                          <a:xfrm>
                            <a:off x="0" y="375450"/>
                            <a:ext cx="3663696" cy="3560064"/>
                          </a:xfrm>
                          <a:prstGeom prst="rect">
                            <a:avLst/>
                          </a:prstGeom>
                        </pic:spPr>
                      </pic:pic>
                      <pic:pic xmlns:pic="http://schemas.openxmlformats.org/drawingml/2006/picture">
                        <pic:nvPicPr>
                          <pic:cNvPr id="10516" name="Picture 10516"/>
                          <pic:cNvPicPr/>
                        </pic:nvPicPr>
                        <pic:blipFill>
                          <a:blip r:embed="rId963"/>
                          <a:stretch>
                            <a:fillRect/>
                          </a:stretch>
                        </pic:blipFill>
                        <pic:spPr>
                          <a:xfrm>
                            <a:off x="0" y="0"/>
                            <a:ext cx="2865120" cy="377952"/>
                          </a:xfrm>
                          <a:prstGeom prst="rect">
                            <a:avLst/>
                          </a:prstGeom>
                        </pic:spPr>
                      </pic:pic>
                    </wpg:wgp>
                  </a:graphicData>
                </a:graphic>
              </wp:anchor>
            </w:drawing>
          </mc:Choice>
          <mc:Fallback xmlns:a="http://schemas.openxmlformats.org/drawingml/2006/main">
            <w:pict>
              <v:group id="Group 278886" style="width:288.48pt;height:309.883pt;position:absolute;mso-position-horizontal-relative:text;mso-position-horizontal:absolute;margin-left:0pt;mso-position-vertical-relative:text;margin-top:27.5147pt;" coordsize="36636,39355">
                <v:shape id="Picture 10514" style="position:absolute;width:36636;height:35600;left:0;top:3754;" filled="f">
                  <v:imagedata r:id="rId964"/>
                </v:shape>
                <v:shape id="Picture 10516" style="position:absolute;width:28651;height:3779;left:0;top:0;" filled="f">
                  <v:imagedata r:id="rId965"/>
                </v:shape>
                <w10:wrap type="square"/>
              </v:group>
            </w:pict>
          </mc:Fallback>
        </mc:AlternateContent>
      </w:r>
      <w:r w:rsidRPr="001F4E01">
        <w:rPr>
          <w:rFonts w:ascii="Cambria" w:hAnsi="Cambria"/>
          <w:sz w:val="24"/>
          <w:szCs w:val="24"/>
        </w:rPr>
        <w:t>Să examinăm acum desenul corespunzător ultimului nivel de conştiinţă, modelul 14x18, care reprezintă nivelul conştiinţei eristice (fig. 9-34). Lucrăm c</w:t>
      </w:r>
      <w:r w:rsidRPr="001F4E01">
        <w:rPr>
          <w:rFonts w:ascii="Cambria" w:hAnsi="Cambria"/>
          <w:sz w:val="24"/>
          <w:szCs w:val="24"/>
        </w:rPr>
        <w:t xml:space="preserve">a şi până acum: trasaţi nouă cercuri concentrice şi un pătrat </w:t>
      </w:r>
    </w:p>
    <w:p w:rsidR="008B322F" w:rsidRPr="001F4E01" w:rsidRDefault="00185843">
      <w:pPr>
        <w:ind w:left="14" w:right="15"/>
        <w:rPr>
          <w:rFonts w:ascii="Cambria" w:hAnsi="Cambria"/>
          <w:sz w:val="24"/>
          <w:szCs w:val="24"/>
        </w:rPr>
      </w:pPr>
      <w:r w:rsidRPr="001F4E01">
        <w:rPr>
          <w:rFonts w:ascii="Cambria" w:hAnsi="Cambria"/>
          <w:sz w:val="24"/>
          <w:szCs w:val="24"/>
        </w:rPr>
        <w:t xml:space="preserve">mare care-1 circumscrie pe al şaptelea; obţinem astfel desenul care simbolizează conştiinţa eristică, modelul 14 x 18. Dar când revenim la cele patru pătrate </w:t>
      </w:r>
    </w:p>
    <w:p w:rsidR="008B322F" w:rsidRPr="001F4E01" w:rsidRDefault="00185843">
      <w:pPr>
        <w:ind w:left="14" w:right="15"/>
        <w:rPr>
          <w:rFonts w:ascii="Cambria" w:hAnsi="Cambria"/>
          <w:sz w:val="24"/>
          <w:szCs w:val="24"/>
        </w:rPr>
      </w:pPr>
      <w:r w:rsidRPr="001F4E01">
        <w:rPr>
          <w:rFonts w:ascii="Cambria" w:hAnsi="Cambria"/>
          <w:sz w:val="24"/>
          <w:szCs w:val="24"/>
        </w:rPr>
        <w:t>mici din centru, nu mai putem apli</w:t>
      </w:r>
      <w:r w:rsidRPr="001F4E01">
        <w:rPr>
          <w:rFonts w:ascii="Cambria" w:hAnsi="Cambria"/>
          <w:sz w:val="24"/>
          <w:szCs w:val="24"/>
        </w:rPr>
        <w:t>ca pătratul lui 1 sau lui 2, trebuie să utilizăm pătratul lui 3 ca unitate de măsură, rezultând 9. Plecând din acest punct, va trebui să folosiţi nouă pătrate (zona umbrită), iar patru dintre aceste pătrate vor fi în centrul desenului (fig. 9-34a). Noua no</w:t>
      </w:r>
      <w:r w:rsidRPr="001F4E01">
        <w:rPr>
          <w:rFonts w:ascii="Cambria" w:hAnsi="Cambria"/>
          <w:sz w:val="24"/>
          <w:szCs w:val="24"/>
        </w:rPr>
        <w:t xml:space="preserve">astră unitate de măsură va fi suma a trei diagonale în pătratul format din cele </w:t>
      </w:r>
    </w:p>
    <w:p w:rsidR="008B322F" w:rsidRPr="001F4E01" w:rsidRDefault="00185843">
      <w:pPr>
        <w:ind w:left="14" w:right="15"/>
        <w:rPr>
          <w:rFonts w:ascii="Cambria" w:hAnsi="Cambria"/>
          <w:sz w:val="24"/>
          <w:szCs w:val="24"/>
        </w:rPr>
      </w:pPr>
      <w:r w:rsidRPr="001F4E01">
        <w:rPr>
          <w:rFonts w:ascii="Cambria" w:hAnsi="Cambria"/>
          <w:sz w:val="24"/>
          <w:szCs w:val="24"/>
        </w:rPr>
        <w:t xml:space="preserve">nouă căsuţe. Astfel, spirala Fibonacci, de natură masculină, porneşte în jos, din punctul A şi continuă progresia în sensul acelor de ceasornic. Spirala de </w:t>
      </w:r>
    </w:p>
    <w:p w:rsidR="008B322F" w:rsidRPr="001F4E01" w:rsidRDefault="00185843">
      <w:pPr>
        <w:ind w:left="14" w:right="15"/>
        <w:rPr>
          <w:rFonts w:ascii="Cambria" w:hAnsi="Cambria"/>
          <w:sz w:val="24"/>
          <w:szCs w:val="24"/>
        </w:rPr>
      </w:pPr>
      <w:r w:rsidRPr="001F4E01">
        <w:rPr>
          <w:rFonts w:ascii="Cambria" w:hAnsi="Cambria"/>
          <w:sz w:val="24"/>
          <w:szCs w:val="24"/>
        </w:rPr>
        <w:t>natură feminină, (</w:t>
      </w:r>
      <w:r w:rsidRPr="001F4E01">
        <w:rPr>
          <w:rFonts w:ascii="Cambria" w:hAnsi="Cambria"/>
          <w:sz w:val="24"/>
          <w:szCs w:val="24"/>
        </w:rPr>
        <w:t xml:space="preserve">linia punctată), pleacă din punctul B în sus evoluând în sensul invers acelor de ceasornic. Remarcaţi că, aceasta din urmă trece precis </w:t>
      </w:r>
    </w:p>
    <w:p w:rsidR="008B322F" w:rsidRPr="001F4E01" w:rsidRDefault="00185843">
      <w:pPr>
        <w:ind w:left="14" w:right="15"/>
        <w:rPr>
          <w:rFonts w:ascii="Cambria" w:hAnsi="Cambria"/>
          <w:sz w:val="24"/>
          <w:szCs w:val="24"/>
        </w:rPr>
      </w:pPr>
      <w:r w:rsidRPr="001F4E01">
        <w:rPr>
          <w:rFonts w:ascii="Cambria" w:hAnsi="Cambria"/>
          <w:sz w:val="24"/>
          <w:szCs w:val="24"/>
        </w:rPr>
        <w:t>prin centrul ilustraţiei, în punctul 0, înainte de a părăsi matricea. Noi vom regăsi deci acelaşi sincro­</w:t>
      </w:r>
    </w:p>
    <w:p w:rsidR="008B322F" w:rsidRPr="001F4E01" w:rsidRDefault="00185843">
      <w:pPr>
        <w:ind w:left="14" w:right="15"/>
        <w:rPr>
          <w:rFonts w:ascii="Cambria" w:hAnsi="Cambria"/>
          <w:sz w:val="24"/>
          <w:szCs w:val="24"/>
        </w:rPr>
      </w:pPr>
      <w:r w:rsidRPr="001F4E01">
        <w:rPr>
          <w:rFonts w:ascii="Cambria" w:hAnsi="Cambria"/>
          <w:sz w:val="24"/>
          <w:szCs w:val="24"/>
        </w:rPr>
        <w:t>nism ca şi în</w:t>
      </w:r>
      <w:r w:rsidRPr="001F4E01">
        <w:rPr>
          <w:rFonts w:ascii="Cambria" w:hAnsi="Cambria"/>
          <w:sz w:val="24"/>
          <w:szCs w:val="24"/>
        </w:rPr>
        <w:t xml:space="preserve"> celelalte ilustraţii, cu condiţia de a descoperi diagonala unui pătrat cu nouă căsuţe, care </w:t>
      </w:r>
    </w:p>
    <w:p w:rsidR="008B322F" w:rsidRPr="001F4E01" w:rsidRDefault="00185843">
      <w:pPr>
        <w:spacing w:after="81"/>
        <w:ind w:left="14" w:right="15"/>
        <w:rPr>
          <w:rFonts w:ascii="Cambria" w:hAnsi="Cambria"/>
          <w:sz w:val="24"/>
          <w:szCs w:val="24"/>
        </w:rPr>
      </w:pPr>
      <w:r w:rsidRPr="001F4E01">
        <w:rPr>
          <w:rFonts w:ascii="Cambria" w:hAnsi="Cambria"/>
          <w:sz w:val="24"/>
          <w:szCs w:val="24"/>
        </w:rPr>
        <w:t xml:space="preserve">exista deja în desenul lui Vitruvius când a reprezentat al doilea nivel de conştiinţa. Aceasta a fost maniera </w:t>
      </w:r>
    </w:p>
    <w:p w:rsidR="008B322F" w:rsidRPr="001F4E01" w:rsidRDefault="00185843">
      <w:pPr>
        <w:spacing w:after="75"/>
        <w:ind w:left="14" w:right="15"/>
        <w:rPr>
          <w:rFonts w:ascii="Cambria" w:hAnsi="Cambria"/>
          <w:sz w:val="24"/>
          <w:szCs w:val="24"/>
        </w:rPr>
      </w:pPr>
      <w:r w:rsidRPr="001F4E01">
        <w:rPr>
          <w:rFonts w:ascii="Cambria" w:hAnsi="Cambria"/>
          <w:sz w:val="24"/>
          <w:szCs w:val="24"/>
        </w:rPr>
        <w:t xml:space="preserve">Fig. 9-34a. Conştiinţa Christică, 14-18 arătând unitatea de bază (cele </w:t>
      </w:r>
      <w:r w:rsidRPr="001F4E01">
        <w:rPr>
          <w:rFonts w:ascii="Cambria" w:hAnsi="Cambria"/>
          <w:sz w:val="24"/>
          <w:szCs w:val="24"/>
          <w:vertAlign w:val="superscript"/>
        </w:rPr>
        <w:t xml:space="preserve">prin care el susţinea acelaşi lucru ca şi Thot. Al </w:t>
      </w:r>
      <w:r w:rsidRPr="001F4E01">
        <w:rPr>
          <w:rFonts w:ascii="Cambria" w:hAnsi="Cambria"/>
          <w:sz w:val="24"/>
          <w:szCs w:val="24"/>
        </w:rPr>
        <w:t>patru pătrate întunecate) şi diagonala celui de al treilea pătrat al spiralei doilea nivel de conştiinţă conţine informaţia de bază (p</w:t>
      </w:r>
      <w:r w:rsidRPr="001F4E01">
        <w:rPr>
          <w:rFonts w:ascii="Cambria" w:hAnsi="Cambria"/>
          <w:sz w:val="24"/>
          <w:szCs w:val="24"/>
        </w:rPr>
        <w:t xml:space="preserve">ătratul mai mare şi întunecat). </w:t>
      </w:r>
    </w:p>
    <w:p w:rsidR="008B322F" w:rsidRPr="001F4E01" w:rsidRDefault="00185843">
      <w:pPr>
        <w:pStyle w:val="Heading6"/>
        <w:ind w:left="24"/>
        <w:rPr>
          <w:rFonts w:ascii="Cambria" w:hAnsi="Cambria"/>
          <w:sz w:val="24"/>
          <w:szCs w:val="24"/>
        </w:rPr>
      </w:pPr>
      <w:r w:rsidRPr="001F4E01">
        <w:rPr>
          <w:rFonts w:ascii="Cambria" w:hAnsi="Cambria"/>
          <w:sz w:val="24"/>
          <w:szCs w:val="24"/>
        </w:rPr>
        <w:t xml:space="preserve">244 # FLOAREA VEŢII </w:t>
      </w:r>
    </w:p>
    <w:p w:rsidR="008B322F" w:rsidRPr="001F4E01" w:rsidRDefault="008B322F">
      <w:pPr>
        <w:rPr>
          <w:rFonts w:ascii="Cambria" w:hAnsi="Cambria"/>
          <w:sz w:val="24"/>
          <w:szCs w:val="24"/>
        </w:rPr>
        <w:sectPr w:rsidR="008B322F" w:rsidRPr="001F4E01">
          <w:footerReference w:type="even" r:id="rId966"/>
          <w:footerReference w:type="default" r:id="rId967"/>
          <w:footerReference w:type="first" r:id="rId968"/>
          <w:pgSz w:w="11959" w:h="16879"/>
          <w:pgMar w:top="1440" w:right="498" w:bottom="1440" w:left="1211" w:header="720" w:footer="19" w:gutter="0"/>
          <w:cols w:space="720"/>
        </w:sectPr>
      </w:pPr>
    </w:p>
    <w:p w:rsidR="008B322F" w:rsidRPr="001F4E01" w:rsidRDefault="00185843">
      <w:pPr>
        <w:spacing w:line="261" w:lineRule="auto"/>
        <w:ind w:left="14" w:right="15"/>
        <w:rPr>
          <w:rFonts w:ascii="Cambria" w:hAnsi="Cambria"/>
          <w:sz w:val="24"/>
          <w:szCs w:val="24"/>
        </w:rPr>
      </w:pPr>
      <w:r w:rsidRPr="001F4E01">
        <w:rPr>
          <w:rFonts w:ascii="Cambria" w:hAnsi="Cambria"/>
          <w:noProof/>
          <w:sz w:val="24"/>
          <w:szCs w:val="24"/>
        </w:rPr>
        <w:lastRenderedPageBreak/>
        <w:drawing>
          <wp:anchor distT="0" distB="0" distL="114300" distR="114300" simplePos="0" relativeHeight="251706368" behindDoc="0" locked="0" layoutInCell="1" allowOverlap="0">
            <wp:simplePos x="0" y="0"/>
            <wp:positionH relativeFrom="column">
              <wp:posOffset>3518319</wp:posOffset>
            </wp:positionH>
            <wp:positionV relativeFrom="paragraph">
              <wp:posOffset>4339</wp:posOffset>
            </wp:positionV>
            <wp:extent cx="2980944" cy="3413760"/>
            <wp:effectExtent l="0" t="0" r="0" b="0"/>
            <wp:wrapSquare wrapText="bothSides"/>
            <wp:docPr id="10589" name="Picture 10589"/>
            <wp:cNvGraphicFramePr/>
            <a:graphic xmlns:a="http://schemas.openxmlformats.org/drawingml/2006/main">
              <a:graphicData uri="http://schemas.openxmlformats.org/drawingml/2006/picture">
                <pic:pic xmlns:pic="http://schemas.openxmlformats.org/drawingml/2006/picture">
                  <pic:nvPicPr>
                    <pic:cNvPr id="10589" name="Picture 10589"/>
                    <pic:cNvPicPr/>
                  </pic:nvPicPr>
                  <pic:blipFill>
                    <a:blip r:embed="rId969"/>
                    <a:stretch>
                      <a:fillRect/>
                    </a:stretch>
                  </pic:blipFill>
                  <pic:spPr>
                    <a:xfrm>
                      <a:off x="0" y="0"/>
                      <a:ext cx="2980944" cy="3413760"/>
                    </a:xfrm>
                    <a:prstGeom prst="rect">
                      <a:avLst/>
                    </a:prstGeom>
                  </pic:spPr>
                </pic:pic>
              </a:graphicData>
            </a:graphic>
          </wp:anchor>
        </w:drawing>
      </w:r>
      <w:r w:rsidRPr="001F4E01">
        <w:rPr>
          <w:rFonts w:ascii="Cambria" w:hAnsi="Cambria"/>
          <w:sz w:val="24"/>
          <w:szCs w:val="24"/>
        </w:rPr>
        <w:t xml:space="preserve">pentru a defini şi pentru a găsi al treilea nivel de conştiinţă, conştiinţa eristică. </w:t>
      </w:r>
    </w:p>
    <w:p w:rsidR="008B322F" w:rsidRPr="001F4E01" w:rsidRDefault="00185843">
      <w:pPr>
        <w:spacing w:line="261" w:lineRule="auto"/>
        <w:ind w:left="14" w:right="15" w:firstLine="277"/>
        <w:rPr>
          <w:rFonts w:ascii="Cambria" w:hAnsi="Cambria"/>
          <w:sz w:val="24"/>
          <w:szCs w:val="24"/>
        </w:rPr>
      </w:pPr>
      <w:r w:rsidRPr="001F4E01">
        <w:rPr>
          <w:rFonts w:ascii="Cambria" w:hAnsi="Cambria"/>
          <w:sz w:val="24"/>
          <w:szCs w:val="24"/>
        </w:rPr>
        <w:t xml:space="preserve">Ce este sincronicitatea? Remarcaţi cum spirala feminină, cu linie punctată din figura 9-34a, trece </w:t>
      </w:r>
      <w:r w:rsidRPr="001F4E01">
        <w:rPr>
          <w:rFonts w:ascii="Cambria" w:hAnsi="Cambria"/>
          <w:sz w:val="24"/>
          <w:szCs w:val="24"/>
        </w:rPr>
        <w:t xml:space="preserve">exact prin punctul 0 al centrului, iar spirala masculină, cu linie plină mai groasă, continuă în aceeaşi ilustraţie şi trece exact prin intersecţia </w:t>
      </w:r>
    </w:p>
    <w:p w:rsidR="008B322F" w:rsidRPr="001F4E01" w:rsidRDefault="00185843">
      <w:pPr>
        <w:spacing w:line="261" w:lineRule="auto"/>
        <w:ind w:left="14" w:right="15"/>
        <w:rPr>
          <w:rFonts w:ascii="Cambria" w:hAnsi="Cambria"/>
          <w:sz w:val="24"/>
          <w:szCs w:val="24"/>
        </w:rPr>
      </w:pPr>
      <w:r w:rsidRPr="001F4E01">
        <w:rPr>
          <w:rFonts w:ascii="Cambria" w:hAnsi="Cambria"/>
          <w:sz w:val="24"/>
          <w:szCs w:val="24"/>
        </w:rPr>
        <w:t>cercului mare, prin linia verticală din mijloc. Se întâmplă acelaşi lucru atât în figura 9-24 cât şi în fig</w:t>
      </w:r>
      <w:r w:rsidRPr="001F4E01">
        <w:rPr>
          <w:rFonts w:ascii="Cambria" w:hAnsi="Cambria"/>
          <w:sz w:val="24"/>
          <w:szCs w:val="24"/>
        </w:rPr>
        <w:t xml:space="preserve">ura 9-24a. Aceasta </w:t>
      </w:r>
    </w:p>
    <w:p w:rsidR="008B322F" w:rsidRPr="001F4E01" w:rsidRDefault="00185843">
      <w:pPr>
        <w:spacing w:after="656" w:line="261" w:lineRule="auto"/>
        <w:ind w:left="14" w:right="15"/>
        <w:rPr>
          <w:rFonts w:ascii="Cambria" w:hAnsi="Cambria"/>
          <w:sz w:val="24"/>
          <w:szCs w:val="24"/>
        </w:rPr>
      </w:pPr>
      <w:r w:rsidRPr="001F4E01">
        <w:rPr>
          <w:rFonts w:ascii="Cambria" w:hAnsi="Cambria"/>
          <w:sz w:val="24"/>
          <w:szCs w:val="24"/>
        </w:rPr>
        <w:t xml:space="preserve">este soluţia. Câteva pagini mai departe veţi vedea că aceste puncte se regăsesc la baza şi vârful Marii Piramide. </w:t>
      </w:r>
    </w:p>
    <w:p w:rsidR="008B322F" w:rsidRPr="001F4E01" w:rsidRDefault="00185843">
      <w:pPr>
        <w:pStyle w:val="Heading4"/>
        <w:spacing w:after="422" w:line="267" w:lineRule="auto"/>
        <w:ind w:left="1078"/>
        <w:jc w:val="left"/>
        <w:rPr>
          <w:rFonts w:ascii="Cambria" w:hAnsi="Cambria"/>
          <w:szCs w:val="24"/>
        </w:rPr>
      </w:pPr>
      <w:r w:rsidRPr="001F4E01">
        <w:rPr>
          <w:rFonts w:ascii="Cambria" w:hAnsi="Cambria"/>
          <w:szCs w:val="24"/>
        </w:rPr>
        <w:t xml:space="preserve">Un Sincronism Perfect </w:t>
      </w:r>
    </w:p>
    <w:p w:rsidR="008B322F" w:rsidRPr="001F4E01" w:rsidRDefault="00185843">
      <w:pPr>
        <w:spacing w:line="261" w:lineRule="auto"/>
        <w:ind w:left="14" w:right="15" w:firstLine="277"/>
        <w:rPr>
          <w:rFonts w:ascii="Cambria" w:hAnsi="Cambria"/>
          <w:sz w:val="24"/>
          <w:szCs w:val="24"/>
        </w:rPr>
      </w:pPr>
      <w:r w:rsidRPr="001F4E01">
        <w:rPr>
          <w:rFonts w:ascii="Cambria" w:hAnsi="Cambria"/>
          <w:sz w:val="24"/>
          <w:szCs w:val="24"/>
        </w:rPr>
        <w:t xml:space="preserve">Acum doresc să vă arăt o serie de desene care ilustrează an sincronism perfect. </w:t>
      </w:r>
    </w:p>
    <w:p w:rsidR="008B322F" w:rsidRPr="001F4E01" w:rsidRDefault="00185843">
      <w:pPr>
        <w:spacing w:line="261" w:lineRule="auto"/>
        <w:ind w:left="286" w:right="15"/>
        <w:rPr>
          <w:rFonts w:ascii="Cambria" w:hAnsi="Cambria"/>
          <w:sz w:val="24"/>
          <w:szCs w:val="24"/>
        </w:rPr>
      </w:pPr>
      <w:r w:rsidRPr="001F4E01">
        <w:rPr>
          <w:rFonts w:ascii="Cambria" w:hAnsi="Cambria"/>
          <w:sz w:val="24"/>
          <w:szCs w:val="24"/>
        </w:rPr>
        <w:t>In figura 9-35 se</w:t>
      </w:r>
      <w:r w:rsidRPr="001F4E01">
        <w:rPr>
          <w:rFonts w:ascii="Cambria" w:hAnsi="Cambria"/>
          <w:sz w:val="24"/>
          <w:szCs w:val="24"/>
        </w:rPr>
        <w:t xml:space="preserve"> pot vedea cele opt celule originare </w:t>
      </w:r>
    </w:p>
    <w:p w:rsidR="008B322F" w:rsidRPr="001F4E01" w:rsidRDefault="00185843">
      <w:pPr>
        <w:spacing w:after="60" w:line="261" w:lineRule="auto"/>
        <w:ind w:left="14" w:right="15"/>
        <w:rPr>
          <w:rFonts w:ascii="Cambria" w:hAnsi="Cambria"/>
          <w:sz w:val="24"/>
          <w:szCs w:val="24"/>
        </w:rPr>
      </w:pPr>
      <w:r w:rsidRPr="001F4E01">
        <w:rPr>
          <w:rFonts w:ascii="Cambria" w:hAnsi="Cambria"/>
          <w:sz w:val="24"/>
          <w:szCs w:val="24"/>
        </w:rPr>
        <w:t xml:space="preserve">(reprezentate prin cercuri mai închise la culoare) înconjurate de suprafaţa interioară a zonei pellucidate (comparaţi cu figura </w:t>
      </w:r>
    </w:p>
    <w:p w:rsidR="008B322F" w:rsidRPr="001F4E01" w:rsidRDefault="00185843">
      <w:pPr>
        <w:spacing w:line="261" w:lineRule="auto"/>
        <w:ind w:left="14" w:right="116"/>
        <w:rPr>
          <w:rFonts w:ascii="Cambria" w:hAnsi="Cambria"/>
          <w:sz w:val="24"/>
          <w:szCs w:val="24"/>
        </w:rPr>
      </w:pPr>
      <w:r w:rsidRPr="001F4E01">
        <w:rPr>
          <w:rFonts w:ascii="Cambria" w:hAnsi="Cambria"/>
          <w:sz w:val="24"/>
          <w:szCs w:val="24"/>
        </w:rPr>
        <w:t xml:space="preserve">7-26). Observăm că celelalte două celule se află în spatele </w:t>
      </w:r>
      <w:r w:rsidRPr="001F4E01">
        <w:rPr>
          <w:rFonts w:ascii="Cambria" w:hAnsi="Cambria"/>
          <w:sz w:val="24"/>
          <w:szCs w:val="24"/>
          <w:vertAlign w:val="subscript"/>
        </w:rPr>
        <w:t xml:space="preserve">Fig. 9-35. Canonul lui Leonardo </w:t>
      </w:r>
      <w:r w:rsidRPr="001F4E01">
        <w:rPr>
          <w:rFonts w:ascii="Cambria" w:hAnsi="Cambria"/>
          <w:sz w:val="24"/>
          <w:szCs w:val="24"/>
        </w:rPr>
        <w:t xml:space="preserve">celor patru celule pe care le vedeţi în figura 9-35. Marele </w:t>
      </w:r>
      <w:r w:rsidRPr="001F4E01">
        <w:rPr>
          <w:rFonts w:ascii="Cambria" w:hAnsi="Cambria"/>
          <w:sz w:val="24"/>
          <w:szCs w:val="24"/>
        </w:rPr>
        <w:t xml:space="preserve">suprapus peste cele opt celule originale </w:t>
      </w:r>
      <w:r w:rsidRPr="001F4E01">
        <w:rPr>
          <w:rFonts w:ascii="Cambria" w:hAnsi="Cambria"/>
          <w:sz w:val="24"/>
          <w:szCs w:val="24"/>
        </w:rPr>
        <w:t xml:space="preserve">cerc exterior formează un raport phi aproape perfect cu </w:t>
      </w:r>
      <w:r w:rsidRPr="001F4E01">
        <w:rPr>
          <w:rFonts w:ascii="Cambria" w:hAnsi="Cambria"/>
          <w:sz w:val="24"/>
          <w:szCs w:val="24"/>
        </w:rPr>
        <w:t xml:space="preserve">(cercurile întunecate, patru, se află în </w:t>
      </w:r>
    </w:p>
    <w:p w:rsidR="008B322F" w:rsidRPr="001F4E01" w:rsidRDefault="00185843">
      <w:pPr>
        <w:spacing w:after="4" w:line="259" w:lineRule="auto"/>
        <w:ind w:left="10" w:right="1091" w:hanging="10"/>
        <w:jc w:val="right"/>
        <w:rPr>
          <w:rFonts w:ascii="Cambria" w:hAnsi="Cambria"/>
          <w:sz w:val="24"/>
          <w:szCs w:val="24"/>
        </w:rPr>
      </w:pPr>
      <w:r w:rsidRPr="001F4E01">
        <w:rPr>
          <w:rFonts w:ascii="Cambria" w:hAnsi="Cambria"/>
          <w:sz w:val="24"/>
          <w:szCs w:val="24"/>
        </w:rPr>
        <w:t>spate, iar patru Ic vedeţ</w:t>
      </w:r>
      <w:r w:rsidRPr="001F4E01">
        <w:rPr>
          <w:rFonts w:ascii="Cambria" w:hAnsi="Cambria"/>
          <w:sz w:val="24"/>
          <w:szCs w:val="24"/>
        </w:rPr>
        <w:t xml:space="preserve">i). </w:t>
      </w:r>
    </w:p>
    <w:p w:rsidR="008B322F" w:rsidRPr="001F4E01" w:rsidRDefault="00185843">
      <w:pPr>
        <w:spacing w:after="14" w:line="259" w:lineRule="auto"/>
        <w:ind w:left="0" w:right="0"/>
        <w:jc w:val="left"/>
        <w:rPr>
          <w:rFonts w:ascii="Cambria" w:hAnsi="Cambria"/>
          <w:sz w:val="24"/>
          <w:szCs w:val="24"/>
        </w:rPr>
      </w:pPr>
      <w:r w:rsidRPr="001F4E01">
        <w:rPr>
          <w:rFonts w:ascii="Cambria" w:hAnsi="Cambria"/>
          <w:noProof/>
          <w:sz w:val="24"/>
          <w:szCs w:val="24"/>
        </w:rPr>
        <w:drawing>
          <wp:inline distT="0" distB="0" distL="0" distR="0">
            <wp:extent cx="3188208" cy="3694176"/>
            <wp:effectExtent l="0" t="0" r="0" b="0"/>
            <wp:docPr id="10591" name="Picture 10591"/>
            <wp:cNvGraphicFramePr/>
            <a:graphic xmlns:a="http://schemas.openxmlformats.org/drawingml/2006/main">
              <a:graphicData uri="http://schemas.openxmlformats.org/drawingml/2006/picture">
                <pic:pic xmlns:pic="http://schemas.openxmlformats.org/drawingml/2006/picture">
                  <pic:nvPicPr>
                    <pic:cNvPr id="10591" name="Picture 10591"/>
                    <pic:cNvPicPr/>
                  </pic:nvPicPr>
                  <pic:blipFill>
                    <a:blip r:embed="rId970"/>
                    <a:stretch>
                      <a:fillRect/>
                    </a:stretch>
                  </pic:blipFill>
                  <pic:spPr>
                    <a:xfrm>
                      <a:off x="0" y="0"/>
                      <a:ext cx="3188208" cy="3694176"/>
                    </a:xfrm>
                    <a:prstGeom prst="rect">
                      <a:avLst/>
                    </a:prstGeom>
                  </pic:spPr>
                </pic:pic>
              </a:graphicData>
            </a:graphic>
          </wp:inline>
        </w:drawing>
      </w:r>
    </w:p>
    <w:p w:rsidR="008B322F" w:rsidRPr="001F4E01" w:rsidRDefault="00185843">
      <w:pPr>
        <w:spacing w:after="90" w:line="271" w:lineRule="auto"/>
        <w:ind w:left="14" w:right="5217" w:firstLine="9"/>
        <w:rPr>
          <w:rFonts w:ascii="Cambria" w:hAnsi="Cambria"/>
          <w:sz w:val="24"/>
          <w:szCs w:val="24"/>
        </w:rPr>
      </w:pPr>
      <w:r w:rsidRPr="001F4E01">
        <w:rPr>
          <w:rFonts w:ascii="Cambria" w:hAnsi="Cambria"/>
          <w:b/>
          <w:sz w:val="24"/>
          <w:szCs w:val="24"/>
        </w:rPr>
        <w:lastRenderedPageBreak/>
        <w:t>Fig.</w:t>
      </w:r>
      <w:r w:rsidRPr="001F4E01">
        <w:rPr>
          <w:rFonts w:ascii="Cambria" w:hAnsi="Cambria"/>
          <w:sz w:val="24"/>
          <w:szCs w:val="24"/>
        </w:rPr>
        <w:t xml:space="preserve"> 9-3 5a. Steaua tetraedrică introdusă în canon şi în cele opt celule de origine. </w:t>
      </w:r>
    </w:p>
    <w:p w:rsidR="008B322F" w:rsidRPr="001F4E01" w:rsidRDefault="00185843">
      <w:pPr>
        <w:tabs>
          <w:tab w:val="center" w:pos="8186"/>
          <w:tab w:val="right" w:pos="10192"/>
        </w:tabs>
        <w:spacing w:after="3" w:line="259" w:lineRule="auto"/>
        <w:ind w:left="0" w:right="-15"/>
        <w:jc w:val="left"/>
        <w:rPr>
          <w:rFonts w:ascii="Cambria" w:hAnsi="Cambria"/>
          <w:sz w:val="24"/>
          <w:szCs w:val="24"/>
        </w:rPr>
      </w:pPr>
      <w:r w:rsidRPr="001F4E01">
        <w:rPr>
          <w:rFonts w:ascii="Cambria" w:eastAsia="Calibri" w:hAnsi="Cambria" w:cs="Calibri"/>
          <w:sz w:val="24"/>
          <w:szCs w:val="24"/>
        </w:rPr>
        <w:tab/>
      </w:r>
      <w:r w:rsidRPr="001F4E01">
        <w:rPr>
          <w:rFonts w:ascii="Cambria" w:eastAsia="Arial" w:hAnsi="Cambria" w:cs="Arial"/>
          <w:sz w:val="24"/>
          <w:szCs w:val="24"/>
        </w:rPr>
        <w:t xml:space="preserve">NOUĂ — Spiritul şi Geometria Sacră $ </w:t>
      </w:r>
      <w:r w:rsidRPr="001F4E01">
        <w:rPr>
          <w:rFonts w:ascii="Cambria" w:eastAsia="Arial" w:hAnsi="Cambria" w:cs="Arial"/>
          <w:sz w:val="24"/>
          <w:szCs w:val="24"/>
        </w:rPr>
        <w:tab/>
        <w:t xml:space="preserve">245 </w:t>
      </w:r>
    </w:p>
    <w:p w:rsidR="008B322F" w:rsidRPr="001F4E01" w:rsidRDefault="008B322F">
      <w:pPr>
        <w:rPr>
          <w:rFonts w:ascii="Cambria" w:hAnsi="Cambria"/>
          <w:sz w:val="24"/>
          <w:szCs w:val="24"/>
        </w:rPr>
        <w:sectPr w:rsidR="008B322F" w:rsidRPr="001F4E01">
          <w:footerReference w:type="even" r:id="rId971"/>
          <w:footerReference w:type="default" r:id="rId972"/>
          <w:footerReference w:type="first" r:id="rId973"/>
          <w:pgSz w:w="11921" w:h="16851"/>
          <w:pgMar w:top="1440" w:right="679" w:bottom="1440" w:left="1049" w:header="720" w:footer="720" w:gutter="0"/>
          <w:cols w:space="720"/>
        </w:sectPr>
      </w:pPr>
    </w:p>
    <w:p w:rsidR="008B322F" w:rsidRPr="001F4E01" w:rsidRDefault="00185843">
      <w:pPr>
        <w:spacing w:after="28" w:line="259" w:lineRule="auto"/>
        <w:ind w:left="19" w:right="0"/>
        <w:jc w:val="left"/>
        <w:rPr>
          <w:rFonts w:ascii="Cambria" w:hAnsi="Cambria"/>
          <w:sz w:val="24"/>
          <w:szCs w:val="24"/>
        </w:rPr>
      </w:pPr>
      <w:r w:rsidRPr="001F4E01">
        <w:rPr>
          <w:rFonts w:ascii="Cambria" w:hAnsi="Cambria"/>
          <w:noProof/>
          <w:sz w:val="24"/>
          <w:szCs w:val="24"/>
        </w:rPr>
        <w:lastRenderedPageBreak/>
        <w:drawing>
          <wp:inline distT="0" distB="0" distL="0" distR="0">
            <wp:extent cx="1853184" cy="1847088"/>
            <wp:effectExtent l="0" t="0" r="0" b="0"/>
            <wp:docPr id="10630" name="Picture 10630"/>
            <wp:cNvGraphicFramePr/>
            <a:graphic xmlns:a="http://schemas.openxmlformats.org/drawingml/2006/main">
              <a:graphicData uri="http://schemas.openxmlformats.org/drawingml/2006/picture">
                <pic:pic xmlns:pic="http://schemas.openxmlformats.org/drawingml/2006/picture">
                  <pic:nvPicPr>
                    <pic:cNvPr id="10630" name="Picture 10630"/>
                    <pic:cNvPicPr/>
                  </pic:nvPicPr>
                  <pic:blipFill>
                    <a:blip r:embed="rId974"/>
                    <a:stretch>
                      <a:fillRect/>
                    </a:stretch>
                  </pic:blipFill>
                  <pic:spPr>
                    <a:xfrm>
                      <a:off x="0" y="0"/>
                      <a:ext cx="1853184" cy="1847088"/>
                    </a:xfrm>
                    <a:prstGeom prst="rect">
                      <a:avLst/>
                    </a:prstGeom>
                  </pic:spPr>
                </pic:pic>
              </a:graphicData>
            </a:graphic>
          </wp:inline>
        </w:drawing>
      </w:r>
    </w:p>
    <w:p w:rsidR="008B322F" w:rsidRPr="001F4E01" w:rsidRDefault="00185843">
      <w:pPr>
        <w:spacing w:after="691" w:line="269" w:lineRule="auto"/>
        <w:ind w:left="14" w:right="0" w:firstLine="9"/>
        <w:jc w:val="left"/>
        <w:rPr>
          <w:rFonts w:ascii="Cambria" w:hAnsi="Cambria"/>
          <w:sz w:val="24"/>
          <w:szCs w:val="24"/>
        </w:rPr>
      </w:pPr>
      <w:r w:rsidRPr="001F4E01">
        <w:rPr>
          <w:rFonts w:ascii="Cambria" w:hAnsi="Cambria"/>
          <w:sz w:val="24"/>
          <w:szCs w:val="24"/>
        </w:rPr>
        <w:t xml:space="preserve">Fig. 9-36, Cele opt celule de origine fără canonul lui Leonardo, adăugând trei cercuri. </w:t>
      </w:r>
    </w:p>
    <w:p w:rsidR="008B322F" w:rsidRPr="001F4E01" w:rsidRDefault="00185843">
      <w:pPr>
        <w:spacing w:after="28" w:line="259" w:lineRule="auto"/>
        <w:ind w:left="-10" w:right="0"/>
        <w:jc w:val="left"/>
        <w:rPr>
          <w:rFonts w:ascii="Cambria" w:hAnsi="Cambria"/>
          <w:sz w:val="24"/>
          <w:szCs w:val="24"/>
        </w:rPr>
      </w:pPr>
      <w:r w:rsidRPr="001F4E01">
        <w:rPr>
          <w:rFonts w:ascii="Cambria" w:hAnsi="Cambria"/>
          <w:noProof/>
          <w:sz w:val="24"/>
          <w:szCs w:val="24"/>
        </w:rPr>
        <w:drawing>
          <wp:inline distT="0" distB="0" distL="0" distR="0">
            <wp:extent cx="1847088" cy="1847088"/>
            <wp:effectExtent l="0" t="0" r="0" b="0"/>
            <wp:docPr id="10628" name="Picture 10628"/>
            <wp:cNvGraphicFramePr/>
            <a:graphic xmlns:a="http://schemas.openxmlformats.org/drawingml/2006/main">
              <a:graphicData uri="http://schemas.openxmlformats.org/drawingml/2006/picture">
                <pic:pic xmlns:pic="http://schemas.openxmlformats.org/drawingml/2006/picture">
                  <pic:nvPicPr>
                    <pic:cNvPr id="10628" name="Picture 10628"/>
                    <pic:cNvPicPr/>
                  </pic:nvPicPr>
                  <pic:blipFill>
                    <a:blip r:embed="rId975"/>
                    <a:stretch>
                      <a:fillRect/>
                    </a:stretch>
                  </pic:blipFill>
                  <pic:spPr>
                    <a:xfrm>
                      <a:off x="0" y="0"/>
                      <a:ext cx="1847088" cy="1847088"/>
                    </a:xfrm>
                    <a:prstGeom prst="rect">
                      <a:avLst/>
                    </a:prstGeom>
                  </pic:spPr>
                </pic:pic>
              </a:graphicData>
            </a:graphic>
          </wp:inline>
        </w:drawing>
      </w:r>
    </w:p>
    <w:p w:rsidR="008B322F" w:rsidRPr="001F4E01" w:rsidRDefault="00185843">
      <w:pPr>
        <w:spacing w:after="3" w:line="269" w:lineRule="auto"/>
        <w:ind w:left="14" w:right="0" w:firstLine="9"/>
        <w:jc w:val="left"/>
        <w:rPr>
          <w:rFonts w:ascii="Cambria" w:hAnsi="Cambria"/>
          <w:sz w:val="24"/>
          <w:szCs w:val="24"/>
        </w:rPr>
      </w:pPr>
      <w:r w:rsidRPr="001F4E01">
        <w:rPr>
          <w:rFonts w:ascii="Cambria" w:hAnsi="Cambria"/>
          <w:sz w:val="24"/>
          <w:szCs w:val="24"/>
        </w:rPr>
        <w:t xml:space="preserve">Fig. 9-36a. Se arată cum subţirele şi marele cerc care pătrund în reţeaua pătrată se integrează perfect în celulele originale ale celei de a treia dimensiuni şi cum acest cerc, privit din exterior, atinge suprafaţa exterioară a zonei pellucida. </w:t>
      </w:r>
    </w:p>
    <w:p w:rsidR="008B322F" w:rsidRPr="001F4E01" w:rsidRDefault="00185843">
      <w:pPr>
        <w:ind w:left="14" w:right="15"/>
        <w:rPr>
          <w:rFonts w:ascii="Cambria" w:hAnsi="Cambria"/>
          <w:sz w:val="24"/>
          <w:szCs w:val="24"/>
        </w:rPr>
      </w:pPr>
      <w:r w:rsidRPr="001F4E01">
        <w:rPr>
          <w:rFonts w:ascii="Cambria" w:hAnsi="Cambria"/>
          <w:sz w:val="24"/>
          <w:szCs w:val="24"/>
        </w:rPr>
        <w:t>pătratul c</w:t>
      </w:r>
      <w:r w:rsidRPr="001F4E01">
        <w:rPr>
          <w:rFonts w:ascii="Cambria" w:hAnsi="Cambria"/>
          <w:sz w:val="24"/>
          <w:szCs w:val="24"/>
        </w:rPr>
        <w:t xml:space="preserve">are înconjoară corpul uman iar geometriile se îmbină perfect Chiar </w:t>
      </w:r>
    </w:p>
    <w:p w:rsidR="008B322F" w:rsidRPr="001F4E01" w:rsidRDefault="00185843">
      <w:pPr>
        <w:ind w:left="14" w:right="15"/>
        <w:rPr>
          <w:rFonts w:ascii="Cambria" w:hAnsi="Cambria"/>
          <w:sz w:val="24"/>
          <w:szCs w:val="24"/>
        </w:rPr>
      </w:pPr>
      <w:r w:rsidRPr="001F4E01">
        <w:rPr>
          <w:rFonts w:ascii="Cambria" w:hAnsi="Cambria"/>
          <w:sz w:val="24"/>
          <w:szCs w:val="24"/>
        </w:rPr>
        <w:t xml:space="preserve">şi steaua tetraedrică se regăseşte aici (fig. 9-35a). </w:t>
      </w:r>
    </w:p>
    <w:p w:rsidR="008B322F" w:rsidRPr="001F4E01" w:rsidRDefault="00185843">
      <w:pPr>
        <w:spacing w:after="40"/>
        <w:ind w:left="14" w:right="15" w:firstLine="286"/>
        <w:rPr>
          <w:rFonts w:ascii="Cambria" w:hAnsi="Cambria"/>
          <w:sz w:val="24"/>
          <w:szCs w:val="24"/>
        </w:rPr>
      </w:pPr>
      <w:r w:rsidRPr="001F4E01">
        <w:rPr>
          <w:rFonts w:ascii="Cambria" w:hAnsi="Cambria"/>
          <w:sz w:val="24"/>
          <w:szCs w:val="24"/>
        </w:rPr>
        <w:t xml:space="preserve">Dacă trasăm trei cercuri egale în lungul axei verticale (fig. 9-36), acestea se îmbină </w:t>
      </w:r>
      <w:r w:rsidRPr="001F4E01">
        <w:rPr>
          <w:rFonts w:ascii="Cambria" w:hAnsi="Cambria"/>
          <w:sz w:val="24"/>
          <w:szCs w:val="24"/>
        </w:rPr>
        <w:t>perfect, deoarece steaua tetraedrică se împart</w:t>
      </w:r>
      <w:r w:rsidRPr="001F4E01">
        <w:rPr>
          <w:rFonts w:ascii="Cambria" w:hAnsi="Cambria"/>
          <w:sz w:val="24"/>
          <w:szCs w:val="24"/>
        </w:rPr>
        <w:t xml:space="preserve">e în trei părţi egale. demonstrând astfel legătura existentă între cele opt celule originare şi corpul fiinţei umane adulte. Altfel spus, microcosmosul este intim legat de lumea cotidiană. </w:t>
      </w:r>
    </w:p>
    <w:p w:rsidR="008B322F" w:rsidRPr="001F4E01" w:rsidRDefault="00185843">
      <w:pPr>
        <w:spacing w:after="40"/>
        <w:ind w:left="14" w:right="15" w:firstLine="286"/>
        <w:rPr>
          <w:rFonts w:ascii="Cambria" w:hAnsi="Cambria"/>
          <w:sz w:val="24"/>
          <w:szCs w:val="24"/>
        </w:rPr>
      </w:pPr>
      <w:r w:rsidRPr="001F4E01">
        <w:rPr>
          <w:rFonts w:ascii="Cambria" w:hAnsi="Cambria"/>
          <w:sz w:val="24"/>
          <w:szCs w:val="24"/>
        </w:rPr>
        <w:t>Figura 9-36 este un desen bidimensional al celor opt celule origin</w:t>
      </w:r>
      <w:r w:rsidRPr="001F4E01">
        <w:rPr>
          <w:rFonts w:ascii="Cambria" w:hAnsi="Cambria"/>
          <w:sz w:val="24"/>
          <w:szCs w:val="24"/>
        </w:rPr>
        <w:t xml:space="preserve">are. întro reprezentare tridimensională, plasând în mijloc o sferă care ar trece exact prin centrul ansamblului celor opt celule vii, ca o bilă perfectă care s-ar insera între aceste opt celule şi ar rămâne fixat în centru, această sferă este reprezentată </w:t>
      </w:r>
      <w:r w:rsidRPr="001F4E01">
        <w:rPr>
          <w:rFonts w:ascii="Cambria" w:hAnsi="Cambria"/>
          <w:sz w:val="24"/>
          <w:szCs w:val="24"/>
        </w:rPr>
        <w:t xml:space="preserve">aici prin cercul din punctul A. Dacă luaţi un alt cerc, de aceeaşi dimensiune şi îl aşezaţi în vârf, în punctul B, acesta ar atinge suprafaţa interioară a zonei pellucidate, arătându-vă astfel amplasarea sa. </w:t>
      </w:r>
    </w:p>
    <w:p w:rsidR="008B322F" w:rsidRPr="001F4E01" w:rsidRDefault="00185843">
      <w:pPr>
        <w:spacing w:after="49"/>
        <w:ind w:left="14" w:right="15" w:firstLine="286"/>
        <w:rPr>
          <w:rFonts w:ascii="Cambria" w:hAnsi="Cambria"/>
          <w:sz w:val="24"/>
          <w:szCs w:val="24"/>
        </w:rPr>
      </w:pPr>
      <w:r w:rsidRPr="001F4E01">
        <w:rPr>
          <w:rFonts w:ascii="Cambria" w:hAnsi="Cambria"/>
          <w:sz w:val="24"/>
          <w:szCs w:val="24"/>
        </w:rPr>
        <w:t>Luaţi apoi cercul care se îmbină</w:t>
      </w:r>
      <w:r w:rsidRPr="001F4E01">
        <w:rPr>
          <w:rFonts w:ascii="Cambria" w:hAnsi="Cambria"/>
          <w:i/>
          <w:sz w:val="24"/>
          <w:szCs w:val="24"/>
        </w:rPr>
        <w:t xml:space="preserve"> în spatele</w:t>
      </w:r>
      <w:r w:rsidRPr="001F4E01">
        <w:rPr>
          <w:rFonts w:ascii="Cambria" w:hAnsi="Cambria"/>
          <w:sz w:val="24"/>
          <w:szCs w:val="24"/>
        </w:rPr>
        <w:t xml:space="preserve"> cer</w:t>
      </w:r>
      <w:r w:rsidRPr="001F4E01">
        <w:rPr>
          <w:rFonts w:ascii="Cambria" w:hAnsi="Cambria"/>
          <w:sz w:val="24"/>
          <w:szCs w:val="24"/>
        </w:rPr>
        <w:t>cului mic A din centru - acela este puţin mai mare, şi se potriveşte exact în matricea de 64 de pătrate, (vezi fig. 9-36a). Când aşezaţi un cerc cu această circumferinţă în punctul B, acesta va indica suprafaţa exterioară exactă a zonei pellucidate. Astfel</w:t>
      </w:r>
      <w:r w:rsidRPr="001F4E01">
        <w:rPr>
          <w:rFonts w:ascii="Cambria" w:hAnsi="Cambria"/>
          <w:sz w:val="24"/>
          <w:szCs w:val="24"/>
        </w:rPr>
        <w:t>, cercul mic şi cel puţin mai mare, care se înscrie perfect în interior, constituie soluţia prin care se definesc suprafeţele interioară şi exterioară a zonei pellucidate şi arată relaţionarea tuturor acestor elemente în raportul phi. Această metodă de cal</w:t>
      </w:r>
      <w:r w:rsidRPr="001F4E01">
        <w:rPr>
          <w:rFonts w:ascii="Cambria" w:hAnsi="Cambria"/>
          <w:sz w:val="24"/>
          <w:szCs w:val="24"/>
        </w:rPr>
        <w:t xml:space="preserve">cul este singura pe care o cunosc, dar este posibil să existe şi altele. </w:t>
      </w:r>
    </w:p>
    <w:p w:rsidR="008B322F" w:rsidRPr="001F4E01" w:rsidRDefault="00185843">
      <w:pPr>
        <w:ind w:left="14" w:right="15" w:firstLine="296"/>
        <w:rPr>
          <w:rFonts w:ascii="Cambria" w:hAnsi="Cambria"/>
          <w:sz w:val="24"/>
          <w:szCs w:val="24"/>
        </w:rPr>
      </w:pPr>
      <w:r w:rsidRPr="001F4E01">
        <w:rPr>
          <w:rFonts w:ascii="Cambria" w:hAnsi="Cambria"/>
          <w:sz w:val="24"/>
          <w:szCs w:val="24"/>
        </w:rPr>
        <w:t>Revenim la desenul lui Leonardo, suprapus peste primele opt celule. în figura 9-37, noi suprapunem o geometrie diferită peste modelul uman al lui Leonardo da Vinci, demonstrând că ex</w:t>
      </w:r>
      <w:r w:rsidRPr="001F4E01">
        <w:rPr>
          <w:rFonts w:ascii="Cambria" w:hAnsi="Cambria"/>
          <w:sz w:val="24"/>
          <w:szCs w:val="24"/>
        </w:rPr>
        <w:t xml:space="preserve">istă o relaţionare atât cu macrocosmosul, cât şi cu microcosmosul. Remarcaţi sfera mare, umbrită, care circumscrie perfect corpul uman, începând de la cap, continuând până la picioare şi care, la rândul ei, este perfect circumscrisă marelui pătrat în care </w:t>
      </w:r>
      <w:r w:rsidRPr="001F4E01">
        <w:rPr>
          <w:rFonts w:ascii="Cambria" w:hAnsi="Cambria"/>
          <w:sz w:val="24"/>
          <w:szCs w:val="24"/>
        </w:rPr>
        <w:t>se află corpul uman. Notaţi de asemenea, că cercul mic este situat exact deasupra capului omului. El a fost creat plasând vârful compasului pe intersecţia dintre linia verticală din mijlocul ilustraţiei şi cercul mare, aflat în raport phi cu pătratul mare.</w:t>
      </w:r>
      <w:r w:rsidRPr="001F4E01">
        <w:rPr>
          <w:rFonts w:ascii="Cambria" w:hAnsi="Cambria"/>
          <w:sz w:val="24"/>
          <w:szCs w:val="24"/>
        </w:rPr>
        <w:t xml:space="preserve"> Compasul se deschide astfel încât vârful său atinge înălţimea capului omului şi desenează cercul întreg. In figura 9-35, acelaşi cerc are o rază care se întinde de la suprafaţa exterioară a zonei pellucidate până la vârful capului omului sau a pătratului </w:t>
      </w:r>
      <w:r w:rsidRPr="001F4E01">
        <w:rPr>
          <w:rFonts w:ascii="Cambria" w:hAnsi="Cambria"/>
          <w:sz w:val="24"/>
          <w:szCs w:val="24"/>
        </w:rPr>
        <w:t xml:space="preserve">mare. Acest cerc mic atinge tangenţial suprafaţa cercului </w:t>
      </w:r>
    </w:p>
    <w:p w:rsidR="008B322F" w:rsidRPr="001F4E01" w:rsidRDefault="008B322F">
      <w:pPr>
        <w:rPr>
          <w:rFonts w:ascii="Cambria" w:hAnsi="Cambria"/>
          <w:sz w:val="24"/>
          <w:szCs w:val="24"/>
        </w:rPr>
        <w:sectPr w:rsidR="008B322F" w:rsidRPr="001F4E01">
          <w:footerReference w:type="even" r:id="rId976"/>
          <w:footerReference w:type="default" r:id="rId977"/>
          <w:footerReference w:type="first" r:id="rId978"/>
          <w:pgSz w:w="12102" w:h="16984"/>
          <w:pgMar w:top="839" w:right="395" w:bottom="1440" w:left="1450" w:header="720" w:footer="124" w:gutter="0"/>
          <w:cols w:num="2" w:space="720" w:equalWidth="0">
            <w:col w:w="2940" w:space="773"/>
            <w:col w:w="6544"/>
          </w:cols>
        </w:sectPr>
      </w:pPr>
    </w:p>
    <w:p w:rsidR="008B322F" w:rsidRPr="001F4E01" w:rsidRDefault="00185843">
      <w:pPr>
        <w:spacing w:after="80" w:line="259" w:lineRule="auto"/>
        <w:ind w:left="5" w:right="0" w:hanging="10"/>
        <w:jc w:val="left"/>
        <w:rPr>
          <w:rFonts w:ascii="Cambria" w:hAnsi="Cambria"/>
          <w:sz w:val="24"/>
          <w:szCs w:val="24"/>
        </w:rPr>
      </w:pPr>
      <w:r w:rsidRPr="001F4E01">
        <w:rPr>
          <w:rFonts w:ascii="Cambria" w:eastAsia="Arial" w:hAnsi="Cambria" w:cs="Arial"/>
          <w:b/>
          <w:sz w:val="24"/>
          <w:szCs w:val="24"/>
        </w:rPr>
        <w:t xml:space="preserve">246 &lt;t RJSMEA VETO </w:t>
      </w:r>
    </w:p>
    <w:p w:rsidR="008B322F" w:rsidRPr="001F4E01" w:rsidRDefault="008B322F">
      <w:pPr>
        <w:rPr>
          <w:rFonts w:ascii="Cambria" w:hAnsi="Cambria"/>
          <w:sz w:val="24"/>
          <w:szCs w:val="24"/>
        </w:rPr>
        <w:sectPr w:rsidR="008B322F" w:rsidRPr="001F4E01">
          <w:type w:val="continuous"/>
          <w:pgSz w:w="12102" w:h="16984"/>
          <w:pgMar w:top="1440" w:right="8862" w:bottom="3774" w:left="1440" w:header="720" w:footer="720" w:gutter="0"/>
          <w:cols w:space="720"/>
        </w:sectPr>
      </w:pPr>
    </w:p>
    <w:p w:rsidR="008B322F" w:rsidRPr="001F4E01" w:rsidRDefault="00185843">
      <w:pPr>
        <w:spacing w:after="97"/>
        <w:ind w:left="14" w:right="15"/>
        <w:rPr>
          <w:rFonts w:ascii="Cambria" w:hAnsi="Cambria"/>
          <w:sz w:val="24"/>
          <w:szCs w:val="24"/>
        </w:rPr>
      </w:pPr>
      <w:r w:rsidRPr="001F4E01">
        <w:rPr>
          <w:rFonts w:ascii="Cambria" w:hAnsi="Cambria"/>
          <w:sz w:val="24"/>
          <w:szCs w:val="24"/>
        </w:rPr>
        <w:t xml:space="preserve">mare, care este umbrit. (Amintiţi-vă că centrul cercului mic este situat exact în zona celei de a treisprezecea chakra). </w:t>
      </w:r>
    </w:p>
    <w:p w:rsidR="008B322F" w:rsidRPr="001F4E01" w:rsidRDefault="00185843">
      <w:pPr>
        <w:spacing w:after="358"/>
        <w:ind w:left="296" w:right="15"/>
        <w:rPr>
          <w:rFonts w:ascii="Cambria" w:hAnsi="Cambria"/>
          <w:sz w:val="24"/>
          <w:szCs w:val="24"/>
        </w:rPr>
      </w:pPr>
      <w:r w:rsidRPr="001F4E01">
        <w:rPr>
          <w:rFonts w:ascii="Cambria" w:hAnsi="Cambria"/>
          <w:sz w:val="24"/>
          <w:szCs w:val="24"/>
        </w:rPr>
        <w:lastRenderedPageBreak/>
        <w:t xml:space="preserve">Deci, care este semnificaţia tuturor acestor lucruri? </w:t>
      </w:r>
    </w:p>
    <w:p w:rsidR="008B322F" w:rsidRPr="001F4E01" w:rsidRDefault="00185843">
      <w:pPr>
        <w:pStyle w:val="Heading4"/>
        <w:spacing w:after="118" w:line="262" w:lineRule="auto"/>
        <w:ind w:left="10" w:right="12"/>
        <w:rPr>
          <w:rFonts w:ascii="Cambria" w:hAnsi="Cambria"/>
          <w:szCs w:val="24"/>
        </w:rPr>
      </w:pPr>
      <w:r w:rsidRPr="001F4E01">
        <w:rPr>
          <w:rFonts w:ascii="Cambria" w:hAnsi="Cambria"/>
          <w:szCs w:val="24"/>
        </w:rPr>
        <w:t xml:space="preserve">Proporţiile Pământ — Lună </w:t>
      </w:r>
    </w:p>
    <w:p w:rsidR="008B322F" w:rsidRPr="001F4E01" w:rsidRDefault="00185843">
      <w:pPr>
        <w:ind w:left="14" w:right="15" w:firstLine="277"/>
        <w:rPr>
          <w:rFonts w:ascii="Cambria" w:hAnsi="Cambria"/>
          <w:sz w:val="24"/>
          <w:szCs w:val="24"/>
        </w:rPr>
      </w:pPr>
      <w:r w:rsidRPr="001F4E01">
        <w:rPr>
          <w:rFonts w:ascii="Cambria" w:hAnsi="Cambria"/>
          <w:sz w:val="24"/>
          <w:szCs w:val="24"/>
        </w:rPr>
        <w:t>Mulţi pretind a fi autorii informaţiilor care urmează, dar nimeni nu poate susţine a fi iniţiatorul acestora, deoarece eu am descoperit o persoană care a trăit cu mult timp î</w:t>
      </w:r>
      <w:r w:rsidRPr="001F4E01">
        <w:rPr>
          <w:rFonts w:ascii="Cambria" w:hAnsi="Cambria"/>
          <w:sz w:val="24"/>
          <w:szCs w:val="24"/>
        </w:rPr>
        <w:t>naintea lor şi a cercetat acest subiect. Astfel, el</w:t>
      </w:r>
      <w:r w:rsidRPr="001F4E01">
        <w:rPr>
          <w:rFonts w:ascii="Cambria" w:hAnsi="Cambria"/>
          <w:i/>
          <w:sz w:val="24"/>
          <w:szCs w:val="24"/>
        </w:rPr>
        <w:t xml:space="preserve"> poate</w:t>
      </w:r>
      <w:r w:rsidRPr="001F4E01">
        <w:rPr>
          <w:rFonts w:ascii="Cambria" w:hAnsi="Cambria"/>
          <w:sz w:val="24"/>
          <w:szCs w:val="24"/>
        </w:rPr>
        <w:t xml:space="preserve"> fi considerat autorul acestor informaţii. Scrierile cele mai vechi pe care le cunosc asupra acestui subiect aparţin lui Lawrence Blair, în cartea sa</w:t>
      </w:r>
      <w:r w:rsidRPr="001F4E01">
        <w:rPr>
          <w:rFonts w:ascii="Cambria" w:hAnsi="Cambria"/>
          <w:i/>
          <w:sz w:val="24"/>
          <w:szCs w:val="24"/>
        </w:rPr>
        <w:t xml:space="preserve"> ,Jihythms of Vision".</w:t>
      </w:r>
      <w:r w:rsidRPr="001F4E01">
        <w:rPr>
          <w:rFonts w:ascii="Cambria" w:hAnsi="Cambria"/>
          <w:sz w:val="24"/>
          <w:szCs w:val="24"/>
        </w:rPr>
        <w:t xml:space="preserve"> Lucru curios, acest om nu p</w:t>
      </w:r>
      <w:r w:rsidRPr="001F4E01">
        <w:rPr>
          <w:rFonts w:ascii="Cambria" w:hAnsi="Cambria"/>
          <w:sz w:val="24"/>
          <w:szCs w:val="24"/>
        </w:rPr>
        <w:t xml:space="preserve">retinde a fi autorul informaţiilor prezentate; el însuşi recunoaşte că a cercetat opere mai vechi. Deci, nu ştim cine este </w:t>
      </w:r>
    </w:p>
    <w:p w:rsidR="008B322F" w:rsidRPr="001F4E01" w:rsidRDefault="008B322F">
      <w:pPr>
        <w:rPr>
          <w:rFonts w:ascii="Cambria" w:hAnsi="Cambria"/>
          <w:sz w:val="24"/>
          <w:szCs w:val="24"/>
        </w:rPr>
        <w:sectPr w:rsidR="008B322F" w:rsidRPr="001F4E01">
          <w:type w:val="continuous"/>
          <w:pgSz w:w="12102" w:h="16984"/>
          <w:pgMar w:top="1440" w:right="437" w:bottom="3774" w:left="5169" w:header="720" w:footer="720" w:gutter="0"/>
          <w:cols w:space="720"/>
        </w:sectPr>
      </w:pPr>
    </w:p>
    <w:p w:rsidR="008B322F" w:rsidRPr="001F4E01" w:rsidRDefault="00185843">
      <w:pPr>
        <w:ind w:left="14" w:right="15"/>
        <w:rPr>
          <w:rFonts w:ascii="Cambria" w:hAnsi="Cambria"/>
          <w:sz w:val="24"/>
          <w:szCs w:val="24"/>
        </w:rPr>
      </w:pPr>
      <w:r w:rsidRPr="001F4E01">
        <w:rPr>
          <w:rFonts w:ascii="Cambria" w:hAnsi="Cambria"/>
          <w:sz w:val="24"/>
          <w:szCs w:val="24"/>
        </w:rPr>
        <w:lastRenderedPageBreak/>
        <w:t xml:space="preserve">adevăratul autor al acestei descoperiri magistrale, dar </w:t>
      </w:r>
    </w:p>
    <w:p w:rsidR="008B322F" w:rsidRPr="001F4E01" w:rsidRDefault="00185843">
      <w:pPr>
        <w:ind w:left="14" w:right="15"/>
        <w:rPr>
          <w:rFonts w:ascii="Cambria" w:hAnsi="Cambria"/>
          <w:sz w:val="24"/>
          <w:szCs w:val="24"/>
        </w:rPr>
      </w:pPr>
      <w:r w:rsidRPr="001F4E01">
        <w:rPr>
          <w:rFonts w:ascii="Cambria" w:hAnsi="Cambria"/>
          <w:sz w:val="24"/>
          <w:szCs w:val="24"/>
        </w:rPr>
        <w:t xml:space="preserve">conţin informaţii remarcabile. </w:t>
      </w:r>
    </w:p>
    <w:p w:rsidR="008B322F" w:rsidRPr="001F4E01" w:rsidRDefault="00185843">
      <w:pPr>
        <w:ind w:left="14" w:right="15" w:firstLine="277"/>
        <w:rPr>
          <w:rFonts w:ascii="Cambria" w:hAnsi="Cambria"/>
          <w:sz w:val="24"/>
          <w:szCs w:val="24"/>
        </w:rPr>
      </w:pPr>
      <w:r w:rsidRPr="001F4E01">
        <w:rPr>
          <w:rFonts w:ascii="Cambria" w:hAnsi="Cambria"/>
          <w:sz w:val="24"/>
          <w:szCs w:val="24"/>
        </w:rPr>
        <w:t>Luăm în considerare dimensiun</w:t>
      </w:r>
      <w:r w:rsidRPr="001F4E01">
        <w:rPr>
          <w:rFonts w:ascii="Cambria" w:hAnsi="Cambria"/>
          <w:sz w:val="24"/>
          <w:szCs w:val="24"/>
        </w:rPr>
        <w:t>ile celor două sfere din figura 9-37 care au, nu „întâmplător", acelaşi raport cu cel al Pământului şi al Lunii. Mai mult, acest raport se regăseşte în corpul uman şi în cele opt celule originare. De asemenea, pătratul mare care circumscrie Pământul, precu</w:t>
      </w:r>
      <w:r w:rsidRPr="001F4E01">
        <w:rPr>
          <w:rFonts w:ascii="Cambria" w:hAnsi="Cambria"/>
          <w:sz w:val="24"/>
          <w:szCs w:val="24"/>
        </w:rPr>
        <w:t>m şi cercul mare care trece prin centrul Lunii (dacă Luna ar atinge tangenţial Pământul) se află în raport phi. Aceasta demonstrează că dimensiunea Pământului şi cea a Lunii, aşa cum sunt ele calculate de om cu ajutorul instrumentelor actuale, sunt corecte</w:t>
      </w:r>
      <w:r w:rsidRPr="001F4E01">
        <w:rPr>
          <w:rFonts w:ascii="Cambria" w:hAnsi="Cambria"/>
          <w:sz w:val="24"/>
          <w:szCs w:val="24"/>
        </w:rPr>
        <w:t xml:space="preserve">. </w:t>
      </w:r>
    </w:p>
    <w:p w:rsidR="008B322F" w:rsidRPr="001F4E01" w:rsidRDefault="00185843">
      <w:pPr>
        <w:ind w:left="14" w:right="15" w:firstLine="277"/>
        <w:rPr>
          <w:rFonts w:ascii="Cambria" w:hAnsi="Cambria"/>
          <w:sz w:val="24"/>
          <w:szCs w:val="24"/>
        </w:rPr>
      </w:pPr>
      <w:r w:rsidRPr="001F4E01">
        <w:rPr>
          <w:rFonts w:ascii="Cambria" w:hAnsi="Cambria"/>
          <w:sz w:val="24"/>
          <w:szCs w:val="24"/>
        </w:rPr>
        <w:t xml:space="preserve">Pentru a demonstra acestea, trebuie amintit că diametrul Pământului este egal cu latura pătratului care îl </w:t>
      </w:r>
    </w:p>
    <w:p w:rsidR="008B322F" w:rsidRPr="001F4E01" w:rsidRDefault="00185843">
      <w:pPr>
        <w:ind w:left="14" w:right="15"/>
        <w:rPr>
          <w:rFonts w:ascii="Cambria" w:hAnsi="Cambria"/>
          <w:sz w:val="24"/>
          <w:szCs w:val="24"/>
        </w:rPr>
      </w:pPr>
      <w:r w:rsidRPr="001F4E01">
        <w:rPr>
          <w:rFonts w:ascii="Cambria" w:hAnsi="Cambria"/>
          <w:sz w:val="24"/>
          <w:szCs w:val="24"/>
        </w:rPr>
        <w:t>circumscrie, aşa cum pătratul corespunzător se relaţioaează în aceeaşi manieră la corpul uman. înmulţim această valoare cu 4 pentru a afla câţi k</w:t>
      </w:r>
      <w:r w:rsidRPr="001F4E01">
        <w:rPr>
          <w:rFonts w:ascii="Cambria" w:hAnsi="Cambria"/>
          <w:sz w:val="24"/>
          <w:szCs w:val="24"/>
        </w:rPr>
        <w:t xml:space="preserve">ilometri trebuie străbătuţi pentru a parcurge complet pătratul. O dată ce am aflat aceasta, calculăm câţi kilometri are cercul mare care trece prin centrul Lunii (admiţând că aceasta ar fi tangentă Pământului). </w:t>
      </w:r>
    </w:p>
    <w:p w:rsidR="008B322F" w:rsidRPr="001F4E01" w:rsidRDefault="00185843">
      <w:pPr>
        <w:ind w:left="296" w:right="15"/>
        <w:rPr>
          <w:rFonts w:ascii="Cambria" w:hAnsi="Cambria"/>
          <w:sz w:val="24"/>
          <w:szCs w:val="24"/>
        </w:rPr>
      </w:pPr>
      <w:r w:rsidRPr="001F4E01">
        <w:rPr>
          <w:rFonts w:ascii="Cambria" w:hAnsi="Cambria"/>
          <w:sz w:val="24"/>
          <w:szCs w:val="24"/>
        </w:rPr>
        <w:t>Calculăm. Diametrul mediu al Pământului este</w:t>
      </w:r>
      <w:r w:rsidRPr="001F4E01">
        <w:rPr>
          <w:rFonts w:ascii="Cambria" w:hAnsi="Cambria"/>
          <w:sz w:val="24"/>
          <w:szCs w:val="24"/>
        </w:rPr>
        <w:t xml:space="preserve"> de </w:t>
      </w:r>
    </w:p>
    <w:p w:rsidR="008B322F" w:rsidRPr="001F4E01" w:rsidRDefault="00185843">
      <w:pPr>
        <w:ind w:left="14" w:right="83"/>
        <w:rPr>
          <w:rFonts w:ascii="Cambria" w:hAnsi="Cambria"/>
          <w:sz w:val="24"/>
          <w:szCs w:val="24"/>
        </w:rPr>
      </w:pPr>
      <w:r w:rsidRPr="001F4E01">
        <w:rPr>
          <w:rFonts w:ascii="Cambria" w:hAnsi="Cambria"/>
          <w:sz w:val="24"/>
          <w:szCs w:val="24"/>
        </w:rPr>
        <w:t xml:space="preserve">12.743 km. Diametrul mediu al Lunii este de 3.475 km. Perimetrul pătratului care circumscrie Pământul este egal cu diametrul Pământului înmulţit cu 4, deci $•572 km. Pentru a calcula numărul de kilometri conţinuţi în circumferinţa cercului care trece </w:t>
      </w:r>
      <w:r w:rsidRPr="001F4E01">
        <w:rPr>
          <w:rFonts w:ascii="Cambria" w:hAnsi="Cambria"/>
          <w:sz w:val="24"/>
          <w:szCs w:val="24"/>
        </w:rPr>
        <w:t xml:space="preserve">prin centrul Lunii, trebuie să cunoaştem atât diametrul Hnântului cât şi cel al Lunii, apoi suma lor se înmulţeşte cu phi. Dacă cifra afcţaaiiri este egală sau foarte apropiată de cea a perimetrului pătratului (cea de </w:t>
      </w:r>
    </w:p>
    <w:p w:rsidR="008B322F" w:rsidRPr="001F4E01" w:rsidRDefault="00185843">
      <w:pPr>
        <w:ind w:left="134" w:right="15"/>
        <w:rPr>
          <w:rFonts w:ascii="Cambria" w:hAnsi="Cambria"/>
          <w:sz w:val="24"/>
          <w:szCs w:val="24"/>
        </w:rPr>
      </w:pPr>
      <w:r w:rsidRPr="001F4E01">
        <w:rPr>
          <w:rFonts w:ascii="Cambria" w:hAnsi="Cambria"/>
          <w:sz w:val="24"/>
          <w:szCs w:val="24"/>
        </w:rPr>
        <w:t>1972 km), aceasta va demonstra că păt</w:t>
      </w:r>
      <w:r w:rsidRPr="001F4E01">
        <w:rPr>
          <w:rFonts w:ascii="Cambria" w:hAnsi="Cambria"/>
          <w:sz w:val="24"/>
          <w:szCs w:val="24"/>
        </w:rPr>
        <w:t xml:space="preserve">ratul şi cercul sunt în raport phi. Astfel, </w:t>
      </w:r>
    </w:p>
    <w:p w:rsidR="008B322F" w:rsidRPr="001F4E01" w:rsidRDefault="00185843">
      <w:pPr>
        <w:ind w:left="14" w:right="15"/>
        <w:rPr>
          <w:rFonts w:ascii="Cambria" w:hAnsi="Cambria"/>
          <w:sz w:val="24"/>
          <w:szCs w:val="24"/>
        </w:rPr>
      </w:pPr>
      <w:r w:rsidRPr="001F4E01">
        <w:rPr>
          <w:rFonts w:ascii="Cambria" w:hAnsi="Cambria"/>
          <w:sz w:val="24"/>
          <w:szCs w:val="24"/>
        </w:rPr>
        <w:t xml:space="preserve">•znkă: circumferinţa cercului este egală cu diametrul Pământului (de 12.743 </w:t>
      </w:r>
    </w:p>
    <w:p w:rsidR="008B322F" w:rsidRPr="001F4E01" w:rsidRDefault="00185843">
      <w:pPr>
        <w:spacing w:after="30"/>
        <w:ind w:left="143" w:right="83" w:firstLine="57"/>
        <w:rPr>
          <w:rFonts w:ascii="Cambria" w:hAnsi="Cambria"/>
          <w:sz w:val="24"/>
          <w:szCs w:val="24"/>
        </w:rPr>
      </w:pPr>
      <w:r w:rsidRPr="001F4E01">
        <w:rPr>
          <w:rFonts w:ascii="Cambria" w:hAnsi="Cambria"/>
          <w:sz w:val="24"/>
          <w:szCs w:val="24"/>
        </w:rPr>
        <w:t>•) plus diametrul Lunii (de 3.475 km), iar suma rezultată - de 16.218 km - se ••Iţeşte cu phi = 3,1416. Astfel, rezultă 50.950 km -</w:t>
      </w:r>
      <w:r w:rsidRPr="001F4E01">
        <w:rPr>
          <w:rFonts w:ascii="Cambria" w:hAnsi="Cambria"/>
          <w:i/>
          <w:sz w:val="24"/>
          <w:szCs w:val="24"/>
        </w:rPr>
        <w:t xml:space="preserve"> o </w:t>
      </w:r>
      <w:r w:rsidRPr="001F4E01">
        <w:rPr>
          <w:rFonts w:ascii="Cambria" w:hAnsi="Cambria"/>
          <w:i/>
          <w:sz w:val="24"/>
          <w:szCs w:val="24"/>
        </w:rPr>
        <w:t>diferenţă de doar 22 m</w:t>
      </w:r>
      <w:r w:rsidRPr="001F4E01">
        <w:rPr>
          <w:rFonts w:ascii="Cambria" w:hAnsi="Cambria"/>
          <w:sz w:val="24"/>
          <w:szCs w:val="24"/>
        </w:rPr>
        <w:t xml:space="preserve"> ţaţă de perimetrul pătratului! Ştiind că nivelul apelor oceanului este cu 43 </w:t>
      </w:r>
    </w:p>
    <w:p w:rsidR="008B322F" w:rsidRPr="001F4E01" w:rsidRDefault="00185843">
      <w:pPr>
        <w:ind w:left="14" w:right="15"/>
        <w:rPr>
          <w:rFonts w:ascii="Cambria" w:hAnsi="Cambria"/>
          <w:sz w:val="24"/>
          <w:szCs w:val="24"/>
        </w:rPr>
      </w:pPr>
      <w:r w:rsidRPr="001F4E01">
        <w:rPr>
          <w:rFonts w:ascii="Cambria" w:hAnsi="Cambria"/>
          <w:sz w:val="24"/>
          <w:szCs w:val="24"/>
        </w:rPr>
        <w:t xml:space="preserve">ta mai ridicat faţă de ecuator, deducem că, la nivel planetar, 21 km constituie </w:t>
      </w:r>
    </w:p>
    <w:p w:rsidR="008B322F" w:rsidRPr="001F4E01" w:rsidRDefault="00185843">
      <w:pPr>
        <w:ind w:left="14" w:right="15" w:firstLine="105"/>
        <w:rPr>
          <w:rFonts w:ascii="Cambria" w:hAnsi="Cambria"/>
          <w:sz w:val="24"/>
          <w:szCs w:val="24"/>
        </w:rPr>
      </w:pPr>
      <w:r w:rsidRPr="001F4E01">
        <w:rPr>
          <w:rFonts w:ascii="Cambria" w:hAnsi="Cambria"/>
          <w:i/>
          <w:sz w:val="24"/>
          <w:szCs w:val="24"/>
        </w:rPr>
        <w:t>&gt;</w:t>
      </w:r>
      <w:r w:rsidRPr="001F4E01">
        <w:rPr>
          <w:rFonts w:ascii="Cambria" w:hAnsi="Cambria"/>
          <w:sz w:val="24"/>
          <w:szCs w:val="24"/>
        </w:rPr>
        <w:t xml:space="preserve"> valoare neglijabilă. Mai mult, dacă înmulţim 16.218 km cu 22/7 (o proporţie Ieşea utilizată pentru aproximarea numărului </w:t>
      </w:r>
      <w:r w:rsidRPr="001F4E01">
        <w:rPr>
          <w:rFonts w:ascii="Cambria" w:hAnsi="Cambria"/>
          <w:sz w:val="24"/>
          <w:szCs w:val="24"/>
        </w:rPr>
        <w:t>phi), rezultă exact</w:t>
      </w:r>
      <w:r w:rsidRPr="001F4E01">
        <w:rPr>
          <w:rFonts w:ascii="Cambria" w:hAnsi="Cambria"/>
          <w:i/>
          <w:sz w:val="24"/>
          <w:szCs w:val="24"/>
        </w:rPr>
        <w:t xml:space="preserve"> aceeaşi valoare </w:t>
      </w:r>
      <w:r w:rsidRPr="001F4E01">
        <w:rPr>
          <w:rFonts w:ascii="Cambria" w:hAnsi="Cambria"/>
          <w:sz w:val="24"/>
          <w:szCs w:val="24"/>
        </w:rPr>
        <w:t xml:space="preserve">«•perimetrul pătratului - 50.972 km! </w:t>
      </w:r>
    </w:p>
    <w:p w:rsidR="008B322F" w:rsidRPr="001F4E01" w:rsidRDefault="00185843">
      <w:pPr>
        <w:spacing w:after="27" w:line="259" w:lineRule="auto"/>
        <w:ind w:left="10" w:right="84" w:hanging="10"/>
        <w:jc w:val="right"/>
        <w:rPr>
          <w:rFonts w:ascii="Cambria" w:hAnsi="Cambria"/>
          <w:sz w:val="24"/>
          <w:szCs w:val="24"/>
        </w:rPr>
      </w:pPr>
      <w:r w:rsidRPr="001F4E01">
        <w:rPr>
          <w:rFonts w:ascii="Cambria" w:hAnsi="Cambria"/>
          <w:sz w:val="24"/>
          <w:szCs w:val="24"/>
        </w:rPr>
        <w:t>Astfel, dimensiunea Pământului se află în armonie (în raport</w:t>
      </w:r>
      <w:r w:rsidRPr="001F4E01">
        <w:rPr>
          <w:rFonts w:ascii="Cambria" w:hAnsi="Cambria"/>
          <w:sz w:val="24"/>
          <w:szCs w:val="24"/>
        </w:rPr>
        <w:t xml:space="preserve"> phi) cu Luna, </w:t>
      </w:r>
    </w:p>
    <w:p w:rsidR="008B322F" w:rsidRPr="001F4E01" w:rsidRDefault="00185843">
      <w:pPr>
        <w:ind w:left="134" w:right="15"/>
        <w:rPr>
          <w:rFonts w:ascii="Cambria" w:hAnsi="Cambria"/>
          <w:sz w:val="24"/>
          <w:szCs w:val="24"/>
        </w:rPr>
      </w:pPr>
      <w:r w:rsidRPr="001F4E01">
        <w:rPr>
          <w:rFonts w:ascii="Cambria" w:hAnsi="Cambria"/>
          <w:sz w:val="24"/>
          <w:szCs w:val="24"/>
        </w:rPr>
        <w:t xml:space="preserve">•aceste rapoarte se regăsesc şi în proporţiile câmpurilor energetice ale fiinţei </w:t>
      </w:r>
    </w:p>
    <w:p w:rsidR="008B322F" w:rsidRPr="001F4E01" w:rsidRDefault="00185843">
      <w:pPr>
        <w:ind w:left="14" w:right="15"/>
        <w:rPr>
          <w:rFonts w:ascii="Cambria" w:hAnsi="Cambria"/>
          <w:sz w:val="24"/>
          <w:szCs w:val="24"/>
        </w:rPr>
      </w:pPr>
      <w:r w:rsidRPr="001F4E01">
        <w:rPr>
          <w:rFonts w:ascii="Cambria" w:hAnsi="Cambria"/>
          <w:sz w:val="24"/>
          <w:szCs w:val="24"/>
        </w:rPr>
        <w:t xml:space="preserve">•••ne. ba chiar şi în Oul Vieţii. </w:t>
      </w:r>
    </w:p>
    <w:p w:rsidR="008B322F" w:rsidRPr="001F4E01" w:rsidRDefault="00185843">
      <w:pPr>
        <w:ind w:left="14" w:right="88" w:firstLine="257"/>
        <w:rPr>
          <w:rFonts w:ascii="Cambria" w:hAnsi="Cambria"/>
          <w:sz w:val="24"/>
          <w:szCs w:val="24"/>
        </w:rPr>
      </w:pPr>
      <w:r w:rsidRPr="001F4E01">
        <w:rPr>
          <w:rFonts w:ascii="Cambria" w:hAnsi="Cambria"/>
          <w:sz w:val="24"/>
          <w:szCs w:val="24"/>
        </w:rPr>
        <w:t>Am petrecut timp îndelungat reflectând la acest paradox. Câmpul energetic fiinţei umane conţine atât dimensiunea Pământului</w:t>
      </w:r>
      <w:r w:rsidRPr="001F4E01">
        <w:rPr>
          <w:rFonts w:ascii="Cambria" w:hAnsi="Cambria"/>
          <w:sz w:val="24"/>
          <w:szCs w:val="24"/>
        </w:rPr>
        <w:t xml:space="preserve"> - planeta pe care trăim —o* şi dimensiunea Lunii, care se roteşte în jurul lui! Am fost la fel de uimit </w:t>
      </w:r>
    </w:p>
    <w:p w:rsidR="008B322F" w:rsidRPr="001F4E01" w:rsidRDefault="00185843">
      <w:pPr>
        <w:spacing w:after="40"/>
        <w:ind w:left="14" w:right="15" w:firstLine="57"/>
        <w:rPr>
          <w:rFonts w:ascii="Cambria" w:hAnsi="Cambria"/>
          <w:sz w:val="24"/>
          <w:szCs w:val="24"/>
        </w:rPr>
      </w:pPr>
      <w:r w:rsidRPr="001F4E01">
        <w:rPr>
          <w:rFonts w:ascii="Cambria" w:hAnsi="Cambria"/>
          <w:sz w:val="24"/>
          <w:szCs w:val="24"/>
        </w:rPr>
        <w:t xml:space="preserve">• •anei când am aflat că electronii se rotesc în jurul nucleului cu 9/10 din </w:t>
      </w:r>
      <w:r w:rsidRPr="001F4E01">
        <w:rPr>
          <w:rFonts w:ascii="Cambria" w:hAnsi="Cambria"/>
          <w:i/>
          <w:sz w:val="24"/>
          <w:szCs w:val="24"/>
        </w:rPr>
        <w:t>mea</w:t>
      </w:r>
      <w:r w:rsidRPr="001F4E01">
        <w:rPr>
          <w:rFonts w:ascii="Cambria" w:hAnsi="Cambria"/>
          <w:sz w:val="24"/>
          <w:szCs w:val="24"/>
        </w:rPr>
        <w:t xml:space="preserve"> luminii. Ce semnifică aceasta? Asta înseamnă că planetele pot fi doar</w:t>
      </w:r>
      <w:r w:rsidRPr="001F4E01">
        <w:rPr>
          <w:rFonts w:ascii="Cambria" w:hAnsi="Cambria"/>
          <w:sz w:val="24"/>
          <w:szCs w:val="24"/>
        </w:rPr>
        <w:t xml:space="preserve"> t anumite dimensiuni? Că nu există aleatoriu? Dacă este adevărat că corpul </w:t>
      </w:r>
    </w:p>
    <w:p w:rsidR="008B322F" w:rsidRPr="001F4E01" w:rsidRDefault="00185843">
      <w:pPr>
        <w:ind w:left="14" w:right="15"/>
        <w:rPr>
          <w:rFonts w:ascii="Cambria" w:hAnsi="Cambria"/>
          <w:sz w:val="24"/>
          <w:szCs w:val="24"/>
        </w:rPr>
      </w:pPr>
      <w:r w:rsidRPr="001F4E01">
        <w:rPr>
          <w:rFonts w:ascii="Cambria" w:hAnsi="Cambria"/>
          <w:sz w:val="24"/>
          <w:szCs w:val="24"/>
        </w:rPr>
        <w:t xml:space="preserve">•n este etalonul pentru măsurarea universului, putem deduce că undeva în </w:t>
      </w:r>
    </w:p>
    <w:p w:rsidR="008B322F" w:rsidRPr="001F4E01" w:rsidRDefault="00185843">
      <w:pPr>
        <w:spacing w:after="347" w:line="269" w:lineRule="auto"/>
        <w:ind w:left="687" w:right="0" w:firstLine="9"/>
        <w:jc w:val="left"/>
        <w:rPr>
          <w:rFonts w:ascii="Cambria" w:hAnsi="Cambria"/>
          <w:sz w:val="24"/>
          <w:szCs w:val="24"/>
        </w:rPr>
      </w:pPr>
      <w:r w:rsidRPr="001F4E01">
        <w:rPr>
          <w:rFonts w:ascii="Cambria" w:hAnsi="Cambria"/>
          <w:noProof/>
          <w:sz w:val="24"/>
          <w:szCs w:val="24"/>
        </w:rPr>
        <w:lastRenderedPageBreak/>
        <w:drawing>
          <wp:anchor distT="0" distB="0" distL="114300" distR="114300" simplePos="0" relativeHeight="251707392" behindDoc="0" locked="0" layoutInCell="1" allowOverlap="0">
            <wp:simplePos x="0" y="0"/>
            <wp:positionH relativeFrom="margin">
              <wp:posOffset>3173159</wp:posOffset>
            </wp:positionH>
            <wp:positionV relativeFrom="paragraph">
              <wp:posOffset>-3591006</wp:posOffset>
            </wp:positionV>
            <wp:extent cx="3340608" cy="3566160"/>
            <wp:effectExtent l="0" t="0" r="0" b="0"/>
            <wp:wrapSquare wrapText="bothSides"/>
            <wp:docPr id="10701" name="Picture 10701"/>
            <wp:cNvGraphicFramePr/>
            <a:graphic xmlns:a="http://schemas.openxmlformats.org/drawingml/2006/main">
              <a:graphicData uri="http://schemas.openxmlformats.org/drawingml/2006/picture">
                <pic:pic xmlns:pic="http://schemas.openxmlformats.org/drawingml/2006/picture">
                  <pic:nvPicPr>
                    <pic:cNvPr id="10701" name="Picture 10701"/>
                    <pic:cNvPicPr/>
                  </pic:nvPicPr>
                  <pic:blipFill>
                    <a:blip r:embed="rId979"/>
                    <a:stretch>
                      <a:fillRect/>
                    </a:stretch>
                  </pic:blipFill>
                  <pic:spPr>
                    <a:xfrm>
                      <a:off x="0" y="0"/>
                      <a:ext cx="3340608" cy="3566160"/>
                    </a:xfrm>
                    <a:prstGeom prst="rect">
                      <a:avLst/>
                    </a:prstGeom>
                  </pic:spPr>
                </pic:pic>
              </a:graphicData>
            </a:graphic>
          </wp:anchor>
        </w:drawing>
      </w:r>
      <w:r w:rsidRPr="001F4E01">
        <w:rPr>
          <w:rFonts w:ascii="Cambria" w:hAnsi="Cambria"/>
          <w:sz w:val="24"/>
          <w:szCs w:val="24"/>
        </w:rPr>
        <w:t>Fig. 9-37. Canonul Iui Leonardo cu pătratul şi cercul în interior. Cercul mic şi întunecat de deasupra c</w:t>
      </w:r>
      <w:r w:rsidRPr="001F4E01">
        <w:rPr>
          <w:rFonts w:ascii="Cambria" w:hAnsi="Cambria"/>
          <w:sz w:val="24"/>
          <w:szCs w:val="24"/>
        </w:rPr>
        <w:t xml:space="preserve">apului este centrat pe suprafaţa exterioară a zonei pellucida, care pentru pătrat este raportul phi al cercului. </w:t>
      </w:r>
    </w:p>
    <w:p w:rsidR="008B322F" w:rsidRPr="001F4E01" w:rsidRDefault="00185843">
      <w:pPr>
        <w:spacing w:after="13" w:line="259" w:lineRule="auto"/>
        <w:ind w:left="620" w:right="-88"/>
        <w:jc w:val="left"/>
        <w:rPr>
          <w:rFonts w:ascii="Cambria" w:hAnsi="Cambria"/>
          <w:sz w:val="24"/>
          <w:szCs w:val="24"/>
        </w:rPr>
      </w:pPr>
      <w:r w:rsidRPr="001F4E01">
        <w:rPr>
          <w:rFonts w:ascii="Cambria" w:hAnsi="Cambria"/>
          <w:noProof/>
          <w:sz w:val="24"/>
          <w:szCs w:val="24"/>
        </w:rPr>
        <w:drawing>
          <wp:inline distT="0" distB="0" distL="0" distR="0">
            <wp:extent cx="1932432" cy="627888"/>
            <wp:effectExtent l="0" t="0" r="0" b="0"/>
            <wp:docPr id="10699" name="Picture 10699"/>
            <wp:cNvGraphicFramePr/>
            <a:graphic xmlns:a="http://schemas.openxmlformats.org/drawingml/2006/main">
              <a:graphicData uri="http://schemas.openxmlformats.org/drawingml/2006/picture">
                <pic:pic xmlns:pic="http://schemas.openxmlformats.org/drawingml/2006/picture">
                  <pic:nvPicPr>
                    <pic:cNvPr id="10699" name="Picture 10699"/>
                    <pic:cNvPicPr/>
                  </pic:nvPicPr>
                  <pic:blipFill>
                    <a:blip r:embed="rId980"/>
                    <a:stretch>
                      <a:fillRect/>
                    </a:stretch>
                  </pic:blipFill>
                  <pic:spPr>
                    <a:xfrm>
                      <a:off x="0" y="0"/>
                      <a:ext cx="1932432" cy="627888"/>
                    </a:xfrm>
                    <a:prstGeom prst="rect">
                      <a:avLst/>
                    </a:prstGeom>
                  </pic:spPr>
                </pic:pic>
              </a:graphicData>
            </a:graphic>
          </wp:inline>
        </w:drawing>
      </w:r>
    </w:p>
    <w:p w:rsidR="008B322F" w:rsidRPr="001F4E01" w:rsidRDefault="00185843">
      <w:pPr>
        <w:spacing w:after="3644" w:line="267" w:lineRule="auto"/>
        <w:ind w:left="696" w:right="0"/>
        <w:rPr>
          <w:rFonts w:ascii="Cambria" w:hAnsi="Cambria"/>
          <w:sz w:val="24"/>
          <w:szCs w:val="24"/>
        </w:rPr>
      </w:pPr>
      <w:r w:rsidRPr="001F4E01">
        <w:rPr>
          <w:rFonts w:ascii="Cambria" w:hAnsi="Cambria"/>
          <w:sz w:val="24"/>
          <w:szCs w:val="24"/>
        </w:rPr>
        <w:t xml:space="preserve">Fig. 9-38. Calculele Pământului şi a Lunii. </w:t>
      </w:r>
    </w:p>
    <w:p w:rsidR="008B322F" w:rsidRPr="001F4E01" w:rsidRDefault="00185843">
      <w:pPr>
        <w:tabs>
          <w:tab w:val="right" w:pos="3615"/>
        </w:tabs>
        <w:spacing w:line="267" w:lineRule="auto"/>
        <w:ind w:left="0" w:right="0"/>
        <w:jc w:val="left"/>
        <w:rPr>
          <w:rFonts w:ascii="Cambria" w:hAnsi="Cambria"/>
          <w:sz w:val="24"/>
          <w:szCs w:val="24"/>
        </w:rPr>
      </w:pPr>
      <w:r w:rsidRPr="001F4E01">
        <w:rPr>
          <w:rFonts w:ascii="Cambria" w:hAnsi="Cambria"/>
          <w:sz w:val="24"/>
          <w:szCs w:val="24"/>
        </w:rPr>
        <w:t xml:space="preserve">NOUĂ — Spiritul şi Geometria Sacră $ </w:t>
      </w:r>
      <w:r w:rsidRPr="001F4E01">
        <w:rPr>
          <w:rFonts w:ascii="Cambria" w:hAnsi="Cambria"/>
          <w:sz w:val="24"/>
          <w:szCs w:val="24"/>
        </w:rPr>
        <w:tab/>
        <w:t xml:space="preserve">247 </w:t>
      </w:r>
    </w:p>
    <w:p w:rsidR="008B322F" w:rsidRPr="001F4E01" w:rsidRDefault="008B322F">
      <w:pPr>
        <w:rPr>
          <w:rFonts w:ascii="Cambria" w:hAnsi="Cambria"/>
          <w:sz w:val="24"/>
          <w:szCs w:val="24"/>
        </w:rPr>
        <w:sectPr w:rsidR="008B322F" w:rsidRPr="001F4E01">
          <w:footerReference w:type="even" r:id="rId981"/>
          <w:footerReference w:type="default" r:id="rId982"/>
          <w:footerReference w:type="first" r:id="rId983"/>
          <w:pgSz w:w="11987" w:h="16899"/>
          <w:pgMar w:top="1440" w:right="716" w:bottom="1440" w:left="1049" w:header="720" w:footer="38" w:gutter="0"/>
          <w:cols w:num="2" w:space="720" w:equalWidth="0">
            <w:col w:w="6549" w:space="72"/>
            <w:col w:w="3601"/>
          </w:cols>
        </w:sectPr>
      </w:pPr>
    </w:p>
    <w:p w:rsidR="008B322F" w:rsidRPr="001F4E01" w:rsidRDefault="00185843">
      <w:pPr>
        <w:spacing w:line="261" w:lineRule="auto"/>
        <w:ind w:left="3767" w:right="15"/>
        <w:rPr>
          <w:rFonts w:ascii="Cambria" w:hAnsi="Cambria"/>
          <w:sz w:val="24"/>
          <w:szCs w:val="24"/>
        </w:rPr>
      </w:pPr>
      <w:r w:rsidRPr="001F4E01">
        <w:rPr>
          <w:rFonts w:ascii="Cambria" w:hAnsi="Cambria"/>
          <w:sz w:val="24"/>
          <w:szCs w:val="24"/>
        </w:rPr>
        <w:lastRenderedPageBreak/>
        <w:t xml:space="preserve">noi sunt conţinute toate dimensiunile tuturor planetelor? Asta înseamnă, de asemenea, că dimensiunile tuturor aştrilor sunt conţinute în noi? </w:t>
      </w:r>
    </w:p>
    <w:p w:rsidR="008B322F" w:rsidRPr="001F4E01" w:rsidRDefault="00185843">
      <w:pPr>
        <w:spacing w:after="398" w:line="261" w:lineRule="auto"/>
        <w:ind w:left="3757" w:right="145" w:firstLine="286"/>
        <w:rPr>
          <w:rFonts w:ascii="Cambria" w:hAnsi="Cambria"/>
          <w:sz w:val="24"/>
          <w:szCs w:val="24"/>
        </w:rPr>
      </w:pPr>
      <w:r w:rsidRPr="001F4E01">
        <w:rPr>
          <w:rFonts w:ascii="Cambria" w:hAnsi="Cambria"/>
          <w:sz w:val="24"/>
          <w:szCs w:val="24"/>
        </w:rPr>
        <w:t>Această informaţie a fost publicată recent în câteva cărţi, dar autorii trec peste ea ca şi când ar fi nesemnific</w:t>
      </w:r>
      <w:r w:rsidRPr="001F4E01">
        <w:rPr>
          <w:rFonts w:ascii="Cambria" w:hAnsi="Cambria"/>
          <w:sz w:val="24"/>
          <w:szCs w:val="24"/>
        </w:rPr>
        <w:t>ativă. Adevărul este că, toate aceste informaţii au o importanţă uriaşă şi abordează un subiect extrem de actual. Sunt, în continuare, profund uimit de perfecţiunea creaţiei. Aceste cunoaştere susţine cu certitudine ideea că: „Omul este măsura universului"</w:t>
      </w:r>
      <w:r w:rsidRPr="001F4E01">
        <w:rPr>
          <w:rFonts w:ascii="Cambria" w:hAnsi="Cambria"/>
          <w:sz w:val="24"/>
          <w:szCs w:val="24"/>
        </w:rPr>
        <w:t xml:space="preserve">. </w:t>
      </w:r>
    </w:p>
    <w:p w:rsidR="008B322F" w:rsidRPr="001F4E01" w:rsidRDefault="00185843">
      <w:pPr>
        <w:spacing w:after="116" w:line="259" w:lineRule="auto"/>
        <w:ind w:left="124" w:right="904" w:hanging="10"/>
        <w:jc w:val="right"/>
        <w:rPr>
          <w:rFonts w:ascii="Cambria" w:hAnsi="Cambria"/>
          <w:sz w:val="24"/>
          <w:szCs w:val="24"/>
        </w:rPr>
      </w:pPr>
      <w:r w:rsidRPr="001F4E01">
        <w:rPr>
          <w:rFonts w:ascii="Cambria" w:eastAsia="Arial" w:hAnsi="Cambria" w:cs="Arial"/>
          <w:sz w:val="24"/>
          <w:szCs w:val="24"/>
        </w:rPr>
        <w:t xml:space="preserve">Pământul, Luna şi Proporţiile Marii Piramide </w:t>
      </w:r>
    </w:p>
    <w:p w:rsidR="008B322F" w:rsidRPr="001F4E01" w:rsidRDefault="00185843">
      <w:pPr>
        <w:spacing w:after="36" w:line="261" w:lineRule="auto"/>
        <w:ind w:left="3767" w:right="15" w:firstLine="286"/>
        <w:rPr>
          <w:rFonts w:ascii="Cambria" w:hAnsi="Cambria"/>
          <w:sz w:val="24"/>
          <w:szCs w:val="24"/>
        </w:rPr>
      </w:pPr>
      <w:r w:rsidRPr="001F4E01">
        <w:rPr>
          <w:rFonts w:ascii="Cambria" w:eastAsia="Calibri" w:hAnsi="Cambria" w:cs="Calibri"/>
          <w:noProof/>
          <w:sz w:val="24"/>
          <w:szCs w:val="24"/>
        </w:rPr>
        <mc:AlternateContent>
          <mc:Choice Requires="wpg">
            <w:drawing>
              <wp:anchor distT="0" distB="0" distL="114300" distR="114300" simplePos="0" relativeHeight="251708416" behindDoc="0" locked="0" layoutInCell="1" allowOverlap="1">
                <wp:simplePos x="0" y="0"/>
                <wp:positionH relativeFrom="column">
                  <wp:posOffset>54496</wp:posOffset>
                </wp:positionH>
                <wp:positionV relativeFrom="paragraph">
                  <wp:posOffset>525116</wp:posOffset>
                </wp:positionV>
                <wp:extent cx="3042755" cy="3306419"/>
                <wp:effectExtent l="0" t="0" r="0" b="0"/>
                <wp:wrapSquare wrapText="bothSides"/>
                <wp:docPr id="280302" name="Group 280302"/>
                <wp:cNvGraphicFramePr/>
                <a:graphic xmlns:a="http://schemas.openxmlformats.org/drawingml/2006/main">
                  <a:graphicData uri="http://schemas.microsoft.com/office/word/2010/wordprocessingGroup">
                    <wpg:wgp>
                      <wpg:cNvGrpSpPr/>
                      <wpg:grpSpPr>
                        <a:xfrm>
                          <a:off x="0" y="0"/>
                          <a:ext cx="3042755" cy="3306419"/>
                          <a:chOff x="0" y="0"/>
                          <a:chExt cx="3042755" cy="3306419"/>
                        </a:xfrm>
                      </wpg:grpSpPr>
                      <pic:pic xmlns:pic="http://schemas.openxmlformats.org/drawingml/2006/picture">
                        <pic:nvPicPr>
                          <pic:cNvPr id="10770" name="Picture 10770"/>
                          <pic:cNvPicPr/>
                        </pic:nvPicPr>
                        <pic:blipFill>
                          <a:blip r:embed="rId984"/>
                          <a:stretch>
                            <a:fillRect/>
                          </a:stretch>
                        </pic:blipFill>
                        <pic:spPr>
                          <a:xfrm>
                            <a:off x="1701635" y="3300323"/>
                            <a:ext cx="1341120" cy="6096"/>
                          </a:xfrm>
                          <a:prstGeom prst="rect">
                            <a:avLst/>
                          </a:prstGeom>
                        </pic:spPr>
                      </pic:pic>
                      <pic:pic xmlns:pic="http://schemas.openxmlformats.org/drawingml/2006/picture">
                        <pic:nvPicPr>
                          <pic:cNvPr id="10772" name="Picture 10772"/>
                          <pic:cNvPicPr/>
                        </pic:nvPicPr>
                        <pic:blipFill>
                          <a:blip r:embed="rId985"/>
                          <a:stretch>
                            <a:fillRect/>
                          </a:stretch>
                        </pic:blipFill>
                        <pic:spPr>
                          <a:xfrm>
                            <a:off x="0" y="199834"/>
                            <a:ext cx="3041904" cy="3102864"/>
                          </a:xfrm>
                          <a:prstGeom prst="rect">
                            <a:avLst/>
                          </a:prstGeom>
                        </pic:spPr>
                      </pic:pic>
                      <pic:pic xmlns:pic="http://schemas.openxmlformats.org/drawingml/2006/picture">
                        <pic:nvPicPr>
                          <pic:cNvPr id="10774" name="Picture 10774"/>
                          <pic:cNvPicPr/>
                        </pic:nvPicPr>
                        <pic:blipFill>
                          <a:blip r:embed="rId986"/>
                          <a:stretch>
                            <a:fillRect/>
                          </a:stretch>
                        </pic:blipFill>
                        <pic:spPr>
                          <a:xfrm>
                            <a:off x="0" y="0"/>
                            <a:ext cx="2328672" cy="201168"/>
                          </a:xfrm>
                          <a:prstGeom prst="rect">
                            <a:avLst/>
                          </a:prstGeom>
                        </pic:spPr>
                      </pic:pic>
                    </wpg:wgp>
                  </a:graphicData>
                </a:graphic>
              </wp:anchor>
            </w:drawing>
          </mc:Choice>
          <mc:Fallback xmlns:a="http://schemas.openxmlformats.org/drawingml/2006/main">
            <w:pict>
              <v:group id="Group 280302" style="width:239.587pt;height:260.348pt;position:absolute;mso-position-horizontal-relative:text;mso-position-horizontal:absolute;margin-left:4.291pt;mso-position-vertical-relative:text;margin-top:41.3477pt;" coordsize="30427,33064">
                <v:shape id="Picture 10770" style="position:absolute;width:13411;height:60;left:17016;top:33003;" filled="f">
                  <v:imagedata r:id="rId987"/>
                </v:shape>
                <v:shape id="Picture 10772" style="position:absolute;width:30419;height:31028;left:0;top:1998;" filled="f">
                  <v:imagedata r:id="rId988"/>
                </v:shape>
                <v:shape id="Picture 10774" style="position:absolute;width:23286;height:2011;left:0;top:0;" filled="f">
                  <v:imagedata r:id="rId989"/>
                </v:shape>
                <w10:wrap type="square"/>
              </v:group>
            </w:pict>
          </mc:Fallback>
        </mc:AlternateContent>
      </w:r>
      <w:r w:rsidRPr="001F4E01">
        <w:rPr>
          <w:rFonts w:ascii="Cambria" w:hAnsi="Cambria"/>
          <w:sz w:val="24"/>
          <w:szCs w:val="24"/>
        </w:rPr>
        <w:t xml:space="preserve">Dacă cele prezentate mai sus nu sunt suficiente, să verificăm care este semnificaţia celorlaltor linii. Dacă trasăm o linie orizontală prin centrul Pământului, obţinem pe circumferinţa acestuia două puncte </w:t>
      </w:r>
      <w:r w:rsidRPr="001F4E01">
        <w:rPr>
          <w:rFonts w:ascii="Cambria" w:hAnsi="Cambria"/>
          <w:sz w:val="24"/>
          <w:szCs w:val="24"/>
        </w:rPr>
        <w:t>diametral opuse; unim punctele cu centrul Lunii, iar din centrul Lunii trasăm o linie înapoi spre centrul Pământului (fig. 9-39). Aceste proporţii se regăsesc în Marea Piramidă a lui Keops din Egipt! Unghiul A este de 51° 51' 24", exact ca cel din Marea Pi</w:t>
      </w:r>
      <w:r w:rsidRPr="001F4E01">
        <w:rPr>
          <w:rFonts w:ascii="Cambria" w:hAnsi="Cambria"/>
          <w:sz w:val="24"/>
          <w:szCs w:val="24"/>
        </w:rPr>
        <w:t xml:space="preserve">ramidă (fig. 9-40 şi 9-41). </w:t>
      </w:r>
    </w:p>
    <w:p w:rsidR="008B322F" w:rsidRPr="001F4E01" w:rsidRDefault="00185843">
      <w:pPr>
        <w:spacing w:line="261" w:lineRule="auto"/>
        <w:ind w:left="86" w:right="15" w:firstLine="286"/>
        <w:rPr>
          <w:rFonts w:ascii="Cambria" w:hAnsi="Cambria"/>
          <w:sz w:val="24"/>
          <w:szCs w:val="24"/>
        </w:rPr>
      </w:pPr>
      <w:r w:rsidRPr="001F4E01">
        <w:rPr>
          <w:rFonts w:ascii="Cambria" w:hAnsi="Cambria"/>
          <w:sz w:val="24"/>
          <w:szCs w:val="24"/>
        </w:rPr>
        <w:t xml:space="preserve">Thot, întrupat ca Hermes în Grecia, scrie în „Tablele de smarald" că el este creatorul Marii Piramide, construită după </w:t>
      </w:r>
    </w:p>
    <w:p w:rsidR="008B322F" w:rsidRPr="001F4E01" w:rsidRDefault="00185843">
      <w:pPr>
        <w:spacing w:line="261" w:lineRule="auto"/>
        <w:ind w:left="86" w:right="15"/>
        <w:rPr>
          <w:rFonts w:ascii="Cambria" w:hAnsi="Cambria"/>
          <w:sz w:val="24"/>
          <w:szCs w:val="24"/>
        </w:rPr>
      </w:pPr>
      <w:r w:rsidRPr="001F4E01">
        <w:rPr>
          <w:rFonts w:ascii="Cambria" w:hAnsi="Cambria"/>
          <w:sz w:val="24"/>
          <w:szCs w:val="24"/>
        </w:rPr>
        <w:t xml:space="preserve">proporţiile Pământului. Ceea ce am prezentat mai sus întăreşte această afirmaţie. </w:t>
      </w:r>
    </w:p>
    <w:p w:rsidR="008B322F" w:rsidRPr="001F4E01" w:rsidRDefault="00185843">
      <w:pPr>
        <w:spacing w:line="261" w:lineRule="auto"/>
        <w:ind w:left="86" w:right="158" w:firstLine="286"/>
        <w:rPr>
          <w:rFonts w:ascii="Cambria" w:hAnsi="Cambria"/>
          <w:sz w:val="24"/>
          <w:szCs w:val="24"/>
        </w:rPr>
      </w:pPr>
      <w:r w:rsidRPr="001F4E01">
        <w:rPr>
          <w:rFonts w:ascii="Cambria" w:hAnsi="Cambria"/>
          <w:sz w:val="24"/>
          <w:szCs w:val="24"/>
        </w:rPr>
        <w:t>Pământul, Luna, precum şi întregul sistem solar, corpul fizic uman şi Oul Vieţii sunt relaţionate geometric, iar elementul de legătură este Marea Piramidă. Ştiind că cele trei nivele ale conş­</w:t>
      </w:r>
    </w:p>
    <w:p w:rsidR="008B322F" w:rsidRPr="001F4E01" w:rsidRDefault="00185843">
      <w:pPr>
        <w:spacing w:after="55" w:line="261" w:lineRule="auto"/>
        <w:ind w:left="86" w:right="165"/>
        <w:rPr>
          <w:rFonts w:ascii="Cambria" w:hAnsi="Cambria"/>
          <w:sz w:val="24"/>
          <w:szCs w:val="24"/>
        </w:rPr>
      </w:pPr>
      <w:r w:rsidRPr="001F4E01">
        <w:rPr>
          <w:rFonts w:ascii="Cambria" w:hAnsi="Cambria"/>
          <w:sz w:val="24"/>
          <w:szCs w:val="24"/>
        </w:rPr>
        <w:t xml:space="preserve">tiinţei pe care le cunoaştem constituie piramide conţinute una </w:t>
      </w:r>
      <w:r w:rsidRPr="001F4E01">
        <w:rPr>
          <w:rFonts w:ascii="Cambria" w:hAnsi="Cambria"/>
          <w:sz w:val="24"/>
          <w:szCs w:val="24"/>
        </w:rPr>
        <w:t xml:space="preserve">într-alta, putem suprapune aceste desene peste Marea Piramidă, descoperind astfel poziţionarea şi semnificaţia fiecărei încăperi în cadrul piramidei. </w:t>
      </w:r>
    </w:p>
    <w:p w:rsidR="008B322F" w:rsidRPr="001F4E01" w:rsidRDefault="00185843">
      <w:pPr>
        <w:spacing w:line="261" w:lineRule="auto"/>
        <w:ind w:left="86" w:right="168" w:firstLine="286"/>
        <w:rPr>
          <w:rFonts w:ascii="Cambria" w:hAnsi="Cambria"/>
          <w:sz w:val="24"/>
          <w:szCs w:val="24"/>
        </w:rPr>
      </w:pPr>
      <w:r w:rsidRPr="001F4E01">
        <w:rPr>
          <w:rFonts w:ascii="Cambria" w:hAnsi="Cambria"/>
          <w:sz w:val="24"/>
          <w:szCs w:val="24"/>
        </w:rPr>
        <w:t>Marea Piramidă este de fapt măreaţa hartă a nivelului nostru de conştiinţă actual. Nu întâmplător (din pu</w:t>
      </w:r>
      <w:r w:rsidRPr="001F4E01">
        <w:rPr>
          <w:rFonts w:ascii="Cambria" w:hAnsi="Cambria"/>
          <w:sz w:val="24"/>
          <w:szCs w:val="24"/>
        </w:rPr>
        <w:t xml:space="preserve">nctul de vedere al subconştientului). Marea Piramidă este vizitată zilnic de 18.000 </w:t>
      </w:r>
    </w:p>
    <w:p w:rsidR="008B322F" w:rsidRPr="001F4E01" w:rsidRDefault="00185843">
      <w:pPr>
        <w:spacing w:after="214" w:line="254" w:lineRule="auto"/>
        <w:ind w:left="3089" w:right="2993" w:hanging="10"/>
        <w:jc w:val="center"/>
        <w:rPr>
          <w:rFonts w:ascii="Cambria" w:hAnsi="Cambria"/>
          <w:sz w:val="24"/>
          <w:szCs w:val="24"/>
        </w:rPr>
      </w:pPr>
      <w:r w:rsidRPr="001F4E01">
        <w:rPr>
          <w:rFonts w:ascii="Cambria" w:hAnsi="Cambria"/>
          <w:sz w:val="24"/>
          <w:szCs w:val="24"/>
        </w:rPr>
        <w:t xml:space="preserve">de persoane. </w:t>
      </w:r>
    </w:p>
    <w:p w:rsidR="008B322F" w:rsidRPr="001F4E01" w:rsidRDefault="00185843">
      <w:pPr>
        <w:spacing w:line="267" w:lineRule="auto"/>
        <w:ind w:left="14" w:right="0"/>
        <w:rPr>
          <w:rFonts w:ascii="Cambria" w:hAnsi="Cambria"/>
          <w:sz w:val="24"/>
          <w:szCs w:val="24"/>
        </w:rPr>
      </w:pPr>
      <w:r w:rsidRPr="001F4E01">
        <w:rPr>
          <w:rFonts w:ascii="Cambria" w:hAnsi="Cambria"/>
          <w:sz w:val="24"/>
          <w:szCs w:val="24"/>
        </w:rPr>
        <w:t xml:space="preserve">Fig. 9-39. Proporţiile Pământ - Lună. </w:t>
      </w:r>
    </w:p>
    <w:p w:rsidR="008B322F" w:rsidRPr="001F4E01" w:rsidRDefault="00185843">
      <w:pPr>
        <w:spacing w:line="267" w:lineRule="auto"/>
        <w:ind w:left="14" w:right="0"/>
        <w:rPr>
          <w:rFonts w:ascii="Cambria" w:hAnsi="Cambria"/>
          <w:sz w:val="24"/>
          <w:szCs w:val="24"/>
        </w:rPr>
      </w:pPr>
      <w:r w:rsidRPr="001F4E01">
        <w:rPr>
          <w:rFonts w:ascii="Cambria" w:hAnsi="Cambria"/>
          <w:sz w:val="24"/>
          <w:szCs w:val="24"/>
        </w:rPr>
        <w:t xml:space="preserve">Unghiul A este unghiul găsit în Marea </w:t>
      </w:r>
    </w:p>
    <w:p w:rsidR="008B322F" w:rsidRPr="001F4E01" w:rsidRDefault="00185843">
      <w:pPr>
        <w:pStyle w:val="Heading4"/>
        <w:tabs>
          <w:tab w:val="center" w:pos="6980"/>
        </w:tabs>
        <w:spacing w:after="404" w:line="267" w:lineRule="auto"/>
        <w:ind w:left="0" w:firstLine="0"/>
        <w:jc w:val="left"/>
        <w:rPr>
          <w:rFonts w:ascii="Cambria" w:hAnsi="Cambria"/>
          <w:szCs w:val="24"/>
        </w:rPr>
      </w:pPr>
      <w:r w:rsidRPr="001F4E01">
        <w:rPr>
          <w:rFonts w:ascii="Cambria" w:eastAsia="Times New Roman" w:hAnsi="Cambria" w:cs="Times New Roman"/>
          <w:szCs w:val="24"/>
        </w:rPr>
        <w:t xml:space="preserve">Piramidă. </w:t>
      </w:r>
      <w:r w:rsidRPr="001F4E01">
        <w:rPr>
          <w:rFonts w:ascii="Cambria" w:eastAsia="Times New Roman" w:hAnsi="Cambria" w:cs="Times New Roman"/>
          <w:szCs w:val="24"/>
        </w:rPr>
        <w:tab/>
      </w:r>
      <w:r w:rsidRPr="001F4E01">
        <w:rPr>
          <w:rFonts w:ascii="Cambria" w:hAnsi="Cambria"/>
          <w:szCs w:val="24"/>
        </w:rPr>
        <w:t xml:space="preserve">Camerele din Marea Piramidă </w:t>
      </w:r>
    </w:p>
    <w:p w:rsidR="008B322F" w:rsidRPr="001F4E01" w:rsidRDefault="00185843">
      <w:pPr>
        <w:spacing w:line="261" w:lineRule="auto"/>
        <w:ind w:left="3738" w:right="177" w:firstLine="286"/>
        <w:rPr>
          <w:rFonts w:ascii="Cambria" w:hAnsi="Cambria"/>
          <w:sz w:val="24"/>
          <w:szCs w:val="24"/>
        </w:rPr>
      </w:pPr>
      <w:r w:rsidRPr="001F4E01">
        <w:rPr>
          <w:rFonts w:ascii="Cambria" w:hAnsi="Cambria"/>
          <w:sz w:val="24"/>
          <w:szCs w:val="24"/>
        </w:rPr>
        <w:t>Până prin anul 1990, toată lumea credea</w:t>
      </w:r>
      <w:r w:rsidRPr="001F4E01">
        <w:rPr>
          <w:rFonts w:ascii="Cambria" w:hAnsi="Cambria"/>
          <w:sz w:val="24"/>
          <w:szCs w:val="24"/>
        </w:rPr>
        <w:t xml:space="preserve"> că Marea Piramidă (fig. 9-41) conţine doar camera regelui (K), camera reginei (Q), marea galerie (G), groapa sau grota (E) - care este un loc foarte </w:t>
      </w:r>
      <w:r w:rsidRPr="001F4E01">
        <w:rPr>
          <w:rFonts w:ascii="Cambria" w:hAnsi="Cambria"/>
          <w:sz w:val="24"/>
          <w:szCs w:val="24"/>
        </w:rPr>
        <w:lastRenderedPageBreak/>
        <w:t xml:space="preserve">ciudat şi, în sfârşit, puţul (W), numit astfel pentru că există un „puţ" în acest subteran. După 1994, au </w:t>
      </w:r>
      <w:r w:rsidRPr="001F4E01">
        <w:rPr>
          <w:rFonts w:ascii="Cambria" w:hAnsi="Cambria"/>
          <w:sz w:val="24"/>
          <w:szCs w:val="24"/>
        </w:rPr>
        <w:t xml:space="preserve">fost descoperite alte patru camere. Trei dintre ele sunt situate în spatele a trei din pereţii camerei </w:t>
      </w:r>
    </w:p>
    <w:p w:rsidR="008B322F" w:rsidRPr="001F4E01" w:rsidRDefault="00185843">
      <w:pPr>
        <w:spacing w:after="179" w:line="261" w:lineRule="auto"/>
        <w:ind w:left="3729" w:right="184"/>
        <w:rPr>
          <w:rFonts w:ascii="Cambria" w:hAnsi="Cambria"/>
          <w:sz w:val="24"/>
          <w:szCs w:val="24"/>
        </w:rPr>
      </w:pPr>
      <w:r w:rsidRPr="001F4E01">
        <w:rPr>
          <w:rFonts w:ascii="Cambria" w:hAnsi="Cambria"/>
          <w:sz w:val="24"/>
          <w:szCs w:val="24"/>
        </w:rPr>
        <w:t>reginei. Una dintre camere era goală în interior, alta era plină cu nisip radioactiv, de la sol până la tavan, iar cea de a treia cameră nu conţinea nim</w:t>
      </w:r>
      <w:r w:rsidRPr="001F4E01">
        <w:rPr>
          <w:rFonts w:ascii="Cambria" w:hAnsi="Cambria"/>
          <w:sz w:val="24"/>
          <w:szCs w:val="24"/>
        </w:rPr>
        <w:t xml:space="preserve">ic altceva decât o statuie din aur masiv, extrasă de acolo de către japonezi. în treacăt fie spus, camera regelui şi cea a reginei nu au nici o legătură cu energia masculină şi cea feminină. Numele acestor camere au fost date de către musulmani, deoarece </w:t>
      </w:r>
    </w:p>
    <w:p w:rsidR="008B322F" w:rsidRPr="001F4E01" w:rsidRDefault="00185843">
      <w:pPr>
        <w:spacing w:after="10" w:line="259" w:lineRule="auto"/>
        <w:ind w:left="24" w:right="0" w:hanging="10"/>
        <w:jc w:val="left"/>
        <w:rPr>
          <w:rFonts w:ascii="Cambria" w:hAnsi="Cambria"/>
          <w:sz w:val="24"/>
          <w:szCs w:val="24"/>
        </w:rPr>
      </w:pPr>
      <w:r w:rsidRPr="001F4E01">
        <w:rPr>
          <w:rFonts w:ascii="Cambria" w:eastAsia="Arial" w:hAnsi="Cambria" w:cs="Arial"/>
          <w:sz w:val="24"/>
          <w:szCs w:val="24"/>
        </w:rPr>
        <w:t xml:space="preserve">248 »&gt; FLOAREA VIEŢII </w:t>
      </w:r>
    </w:p>
    <w:p w:rsidR="008B322F" w:rsidRPr="001F4E01" w:rsidRDefault="008B322F">
      <w:pPr>
        <w:rPr>
          <w:rFonts w:ascii="Cambria" w:hAnsi="Cambria"/>
          <w:sz w:val="24"/>
          <w:szCs w:val="24"/>
        </w:rPr>
        <w:sectPr w:rsidR="008B322F" w:rsidRPr="001F4E01">
          <w:footerReference w:type="even" r:id="rId990"/>
          <w:footerReference w:type="default" r:id="rId991"/>
          <w:footerReference w:type="first" r:id="rId992"/>
          <w:pgSz w:w="11930" w:h="16860"/>
          <w:pgMar w:top="1440" w:right="115" w:bottom="1440" w:left="1411" w:header="720" w:footer="720" w:gutter="0"/>
          <w:cols w:space="720"/>
        </w:sectPr>
      </w:pPr>
    </w:p>
    <w:p w:rsidR="008B322F" w:rsidRPr="001F4E01" w:rsidRDefault="00185843">
      <w:pPr>
        <w:ind w:left="14" w:right="15"/>
        <w:rPr>
          <w:rFonts w:ascii="Cambria" w:hAnsi="Cambria"/>
          <w:sz w:val="24"/>
          <w:szCs w:val="24"/>
        </w:rPr>
      </w:pPr>
      <w:r w:rsidRPr="001F4E01">
        <w:rPr>
          <w:rFonts w:ascii="Cambria" w:hAnsi="Cambria"/>
          <w:sz w:val="24"/>
          <w:szCs w:val="24"/>
        </w:rPr>
        <w:lastRenderedPageBreak/>
        <w:t xml:space="preserve">aceştia îngropau bărbaţii sub acoperiş plat, iar femeile sub plafon în pantă, aspect care nu are nici o legătură cu regina şi regele. Furtul acestei statui a declanşat </w:t>
      </w:r>
      <w:r w:rsidRPr="001F4E01">
        <w:rPr>
          <w:rFonts w:ascii="Cambria" w:hAnsi="Cambria"/>
          <w:b/>
          <w:sz w:val="24"/>
          <w:szCs w:val="24"/>
        </w:rPr>
        <w:t>o</w:t>
      </w:r>
      <w:r w:rsidRPr="001F4E01">
        <w:rPr>
          <w:rFonts w:ascii="Cambria" w:hAnsi="Cambria"/>
          <w:sz w:val="24"/>
          <w:szCs w:val="24"/>
        </w:rPr>
        <w:t xml:space="preserve"> serie de reacţii resimţite în întreaga lume. Astfel, ministrul pentru antichităţi ale Egiptului a fost destituit iar toţi arheologii </w:t>
      </w:r>
    </w:p>
    <w:p w:rsidR="008B322F" w:rsidRPr="001F4E01" w:rsidRDefault="00185843">
      <w:pPr>
        <w:ind w:left="14" w:right="15"/>
        <w:rPr>
          <w:rFonts w:ascii="Cambria" w:hAnsi="Cambria"/>
          <w:sz w:val="24"/>
          <w:szCs w:val="24"/>
        </w:rPr>
      </w:pPr>
      <w:r w:rsidRPr="001F4E01">
        <w:rPr>
          <w:rFonts w:ascii="Cambria" w:hAnsi="Cambria"/>
          <w:sz w:val="24"/>
          <w:szCs w:val="24"/>
        </w:rPr>
        <w:t xml:space="preserve">străini au primit ordin să părăsească </w:t>
      </w:r>
      <w:r w:rsidRPr="001F4E01">
        <w:rPr>
          <w:rFonts w:ascii="Cambria" w:hAnsi="Cambria"/>
          <w:b/>
          <w:sz w:val="24"/>
          <w:szCs w:val="24"/>
        </w:rPr>
        <w:t>jara.</w:t>
      </w:r>
      <w:r w:rsidRPr="001F4E01">
        <w:rPr>
          <w:rFonts w:ascii="Cambria" w:hAnsi="Cambria"/>
          <w:sz w:val="24"/>
          <w:szCs w:val="24"/>
        </w:rPr>
        <w:t xml:space="preserve"> Au fost trimise echipe peste </w:t>
      </w:r>
      <w:r w:rsidRPr="001F4E01">
        <w:rPr>
          <w:rFonts w:ascii="Cambria" w:hAnsi="Cambria"/>
          <w:b/>
          <w:sz w:val="24"/>
          <w:szCs w:val="24"/>
        </w:rPr>
        <w:t>lot</w:t>
      </w:r>
      <w:r w:rsidRPr="001F4E01">
        <w:rPr>
          <w:rFonts w:ascii="Cambria" w:hAnsi="Cambria"/>
          <w:sz w:val="24"/>
          <w:szCs w:val="24"/>
        </w:rPr>
        <w:t xml:space="preserve"> în lume pentru a găsi statuia de </w:t>
      </w:r>
      <w:r w:rsidRPr="001F4E01">
        <w:rPr>
          <w:rFonts w:ascii="Cambria" w:hAnsi="Cambria"/>
          <w:b/>
          <w:sz w:val="24"/>
          <w:szCs w:val="24"/>
        </w:rPr>
        <w:t>aur,</w:t>
      </w:r>
      <w:r w:rsidRPr="001F4E01">
        <w:rPr>
          <w:rFonts w:ascii="Cambria" w:hAnsi="Cambria"/>
          <w:sz w:val="24"/>
          <w:szCs w:val="24"/>
        </w:rPr>
        <w:t xml:space="preserve"> dar, d</w:t>
      </w:r>
      <w:r w:rsidRPr="001F4E01">
        <w:rPr>
          <w:rFonts w:ascii="Cambria" w:hAnsi="Cambria"/>
          <w:sz w:val="24"/>
          <w:szCs w:val="24"/>
        </w:rPr>
        <w:t xml:space="preserve">in câte ştiu eu, aceasta nu a fost găsită şi nici nu au fost </w:t>
      </w:r>
      <w:r w:rsidRPr="001F4E01">
        <w:rPr>
          <w:rFonts w:ascii="Cambria" w:hAnsi="Cambria"/>
          <w:b/>
          <w:sz w:val="24"/>
          <w:szCs w:val="24"/>
        </w:rPr>
        <w:t>găsiţi</w:t>
      </w:r>
      <w:r w:rsidRPr="001F4E01">
        <w:rPr>
          <w:rFonts w:ascii="Cambria" w:hAnsi="Cambria"/>
          <w:sz w:val="24"/>
          <w:szCs w:val="24"/>
        </w:rPr>
        <w:t xml:space="preserve"> cei responsabili de acest furt. Aceasta statuie este nepreţuită. </w:t>
      </w:r>
    </w:p>
    <w:p w:rsidR="008B322F" w:rsidRPr="001F4E01" w:rsidRDefault="00185843">
      <w:pPr>
        <w:spacing w:after="123"/>
        <w:ind w:left="14" w:right="15"/>
        <w:rPr>
          <w:rFonts w:ascii="Cambria" w:hAnsi="Cambria"/>
          <w:sz w:val="24"/>
          <w:szCs w:val="24"/>
        </w:rPr>
      </w:pPr>
      <w:r w:rsidRPr="001F4E01">
        <w:rPr>
          <w:rFonts w:ascii="Cambria" w:hAnsi="Cambria"/>
          <w:sz w:val="24"/>
          <w:szCs w:val="24"/>
        </w:rPr>
        <w:t xml:space="preserve">Aurul pur din care este compusă </w:t>
      </w:r>
      <w:r w:rsidRPr="001F4E01">
        <w:rPr>
          <w:rFonts w:ascii="Cambria" w:hAnsi="Cambria"/>
          <w:b/>
          <w:sz w:val="24"/>
          <w:szCs w:val="24"/>
        </w:rPr>
        <w:t>are</w:t>
      </w:r>
      <w:r w:rsidRPr="001F4E01">
        <w:rPr>
          <w:rFonts w:ascii="Cambria" w:hAnsi="Cambria"/>
          <w:sz w:val="24"/>
          <w:szCs w:val="24"/>
        </w:rPr>
        <w:t xml:space="preserve"> mare valoare, dar nici o sumă ou poate egala valoarea statuii în sine. în ianuarie 199</w:t>
      </w:r>
      <w:r w:rsidRPr="001F4E01">
        <w:rPr>
          <w:rFonts w:ascii="Cambria" w:hAnsi="Cambria"/>
          <w:sz w:val="24"/>
          <w:szCs w:val="24"/>
        </w:rPr>
        <w:t xml:space="preserve">0 mă aflam în </w:t>
      </w:r>
    </w:p>
    <w:p w:rsidR="008B322F" w:rsidRPr="001F4E01" w:rsidRDefault="00185843">
      <w:pPr>
        <w:ind w:left="14" w:right="15"/>
        <w:rPr>
          <w:rFonts w:ascii="Cambria" w:hAnsi="Cambria"/>
          <w:sz w:val="24"/>
          <w:szCs w:val="24"/>
        </w:rPr>
      </w:pPr>
      <w:r w:rsidRPr="001F4E01">
        <w:rPr>
          <w:rFonts w:ascii="Cambria" w:hAnsi="Cambria"/>
          <w:sz w:val="24"/>
          <w:szCs w:val="24"/>
        </w:rPr>
        <w:t xml:space="preserve">Egipt, iar cercetătorii japonezi se aflau în Egipt în acelaşi timp cu mine; statuia a dispărut la puţin timp după aceea. </w:t>
      </w:r>
    </w:p>
    <w:p w:rsidR="008B322F" w:rsidRPr="001F4E01" w:rsidRDefault="00185843">
      <w:pPr>
        <w:spacing w:after="47"/>
        <w:ind w:left="14" w:right="15" w:firstLine="286"/>
        <w:rPr>
          <w:rFonts w:ascii="Cambria" w:hAnsi="Cambria"/>
          <w:sz w:val="24"/>
          <w:szCs w:val="24"/>
        </w:rPr>
      </w:pPr>
      <w:r w:rsidRPr="001F4E01">
        <w:rPr>
          <w:rFonts w:ascii="Cambria" w:hAnsi="Cambria"/>
          <w:sz w:val="24"/>
          <w:szCs w:val="24"/>
        </w:rPr>
        <w:t>Este bine să ştiţi că japonezii au construit nişte instrumente care le permit să vadă sub pământ, iar cu ajutorul acest</w:t>
      </w:r>
      <w:r w:rsidRPr="001F4E01">
        <w:rPr>
          <w:rFonts w:ascii="Cambria" w:hAnsi="Cambria"/>
          <w:sz w:val="24"/>
          <w:szCs w:val="24"/>
        </w:rPr>
        <w:t>ora au descoperit o nouă sală sub Sfinx. La 18 m adâncime prin piatră, ei au putut privi cu atâta acurateţe în interior încât au distins chiar o frânghie şi un vas de argilă într-un colţ. Au găsit de asemenea</w:t>
      </w:r>
      <w:r w:rsidRPr="001F4E01">
        <w:rPr>
          <w:rFonts w:ascii="Cambria" w:hAnsi="Cambria"/>
          <w:i/>
          <w:sz w:val="24"/>
          <w:szCs w:val="24"/>
        </w:rPr>
        <w:t xml:space="preserve"> un tunel</w:t>
      </w:r>
      <w:r w:rsidRPr="001F4E01">
        <w:rPr>
          <w:rFonts w:ascii="Cambria" w:hAnsi="Cambria"/>
          <w:sz w:val="24"/>
          <w:szCs w:val="24"/>
        </w:rPr>
        <w:t xml:space="preserve"> care porneşte din această sală de sub </w:t>
      </w:r>
      <w:r w:rsidRPr="001F4E01">
        <w:rPr>
          <w:rFonts w:ascii="Cambria" w:hAnsi="Cambria"/>
          <w:sz w:val="24"/>
          <w:szCs w:val="24"/>
        </w:rPr>
        <w:t xml:space="preserve">Sfinx şi ajunge până la Marea Piramidă. De altfel, scrierile vechi menţionează existenţa a trei astfel de tunele. </w:t>
      </w:r>
    </w:p>
    <w:p w:rsidR="008B322F" w:rsidRPr="001F4E01" w:rsidRDefault="00185843">
      <w:pPr>
        <w:ind w:left="14" w:right="15" w:firstLine="296"/>
        <w:rPr>
          <w:rFonts w:ascii="Cambria" w:hAnsi="Cambria"/>
          <w:sz w:val="24"/>
          <w:szCs w:val="24"/>
        </w:rPr>
      </w:pPr>
      <w:r w:rsidRPr="001F4E01">
        <w:rPr>
          <w:rFonts w:ascii="Cambria" w:hAnsi="Cambria"/>
          <w:sz w:val="24"/>
          <w:szCs w:val="24"/>
        </w:rPr>
        <w:t>Statuia se afla în zona cercetată de japonezi. După propriile mele surse de informaţii provenite de la oameni care s-au aflat acolo la moment</w:t>
      </w:r>
      <w:r w:rsidRPr="001F4E01">
        <w:rPr>
          <w:rFonts w:ascii="Cambria" w:hAnsi="Cambria"/>
          <w:sz w:val="24"/>
          <w:szCs w:val="24"/>
        </w:rPr>
        <w:t xml:space="preserve">ul scandalului, japonezii depistaseră pe ecran imagina statuii în interiorul camerei aflată lângă cea a reginei. Apoi au cerut ministrului responsabil cu antichităţile permisiunea de a o muta de acolo, au fost însă refuzaţi la toate nivelele. După părerea </w:t>
      </w:r>
      <w:r w:rsidRPr="001F4E01">
        <w:rPr>
          <w:rFonts w:ascii="Cambria" w:hAnsi="Cambria"/>
          <w:sz w:val="24"/>
          <w:szCs w:val="24"/>
        </w:rPr>
        <w:t xml:space="preserve">mea, japonezii au considerat că nu vor avea nici o problemă. în perioada aceea, camera reginei era plină de schelele </w:t>
      </w:r>
      <w:r w:rsidRPr="001F4E01">
        <w:rPr>
          <w:rFonts w:ascii="Cambria" w:hAnsi="Cambria"/>
          <w:b/>
          <w:sz w:val="24"/>
          <w:szCs w:val="24"/>
        </w:rPr>
        <w:t>lor</w:t>
      </w:r>
      <w:r w:rsidRPr="001F4E01">
        <w:rPr>
          <w:rFonts w:ascii="Cambria" w:hAnsi="Cambria"/>
          <w:sz w:val="24"/>
          <w:szCs w:val="24"/>
        </w:rPr>
        <w:t xml:space="preserve"> şi nici o persoană nu avea dreptul să intre în această cameră. Astfel, japonezii aveau acces la acest perete şi la camera care se afla </w:t>
      </w:r>
      <w:r w:rsidRPr="001F4E01">
        <w:rPr>
          <w:rFonts w:ascii="Cambria" w:hAnsi="Cambria"/>
          <w:sz w:val="24"/>
          <w:szCs w:val="24"/>
        </w:rPr>
        <w:t>în spatele lui. La o lună după ce le-a fost refuzată permisiunea de a muta statuia, şi-au făcut bagajele, au retras schelele şi au părăsit ţara.</w:t>
      </w:r>
      <w:r w:rsidRPr="001F4E01">
        <w:rPr>
          <w:rFonts w:ascii="Cambria" w:hAnsi="Cambria"/>
          <w:i/>
          <w:sz w:val="24"/>
          <w:szCs w:val="24"/>
        </w:rPr>
        <w:t xml:space="preserve"> După</w:t>
      </w:r>
      <w:r w:rsidRPr="001F4E01">
        <w:rPr>
          <w:rFonts w:ascii="Cambria" w:hAnsi="Cambria"/>
          <w:sz w:val="24"/>
          <w:szCs w:val="24"/>
        </w:rPr>
        <w:t xml:space="preserve"> ce au părăsit Egiptul, reprezentantul Ministerului pentru Antichităţi a descoperit un mortar nou între căr</w:t>
      </w:r>
      <w:r w:rsidRPr="001F4E01">
        <w:rPr>
          <w:rFonts w:ascii="Cambria" w:hAnsi="Cambria"/>
          <w:sz w:val="24"/>
          <w:szCs w:val="24"/>
        </w:rPr>
        <w:t xml:space="preserve">ămizile din peretele din faţa camerei secrete, unde se găsise statuia din aur. Atunci a înţeles imediat ce s-a întâmplat, dar era prea târziu. </w:t>
      </w:r>
    </w:p>
    <w:p w:rsidR="008B322F" w:rsidRPr="001F4E01" w:rsidRDefault="00185843">
      <w:pPr>
        <w:ind w:left="14" w:right="15"/>
        <w:rPr>
          <w:rFonts w:ascii="Cambria" w:hAnsi="Cambria"/>
          <w:sz w:val="24"/>
          <w:szCs w:val="24"/>
        </w:rPr>
      </w:pPr>
      <w:r w:rsidRPr="001F4E01">
        <w:rPr>
          <w:rFonts w:ascii="Cambria" w:hAnsi="Cambria"/>
          <w:sz w:val="24"/>
          <w:szCs w:val="24"/>
        </w:rPr>
        <w:t xml:space="preserve">Ministrul a fost concediat, iar scandalul a fost considerabil. </w:t>
      </w:r>
    </w:p>
    <w:p w:rsidR="008B322F" w:rsidRPr="001F4E01" w:rsidRDefault="00185843">
      <w:pPr>
        <w:spacing w:after="787" w:line="267" w:lineRule="auto"/>
        <w:ind w:left="1774" w:right="0"/>
        <w:rPr>
          <w:rFonts w:ascii="Cambria" w:hAnsi="Cambria"/>
          <w:sz w:val="24"/>
          <w:szCs w:val="24"/>
        </w:rPr>
      </w:pPr>
      <w:r w:rsidRPr="001F4E01">
        <w:rPr>
          <w:rFonts w:ascii="Cambria" w:hAnsi="Cambria"/>
          <w:noProof/>
          <w:sz w:val="24"/>
          <w:szCs w:val="24"/>
        </w:rPr>
        <w:drawing>
          <wp:anchor distT="0" distB="0" distL="114300" distR="114300" simplePos="0" relativeHeight="251709440" behindDoc="0" locked="0" layoutInCell="1" allowOverlap="0">
            <wp:simplePos x="0" y="0"/>
            <wp:positionH relativeFrom="margin">
              <wp:posOffset>1907527</wp:posOffset>
            </wp:positionH>
            <wp:positionV relativeFrom="paragraph">
              <wp:posOffset>-3082334</wp:posOffset>
            </wp:positionV>
            <wp:extent cx="4596385" cy="3072384"/>
            <wp:effectExtent l="0" t="0" r="0" b="0"/>
            <wp:wrapSquare wrapText="bothSides"/>
            <wp:docPr id="10827" name="Picture 10827"/>
            <wp:cNvGraphicFramePr/>
            <a:graphic xmlns:a="http://schemas.openxmlformats.org/drawingml/2006/main">
              <a:graphicData uri="http://schemas.openxmlformats.org/drawingml/2006/picture">
                <pic:pic xmlns:pic="http://schemas.openxmlformats.org/drawingml/2006/picture">
                  <pic:nvPicPr>
                    <pic:cNvPr id="10827" name="Picture 10827"/>
                    <pic:cNvPicPr/>
                  </pic:nvPicPr>
                  <pic:blipFill>
                    <a:blip r:embed="rId993"/>
                    <a:stretch>
                      <a:fillRect/>
                    </a:stretch>
                  </pic:blipFill>
                  <pic:spPr>
                    <a:xfrm>
                      <a:off x="0" y="0"/>
                      <a:ext cx="4596385" cy="3072384"/>
                    </a:xfrm>
                    <a:prstGeom prst="rect">
                      <a:avLst/>
                    </a:prstGeom>
                  </pic:spPr>
                </pic:pic>
              </a:graphicData>
            </a:graphic>
          </wp:anchor>
        </w:drawing>
      </w:r>
      <w:r w:rsidRPr="001F4E01">
        <w:rPr>
          <w:rFonts w:ascii="Cambria" w:hAnsi="Cambria"/>
          <w:sz w:val="24"/>
          <w:szCs w:val="24"/>
        </w:rPr>
        <w:t xml:space="preserve">Fig. 9-40. Marea Piramidă. </w:t>
      </w:r>
    </w:p>
    <w:p w:rsidR="008B322F" w:rsidRPr="001F4E01" w:rsidRDefault="00185843">
      <w:pPr>
        <w:spacing w:after="34" w:line="259" w:lineRule="auto"/>
        <w:ind w:left="0" w:right="-43"/>
        <w:jc w:val="left"/>
        <w:rPr>
          <w:rFonts w:ascii="Cambria" w:hAnsi="Cambria"/>
          <w:sz w:val="24"/>
          <w:szCs w:val="24"/>
        </w:rPr>
      </w:pPr>
      <w:r w:rsidRPr="001F4E01">
        <w:rPr>
          <w:rFonts w:ascii="Cambria" w:hAnsi="Cambria"/>
          <w:noProof/>
          <w:sz w:val="24"/>
          <w:szCs w:val="24"/>
        </w:rPr>
        <w:lastRenderedPageBreak/>
        <w:drawing>
          <wp:inline distT="0" distB="0" distL="0" distR="0">
            <wp:extent cx="2968752" cy="3163824"/>
            <wp:effectExtent l="0" t="0" r="0" b="0"/>
            <wp:docPr id="10825" name="Picture 10825"/>
            <wp:cNvGraphicFramePr/>
            <a:graphic xmlns:a="http://schemas.openxmlformats.org/drawingml/2006/main">
              <a:graphicData uri="http://schemas.openxmlformats.org/drawingml/2006/picture">
                <pic:pic xmlns:pic="http://schemas.openxmlformats.org/drawingml/2006/picture">
                  <pic:nvPicPr>
                    <pic:cNvPr id="10825" name="Picture 10825"/>
                    <pic:cNvPicPr/>
                  </pic:nvPicPr>
                  <pic:blipFill>
                    <a:blip r:embed="rId994"/>
                    <a:stretch>
                      <a:fillRect/>
                    </a:stretch>
                  </pic:blipFill>
                  <pic:spPr>
                    <a:xfrm>
                      <a:off x="0" y="0"/>
                      <a:ext cx="2968752" cy="3163824"/>
                    </a:xfrm>
                    <a:prstGeom prst="rect">
                      <a:avLst/>
                    </a:prstGeom>
                  </pic:spPr>
                </pic:pic>
              </a:graphicData>
            </a:graphic>
          </wp:inline>
        </w:drawing>
      </w:r>
    </w:p>
    <w:p w:rsidR="008B322F" w:rsidRPr="001F4E01" w:rsidRDefault="00185843">
      <w:pPr>
        <w:spacing w:after="223" w:line="265" w:lineRule="auto"/>
        <w:ind w:left="160" w:right="171" w:hanging="10"/>
        <w:jc w:val="center"/>
        <w:rPr>
          <w:rFonts w:ascii="Cambria" w:hAnsi="Cambria"/>
          <w:sz w:val="24"/>
          <w:szCs w:val="24"/>
        </w:rPr>
      </w:pPr>
      <w:r w:rsidRPr="001F4E01">
        <w:rPr>
          <w:rFonts w:ascii="Cambria" w:hAnsi="Cambria"/>
          <w:sz w:val="24"/>
          <w:szCs w:val="24"/>
        </w:rPr>
        <w:t xml:space="preserve">Fig. 9-41. Secţiunea de trecere din Marea Piramidă. </w:t>
      </w:r>
    </w:p>
    <w:p w:rsidR="008B322F" w:rsidRPr="001F4E01" w:rsidRDefault="00185843">
      <w:pPr>
        <w:spacing w:line="267" w:lineRule="auto"/>
        <w:ind w:left="14" w:right="479"/>
        <w:rPr>
          <w:rFonts w:ascii="Cambria" w:hAnsi="Cambria"/>
          <w:sz w:val="24"/>
          <w:szCs w:val="24"/>
        </w:rPr>
      </w:pPr>
      <w:r w:rsidRPr="001F4E01">
        <w:rPr>
          <w:rFonts w:ascii="Cambria" w:hAnsi="Cambria"/>
          <w:sz w:val="24"/>
          <w:szCs w:val="24"/>
        </w:rPr>
        <w:t xml:space="preserve">A: Pasaj ascendent K: Camera regelui D: Pasaj descendent Q: Camera reginei E: Excavare numită Pit S: Sarcofag </w:t>
      </w:r>
    </w:p>
    <w:p w:rsidR="008B322F" w:rsidRPr="001F4E01" w:rsidRDefault="00185843">
      <w:pPr>
        <w:tabs>
          <w:tab w:val="center" w:pos="3686"/>
        </w:tabs>
        <w:spacing w:after="216" w:line="267" w:lineRule="auto"/>
        <w:ind w:left="0" w:right="0"/>
        <w:jc w:val="left"/>
        <w:rPr>
          <w:rFonts w:ascii="Cambria" w:hAnsi="Cambria"/>
          <w:sz w:val="24"/>
          <w:szCs w:val="24"/>
        </w:rPr>
      </w:pPr>
      <w:r w:rsidRPr="001F4E01">
        <w:rPr>
          <w:rFonts w:ascii="Cambria" w:hAnsi="Cambria"/>
          <w:sz w:val="24"/>
          <w:szCs w:val="24"/>
        </w:rPr>
        <w:t xml:space="preserve">G: Şapte susţinători din Marea galerie </w:t>
      </w:r>
      <w:r w:rsidRPr="001F4E01">
        <w:rPr>
          <w:rFonts w:ascii="Cambria" w:hAnsi="Cambria"/>
          <w:sz w:val="24"/>
          <w:szCs w:val="24"/>
        </w:rPr>
        <w:tab/>
        <w:t xml:space="preserve">W: Puţul numit Fântână </w:t>
      </w:r>
    </w:p>
    <w:p w:rsidR="008B322F" w:rsidRPr="001F4E01" w:rsidRDefault="00185843">
      <w:pPr>
        <w:spacing w:after="3" w:line="259" w:lineRule="auto"/>
        <w:ind w:left="10" w:right="-15" w:hanging="10"/>
        <w:jc w:val="right"/>
        <w:rPr>
          <w:rFonts w:ascii="Cambria" w:hAnsi="Cambria"/>
          <w:sz w:val="24"/>
          <w:szCs w:val="24"/>
        </w:rPr>
      </w:pPr>
      <w:r w:rsidRPr="001F4E01">
        <w:rPr>
          <w:rFonts w:ascii="Cambria" w:eastAsia="Arial" w:hAnsi="Cambria" w:cs="Arial"/>
          <w:sz w:val="24"/>
          <w:szCs w:val="24"/>
        </w:rPr>
        <w:t xml:space="preserve">NOUĂ — Spiritul şi Geometria Sacră # 2 4 9 </w:t>
      </w:r>
    </w:p>
    <w:p w:rsidR="008B322F" w:rsidRPr="001F4E01" w:rsidRDefault="008B322F">
      <w:pPr>
        <w:rPr>
          <w:rFonts w:ascii="Cambria" w:hAnsi="Cambria"/>
          <w:sz w:val="24"/>
          <w:szCs w:val="24"/>
        </w:rPr>
        <w:sectPr w:rsidR="008B322F" w:rsidRPr="001F4E01">
          <w:footerReference w:type="even" r:id="rId995"/>
          <w:footerReference w:type="default" r:id="rId996"/>
          <w:footerReference w:type="first" r:id="rId997"/>
          <w:pgSz w:w="12168" w:h="17023"/>
          <w:pgMar w:top="1440" w:right="1013" w:bottom="1440" w:left="954" w:header="720" w:footer="162" w:gutter="0"/>
          <w:cols w:num="2" w:space="720" w:equalWidth="0">
            <w:col w:w="5342" w:space="207"/>
            <w:col w:w="4653"/>
          </w:cols>
        </w:sectPr>
      </w:pPr>
    </w:p>
    <w:p w:rsidR="008B322F" w:rsidRPr="001F4E01" w:rsidRDefault="00185843">
      <w:pPr>
        <w:spacing w:after="429" w:line="231" w:lineRule="auto"/>
        <w:ind w:left="14" w:right="123"/>
        <w:rPr>
          <w:rFonts w:ascii="Cambria" w:hAnsi="Cambria"/>
          <w:sz w:val="24"/>
          <w:szCs w:val="24"/>
        </w:rPr>
      </w:pPr>
      <w:r w:rsidRPr="001F4E01">
        <w:rPr>
          <w:rFonts w:ascii="Cambria" w:hAnsi="Cambria"/>
          <w:sz w:val="24"/>
          <w:szCs w:val="24"/>
        </w:rPr>
        <w:lastRenderedPageBreak/>
        <w:t>NOTĂ: Cu aproximativ 300 de ani în urmă, Kepler considera că toate orbitele planetelor din sistemul nostru solar au la bază corpurile platonice. El a încercat să demonstreze teoria sa, d</w:t>
      </w:r>
      <w:r w:rsidRPr="001F4E01">
        <w:rPr>
          <w:rFonts w:ascii="Cambria" w:hAnsi="Cambria"/>
          <w:sz w:val="24"/>
          <w:szCs w:val="24"/>
        </w:rPr>
        <w:t>ar Ară succes, deoarece informaţiile sale despre sistemul orbitelor erau incorecte. în timpurile moderne, un englez pe nume John Martineau a descoperit adevărul despre acest subiect. El a introdus în calculator toate informaţiile referitoare la proporţiile</w:t>
      </w:r>
      <w:r w:rsidRPr="001F4E01">
        <w:rPr>
          <w:rFonts w:ascii="Cambria" w:hAnsi="Cambria"/>
          <w:sz w:val="24"/>
          <w:szCs w:val="24"/>
        </w:rPr>
        <w:t xml:space="preserve"> din geometria sacră precum şi cifrele exacte despre apogeu, perigeu şi mijlocul orbitelor planetare, toate furnizate de NASA şi le-a comparat. Rezultatele obţinute sunt stupefiante. </w:t>
      </w:r>
    </w:p>
    <w:p w:rsidR="008B322F" w:rsidRPr="001F4E01" w:rsidRDefault="00185843">
      <w:pPr>
        <w:spacing w:after="372" w:line="231" w:lineRule="auto"/>
        <w:ind w:left="14" w:right="15"/>
        <w:rPr>
          <w:rFonts w:ascii="Cambria" w:hAnsi="Cambria"/>
          <w:sz w:val="24"/>
          <w:szCs w:val="24"/>
        </w:rPr>
      </w:pPr>
      <w:r w:rsidRPr="001F4E01">
        <w:rPr>
          <w:rFonts w:ascii="Cambria" w:hAnsi="Cambria"/>
          <w:sz w:val="24"/>
          <w:szCs w:val="24"/>
        </w:rPr>
        <w:t>S-a constatat că principiile simple ale geometriei sacre determină relaţ</w:t>
      </w:r>
      <w:r w:rsidRPr="001F4E01">
        <w:rPr>
          <w:rFonts w:ascii="Cambria" w:hAnsi="Cambria"/>
          <w:sz w:val="24"/>
          <w:szCs w:val="24"/>
        </w:rPr>
        <w:t>iile dintre orbitele planetelor, iar ordinea care le guvernează nu are nimic aleatoriu. Kepler avea dreptate, doar că lucrurile nu se rezumau la solidele platonice. John Martineau a consemnat toate aceste informaţii noi şi vechi şi le-a făcut cunoscute înt</w:t>
      </w:r>
      <w:r w:rsidRPr="001F4E01">
        <w:rPr>
          <w:rFonts w:ascii="Cambria" w:hAnsi="Cambria"/>
          <w:sz w:val="24"/>
          <w:szCs w:val="24"/>
        </w:rPr>
        <w:t xml:space="preserve">regii lumi în cartea sa, publicată în 1995 „A Book of Coincidence: New Perspective on an Old Chestnut" (Wooden Books, Wales). </w:t>
      </w:r>
    </w:p>
    <w:p w:rsidR="008B322F" w:rsidRPr="001F4E01" w:rsidRDefault="00185843">
      <w:pPr>
        <w:spacing w:line="231" w:lineRule="auto"/>
        <w:ind w:left="14" w:right="15"/>
        <w:rPr>
          <w:rFonts w:ascii="Cambria" w:hAnsi="Cambria"/>
          <w:sz w:val="24"/>
          <w:szCs w:val="24"/>
        </w:rPr>
      </w:pPr>
      <w:r w:rsidRPr="001F4E01">
        <w:rPr>
          <w:rFonts w:ascii="Cambria" w:hAnsi="Cambria"/>
          <w:sz w:val="24"/>
          <w:szCs w:val="24"/>
        </w:rPr>
        <w:t>Important de ştiut pentru noi este că toate relaţiile din geometria sacră pe care le-a redescoperit Martineau se regăsesc în câmp</w:t>
      </w:r>
      <w:r w:rsidRPr="001F4E01">
        <w:rPr>
          <w:rFonts w:ascii="Cambria" w:hAnsi="Cambria"/>
          <w:sz w:val="24"/>
          <w:szCs w:val="24"/>
        </w:rPr>
        <w:t xml:space="preserve">ul </w:t>
      </w:r>
      <w:r w:rsidRPr="001F4E01">
        <w:rPr>
          <w:rFonts w:ascii="Cambria" w:hAnsi="Cambria"/>
          <w:sz w:val="24"/>
          <w:szCs w:val="24"/>
        </w:rPr>
        <w:t>energetic al corpului uman, Mer-Ka-Ba. Asta înseamnă că, în câmpul energetic uman se regăseşte atât relaţia dintre Pământ şi Lună, cât şi toate cele ce există în întregul nostru sistem solar. Astfel, devine din ce în ce mai clar că omul este, cu adevăra</w:t>
      </w:r>
      <w:r w:rsidRPr="001F4E01">
        <w:rPr>
          <w:rFonts w:ascii="Cambria" w:hAnsi="Cambria"/>
          <w:sz w:val="24"/>
          <w:szCs w:val="24"/>
        </w:rPr>
        <w:t xml:space="preserve">t, măsura universului. </w:t>
      </w:r>
    </w:p>
    <w:p w:rsidR="008B322F" w:rsidRPr="001F4E01" w:rsidRDefault="00185843">
      <w:pPr>
        <w:pStyle w:val="Heading5"/>
        <w:ind w:left="58"/>
        <w:rPr>
          <w:rFonts w:ascii="Cambria" w:hAnsi="Cambria"/>
          <w:szCs w:val="24"/>
        </w:rPr>
      </w:pPr>
      <w:r w:rsidRPr="001F4E01">
        <w:rPr>
          <w:rFonts w:ascii="Cambria" w:hAnsi="Cambria"/>
          <w:szCs w:val="24"/>
        </w:rPr>
        <w:t xml:space="preserve">Mai Multe Camere </w:t>
      </w:r>
    </w:p>
    <w:p w:rsidR="008B322F" w:rsidRPr="001F4E01" w:rsidRDefault="00185843">
      <w:pPr>
        <w:spacing w:after="29"/>
        <w:ind w:left="14" w:right="15" w:firstLine="296"/>
        <w:rPr>
          <w:rFonts w:ascii="Cambria" w:hAnsi="Cambria"/>
          <w:sz w:val="24"/>
          <w:szCs w:val="24"/>
        </w:rPr>
      </w:pPr>
      <w:r w:rsidRPr="001F4E01">
        <w:rPr>
          <w:rFonts w:ascii="Cambria" w:hAnsi="Cambria"/>
          <w:sz w:val="24"/>
          <w:szCs w:val="24"/>
        </w:rPr>
        <w:t>Recent a fost descoperită încă o cameră alături de camera reginei. Există două conducte de ventilaţie de 10-15 cm diametru care urcă în pantă din camera reginei. Un cercetător german - Rudolf Gantenhrink - a introd</w:t>
      </w:r>
      <w:r w:rsidRPr="001F4E01">
        <w:rPr>
          <w:rFonts w:ascii="Cambria" w:hAnsi="Cambria"/>
          <w:sz w:val="24"/>
          <w:szCs w:val="24"/>
        </w:rPr>
        <w:t xml:space="preserve">us un mic robot echipat cu o cameră de luat vederi în acest pasaj ascendent până la o uşă, care duce spre o altă cameră. </w:t>
      </w:r>
    </w:p>
    <w:p w:rsidR="008B322F" w:rsidRPr="001F4E01" w:rsidRDefault="00185843">
      <w:pPr>
        <w:ind w:left="14" w:right="15" w:firstLine="286"/>
        <w:rPr>
          <w:rFonts w:ascii="Cambria" w:hAnsi="Cambria"/>
          <w:sz w:val="24"/>
          <w:szCs w:val="24"/>
        </w:rPr>
      </w:pPr>
      <w:r w:rsidRPr="001F4E01">
        <w:rPr>
          <w:rFonts w:ascii="Cambria" w:hAnsi="Cambria"/>
          <w:sz w:val="24"/>
          <w:szCs w:val="24"/>
        </w:rPr>
        <w:t>Locul indicat la punctul E (fig. 9-41) este numit grota; este o cameră cu adevărat ciudată. De obicei, autorităţile nu permit accesul nimănui în această cameră. Dacă aţi fost cumva acolo, înseamnă că aveţi prieteni sus-puşi. Nu este decât o gaură imensă în</w:t>
      </w:r>
      <w:r w:rsidRPr="001F4E01">
        <w:rPr>
          <w:rFonts w:ascii="Cambria" w:hAnsi="Cambria"/>
          <w:sz w:val="24"/>
          <w:szCs w:val="24"/>
        </w:rPr>
        <w:t xml:space="preserve"> podea. Thot nu mi-a spus niciodată prea multe </w:t>
      </w:r>
    </w:p>
    <w:p w:rsidR="008B322F" w:rsidRPr="001F4E01" w:rsidRDefault="00185843">
      <w:pPr>
        <w:ind w:left="14" w:right="15"/>
        <w:rPr>
          <w:rFonts w:ascii="Cambria" w:hAnsi="Cambria"/>
          <w:sz w:val="24"/>
          <w:szCs w:val="24"/>
        </w:rPr>
      </w:pPr>
      <w:r w:rsidRPr="001F4E01">
        <w:rPr>
          <w:rFonts w:ascii="Cambria" w:hAnsi="Cambria"/>
          <w:sz w:val="24"/>
          <w:szCs w:val="24"/>
        </w:rPr>
        <w:t xml:space="preserve">despre această cameră. Astfel, nu vă pot spune mare lucru despre acest loc. </w:t>
      </w:r>
    </w:p>
    <w:p w:rsidR="008B322F" w:rsidRPr="001F4E01" w:rsidRDefault="00185843">
      <w:pPr>
        <w:spacing w:after="382"/>
        <w:ind w:left="14" w:right="15" w:firstLine="286"/>
        <w:rPr>
          <w:rFonts w:ascii="Cambria" w:hAnsi="Cambria"/>
          <w:sz w:val="24"/>
          <w:szCs w:val="24"/>
        </w:rPr>
      </w:pPr>
      <w:r w:rsidRPr="001F4E01">
        <w:rPr>
          <w:rFonts w:ascii="Cambria" w:hAnsi="Cambria"/>
          <w:sz w:val="24"/>
          <w:szCs w:val="24"/>
        </w:rPr>
        <w:t>Cele trei locuri despre care mi-a vorbit Thot sunt: camera regelui, se aflată spre vârful piramidei; camera reginei, situată la jum</w:t>
      </w:r>
      <w:r w:rsidRPr="001F4E01">
        <w:rPr>
          <w:rFonts w:ascii="Cambria" w:hAnsi="Cambria"/>
          <w:sz w:val="24"/>
          <w:szCs w:val="24"/>
        </w:rPr>
        <w:t xml:space="preserve">ătatea drumului care duce spre camera regelui; şi puţul, care este amplasat sub baza piramidei. Voi detalia toate informaţiile pe care le deţin referitoare la aceste trei încăperi, deoarece ele se raportează la cele trei nivele de conştiinţă. </w:t>
      </w:r>
    </w:p>
    <w:p w:rsidR="008B322F" w:rsidRPr="001F4E01" w:rsidRDefault="00185843">
      <w:pPr>
        <w:pStyle w:val="Heading5"/>
        <w:ind w:left="58" w:right="48"/>
        <w:rPr>
          <w:rFonts w:ascii="Cambria" w:hAnsi="Cambria"/>
          <w:szCs w:val="24"/>
        </w:rPr>
      </w:pPr>
      <w:r w:rsidRPr="001F4E01">
        <w:rPr>
          <w:rFonts w:ascii="Cambria" w:hAnsi="Cambria"/>
          <w:szCs w:val="24"/>
        </w:rPr>
        <w:t xml:space="preserve">Procesul de </w:t>
      </w:r>
      <w:r w:rsidRPr="001F4E01">
        <w:rPr>
          <w:rFonts w:ascii="Cambria" w:hAnsi="Cambria"/>
          <w:szCs w:val="24"/>
        </w:rPr>
        <w:t xml:space="preserve">Iniţiere </w:t>
      </w:r>
    </w:p>
    <w:p w:rsidR="008B322F" w:rsidRPr="001F4E01" w:rsidRDefault="00185843">
      <w:pPr>
        <w:ind w:left="14" w:right="15" w:firstLine="296"/>
        <w:rPr>
          <w:rFonts w:ascii="Cambria" w:hAnsi="Cambria"/>
          <w:sz w:val="24"/>
          <w:szCs w:val="24"/>
        </w:rPr>
      </w:pPr>
      <w:r w:rsidRPr="001F4E01">
        <w:rPr>
          <w:rFonts w:ascii="Cambria" w:hAnsi="Cambria"/>
          <w:sz w:val="24"/>
          <w:szCs w:val="24"/>
        </w:rPr>
        <w:t>Procesul de iniţiere al unei persoane care trece de la al doilea nivel la al treilea nivel de conştiinţă începe în camera Puţului. Dacă citiţi „Tablele de Smarald", veţi afla că iniţierea începe la sfârşitul unui tunel care nu duce nicăieri. Aces</w:t>
      </w:r>
      <w:r w:rsidRPr="001F4E01">
        <w:rPr>
          <w:rFonts w:ascii="Cambria" w:hAnsi="Cambria"/>
          <w:sz w:val="24"/>
          <w:szCs w:val="24"/>
        </w:rPr>
        <w:t>t tunel pare să nu aibă nici un scop, iar puţul este singurul loc, după cunoştinţele noastre, care corespunde acestei descrieri. Tunelul a fost săpat la orizontală, plecând de Ia acest puţ, pătrunde în pământ până la adâncimea de 25-30 m, apoi se opreşte b</w:t>
      </w:r>
      <w:r w:rsidRPr="001F4E01">
        <w:rPr>
          <w:rFonts w:ascii="Cambria" w:hAnsi="Cambria"/>
          <w:sz w:val="24"/>
          <w:szCs w:val="24"/>
        </w:rPr>
        <w:t>rusc. Arheologii egipteni nu au nici o idee despre scopul pentru care vechii egipteni au săpat acest tunel. Eu însumi l-am inspectat cu mare grijă. Totul pare ca şi cum muncitorii au plecat dintr-</w:t>
      </w:r>
    </w:p>
    <w:p w:rsidR="008B322F" w:rsidRPr="001F4E01" w:rsidRDefault="00185843">
      <w:pPr>
        <w:ind w:left="14" w:right="15"/>
        <w:rPr>
          <w:rFonts w:ascii="Cambria" w:hAnsi="Cambria"/>
          <w:sz w:val="24"/>
          <w:szCs w:val="24"/>
        </w:rPr>
      </w:pPr>
      <w:r w:rsidRPr="001F4E01">
        <w:rPr>
          <w:rFonts w:ascii="Cambria" w:hAnsi="Cambria"/>
          <w:sz w:val="24"/>
          <w:szCs w:val="24"/>
        </w:rPr>
        <w:t>un punct oarecare în cursul săpăturilor sub pământ şi au de</w:t>
      </w:r>
      <w:r w:rsidRPr="001F4E01">
        <w:rPr>
          <w:rFonts w:ascii="Cambria" w:hAnsi="Cambria"/>
          <w:sz w:val="24"/>
          <w:szCs w:val="24"/>
        </w:rPr>
        <w:t xml:space="preserve">cis să se oprească. Renunţăm pentru moment la subiectul acestui tunel şi abordăm treptat procesul de iniţiere din camera regelui. </w:t>
      </w:r>
      <w:r w:rsidRPr="001F4E01">
        <w:rPr>
          <w:rFonts w:ascii="Cambria" w:hAnsi="Cambria"/>
          <w:sz w:val="24"/>
          <w:szCs w:val="24"/>
        </w:rPr>
        <w:lastRenderedPageBreak/>
        <w:t>Precizăm de la început că această cameră a regelui a fost concepută pentru oameni ca voi şi ca mine, în aşa fel încât să putem</w:t>
      </w:r>
      <w:r w:rsidRPr="001F4E01">
        <w:rPr>
          <w:rFonts w:ascii="Cambria" w:hAnsi="Cambria"/>
          <w:sz w:val="24"/>
          <w:szCs w:val="24"/>
        </w:rPr>
        <w:t xml:space="preserve"> experimenta trecerea la nivelul conştiinţei eristice. Este o cameră de iniţiere. </w:t>
      </w:r>
      <w:r w:rsidRPr="001F4E01">
        <w:rPr>
          <w:rFonts w:ascii="Cambria" w:hAnsi="Cambria"/>
          <w:sz w:val="24"/>
          <w:szCs w:val="24"/>
        </w:rPr>
        <w:t>Voi descrie tehnica specială utilizată de vechii egipteni pentru înviere. Este mai degrabă o metodă sintetică, deoarece erau folosite instrumente concrete şi necesita buna cu</w:t>
      </w:r>
      <w:r w:rsidRPr="001F4E01">
        <w:rPr>
          <w:rFonts w:ascii="Cambria" w:hAnsi="Cambria"/>
          <w:sz w:val="24"/>
          <w:szCs w:val="24"/>
        </w:rPr>
        <w:t>noaştere a utilizării acestora. Noi nu mai utilizăm această metodă la nivelul actual al istoriei noastre, dar este foarte instructiv să vedem cum au procedat egiptenii acelor timpuri. Mai târziu voi prezenta în detaliu ceea ce cred eu că umanitatea va folo</w:t>
      </w:r>
      <w:r w:rsidRPr="001F4E01">
        <w:rPr>
          <w:rFonts w:ascii="Cambria" w:hAnsi="Cambria"/>
          <w:sz w:val="24"/>
          <w:szCs w:val="24"/>
        </w:rPr>
        <w:t xml:space="preserve">si pentru a trece la al treilea nivel de conştiinţă. </w:t>
      </w:r>
    </w:p>
    <w:p w:rsidR="008B322F" w:rsidRPr="001F4E01" w:rsidRDefault="008B322F">
      <w:pPr>
        <w:rPr>
          <w:rFonts w:ascii="Cambria" w:hAnsi="Cambria"/>
          <w:sz w:val="24"/>
          <w:szCs w:val="24"/>
        </w:rPr>
        <w:sectPr w:rsidR="008B322F" w:rsidRPr="001F4E01">
          <w:footerReference w:type="even" r:id="rId998"/>
          <w:footerReference w:type="default" r:id="rId999"/>
          <w:footerReference w:type="first" r:id="rId1000"/>
          <w:pgSz w:w="11930" w:h="16860"/>
          <w:pgMar w:top="1440" w:right="420" w:bottom="1440" w:left="1249" w:header="720" w:footer="720" w:gutter="0"/>
          <w:cols w:num="2" w:space="720" w:equalWidth="0">
            <w:col w:w="2922" w:space="800"/>
            <w:col w:w="6539"/>
          </w:cols>
        </w:sectPr>
      </w:pPr>
    </w:p>
    <w:p w:rsidR="008B322F" w:rsidRPr="001F4E01" w:rsidRDefault="00185843">
      <w:pPr>
        <w:pStyle w:val="Heading6"/>
        <w:ind w:left="5"/>
        <w:rPr>
          <w:rFonts w:ascii="Cambria" w:hAnsi="Cambria"/>
          <w:sz w:val="24"/>
          <w:szCs w:val="24"/>
        </w:rPr>
      </w:pPr>
      <w:r w:rsidRPr="001F4E01">
        <w:rPr>
          <w:rFonts w:ascii="Cambria" w:hAnsi="Cambria"/>
          <w:sz w:val="24"/>
          <w:szCs w:val="24"/>
        </w:rPr>
        <w:t xml:space="preserve">250 # FLOAREA VIEŢII </w:t>
      </w:r>
    </w:p>
    <w:p w:rsidR="008B322F" w:rsidRPr="001F4E01" w:rsidRDefault="008B322F">
      <w:pPr>
        <w:rPr>
          <w:rFonts w:ascii="Cambria" w:hAnsi="Cambria"/>
          <w:sz w:val="24"/>
          <w:szCs w:val="24"/>
        </w:rPr>
        <w:sectPr w:rsidR="008B322F" w:rsidRPr="001F4E01">
          <w:type w:val="continuous"/>
          <w:pgSz w:w="11930" w:h="16860"/>
          <w:pgMar w:top="1440" w:right="8902" w:bottom="3764" w:left="1249" w:header="720" w:footer="720" w:gutter="0"/>
          <w:cols w:space="720"/>
        </w:sectPr>
      </w:pPr>
    </w:p>
    <w:p w:rsidR="008B322F" w:rsidRPr="001F4E01" w:rsidRDefault="00185843">
      <w:pPr>
        <w:spacing w:after="27" w:line="259" w:lineRule="auto"/>
        <w:ind w:left="10" w:right="14" w:hanging="10"/>
        <w:jc w:val="right"/>
        <w:rPr>
          <w:rFonts w:ascii="Cambria" w:hAnsi="Cambria"/>
          <w:sz w:val="24"/>
          <w:szCs w:val="24"/>
        </w:rPr>
      </w:pPr>
      <w:r w:rsidRPr="001F4E01">
        <w:rPr>
          <w:rFonts w:ascii="Cambria" w:hAnsi="Cambria"/>
          <w:sz w:val="24"/>
          <w:szCs w:val="24"/>
        </w:rPr>
        <w:t xml:space="preserve">Mai întâi, să înţelegem motivul amplasării acestor trei camere în cadrul </w:t>
      </w:r>
    </w:p>
    <w:p w:rsidR="008B322F" w:rsidRPr="001F4E01" w:rsidRDefault="00185843">
      <w:pPr>
        <w:ind w:left="14" w:right="15"/>
        <w:rPr>
          <w:rFonts w:ascii="Cambria" w:hAnsi="Cambria"/>
          <w:sz w:val="24"/>
          <w:szCs w:val="24"/>
        </w:rPr>
      </w:pPr>
      <w:r w:rsidRPr="001F4E01">
        <w:rPr>
          <w:rFonts w:ascii="Cambria" w:hAnsi="Cambria"/>
          <w:sz w:val="24"/>
          <w:szCs w:val="24"/>
        </w:rPr>
        <w:t>Marii Piramide. Această informaţie va răspunde multor întrebări pe c</w:t>
      </w:r>
      <w:r w:rsidRPr="001F4E01">
        <w:rPr>
          <w:rFonts w:ascii="Cambria" w:hAnsi="Cambria"/>
          <w:sz w:val="24"/>
          <w:szCs w:val="24"/>
        </w:rPr>
        <w:t>are probabil vi le-aţi pus şi voi. Proporţiile Camera Regelui este de formă dreptunghiulară, dar nu respectă proporţiile numărului de aur, aşa cum poate aţi citit în multe cărţi. Este vorba despre ceva deosebit de interesant: este un raport de rădăcină păt</w:t>
      </w:r>
      <w:r w:rsidRPr="001F4E01">
        <w:rPr>
          <w:rFonts w:ascii="Cambria" w:hAnsi="Cambria"/>
          <w:sz w:val="24"/>
          <w:szCs w:val="24"/>
        </w:rPr>
        <w:t>rată din 5 - o cameră cu proporţii perfecte de 1/2 rădăcină pătrată din 5. Amintiţi-vă de modelul uman al lui Leonardo da Vinci (fig. 7-31), unghiul dintre linia verticală trecând prin mijlocul corpului uman şi diagonala, a cărei bisectoare la centrul cerc</w:t>
      </w:r>
      <w:r w:rsidRPr="001F4E01">
        <w:rPr>
          <w:rFonts w:ascii="Cambria" w:hAnsi="Cambria"/>
          <w:sz w:val="24"/>
          <w:szCs w:val="24"/>
        </w:rPr>
        <w:t xml:space="preserve">ului formează un raport phi. Ei bine, această cameră </w:t>
      </w:r>
    </w:p>
    <w:p w:rsidR="008B322F" w:rsidRPr="001F4E01" w:rsidRDefault="008B322F">
      <w:pPr>
        <w:rPr>
          <w:rFonts w:ascii="Cambria" w:hAnsi="Cambria"/>
          <w:sz w:val="24"/>
          <w:szCs w:val="24"/>
        </w:rPr>
        <w:sectPr w:rsidR="008B322F" w:rsidRPr="001F4E01">
          <w:type w:val="continuous"/>
          <w:pgSz w:w="11930" w:h="16860"/>
          <w:pgMar w:top="1440" w:right="452" w:bottom="3764" w:left="4978" w:header="720" w:footer="720" w:gutter="0"/>
          <w:cols w:space="720"/>
        </w:sectPr>
      </w:pPr>
    </w:p>
    <w:p w:rsidR="008B322F" w:rsidRPr="001F4E01" w:rsidRDefault="00185843">
      <w:pPr>
        <w:ind w:left="14" w:right="15"/>
        <w:rPr>
          <w:rFonts w:ascii="Cambria" w:hAnsi="Cambria"/>
          <w:sz w:val="24"/>
          <w:szCs w:val="24"/>
        </w:rPr>
      </w:pPr>
      <w:r w:rsidRPr="001F4E01">
        <w:rPr>
          <w:rFonts w:ascii="Cambria" w:hAnsi="Cambria"/>
          <w:sz w:val="24"/>
          <w:szCs w:val="24"/>
        </w:rPr>
        <w:lastRenderedPageBreak/>
        <w:t xml:space="preserve">este construită similar. Planul parterului are un raport perfect de 1/2, iar înălţimea camerei reprezintă exact jumătate din diagonala solului. </w:t>
      </w:r>
    </w:p>
    <w:p w:rsidR="008B322F" w:rsidRPr="001F4E01" w:rsidRDefault="00185843">
      <w:pPr>
        <w:ind w:left="14" w:right="15" w:firstLine="277"/>
        <w:rPr>
          <w:rFonts w:ascii="Cambria" w:hAnsi="Cambria"/>
          <w:sz w:val="24"/>
          <w:szCs w:val="24"/>
        </w:rPr>
      </w:pPr>
      <w:r w:rsidRPr="001F4E01">
        <w:rPr>
          <w:rFonts w:ascii="Cambria" w:hAnsi="Cambria"/>
          <w:sz w:val="24"/>
          <w:szCs w:val="24"/>
        </w:rPr>
        <w:t>Remarcaţi cum camera regelui are o amplasare puţin descentrată (fig. 941)? Şi asta de o manieră foarte specială? După ce aţi parcurs marea galerie, vă aplecaţi pentru a putea trece în minuscula antecameră, iar sarcofagul se găseşte puţin în dreapta voastră</w:t>
      </w:r>
      <w:r w:rsidRPr="001F4E01">
        <w:rPr>
          <w:rFonts w:ascii="Cambria" w:hAnsi="Cambria"/>
          <w:sz w:val="24"/>
          <w:szCs w:val="24"/>
        </w:rPr>
        <w:t xml:space="preserve">. La origine, centrul piramidei trecea exact prin mijlocul sarcofagului, dar acesta a fost deplasat. Apexul piramidei este ilustrat în vârf (fig. 9-41). Este o informaţie necesară. în Camera Regelui aveau loc, de fapt, două iniţieri. Prima se desfăşura în </w:t>
      </w:r>
      <w:r w:rsidRPr="001F4E01">
        <w:rPr>
          <w:rFonts w:ascii="Cambria" w:hAnsi="Cambria"/>
          <w:sz w:val="24"/>
          <w:szCs w:val="24"/>
        </w:rPr>
        <w:t>sarcofag. Cea de a doua, care de obicei avea loc după mulţi ani, uneori chiar mii de ani mai târziu, avea loc exact în centrul camerei, la jumătatea diagonalei. Există un obiect din a patra dimensiune, care nu poate fi văzut cu ochii fizici si care este aş</w:t>
      </w:r>
      <w:r w:rsidRPr="001F4E01">
        <w:rPr>
          <w:rFonts w:ascii="Cambria" w:hAnsi="Cambria"/>
          <w:sz w:val="24"/>
          <w:szCs w:val="24"/>
        </w:rPr>
        <w:t xml:space="preserve">ezat în mijlocul camerei. Camera este construită din exact 100 de pietre, care formează pereţii şi tavanul. Aceasta a fost creată pentru al doilea nivel de conştiinţă, iar noi avem exact 100 de pătrate care ne înconjoară </w:t>
      </w:r>
    </w:p>
    <w:p w:rsidR="008B322F" w:rsidRPr="001F4E01" w:rsidRDefault="00185843">
      <w:pPr>
        <w:spacing w:after="396"/>
        <w:ind w:left="14" w:right="15"/>
        <w:rPr>
          <w:rFonts w:ascii="Cambria" w:hAnsi="Cambria"/>
          <w:sz w:val="24"/>
          <w:szCs w:val="24"/>
        </w:rPr>
      </w:pPr>
      <w:r w:rsidRPr="001F4E01">
        <w:rPr>
          <w:rFonts w:ascii="Cambria" w:hAnsi="Cambria"/>
          <w:sz w:val="24"/>
          <w:szCs w:val="24"/>
        </w:rPr>
        <w:t xml:space="preserve">geometric trupul (fig. 9-23). </w:t>
      </w:r>
    </w:p>
    <w:p w:rsidR="008B322F" w:rsidRPr="001F4E01" w:rsidRDefault="00185843">
      <w:pPr>
        <w:pStyle w:val="Heading5"/>
        <w:ind w:left="58" w:right="79"/>
        <w:rPr>
          <w:rFonts w:ascii="Cambria" w:hAnsi="Cambria"/>
          <w:szCs w:val="24"/>
        </w:rPr>
      </w:pPr>
      <w:r w:rsidRPr="001F4E01">
        <w:rPr>
          <w:rFonts w:ascii="Cambria" w:hAnsi="Cambria"/>
          <w:szCs w:val="24"/>
        </w:rPr>
        <w:t>Ref</w:t>
      </w:r>
      <w:r w:rsidRPr="001F4E01">
        <w:rPr>
          <w:rFonts w:ascii="Cambria" w:hAnsi="Cambria"/>
          <w:szCs w:val="24"/>
        </w:rPr>
        <w:t xml:space="preserve">lectoare şi Absorbante de Lumină Deasupra Camerei Regelui </w:t>
      </w:r>
    </w:p>
    <w:p w:rsidR="008B322F" w:rsidRPr="001F4E01" w:rsidRDefault="00185843">
      <w:pPr>
        <w:ind w:left="14" w:right="15" w:firstLine="277"/>
        <w:rPr>
          <w:rFonts w:ascii="Cambria" w:hAnsi="Cambria"/>
          <w:sz w:val="24"/>
          <w:szCs w:val="24"/>
        </w:rPr>
      </w:pPr>
      <w:r w:rsidRPr="001F4E01">
        <w:rPr>
          <w:rFonts w:ascii="Cambria" w:hAnsi="Cambria"/>
          <w:sz w:val="24"/>
          <w:szCs w:val="24"/>
        </w:rPr>
        <w:t xml:space="preserve">Iată un alt aspect al ilustraţiei care trebuie cunoscut atunci când îmbinăm piesele acestui puzzle. </w:t>
      </w:r>
    </w:p>
    <w:p w:rsidR="008B322F" w:rsidRPr="001F4E01" w:rsidRDefault="00185843">
      <w:pPr>
        <w:ind w:left="14" w:right="15" w:firstLine="286"/>
        <w:rPr>
          <w:rFonts w:ascii="Cambria" w:hAnsi="Cambria"/>
          <w:sz w:val="24"/>
          <w:szCs w:val="24"/>
        </w:rPr>
      </w:pPr>
      <w:r w:rsidRPr="001F4E01">
        <w:rPr>
          <w:rFonts w:ascii="Cambria" w:hAnsi="Cambria"/>
          <w:sz w:val="24"/>
          <w:szCs w:val="24"/>
        </w:rPr>
        <w:t>Figura 9-42 reprezintă desenul unei secţiuni prin camera regelui şi a celor cinci nivele de deas</w:t>
      </w:r>
      <w:r w:rsidRPr="001F4E01">
        <w:rPr>
          <w:rFonts w:ascii="Cambria" w:hAnsi="Cambria"/>
          <w:sz w:val="24"/>
          <w:szCs w:val="24"/>
        </w:rPr>
        <w:t xml:space="preserve">upra ei. Tavanul camerei regelui este alcătuit din nouă dale uriaşe de piatră (amintiţi-vă că cifra nouă este cheia către conştiinţa eristică), iar deasupra se află straturi de piatră dispuse după cum este indicat în desen, intercalate cu straturi de aer. </w:t>
      </w:r>
      <w:r w:rsidRPr="001F4E01">
        <w:rPr>
          <w:rFonts w:ascii="Cambria" w:hAnsi="Cambria"/>
          <w:sz w:val="24"/>
          <w:szCs w:val="24"/>
        </w:rPr>
        <w:t>Motivaţia uzuală dată pentru această manieră de construcţie este aceea de atenuare a presiunii exercitate de acoperişul plat al camerei regelui, încât acesta să nu se prăbuşească. Este un fapt cert că dalele servesc la aceasta, dar eu cred că ele au fost a</w:t>
      </w:r>
      <w:r w:rsidRPr="001F4E01">
        <w:rPr>
          <w:rFonts w:ascii="Cambria" w:hAnsi="Cambria"/>
          <w:sz w:val="24"/>
          <w:szCs w:val="24"/>
        </w:rPr>
        <w:t xml:space="preserve">mplasate astfel şi din alte motive. Explicaţia standard este că în camera reginei nu a fost necesară această tehnică de atenuare pentru că are acoperişul în </w:t>
      </w:r>
      <w:r w:rsidRPr="001F4E01">
        <w:rPr>
          <w:rFonts w:ascii="Cambria" w:hAnsi="Cambria"/>
          <w:sz w:val="24"/>
          <w:szCs w:val="24"/>
        </w:rPr>
        <w:lastRenderedPageBreak/>
        <w:t>pantă. Ori, există o altă cameră în Marea Piramidă - puţul, care nu are acoperiş în pantă, şi ar ne</w:t>
      </w:r>
      <w:r w:rsidRPr="001F4E01">
        <w:rPr>
          <w:rFonts w:ascii="Cambria" w:hAnsi="Cambria"/>
          <w:sz w:val="24"/>
          <w:szCs w:val="24"/>
        </w:rPr>
        <w:t xml:space="preserve">cesita aşa-numitele atenuatoare de presiune, fiind amplasată mult mai jos, la baza piramidei şi trebuind să suporte presiunea </w:t>
      </w:r>
    </w:p>
    <w:p w:rsidR="008B322F" w:rsidRPr="001F4E01" w:rsidRDefault="00185843">
      <w:pPr>
        <w:ind w:left="14" w:right="15"/>
        <w:rPr>
          <w:rFonts w:ascii="Cambria" w:hAnsi="Cambria"/>
          <w:sz w:val="24"/>
          <w:szCs w:val="24"/>
        </w:rPr>
      </w:pPr>
      <w:r w:rsidRPr="001F4E01">
        <w:rPr>
          <w:rFonts w:ascii="Cambria" w:hAnsi="Cambria"/>
          <w:sz w:val="24"/>
          <w:szCs w:val="24"/>
        </w:rPr>
        <w:t xml:space="preserve">atâtor tone de piatră (piramida este alcătuită din două milioane şi jumătate de </w:t>
      </w:r>
    </w:p>
    <w:p w:rsidR="008B322F" w:rsidRPr="001F4E01" w:rsidRDefault="00185843">
      <w:pPr>
        <w:spacing w:after="70"/>
        <w:ind w:left="14" w:right="15"/>
        <w:rPr>
          <w:rFonts w:ascii="Cambria" w:hAnsi="Cambria"/>
          <w:sz w:val="24"/>
          <w:szCs w:val="24"/>
        </w:rPr>
      </w:pPr>
      <w:r w:rsidRPr="001F4E01">
        <w:rPr>
          <w:rFonts w:ascii="Cambria" w:hAnsi="Cambria"/>
          <w:sz w:val="24"/>
          <w:szCs w:val="24"/>
        </w:rPr>
        <w:t>blocuri de piatră, iar greutatea lor este enormă</w:t>
      </w:r>
      <w:r w:rsidRPr="001F4E01">
        <w:rPr>
          <w:rFonts w:ascii="Cambria" w:hAnsi="Cambria"/>
          <w:sz w:val="24"/>
          <w:szCs w:val="24"/>
        </w:rPr>
        <w:t xml:space="preserve">). Există deci, şi o altă explicaţie pentru existenţa acestor cinci spaţii goale între nivele. </w:t>
      </w:r>
    </w:p>
    <w:p w:rsidR="008B322F" w:rsidRPr="001F4E01" w:rsidRDefault="00185843">
      <w:pPr>
        <w:ind w:left="14" w:right="15" w:firstLine="286"/>
        <w:rPr>
          <w:rFonts w:ascii="Cambria" w:hAnsi="Cambria"/>
          <w:sz w:val="24"/>
          <w:szCs w:val="24"/>
        </w:rPr>
      </w:pPr>
      <w:r w:rsidRPr="001F4E01">
        <w:rPr>
          <w:rFonts w:ascii="Cambria" w:hAnsi="Cambria"/>
          <w:sz w:val="24"/>
          <w:szCs w:val="24"/>
        </w:rPr>
        <w:t>Privind cu atenţie aceste straturi, devine clar că este vorba de mai mult decât crearea de spaţii goale pentru diminuarea presiunii. Faţetele inferioare ale dal</w:t>
      </w:r>
      <w:r w:rsidRPr="001F4E01">
        <w:rPr>
          <w:rFonts w:ascii="Cambria" w:hAnsi="Cambria"/>
          <w:sz w:val="24"/>
          <w:szCs w:val="24"/>
        </w:rPr>
        <w:t>elor de piatră sunt fin şlefuite, precum sticla; faţetele superioare au suprafaţa complet neregulată şi sunt acoperite cu un strat gros din spumă neagră. Da,</w:t>
      </w:r>
      <w:r w:rsidRPr="001F4E01">
        <w:rPr>
          <w:rFonts w:ascii="Cambria" w:hAnsi="Cambria"/>
          <w:i/>
          <w:sz w:val="24"/>
          <w:szCs w:val="24"/>
        </w:rPr>
        <w:t xml:space="preserve"> spumai</w:t>
      </w:r>
      <w:r w:rsidRPr="001F4E01">
        <w:rPr>
          <w:rFonts w:ascii="Cambria" w:hAnsi="Cambria"/>
          <w:sz w:val="24"/>
          <w:szCs w:val="24"/>
        </w:rPr>
        <w:t xml:space="preserve"> Arată ca şi cum cineva a pulverizat cu spray suprafaţa superioară a fiecărei dale. Nu ştiu </w:t>
      </w:r>
      <w:r w:rsidRPr="001F4E01">
        <w:rPr>
          <w:rFonts w:ascii="Cambria" w:hAnsi="Cambria"/>
          <w:sz w:val="24"/>
          <w:szCs w:val="24"/>
        </w:rPr>
        <w:t xml:space="preserve">ce este, dar aşa arată. Dacă ne gândim bine la toate acestea, reţinem suprafeţele oglindind în jos şi suprafeţele neregulate acoperite cu spumă în sus. Pare că toate au fost create pentru a reflecta energia </w:t>
      </w:r>
    </w:p>
    <w:p w:rsidR="008B322F" w:rsidRPr="001F4E01" w:rsidRDefault="00185843">
      <w:pPr>
        <w:ind w:left="14" w:right="15"/>
        <w:rPr>
          <w:rFonts w:ascii="Cambria" w:hAnsi="Cambria"/>
          <w:sz w:val="24"/>
          <w:szCs w:val="24"/>
        </w:rPr>
      </w:pPr>
      <w:r w:rsidRPr="001F4E01">
        <w:rPr>
          <w:rFonts w:ascii="Cambria" w:hAnsi="Cambria"/>
          <w:sz w:val="24"/>
          <w:szCs w:val="24"/>
        </w:rPr>
        <w:t>care vine de dedesubt şi pentru a absorbi energi</w:t>
      </w:r>
      <w:r w:rsidRPr="001F4E01">
        <w:rPr>
          <w:rFonts w:ascii="Cambria" w:hAnsi="Cambria"/>
          <w:sz w:val="24"/>
          <w:szCs w:val="24"/>
        </w:rPr>
        <w:t>a care vine de deasupra. Altfel spus, acţionează ca un separator de energie, pe care îl vom explica imediat. Dar se pare că ar avea şi o altă funcţie (tot ceea ce făceau vechii egipteni aveau mai multe scopuri). Este de asemenea un generator de sunet. Când</w:t>
      </w:r>
      <w:r w:rsidRPr="001F4E01">
        <w:rPr>
          <w:rFonts w:ascii="Cambria" w:hAnsi="Cambria"/>
          <w:sz w:val="24"/>
          <w:szCs w:val="24"/>
        </w:rPr>
        <w:t xml:space="preserve"> vom </w:t>
      </w:r>
    </w:p>
    <w:p w:rsidR="008B322F" w:rsidRPr="001F4E01" w:rsidRDefault="008B322F">
      <w:pPr>
        <w:rPr>
          <w:rFonts w:ascii="Cambria" w:hAnsi="Cambria"/>
          <w:sz w:val="24"/>
          <w:szCs w:val="24"/>
        </w:rPr>
        <w:sectPr w:rsidR="008B322F" w:rsidRPr="001F4E01">
          <w:footerReference w:type="even" r:id="rId1001"/>
          <w:footerReference w:type="default" r:id="rId1002"/>
          <w:footerReference w:type="first" r:id="rId1003"/>
          <w:pgSz w:w="11911" w:h="16851"/>
          <w:pgMar w:top="737" w:right="4291" w:bottom="3344" w:left="1078" w:header="720" w:footer="720" w:gutter="0"/>
          <w:cols w:space="720"/>
        </w:sectPr>
      </w:pPr>
    </w:p>
    <w:p w:rsidR="008B322F" w:rsidRPr="001F4E01" w:rsidRDefault="00185843">
      <w:pPr>
        <w:spacing w:after="21" w:line="259" w:lineRule="auto"/>
        <w:ind w:left="677" w:right="-92"/>
        <w:jc w:val="left"/>
        <w:rPr>
          <w:rFonts w:ascii="Cambria" w:hAnsi="Cambria"/>
          <w:sz w:val="24"/>
          <w:szCs w:val="24"/>
        </w:rPr>
      </w:pPr>
      <w:r w:rsidRPr="001F4E01">
        <w:rPr>
          <w:rFonts w:ascii="Cambria" w:hAnsi="Cambria"/>
          <w:noProof/>
          <w:sz w:val="24"/>
          <w:szCs w:val="24"/>
        </w:rPr>
        <w:lastRenderedPageBreak/>
        <w:drawing>
          <wp:inline distT="0" distB="0" distL="0" distR="0">
            <wp:extent cx="1883665" cy="3493008"/>
            <wp:effectExtent l="0" t="0" r="0" b="0"/>
            <wp:docPr id="10995" name="Picture 10995"/>
            <wp:cNvGraphicFramePr/>
            <a:graphic xmlns:a="http://schemas.openxmlformats.org/drawingml/2006/main">
              <a:graphicData uri="http://schemas.openxmlformats.org/drawingml/2006/picture">
                <pic:pic xmlns:pic="http://schemas.openxmlformats.org/drawingml/2006/picture">
                  <pic:nvPicPr>
                    <pic:cNvPr id="10995" name="Picture 10995"/>
                    <pic:cNvPicPr/>
                  </pic:nvPicPr>
                  <pic:blipFill>
                    <a:blip r:embed="rId1004"/>
                    <a:stretch>
                      <a:fillRect/>
                    </a:stretch>
                  </pic:blipFill>
                  <pic:spPr>
                    <a:xfrm>
                      <a:off x="0" y="0"/>
                      <a:ext cx="1883665" cy="3493008"/>
                    </a:xfrm>
                    <a:prstGeom prst="rect">
                      <a:avLst/>
                    </a:prstGeom>
                  </pic:spPr>
                </pic:pic>
              </a:graphicData>
            </a:graphic>
          </wp:inline>
        </w:drawing>
      </w:r>
    </w:p>
    <w:p w:rsidR="008B322F" w:rsidRPr="001F4E01" w:rsidRDefault="00185843">
      <w:pPr>
        <w:spacing w:after="202" w:line="267" w:lineRule="auto"/>
        <w:ind w:left="687" w:right="0"/>
        <w:rPr>
          <w:rFonts w:ascii="Cambria" w:hAnsi="Cambria"/>
          <w:sz w:val="24"/>
          <w:szCs w:val="24"/>
        </w:rPr>
      </w:pPr>
      <w:r w:rsidRPr="001F4E01">
        <w:rPr>
          <w:rFonts w:ascii="Cambria" w:hAnsi="Cambria"/>
          <w:sz w:val="24"/>
          <w:szCs w:val="24"/>
        </w:rPr>
        <w:t xml:space="preserve">Fig. 9-42. Cinci spaţii deschise deasupra Camerei regelui. </w:t>
      </w:r>
    </w:p>
    <w:p w:rsidR="008B322F" w:rsidRPr="001F4E01" w:rsidRDefault="00185843">
      <w:pPr>
        <w:pStyle w:val="Heading6"/>
        <w:ind w:left="24"/>
        <w:rPr>
          <w:rFonts w:ascii="Cambria" w:hAnsi="Cambria"/>
          <w:sz w:val="24"/>
          <w:szCs w:val="24"/>
        </w:rPr>
      </w:pPr>
      <w:r w:rsidRPr="001F4E01">
        <w:rPr>
          <w:rFonts w:ascii="Cambria" w:hAnsi="Cambria"/>
          <w:sz w:val="24"/>
          <w:szCs w:val="24"/>
        </w:rPr>
        <w:t>NOUĂ — Spiritul şi Geometria Sacră</w:t>
      </w:r>
      <w:r w:rsidRPr="001F4E01">
        <w:rPr>
          <w:rFonts w:ascii="Cambria" w:hAnsi="Cambria"/>
          <w:i/>
          <w:sz w:val="24"/>
          <w:szCs w:val="24"/>
        </w:rPr>
        <w:t xml:space="preserve"> &amp;</w:t>
      </w:r>
      <w:r w:rsidRPr="001F4E01">
        <w:rPr>
          <w:rFonts w:ascii="Cambria" w:hAnsi="Cambria"/>
          <w:sz w:val="24"/>
          <w:szCs w:val="24"/>
        </w:rPr>
        <w:t xml:space="preserve"> 251 </w:t>
      </w:r>
    </w:p>
    <w:p w:rsidR="008B322F" w:rsidRPr="001F4E01" w:rsidRDefault="008B322F">
      <w:pPr>
        <w:rPr>
          <w:rFonts w:ascii="Cambria" w:hAnsi="Cambria"/>
          <w:sz w:val="24"/>
          <w:szCs w:val="24"/>
        </w:rPr>
        <w:sectPr w:rsidR="008B322F" w:rsidRPr="001F4E01">
          <w:type w:val="continuous"/>
          <w:pgSz w:w="11911" w:h="16851"/>
          <w:pgMar w:top="737" w:right="616" w:bottom="3344" w:left="7744" w:header="720" w:footer="720" w:gutter="0"/>
          <w:cols w:space="720"/>
        </w:sectPr>
      </w:pPr>
    </w:p>
    <w:p w:rsidR="008B322F" w:rsidRPr="001F4E01" w:rsidRDefault="00185843">
      <w:pPr>
        <w:spacing w:line="261" w:lineRule="auto"/>
        <w:ind w:left="14" w:right="15"/>
        <w:rPr>
          <w:rFonts w:ascii="Cambria" w:hAnsi="Cambria"/>
          <w:sz w:val="24"/>
          <w:szCs w:val="24"/>
        </w:rPr>
      </w:pPr>
      <w:r w:rsidRPr="001F4E01">
        <w:rPr>
          <w:rFonts w:ascii="Cambria" w:hAnsi="Cambria"/>
          <w:sz w:val="24"/>
          <w:szCs w:val="24"/>
        </w:rPr>
        <w:lastRenderedPageBreak/>
        <w:t xml:space="preserve">vedea cum este plasată această cameră în raport cu desenele geometrice suprapuse ale conştiinţei umane, totul va deveni clar. </w:t>
      </w:r>
    </w:p>
    <w:p w:rsidR="008B322F" w:rsidRPr="001F4E01" w:rsidRDefault="00185843">
      <w:pPr>
        <w:spacing w:after="626" w:line="261" w:lineRule="auto"/>
        <w:ind w:left="14" w:right="15" w:firstLine="286"/>
        <w:rPr>
          <w:rFonts w:ascii="Cambria" w:hAnsi="Cambria"/>
          <w:sz w:val="24"/>
          <w:szCs w:val="24"/>
        </w:rPr>
      </w:pPr>
      <w:r w:rsidRPr="001F4E01">
        <w:rPr>
          <w:rFonts w:ascii="Cambria" w:hAnsi="Cambria"/>
          <w:sz w:val="24"/>
          <w:szCs w:val="24"/>
        </w:rPr>
        <w:t xml:space="preserve">Repet, aceste informaţii mi-au fost transmise de către Thot. Mare parte dintre aceste informaţii nu sunt scrise nicăieri. </w:t>
      </w:r>
    </w:p>
    <w:p w:rsidR="008B322F" w:rsidRPr="001F4E01" w:rsidRDefault="00185843">
      <w:pPr>
        <w:spacing w:after="0" w:line="259" w:lineRule="auto"/>
        <w:ind w:left="0" w:right="17"/>
        <w:jc w:val="center"/>
        <w:rPr>
          <w:rFonts w:ascii="Cambria" w:hAnsi="Cambria"/>
          <w:sz w:val="24"/>
          <w:szCs w:val="24"/>
        </w:rPr>
      </w:pPr>
      <w:r w:rsidRPr="001F4E01">
        <w:rPr>
          <w:rFonts w:ascii="Cambria" w:eastAsia="Arial" w:hAnsi="Cambria" w:cs="Arial"/>
          <w:sz w:val="24"/>
          <w:szCs w:val="24"/>
        </w:rPr>
        <w:t>Compar</w:t>
      </w:r>
      <w:r w:rsidRPr="001F4E01">
        <w:rPr>
          <w:rFonts w:ascii="Cambria" w:eastAsia="Arial" w:hAnsi="Cambria" w:cs="Arial"/>
          <w:sz w:val="24"/>
          <w:szCs w:val="24"/>
        </w:rPr>
        <w:t xml:space="preserve">aţie între Nivelele de Conştiinţă </w:t>
      </w:r>
    </w:p>
    <w:p w:rsidR="008B322F" w:rsidRPr="001F4E01" w:rsidRDefault="008B322F">
      <w:pPr>
        <w:rPr>
          <w:rFonts w:ascii="Cambria" w:hAnsi="Cambria"/>
          <w:sz w:val="24"/>
          <w:szCs w:val="24"/>
        </w:rPr>
        <w:sectPr w:rsidR="008B322F" w:rsidRPr="001F4E01">
          <w:footerReference w:type="even" r:id="rId1005"/>
          <w:footerReference w:type="default" r:id="rId1006"/>
          <w:footerReference w:type="first" r:id="rId1007"/>
          <w:pgSz w:w="11987" w:h="16899"/>
          <w:pgMar w:top="794" w:right="432" w:bottom="1440" w:left="5054" w:header="720" w:footer="38" w:gutter="0"/>
          <w:cols w:space="720"/>
        </w:sectPr>
      </w:pPr>
    </w:p>
    <w:p w:rsidR="008B322F" w:rsidRPr="001F4E01" w:rsidRDefault="00185843">
      <w:pPr>
        <w:spacing w:after="4" w:line="259" w:lineRule="auto"/>
        <w:ind w:left="57" w:right="-166"/>
        <w:jc w:val="left"/>
        <w:rPr>
          <w:rFonts w:ascii="Cambria" w:hAnsi="Cambria"/>
          <w:sz w:val="24"/>
          <w:szCs w:val="24"/>
        </w:rPr>
      </w:pPr>
      <w:r w:rsidRPr="001F4E01">
        <w:rPr>
          <w:rFonts w:ascii="Cambria" w:eastAsia="Calibri" w:hAnsi="Cambria" w:cs="Calibri"/>
          <w:noProof/>
          <w:sz w:val="24"/>
          <w:szCs w:val="24"/>
        </w:rPr>
        <mc:AlternateContent>
          <mc:Choice Requires="wpg">
            <w:drawing>
              <wp:inline distT="0" distB="0" distL="0" distR="0">
                <wp:extent cx="2724912" cy="2592210"/>
                <wp:effectExtent l="0" t="0" r="0" b="0"/>
                <wp:docPr id="281025" name="Group 281025"/>
                <wp:cNvGraphicFramePr/>
                <a:graphic xmlns:a="http://schemas.openxmlformats.org/drawingml/2006/main">
                  <a:graphicData uri="http://schemas.microsoft.com/office/word/2010/wordprocessingGroup">
                    <wpg:wgp>
                      <wpg:cNvGrpSpPr/>
                      <wpg:grpSpPr>
                        <a:xfrm>
                          <a:off x="0" y="0"/>
                          <a:ext cx="2724912" cy="2592210"/>
                          <a:chOff x="0" y="0"/>
                          <a:chExt cx="2724912" cy="2592210"/>
                        </a:xfrm>
                      </wpg:grpSpPr>
                      <pic:pic xmlns:pic="http://schemas.openxmlformats.org/drawingml/2006/picture">
                        <pic:nvPicPr>
                          <pic:cNvPr id="11059" name="Picture 11059"/>
                          <pic:cNvPicPr/>
                        </pic:nvPicPr>
                        <pic:blipFill>
                          <a:blip r:embed="rId1008"/>
                          <a:stretch>
                            <a:fillRect/>
                          </a:stretch>
                        </pic:blipFill>
                        <pic:spPr>
                          <a:xfrm>
                            <a:off x="1356462" y="2531250"/>
                            <a:ext cx="42672" cy="60960"/>
                          </a:xfrm>
                          <a:prstGeom prst="rect">
                            <a:avLst/>
                          </a:prstGeom>
                        </pic:spPr>
                      </pic:pic>
                      <pic:pic xmlns:pic="http://schemas.openxmlformats.org/drawingml/2006/picture">
                        <pic:nvPicPr>
                          <pic:cNvPr id="11061" name="Picture 11061"/>
                          <pic:cNvPicPr/>
                        </pic:nvPicPr>
                        <pic:blipFill>
                          <a:blip r:embed="rId1009"/>
                          <a:stretch>
                            <a:fillRect/>
                          </a:stretch>
                        </pic:blipFill>
                        <pic:spPr>
                          <a:xfrm>
                            <a:off x="0" y="0"/>
                            <a:ext cx="2724912" cy="2535936"/>
                          </a:xfrm>
                          <a:prstGeom prst="rect">
                            <a:avLst/>
                          </a:prstGeom>
                        </pic:spPr>
                      </pic:pic>
                    </wpg:wgp>
                  </a:graphicData>
                </a:graphic>
              </wp:inline>
            </w:drawing>
          </mc:Choice>
          <mc:Fallback xmlns:a="http://schemas.openxmlformats.org/drawingml/2006/main">
            <w:pict>
              <v:group id="Group 281025" style="width:214.56pt;height:204.111pt;mso-position-horizontal-relative:char;mso-position-vertical-relative:line" coordsize="27249,25922">
                <v:shape id="Picture 11059" style="position:absolute;width:426;height:609;left:13564;top:25312;" filled="f">
                  <v:imagedata r:id="rId1010"/>
                </v:shape>
                <v:shape id="Picture 11061" style="position:absolute;width:27249;height:25359;left:0;top:0;" filled="f">
                  <v:imagedata r:id="rId1011"/>
                </v:shape>
              </v:group>
            </w:pict>
          </mc:Fallback>
        </mc:AlternateContent>
      </w:r>
    </w:p>
    <w:p w:rsidR="008B322F" w:rsidRPr="001F4E01" w:rsidRDefault="00185843">
      <w:pPr>
        <w:spacing w:after="39" w:line="271" w:lineRule="auto"/>
        <w:ind w:left="14" w:right="8" w:firstLine="9"/>
        <w:rPr>
          <w:rFonts w:ascii="Cambria" w:hAnsi="Cambria"/>
          <w:sz w:val="24"/>
          <w:szCs w:val="24"/>
        </w:rPr>
      </w:pPr>
      <w:r w:rsidRPr="001F4E01">
        <w:rPr>
          <w:rFonts w:ascii="Cambria" w:hAnsi="Cambria"/>
          <w:sz w:val="24"/>
          <w:szCs w:val="24"/>
        </w:rPr>
        <w:t xml:space="preserve">Fig. 9-43. Schema primului ni\ el de conştiinţă; 8-10. </w:t>
      </w:r>
    </w:p>
    <w:p w:rsidR="008B322F" w:rsidRPr="001F4E01" w:rsidRDefault="00185843">
      <w:pPr>
        <w:spacing w:after="99" w:line="259" w:lineRule="auto"/>
        <w:ind w:left="67" w:right="-41"/>
        <w:jc w:val="left"/>
        <w:rPr>
          <w:rFonts w:ascii="Cambria" w:hAnsi="Cambria"/>
          <w:sz w:val="24"/>
          <w:szCs w:val="24"/>
        </w:rPr>
      </w:pPr>
      <w:r w:rsidRPr="001F4E01">
        <w:rPr>
          <w:rFonts w:ascii="Cambria" w:hAnsi="Cambria"/>
          <w:noProof/>
          <w:sz w:val="24"/>
          <w:szCs w:val="24"/>
        </w:rPr>
        <w:drawing>
          <wp:inline distT="0" distB="0" distL="0" distR="0">
            <wp:extent cx="2639568" cy="2846832"/>
            <wp:effectExtent l="0" t="0" r="0" b="0"/>
            <wp:docPr id="11057" name="Picture 11057"/>
            <wp:cNvGraphicFramePr/>
            <a:graphic xmlns:a="http://schemas.openxmlformats.org/drawingml/2006/main">
              <a:graphicData uri="http://schemas.openxmlformats.org/drawingml/2006/picture">
                <pic:pic xmlns:pic="http://schemas.openxmlformats.org/drawingml/2006/picture">
                  <pic:nvPicPr>
                    <pic:cNvPr id="11057" name="Picture 11057"/>
                    <pic:cNvPicPr/>
                  </pic:nvPicPr>
                  <pic:blipFill>
                    <a:blip r:embed="rId1012"/>
                    <a:stretch>
                      <a:fillRect/>
                    </a:stretch>
                  </pic:blipFill>
                  <pic:spPr>
                    <a:xfrm>
                      <a:off x="0" y="0"/>
                      <a:ext cx="2639568" cy="2846832"/>
                    </a:xfrm>
                    <a:prstGeom prst="rect">
                      <a:avLst/>
                    </a:prstGeom>
                  </pic:spPr>
                </pic:pic>
              </a:graphicData>
            </a:graphic>
          </wp:inline>
        </w:drawing>
      </w:r>
    </w:p>
    <w:p w:rsidR="008B322F" w:rsidRPr="001F4E01" w:rsidRDefault="00185843">
      <w:pPr>
        <w:spacing w:after="225" w:line="271" w:lineRule="auto"/>
        <w:ind w:left="14" w:right="8" w:firstLine="9"/>
        <w:rPr>
          <w:rFonts w:ascii="Cambria" w:hAnsi="Cambria"/>
          <w:sz w:val="24"/>
          <w:szCs w:val="24"/>
        </w:rPr>
      </w:pPr>
      <w:r w:rsidRPr="001F4E01">
        <w:rPr>
          <w:rFonts w:ascii="Cambria" w:hAnsi="Cambria"/>
          <w:sz w:val="24"/>
          <w:szCs w:val="24"/>
        </w:rPr>
        <w:t>Fig. 9-44. Schema celui de al doilea nivel de conştiinţă, 1012, cu 100 unităţi de reţea. Spirala închisă de lumină (linia spartă) trece prin centru (punctul zero) spre centrul Pământului. Spirala albă de lumină (linia solidă) călătoreşte până în centrul ga</w:t>
      </w:r>
      <w:r w:rsidRPr="001F4E01">
        <w:rPr>
          <w:rFonts w:ascii="Cambria" w:hAnsi="Cambria"/>
          <w:sz w:val="24"/>
          <w:szCs w:val="24"/>
        </w:rPr>
        <w:t xml:space="preserve">laxiei. </w:t>
      </w:r>
    </w:p>
    <w:p w:rsidR="008B322F" w:rsidRPr="001F4E01" w:rsidRDefault="00185843">
      <w:pPr>
        <w:pStyle w:val="Heading6"/>
        <w:ind w:left="24"/>
        <w:rPr>
          <w:rFonts w:ascii="Cambria" w:hAnsi="Cambria"/>
          <w:sz w:val="24"/>
          <w:szCs w:val="24"/>
        </w:rPr>
      </w:pPr>
      <w:r w:rsidRPr="001F4E01">
        <w:rPr>
          <w:rFonts w:ascii="Cambria" w:hAnsi="Cambria"/>
          <w:sz w:val="24"/>
          <w:szCs w:val="24"/>
        </w:rPr>
        <w:t xml:space="preserve">252 O FLOAREA VIEŢII </w:t>
      </w:r>
    </w:p>
    <w:p w:rsidR="008B322F" w:rsidRPr="001F4E01" w:rsidRDefault="00185843">
      <w:pPr>
        <w:spacing w:line="261" w:lineRule="auto"/>
        <w:ind w:left="14" w:right="159" w:firstLine="286"/>
        <w:rPr>
          <w:rFonts w:ascii="Cambria" w:hAnsi="Cambria"/>
          <w:sz w:val="24"/>
          <w:szCs w:val="24"/>
        </w:rPr>
      </w:pPr>
      <w:r w:rsidRPr="001F4E01">
        <w:rPr>
          <w:rFonts w:ascii="Cambria" w:hAnsi="Cambria"/>
          <w:sz w:val="24"/>
          <w:szCs w:val="24"/>
        </w:rPr>
        <w:t xml:space="preserve">Cu siguranţă Marea Piramidă nu a fost făcută pentru primul </w:t>
      </w:r>
      <w:r w:rsidRPr="001F4E01">
        <w:rPr>
          <w:rFonts w:ascii="Cambria" w:hAnsi="Cambria"/>
          <w:sz w:val="24"/>
          <w:szCs w:val="24"/>
        </w:rPr>
        <w:t>nivel de conştiinţă, cel al aborigenilor, care au 42 + 2 cromozomi. Ea nu are nici o legătură cu aceştia. Marea Piramidă se bazează în principal pe treime, care rezon</w:t>
      </w:r>
      <w:r w:rsidRPr="001F4E01">
        <w:rPr>
          <w:rFonts w:ascii="Cambria" w:hAnsi="Cambria"/>
          <w:sz w:val="24"/>
          <w:szCs w:val="24"/>
        </w:rPr>
        <w:t xml:space="preserve">ează cu nivelul nostru de conştiinţă actual - al doilea, precum şi cu cel al conştiinţei eristice, care </w:t>
      </w:r>
    </w:p>
    <w:p w:rsidR="008B322F" w:rsidRPr="001F4E01" w:rsidRDefault="00185843">
      <w:pPr>
        <w:spacing w:after="36" w:line="261" w:lineRule="auto"/>
        <w:ind w:left="14" w:right="15"/>
        <w:rPr>
          <w:rFonts w:ascii="Cambria" w:hAnsi="Cambria"/>
          <w:sz w:val="24"/>
          <w:szCs w:val="24"/>
        </w:rPr>
      </w:pPr>
      <w:r w:rsidRPr="001F4E01">
        <w:rPr>
          <w:rFonts w:ascii="Cambria" w:hAnsi="Cambria"/>
          <w:sz w:val="24"/>
          <w:szCs w:val="24"/>
        </w:rPr>
        <w:t xml:space="preserve">reprezintă al treilea nivel de conştiinţă, dar nu cu primul nivel. </w:t>
      </w:r>
    </w:p>
    <w:p w:rsidR="008B322F" w:rsidRPr="001F4E01" w:rsidRDefault="00185843">
      <w:pPr>
        <w:spacing w:line="261" w:lineRule="auto"/>
        <w:ind w:left="14" w:right="15" w:firstLine="277"/>
        <w:rPr>
          <w:rFonts w:ascii="Cambria" w:hAnsi="Cambria"/>
          <w:sz w:val="24"/>
          <w:szCs w:val="24"/>
        </w:rPr>
      </w:pPr>
      <w:r w:rsidRPr="001F4E01">
        <w:rPr>
          <w:rFonts w:ascii="Cambria" w:hAnsi="Cambria"/>
          <w:sz w:val="24"/>
          <w:szCs w:val="24"/>
        </w:rPr>
        <w:t>Figura 9-43 este reprezentarea geometrică a primului nivel de conştiinţă, arătând p</w:t>
      </w:r>
      <w:r w:rsidRPr="001F4E01">
        <w:rPr>
          <w:rFonts w:ascii="Cambria" w:hAnsi="Cambria"/>
          <w:sz w:val="24"/>
          <w:szCs w:val="24"/>
        </w:rPr>
        <w:t xml:space="preserve">iramida. De la bază până la vârf se pot număra cinci unităţi de măsură ale matricei. Primul nivel de conştiinţă se bazează pe cincime, care se divide doar prin 1 şi 5. </w:t>
      </w:r>
    </w:p>
    <w:p w:rsidR="008B322F" w:rsidRPr="001F4E01" w:rsidRDefault="00185843">
      <w:pPr>
        <w:spacing w:line="261" w:lineRule="auto"/>
        <w:ind w:left="14" w:right="15" w:firstLine="277"/>
        <w:rPr>
          <w:rFonts w:ascii="Cambria" w:hAnsi="Cambria"/>
          <w:sz w:val="24"/>
          <w:szCs w:val="24"/>
        </w:rPr>
      </w:pPr>
      <w:r w:rsidRPr="001F4E01">
        <w:rPr>
          <w:rFonts w:ascii="Cambria" w:hAnsi="Cambria"/>
          <w:sz w:val="24"/>
          <w:szCs w:val="24"/>
        </w:rPr>
        <w:t>Urmează piramida corespunzătoare geometriei celui de al doilea nivel la conştiinţei (fi</w:t>
      </w:r>
      <w:r w:rsidRPr="001F4E01">
        <w:rPr>
          <w:rFonts w:ascii="Cambria" w:hAnsi="Cambria"/>
          <w:sz w:val="24"/>
          <w:szCs w:val="24"/>
        </w:rPr>
        <w:t xml:space="preserve">g. 9-44), şi matricea cu 100 de unităţi pentru </w:t>
      </w:r>
    </w:p>
    <w:p w:rsidR="008B322F" w:rsidRPr="001F4E01" w:rsidRDefault="00185843">
      <w:pPr>
        <w:spacing w:after="27" w:line="261" w:lineRule="auto"/>
        <w:ind w:left="14" w:right="15"/>
        <w:rPr>
          <w:rFonts w:ascii="Cambria" w:hAnsi="Cambria"/>
          <w:sz w:val="24"/>
          <w:szCs w:val="24"/>
        </w:rPr>
      </w:pPr>
      <w:r w:rsidRPr="001F4E01">
        <w:rPr>
          <w:rFonts w:ascii="Cambria" w:hAnsi="Cambria"/>
          <w:sz w:val="24"/>
          <w:szCs w:val="24"/>
        </w:rPr>
        <w:t xml:space="preserve">nivelul conştiinţei umane. Numărând de la bază până în vârful piramidei, se obţin 6 unităţi de măsură, divizibil cu 3. </w:t>
      </w:r>
    </w:p>
    <w:p w:rsidR="008B322F" w:rsidRPr="001F4E01" w:rsidRDefault="00185843">
      <w:pPr>
        <w:spacing w:line="261" w:lineRule="auto"/>
        <w:ind w:left="14" w:right="169" w:firstLine="286"/>
        <w:rPr>
          <w:rFonts w:ascii="Cambria" w:hAnsi="Cambria"/>
          <w:sz w:val="24"/>
          <w:szCs w:val="24"/>
        </w:rPr>
      </w:pPr>
      <w:r w:rsidRPr="001F4E01">
        <w:rPr>
          <w:rFonts w:ascii="Cambria" w:hAnsi="Cambria"/>
          <w:sz w:val="24"/>
          <w:szCs w:val="24"/>
        </w:rPr>
        <w:t xml:space="preserve">în desenul geometric al celui de al treilea nivel de conştiinţă (figura 9-45), piramida </w:t>
      </w:r>
      <w:r w:rsidRPr="001F4E01">
        <w:rPr>
          <w:rFonts w:ascii="Cambria" w:hAnsi="Cambria"/>
          <w:sz w:val="24"/>
          <w:szCs w:val="24"/>
        </w:rPr>
        <w:t xml:space="preserve">are înălţimea de 9 unităţi, număr care se divide şi el cu 3 şi care este nivelul conştiinţei eristice. Raţiunea pentru care treimea a fost aleasă ca bază pentru Marea Piramidă este următoarea: 3 este dominanta comună a celor două nivele de </w:t>
      </w:r>
    </w:p>
    <w:p w:rsidR="008B322F" w:rsidRPr="001F4E01" w:rsidRDefault="00185843">
      <w:pPr>
        <w:spacing w:after="389" w:line="261" w:lineRule="auto"/>
        <w:ind w:left="14" w:right="15"/>
        <w:rPr>
          <w:rFonts w:ascii="Cambria" w:hAnsi="Cambria"/>
          <w:sz w:val="24"/>
          <w:szCs w:val="24"/>
        </w:rPr>
      </w:pPr>
      <w:r w:rsidRPr="001F4E01">
        <w:rPr>
          <w:rFonts w:ascii="Cambria" w:hAnsi="Cambria"/>
          <w:sz w:val="24"/>
          <w:szCs w:val="24"/>
        </w:rPr>
        <w:t>conştiinţă cone</w:t>
      </w:r>
      <w:r w:rsidRPr="001F4E01">
        <w:rPr>
          <w:rFonts w:ascii="Cambria" w:hAnsi="Cambria"/>
          <w:sz w:val="24"/>
          <w:szCs w:val="24"/>
        </w:rPr>
        <w:t xml:space="preserve">ctate scopului ultim. </w:t>
      </w:r>
    </w:p>
    <w:p w:rsidR="008B322F" w:rsidRPr="001F4E01" w:rsidRDefault="00185843">
      <w:pPr>
        <w:pStyle w:val="Heading5"/>
        <w:ind w:left="58" w:right="213"/>
        <w:rPr>
          <w:rFonts w:ascii="Cambria" w:hAnsi="Cambria"/>
          <w:szCs w:val="24"/>
        </w:rPr>
      </w:pPr>
      <w:r w:rsidRPr="001F4E01">
        <w:rPr>
          <w:rFonts w:ascii="Cambria" w:hAnsi="Cambria"/>
          <w:szCs w:val="24"/>
        </w:rPr>
        <w:t xml:space="preserve">Captarea Luminii Albe </w:t>
      </w:r>
    </w:p>
    <w:p w:rsidR="008B322F" w:rsidRPr="001F4E01" w:rsidRDefault="00185843">
      <w:pPr>
        <w:spacing w:line="261" w:lineRule="auto"/>
        <w:ind w:left="14" w:right="178" w:firstLine="277"/>
        <w:rPr>
          <w:rFonts w:ascii="Cambria" w:hAnsi="Cambria"/>
          <w:sz w:val="24"/>
          <w:szCs w:val="24"/>
        </w:rPr>
      </w:pPr>
      <w:r w:rsidRPr="001F4E01">
        <w:rPr>
          <w:rFonts w:ascii="Cambria" w:hAnsi="Cambria"/>
          <w:sz w:val="24"/>
          <w:szCs w:val="24"/>
        </w:rPr>
        <w:t xml:space="preserve">Observăm figura 9-44, care reprezintă cel de al doilea nivel de conştiinţă (modelul 10 x 12). Aici, energia luminii albe (linia continuă) pleacă din punctul A, coboară întâi în diagonală, face un </w:t>
      </w:r>
    </w:p>
    <w:p w:rsidR="008B322F" w:rsidRPr="001F4E01" w:rsidRDefault="00185843">
      <w:pPr>
        <w:spacing w:line="261" w:lineRule="auto"/>
        <w:ind w:left="14" w:right="188"/>
        <w:rPr>
          <w:rFonts w:ascii="Cambria" w:hAnsi="Cambria"/>
          <w:sz w:val="24"/>
          <w:szCs w:val="24"/>
        </w:rPr>
      </w:pPr>
      <w:r w:rsidRPr="001F4E01">
        <w:rPr>
          <w:rFonts w:ascii="Cambria" w:hAnsi="Cambria"/>
          <w:sz w:val="24"/>
          <w:szCs w:val="24"/>
        </w:rPr>
        <w:t>unghi de 90° şi apoi urcă în spirală, trecând exact prin vârful piramidei în punctul B (presupunând că ar exista piatra de vârf). Apoi, urmărim energia luminii negre (linia punctată), care porneşte de asemenea din punctul A, urcă întâi în diagonală, face u</w:t>
      </w:r>
      <w:r w:rsidRPr="001F4E01">
        <w:rPr>
          <w:rFonts w:ascii="Cambria" w:hAnsi="Cambria"/>
          <w:sz w:val="24"/>
          <w:szCs w:val="24"/>
        </w:rPr>
        <w:t xml:space="preserve">n unghi de 90°, coboară </w:t>
      </w:r>
      <w:r w:rsidRPr="001F4E01">
        <w:rPr>
          <w:rFonts w:ascii="Cambria" w:hAnsi="Cambria"/>
          <w:sz w:val="24"/>
          <w:szCs w:val="24"/>
        </w:rPr>
        <w:lastRenderedPageBreak/>
        <w:t>în spirală şi trece exact prin punctul zero, centrul bazei piramidei, notat cu C. Thot explică: Marea Piramidă este amplasată pe Pământ pentru a aduce în rezonanţă imensul câmp geometric al planetei - mai precis, câmpul octaedric, e</w:t>
      </w:r>
      <w:r w:rsidRPr="001F4E01">
        <w:rPr>
          <w:rFonts w:ascii="Cambria" w:hAnsi="Cambria"/>
          <w:sz w:val="24"/>
          <w:szCs w:val="24"/>
        </w:rPr>
        <w:t>chivalent cu propriul nostru câmp energetic. Datorită masei mari a piramidei precum şi a geometriilor utilizate, câmpul energetic de lumină albă se deplasează ascendent în spirală din Pământ, devine extrem de puternic, şi ajunge până în centrul galaxiei. E</w:t>
      </w:r>
      <w:r w:rsidRPr="001F4E01">
        <w:rPr>
          <w:rFonts w:ascii="Cambria" w:hAnsi="Cambria"/>
          <w:sz w:val="24"/>
          <w:szCs w:val="24"/>
        </w:rPr>
        <w:t xml:space="preserve">nergia luminii negre </w:t>
      </w:r>
    </w:p>
    <w:p w:rsidR="008B322F" w:rsidRPr="001F4E01" w:rsidRDefault="008B322F">
      <w:pPr>
        <w:rPr>
          <w:rFonts w:ascii="Cambria" w:hAnsi="Cambria"/>
          <w:sz w:val="24"/>
          <w:szCs w:val="24"/>
        </w:rPr>
        <w:sectPr w:rsidR="008B322F" w:rsidRPr="001F4E01">
          <w:type w:val="continuous"/>
          <w:pgSz w:w="11987" w:h="16899"/>
          <w:pgMar w:top="1440" w:right="292" w:bottom="1440" w:left="1287" w:header="720" w:footer="720" w:gutter="0"/>
          <w:cols w:num="2" w:space="720" w:equalWidth="0">
            <w:col w:w="4163" w:space="412"/>
            <w:col w:w="5833"/>
          </w:cols>
        </w:sectPr>
      </w:pPr>
    </w:p>
    <w:p w:rsidR="008B322F" w:rsidRPr="001F4E01" w:rsidRDefault="00185843">
      <w:pPr>
        <w:ind w:left="14" w:right="15"/>
        <w:rPr>
          <w:rFonts w:ascii="Cambria" w:hAnsi="Cambria"/>
          <w:sz w:val="24"/>
          <w:szCs w:val="24"/>
        </w:rPr>
      </w:pPr>
      <w:r w:rsidRPr="001F4E01">
        <w:rPr>
          <w:rFonts w:ascii="Cambria" w:hAnsi="Cambria"/>
          <w:noProof/>
          <w:sz w:val="24"/>
          <w:szCs w:val="24"/>
        </w:rPr>
        <w:lastRenderedPageBreak/>
        <w:drawing>
          <wp:anchor distT="0" distB="0" distL="114300" distR="114300" simplePos="0" relativeHeight="251710464" behindDoc="0" locked="0" layoutInCell="1" allowOverlap="0">
            <wp:simplePos x="0" y="0"/>
            <wp:positionH relativeFrom="column">
              <wp:posOffset>4620451</wp:posOffset>
            </wp:positionH>
            <wp:positionV relativeFrom="paragraph">
              <wp:posOffset>66070</wp:posOffset>
            </wp:positionV>
            <wp:extent cx="1950720" cy="1865376"/>
            <wp:effectExtent l="0" t="0" r="0" b="0"/>
            <wp:wrapSquare wrapText="bothSides"/>
            <wp:docPr id="11119" name="Picture 11119"/>
            <wp:cNvGraphicFramePr/>
            <a:graphic xmlns:a="http://schemas.openxmlformats.org/drawingml/2006/main">
              <a:graphicData uri="http://schemas.openxmlformats.org/drawingml/2006/picture">
                <pic:pic xmlns:pic="http://schemas.openxmlformats.org/drawingml/2006/picture">
                  <pic:nvPicPr>
                    <pic:cNvPr id="11119" name="Picture 11119"/>
                    <pic:cNvPicPr/>
                  </pic:nvPicPr>
                  <pic:blipFill>
                    <a:blip r:embed="rId1013"/>
                    <a:stretch>
                      <a:fillRect/>
                    </a:stretch>
                  </pic:blipFill>
                  <pic:spPr>
                    <a:xfrm>
                      <a:off x="0" y="0"/>
                      <a:ext cx="1950720" cy="1865376"/>
                    </a:xfrm>
                    <a:prstGeom prst="rect">
                      <a:avLst/>
                    </a:prstGeom>
                  </pic:spPr>
                </pic:pic>
              </a:graphicData>
            </a:graphic>
          </wp:anchor>
        </w:drawing>
      </w:r>
      <w:r w:rsidRPr="001F4E01">
        <w:rPr>
          <w:rFonts w:ascii="Cambria" w:hAnsi="Cambria"/>
          <w:b/>
          <w:sz w:val="24"/>
          <w:szCs w:val="24"/>
        </w:rPr>
        <w:t>pătrunde</w:t>
      </w:r>
      <w:r w:rsidRPr="001F4E01">
        <w:rPr>
          <w:rFonts w:ascii="Cambria" w:hAnsi="Cambria"/>
          <w:sz w:val="24"/>
          <w:szCs w:val="24"/>
        </w:rPr>
        <w:t xml:space="preserve"> de sus, se deplasează de asemenea în spirală, trece prin punctul zero al piramidei, continuând până în centrul Pământului. în această manieră, Marea Piramidă conectează centrul Pământului la centrul ga</w:t>
      </w:r>
      <w:r w:rsidRPr="001F4E01">
        <w:rPr>
          <w:rFonts w:ascii="Cambria" w:hAnsi="Cambria"/>
          <w:sz w:val="24"/>
          <w:szCs w:val="24"/>
        </w:rPr>
        <w:t xml:space="preserve">laxiei noastre. </w:t>
      </w:r>
    </w:p>
    <w:p w:rsidR="008B322F" w:rsidRPr="001F4E01" w:rsidRDefault="00185843">
      <w:pPr>
        <w:ind w:left="14" w:right="15" w:firstLine="277"/>
        <w:rPr>
          <w:rFonts w:ascii="Cambria" w:hAnsi="Cambria"/>
          <w:sz w:val="24"/>
          <w:szCs w:val="24"/>
        </w:rPr>
      </w:pPr>
      <w:r w:rsidRPr="001F4E01">
        <w:rPr>
          <w:rFonts w:ascii="Cambria" w:hAnsi="Cambria"/>
          <w:sz w:val="24"/>
          <w:szCs w:val="24"/>
        </w:rPr>
        <w:t xml:space="preserve">Presupunem că dorim să ne conectăm doar la energia luminii albe şi să </w:t>
      </w:r>
      <w:r w:rsidRPr="001F4E01">
        <w:rPr>
          <w:rFonts w:ascii="Cambria" w:hAnsi="Cambria"/>
          <w:b/>
          <w:sz w:val="24"/>
          <w:szCs w:val="24"/>
        </w:rPr>
        <w:t>captăm</w:t>
      </w:r>
      <w:r w:rsidRPr="001F4E01">
        <w:rPr>
          <w:rFonts w:ascii="Cambria" w:hAnsi="Cambria"/>
          <w:sz w:val="24"/>
          <w:szCs w:val="24"/>
        </w:rPr>
        <w:t xml:space="preserve"> numai această energie -</w:t>
      </w:r>
      <w:r w:rsidRPr="001F4E01">
        <w:rPr>
          <w:rFonts w:ascii="Cambria" w:hAnsi="Cambria"/>
          <w:i/>
          <w:sz w:val="24"/>
          <w:szCs w:val="24"/>
        </w:rPr>
        <w:t xml:space="preserve"> direct de la sursa.</w:t>
      </w:r>
      <w:r w:rsidRPr="001F4E01">
        <w:rPr>
          <w:rFonts w:ascii="Cambria" w:hAnsi="Cambria"/>
          <w:sz w:val="24"/>
          <w:szCs w:val="24"/>
        </w:rPr>
        <w:t xml:space="preserve"> în cadrul iniţierilor vechilor egipteni, aceasta</w:t>
      </w:r>
      <w:r w:rsidRPr="001F4E01">
        <w:rPr>
          <w:rFonts w:ascii="Cambria" w:hAnsi="Cambria"/>
          <w:i/>
          <w:sz w:val="24"/>
          <w:szCs w:val="24"/>
        </w:rPr>
        <w:t xml:space="preserve"> era</w:t>
      </w:r>
      <w:r w:rsidRPr="001F4E01">
        <w:rPr>
          <w:rFonts w:ascii="Cambria" w:hAnsi="Cambria"/>
          <w:sz w:val="24"/>
          <w:szCs w:val="24"/>
        </w:rPr>
        <w:t xml:space="preserve"> obligatorie când se dorea experimentarea conştiinţei eristice). E</w:t>
      </w:r>
      <w:r w:rsidRPr="001F4E01">
        <w:rPr>
          <w:rFonts w:ascii="Cambria" w:hAnsi="Cambria"/>
          <w:sz w:val="24"/>
          <w:szCs w:val="24"/>
        </w:rPr>
        <w:t xml:space="preserve">nergia de lumină albă începe din punctul D, coboară o diagonală </w:t>
      </w:r>
      <w:r w:rsidRPr="001F4E01">
        <w:rPr>
          <w:rFonts w:ascii="Cambria" w:hAnsi="Cambria"/>
          <w:b/>
          <w:sz w:val="24"/>
          <w:szCs w:val="24"/>
        </w:rPr>
        <w:t>pentru</w:t>
      </w:r>
      <w:r w:rsidRPr="001F4E01">
        <w:rPr>
          <w:rFonts w:ascii="Cambria" w:hAnsi="Cambria"/>
          <w:sz w:val="24"/>
          <w:szCs w:val="24"/>
        </w:rPr>
        <w:t xml:space="preserve"> a intersecta diagonala desenată din punctul A. Spirala de lumina neagră </w:t>
      </w:r>
      <w:r w:rsidRPr="001F4E01">
        <w:rPr>
          <w:rFonts w:ascii="Cambria" w:hAnsi="Cambria"/>
          <w:b/>
          <w:sz w:val="24"/>
          <w:szCs w:val="24"/>
        </w:rPr>
        <w:t>iacepe</w:t>
      </w:r>
      <w:r w:rsidRPr="001F4E01">
        <w:rPr>
          <w:rFonts w:ascii="Cambria" w:hAnsi="Cambria"/>
          <w:sz w:val="24"/>
          <w:szCs w:val="24"/>
        </w:rPr>
        <w:t xml:space="preserve"> în punctul E, urcă parcurgând un pătrat şi îşi atinge conexiunea în </w:t>
      </w:r>
      <w:r w:rsidRPr="001F4E01">
        <w:rPr>
          <w:rFonts w:ascii="Cambria" w:hAnsi="Cambria"/>
          <w:b/>
          <w:sz w:val="24"/>
          <w:szCs w:val="24"/>
        </w:rPr>
        <w:t>paactul</w:t>
      </w:r>
      <w:r w:rsidRPr="001F4E01">
        <w:rPr>
          <w:rFonts w:ascii="Cambria" w:hAnsi="Cambria"/>
          <w:sz w:val="24"/>
          <w:szCs w:val="24"/>
        </w:rPr>
        <w:t xml:space="preserve"> A. Dacă începeţi desenul linii</w:t>
      </w:r>
      <w:r w:rsidRPr="001F4E01">
        <w:rPr>
          <w:rFonts w:ascii="Cambria" w:hAnsi="Cambria"/>
          <w:sz w:val="24"/>
          <w:szCs w:val="24"/>
        </w:rPr>
        <w:t xml:space="preserve">lor din punctele D şi E, energiile converg </w:t>
      </w:r>
      <w:r w:rsidRPr="001F4E01">
        <w:rPr>
          <w:rFonts w:ascii="Cambria" w:hAnsi="Cambria"/>
          <w:b/>
          <w:i/>
          <w:sz w:val="24"/>
          <w:szCs w:val="24"/>
        </w:rPr>
        <w:t>m</w:t>
      </w:r>
      <w:r w:rsidRPr="001F4E01">
        <w:rPr>
          <w:rFonts w:ascii="Cambria" w:hAnsi="Cambria"/>
          <w:sz w:val="24"/>
          <w:szCs w:val="24"/>
        </w:rPr>
        <w:t xml:space="preserve"> apropierea punctului lor de origine comun (punctul A); şi aceasta deoarece </w:t>
      </w:r>
      <w:r w:rsidRPr="001F4E01">
        <w:rPr>
          <w:rFonts w:ascii="Cambria" w:hAnsi="Cambria"/>
          <w:b/>
          <w:sz w:val="24"/>
          <w:szCs w:val="24"/>
        </w:rPr>
        <w:t>«•orgiile</w:t>
      </w:r>
      <w:r w:rsidRPr="001F4E01">
        <w:rPr>
          <w:rFonts w:ascii="Cambria" w:hAnsi="Cambria"/>
          <w:sz w:val="24"/>
          <w:szCs w:val="24"/>
        </w:rPr>
        <w:t xml:space="preserve"> tind să-şi schimba polaritatea. </w:t>
      </w:r>
    </w:p>
    <w:tbl>
      <w:tblPr>
        <w:tblStyle w:val="TableGrid"/>
        <w:tblW w:w="9922" w:type="dxa"/>
        <w:tblInd w:w="-38" w:type="dxa"/>
        <w:tblCellMar>
          <w:top w:w="0" w:type="dxa"/>
          <w:left w:w="0" w:type="dxa"/>
          <w:bottom w:w="0" w:type="dxa"/>
          <w:right w:w="0" w:type="dxa"/>
        </w:tblCellMar>
        <w:tblLook w:val="04A0" w:firstRow="1" w:lastRow="0" w:firstColumn="1" w:lastColumn="0" w:noHBand="0" w:noVBand="1"/>
      </w:tblPr>
      <w:tblGrid>
        <w:gridCol w:w="7315"/>
        <w:gridCol w:w="2607"/>
      </w:tblGrid>
      <w:tr w:rsidR="008B322F" w:rsidRPr="001F4E01">
        <w:trPr>
          <w:trHeight w:val="249"/>
        </w:trPr>
        <w:tc>
          <w:tcPr>
            <w:tcW w:w="7314" w:type="dxa"/>
            <w:tcBorders>
              <w:top w:val="nil"/>
              <w:left w:val="nil"/>
              <w:bottom w:val="nil"/>
              <w:right w:val="nil"/>
            </w:tcBorders>
          </w:tcPr>
          <w:p w:rsidR="008B322F" w:rsidRPr="001F4E01" w:rsidRDefault="00185843">
            <w:pPr>
              <w:spacing w:after="0" w:line="259" w:lineRule="auto"/>
              <w:ind w:left="315" w:right="0"/>
              <w:jc w:val="left"/>
              <w:rPr>
                <w:rFonts w:ascii="Cambria" w:hAnsi="Cambria"/>
                <w:sz w:val="24"/>
                <w:szCs w:val="24"/>
              </w:rPr>
            </w:pPr>
            <w:r w:rsidRPr="001F4E01">
              <w:rPr>
                <w:rFonts w:ascii="Cambria" w:hAnsi="Cambria"/>
                <w:sz w:val="24"/>
                <w:szCs w:val="24"/>
              </w:rPr>
              <w:t xml:space="preserve">Tbot a încercat să-mi explice. Energia feminină poate deveni energie </w:t>
            </w:r>
          </w:p>
        </w:tc>
        <w:tc>
          <w:tcPr>
            <w:tcW w:w="2607" w:type="dxa"/>
            <w:tcBorders>
              <w:top w:val="nil"/>
              <w:left w:val="nil"/>
              <w:bottom w:val="nil"/>
              <w:right w:val="nil"/>
            </w:tcBorders>
          </w:tcPr>
          <w:p w:rsidR="008B322F" w:rsidRPr="001F4E01" w:rsidRDefault="00185843">
            <w:pPr>
              <w:spacing w:after="0" w:line="259" w:lineRule="auto"/>
              <w:ind w:left="57" w:right="0"/>
              <w:rPr>
                <w:rFonts w:ascii="Cambria" w:hAnsi="Cambria"/>
                <w:sz w:val="24"/>
                <w:szCs w:val="24"/>
              </w:rPr>
            </w:pPr>
            <w:r w:rsidRPr="001F4E01">
              <w:rPr>
                <w:rFonts w:ascii="Cambria" w:hAnsi="Cambria"/>
                <w:sz w:val="24"/>
                <w:szCs w:val="24"/>
              </w:rPr>
              <w:t>Fig. 9-45. Schema celui</w:t>
            </w:r>
            <w:r w:rsidRPr="001F4E01">
              <w:rPr>
                <w:rFonts w:ascii="Cambria" w:hAnsi="Cambria"/>
                <w:sz w:val="24"/>
                <w:szCs w:val="24"/>
              </w:rPr>
              <w:t xml:space="preserve"> de al treilea </w:t>
            </w:r>
          </w:p>
        </w:tc>
      </w:tr>
      <w:tr w:rsidR="008B322F" w:rsidRPr="001F4E01">
        <w:trPr>
          <w:trHeight w:val="9023"/>
        </w:trPr>
        <w:tc>
          <w:tcPr>
            <w:tcW w:w="7314" w:type="dxa"/>
            <w:tcBorders>
              <w:top w:val="nil"/>
              <w:left w:val="nil"/>
              <w:bottom w:val="nil"/>
              <w:right w:val="nil"/>
            </w:tcBorders>
          </w:tcPr>
          <w:p w:rsidR="008B322F" w:rsidRPr="001F4E01" w:rsidRDefault="00185843">
            <w:pPr>
              <w:spacing w:after="9"/>
              <w:ind w:left="19" w:right="795" w:firstLine="29"/>
              <w:rPr>
                <w:rFonts w:ascii="Cambria" w:hAnsi="Cambria"/>
                <w:sz w:val="24"/>
                <w:szCs w:val="24"/>
              </w:rPr>
            </w:pPr>
            <w:r w:rsidRPr="001F4E01">
              <w:rPr>
                <w:rFonts w:ascii="Cambria" w:hAnsi="Cambria"/>
                <w:sz w:val="24"/>
                <w:szCs w:val="24"/>
              </w:rPr>
              <w:t xml:space="preserve">—11 uliul sau energia masculină poate deveni energie feminină doar când </w:t>
            </w:r>
            <w:r w:rsidRPr="001F4E01">
              <w:rPr>
                <w:rFonts w:ascii="Cambria" w:hAnsi="Cambria"/>
                <w:b/>
                <w:sz w:val="24"/>
                <w:szCs w:val="24"/>
              </w:rPr>
              <w:t>aceste</w:t>
            </w:r>
            <w:r w:rsidRPr="001F4E01">
              <w:rPr>
                <w:rFonts w:ascii="Cambria" w:hAnsi="Cambria"/>
                <w:sz w:val="24"/>
                <w:szCs w:val="24"/>
              </w:rPr>
              <w:t xml:space="preserve"> energii se întorc la sursă, la origini, numai în punctul A. Egiptenii </w:t>
            </w:r>
            <w:r w:rsidRPr="001F4E01">
              <w:rPr>
                <w:rFonts w:ascii="Cambria" w:hAnsi="Cambria"/>
                <w:b/>
                <w:sz w:val="24"/>
                <w:szCs w:val="24"/>
              </w:rPr>
              <w:t>armăreau</w:t>
            </w:r>
            <w:r w:rsidRPr="001F4E01">
              <w:rPr>
                <w:rFonts w:ascii="Cambria" w:hAnsi="Cambria"/>
                <w:sz w:val="24"/>
                <w:szCs w:val="24"/>
              </w:rPr>
              <w:t xml:space="preserve"> să folosească energia luminii albe imediat după ce intersecta punctul A.</w:t>
            </w:r>
            <w:r w:rsidRPr="001F4E01">
              <w:rPr>
                <w:rFonts w:ascii="Cambria" w:hAnsi="Cambria"/>
                <w:b/>
                <w:sz w:val="24"/>
                <w:szCs w:val="24"/>
              </w:rPr>
              <w:t xml:space="preserve"> dar</w:t>
            </w:r>
            <w:r w:rsidRPr="001F4E01">
              <w:rPr>
                <w:rFonts w:ascii="Cambria" w:hAnsi="Cambria"/>
                <w:i/>
                <w:sz w:val="24"/>
                <w:szCs w:val="24"/>
              </w:rPr>
              <w:t xml:space="preserve"> înai</w:t>
            </w:r>
            <w:r w:rsidRPr="001F4E01">
              <w:rPr>
                <w:rFonts w:ascii="Cambria" w:hAnsi="Cambria"/>
                <w:i/>
                <w:sz w:val="24"/>
                <w:szCs w:val="24"/>
              </w:rPr>
              <w:t>nte</w:t>
            </w:r>
            <w:r w:rsidRPr="001F4E01">
              <w:rPr>
                <w:rFonts w:ascii="Cambria" w:hAnsi="Cambria"/>
                <w:sz w:val="24"/>
                <w:szCs w:val="24"/>
              </w:rPr>
              <w:t xml:space="preserve"> să facă unghiul de 90°, ceea ce precizează exact locul unde se </w:t>
            </w:r>
            <w:r w:rsidRPr="001F4E01">
              <w:rPr>
                <w:rFonts w:ascii="Cambria" w:hAnsi="Cambria"/>
                <w:b/>
                <w:sz w:val="24"/>
                <w:szCs w:val="24"/>
              </w:rPr>
              <w:t>află</w:t>
            </w:r>
            <w:r w:rsidRPr="001F4E01">
              <w:rPr>
                <w:rFonts w:ascii="Cambria" w:hAnsi="Cambria"/>
                <w:sz w:val="24"/>
                <w:szCs w:val="24"/>
              </w:rPr>
              <w:t xml:space="preserve"> camera regelui. Totuşi, dacă ei ar fi plasat camera de iniţiere în această </w:t>
            </w:r>
            <w:r w:rsidRPr="001F4E01">
              <w:rPr>
                <w:rFonts w:ascii="Cambria" w:hAnsi="Cambria"/>
                <w:b/>
                <w:sz w:val="24"/>
                <w:szCs w:val="24"/>
              </w:rPr>
              <w:t>aooă.</w:t>
            </w:r>
            <w:r w:rsidRPr="001F4E01">
              <w:rPr>
                <w:rFonts w:ascii="Cambria" w:hAnsi="Cambria"/>
                <w:sz w:val="24"/>
                <w:szCs w:val="24"/>
              </w:rPr>
              <w:t xml:space="preserve"> ar fi apărut altă problemă ce trebuia rezolvată, deoarece exact deasupra </w:t>
            </w:r>
            <w:r w:rsidRPr="001F4E01">
              <w:rPr>
                <w:rFonts w:ascii="Cambria" w:hAnsi="Cambria"/>
                <w:b/>
                <w:sz w:val="24"/>
                <w:szCs w:val="24"/>
              </w:rPr>
              <w:t>acestui</w:t>
            </w:r>
            <w:r w:rsidRPr="001F4E01">
              <w:rPr>
                <w:rFonts w:ascii="Cambria" w:hAnsi="Cambria"/>
                <w:sz w:val="24"/>
                <w:szCs w:val="24"/>
              </w:rPr>
              <w:t xml:space="preserve"> loc se găseşte energia de lumină neagră, de natură feminină. </w:t>
            </w:r>
          </w:p>
          <w:p w:rsidR="008B322F" w:rsidRPr="001F4E01" w:rsidRDefault="00185843">
            <w:pPr>
              <w:spacing w:after="0"/>
              <w:ind w:left="10" w:right="804" w:firstLine="286"/>
              <w:rPr>
                <w:rFonts w:ascii="Cambria" w:hAnsi="Cambria"/>
                <w:sz w:val="24"/>
                <w:szCs w:val="24"/>
              </w:rPr>
            </w:pPr>
            <w:r w:rsidRPr="001F4E01">
              <w:rPr>
                <w:rFonts w:ascii="Cambria" w:hAnsi="Cambria"/>
                <w:i/>
                <w:sz w:val="24"/>
                <w:szCs w:val="24"/>
              </w:rPr>
              <w:t>Acesta este motivul</w:t>
            </w:r>
            <w:r w:rsidRPr="001F4E01">
              <w:rPr>
                <w:rFonts w:ascii="Cambria" w:hAnsi="Cambria"/>
                <w:sz w:val="24"/>
                <w:szCs w:val="24"/>
              </w:rPr>
              <w:t xml:space="preserve"> prezenţei în acest loc a separatoarelor, cele cinci spaţii </w:t>
            </w:r>
            <w:r w:rsidRPr="001F4E01">
              <w:rPr>
                <w:rFonts w:ascii="Cambria" w:hAnsi="Cambria"/>
                <w:b/>
                <w:sz w:val="24"/>
                <w:szCs w:val="24"/>
              </w:rPr>
              <w:t>aflate</w:t>
            </w:r>
            <w:r w:rsidRPr="001F4E01">
              <w:rPr>
                <w:rFonts w:ascii="Cambria" w:hAnsi="Cambria"/>
                <w:sz w:val="24"/>
                <w:szCs w:val="24"/>
              </w:rPr>
              <w:t xml:space="preserve"> deasupra camerei regelui. Spaţiile absorb energia de lumină neagră care </w:t>
            </w:r>
            <w:r w:rsidRPr="001F4E01">
              <w:rPr>
                <w:rFonts w:ascii="Cambria" w:hAnsi="Cambria"/>
                <w:b/>
                <w:sz w:val="24"/>
                <w:szCs w:val="24"/>
              </w:rPr>
              <w:t>vine</w:t>
            </w:r>
            <w:r w:rsidRPr="001F4E01">
              <w:rPr>
                <w:rFonts w:ascii="Cambria" w:hAnsi="Cambria"/>
                <w:sz w:val="24"/>
                <w:szCs w:val="24"/>
              </w:rPr>
              <w:t xml:space="preserve"> de sus şi reflectă energia de lumină albă care vine de jos. în această </w:t>
            </w:r>
            <w:r w:rsidRPr="001F4E01">
              <w:rPr>
                <w:rFonts w:ascii="Cambria" w:hAnsi="Cambria"/>
                <w:b/>
                <w:sz w:val="24"/>
                <w:szCs w:val="24"/>
              </w:rPr>
              <w:t>manieră</w:t>
            </w:r>
            <w:r w:rsidRPr="001F4E01">
              <w:rPr>
                <w:rFonts w:ascii="Cambria" w:hAnsi="Cambria"/>
                <w:sz w:val="24"/>
                <w:szCs w:val="24"/>
              </w:rPr>
              <w:t xml:space="preserve"> cele două tipuri de energie sunt separate una de alta. Când omul stă </w:t>
            </w:r>
            <w:r w:rsidRPr="001F4E01">
              <w:rPr>
                <w:rFonts w:ascii="Cambria" w:hAnsi="Cambria"/>
                <w:b/>
                <w:sz w:val="24"/>
                <w:szCs w:val="24"/>
              </w:rPr>
              <w:t>intms</w:t>
            </w:r>
            <w:r w:rsidRPr="001F4E01">
              <w:rPr>
                <w:rFonts w:ascii="Cambria" w:hAnsi="Cambria"/>
                <w:sz w:val="24"/>
                <w:szCs w:val="24"/>
              </w:rPr>
              <w:t xml:space="preserve"> în sarcofag, energia masculină coboară, face la sol un unghi de 45° şi </w:t>
            </w:r>
            <w:r w:rsidRPr="001F4E01">
              <w:rPr>
                <w:rFonts w:ascii="Cambria" w:hAnsi="Cambria"/>
                <w:b/>
                <w:sz w:val="24"/>
                <w:szCs w:val="24"/>
              </w:rPr>
              <w:t>«rece</w:t>
            </w:r>
            <w:r w:rsidRPr="001F4E01">
              <w:rPr>
                <w:rFonts w:ascii="Cambria" w:hAnsi="Cambria"/>
                <w:sz w:val="24"/>
                <w:szCs w:val="24"/>
              </w:rPr>
              <w:t xml:space="preserve"> exact prin capului perso</w:t>
            </w:r>
            <w:r w:rsidRPr="001F4E01">
              <w:rPr>
                <w:rFonts w:ascii="Cambria" w:hAnsi="Cambria"/>
                <w:sz w:val="24"/>
                <w:szCs w:val="24"/>
              </w:rPr>
              <w:t xml:space="preserve">anei. Această rază, cu un diametru de aproximativ cinci cm, intră prin spatele capului şi parcurge glanda pineală - locul care ascunde întreg secretul acestor iniţieri (voi explica la timpul potrivit). </w:t>
            </w:r>
          </w:p>
          <w:p w:rsidR="008B322F" w:rsidRPr="001F4E01" w:rsidRDefault="00185843">
            <w:pPr>
              <w:spacing w:after="0"/>
              <w:ind w:left="19" w:right="520" w:firstLine="277"/>
              <w:jc w:val="left"/>
              <w:rPr>
                <w:rFonts w:ascii="Cambria" w:hAnsi="Cambria"/>
                <w:sz w:val="24"/>
                <w:szCs w:val="24"/>
              </w:rPr>
            </w:pPr>
            <w:r w:rsidRPr="001F4E01">
              <w:rPr>
                <w:rFonts w:ascii="Cambria" w:hAnsi="Cambria"/>
                <w:sz w:val="24"/>
                <w:szCs w:val="24"/>
              </w:rPr>
              <w:t>Pentru a ajunge la acest nivel al experienţei, egipte</w:t>
            </w:r>
            <w:r w:rsidRPr="001F4E01">
              <w:rPr>
                <w:rFonts w:ascii="Cambria" w:hAnsi="Cambria"/>
                <w:sz w:val="24"/>
                <w:szCs w:val="24"/>
              </w:rPr>
              <w:t>nii parcurgeau</w:t>
            </w:r>
            <w:r w:rsidRPr="001F4E01">
              <w:rPr>
                <w:rFonts w:ascii="Cambria" w:hAnsi="Cambria"/>
                <w:i/>
                <w:sz w:val="24"/>
                <w:szCs w:val="24"/>
              </w:rPr>
              <w:t xml:space="preserve"> doisprezece ani</w:t>
            </w:r>
            <w:r w:rsidRPr="001F4E01">
              <w:rPr>
                <w:rFonts w:ascii="Cambria" w:hAnsi="Cambria"/>
                <w:sz w:val="24"/>
                <w:szCs w:val="24"/>
              </w:rPr>
              <w:t xml:space="preserve"> de învăţare în Şcoala Ochiului Stâng al lui Horus, urmaţi de alţi</w:t>
            </w:r>
            <w:r w:rsidRPr="001F4E01">
              <w:rPr>
                <w:rFonts w:ascii="Cambria" w:hAnsi="Cambria"/>
                <w:i/>
                <w:sz w:val="24"/>
                <w:szCs w:val="24"/>
              </w:rPr>
              <w:t xml:space="preserve"> doisprezece </w:t>
            </w:r>
          </w:p>
          <w:p w:rsidR="008B322F" w:rsidRPr="001F4E01" w:rsidRDefault="00185843">
            <w:pPr>
              <w:spacing w:after="23" w:line="259" w:lineRule="auto"/>
              <w:ind w:left="10" w:right="0"/>
              <w:jc w:val="left"/>
              <w:rPr>
                <w:rFonts w:ascii="Cambria" w:hAnsi="Cambria"/>
                <w:sz w:val="24"/>
                <w:szCs w:val="24"/>
              </w:rPr>
            </w:pPr>
            <w:r w:rsidRPr="001F4E01">
              <w:rPr>
                <w:rFonts w:ascii="Cambria" w:hAnsi="Cambria"/>
                <w:b/>
                <w:i/>
                <w:sz w:val="24"/>
                <w:szCs w:val="24"/>
              </w:rPr>
              <w:t>ani</w:t>
            </w:r>
            <w:r w:rsidRPr="001F4E01">
              <w:rPr>
                <w:rFonts w:ascii="Cambria" w:hAnsi="Cambria"/>
                <w:sz w:val="24"/>
                <w:szCs w:val="24"/>
              </w:rPr>
              <w:t xml:space="preserve"> de învăţare în Şcoala Ochiului Drept al lui Horus. Dacă, după douăzeci şi </w:t>
            </w:r>
          </w:p>
          <w:p w:rsidR="008B322F" w:rsidRPr="001F4E01" w:rsidRDefault="00185843">
            <w:pPr>
              <w:spacing w:after="0" w:line="284" w:lineRule="auto"/>
              <w:ind w:left="19" w:right="428" w:hanging="19"/>
              <w:rPr>
                <w:rFonts w:ascii="Cambria" w:hAnsi="Cambria"/>
                <w:sz w:val="24"/>
                <w:szCs w:val="24"/>
              </w:rPr>
            </w:pPr>
            <w:r w:rsidRPr="001F4E01">
              <w:rPr>
                <w:rFonts w:ascii="Cambria" w:hAnsi="Cambria"/>
                <w:b/>
                <w:sz w:val="24"/>
                <w:szCs w:val="24"/>
              </w:rPr>
              <w:t>patru</w:t>
            </w:r>
            <w:r w:rsidRPr="001F4E01">
              <w:rPr>
                <w:rFonts w:ascii="Cambria" w:hAnsi="Cambria"/>
                <w:sz w:val="24"/>
                <w:szCs w:val="24"/>
              </w:rPr>
              <w:t xml:space="preserve"> de ani de antrenament, se considera că pregătirea este comple</w:t>
            </w:r>
            <w:r w:rsidRPr="001F4E01">
              <w:rPr>
                <w:rFonts w:ascii="Cambria" w:hAnsi="Cambria"/>
                <w:sz w:val="24"/>
                <w:szCs w:val="24"/>
              </w:rPr>
              <w:t xml:space="preserve">tă, aceştia erau aşezaţi în sarcofag, se punea capacul şi rămâneau acolo între două zile şi </w:t>
            </w:r>
          </w:p>
          <w:p w:rsidR="008B322F" w:rsidRPr="001F4E01" w:rsidRDefault="00185843">
            <w:pPr>
              <w:spacing w:after="22" w:line="259" w:lineRule="auto"/>
              <w:ind w:left="0" w:right="0"/>
              <w:jc w:val="left"/>
              <w:rPr>
                <w:rFonts w:ascii="Cambria" w:hAnsi="Cambria"/>
                <w:sz w:val="24"/>
                <w:szCs w:val="24"/>
              </w:rPr>
            </w:pPr>
            <w:r w:rsidRPr="001F4E01">
              <w:rPr>
                <w:rFonts w:ascii="Cambria" w:hAnsi="Cambria"/>
                <w:sz w:val="24"/>
                <w:szCs w:val="24"/>
              </w:rPr>
              <w:lastRenderedPageBreak/>
              <w:t xml:space="preserve">jumătate până la patru zile. </w:t>
            </w:r>
          </w:p>
          <w:p w:rsidR="008B322F" w:rsidRPr="001F4E01" w:rsidRDefault="00185843">
            <w:pPr>
              <w:spacing w:after="0" w:line="284" w:lineRule="auto"/>
              <w:ind w:left="19" w:right="819" w:firstLine="277"/>
              <w:rPr>
                <w:rFonts w:ascii="Cambria" w:hAnsi="Cambria"/>
                <w:sz w:val="24"/>
                <w:szCs w:val="24"/>
              </w:rPr>
            </w:pPr>
            <w:r w:rsidRPr="001F4E01">
              <w:rPr>
                <w:rFonts w:ascii="Cambria" w:hAnsi="Cambria"/>
                <w:sz w:val="24"/>
                <w:szCs w:val="24"/>
              </w:rPr>
              <w:t>întinşi în sarcofag, se realiza conectarea la rază de lumină albă prin glanda pineală şi (datorită utilizării judicioase a ceea ce s-</w:t>
            </w:r>
            <w:r w:rsidRPr="001F4E01">
              <w:rPr>
                <w:rFonts w:ascii="Cambria" w:hAnsi="Cambria"/>
                <w:sz w:val="24"/>
                <w:szCs w:val="24"/>
              </w:rPr>
              <w:t xml:space="preserve">a învăţat timp de 24 de ani de antrenament) se ieşea conştient din corpul fizic, parcurgând spirala după </w:t>
            </w:r>
          </w:p>
          <w:p w:rsidR="008B322F" w:rsidRPr="001F4E01" w:rsidRDefault="00185843">
            <w:pPr>
              <w:spacing w:after="0" w:line="284" w:lineRule="auto"/>
              <w:ind w:left="20" w:right="814" w:hanging="10"/>
              <w:rPr>
                <w:rFonts w:ascii="Cambria" w:hAnsi="Cambria"/>
                <w:sz w:val="24"/>
                <w:szCs w:val="24"/>
              </w:rPr>
            </w:pPr>
            <w:r w:rsidRPr="001F4E01">
              <w:rPr>
                <w:rFonts w:ascii="Cambria" w:hAnsi="Cambria"/>
                <w:sz w:val="24"/>
                <w:szCs w:val="24"/>
              </w:rPr>
              <w:t>modelul şirului lui Fibonacci 1,1,2,3,5,8,13... făcând mişcările energetice specifice cu unghi de 90°. Se acţiona urmărind linia dreaptă a energiei ma</w:t>
            </w:r>
            <w:r w:rsidRPr="001F4E01">
              <w:rPr>
                <w:rFonts w:ascii="Cambria" w:hAnsi="Cambria"/>
                <w:sz w:val="24"/>
                <w:szCs w:val="24"/>
              </w:rPr>
              <w:t>sculine, şi nu linia curbă a energiei feminine (care nu era posibilă), îndepăr­</w:t>
            </w:r>
          </w:p>
          <w:p w:rsidR="008B322F" w:rsidRPr="001F4E01" w:rsidRDefault="00185843">
            <w:pPr>
              <w:spacing w:after="0" w:line="284" w:lineRule="auto"/>
              <w:ind w:left="10" w:right="592"/>
              <w:rPr>
                <w:rFonts w:ascii="Cambria" w:hAnsi="Cambria"/>
                <w:sz w:val="24"/>
                <w:szCs w:val="24"/>
              </w:rPr>
            </w:pPr>
            <w:r w:rsidRPr="001F4E01">
              <w:rPr>
                <w:rFonts w:ascii="Cambria" w:hAnsi="Cambria"/>
                <w:sz w:val="24"/>
                <w:szCs w:val="24"/>
              </w:rPr>
              <w:t xml:space="preserve">taţi din ce în ce mai mult de corp, trăind aventura extraordinară a contopirii cu întreaga creaţie - experimentând sintetic conştiinţa eristică. </w:t>
            </w:r>
          </w:p>
          <w:p w:rsidR="008B322F" w:rsidRPr="001F4E01" w:rsidRDefault="00185843">
            <w:pPr>
              <w:spacing w:after="10" w:line="284" w:lineRule="auto"/>
              <w:ind w:left="10" w:right="815" w:firstLine="286"/>
              <w:rPr>
                <w:rFonts w:ascii="Cambria" w:hAnsi="Cambria"/>
                <w:sz w:val="24"/>
                <w:szCs w:val="24"/>
              </w:rPr>
            </w:pPr>
            <w:r w:rsidRPr="001F4E01">
              <w:rPr>
                <w:rFonts w:ascii="Cambria" w:hAnsi="Cambria"/>
                <w:sz w:val="24"/>
                <w:szCs w:val="24"/>
              </w:rPr>
              <w:t>După ce aţi stat în cosmos câteva zile, trebuie să vă întoarceţi. Iniţiatul care alegea un astfel de antrenament ştia că este necesar să revină în corpul său fizic, folosind de asemenea principiul matematic al secvenţei lui Fibonacci, care este cheia reven</w:t>
            </w:r>
            <w:r w:rsidRPr="001F4E01">
              <w:rPr>
                <w:rFonts w:ascii="Cambria" w:hAnsi="Cambria"/>
                <w:sz w:val="24"/>
                <w:szCs w:val="24"/>
              </w:rPr>
              <w:t xml:space="preserve">irii. </w:t>
            </w:r>
          </w:p>
          <w:p w:rsidR="008B322F" w:rsidRPr="001F4E01" w:rsidRDefault="00185843">
            <w:pPr>
              <w:spacing w:after="0" w:line="259" w:lineRule="auto"/>
              <w:ind w:left="19" w:right="252" w:firstLine="267"/>
              <w:rPr>
                <w:rFonts w:ascii="Cambria" w:hAnsi="Cambria"/>
                <w:sz w:val="24"/>
                <w:szCs w:val="24"/>
              </w:rPr>
            </w:pPr>
            <w:r w:rsidRPr="001F4E01">
              <w:rPr>
                <w:rFonts w:ascii="Cambria" w:hAnsi="Cambria"/>
                <w:sz w:val="24"/>
                <w:szCs w:val="24"/>
              </w:rPr>
              <w:t>După Thot, învăţătorii pierdeau ocazional iniţiaţi. Se pierdea câte unu la fiecare 200 de iniţiaţi. Când te afli acolo, în univers</w:t>
            </w:r>
            <w:r w:rsidRPr="001F4E01">
              <w:rPr>
                <w:rFonts w:ascii="Cambria" w:hAnsi="Cambria"/>
                <w:i/>
                <w:sz w:val="24"/>
                <w:szCs w:val="24"/>
              </w:rPr>
              <w:t xml:space="preserve"> —fiind</w:t>
            </w:r>
            <w:r w:rsidRPr="001F4E01">
              <w:rPr>
                <w:rFonts w:ascii="Cambria" w:hAnsi="Cambria"/>
                <w:sz w:val="24"/>
                <w:szCs w:val="24"/>
              </w:rPr>
              <w:t xml:space="preserve"> însăşi universul </w:t>
            </w:r>
          </w:p>
        </w:tc>
        <w:tc>
          <w:tcPr>
            <w:tcW w:w="2607" w:type="dxa"/>
            <w:tcBorders>
              <w:top w:val="nil"/>
              <w:left w:val="nil"/>
              <w:bottom w:val="nil"/>
              <w:right w:val="nil"/>
            </w:tcBorders>
          </w:tcPr>
          <w:p w:rsidR="008B322F" w:rsidRPr="001F4E01" w:rsidRDefault="00185843">
            <w:pPr>
              <w:spacing w:after="0" w:line="259" w:lineRule="auto"/>
              <w:ind w:left="38" w:right="0"/>
              <w:jc w:val="left"/>
              <w:rPr>
                <w:rFonts w:ascii="Cambria" w:hAnsi="Cambria"/>
                <w:sz w:val="24"/>
                <w:szCs w:val="24"/>
              </w:rPr>
            </w:pPr>
            <w:r w:rsidRPr="001F4E01">
              <w:rPr>
                <w:rFonts w:ascii="Cambria" w:hAnsi="Cambria"/>
                <w:sz w:val="24"/>
                <w:szCs w:val="24"/>
              </w:rPr>
              <w:lastRenderedPageBreak/>
              <w:t xml:space="preserve">nivel de conştiinţă; 14-18. </w:t>
            </w:r>
          </w:p>
        </w:tc>
      </w:tr>
    </w:tbl>
    <w:p w:rsidR="008B322F" w:rsidRPr="001F4E01" w:rsidRDefault="00185843">
      <w:pPr>
        <w:spacing w:after="3" w:line="259" w:lineRule="auto"/>
        <w:ind w:left="10" w:right="-15" w:hanging="10"/>
        <w:jc w:val="right"/>
        <w:rPr>
          <w:rFonts w:ascii="Cambria" w:hAnsi="Cambria"/>
          <w:sz w:val="24"/>
          <w:szCs w:val="24"/>
        </w:rPr>
      </w:pPr>
      <w:r w:rsidRPr="001F4E01">
        <w:rPr>
          <w:rFonts w:ascii="Cambria" w:eastAsia="Arial" w:hAnsi="Cambria" w:cs="Arial"/>
          <w:sz w:val="24"/>
          <w:szCs w:val="24"/>
        </w:rPr>
        <w:t xml:space="preserve">NOUA — Spiritul şi Geometria Sacră X&gt; 253 </w:t>
      </w:r>
    </w:p>
    <w:p w:rsidR="008B322F" w:rsidRPr="001F4E01" w:rsidRDefault="008B322F">
      <w:pPr>
        <w:rPr>
          <w:rFonts w:ascii="Cambria" w:hAnsi="Cambria"/>
          <w:sz w:val="24"/>
          <w:szCs w:val="24"/>
        </w:rPr>
        <w:sectPr w:rsidR="008B322F" w:rsidRPr="001F4E01">
          <w:footerReference w:type="even" r:id="rId1014"/>
          <w:footerReference w:type="default" r:id="rId1015"/>
          <w:footerReference w:type="first" r:id="rId1016"/>
          <w:pgSz w:w="12111" w:h="16984"/>
          <w:pgMar w:top="1440" w:right="1155" w:bottom="1440" w:left="792" w:header="720" w:footer="124" w:gutter="0"/>
          <w:cols w:space="720"/>
        </w:sectPr>
      </w:pPr>
    </w:p>
    <w:p w:rsidR="008B322F" w:rsidRPr="001F4E01" w:rsidRDefault="00185843">
      <w:pPr>
        <w:spacing w:line="261" w:lineRule="auto"/>
        <w:ind w:left="3853" w:right="15"/>
        <w:rPr>
          <w:rFonts w:ascii="Cambria" w:hAnsi="Cambria"/>
          <w:sz w:val="24"/>
          <w:szCs w:val="24"/>
        </w:rPr>
      </w:pPr>
      <w:r w:rsidRPr="001F4E01">
        <w:rPr>
          <w:rFonts w:ascii="Cambria" w:hAnsi="Cambria"/>
          <w:sz w:val="24"/>
          <w:szCs w:val="24"/>
        </w:rPr>
        <w:lastRenderedPageBreak/>
        <w:t>- este atât de frumos, încât gândul de a reveni pe Pământ nu pare a fi cea mai minunată opţiune. Este nevoie de o mare disciplină pentru asta. în timpul antrenamentului, vechii egipteni imprimau acest proces al întoar­</w:t>
      </w:r>
    </w:p>
    <w:p w:rsidR="008B322F" w:rsidRPr="001F4E01" w:rsidRDefault="00185843">
      <w:pPr>
        <w:spacing w:after="417" w:line="261" w:lineRule="auto"/>
        <w:ind w:left="3834" w:right="15"/>
        <w:rPr>
          <w:rFonts w:ascii="Cambria" w:hAnsi="Cambria"/>
          <w:sz w:val="24"/>
          <w:szCs w:val="24"/>
        </w:rPr>
      </w:pPr>
      <w:r w:rsidRPr="001F4E01">
        <w:rPr>
          <w:rFonts w:ascii="Cambria" w:hAnsi="Cambria"/>
          <w:sz w:val="24"/>
          <w:szCs w:val="24"/>
        </w:rPr>
        <w:t>cerii în mintea practicanţilor, deoar</w:t>
      </w:r>
      <w:r w:rsidRPr="001F4E01">
        <w:rPr>
          <w:rFonts w:ascii="Cambria" w:hAnsi="Cambria"/>
          <w:sz w:val="24"/>
          <w:szCs w:val="24"/>
        </w:rPr>
        <w:t>ece este suficient să spui</w:t>
      </w:r>
      <w:r w:rsidRPr="001F4E01">
        <w:rPr>
          <w:rFonts w:ascii="Cambria" w:hAnsi="Cambria"/>
          <w:i/>
          <w:sz w:val="24"/>
          <w:szCs w:val="24"/>
        </w:rPr>
        <w:t xml:space="preserve"> nu,</w:t>
      </w:r>
      <w:r w:rsidRPr="001F4E01">
        <w:rPr>
          <w:rFonts w:ascii="Cambria" w:hAnsi="Cambria"/>
          <w:sz w:val="24"/>
          <w:szCs w:val="24"/>
        </w:rPr>
        <w:t xml:space="preserve"> că nu te mai întorci şi rămâi în acea stare de conştiinţă pură. Dacă alegi să rămâi, corpul moare în sarcofag şi nu mai trăieşti pe Pământ. Dar, mai toţi iniţiaţii reveneau, pentru că motivul principal al acestei experienţe e</w:t>
      </w:r>
      <w:r w:rsidRPr="001F4E01">
        <w:rPr>
          <w:rFonts w:ascii="Cambria" w:hAnsi="Cambria"/>
          <w:sz w:val="24"/>
          <w:szCs w:val="24"/>
        </w:rPr>
        <w:t>ra evoluţia conştiinţei umane. Dacă nu te întorceai, Pământul pierdea oportunitatea de a fi cunoscut această experienţă. în capitolul următor, vom arăta cum utilizau egiptenii spirala lui Fibonacci şi a numărului de aur în Marea Piramidă. Motivul? Pentru c</w:t>
      </w:r>
      <w:r w:rsidRPr="001F4E01">
        <w:rPr>
          <w:rFonts w:ascii="Cambria" w:hAnsi="Cambria"/>
          <w:sz w:val="24"/>
          <w:szCs w:val="24"/>
        </w:rPr>
        <w:t>ă doreau să cunoaştem diferenţa importantă dintre cele două relaţii matematice. Aşa cum tocmai am vorbit despre energia luminii albe şi negre, dacă vechii egipteni ieşeau din corp parcurgând spirala numărului de aur, ei nu ar fi ştiut niciodată unde se afl</w:t>
      </w:r>
      <w:r w:rsidRPr="001F4E01">
        <w:rPr>
          <w:rFonts w:ascii="Cambria" w:hAnsi="Cambria"/>
          <w:sz w:val="24"/>
          <w:szCs w:val="24"/>
        </w:rPr>
        <w:t>ă începutul, deoarece spirala nu are nici început, nici sfârşit. Astfel, ei nu ar fi putut şti unde se află corpul în raport cu universul; cunoscând însă mecanismul secvenţei lui Fibonacci, prin numărare în sens invers, ...13,8,5,3,2,1,1 localizau cu preci</w:t>
      </w:r>
      <w:r w:rsidRPr="001F4E01">
        <w:rPr>
          <w:rFonts w:ascii="Cambria" w:hAnsi="Cambria"/>
          <w:sz w:val="24"/>
          <w:szCs w:val="24"/>
        </w:rPr>
        <w:t>zie corpul şi puteau să se reintegreze. Ei încheiau astfel experienţa, revenind pe Pământ, în corpul aflat în sarcofagul din camera regelui. Prin efectul acestei experienţe ei deveneau persoane complet diferite, cu totul altfel de cum fuseseră până atunci,</w:t>
      </w:r>
      <w:r w:rsidRPr="001F4E01">
        <w:rPr>
          <w:rFonts w:ascii="Cambria" w:hAnsi="Cambria"/>
          <w:sz w:val="24"/>
          <w:szCs w:val="24"/>
        </w:rPr>
        <w:t xml:space="preserve"> deoarece experimentaseră trăirea directă a stării de conştiinţă eristică. </w:t>
      </w:r>
    </w:p>
    <w:p w:rsidR="008B322F" w:rsidRPr="001F4E01" w:rsidRDefault="00185843">
      <w:pPr>
        <w:pStyle w:val="Heading4"/>
        <w:spacing w:after="118" w:line="262" w:lineRule="auto"/>
        <w:ind w:left="3799"/>
        <w:rPr>
          <w:rFonts w:ascii="Cambria" w:hAnsi="Cambria"/>
          <w:szCs w:val="24"/>
        </w:rPr>
      </w:pPr>
      <w:r w:rsidRPr="001F4E01">
        <w:rPr>
          <w:rFonts w:ascii="Cambria" w:hAnsi="Cambria"/>
          <w:szCs w:val="24"/>
        </w:rPr>
        <w:t xml:space="preserve">Adevărul despre Camera de Iniţiere </w:t>
      </w:r>
    </w:p>
    <w:p w:rsidR="008B322F" w:rsidRPr="001F4E01" w:rsidRDefault="00185843">
      <w:pPr>
        <w:spacing w:line="261" w:lineRule="auto"/>
        <w:ind w:left="3843" w:right="15" w:firstLine="277"/>
        <w:rPr>
          <w:rFonts w:ascii="Cambria" w:hAnsi="Cambria"/>
          <w:sz w:val="24"/>
          <w:szCs w:val="24"/>
        </w:rPr>
      </w:pPr>
      <w:r w:rsidRPr="001F4E01">
        <w:rPr>
          <w:rFonts w:ascii="Cambria" w:hAnsi="Cambria"/>
          <w:sz w:val="24"/>
          <w:szCs w:val="24"/>
        </w:rPr>
        <w:t>Faptul că aceasta cameră a regelui era mai curând o cameră de iniţiere decât un mormânt, este evident din două motive. Primul se referă la proce</w:t>
      </w:r>
      <w:r w:rsidRPr="001F4E01">
        <w:rPr>
          <w:rFonts w:ascii="Cambria" w:hAnsi="Cambria"/>
          <w:sz w:val="24"/>
          <w:szCs w:val="24"/>
        </w:rPr>
        <w:t xml:space="preserve">sul de mumificare practicat în Egipt, care se desfăşura la fel pentru toate persoanele </w:t>
      </w:r>
    </w:p>
    <w:p w:rsidR="008B322F" w:rsidRPr="001F4E01" w:rsidRDefault="00185843">
      <w:pPr>
        <w:spacing w:line="261" w:lineRule="auto"/>
        <w:ind w:left="3834" w:right="15"/>
        <w:rPr>
          <w:rFonts w:ascii="Cambria" w:hAnsi="Cambria"/>
          <w:sz w:val="24"/>
          <w:szCs w:val="24"/>
        </w:rPr>
      </w:pPr>
      <w:r w:rsidRPr="001F4E01">
        <w:rPr>
          <w:rFonts w:ascii="Cambria" w:hAnsi="Cambria"/>
          <w:sz w:val="24"/>
          <w:szCs w:val="24"/>
        </w:rPr>
        <w:t xml:space="preserve">mumificate: regi, regine, faraoni, doctori, oameni speciali şi apreciaţi de societate. în cursul unei ceremonii se extrăgeau organele defunctului şi se aşezau în patru </w:t>
      </w:r>
      <w:r w:rsidRPr="001F4E01">
        <w:rPr>
          <w:rFonts w:ascii="Cambria" w:hAnsi="Cambria"/>
          <w:sz w:val="24"/>
          <w:szCs w:val="24"/>
        </w:rPr>
        <w:t xml:space="preserve">recipiente de argilă; apoi se învelea trupul cu bandaje şi începea procesul de mumificare. Corpul era aşezat în sarcofag, care apoi era închis ermetic. Cele patru recipiente de argilă, împreună cu sarcofagul erau transportate la locul de </w:t>
      </w:r>
    </w:p>
    <w:p w:rsidR="008B322F" w:rsidRPr="001F4E01" w:rsidRDefault="00185843">
      <w:pPr>
        <w:spacing w:after="55" w:line="261" w:lineRule="auto"/>
        <w:ind w:left="3834" w:right="15"/>
        <w:rPr>
          <w:rFonts w:ascii="Cambria" w:hAnsi="Cambria"/>
          <w:sz w:val="24"/>
          <w:szCs w:val="24"/>
        </w:rPr>
      </w:pPr>
      <w:r w:rsidRPr="001F4E01">
        <w:rPr>
          <w:rFonts w:ascii="Cambria" w:hAnsi="Cambria"/>
          <w:sz w:val="24"/>
          <w:szCs w:val="24"/>
        </w:rPr>
        <w:t xml:space="preserve">înmormântare. </w:t>
      </w:r>
    </w:p>
    <w:p w:rsidR="008B322F" w:rsidRPr="001F4E01" w:rsidRDefault="00185843">
      <w:pPr>
        <w:spacing w:line="261" w:lineRule="auto"/>
        <w:ind w:left="3834" w:right="15" w:firstLine="277"/>
        <w:rPr>
          <w:rFonts w:ascii="Cambria" w:hAnsi="Cambria"/>
          <w:sz w:val="24"/>
          <w:szCs w:val="24"/>
        </w:rPr>
      </w:pPr>
      <w:r w:rsidRPr="001F4E01">
        <w:rPr>
          <w:rFonts w:ascii="Cambria" w:hAnsi="Cambria"/>
          <w:sz w:val="24"/>
          <w:szCs w:val="24"/>
        </w:rPr>
        <w:t>Nu</w:t>
      </w:r>
      <w:r w:rsidRPr="001F4E01">
        <w:rPr>
          <w:rFonts w:ascii="Cambria" w:hAnsi="Cambria"/>
          <w:sz w:val="24"/>
          <w:szCs w:val="24"/>
        </w:rPr>
        <w:t xml:space="preserve"> ştiu să fi existat nici un fel de excepţie de la această procedură. Şi totuşi, sarcofagul din camera regelui este mai lat decât deschiderea uşii. Este imposibil ca acest enorm bloc de granit să fi fost adus în camera regelui, astfel </w:t>
      </w:r>
    </w:p>
    <w:p w:rsidR="008B322F" w:rsidRPr="001F4E01" w:rsidRDefault="00185843">
      <w:pPr>
        <w:spacing w:line="261" w:lineRule="auto"/>
        <w:ind w:left="3834" w:right="15"/>
        <w:rPr>
          <w:rFonts w:ascii="Cambria" w:hAnsi="Cambria"/>
          <w:sz w:val="24"/>
          <w:szCs w:val="24"/>
        </w:rPr>
      </w:pPr>
      <w:r w:rsidRPr="001F4E01">
        <w:rPr>
          <w:rFonts w:ascii="Cambria" w:hAnsi="Cambria"/>
          <w:sz w:val="24"/>
          <w:szCs w:val="24"/>
        </w:rPr>
        <w:lastRenderedPageBreak/>
        <w:t>nici nu poate fi scos</w:t>
      </w:r>
      <w:r w:rsidRPr="001F4E01">
        <w:rPr>
          <w:rFonts w:ascii="Cambria" w:hAnsi="Cambria"/>
          <w:sz w:val="24"/>
          <w:szCs w:val="24"/>
        </w:rPr>
        <w:t xml:space="preserve"> afară. Posibil este, să fi fost plasat în camera regelui în timpul construcţiei piramidei. Este şi singurul motiv pentru care se află încă acolo; altfel ar fi fost de mult furat sau expus într-unui din marile muzee ale lumii. Capacul nu mai există, pentru</w:t>
      </w:r>
      <w:r w:rsidRPr="001F4E01">
        <w:rPr>
          <w:rFonts w:ascii="Cambria" w:hAnsi="Cambria"/>
          <w:sz w:val="24"/>
          <w:szCs w:val="24"/>
        </w:rPr>
        <w:t xml:space="preserve"> că acesta a putut fi scos din cameră, dar </w:t>
      </w:r>
    </w:p>
    <w:p w:rsidR="008B322F" w:rsidRPr="001F4E01" w:rsidRDefault="00185843">
      <w:pPr>
        <w:spacing w:after="46" w:line="261" w:lineRule="auto"/>
        <w:ind w:left="3834" w:right="15"/>
        <w:rPr>
          <w:rFonts w:ascii="Cambria" w:hAnsi="Cambria"/>
          <w:sz w:val="24"/>
          <w:szCs w:val="24"/>
        </w:rPr>
      </w:pPr>
      <w:r w:rsidRPr="001F4E01">
        <w:rPr>
          <w:rFonts w:ascii="Cambria" w:hAnsi="Cambria"/>
          <w:sz w:val="24"/>
          <w:szCs w:val="24"/>
        </w:rPr>
        <w:t xml:space="preserve">sarcofagul nu a putut fi mişcat. </w:t>
      </w:r>
    </w:p>
    <w:p w:rsidR="008B322F" w:rsidRPr="001F4E01" w:rsidRDefault="00185843">
      <w:pPr>
        <w:spacing w:line="261" w:lineRule="auto"/>
        <w:ind w:left="3834" w:right="15" w:firstLine="277"/>
        <w:rPr>
          <w:rFonts w:ascii="Cambria" w:hAnsi="Cambria"/>
          <w:sz w:val="24"/>
          <w:szCs w:val="24"/>
        </w:rPr>
      </w:pPr>
      <w:r w:rsidRPr="001F4E01">
        <w:rPr>
          <w:rFonts w:ascii="Cambria" w:hAnsi="Cambria"/>
          <w:sz w:val="24"/>
          <w:szCs w:val="24"/>
        </w:rPr>
        <w:t>Deschiderea uşii care duce la această cameră este îngustă, iar tunelul care duce acolo este şi mai îngust, mult mai îngust decât sarcofagul. Astfel, este clar că nimeni nu a fost înmormântat aici. Mai mult, la deschiderea acestei camere nu s-a găsit nici o</w:t>
      </w:r>
      <w:r w:rsidRPr="001F4E01">
        <w:rPr>
          <w:rFonts w:ascii="Cambria" w:hAnsi="Cambria"/>
          <w:sz w:val="24"/>
          <w:szCs w:val="24"/>
        </w:rPr>
        <w:t xml:space="preserve"> mumie în sarcofag. Demonstraţia este doar circumstanţială, dar faptele sunt greu de negat. </w:t>
      </w:r>
    </w:p>
    <w:p w:rsidR="008B322F" w:rsidRPr="001F4E01" w:rsidRDefault="008B322F">
      <w:pPr>
        <w:rPr>
          <w:rFonts w:ascii="Cambria" w:hAnsi="Cambria"/>
          <w:sz w:val="24"/>
          <w:szCs w:val="24"/>
        </w:rPr>
        <w:sectPr w:rsidR="008B322F" w:rsidRPr="001F4E01">
          <w:footerReference w:type="even" r:id="rId1017"/>
          <w:footerReference w:type="default" r:id="rId1018"/>
          <w:footerReference w:type="first" r:id="rId1019"/>
          <w:pgSz w:w="11978" w:h="16899"/>
          <w:pgMar w:top="1440" w:right="154" w:bottom="1440" w:left="1440" w:header="720" w:footer="38" w:gutter="0"/>
          <w:cols w:space="720"/>
        </w:sectPr>
      </w:pPr>
    </w:p>
    <w:p w:rsidR="008B322F" w:rsidRPr="001F4E01" w:rsidRDefault="00185843">
      <w:pPr>
        <w:spacing w:after="27" w:line="261" w:lineRule="auto"/>
        <w:ind w:left="14" w:right="3687" w:firstLine="296"/>
        <w:rPr>
          <w:rFonts w:ascii="Cambria" w:hAnsi="Cambria"/>
          <w:sz w:val="24"/>
          <w:szCs w:val="24"/>
        </w:rPr>
      </w:pPr>
      <w:r w:rsidRPr="001F4E01">
        <w:rPr>
          <w:rFonts w:ascii="Cambria" w:hAnsi="Cambria"/>
          <w:sz w:val="24"/>
          <w:szCs w:val="24"/>
        </w:rPr>
        <w:lastRenderedPageBreak/>
        <w:t>Un alt motiv care indică utilizarea camerei în scop de iniţiere, îl arată existenţa conductelor de aer. Dacă locul ar fi fost destinat unui mormânt, n</w:t>
      </w:r>
      <w:r w:rsidRPr="001F4E01">
        <w:rPr>
          <w:rFonts w:ascii="Cambria" w:hAnsi="Cambria"/>
          <w:sz w:val="24"/>
          <w:szCs w:val="24"/>
        </w:rPr>
        <w:t xml:space="preserve">u ar fi fost nevoie de astfel de conducte. De fapt mormintele egiptenilor erau atât de etanşe încât aerul să nu poată pătrunde, protejând astfel mumia. Nici una din camerele egiptene ale mormintelor nu are conducte de aer. Totuşi, în camera regelui şi cea </w:t>
      </w:r>
      <w:r w:rsidRPr="001F4E01">
        <w:rPr>
          <w:rFonts w:ascii="Cambria" w:hAnsi="Cambria"/>
          <w:sz w:val="24"/>
          <w:szCs w:val="24"/>
        </w:rPr>
        <w:t xml:space="preserve">a reginei există aceste conducte. De ce? Pentru a se asigura aerul necesar celor ce utilizau camerele în cursul ceremoniilor. </w:t>
      </w:r>
    </w:p>
    <w:p w:rsidR="008B322F" w:rsidRPr="001F4E01" w:rsidRDefault="00185843">
      <w:pPr>
        <w:spacing w:line="261" w:lineRule="auto"/>
        <w:ind w:left="14" w:right="3682" w:firstLine="277"/>
        <w:rPr>
          <w:rFonts w:ascii="Cambria" w:hAnsi="Cambria"/>
          <w:sz w:val="24"/>
          <w:szCs w:val="24"/>
        </w:rPr>
      </w:pPr>
      <w:r w:rsidRPr="001F4E01">
        <w:rPr>
          <w:rFonts w:ascii="Cambria" w:hAnsi="Cambria"/>
          <w:sz w:val="24"/>
          <w:szCs w:val="24"/>
        </w:rPr>
        <w:t>Există încă o dovadă circumstanţială a motivului pentru care era utilizată camera regelui. La examinarea iniţială a acestei camer</w:t>
      </w:r>
      <w:r w:rsidRPr="001F4E01">
        <w:rPr>
          <w:rFonts w:ascii="Cambria" w:hAnsi="Cambria"/>
          <w:sz w:val="24"/>
          <w:szCs w:val="24"/>
        </w:rPr>
        <w:t>e s-a găsit pudră albă la extremitatea sarcofagului dinspre centrul piramidei, în locul în care ar fi fost plasat capul iniţiatului. Fără a şti ce este, aceasta a fost adunată şi pusă într-o fiolă, care este expusă la British Museum din Londra. De curând s</w:t>
      </w:r>
      <w:r w:rsidRPr="001F4E01">
        <w:rPr>
          <w:rFonts w:ascii="Cambria" w:hAnsi="Cambria"/>
          <w:sz w:val="24"/>
          <w:szCs w:val="24"/>
        </w:rPr>
        <w:t xml:space="preserve">-a făcut analiza acestei substanţe misterioase. Vedeţi voi, arunci când sunteţi în meditaţie, menţineţi acest stadiu de meditaţie până ajungeţi la nivelul undelor Theta, corpus calos face legătura deplină între lobul stâng şi lobul drept al creierului, </w:t>
      </w:r>
      <w:r w:rsidRPr="001F4E01">
        <w:rPr>
          <w:rFonts w:ascii="Cambria" w:hAnsi="Cambria"/>
          <w:b/>
          <w:sz w:val="24"/>
          <w:szCs w:val="24"/>
        </w:rPr>
        <w:t>iar</w:t>
      </w:r>
      <w:r w:rsidRPr="001F4E01">
        <w:rPr>
          <w:rFonts w:ascii="Cambria" w:hAnsi="Cambria"/>
          <w:sz w:val="24"/>
          <w:szCs w:val="24"/>
        </w:rPr>
        <w:t xml:space="preserve"> glanda pituitară începe să secrete un lichid dinspre frunte până în dreptul celui de al treilea ochi. Când acest lichid se usucă, el formează mici cristale </w:t>
      </w:r>
      <w:r w:rsidRPr="001F4E01">
        <w:rPr>
          <w:rFonts w:ascii="Cambria" w:hAnsi="Cambria"/>
          <w:b/>
          <w:sz w:val="24"/>
          <w:szCs w:val="24"/>
        </w:rPr>
        <w:t>albe,</w:t>
      </w:r>
      <w:r w:rsidRPr="001F4E01">
        <w:rPr>
          <w:rFonts w:ascii="Cambria" w:hAnsi="Cambria"/>
          <w:sz w:val="24"/>
          <w:szCs w:val="24"/>
        </w:rPr>
        <w:t xml:space="preserve"> care cad pe sol şi se acumulează. Aceasta era pudra care s-a găsit în sarcofag, în camera reg</w:t>
      </w:r>
      <w:r w:rsidRPr="001F4E01">
        <w:rPr>
          <w:rFonts w:ascii="Cambria" w:hAnsi="Cambria"/>
          <w:sz w:val="24"/>
          <w:szCs w:val="24"/>
        </w:rPr>
        <w:t xml:space="preserve">elui. Pentru că era mult mai multă pudră decât ar fi </w:t>
      </w:r>
    </w:p>
    <w:p w:rsidR="008B322F" w:rsidRPr="001F4E01" w:rsidRDefault="00185843">
      <w:pPr>
        <w:spacing w:after="84" w:line="261" w:lineRule="auto"/>
        <w:ind w:left="14" w:right="2985"/>
        <w:rPr>
          <w:rFonts w:ascii="Cambria" w:hAnsi="Cambria"/>
          <w:sz w:val="24"/>
          <w:szCs w:val="24"/>
        </w:rPr>
      </w:pPr>
      <w:r w:rsidRPr="001F4E01">
        <w:rPr>
          <w:rFonts w:ascii="Cambria" w:hAnsi="Cambria"/>
          <w:b/>
          <w:sz w:val="24"/>
          <w:szCs w:val="24"/>
        </w:rPr>
        <w:t>produs</w:t>
      </w:r>
      <w:r w:rsidRPr="001F4E01">
        <w:rPr>
          <w:rFonts w:ascii="Cambria" w:hAnsi="Cambria"/>
          <w:sz w:val="24"/>
          <w:szCs w:val="24"/>
        </w:rPr>
        <w:t xml:space="preserve"> o singură persoană, înseamnă că mai mulţi oameni au trecut prin această </w:t>
      </w:r>
      <w:r w:rsidRPr="001F4E01">
        <w:rPr>
          <w:rFonts w:ascii="Cambria" w:hAnsi="Cambria"/>
          <w:b/>
          <w:sz w:val="24"/>
          <w:szCs w:val="24"/>
        </w:rPr>
        <w:t xml:space="preserve">••pere. </w:t>
      </w:r>
    </w:p>
    <w:p w:rsidR="008B322F" w:rsidRPr="001F4E01" w:rsidRDefault="00185843">
      <w:pPr>
        <w:spacing w:after="399" w:line="261" w:lineRule="auto"/>
        <w:ind w:left="14" w:right="3708" w:firstLine="286"/>
        <w:rPr>
          <w:rFonts w:ascii="Cambria" w:hAnsi="Cambria"/>
          <w:sz w:val="24"/>
          <w:szCs w:val="24"/>
        </w:rPr>
      </w:pPr>
      <w:r w:rsidRPr="001F4E01">
        <w:rPr>
          <w:rFonts w:ascii="Cambria" w:hAnsi="Cambria"/>
          <w:sz w:val="24"/>
          <w:szCs w:val="24"/>
        </w:rPr>
        <w:t xml:space="preserve">Odată revenit în corpul fizic, întins în sarcofagul din camera regelui, iniţiatul </w:t>
      </w:r>
      <w:r w:rsidRPr="001F4E01">
        <w:rPr>
          <w:rFonts w:ascii="Cambria" w:hAnsi="Cambria"/>
          <w:b/>
          <w:sz w:val="24"/>
          <w:szCs w:val="24"/>
        </w:rPr>
        <w:t>ca</w:t>
      </w:r>
      <w:r w:rsidRPr="001F4E01">
        <w:rPr>
          <w:rFonts w:ascii="Cambria" w:hAnsi="Cambria"/>
          <w:sz w:val="24"/>
          <w:szCs w:val="24"/>
        </w:rPr>
        <w:t xml:space="preserve"> imediat transferat în camera </w:t>
      </w:r>
      <w:r w:rsidRPr="001F4E01">
        <w:rPr>
          <w:rFonts w:ascii="Cambria" w:hAnsi="Cambria"/>
          <w:sz w:val="24"/>
          <w:szCs w:val="24"/>
        </w:rPr>
        <w:t xml:space="preserve">reginei, trecând prin marea galerie. Thot nu </w:t>
      </w:r>
      <w:r w:rsidRPr="001F4E01">
        <w:rPr>
          <w:rFonts w:ascii="Cambria" w:hAnsi="Cambria"/>
          <w:b/>
          <w:sz w:val="24"/>
          <w:szCs w:val="24"/>
        </w:rPr>
        <w:t>•at-a</w:t>
      </w:r>
      <w:r w:rsidRPr="001F4E01">
        <w:rPr>
          <w:rFonts w:ascii="Cambria" w:hAnsi="Cambria"/>
          <w:sz w:val="24"/>
          <w:szCs w:val="24"/>
        </w:rPr>
        <w:t xml:space="preserve"> descris exact ce se întâmpla în momentul revenirii, dar scopul principal </w:t>
      </w:r>
      <w:r w:rsidRPr="001F4E01">
        <w:rPr>
          <w:rFonts w:ascii="Cambria" w:hAnsi="Cambria"/>
          <w:b/>
          <w:sz w:val="24"/>
          <w:szCs w:val="24"/>
        </w:rPr>
        <w:t>ai</w:t>
      </w:r>
      <w:r w:rsidRPr="001F4E01">
        <w:rPr>
          <w:rFonts w:ascii="Cambria" w:hAnsi="Cambria"/>
          <w:sz w:val="24"/>
          <w:szCs w:val="24"/>
        </w:rPr>
        <w:t xml:space="preserve"> camerei era acela de a stabiliza iniţiatul şi de a-1 ajuta să-şi păstreze în </w:t>
      </w:r>
      <w:r w:rsidRPr="001F4E01">
        <w:rPr>
          <w:rFonts w:ascii="Cambria" w:hAnsi="Cambria"/>
          <w:b/>
          <w:sz w:val="24"/>
          <w:szCs w:val="24"/>
        </w:rPr>
        <w:t>•nnorie</w:t>
      </w:r>
      <w:r w:rsidRPr="001F4E01">
        <w:rPr>
          <w:rFonts w:ascii="Cambria" w:hAnsi="Cambria"/>
          <w:sz w:val="24"/>
          <w:szCs w:val="24"/>
        </w:rPr>
        <w:t xml:space="preserve"> trăirile, astfel ca această experienţă să nu</w:t>
      </w:r>
      <w:r w:rsidRPr="001F4E01">
        <w:rPr>
          <w:rFonts w:ascii="Cambria" w:hAnsi="Cambria"/>
          <w:sz w:val="24"/>
          <w:szCs w:val="24"/>
        </w:rPr>
        <w:t xml:space="preserve"> se piardă niciodată. Aceasta </w:t>
      </w:r>
      <w:r w:rsidRPr="001F4E01">
        <w:rPr>
          <w:rFonts w:ascii="Cambria" w:hAnsi="Cambria"/>
          <w:b/>
          <w:sz w:val="24"/>
          <w:szCs w:val="24"/>
        </w:rPr>
        <w:t>a fost</w:t>
      </w:r>
      <w:r w:rsidRPr="001F4E01">
        <w:rPr>
          <w:rFonts w:ascii="Cambria" w:hAnsi="Cambria"/>
          <w:sz w:val="24"/>
          <w:szCs w:val="24"/>
        </w:rPr>
        <w:t xml:space="preserve"> şi aceasta este, în continuare, raţiunea principală a camerei reginei. </w:t>
      </w:r>
    </w:p>
    <w:p w:rsidR="008B322F" w:rsidRPr="001F4E01" w:rsidRDefault="00185843">
      <w:pPr>
        <w:pStyle w:val="Heading5"/>
        <w:spacing w:after="151"/>
        <w:ind w:left="1927"/>
        <w:jc w:val="left"/>
        <w:rPr>
          <w:rFonts w:ascii="Cambria" w:hAnsi="Cambria"/>
          <w:szCs w:val="24"/>
        </w:rPr>
      </w:pPr>
      <w:r w:rsidRPr="001F4E01">
        <w:rPr>
          <w:rFonts w:ascii="Cambria" w:hAnsi="Cambria"/>
          <w:szCs w:val="24"/>
        </w:rPr>
        <w:t xml:space="preserve">Captarea Luminii Negre </w:t>
      </w:r>
    </w:p>
    <w:p w:rsidR="008B322F" w:rsidRPr="001F4E01" w:rsidRDefault="00185843">
      <w:pPr>
        <w:spacing w:line="261" w:lineRule="auto"/>
        <w:ind w:left="286" w:right="15"/>
        <w:rPr>
          <w:rFonts w:ascii="Cambria" w:hAnsi="Cambria"/>
          <w:sz w:val="24"/>
          <w:szCs w:val="24"/>
        </w:rPr>
      </w:pPr>
      <w:r w:rsidRPr="001F4E01">
        <w:rPr>
          <w:rFonts w:ascii="Cambria" w:hAnsi="Cambria"/>
          <w:sz w:val="24"/>
          <w:szCs w:val="24"/>
        </w:rPr>
        <w:t xml:space="preserve">Camera situată la subsol, numită „puţ", este de fapt locul în care se începea </w:t>
      </w:r>
    </w:p>
    <w:p w:rsidR="008B322F" w:rsidRPr="001F4E01" w:rsidRDefault="00185843">
      <w:pPr>
        <w:spacing w:line="261" w:lineRule="auto"/>
        <w:ind w:left="14" w:right="3716"/>
        <w:rPr>
          <w:rFonts w:ascii="Cambria" w:hAnsi="Cambria"/>
          <w:sz w:val="24"/>
          <w:szCs w:val="24"/>
        </w:rPr>
      </w:pPr>
      <w:r w:rsidRPr="001F4E01">
        <w:rPr>
          <w:rFonts w:ascii="Cambria" w:hAnsi="Cambria"/>
          <w:b/>
          <w:sz w:val="24"/>
          <w:szCs w:val="24"/>
        </w:rPr>
        <w:t>«Mierea.</w:t>
      </w:r>
      <w:r w:rsidRPr="001F4E01">
        <w:rPr>
          <w:rFonts w:ascii="Cambria" w:hAnsi="Cambria"/>
          <w:sz w:val="24"/>
          <w:szCs w:val="24"/>
        </w:rPr>
        <w:t xml:space="preserve"> Dintre cei cu care am studiat, nime</w:t>
      </w:r>
      <w:r w:rsidRPr="001F4E01">
        <w:rPr>
          <w:rFonts w:ascii="Cambria" w:hAnsi="Cambria"/>
          <w:sz w:val="24"/>
          <w:szCs w:val="24"/>
        </w:rPr>
        <w:t xml:space="preserve">ni nu cunoştea raţiunea acestei </w:t>
      </w:r>
      <w:r w:rsidRPr="001F4E01">
        <w:rPr>
          <w:rFonts w:ascii="Cambria" w:hAnsi="Cambria"/>
          <w:b/>
          <w:sz w:val="24"/>
          <w:szCs w:val="24"/>
        </w:rPr>
        <w:t>camere.</w:t>
      </w:r>
      <w:r w:rsidRPr="001F4E01">
        <w:rPr>
          <w:rFonts w:ascii="Cambria" w:hAnsi="Cambria"/>
          <w:sz w:val="24"/>
          <w:szCs w:val="24"/>
        </w:rPr>
        <w:t xml:space="preserve"> Dar dacă suprapuneţi traseul din secţiunea prin piramidă pe desenul .. - ce al doilea nivel de conştiinţă (fig. 9-44). puteţi vedea cum acţionează. </w:t>
      </w:r>
    </w:p>
    <w:p w:rsidR="008B322F" w:rsidRPr="001F4E01" w:rsidRDefault="00185843">
      <w:pPr>
        <w:spacing w:line="261" w:lineRule="auto"/>
        <w:ind w:left="14" w:right="3727" w:firstLine="277"/>
        <w:rPr>
          <w:rFonts w:ascii="Cambria" w:hAnsi="Cambria"/>
          <w:sz w:val="24"/>
          <w:szCs w:val="24"/>
        </w:rPr>
      </w:pPr>
      <w:r w:rsidRPr="001F4E01">
        <w:rPr>
          <w:rFonts w:ascii="Cambria" w:hAnsi="Cambria"/>
          <w:sz w:val="24"/>
          <w:szCs w:val="24"/>
        </w:rPr>
        <w:t xml:space="preserve">Să presupunem că dorim să intrăm în contact doar cu spirala de lumină </w:t>
      </w:r>
      <w:r w:rsidRPr="001F4E01">
        <w:rPr>
          <w:rFonts w:ascii="Cambria" w:hAnsi="Cambria"/>
          <w:b/>
          <w:sz w:val="24"/>
          <w:szCs w:val="24"/>
        </w:rPr>
        <w:t>aeagră,</w:t>
      </w:r>
      <w:r w:rsidRPr="001F4E01">
        <w:rPr>
          <w:rFonts w:ascii="Cambria" w:hAnsi="Cambria"/>
          <w:sz w:val="24"/>
          <w:szCs w:val="24"/>
        </w:rPr>
        <w:t xml:space="preserve"> cea care constituie începutul iniţierii în piramidă. Urmând logica ••pasării camerelor, am putea crede că </w:t>
      </w:r>
      <w:r w:rsidRPr="001F4E01">
        <w:rPr>
          <w:rFonts w:ascii="Cambria" w:hAnsi="Cambria"/>
          <w:sz w:val="24"/>
          <w:szCs w:val="24"/>
        </w:rPr>
        <w:lastRenderedPageBreak/>
        <w:t xml:space="preserve">iniţierea se face doar în zona aflată </w:t>
      </w:r>
      <w:r w:rsidRPr="001F4E01">
        <w:rPr>
          <w:rFonts w:ascii="Cambria" w:hAnsi="Cambria"/>
          <w:b/>
          <w:i/>
          <w:sz w:val="24"/>
          <w:szCs w:val="24"/>
        </w:rPr>
        <w:t>marupra</w:t>
      </w:r>
      <w:r w:rsidRPr="001F4E01">
        <w:rPr>
          <w:rFonts w:ascii="Cambria" w:hAnsi="Cambria"/>
          <w:sz w:val="24"/>
          <w:szCs w:val="24"/>
        </w:rPr>
        <w:t xml:space="preserve"> camerei regelui (pentru că</w:t>
      </w:r>
      <w:r w:rsidRPr="001F4E01">
        <w:rPr>
          <w:rFonts w:ascii="Cambria" w:hAnsi="Cambria"/>
          <w:sz w:val="24"/>
          <w:szCs w:val="24"/>
        </w:rPr>
        <w:t xml:space="preserve"> linia punctată urcă plecând din A), aceasta </w:t>
      </w:r>
    </w:p>
    <w:p w:rsidR="008B322F" w:rsidRPr="001F4E01" w:rsidRDefault="00185843">
      <w:pPr>
        <w:spacing w:line="261" w:lineRule="auto"/>
        <w:ind w:left="14" w:right="15"/>
        <w:rPr>
          <w:rFonts w:ascii="Cambria" w:hAnsi="Cambria"/>
          <w:sz w:val="24"/>
          <w:szCs w:val="24"/>
        </w:rPr>
      </w:pPr>
      <w:r w:rsidRPr="001F4E01">
        <w:rPr>
          <w:rFonts w:ascii="Cambria" w:hAnsi="Cambria"/>
          <w:b/>
          <w:sz w:val="24"/>
          <w:szCs w:val="24"/>
        </w:rPr>
        <w:t>iaci</w:t>
      </w:r>
      <w:r w:rsidRPr="001F4E01">
        <w:rPr>
          <w:rFonts w:ascii="Cambria" w:hAnsi="Cambria"/>
          <w:sz w:val="24"/>
          <w:szCs w:val="24"/>
        </w:rPr>
        <w:t xml:space="preserve"> nu am şti cu adevărat semnificaţiile. Dacă iniţierea ar începe plecând din </w:t>
      </w:r>
    </w:p>
    <w:p w:rsidR="008B322F" w:rsidRPr="001F4E01" w:rsidRDefault="00185843">
      <w:pPr>
        <w:spacing w:line="261" w:lineRule="auto"/>
        <w:ind w:left="14" w:right="3517"/>
        <w:rPr>
          <w:rFonts w:ascii="Cambria" w:hAnsi="Cambria"/>
          <w:sz w:val="24"/>
          <w:szCs w:val="24"/>
        </w:rPr>
      </w:pPr>
      <w:r w:rsidRPr="001F4E01">
        <w:rPr>
          <w:rFonts w:ascii="Cambria" w:hAnsi="Cambria"/>
          <w:b/>
          <w:sz w:val="24"/>
          <w:szCs w:val="24"/>
        </w:rPr>
        <w:t>această</w:t>
      </w:r>
      <w:r w:rsidRPr="001F4E01">
        <w:rPr>
          <w:rFonts w:ascii="Cambria" w:hAnsi="Cambria"/>
          <w:sz w:val="24"/>
          <w:szCs w:val="24"/>
        </w:rPr>
        <w:t xml:space="preserve"> zonă, ar trebui să se treacă prin punctul zero de la bază (punctul C) şi </w:t>
      </w:r>
      <w:r w:rsidRPr="001F4E01">
        <w:rPr>
          <w:rFonts w:ascii="Cambria" w:hAnsi="Cambria"/>
          <w:b/>
          <w:i/>
          <w:sz w:val="24"/>
          <w:szCs w:val="24"/>
        </w:rPr>
        <w:t>m</w:t>
      </w:r>
      <w:r w:rsidRPr="001F4E01">
        <w:rPr>
          <w:rFonts w:ascii="Cambria" w:hAnsi="Cambria"/>
          <w:sz w:val="24"/>
          <w:szCs w:val="24"/>
        </w:rPr>
        <w:t xml:space="preserve"> Jt traverseze marele vid, ceea ce nu este de d</w:t>
      </w:r>
      <w:r w:rsidRPr="001F4E01">
        <w:rPr>
          <w:rFonts w:ascii="Cambria" w:hAnsi="Cambria"/>
          <w:sz w:val="24"/>
          <w:szCs w:val="24"/>
        </w:rPr>
        <w:t xml:space="preserve">orit. După Thot, există prea </w:t>
      </w:r>
    </w:p>
    <w:p w:rsidR="008B322F" w:rsidRPr="001F4E01" w:rsidRDefault="00185843">
      <w:pPr>
        <w:spacing w:line="261" w:lineRule="auto"/>
        <w:ind w:left="14" w:right="15"/>
        <w:rPr>
          <w:rFonts w:ascii="Cambria" w:hAnsi="Cambria"/>
          <w:sz w:val="24"/>
          <w:szCs w:val="24"/>
        </w:rPr>
      </w:pPr>
      <w:r w:rsidRPr="001F4E01">
        <w:rPr>
          <w:rFonts w:ascii="Cambria" w:hAnsi="Cambria"/>
          <w:b/>
          <w:sz w:val="24"/>
          <w:szCs w:val="24"/>
        </w:rPr>
        <w:t>•ME</w:t>
      </w:r>
      <w:r w:rsidRPr="001F4E01">
        <w:rPr>
          <w:rFonts w:ascii="Cambria" w:hAnsi="Cambria"/>
          <w:sz w:val="24"/>
          <w:szCs w:val="24"/>
        </w:rPr>
        <w:t xml:space="preserve"> variabile în acest stadiu. în consecinţă, iniţiaţii egipteni alegeau locul </w:t>
      </w:r>
    </w:p>
    <w:p w:rsidR="008B322F" w:rsidRPr="001F4E01" w:rsidRDefault="00185843">
      <w:pPr>
        <w:spacing w:line="261" w:lineRule="auto"/>
        <w:ind w:left="119" w:right="3410" w:hanging="105"/>
        <w:rPr>
          <w:rFonts w:ascii="Cambria" w:hAnsi="Cambria"/>
          <w:sz w:val="24"/>
          <w:szCs w:val="24"/>
        </w:rPr>
      </w:pPr>
      <w:r w:rsidRPr="001F4E01">
        <w:rPr>
          <w:rFonts w:ascii="Cambria" w:hAnsi="Cambria"/>
          <w:b/>
          <w:sz w:val="24"/>
          <w:szCs w:val="24"/>
        </w:rPr>
        <w:t>•ait</w:t>
      </w:r>
      <w:r w:rsidRPr="001F4E01">
        <w:rPr>
          <w:rFonts w:ascii="Cambria" w:hAnsi="Cambria"/>
          <w:sz w:val="24"/>
          <w:szCs w:val="24"/>
        </w:rPr>
        <w:t xml:space="preserve"> imediat după ce raza energetică ieşea din punctul zero deplasându-se </w:t>
      </w:r>
      <w:r w:rsidRPr="001F4E01">
        <w:rPr>
          <w:rFonts w:ascii="Cambria" w:hAnsi="Cambria"/>
          <w:b/>
          <w:sz w:val="24"/>
          <w:szCs w:val="24"/>
        </w:rPr>
        <w:t>toc</w:t>
      </w:r>
      <w:r w:rsidRPr="001F4E01">
        <w:rPr>
          <w:rFonts w:ascii="Cambria" w:hAnsi="Cambria"/>
          <w:sz w:val="24"/>
          <w:szCs w:val="24"/>
        </w:rPr>
        <w:t xml:space="preserve"> zona tunelului. </w:t>
      </w:r>
    </w:p>
    <w:p w:rsidR="008B322F" w:rsidRPr="001F4E01" w:rsidRDefault="00185843">
      <w:pPr>
        <w:spacing w:after="121" w:line="261" w:lineRule="auto"/>
        <w:ind w:left="14" w:right="3720" w:firstLine="238"/>
        <w:rPr>
          <w:rFonts w:ascii="Cambria" w:hAnsi="Cambria"/>
          <w:sz w:val="24"/>
          <w:szCs w:val="24"/>
        </w:rPr>
      </w:pPr>
      <w:r w:rsidRPr="001F4E01">
        <w:rPr>
          <w:rFonts w:ascii="Cambria" w:hAnsi="Cambria"/>
          <w:sz w:val="24"/>
          <w:szCs w:val="24"/>
        </w:rPr>
        <w:t>Si reflectam puţin. Desenul din figura 9-46 nu este</w:t>
      </w:r>
      <w:r w:rsidRPr="001F4E01">
        <w:rPr>
          <w:rFonts w:ascii="Cambria" w:hAnsi="Cambria"/>
          <w:sz w:val="24"/>
          <w:szCs w:val="24"/>
        </w:rPr>
        <w:t xml:space="preserve"> perfect, dar dacă ar fi, </w:t>
      </w:r>
      <w:r w:rsidRPr="001F4E01">
        <w:rPr>
          <w:rFonts w:ascii="Cambria" w:hAnsi="Cambria"/>
          <w:b/>
          <w:sz w:val="24"/>
          <w:szCs w:val="24"/>
        </w:rPr>
        <w:t>alea</w:t>
      </w:r>
      <w:r w:rsidRPr="001F4E01">
        <w:rPr>
          <w:rFonts w:ascii="Cambria" w:hAnsi="Cambria"/>
          <w:sz w:val="24"/>
          <w:szCs w:val="24"/>
        </w:rPr>
        <w:t xml:space="preserve"> raza de lumină neagră care coboară în unghi de 45° intersectând </w:t>
      </w:r>
      <w:r w:rsidRPr="001F4E01">
        <w:rPr>
          <w:rFonts w:ascii="Cambria" w:hAnsi="Cambria"/>
          <w:b/>
          <w:sz w:val="24"/>
          <w:szCs w:val="24"/>
        </w:rPr>
        <w:t>•aer,</w:t>
      </w:r>
      <w:r w:rsidRPr="001F4E01">
        <w:rPr>
          <w:rFonts w:ascii="Cambria" w:hAnsi="Cambria"/>
          <w:sz w:val="24"/>
          <w:szCs w:val="24"/>
        </w:rPr>
        <w:t xml:space="preserve"> capătul tunelului. </w:t>
      </w:r>
    </w:p>
    <w:p w:rsidR="008B322F" w:rsidRPr="001F4E01" w:rsidRDefault="00185843">
      <w:pPr>
        <w:spacing w:after="3" w:line="259" w:lineRule="auto"/>
        <w:ind w:left="10" w:right="-15" w:hanging="10"/>
        <w:jc w:val="right"/>
        <w:rPr>
          <w:rFonts w:ascii="Cambria" w:hAnsi="Cambria"/>
          <w:sz w:val="24"/>
          <w:szCs w:val="24"/>
        </w:rPr>
      </w:pPr>
      <w:r w:rsidRPr="001F4E01">
        <w:rPr>
          <w:rFonts w:ascii="Cambria" w:eastAsia="Arial" w:hAnsi="Cambria" w:cs="Arial"/>
          <w:sz w:val="24"/>
          <w:szCs w:val="24"/>
        </w:rPr>
        <w:t xml:space="preserve">NOUĂ — Spiritul şi Geometria Sacră »&gt; 2 5 5 </w:t>
      </w:r>
    </w:p>
    <w:p w:rsidR="008B322F" w:rsidRPr="001F4E01" w:rsidRDefault="008B322F">
      <w:pPr>
        <w:rPr>
          <w:rFonts w:ascii="Cambria" w:hAnsi="Cambria"/>
          <w:sz w:val="24"/>
          <w:szCs w:val="24"/>
        </w:rPr>
        <w:sectPr w:rsidR="008B322F" w:rsidRPr="001F4E01">
          <w:footerReference w:type="even" r:id="rId1020"/>
          <w:footerReference w:type="default" r:id="rId1021"/>
          <w:footerReference w:type="first" r:id="rId1022"/>
          <w:pgSz w:w="11940" w:h="16870"/>
          <w:pgMar w:top="1440" w:right="736" w:bottom="1440" w:left="1001" w:header="720" w:footer="10" w:gutter="0"/>
          <w:cols w:space="720"/>
        </w:sectPr>
      </w:pPr>
    </w:p>
    <w:p w:rsidR="008B322F" w:rsidRPr="001F4E01" w:rsidRDefault="00185843">
      <w:pPr>
        <w:spacing w:after="390"/>
        <w:ind w:left="114" w:right="15" w:firstLine="286"/>
        <w:rPr>
          <w:rFonts w:ascii="Cambria" w:hAnsi="Cambria"/>
          <w:sz w:val="24"/>
          <w:szCs w:val="24"/>
        </w:rPr>
      </w:pPr>
      <w:r w:rsidRPr="001F4E01">
        <w:rPr>
          <w:rFonts w:ascii="Cambria" w:eastAsia="Calibri" w:hAnsi="Cambria" w:cs="Calibri"/>
          <w:noProof/>
          <w:sz w:val="24"/>
          <w:szCs w:val="24"/>
        </w:rPr>
        <w:lastRenderedPageBreak/>
        <mc:AlternateContent>
          <mc:Choice Requires="wpg">
            <w:drawing>
              <wp:anchor distT="0" distB="0" distL="114300" distR="114300" simplePos="0" relativeHeight="251711488" behindDoc="0" locked="0" layoutInCell="1" allowOverlap="1">
                <wp:simplePos x="0" y="0"/>
                <wp:positionH relativeFrom="column">
                  <wp:posOffset>72669</wp:posOffset>
                </wp:positionH>
                <wp:positionV relativeFrom="paragraph">
                  <wp:posOffset>11538</wp:posOffset>
                </wp:positionV>
                <wp:extent cx="2724912" cy="2914498"/>
                <wp:effectExtent l="0" t="0" r="0" b="0"/>
                <wp:wrapSquare wrapText="bothSides"/>
                <wp:docPr id="282293" name="Group 282293"/>
                <wp:cNvGraphicFramePr/>
                <a:graphic xmlns:a="http://schemas.openxmlformats.org/drawingml/2006/main">
                  <a:graphicData uri="http://schemas.microsoft.com/office/word/2010/wordprocessingGroup">
                    <wpg:wgp>
                      <wpg:cNvGrpSpPr/>
                      <wpg:grpSpPr>
                        <a:xfrm>
                          <a:off x="0" y="0"/>
                          <a:ext cx="2724912" cy="2914498"/>
                          <a:chOff x="0" y="0"/>
                          <a:chExt cx="2724912" cy="2914498"/>
                        </a:xfrm>
                      </wpg:grpSpPr>
                      <pic:pic xmlns:pic="http://schemas.openxmlformats.org/drawingml/2006/picture">
                        <pic:nvPicPr>
                          <pic:cNvPr id="11325" name="Picture 11325"/>
                          <pic:cNvPicPr/>
                        </pic:nvPicPr>
                        <pic:blipFill>
                          <a:blip r:embed="rId1023"/>
                          <a:stretch>
                            <a:fillRect/>
                          </a:stretch>
                        </pic:blipFill>
                        <pic:spPr>
                          <a:xfrm>
                            <a:off x="0" y="2652370"/>
                            <a:ext cx="2273808" cy="262128"/>
                          </a:xfrm>
                          <a:prstGeom prst="rect">
                            <a:avLst/>
                          </a:prstGeom>
                        </pic:spPr>
                      </pic:pic>
                      <pic:pic xmlns:pic="http://schemas.openxmlformats.org/drawingml/2006/picture">
                        <pic:nvPicPr>
                          <pic:cNvPr id="11327" name="Picture 11327"/>
                          <pic:cNvPicPr/>
                        </pic:nvPicPr>
                        <pic:blipFill>
                          <a:blip r:embed="rId1024"/>
                          <a:stretch>
                            <a:fillRect/>
                          </a:stretch>
                        </pic:blipFill>
                        <pic:spPr>
                          <a:xfrm>
                            <a:off x="0" y="0"/>
                            <a:ext cx="2724912" cy="2657856"/>
                          </a:xfrm>
                          <a:prstGeom prst="rect">
                            <a:avLst/>
                          </a:prstGeom>
                        </pic:spPr>
                      </pic:pic>
                    </wpg:wgp>
                  </a:graphicData>
                </a:graphic>
              </wp:anchor>
            </w:drawing>
          </mc:Choice>
          <mc:Fallback xmlns:a="http://schemas.openxmlformats.org/drawingml/2006/main">
            <w:pict>
              <v:group id="Group 282293" style="width:214.56pt;height:229.488pt;position:absolute;mso-position-horizontal-relative:text;mso-position-horizontal:absolute;margin-left:5.722pt;mso-position-vertical-relative:text;margin-top:0.908539pt;" coordsize="27249,29144">
                <v:shape id="Picture 11325" style="position:absolute;width:22738;height:2621;left:0;top:26523;" filled="f">
                  <v:imagedata r:id="rId1025"/>
                </v:shape>
                <v:shape id="Picture 11327" style="position:absolute;width:27249;height:26578;left:0;top:0;" filled="f">
                  <v:imagedata r:id="rId1026"/>
                </v:shape>
                <w10:wrap type="square"/>
              </v:group>
            </w:pict>
          </mc:Fallback>
        </mc:AlternateContent>
      </w:r>
      <w:r w:rsidRPr="001F4E01">
        <w:rPr>
          <w:rFonts w:ascii="Cambria" w:hAnsi="Cambria"/>
          <w:sz w:val="24"/>
          <w:szCs w:val="24"/>
        </w:rPr>
        <w:t xml:space="preserve">Egiptenii au continuat să sape până ce au ajuns la punctul de intersecţie </w:t>
      </w:r>
      <w:r w:rsidRPr="001F4E01">
        <w:rPr>
          <w:rFonts w:ascii="Cambria" w:hAnsi="Cambria"/>
          <w:sz w:val="24"/>
          <w:szCs w:val="24"/>
        </w:rPr>
        <w:t>dintre raza de lumină neagră şi tunel, au depăşit acest punct cu încă 30 cm, apoi s-au oprit. Raza de lumină neagră este ceva real, deoarece am fost acolo şi am trăit personal experienţa ei. Dacă stai întins acolo, te pătrunde şi te înconjoară o rază de en</w:t>
      </w:r>
      <w:r w:rsidRPr="001F4E01">
        <w:rPr>
          <w:rFonts w:ascii="Cambria" w:hAnsi="Cambria"/>
          <w:sz w:val="24"/>
          <w:szCs w:val="24"/>
        </w:rPr>
        <w:t xml:space="preserve">ergie foarte puternică şi trăieşti o experienţă memorabilă. </w:t>
      </w:r>
    </w:p>
    <w:p w:rsidR="008B322F" w:rsidRPr="001F4E01" w:rsidRDefault="00185843">
      <w:pPr>
        <w:spacing w:after="116" w:line="259" w:lineRule="auto"/>
        <w:ind w:left="124" w:right="998" w:hanging="10"/>
        <w:jc w:val="right"/>
        <w:rPr>
          <w:rFonts w:ascii="Cambria" w:hAnsi="Cambria"/>
          <w:sz w:val="24"/>
          <w:szCs w:val="24"/>
        </w:rPr>
      </w:pPr>
      <w:r w:rsidRPr="001F4E01">
        <w:rPr>
          <w:rFonts w:ascii="Cambria" w:eastAsia="Arial" w:hAnsi="Cambria" w:cs="Arial"/>
          <w:sz w:val="24"/>
          <w:szCs w:val="24"/>
        </w:rPr>
        <w:t xml:space="preserve">Galeriile Amenti şi Figura lui lisus </w:t>
      </w:r>
    </w:p>
    <w:p w:rsidR="008B322F" w:rsidRPr="001F4E01" w:rsidRDefault="00185843">
      <w:pPr>
        <w:ind w:left="114" w:right="15" w:firstLine="296"/>
        <w:rPr>
          <w:rFonts w:ascii="Cambria" w:hAnsi="Cambria"/>
          <w:sz w:val="24"/>
          <w:szCs w:val="24"/>
        </w:rPr>
      </w:pPr>
      <w:r w:rsidRPr="001F4E01">
        <w:rPr>
          <w:rFonts w:ascii="Cambria" w:hAnsi="Cambria"/>
          <w:sz w:val="24"/>
          <w:szCs w:val="24"/>
        </w:rPr>
        <w:t>Odată ce procesul de iniţiere în tunel s-a terminat, iniţiaţii sunt învăţaţi şi antrenaţi să parcurgă calea spre centrul Pământului, în Galeriile Amenti - pântecul pământului. Acest spaţiu este situat la aproximativ 1600 km în interiorul Pământului, dar nu</w:t>
      </w:r>
      <w:r w:rsidRPr="001F4E01">
        <w:rPr>
          <w:rFonts w:ascii="Cambria" w:hAnsi="Cambria"/>
          <w:sz w:val="24"/>
          <w:szCs w:val="24"/>
        </w:rPr>
        <w:t xml:space="preserve"> în centru. Galeriile Amenti este un spaţiu atât de vast ca şi lumea noastră exterioară. Eu am fost acolo, iar unii dintre voi m-au auzit vorbind despre aceasta. Acelaşi sentiment l-au trăit toţi ucenicii egiptenilor </w:t>
      </w:r>
    </w:p>
    <w:p w:rsidR="008B322F" w:rsidRPr="001F4E01" w:rsidRDefault="00185843">
      <w:pPr>
        <w:ind w:left="114" w:right="15"/>
        <w:rPr>
          <w:rFonts w:ascii="Cambria" w:hAnsi="Cambria"/>
          <w:sz w:val="24"/>
          <w:szCs w:val="24"/>
        </w:rPr>
      </w:pPr>
      <w:r w:rsidRPr="001F4E01">
        <w:rPr>
          <w:rFonts w:ascii="Cambria" w:hAnsi="Cambria"/>
          <w:sz w:val="24"/>
          <w:szCs w:val="24"/>
        </w:rPr>
        <w:t xml:space="preserve">înainte să pătrundă în camera regelui </w:t>
      </w:r>
      <w:r w:rsidRPr="001F4E01">
        <w:rPr>
          <w:rFonts w:ascii="Cambria" w:hAnsi="Cambria"/>
          <w:sz w:val="24"/>
          <w:szCs w:val="24"/>
        </w:rPr>
        <w:t xml:space="preserve">pentru a experimenta cel de-al treilea nivel de conştiinţă. </w:t>
      </w:r>
    </w:p>
    <w:tbl>
      <w:tblPr>
        <w:tblStyle w:val="TableGrid"/>
        <w:tblW w:w="10273" w:type="dxa"/>
        <w:tblInd w:w="76" w:type="dxa"/>
        <w:tblCellMar>
          <w:top w:w="0" w:type="dxa"/>
          <w:left w:w="0" w:type="dxa"/>
          <w:bottom w:w="0" w:type="dxa"/>
          <w:right w:w="0" w:type="dxa"/>
        </w:tblCellMar>
        <w:tblLook w:val="04A0" w:firstRow="1" w:lastRow="0" w:firstColumn="1" w:lastColumn="0" w:noHBand="0" w:noVBand="1"/>
      </w:tblPr>
      <w:tblGrid>
        <w:gridCol w:w="3643"/>
        <w:gridCol w:w="6630"/>
      </w:tblGrid>
      <w:tr w:rsidR="008B322F" w:rsidRPr="001F4E01">
        <w:trPr>
          <w:trHeight w:val="2816"/>
        </w:trPr>
        <w:tc>
          <w:tcPr>
            <w:tcW w:w="3643" w:type="dxa"/>
            <w:tcBorders>
              <w:top w:val="nil"/>
              <w:left w:val="nil"/>
              <w:bottom w:val="nil"/>
              <w:right w:val="nil"/>
            </w:tcBorders>
          </w:tcPr>
          <w:p w:rsidR="008B322F" w:rsidRPr="001F4E01" w:rsidRDefault="00185843">
            <w:pPr>
              <w:spacing w:after="0" w:line="259" w:lineRule="auto"/>
              <w:ind w:left="0" w:right="603" w:firstLine="10"/>
              <w:jc w:val="left"/>
              <w:rPr>
                <w:rFonts w:ascii="Cambria" w:hAnsi="Cambria"/>
                <w:sz w:val="24"/>
                <w:szCs w:val="24"/>
              </w:rPr>
            </w:pPr>
            <w:r w:rsidRPr="001F4E01">
              <w:rPr>
                <w:rFonts w:ascii="Cambria" w:hAnsi="Cambria"/>
                <w:sz w:val="24"/>
                <w:szCs w:val="24"/>
              </w:rPr>
              <w:t xml:space="preserve">Fig. 9-46. Marea Piramidă arătând raza închisă de lumină poziţionată înclinat pentru a ajunge la capătul tunelului, aflat în partea inferioară a piramidei. </w:t>
            </w:r>
          </w:p>
        </w:tc>
        <w:tc>
          <w:tcPr>
            <w:tcW w:w="6630" w:type="dxa"/>
            <w:tcBorders>
              <w:top w:val="nil"/>
              <w:left w:val="nil"/>
              <w:bottom w:val="nil"/>
              <w:right w:val="nil"/>
            </w:tcBorders>
          </w:tcPr>
          <w:p w:rsidR="008B322F" w:rsidRPr="001F4E01" w:rsidRDefault="00185843">
            <w:pPr>
              <w:spacing w:after="0" w:line="284" w:lineRule="auto"/>
              <w:ind w:left="95" w:right="44" w:firstLine="277"/>
              <w:rPr>
                <w:rFonts w:ascii="Cambria" w:hAnsi="Cambria"/>
                <w:sz w:val="24"/>
                <w:szCs w:val="24"/>
              </w:rPr>
            </w:pPr>
            <w:r w:rsidRPr="001F4E01">
              <w:rPr>
                <w:rFonts w:ascii="Cambria" w:hAnsi="Cambria"/>
                <w:sz w:val="24"/>
                <w:szCs w:val="24"/>
              </w:rPr>
              <w:t>Mai mult, s-a descoperit un element foarte interesant legat de Marea Piramidă. în pasajul care duce la camera reginei, foarte sus, pe peretele din dreapta, s-a descoperit un lucru care măsoară 8-10 cm. Cred că majoritatea cititorilor ştiu despre giulgiul d</w:t>
            </w:r>
            <w:r w:rsidRPr="001F4E01">
              <w:rPr>
                <w:rFonts w:ascii="Cambria" w:hAnsi="Cambria"/>
                <w:sz w:val="24"/>
                <w:szCs w:val="24"/>
              </w:rPr>
              <w:t xml:space="preserve">in Torino, această bucată de ţesătură pe care </w:t>
            </w:r>
          </w:p>
          <w:p w:rsidR="008B322F" w:rsidRPr="001F4E01" w:rsidRDefault="00185843">
            <w:pPr>
              <w:spacing w:after="22" w:line="259" w:lineRule="auto"/>
              <w:ind w:left="86" w:right="0"/>
              <w:jc w:val="left"/>
              <w:rPr>
                <w:rFonts w:ascii="Cambria" w:hAnsi="Cambria"/>
                <w:sz w:val="24"/>
                <w:szCs w:val="24"/>
              </w:rPr>
            </w:pPr>
            <w:r w:rsidRPr="001F4E01">
              <w:rPr>
                <w:rFonts w:ascii="Cambria" w:hAnsi="Cambria"/>
                <w:sz w:val="24"/>
                <w:szCs w:val="24"/>
              </w:rPr>
              <w:t xml:space="preserve">este imprimat ceva, ce pentru unii pare a fi chipul lui lisus. Analizele ştiinţifice </w:t>
            </w:r>
          </w:p>
          <w:p w:rsidR="008B322F" w:rsidRPr="001F4E01" w:rsidRDefault="00185843">
            <w:pPr>
              <w:spacing w:after="0" w:line="284" w:lineRule="auto"/>
              <w:ind w:left="76" w:right="63"/>
              <w:rPr>
                <w:rFonts w:ascii="Cambria" w:hAnsi="Cambria"/>
                <w:sz w:val="24"/>
                <w:szCs w:val="24"/>
              </w:rPr>
            </w:pPr>
            <w:r w:rsidRPr="001F4E01">
              <w:rPr>
                <w:rFonts w:ascii="Cambria" w:hAnsi="Cambria"/>
                <w:sz w:val="24"/>
                <w:szCs w:val="24"/>
              </w:rPr>
              <w:t xml:space="preserve">nu au putut determina cum a apărut această imagine pe pânză, se pare că a apărut în urma unei intense explozii de căldură. </w:t>
            </w:r>
            <w:r w:rsidRPr="001F4E01">
              <w:rPr>
                <w:rFonts w:ascii="Cambria" w:hAnsi="Cambria"/>
                <w:sz w:val="24"/>
                <w:szCs w:val="24"/>
              </w:rPr>
              <w:t xml:space="preserve">Parcurgând pasajul care duce în camera reginei se observă imaginea unei persoane imprimată ca o fotografie </w:t>
            </w:r>
          </w:p>
          <w:p w:rsidR="008B322F" w:rsidRPr="001F4E01" w:rsidRDefault="00185843">
            <w:pPr>
              <w:spacing w:after="0" w:line="259" w:lineRule="auto"/>
              <w:ind w:left="57" w:right="77" w:firstLine="10"/>
              <w:rPr>
                <w:rFonts w:ascii="Cambria" w:hAnsi="Cambria"/>
                <w:sz w:val="24"/>
                <w:szCs w:val="24"/>
              </w:rPr>
            </w:pPr>
            <w:r w:rsidRPr="001F4E01">
              <w:rPr>
                <w:rFonts w:ascii="Cambria" w:hAnsi="Cambria"/>
                <w:sz w:val="24"/>
                <w:szCs w:val="24"/>
              </w:rPr>
              <w:t>în piatră; nimeni nu ştie cum a fost creată. Analizele ştiinţifice relevă în acelaşi timp, că a fost realizată în urma unei intense explozii de căld</w:t>
            </w:r>
            <w:r w:rsidRPr="001F4E01">
              <w:rPr>
                <w:rFonts w:ascii="Cambria" w:hAnsi="Cambria"/>
                <w:sz w:val="24"/>
                <w:szCs w:val="24"/>
              </w:rPr>
              <w:t xml:space="preserve">ură, iar figura pare a fi aceeaşi cu cea imprimată pe giulgiul din Torino. </w:t>
            </w:r>
          </w:p>
        </w:tc>
      </w:tr>
    </w:tbl>
    <w:p w:rsidR="008B322F" w:rsidRPr="001F4E01" w:rsidRDefault="00185843">
      <w:pPr>
        <w:spacing w:after="629"/>
        <w:ind w:left="3757" w:right="91" w:firstLine="286"/>
        <w:rPr>
          <w:rFonts w:ascii="Cambria" w:hAnsi="Cambria"/>
          <w:sz w:val="24"/>
          <w:szCs w:val="24"/>
        </w:rPr>
      </w:pPr>
      <w:r w:rsidRPr="001F4E01">
        <w:rPr>
          <w:rFonts w:ascii="Cambria" w:hAnsi="Cambria"/>
          <w:sz w:val="24"/>
          <w:szCs w:val="24"/>
        </w:rPr>
        <w:t>Această imagine seamănă cu figura lui lisus, aşa cum este el în general reprezentat, dacă acceptăm această ipotetică asemănare, iar această imagine se găseşte pe peretele pasajului ce duce în camera reginei, locul pe care iniţiaţii egipteni îl utilizau pen</w:t>
      </w:r>
      <w:r w:rsidRPr="001F4E01">
        <w:rPr>
          <w:rFonts w:ascii="Cambria" w:hAnsi="Cambria"/>
          <w:sz w:val="24"/>
          <w:szCs w:val="24"/>
        </w:rPr>
        <w:t xml:space="preserve">tru a stabiliza conştiinţa eristică. </w:t>
      </w:r>
    </w:p>
    <w:p w:rsidR="008B322F" w:rsidRPr="001F4E01" w:rsidRDefault="00185843">
      <w:pPr>
        <w:spacing w:after="402" w:line="259" w:lineRule="auto"/>
        <w:ind w:left="124" w:right="733" w:hanging="10"/>
        <w:jc w:val="right"/>
        <w:rPr>
          <w:rFonts w:ascii="Cambria" w:hAnsi="Cambria"/>
          <w:sz w:val="24"/>
          <w:szCs w:val="24"/>
        </w:rPr>
      </w:pPr>
      <w:r w:rsidRPr="001F4E01">
        <w:rPr>
          <w:rFonts w:ascii="Cambria" w:eastAsia="Arial" w:hAnsi="Cambria" w:cs="Arial"/>
          <w:sz w:val="24"/>
          <w:szCs w:val="24"/>
        </w:rPr>
        <w:t xml:space="preserve">Sumarul Etapelor Procesului de Iniţiere </w:t>
      </w:r>
    </w:p>
    <w:p w:rsidR="008B322F" w:rsidRPr="001F4E01" w:rsidRDefault="00185843">
      <w:pPr>
        <w:spacing w:after="161"/>
        <w:ind w:left="3719" w:right="121" w:firstLine="305"/>
        <w:rPr>
          <w:rFonts w:ascii="Cambria" w:hAnsi="Cambria"/>
          <w:sz w:val="24"/>
          <w:szCs w:val="24"/>
        </w:rPr>
      </w:pPr>
      <w:r w:rsidRPr="001F4E01">
        <w:rPr>
          <w:rFonts w:ascii="Cambria" w:hAnsi="Cambria"/>
          <w:sz w:val="24"/>
          <w:szCs w:val="24"/>
        </w:rPr>
        <w:lastRenderedPageBreak/>
        <w:t>Iniţiaţii parcurgeau întâi puţul până la capătul îndepărtat al tunelului, unde experimentau energia luminii negre, cea care conduce spre Galeriile Amenti, în pântecul mamei noas</w:t>
      </w:r>
      <w:r w:rsidRPr="001F4E01">
        <w:rPr>
          <w:rFonts w:ascii="Cambria" w:hAnsi="Cambria"/>
          <w:sz w:val="24"/>
          <w:szCs w:val="24"/>
        </w:rPr>
        <w:t>tre, Pământ. Urma camera regelui, unde se experimenta energia luminii albe, pentru a trăi experienţa contopirii cu întreaga creaţie. Etapa finală se desfăşura în camera reginei, unde avea loc stabilizarea experienţei creaţiei, pentru a se putea reveni la v</w:t>
      </w:r>
      <w:r w:rsidRPr="001F4E01">
        <w:rPr>
          <w:rFonts w:ascii="Cambria" w:hAnsi="Cambria"/>
          <w:sz w:val="24"/>
          <w:szCs w:val="24"/>
        </w:rPr>
        <w:t>iaţa de zi cu zi şi ajuta alte suflete să-şi găsească calea. Apoi urma o lungă perioadă de aşteptare. La momentul potrivit - care putea fi şi într-o viaţă viitoare - se revenea în camera regelui pentru iniţierea finală, o ceremonie care dura patru-cinci mi</w:t>
      </w:r>
      <w:r w:rsidRPr="001F4E01">
        <w:rPr>
          <w:rFonts w:ascii="Cambria" w:hAnsi="Cambria"/>
          <w:sz w:val="24"/>
          <w:szCs w:val="24"/>
        </w:rPr>
        <w:t xml:space="preserve">nute desfăşurată chiar în </w:t>
      </w:r>
    </w:p>
    <w:p w:rsidR="008B322F" w:rsidRPr="001F4E01" w:rsidRDefault="00185843">
      <w:pPr>
        <w:spacing w:after="10" w:line="259" w:lineRule="auto"/>
        <w:ind w:left="24" w:right="0" w:hanging="10"/>
        <w:jc w:val="left"/>
        <w:rPr>
          <w:rFonts w:ascii="Cambria" w:hAnsi="Cambria"/>
          <w:sz w:val="24"/>
          <w:szCs w:val="24"/>
        </w:rPr>
      </w:pPr>
      <w:r w:rsidRPr="001F4E01">
        <w:rPr>
          <w:rFonts w:ascii="Cambria" w:eastAsia="Arial" w:hAnsi="Cambria" w:cs="Arial"/>
          <w:sz w:val="24"/>
          <w:szCs w:val="24"/>
        </w:rPr>
        <w:t xml:space="preserve">256 J&gt; FLOAREA VIEŢII </w:t>
      </w:r>
    </w:p>
    <w:p w:rsidR="008B322F" w:rsidRPr="001F4E01" w:rsidRDefault="008B322F">
      <w:pPr>
        <w:rPr>
          <w:rFonts w:ascii="Cambria" w:hAnsi="Cambria"/>
          <w:sz w:val="24"/>
          <w:szCs w:val="24"/>
        </w:rPr>
        <w:sectPr w:rsidR="008B322F" w:rsidRPr="001F4E01">
          <w:footerReference w:type="even" r:id="rId1027"/>
          <w:footerReference w:type="default" r:id="rId1028"/>
          <w:footerReference w:type="first" r:id="rId1029"/>
          <w:pgSz w:w="12064" w:h="16956"/>
          <w:pgMar w:top="1440" w:right="242" w:bottom="1440" w:left="1469" w:header="720" w:footer="95" w:gutter="0"/>
          <w:cols w:space="720"/>
        </w:sectPr>
      </w:pPr>
    </w:p>
    <w:p w:rsidR="008B322F" w:rsidRPr="001F4E01" w:rsidRDefault="00185843">
      <w:pPr>
        <w:spacing w:after="27" w:line="261" w:lineRule="auto"/>
        <w:ind w:left="14" w:right="3692"/>
        <w:rPr>
          <w:rFonts w:ascii="Cambria" w:hAnsi="Cambria"/>
          <w:sz w:val="24"/>
          <w:szCs w:val="24"/>
        </w:rPr>
      </w:pPr>
      <w:r w:rsidRPr="001F4E01">
        <w:rPr>
          <w:rFonts w:ascii="Cambria" w:hAnsi="Cambria"/>
          <w:sz w:val="24"/>
          <w:szCs w:val="24"/>
        </w:rPr>
        <w:lastRenderedPageBreak/>
        <w:t>«cntrul camerei. în cadrul acestei ceremonii se desena o cruce egipteană (ankh) pe cel de al treilea ochi al iniţiatului pentru a verifica dacă se află în continuare pe calea sa şi dacă s-a p</w:t>
      </w:r>
      <w:r w:rsidRPr="001F4E01">
        <w:rPr>
          <w:rFonts w:ascii="Cambria" w:hAnsi="Cambria"/>
          <w:sz w:val="24"/>
          <w:szCs w:val="24"/>
        </w:rPr>
        <w:t xml:space="preserve">rodus stabilizarea pe o perioadă lungă de timp. Acestea «rt etapele iniţierii, aşa cum mi le-a descris Thot. </w:t>
      </w:r>
    </w:p>
    <w:p w:rsidR="008B322F" w:rsidRPr="001F4E01" w:rsidRDefault="00185843">
      <w:pPr>
        <w:spacing w:line="261" w:lineRule="auto"/>
        <w:ind w:left="14" w:right="3708" w:firstLine="277"/>
        <w:rPr>
          <w:rFonts w:ascii="Cambria" w:hAnsi="Cambria"/>
          <w:sz w:val="24"/>
          <w:szCs w:val="24"/>
        </w:rPr>
      </w:pPr>
      <w:r w:rsidRPr="001F4E01">
        <w:rPr>
          <w:rFonts w:ascii="Cambria" w:hAnsi="Cambria"/>
          <w:sz w:val="24"/>
          <w:szCs w:val="24"/>
        </w:rPr>
        <w:t xml:space="preserve">Ceea ce tocmai am parcurs, constituie una din cheile majore ale cunoaşterii dn univers; geometria nivelelor de conştiinţă a originii umane. Noi suntem </w:t>
      </w:r>
      <w:r w:rsidRPr="001F4E01">
        <w:rPr>
          <w:rFonts w:ascii="Cambria" w:hAnsi="Cambria"/>
          <w:b/>
          <w:sz w:val="24"/>
          <w:szCs w:val="24"/>
        </w:rPr>
        <w:t>abia</w:t>
      </w:r>
      <w:r w:rsidRPr="001F4E01">
        <w:rPr>
          <w:rFonts w:ascii="Cambria" w:hAnsi="Cambria"/>
          <w:sz w:val="24"/>
          <w:szCs w:val="24"/>
        </w:rPr>
        <w:t xml:space="preserve"> la începuturile explorării acestei ştiinţe. Noi am examinat doar primele </w:t>
      </w:r>
      <w:r w:rsidRPr="001F4E01">
        <w:rPr>
          <w:rFonts w:ascii="Cambria" w:hAnsi="Cambria"/>
          <w:b/>
          <w:sz w:val="24"/>
          <w:szCs w:val="24"/>
        </w:rPr>
        <w:t>trei</w:t>
      </w:r>
      <w:r w:rsidRPr="001F4E01">
        <w:rPr>
          <w:rFonts w:ascii="Cambria" w:hAnsi="Cambria"/>
          <w:sz w:val="24"/>
          <w:szCs w:val="24"/>
        </w:rPr>
        <w:t xml:space="preserve"> nivele, dar această cu</w:t>
      </w:r>
      <w:r w:rsidRPr="001F4E01">
        <w:rPr>
          <w:rFonts w:ascii="Cambria" w:hAnsi="Cambria"/>
          <w:sz w:val="24"/>
          <w:szCs w:val="24"/>
        </w:rPr>
        <w:t xml:space="preserve">noaştere ne permite fără îndoială să înţelegem de </w:t>
      </w:r>
      <w:r w:rsidRPr="001F4E01">
        <w:rPr>
          <w:rFonts w:ascii="Cambria" w:hAnsi="Cambria"/>
          <w:b/>
          <w:sz w:val="24"/>
          <w:szCs w:val="24"/>
        </w:rPr>
        <w:t>a«de</w:t>
      </w:r>
      <w:r w:rsidRPr="001F4E01">
        <w:rPr>
          <w:rFonts w:ascii="Cambria" w:hAnsi="Cambria"/>
          <w:sz w:val="24"/>
          <w:szCs w:val="24"/>
        </w:rPr>
        <w:t xml:space="preserve"> venim, unde suntem în acest moment şi spre ce ne îndreptăm. Fără </w:t>
      </w:r>
    </w:p>
    <w:p w:rsidR="008B322F" w:rsidRPr="001F4E01" w:rsidRDefault="00185843">
      <w:pPr>
        <w:spacing w:after="9687" w:line="261" w:lineRule="auto"/>
        <w:ind w:left="14" w:right="2827"/>
        <w:rPr>
          <w:rFonts w:ascii="Cambria" w:hAnsi="Cambria"/>
          <w:sz w:val="24"/>
          <w:szCs w:val="24"/>
        </w:rPr>
      </w:pPr>
      <w:r w:rsidRPr="001F4E01">
        <w:rPr>
          <w:rFonts w:ascii="Cambria" w:hAnsi="Cambria"/>
          <w:sz w:val="24"/>
          <w:szCs w:val="24"/>
        </w:rPr>
        <w:t xml:space="preserve">•ceasta înţelegere noi nu putem cunoaşte modelul fundamental şi harta «••ştiinţei umane. </w:t>
      </w:r>
    </w:p>
    <w:p w:rsidR="008B322F" w:rsidRPr="001F4E01" w:rsidRDefault="00185843">
      <w:pPr>
        <w:spacing w:after="3" w:line="259" w:lineRule="auto"/>
        <w:ind w:left="10" w:right="-15" w:hanging="10"/>
        <w:jc w:val="right"/>
        <w:rPr>
          <w:rFonts w:ascii="Cambria" w:hAnsi="Cambria"/>
          <w:sz w:val="24"/>
          <w:szCs w:val="24"/>
        </w:rPr>
      </w:pPr>
      <w:r w:rsidRPr="001F4E01">
        <w:rPr>
          <w:rFonts w:ascii="Cambria" w:eastAsia="Arial" w:hAnsi="Cambria" w:cs="Arial"/>
          <w:sz w:val="24"/>
          <w:szCs w:val="24"/>
        </w:rPr>
        <w:lastRenderedPageBreak/>
        <w:t xml:space="preserve">NOUĂ — Spiritul şi Geometria Sacră # 2 5 7 </w:t>
      </w:r>
    </w:p>
    <w:p w:rsidR="008B322F" w:rsidRPr="001F4E01" w:rsidRDefault="008B322F">
      <w:pPr>
        <w:rPr>
          <w:rFonts w:ascii="Cambria" w:hAnsi="Cambria"/>
          <w:sz w:val="24"/>
          <w:szCs w:val="24"/>
        </w:rPr>
        <w:sectPr w:rsidR="008B322F" w:rsidRPr="001F4E01">
          <w:footerReference w:type="even" r:id="rId1030"/>
          <w:footerReference w:type="default" r:id="rId1031"/>
          <w:footerReference w:type="first" r:id="rId1032"/>
          <w:pgSz w:w="11959" w:h="16879"/>
          <w:pgMar w:top="1440" w:right="834" w:bottom="1440" w:left="935" w:header="720" w:footer="19" w:gutter="0"/>
          <w:cols w:space="720"/>
        </w:sectPr>
      </w:pPr>
    </w:p>
    <w:p w:rsidR="008B322F" w:rsidRPr="001F4E01" w:rsidRDefault="00185843">
      <w:pPr>
        <w:spacing w:after="13" w:line="259" w:lineRule="auto"/>
        <w:ind w:left="-10" w:right="-54"/>
        <w:jc w:val="left"/>
        <w:rPr>
          <w:rFonts w:ascii="Cambria" w:hAnsi="Cambria"/>
          <w:sz w:val="24"/>
          <w:szCs w:val="24"/>
        </w:rPr>
      </w:pPr>
      <w:r w:rsidRPr="001F4E01">
        <w:rPr>
          <w:rFonts w:ascii="Cambria" w:eastAsia="Calibri" w:hAnsi="Cambria" w:cs="Calibri"/>
          <w:noProof/>
          <w:sz w:val="24"/>
          <w:szCs w:val="24"/>
        </w:rPr>
        <w:lastRenderedPageBreak/>
        <mc:AlternateContent>
          <mc:Choice Requires="wpg">
            <w:drawing>
              <wp:inline distT="0" distB="0" distL="0" distR="0">
                <wp:extent cx="6519215" cy="7815923"/>
                <wp:effectExtent l="0" t="0" r="0" b="0"/>
                <wp:docPr id="281662" name="Group 281662"/>
                <wp:cNvGraphicFramePr/>
                <a:graphic xmlns:a="http://schemas.openxmlformats.org/drawingml/2006/main">
                  <a:graphicData uri="http://schemas.microsoft.com/office/word/2010/wordprocessingGroup">
                    <wpg:wgp>
                      <wpg:cNvGrpSpPr/>
                      <wpg:grpSpPr>
                        <a:xfrm>
                          <a:off x="0" y="0"/>
                          <a:ext cx="6519215" cy="7815923"/>
                          <a:chOff x="0" y="0"/>
                          <a:chExt cx="6519215" cy="7815923"/>
                        </a:xfrm>
                      </wpg:grpSpPr>
                      <pic:pic xmlns:pic="http://schemas.openxmlformats.org/drawingml/2006/picture">
                        <pic:nvPicPr>
                          <pic:cNvPr id="11398" name="Picture 11398"/>
                          <pic:cNvPicPr/>
                        </pic:nvPicPr>
                        <pic:blipFill>
                          <a:blip r:embed="rId1033"/>
                          <a:stretch>
                            <a:fillRect/>
                          </a:stretch>
                        </pic:blipFill>
                        <pic:spPr>
                          <a:xfrm>
                            <a:off x="0" y="6273635"/>
                            <a:ext cx="4858512" cy="1542288"/>
                          </a:xfrm>
                          <a:prstGeom prst="rect">
                            <a:avLst/>
                          </a:prstGeom>
                        </pic:spPr>
                      </pic:pic>
                      <pic:pic xmlns:pic="http://schemas.openxmlformats.org/drawingml/2006/picture">
                        <pic:nvPicPr>
                          <pic:cNvPr id="11400" name="Picture 11400"/>
                          <pic:cNvPicPr/>
                        </pic:nvPicPr>
                        <pic:blipFill>
                          <a:blip r:embed="rId1034"/>
                          <a:stretch>
                            <a:fillRect/>
                          </a:stretch>
                        </pic:blipFill>
                        <pic:spPr>
                          <a:xfrm>
                            <a:off x="0" y="4741558"/>
                            <a:ext cx="6516624" cy="1536192"/>
                          </a:xfrm>
                          <a:prstGeom prst="rect">
                            <a:avLst/>
                          </a:prstGeom>
                        </pic:spPr>
                      </pic:pic>
                      <pic:pic xmlns:pic="http://schemas.openxmlformats.org/drawingml/2006/picture">
                        <pic:nvPicPr>
                          <pic:cNvPr id="11402" name="Picture 11402"/>
                          <pic:cNvPicPr/>
                        </pic:nvPicPr>
                        <pic:blipFill>
                          <a:blip r:embed="rId1035"/>
                          <a:stretch>
                            <a:fillRect/>
                          </a:stretch>
                        </pic:blipFill>
                        <pic:spPr>
                          <a:xfrm>
                            <a:off x="4184447" y="4729443"/>
                            <a:ext cx="2334768" cy="12192"/>
                          </a:xfrm>
                          <a:prstGeom prst="rect">
                            <a:avLst/>
                          </a:prstGeom>
                        </pic:spPr>
                      </pic:pic>
                      <pic:pic xmlns:pic="http://schemas.openxmlformats.org/drawingml/2006/picture">
                        <pic:nvPicPr>
                          <pic:cNvPr id="11404" name="Picture 11404"/>
                          <pic:cNvPicPr/>
                        </pic:nvPicPr>
                        <pic:blipFill>
                          <a:blip r:embed="rId1036"/>
                          <a:stretch>
                            <a:fillRect/>
                          </a:stretch>
                        </pic:blipFill>
                        <pic:spPr>
                          <a:xfrm>
                            <a:off x="4644670" y="0"/>
                            <a:ext cx="1871472" cy="4730496"/>
                          </a:xfrm>
                          <a:prstGeom prst="rect">
                            <a:avLst/>
                          </a:prstGeom>
                        </pic:spPr>
                      </pic:pic>
                      <wps:wsp>
                        <wps:cNvPr id="29180" name="Rectangle 29180"/>
                        <wps:cNvSpPr/>
                        <wps:spPr>
                          <a:xfrm>
                            <a:off x="1737970" y="552565"/>
                            <a:ext cx="104193" cy="183369"/>
                          </a:xfrm>
                          <a:prstGeom prst="rect">
                            <a:avLst/>
                          </a:prstGeom>
                          <a:ln>
                            <a:noFill/>
                          </a:ln>
                        </wps:spPr>
                        <wps:txbx>
                          <w:txbxContent>
                            <w:p w:rsidR="008B322F" w:rsidRDefault="00185843">
                              <w:pPr>
                                <w:spacing w:after="160" w:line="259" w:lineRule="auto"/>
                                <w:ind w:left="0" w:right="0"/>
                                <w:jc w:val="left"/>
                              </w:pPr>
                              <w:r>
                                <w:rPr>
                                  <w:rFonts w:ascii="Arial" w:eastAsia="Arial" w:hAnsi="Arial" w:cs="Arial"/>
                                  <w:sz w:val="18"/>
                                </w:rPr>
                                <w:t>Z</w:t>
                              </w:r>
                            </w:p>
                          </w:txbxContent>
                        </wps:txbx>
                        <wps:bodyPr horzOverflow="overflow" vert="horz" lIns="0" tIns="0" rIns="0" bIns="0" rtlCol="0">
                          <a:noAutofit/>
                        </wps:bodyPr>
                      </wps:wsp>
                      <wps:wsp>
                        <wps:cNvPr id="29181" name="Rectangle 29181"/>
                        <wps:cNvSpPr/>
                        <wps:spPr>
                          <a:xfrm>
                            <a:off x="1907451" y="552565"/>
                            <a:ext cx="107531" cy="183369"/>
                          </a:xfrm>
                          <a:prstGeom prst="rect">
                            <a:avLst/>
                          </a:prstGeom>
                          <a:ln>
                            <a:noFill/>
                          </a:ln>
                        </wps:spPr>
                        <wps:txbx>
                          <w:txbxContent>
                            <w:p w:rsidR="008B322F" w:rsidRDefault="00185843">
                              <w:pPr>
                                <w:spacing w:after="160" w:line="259" w:lineRule="auto"/>
                                <w:ind w:left="0" w:right="0"/>
                                <w:jc w:val="left"/>
                              </w:pPr>
                              <w:r>
                                <w:rPr>
                                  <w:rFonts w:ascii="Arial" w:eastAsia="Arial" w:hAnsi="Arial" w:cs="Arial"/>
                                  <w:sz w:val="18"/>
                                </w:rPr>
                                <w:t>E</w:t>
                              </w:r>
                            </w:p>
                          </w:txbxContent>
                        </wps:txbx>
                        <wps:bodyPr horzOverflow="overflow" vert="horz" lIns="0" tIns="0" rIns="0" bIns="0" rtlCol="0">
                          <a:noAutofit/>
                        </wps:bodyPr>
                      </wps:wsp>
                      <wps:wsp>
                        <wps:cNvPr id="29182" name="Rectangle 29182"/>
                        <wps:cNvSpPr/>
                        <wps:spPr>
                          <a:xfrm>
                            <a:off x="2079442" y="552565"/>
                            <a:ext cx="125102" cy="183369"/>
                          </a:xfrm>
                          <a:prstGeom prst="rect">
                            <a:avLst/>
                          </a:prstGeom>
                          <a:ln>
                            <a:noFill/>
                          </a:ln>
                        </wps:spPr>
                        <wps:txbx>
                          <w:txbxContent>
                            <w:p w:rsidR="008B322F" w:rsidRDefault="00185843">
                              <w:pPr>
                                <w:spacing w:after="160" w:line="259" w:lineRule="auto"/>
                                <w:ind w:left="0" w:right="0"/>
                                <w:jc w:val="left"/>
                              </w:pPr>
                              <w:r>
                                <w:rPr>
                                  <w:rFonts w:ascii="Arial" w:eastAsia="Arial" w:hAnsi="Arial" w:cs="Arial"/>
                                  <w:sz w:val="18"/>
                                </w:rPr>
                                <w:t>C</w:t>
                              </w:r>
                            </w:p>
                          </w:txbxContent>
                        </wps:txbx>
                        <wps:bodyPr horzOverflow="overflow" vert="horz" lIns="0" tIns="0" rIns="0" bIns="0" rtlCol="0">
                          <a:noAutofit/>
                        </wps:bodyPr>
                      </wps:wsp>
                      <wps:wsp>
                        <wps:cNvPr id="29183" name="Rectangle 29183"/>
                        <wps:cNvSpPr/>
                        <wps:spPr>
                          <a:xfrm>
                            <a:off x="2264644" y="552565"/>
                            <a:ext cx="148470" cy="183369"/>
                          </a:xfrm>
                          <a:prstGeom prst="rect">
                            <a:avLst/>
                          </a:prstGeom>
                          <a:ln>
                            <a:noFill/>
                          </a:ln>
                        </wps:spPr>
                        <wps:txbx>
                          <w:txbxContent>
                            <w:p w:rsidR="008B322F" w:rsidRDefault="00185843">
                              <w:pPr>
                                <w:spacing w:after="160" w:line="259" w:lineRule="auto"/>
                                <w:ind w:left="0" w:right="0"/>
                                <w:jc w:val="left"/>
                              </w:pPr>
                              <w:r>
                                <w:rPr>
                                  <w:rFonts w:ascii="Arial" w:eastAsia="Arial" w:hAnsi="Arial" w:cs="Arial"/>
                                  <w:sz w:val="18"/>
                                </w:rPr>
                                <w:t xml:space="preserve">E </w:t>
                              </w:r>
                            </w:p>
                          </w:txbxContent>
                        </wps:txbx>
                        <wps:bodyPr horzOverflow="overflow" vert="horz" lIns="0" tIns="0" rIns="0" bIns="0" rtlCol="0">
                          <a:noAutofit/>
                        </wps:bodyPr>
                      </wps:wsp>
                      <wps:wsp>
                        <wps:cNvPr id="11406" name="Rectangle 11406"/>
                        <wps:cNvSpPr/>
                        <wps:spPr>
                          <a:xfrm>
                            <a:off x="950735" y="1377593"/>
                            <a:ext cx="3098606" cy="437967"/>
                          </a:xfrm>
                          <a:prstGeom prst="rect">
                            <a:avLst/>
                          </a:prstGeom>
                          <a:ln>
                            <a:noFill/>
                          </a:ln>
                        </wps:spPr>
                        <wps:txbx>
                          <w:txbxContent>
                            <w:p w:rsidR="008B322F" w:rsidRDefault="00185843">
                              <w:pPr>
                                <w:spacing w:after="160" w:line="259" w:lineRule="auto"/>
                                <w:ind w:left="0" w:right="0"/>
                                <w:jc w:val="left"/>
                              </w:pPr>
                              <w:r>
                                <w:rPr>
                                  <w:rFonts w:ascii="Arial" w:eastAsia="Arial" w:hAnsi="Arial" w:cs="Arial"/>
                                  <w:b/>
                                  <w:sz w:val="40"/>
                                </w:rPr>
                                <w:t xml:space="preserve">Şcoala Misterelor </w:t>
                              </w:r>
                            </w:p>
                          </w:txbxContent>
                        </wps:txbx>
                        <wps:bodyPr horzOverflow="overflow" vert="horz" lIns="0" tIns="0" rIns="0" bIns="0" rtlCol="0">
                          <a:noAutofit/>
                        </wps:bodyPr>
                      </wps:wsp>
                      <wps:wsp>
                        <wps:cNvPr id="11407" name="Rectangle 11407"/>
                        <wps:cNvSpPr/>
                        <wps:spPr>
                          <a:xfrm>
                            <a:off x="296723" y="1680374"/>
                            <a:ext cx="4861837" cy="437967"/>
                          </a:xfrm>
                          <a:prstGeom prst="rect">
                            <a:avLst/>
                          </a:prstGeom>
                          <a:ln>
                            <a:noFill/>
                          </a:ln>
                        </wps:spPr>
                        <wps:txbx>
                          <w:txbxContent>
                            <w:p w:rsidR="008B322F" w:rsidRDefault="00185843">
                              <w:pPr>
                                <w:spacing w:after="160" w:line="259" w:lineRule="auto"/>
                                <w:ind w:left="0" w:right="0"/>
                                <w:jc w:val="left"/>
                              </w:pPr>
                              <w:r>
                                <w:rPr>
                                  <w:rFonts w:ascii="Arial" w:eastAsia="Arial" w:hAnsi="Arial" w:cs="Arial"/>
                                  <w:b/>
                                  <w:sz w:val="40"/>
                                </w:rPr>
                                <w:t xml:space="preserve">a Ochiului Stâng a lui Horus </w:t>
                              </w:r>
                            </w:p>
                          </w:txbxContent>
                        </wps:txbx>
                        <wps:bodyPr horzOverflow="overflow" vert="horz" lIns="0" tIns="0" rIns="0" bIns="0" rtlCol="0">
                          <a:noAutofit/>
                        </wps:bodyPr>
                      </wps:wsp>
                      <wps:wsp>
                        <wps:cNvPr id="11408" name="Rectangle 11408"/>
                        <wps:cNvSpPr/>
                        <wps:spPr>
                          <a:xfrm>
                            <a:off x="272504" y="2673543"/>
                            <a:ext cx="5176113" cy="199064"/>
                          </a:xfrm>
                          <a:prstGeom prst="rect">
                            <a:avLst/>
                          </a:prstGeom>
                          <a:ln>
                            <a:noFill/>
                          </a:ln>
                        </wps:spPr>
                        <wps:txbx>
                          <w:txbxContent>
                            <w:p w:rsidR="008B322F" w:rsidRDefault="00185843">
                              <w:pPr>
                                <w:spacing w:after="160" w:line="259" w:lineRule="auto"/>
                                <w:ind w:left="0" w:right="0"/>
                                <w:jc w:val="left"/>
                              </w:pPr>
                              <w:r>
                                <w:rPr>
                                  <w:sz w:val="18"/>
                                </w:rPr>
                                <w:t xml:space="preserve">n Egipt există trei şcoli ale misterelor. Şcoala energiei masculine, care </w:t>
                              </w:r>
                            </w:p>
                          </w:txbxContent>
                        </wps:txbx>
                        <wps:bodyPr horzOverflow="overflow" vert="horz" lIns="0" tIns="0" rIns="0" bIns="0" rtlCol="0">
                          <a:noAutofit/>
                        </wps:bodyPr>
                      </wps:wsp>
                      <wps:wsp>
                        <wps:cNvPr id="11409" name="Rectangle 11409"/>
                        <wps:cNvSpPr/>
                        <wps:spPr>
                          <a:xfrm>
                            <a:off x="272504" y="2837043"/>
                            <a:ext cx="5172840" cy="199064"/>
                          </a:xfrm>
                          <a:prstGeom prst="rect">
                            <a:avLst/>
                          </a:prstGeom>
                          <a:ln>
                            <a:noFill/>
                          </a:ln>
                        </wps:spPr>
                        <wps:txbx>
                          <w:txbxContent>
                            <w:p w:rsidR="008B322F" w:rsidRDefault="00185843">
                              <w:pPr>
                                <w:spacing w:after="160" w:line="259" w:lineRule="auto"/>
                                <w:ind w:left="0" w:right="0"/>
                                <w:jc w:val="left"/>
                              </w:pPr>
                              <w:r>
                                <w:rPr>
                                  <w:sz w:val="18"/>
                                </w:rPr>
                                <w:t xml:space="preserve">corespunde ochiului drept a lui Horus şi şcoala energiei feminine, care </w:t>
                              </w:r>
                            </w:p>
                          </w:txbxContent>
                        </wps:txbx>
                        <wps:bodyPr horzOverflow="overflow" vert="horz" lIns="0" tIns="0" rIns="0" bIns="0" rtlCol="0">
                          <a:noAutofit/>
                        </wps:bodyPr>
                      </wps:wsp>
                      <wps:wsp>
                        <wps:cNvPr id="11410" name="Rectangle 11410"/>
                        <wps:cNvSpPr/>
                        <wps:spPr>
                          <a:xfrm>
                            <a:off x="272504" y="3000543"/>
                            <a:ext cx="5167742" cy="199064"/>
                          </a:xfrm>
                          <a:prstGeom prst="rect">
                            <a:avLst/>
                          </a:prstGeom>
                          <a:ln>
                            <a:noFill/>
                          </a:ln>
                        </wps:spPr>
                        <wps:txbx>
                          <w:txbxContent>
                            <w:p w:rsidR="008B322F" w:rsidRDefault="00185843">
                              <w:pPr>
                                <w:spacing w:after="160" w:line="259" w:lineRule="auto"/>
                                <w:ind w:left="0" w:right="0"/>
                                <w:jc w:val="left"/>
                              </w:pPr>
                              <w:r>
                                <w:rPr>
                                  <w:sz w:val="18"/>
                                </w:rPr>
                                <w:t xml:space="preserve">reprezintă ochiului stâng a lui Horus. Cât despre a treia şcoală, ea reprezintă </w:t>
                              </w:r>
                            </w:p>
                          </w:txbxContent>
                        </wps:txbx>
                        <wps:bodyPr horzOverflow="overflow" vert="horz" lIns="0" tIns="0" rIns="0" bIns="0" rtlCol="0">
                          <a:noAutofit/>
                        </wps:bodyPr>
                      </wps:wsp>
                      <wps:wsp>
                        <wps:cNvPr id="11411" name="Rectangle 11411"/>
                        <wps:cNvSpPr/>
                        <wps:spPr>
                          <a:xfrm>
                            <a:off x="18174" y="3164043"/>
                            <a:ext cx="5505765" cy="199064"/>
                          </a:xfrm>
                          <a:prstGeom prst="rect">
                            <a:avLst/>
                          </a:prstGeom>
                          <a:ln>
                            <a:noFill/>
                          </a:ln>
                        </wps:spPr>
                        <wps:txbx>
                          <w:txbxContent>
                            <w:p w:rsidR="008B322F" w:rsidRDefault="00185843">
                              <w:pPr>
                                <w:spacing w:after="160" w:line="259" w:lineRule="auto"/>
                                <w:ind w:left="0" w:right="0"/>
                                <w:jc w:val="left"/>
                              </w:pPr>
                              <w:r>
                                <w:rPr>
                                  <w:sz w:val="18"/>
                                </w:rPr>
                                <w:t xml:space="preserve">copilul, ochiul din mijloc sau al treilea ochi a lui Horus, astfel spus — viaţa </w:t>
                              </w:r>
                            </w:p>
                          </w:txbxContent>
                        </wps:txbx>
                        <wps:bodyPr horzOverflow="overflow" vert="horz" lIns="0" tIns="0" rIns="0" bIns="0" rtlCol="0">
                          <a:noAutofit/>
                        </wps:bodyPr>
                      </wps:wsp>
                      <wps:wsp>
                        <wps:cNvPr id="11412" name="Rectangle 11412"/>
                        <wps:cNvSpPr/>
                        <wps:spPr>
                          <a:xfrm>
                            <a:off x="18174" y="3327543"/>
                            <a:ext cx="5511880" cy="199064"/>
                          </a:xfrm>
                          <a:prstGeom prst="rect">
                            <a:avLst/>
                          </a:prstGeom>
                          <a:ln>
                            <a:noFill/>
                          </a:ln>
                        </wps:spPr>
                        <wps:txbx>
                          <w:txbxContent>
                            <w:p w:rsidR="008B322F" w:rsidRDefault="00185843">
                              <w:pPr>
                                <w:spacing w:after="160" w:line="259" w:lineRule="auto"/>
                                <w:ind w:left="0" w:right="0"/>
                                <w:jc w:val="left"/>
                              </w:pPr>
                              <w:r>
                                <w:rPr>
                                  <w:sz w:val="18"/>
                                </w:rPr>
                                <w:t xml:space="preserve">însăşi. Egiptenii considerau viaţa cea mai importantă şcoală. Din punctul lor </w:t>
                              </w:r>
                            </w:p>
                          </w:txbxContent>
                        </wps:txbx>
                        <wps:bodyPr horzOverflow="overflow" vert="horz" lIns="0" tIns="0" rIns="0" bIns="0" rtlCol="0">
                          <a:noAutofit/>
                        </wps:bodyPr>
                      </wps:wsp>
                      <wps:wsp>
                        <wps:cNvPr id="11413" name="Rectangle 11413"/>
                        <wps:cNvSpPr/>
                        <wps:spPr>
                          <a:xfrm>
                            <a:off x="18174" y="3491042"/>
                            <a:ext cx="5510979" cy="199064"/>
                          </a:xfrm>
                          <a:prstGeom prst="rect">
                            <a:avLst/>
                          </a:prstGeom>
                          <a:ln>
                            <a:noFill/>
                          </a:ln>
                        </wps:spPr>
                        <wps:txbx>
                          <w:txbxContent>
                            <w:p w:rsidR="008B322F" w:rsidRDefault="00185843">
                              <w:pPr>
                                <w:spacing w:after="160" w:line="259" w:lineRule="auto"/>
                                <w:ind w:left="0" w:right="0"/>
                                <w:jc w:val="left"/>
                              </w:pPr>
                              <w:r>
                                <w:rPr>
                                  <w:sz w:val="18"/>
                                </w:rPr>
                                <w:t>de vedere</w:t>
                              </w:r>
                              <w:r>
                                <w:rPr>
                                  <w:sz w:val="18"/>
                                </w:rPr>
                                <w:t xml:space="preserve">, tot ceea ce se întâmplă în această viaţă este o lecţie, care face parte </w:t>
                              </w:r>
                            </w:p>
                          </w:txbxContent>
                        </wps:txbx>
                        <wps:bodyPr horzOverflow="overflow" vert="horz" lIns="0" tIns="0" rIns="0" bIns="0" rtlCol="0">
                          <a:noAutofit/>
                        </wps:bodyPr>
                      </wps:wsp>
                      <wps:wsp>
                        <wps:cNvPr id="11414" name="Rectangle 11414"/>
                        <wps:cNvSpPr/>
                        <wps:spPr>
                          <a:xfrm>
                            <a:off x="18174" y="3654555"/>
                            <a:ext cx="5510364" cy="199064"/>
                          </a:xfrm>
                          <a:prstGeom prst="rect">
                            <a:avLst/>
                          </a:prstGeom>
                          <a:ln>
                            <a:noFill/>
                          </a:ln>
                        </wps:spPr>
                        <wps:txbx>
                          <w:txbxContent>
                            <w:p w:rsidR="008B322F" w:rsidRDefault="00185843">
                              <w:pPr>
                                <w:spacing w:after="160" w:line="259" w:lineRule="auto"/>
                                <w:ind w:left="0" w:right="0"/>
                                <w:jc w:val="left"/>
                              </w:pPr>
                              <w:r>
                                <w:rPr>
                                  <w:sz w:val="18"/>
                                </w:rPr>
                                <w:t xml:space="preserve">din şcoala care ne pregăteşte pentru nivelele superioare de existenţă şi care, </w:t>
                              </w:r>
                            </w:p>
                          </w:txbxContent>
                        </wps:txbx>
                        <wps:bodyPr horzOverflow="overflow" vert="horz" lIns="0" tIns="0" rIns="0" bIns="0" rtlCol="0">
                          <a:noAutofit/>
                        </wps:bodyPr>
                      </wps:wsp>
                      <wps:wsp>
                        <wps:cNvPr id="11415" name="Rectangle 11415"/>
                        <wps:cNvSpPr/>
                        <wps:spPr>
                          <a:xfrm>
                            <a:off x="12116" y="3818055"/>
                            <a:ext cx="5513960" cy="199064"/>
                          </a:xfrm>
                          <a:prstGeom prst="rect">
                            <a:avLst/>
                          </a:prstGeom>
                          <a:ln>
                            <a:noFill/>
                          </a:ln>
                        </wps:spPr>
                        <wps:txbx>
                          <w:txbxContent>
                            <w:p w:rsidR="008B322F" w:rsidRDefault="00185843">
                              <w:pPr>
                                <w:spacing w:after="160" w:line="259" w:lineRule="auto"/>
                                <w:ind w:left="0" w:right="0"/>
                                <w:jc w:val="left"/>
                              </w:pPr>
                              <w:r>
                                <w:rPr>
                                  <w:sz w:val="18"/>
                                </w:rPr>
                                <w:t xml:space="preserve">pentru oamenii obişnuiţi, înseamnă moarte. Totul în viaţă se învârteşte în </w:t>
                              </w:r>
                            </w:p>
                          </w:txbxContent>
                        </wps:txbx>
                        <wps:bodyPr horzOverflow="overflow" vert="horz" lIns="0" tIns="0" rIns="0" bIns="0" rtlCol="0">
                          <a:noAutofit/>
                        </wps:bodyPr>
                      </wps:wsp>
                      <wps:wsp>
                        <wps:cNvPr id="11416" name="Rectangle 11416"/>
                        <wps:cNvSpPr/>
                        <wps:spPr>
                          <a:xfrm>
                            <a:off x="0" y="3981555"/>
                            <a:ext cx="5535258" cy="199064"/>
                          </a:xfrm>
                          <a:prstGeom prst="rect">
                            <a:avLst/>
                          </a:prstGeom>
                          <a:ln>
                            <a:noFill/>
                          </a:ln>
                        </wps:spPr>
                        <wps:txbx>
                          <w:txbxContent>
                            <w:p w:rsidR="008B322F" w:rsidRDefault="00185843">
                              <w:pPr>
                                <w:spacing w:after="160" w:line="259" w:lineRule="auto"/>
                                <w:ind w:left="0" w:right="0"/>
                                <w:jc w:val="left"/>
                              </w:pPr>
                              <w:r>
                                <w:rPr>
                                  <w:sz w:val="18"/>
                                </w:rPr>
                                <w:t xml:space="preserve">jurul faptului că noi suntem elevi şi învăţăm, iar ceea ce numim „viaţa cea de </w:t>
                              </w:r>
                            </w:p>
                          </w:txbxContent>
                        </wps:txbx>
                        <wps:bodyPr horzOverflow="overflow" vert="horz" lIns="0" tIns="0" rIns="0" bIns="0" rtlCol="0">
                          <a:noAutofit/>
                        </wps:bodyPr>
                      </wps:wsp>
                      <wps:wsp>
                        <wps:cNvPr id="11417" name="Rectangle 11417"/>
                        <wps:cNvSpPr/>
                        <wps:spPr>
                          <a:xfrm>
                            <a:off x="12116" y="4145054"/>
                            <a:ext cx="5513992" cy="199064"/>
                          </a:xfrm>
                          <a:prstGeom prst="rect">
                            <a:avLst/>
                          </a:prstGeom>
                          <a:ln>
                            <a:noFill/>
                          </a:ln>
                        </wps:spPr>
                        <wps:txbx>
                          <w:txbxContent>
                            <w:p w:rsidR="008B322F" w:rsidRDefault="00185843">
                              <w:pPr>
                                <w:spacing w:after="160" w:line="259" w:lineRule="auto"/>
                                <w:ind w:left="0" w:right="0"/>
                                <w:jc w:val="left"/>
                              </w:pPr>
                              <w:r>
                                <w:rPr>
                                  <w:sz w:val="18"/>
                                </w:rPr>
                                <w:t xml:space="preserve">toate zilele" a avut întotdeauna pentru vechii egipteni o semnificaţie profundă </w:t>
                              </w:r>
                            </w:p>
                          </w:txbxContent>
                        </wps:txbx>
                        <wps:bodyPr horzOverflow="overflow" vert="horz" lIns="0" tIns="0" rIns="0" bIns="0" rtlCol="0">
                          <a:noAutofit/>
                        </wps:bodyPr>
                      </wps:wsp>
                      <wps:wsp>
                        <wps:cNvPr id="11418" name="Rectangle 11418"/>
                        <wps:cNvSpPr/>
                        <wps:spPr>
                          <a:xfrm>
                            <a:off x="12116" y="4308554"/>
                            <a:ext cx="5498975" cy="199064"/>
                          </a:xfrm>
                          <a:prstGeom prst="rect">
                            <a:avLst/>
                          </a:prstGeom>
                          <a:ln>
                            <a:noFill/>
                          </a:ln>
                        </wps:spPr>
                        <wps:txbx>
                          <w:txbxContent>
                            <w:p w:rsidR="008B322F" w:rsidRDefault="00185843">
                              <w:pPr>
                                <w:spacing w:after="160" w:line="259" w:lineRule="auto"/>
                                <w:ind w:left="0" w:right="0"/>
                                <w:jc w:val="left"/>
                              </w:pPr>
                              <w:r>
                                <w:rPr>
                                  <w:sz w:val="18"/>
                                </w:rPr>
                                <w:t xml:space="preserve">şi secretă. Această sculptură în basorelief, din figura 10-1 simbolizează ochiul </w:t>
                              </w:r>
                            </w:p>
                          </w:txbxContent>
                        </wps:txbx>
                        <wps:bodyPr horzOverflow="overflow" vert="horz" lIns="0" tIns="0" rIns="0" bIns="0" rtlCol="0">
                          <a:noAutofit/>
                        </wps:bodyPr>
                      </wps:wsp>
                      <wps:wsp>
                        <wps:cNvPr id="11419" name="Rectangle 11419"/>
                        <wps:cNvSpPr/>
                        <wps:spPr>
                          <a:xfrm>
                            <a:off x="18174" y="4472054"/>
                            <a:ext cx="5498874" cy="199064"/>
                          </a:xfrm>
                          <a:prstGeom prst="rect">
                            <a:avLst/>
                          </a:prstGeom>
                          <a:ln>
                            <a:noFill/>
                          </a:ln>
                        </wps:spPr>
                        <wps:txbx>
                          <w:txbxContent>
                            <w:p w:rsidR="008B322F" w:rsidRDefault="00185843">
                              <w:pPr>
                                <w:spacing w:after="160" w:line="259" w:lineRule="auto"/>
                                <w:ind w:left="0" w:right="0"/>
                                <w:jc w:val="left"/>
                              </w:pPr>
                              <w:r>
                                <w:rPr>
                                  <w:sz w:val="18"/>
                                </w:rPr>
                                <w:t xml:space="preserve">stâng, </w:t>
                              </w:r>
                              <w:r>
                                <w:rPr>
                                  <w:sz w:val="18"/>
                                </w:rPr>
                                <w:t xml:space="preserve">ochiul drept şi ochiul din mijloc. Ceea ce este pictat pe acest perete nu </w:t>
                              </w:r>
                            </w:p>
                          </w:txbxContent>
                        </wps:txbx>
                        <wps:bodyPr horzOverflow="overflow" vert="horz" lIns="0" tIns="0" rIns="0" bIns="0" rtlCol="0">
                          <a:noAutofit/>
                        </wps:bodyPr>
                      </wps:wsp>
                    </wpg:wgp>
                  </a:graphicData>
                </a:graphic>
              </wp:inline>
            </w:drawing>
          </mc:Choice>
          <mc:Fallback xmlns:a="http://schemas.openxmlformats.org/drawingml/2006/main">
            <w:pict>
              <v:group id="Group 281662" style="width:513.324pt;height:615.427pt;mso-position-horizontal-relative:char;mso-position-vertical-relative:line" coordsize="65192,78159">
                <v:shape id="Picture 11398" style="position:absolute;width:48585;height:15422;left:0;top:62736;" filled="f">
                  <v:imagedata r:id="rId1037"/>
                </v:shape>
                <v:shape id="Picture 11400" style="position:absolute;width:65166;height:15361;left:0;top:47415;" filled="f">
                  <v:imagedata r:id="rId1038"/>
                </v:shape>
                <v:shape id="Picture 11402" style="position:absolute;width:23347;height:121;left:41844;top:47294;" filled="f">
                  <v:imagedata r:id="rId1039"/>
                </v:shape>
                <v:shape id="Picture 11404" style="position:absolute;width:18714;height:47304;left:46446;top:0;" filled="f">
                  <v:imagedata r:id="rId1040"/>
                </v:shape>
                <v:rect id="Rectangle 29180" style="position:absolute;width:1041;height:1833;left:17379;top:5525;" filled="f" stroked="f">
                  <v:textbox inset="0,0,0,0">
                    <w:txbxContent>
                      <w:p>
                        <w:pPr>
                          <w:spacing w:before="0" w:after="160" w:line="259" w:lineRule="auto"/>
                          <w:ind w:left="0" w:right="0" w:firstLine="0"/>
                          <w:jc w:val="left"/>
                        </w:pPr>
                        <w:r>
                          <w:rPr>
                            <w:rFonts w:cs="Arial" w:hAnsi="Arial" w:eastAsia="Arial" w:ascii="Arial"/>
                            <w:sz w:val="18"/>
                          </w:rPr>
                          <w:t xml:space="preserve">Z</w:t>
                        </w:r>
                      </w:p>
                    </w:txbxContent>
                  </v:textbox>
                </v:rect>
                <v:rect id="Rectangle 29181" style="position:absolute;width:1075;height:1833;left:19074;top:5525;" filled="f" stroked="f">
                  <v:textbox inset="0,0,0,0">
                    <w:txbxContent>
                      <w:p>
                        <w:pPr>
                          <w:spacing w:before="0" w:after="160" w:line="259" w:lineRule="auto"/>
                          <w:ind w:left="0" w:right="0" w:firstLine="0"/>
                          <w:jc w:val="left"/>
                        </w:pPr>
                        <w:r>
                          <w:rPr>
                            <w:rFonts w:cs="Arial" w:hAnsi="Arial" w:eastAsia="Arial" w:ascii="Arial"/>
                            <w:sz w:val="18"/>
                          </w:rPr>
                          <w:t xml:space="preserve">E</w:t>
                        </w:r>
                      </w:p>
                    </w:txbxContent>
                  </v:textbox>
                </v:rect>
                <v:rect id="Rectangle 29182" style="position:absolute;width:1251;height:1833;left:20794;top:5525;" filled="f" stroked="f">
                  <v:textbox inset="0,0,0,0">
                    <w:txbxContent>
                      <w:p>
                        <w:pPr>
                          <w:spacing w:before="0" w:after="160" w:line="259" w:lineRule="auto"/>
                          <w:ind w:left="0" w:right="0" w:firstLine="0"/>
                          <w:jc w:val="left"/>
                        </w:pPr>
                        <w:r>
                          <w:rPr>
                            <w:rFonts w:cs="Arial" w:hAnsi="Arial" w:eastAsia="Arial" w:ascii="Arial"/>
                            <w:sz w:val="18"/>
                          </w:rPr>
                          <w:t xml:space="preserve">C</w:t>
                        </w:r>
                      </w:p>
                    </w:txbxContent>
                  </v:textbox>
                </v:rect>
                <v:rect id="Rectangle 29183" style="position:absolute;width:1484;height:1833;left:22646;top:5525;" filled="f" stroked="f">
                  <v:textbox inset="0,0,0,0">
                    <w:txbxContent>
                      <w:p>
                        <w:pPr>
                          <w:spacing w:before="0" w:after="160" w:line="259" w:lineRule="auto"/>
                          <w:ind w:left="0" w:right="0" w:firstLine="0"/>
                          <w:jc w:val="left"/>
                        </w:pPr>
                        <w:r>
                          <w:rPr>
                            <w:rFonts w:cs="Arial" w:hAnsi="Arial" w:eastAsia="Arial" w:ascii="Arial"/>
                            <w:sz w:val="18"/>
                          </w:rPr>
                          <w:t xml:space="preserve">E </w:t>
                        </w:r>
                      </w:p>
                    </w:txbxContent>
                  </v:textbox>
                </v:rect>
                <v:rect id="Rectangle 11406" style="position:absolute;width:30986;height:4379;left:9507;top:13775;" filled="f" stroked="f">
                  <v:textbox inset="0,0,0,0">
                    <w:txbxContent>
                      <w:p>
                        <w:pPr>
                          <w:spacing w:before="0" w:after="160" w:line="259" w:lineRule="auto"/>
                          <w:ind w:left="0" w:right="0" w:firstLine="0"/>
                          <w:jc w:val="left"/>
                        </w:pPr>
                        <w:r>
                          <w:rPr>
                            <w:rFonts w:cs="Arial" w:hAnsi="Arial" w:eastAsia="Arial" w:ascii="Arial"/>
                            <w:b w:val="1"/>
                            <w:sz w:val="40"/>
                          </w:rPr>
                          <w:t xml:space="preserve">Şcoala Misterelor </w:t>
                        </w:r>
                      </w:p>
                    </w:txbxContent>
                  </v:textbox>
                </v:rect>
                <v:rect id="Rectangle 11407" style="position:absolute;width:48618;height:4379;left:2967;top:16803;" filled="f" stroked="f">
                  <v:textbox inset="0,0,0,0">
                    <w:txbxContent>
                      <w:p>
                        <w:pPr>
                          <w:spacing w:before="0" w:after="160" w:line="259" w:lineRule="auto"/>
                          <w:ind w:left="0" w:right="0" w:firstLine="0"/>
                          <w:jc w:val="left"/>
                        </w:pPr>
                        <w:r>
                          <w:rPr>
                            <w:rFonts w:cs="Arial" w:hAnsi="Arial" w:eastAsia="Arial" w:ascii="Arial"/>
                            <w:b w:val="1"/>
                            <w:sz w:val="40"/>
                          </w:rPr>
                          <w:t xml:space="preserve">a Ochiului Stâng a lui Horus </w:t>
                        </w:r>
                      </w:p>
                    </w:txbxContent>
                  </v:textbox>
                </v:rect>
                <v:rect id="Rectangle 11408" style="position:absolute;width:51761;height:1990;left:2725;top:26735;" filled="f" stroked="f">
                  <v:textbox inset="0,0,0,0">
                    <w:txbxContent>
                      <w:p>
                        <w:pPr>
                          <w:spacing w:before="0" w:after="160" w:line="259" w:lineRule="auto"/>
                          <w:ind w:left="0" w:right="0" w:firstLine="0"/>
                          <w:jc w:val="left"/>
                        </w:pPr>
                        <w:r>
                          <w:rPr>
                            <w:sz w:val="18"/>
                          </w:rPr>
                          <w:t xml:space="preserve">n Egipt există trei şcoli ale misterelor. Şcoala energiei masculine, care </w:t>
                        </w:r>
                      </w:p>
                    </w:txbxContent>
                  </v:textbox>
                </v:rect>
                <v:rect id="Rectangle 11409" style="position:absolute;width:51728;height:1990;left:2725;top:28370;" filled="f" stroked="f">
                  <v:textbox inset="0,0,0,0">
                    <w:txbxContent>
                      <w:p>
                        <w:pPr>
                          <w:spacing w:before="0" w:after="160" w:line="259" w:lineRule="auto"/>
                          <w:ind w:left="0" w:right="0" w:firstLine="0"/>
                          <w:jc w:val="left"/>
                        </w:pPr>
                        <w:r>
                          <w:rPr>
                            <w:sz w:val="18"/>
                          </w:rPr>
                          <w:t xml:space="preserve">corespunde ochiului drept a lui Horus şi şcoala energiei feminine, care </w:t>
                        </w:r>
                      </w:p>
                    </w:txbxContent>
                  </v:textbox>
                </v:rect>
                <v:rect id="Rectangle 11410" style="position:absolute;width:51677;height:1990;left:2725;top:30005;" filled="f" stroked="f">
                  <v:textbox inset="0,0,0,0">
                    <w:txbxContent>
                      <w:p>
                        <w:pPr>
                          <w:spacing w:before="0" w:after="160" w:line="259" w:lineRule="auto"/>
                          <w:ind w:left="0" w:right="0" w:firstLine="0"/>
                          <w:jc w:val="left"/>
                        </w:pPr>
                        <w:r>
                          <w:rPr>
                            <w:sz w:val="18"/>
                          </w:rPr>
                          <w:t xml:space="preserve">reprezintă ochiului stâng a lui Horus. Cât despre a treia şcoală, ea reprezintă </w:t>
                        </w:r>
                      </w:p>
                    </w:txbxContent>
                  </v:textbox>
                </v:rect>
                <v:rect id="Rectangle 11411" style="position:absolute;width:55057;height:1990;left:181;top:31640;" filled="f" stroked="f">
                  <v:textbox inset="0,0,0,0">
                    <w:txbxContent>
                      <w:p>
                        <w:pPr>
                          <w:spacing w:before="0" w:after="160" w:line="259" w:lineRule="auto"/>
                          <w:ind w:left="0" w:right="0" w:firstLine="0"/>
                          <w:jc w:val="left"/>
                        </w:pPr>
                        <w:r>
                          <w:rPr>
                            <w:sz w:val="18"/>
                          </w:rPr>
                          <w:t xml:space="preserve">copilul, ochiul din mijloc sau al treilea ochi a lui Horus, astfel spus — viaţa </w:t>
                        </w:r>
                      </w:p>
                    </w:txbxContent>
                  </v:textbox>
                </v:rect>
                <v:rect id="Rectangle 11412" style="position:absolute;width:55118;height:1990;left:181;top:33275;" filled="f" stroked="f">
                  <v:textbox inset="0,0,0,0">
                    <w:txbxContent>
                      <w:p>
                        <w:pPr>
                          <w:spacing w:before="0" w:after="160" w:line="259" w:lineRule="auto"/>
                          <w:ind w:left="0" w:right="0" w:firstLine="0"/>
                          <w:jc w:val="left"/>
                        </w:pPr>
                        <w:r>
                          <w:rPr>
                            <w:sz w:val="18"/>
                          </w:rPr>
                          <w:t xml:space="preserve">însăşi. Egiptenii considerau viaţa cea mai importantă şcoală. Din punctul lor </w:t>
                        </w:r>
                      </w:p>
                    </w:txbxContent>
                  </v:textbox>
                </v:rect>
                <v:rect id="Rectangle 11413" style="position:absolute;width:55109;height:1990;left:181;top:34910;" filled="f" stroked="f">
                  <v:textbox inset="0,0,0,0">
                    <w:txbxContent>
                      <w:p>
                        <w:pPr>
                          <w:spacing w:before="0" w:after="160" w:line="259" w:lineRule="auto"/>
                          <w:ind w:left="0" w:right="0" w:firstLine="0"/>
                          <w:jc w:val="left"/>
                        </w:pPr>
                        <w:r>
                          <w:rPr>
                            <w:sz w:val="18"/>
                          </w:rPr>
                          <w:t xml:space="preserve">de vedere, tot ceea ce se întâmplă în această viaţă este o lecţie, care face parte </w:t>
                        </w:r>
                      </w:p>
                    </w:txbxContent>
                  </v:textbox>
                </v:rect>
                <v:rect id="Rectangle 11414" style="position:absolute;width:55103;height:1990;left:181;top:36545;" filled="f" stroked="f">
                  <v:textbox inset="0,0,0,0">
                    <w:txbxContent>
                      <w:p>
                        <w:pPr>
                          <w:spacing w:before="0" w:after="160" w:line="259" w:lineRule="auto"/>
                          <w:ind w:left="0" w:right="0" w:firstLine="0"/>
                          <w:jc w:val="left"/>
                        </w:pPr>
                        <w:r>
                          <w:rPr>
                            <w:sz w:val="18"/>
                          </w:rPr>
                          <w:t xml:space="preserve">din şcoala care ne pregăteşte pentru nivelele superioare de existenţă şi care, </w:t>
                        </w:r>
                      </w:p>
                    </w:txbxContent>
                  </v:textbox>
                </v:rect>
                <v:rect id="Rectangle 11415" style="position:absolute;width:55139;height:1990;left:121;top:38180;" filled="f" stroked="f">
                  <v:textbox inset="0,0,0,0">
                    <w:txbxContent>
                      <w:p>
                        <w:pPr>
                          <w:spacing w:before="0" w:after="160" w:line="259" w:lineRule="auto"/>
                          <w:ind w:left="0" w:right="0" w:firstLine="0"/>
                          <w:jc w:val="left"/>
                        </w:pPr>
                        <w:r>
                          <w:rPr>
                            <w:sz w:val="18"/>
                          </w:rPr>
                          <w:t xml:space="preserve">pentru oamenii obişnuiţi, înseamnă moarte. Totul în viaţă se învârteşte în </w:t>
                        </w:r>
                      </w:p>
                    </w:txbxContent>
                  </v:textbox>
                </v:rect>
                <v:rect id="Rectangle 11416" style="position:absolute;width:55352;height:1990;left:0;top:39815;" filled="f" stroked="f">
                  <v:textbox inset="0,0,0,0">
                    <w:txbxContent>
                      <w:p>
                        <w:pPr>
                          <w:spacing w:before="0" w:after="160" w:line="259" w:lineRule="auto"/>
                          <w:ind w:left="0" w:right="0" w:firstLine="0"/>
                          <w:jc w:val="left"/>
                        </w:pPr>
                        <w:r>
                          <w:rPr>
                            <w:sz w:val="18"/>
                          </w:rPr>
                          <w:t xml:space="preserve">jurul faptului că noi suntem elevi şi învăţăm, iar ceea ce numim „viaţa cea de </w:t>
                        </w:r>
                      </w:p>
                    </w:txbxContent>
                  </v:textbox>
                </v:rect>
                <v:rect id="Rectangle 11417" style="position:absolute;width:55139;height:1990;left:121;top:41450;" filled="f" stroked="f">
                  <v:textbox inset="0,0,0,0">
                    <w:txbxContent>
                      <w:p>
                        <w:pPr>
                          <w:spacing w:before="0" w:after="160" w:line="259" w:lineRule="auto"/>
                          <w:ind w:left="0" w:right="0" w:firstLine="0"/>
                          <w:jc w:val="left"/>
                        </w:pPr>
                        <w:r>
                          <w:rPr>
                            <w:sz w:val="18"/>
                          </w:rPr>
                          <w:t xml:space="preserve">toate zilele" a avut întotdeauna pentru vechii egipteni o semnificaţie profundă </w:t>
                        </w:r>
                      </w:p>
                    </w:txbxContent>
                  </v:textbox>
                </v:rect>
                <v:rect id="Rectangle 11418" style="position:absolute;width:54989;height:1990;left:121;top:43085;" filled="f" stroked="f">
                  <v:textbox inset="0,0,0,0">
                    <w:txbxContent>
                      <w:p>
                        <w:pPr>
                          <w:spacing w:before="0" w:after="160" w:line="259" w:lineRule="auto"/>
                          <w:ind w:left="0" w:right="0" w:firstLine="0"/>
                          <w:jc w:val="left"/>
                        </w:pPr>
                        <w:r>
                          <w:rPr>
                            <w:sz w:val="18"/>
                          </w:rPr>
                          <w:t xml:space="preserve">şi secretă. Această sculptură în basorelief, din figura 10-1 simbolizează ochiul </w:t>
                        </w:r>
                      </w:p>
                    </w:txbxContent>
                  </v:textbox>
                </v:rect>
                <v:rect id="Rectangle 11419" style="position:absolute;width:54988;height:1990;left:181;top:44720;" filled="f" stroked="f">
                  <v:textbox inset="0,0,0,0">
                    <w:txbxContent>
                      <w:p>
                        <w:pPr>
                          <w:spacing w:before="0" w:after="160" w:line="259" w:lineRule="auto"/>
                          <w:ind w:left="0" w:right="0" w:firstLine="0"/>
                          <w:jc w:val="left"/>
                        </w:pPr>
                        <w:r>
                          <w:rPr>
                            <w:sz w:val="18"/>
                          </w:rPr>
                          <w:t xml:space="preserve">stâng, ochiul drept şi ochiul din mijloc. Ceea ce este pictat pe acest perete nu </w:t>
                        </w:r>
                      </w:p>
                    </w:txbxContent>
                  </v:textbox>
                </v:rect>
              </v:group>
            </w:pict>
          </mc:Fallback>
        </mc:AlternateContent>
      </w:r>
    </w:p>
    <w:p w:rsidR="008B322F" w:rsidRPr="001F4E01" w:rsidRDefault="00185843">
      <w:pPr>
        <w:spacing w:after="98" w:line="267" w:lineRule="auto"/>
        <w:ind w:left="14" w:right="0"/>
        <w:rPr>
          <w:rFonts w:ascii="Cambria" w:hAnsi="Cambria"/>
          <w:sz w:val="24"/>
          <w:szCs w:val="24"/>
        </w:rPr>
      </w:pPr>
      <w:r w:rsidRPr="001F4E01">
        <w:rPr>
          <w:rFonts w:ascii="Cambria" w:hAnsi="Cambria"/>
          <w:sz w:val="24"/>
          <w:szCs w:val="24"/>
        </w:rPr>
        <w:t xml:space="preserve">Fig. 10-1. în centru: ochiul drept, ochiul mijlociu şi ochiul stâng. </w:t>
      </w:r>
    </w:p>
    <w:p w:rsidR="008B322F" w:rsidRPr="001F4E01" w:rsidRDefault="00185843">
      <w:pPr>
        <w:spacing w:after="3" w:line="259" w:lineRule="auto"/>
        <w:ind w:left="143" w:right="-15" w:hanging="10"/>
        <w:jc w:val="right"/>
        <w:rPr>
          <w:rFonts w:ascii="Cambria" w:hAnsi="Cambria"/>
          <w:sz w:val="24"/>
          <w:szCs w:val="24"/>
        </w:rPr>
      </w:pPr>
      <w:r w:rsidRPr="001F4E01">
        <w:rPr>
          <w:rFonts w:ascii="Cambria" w:eastAsia="Arial" w:hAnsi="Cambria" w:cs="Arial"/>
          <w:sz w:val="24"/>
          <w:szCs w:val="24"/>
        </w:rPr>
        <w:t xml:space="preserve">ZECE- # 259 </w:t>
      </w:r>
    </w:p>
    <w:p w:rsidR="008B322F" w:rsidRPr="001F4E01" w:rsidRDefault="008B322F">
      <w:pPr>
        <w:rPr>
          <w:rFonts w:ascii="Cambria" w:hAnsi="Cambria"/>
          <w:sz w:val="24"/>
          <w:szCs w:val="24"/>
        </w:rPr>
        <w:sectPr w:rsidR="008B322F" w:rsidRPr="001F4E01">
          <w:footerReference w:type="even" r:id="rId1041"/>
          <w:footerReference w:type="default" r:id="rId1042"/>
          <w:footerReference w:type="first" r:id="rId1043"/>
          <w:pgSz w:w="11921" w:h="16851"/>
          <w:pgMar w:top="648" w:right="545" w:bottom="1440" w:left="1173" w:header="720" w:footer="720" w:gutter="0"/>
          <w:cols w:space="720"/>
        </w:sectPr>
      </w:pPr>
    </w:p>
    <w:p w:rsidR="008B322F" w:rsidRPr="001F4E01" w:rsidRDefault="00185843">
      <w:pPr>
        <w:spacing w:after="0" w:line="259" w:lineRule="auto"/>
        <w:ind w:left="-48" w:right="-983"/>
        <w:jc w:val="left"/>
        <w:rPr>
          <w:rFonts w:ascii="Cambria" w:hAnsi="Cambria"/>
          <w:sz w:val="24"/>
          <w:szCs w:val="24"/>
        </w:rPr>
      </w:pPr>
      <w:r w:rsidRPr="001F4E01">
        <w:rPr>
          <w:rFonts w:ascii="Cambria" w:eastAsia="Calibri" w:hAnsi="Cambria" w:cs="Calibri"/>
          <w:noProof/>
          <w:sz w:val="24"/>
          <w:szCs w:val="24"/>
        </w:rPr>
        <w:lastRenderedPageBreak/>
        <mc:AlternateContent>
          <mc:Choice Requires="wpg">
            <w:drawing>
              <wp:inline distT="0" distB="0" distL="0" distR="0">
                <wp:extent cx="6571081" cy="7794900"/>
                <wp:effectExtent l="0" t="0" r="0" b="0"/>
                <wp:docPr id="282490" name="Group 282490"/>
                <wp:cNvGraphicFramePr/>
                <a:graphic xmlns:a="http://schemas.openxmlformats.org/drawingml/2006/main">
                  <a:graphicData uri="http://schemas.microsoft.com/office/word/2010/wordprocessingGroup">
                    <wpg:wgp>
                      <wpg:cNvGrpSpPr/>
                      <wpg:grpSpPr>
                        <a:xfrm>
                          <a:off x="0" y="0"/>
                          <a:ext cx="6571081" cy="7794900"/>
                          <a:chOff x="0" y="0"/>
                          <a:chExt cx="6571081" cy="7794900"/>
                        </a:xfrm>
                      </wpg:grpSpPr>
                      <pic:pic xmlns:pic="http://schemas.openxmlformats.org/drawingml/2006/picture">
                        <pic:nvPicPr>
                          <pic:cNvPr id="11425" name="Picture 11425"/>
                          <pic:cNvPicPr/>
                        </pic:nvPicPr>
                        <pic:blipFill>
                          <a:blip r:embed="rId1044"/>
                          <a:stretch>
                            <a:fillRect/>
                          </a:stretch>
                        </pic:blipFill>
                        <pic:spPr>
                          <a:xfrm>
                            <a:off x="2567584" y="6423300"/>
                            <a:ext cx="3931920" cy="1371600"/>
                          </a:xfrm>
                          <a:prstGeom prst="rect">
                            <a:avLst/>
                          </a:prstGeom>
                        </pic:spPr>
                      </pic:pic>
                      <pic:pic xmlns:pic="http://schemas.openxmlformats.org/drawingml/2006/picture">
                        <pic:nvPicPr>
                          <pic:cNvPr id="11427" name="Picture 11427"/>
                          <pic:cNvPicPr/>
                        </pic:nvPicPr>
                        <pic:blipFill>
                          <a:blip r:embed="rId1045"/>
                          <a:stretch>
                            <a:fillRect/>
                          </a:stretch>
                        </pic:blipFill>
                        <pic:spPr>
                          <a:xfrm>
                            <a:off x="0" y="5163728"/>
                            <a:ext cx="6498337" cy="1261872"/>
                          </a:xfrm>
                          <a:prstGeom prst="rect">
                            <a:avLst/>
                          </a:prstGeom>
                        </pic:spPr>
                      </pic:pic>
                      <pic:pic xmlns:pic="http://schemas.openxmlformats.org/drawingml/2006/picture">
                        <pic:nvPicPr>
                          <pic:cNvPr id="11429" name="Picture 11429"/>
                          <pic:cNvPicPr/>
                        </pic:nvPicPr>
                        <pic:blipFill>
                          <a:blip r:embed="rId1046"/>
                          <a:stretch>
                            <a:fillRect/>
                          </a:stretch>
                        </pic:blipFill>
                        <pic:spPr>
                          <a:xfrm>
                            <a:off x="0" y="1385007"/>
                            <a:ext cx="3407664" cy="3779520"/>
                          </a:xfrm>
                          <a:prstGeom prst="rect">
                            <a:avLst/>
                          </a:prstGeom>
                        </pic:spPr>
                      </pic:pic>
                      <wps:wsp>
                        <wps:cNvPr id="11430" name="Rectangle 11430"/>
                        <wps:cNvSpPr/>
                        <wps:spPr>
                          <a:xfrm>
                            <a:off x="2385911" y="0"/>
                            <a:ext cx="5508327" cy="222865"/>
                          </a:xfrm>
                          <a:prstGeom prst="rect">
                            <a:avLst/>
                          </a:prstGeom>
                          <a:ln>
                            <a:noFill/>
                          </a:ln>
                        </wps:spPr>
                        <wps:txbx>
                          <w:txbxContent>
                            <w:p w:rsidR="008B322F" w:rsidRDefault="00185843">
                              <w:pPr>
                                <w:spacing w:after="160" w:line="259" w:lineRule="auto"/>
                                <w:ind w:left="0" w:right="0"/>
                                <w:jc w:val="left"/>
                              </w:pPr>
                              <w:r>
                                <w:rPr>
                                  <w:sz w:val="21"/>
                                </w:rPr>
                                <w:t xml:space="preserve">este doar simbolul celor trei şcoli, ci al vieţii însăşi. Ochiul drept este bărbatuL </w:t>
                              </w:r>
                            </w:p>
                          </w:txbxContent>
                        </wps:txbx>
                        <wps:bodyPr horzOverflow="overflow" vert="horz" lIns="0" tIns="0" rIns="0" bIns="0" rtlCol="0">
                          <a:noAutofit/>
                        </wps:bodyPr>
                      </wps:wsp>
                      <wps:wsp>
                        <wps:cNvPr id="11431" name="Rectangle 11431"/>
                        <wps:cNvSpPr/>
                        <wps:spPr>
                          <a:xfrm>
                            <a:off x="2391969" y="163499"/>
                            <a:ext cx="5523540" cy="222865"/>
                          </a:xfrm>
                          <a:prstGeom prst="rect">
                            <a:avLst/>
                          </a:prstGeom>
                          <a:ln>
                            <a:noFill/>
                          </a:ln>
                        </wps:spPr>
                        <wps:txbx>
                          <w:txbxContent>
                            <w:p w:rsidR="008B322F" w:rsidRDefault="00185843">
                              <w:pPr>
                                <w:spacing w:after="160" w:line="259" w:lineRule="auto"/>
                                <w:ind w:left="0" w:right="0"/>
                                <w:jc w:val="left"/>
                              </w:pPr>
                              <w:r>
                                <w:rPr>
                                  <w:sz w:val="21"/>
                                </w:rPr>
                                <w:t xml:space="preserve">cel stâng este femeia, iar ochiul din mijloc este copilul, originea ambilor ochi; </w:t>
                              </w:r>
                            </w:p>
                          </w:txbxContent>
                        </wps:txbx>
                        <wps:bodyPr horzOverflow="overflow" vert="horz" lIns="0" tIns="0" rIns="0" bIns="0" rtlCol="0">
                          <a:noAutofit/>
                        </wps:bodyPr>
                      </wps:wsp>
                      <wps:wsp>
                        <wps:cNvPr id="11432" name="Rectangle 11432"/>
                        <wps:cNvSpPr/>
                        <wps:spPr>
                          <a:xfrm>
                            <a:off x="2385911" y="326999"/>
                            <a:ext cx="2768972" cy="222865"/>
                          </a:xfrm>
                          <a:prstGeom prst="rect">
                            <a:avLst/>
                          </a:prstGeom>
                          <a:ln>
                            <a:noFill/>
                          </a:ln>
                        </wps:spPr>
                        <wps:txbx>
                          <w:txbxContent>
                            <w:p w:rsidR="008B322F" w:rsidRDefault="00185843">
                              <w:pPr>
                                <w:spacing w:after="160" w:line="259" w:lineRule="auto"/>
                                <w:ind w:left="0" w:right="0"/>
                                <w:jc w:val="left"/>
                              </w:pPr>
                              <w:r>
                                <w:rPr>
                                  <w:sz w:val="21"/>
                                </w:rPr>
                                <w:t xml:space="preserve">pentru noi totul începe prin a fi copil. </w:t>
                              </w:r>
                            </w:p>
                          </w:txbxContent>
                        </wps:txbx>
                        <wps:bodyPr horzOverflow="overflow" vert="horz" lIns="0" tIns="0" rIns="0" bIns="0" rtlCol="0">
                          <a:noAutofit/>
                        </wps:bodyPr>
                      </wps:wsp>
                      <wps:wsp>
                        <wps:cNvPr id="11433" name="Rectangle 11433"/>
                        <wps:cNvSpPr/>
                        <wps:spPr>
                          <a:xfrm>
                            <a:off x="2567584" y="496557"/>
                            <a:ext cx="5283986" cy="222865"/>
                          </a:xfrm>
                          <a:prstGeom prst="rect">
                            <a:avLst/>
                          </a:prstGeom>
                          <a:ln>
                            <a:noFill/>
                          </a:ln>
                        </wps:spPr>
                        <wps:txbx>
                          <w:txbxContent>
                            <w:p w:rsidR="008B322F" w:rsidRDefault="00185843">
                              <w:pPr>
                                <w:spacing w:after="160" w:line="259" w:lineRule="auto"/>
                                <w:ind w:left="0" w:right="0"/>
                                <w:jc w:val="left"/>
                              </w:pPr>
                              <w:r>
                                <w:rPr>
                                  <w:sz w:val="21"/>
                                </w:rPr>
                                <w:t>Ochiul stâng al lui Horus — calea femin</w:t>
                              </w:r>
                              <w:r>
                                <w:rPr>
                                  <w:sz w:val="21"/>
                                </w:rPr>
                                <w:t xml:space="preserve">ină, explorează natura emoţiilor şi a </w:t>
                              </w:r>
                            </w:p>
                          </w:txbxContent>
                        </wps:txbx>
                        <wps:bodyPr horzOverflow="overflow" vert="horz" lIns="0" tIns="0" rIns="0" bIns="0" rtlCol="0">
                          <a:noAutofit/>
                        </wps:bodyPr>
                      </wps:wsp>
                      <wps:wsp>
                        <wps:cNvPr id="11434" name="Rectangle 11434"/>
                        <wps:cNvSpPr/>
                        <wps:spPr>
                          <a:xfrm>
                            <a:off x="2391969" y="660057"/>
                            <a:ext cx="5483121" cy="222865"/>
                          </a:xfrm>
                          <a:prstGeom prst="rect">
                            <a:avLst/>
                          </a:prstGeom>
                          <a:ln>
                            <a:noFill/>
                          </a:ln>
                        </wps:spPr>
                        <wps:txbx>
                          <w:txbxContent>
                            <w:p w:rsidR="008B322F" w:rsidRDefault="00185843">
                              <w:pPr>
                                <w:spacing w:after="160" w:line="259" w:lineRule="auto"/>
                                <w:ind w:left="0" w:right="0"/>
                                <w:jc w:val="left"/>
                              </w:pPr>
                              <w:r>
                                <w:rPr>
                                  <w:sz w:val="21"/>
                                </w:rPr>
                                <w:t xml:space="preserve">sentimentelor, atât pozitive cât şi negative, energia sexuală, naşterea, moartea, : </w:t>
                              </w:r>
                            </w:p>
                          </w:txbxContent>
                        </wps:txbx>
                        <wps:bodyPr horzOverflow="overflow" vert="horz" lIns="0" tIns="0" rIns="0" bIns="0" rtlCol="0">
                          <a:noAutofit/>
                        </wps:bodyPr>
                      </wps:wsp>
                      <wps:wsp>
                        <wps:cNvPr id="11435" name="Rectangle 11435"/>
                        <wps:cNvSpPr/>
                        <wps:spPr>
                          <a:xfrm>
                            <a:off x="2391969" y="823557"/>
                            <a:ext cx="5515295" cy="222865"/>
                          </a:xfrm>
                          <a:prstGeom prst="rect">
                            <a:avLst/>
                          </a:prstGeom>
                          <a:ln>
                            <a:noFill/>
                          </a:ln>
                        </wps:spPr>
                        <wps:txbx>
                          <w:txbxContent>
                            <w:p w:rsidR="008B322F" w:rsidRDefault="00185843">
                              <w:pPr>
                                <w:spacing w:after="160" w:line="259" w:lineRule="auto"/>
                                <w:ind w:left="0" w:right="0"/>
                                <w:jc w:val="left"/>
                              </w:pPr>
                              <w:r>
                                <w:rPr>
                                  <w:sz w:val="21"/>
                                </w:rPr>
                                <w:t xml:space="preserve">anumită energie psihică şi tot ce nu ţine de logică. Noi vorbim despre Şcoala de </w:t>
                              </w:r>
                            </w:p>
                          </w:txbxContent>
                        </wps:txbx>
                        <wps:bodyPr horzOverflow="overflow" vert="horz" lIns="0" tIns="0" rIns="0" bIns="0" rtlCol="0">
                          <a:noAutofit/>
                        </wps:bodyPr>
                      </wps:wsp>
                      <wps:wsp>
                        <wps:cNvPr id="11436" name="Rectangle 11436"/>
                        <wps:cNvSpPr/>
                        <wps:spPr>
                          <a:xfrm>
                            <a:off x="2385911" y="993115"/>
                            <a:ext cx="5509607" cy="222865"/>
                          </a:xfrm>
                          <a:prstGeom prst="rect">
                            <a:avLst/>
                          </a:prstGeom>
                          <a:ln>
                            <a:noFill/>
                          </a:ln>
                        </wps:spPr>
                        <wps:txbx>
                          <w:txbxContent>
                            <w:p w:rsidR="008B322F" w:rsidRDefault="00185843">
                              <w:pPr>
                                <w:spacing w:after="160" w:line="259" w:lineRule="auto"/>
                                <w:ind w:left="0" w:right="0"/>
                                <w:jc w:val="left"/>
                              </w:pPr>
                              <w:r>
                                <w:rPr>
                                  <w:sz w:val="21"/>
                                </w:rPr>
                                <w:t>Misterii a Ochiului Drept a lui Horus deja d</w:t>
                              </w:r>
                              <w:r>
                                <w:rPr>
                                  <w:sz w:val="21"/>
                                </w:rPr>
                                <w:t xml:space="preserve">in capitolul cinci. Acum aş vrea să </w:t>
                              </w:r>
                            </w:p>
                          </w:txbxContent>
                        </wps:txbx>
                        <wps:bodyPr horzOverflow="overflow" vert="horz" lIns="0" tIns="0" rIns="0" bIns="0" rtlCol="0">
                          <a:noAutofit/>
                        </wps:bodyPr>
                      </wps:wsp>
                      <wps:wsp>
                        <wps:cNvPr id="11437" name="Rectangle 11437"/>
                        <wps:cNvSpPr/>
                        <wps:spPr>
                          <a:xfrm>
                            <a:off x="3457766" y="1162672"/>
                            <a:ext cx="4124958" cy="222865"/>
                          </a:xfrm>
                          <a:prstGeom prst="rect">
                            <a:avLst/>
                          </a:prstGeom>
                          <a:ln>
                            <a:noFill/>
                          </a:ln>
                        </wps:spPr>
                        <wps:txbx>
                          <w:txbxContent>
                            <w:p w:rsidR="008B322F" w:rsidRDefault="00185843">
                              <w:pPr>
                                <w:spacing w:after="160" w:line="259" w:lineRule="auto"/>
                                <w:ind w:left="0" w:right="0"/>
                                <w:jc w:val="left"/>
                              </w:pPr>
                              <w:r>
                                <w:rPr>
                                  <w:sz w:val="21"/>
                                </w:rPr>
                                <w:t xml:space="preserve">explorăm celălalt aspect al creierului, latura feminină a naturii </w:t>
                              </w:r>
                            </w:p>
                          </w:txbxContent>
                        </wps:txbx>
                        <wps:bodyPr horzOverflow="overflow" vert="horz" lIns="0" tIns="0" rIns="0" bIns="0" rtlCol="0">
                          <a:noAutofit/>
                        </wps:bodyPr>
                      </wps:wsp>
                      <wps:wsp>
                        <wps:cNvPr id="11438" name="Rectangle 11438"/>
                        <wps:cNvSpPr/>
                        <wps:spPr>
                          <a:xfrm>
                            <a:off x="3457766" y="1326172"/>
                            <a:ext cx="4110472" cy="222865"/>
                          </a:xfrm>
                          <a:prstGeom prst="rect">
                            <a:avLst/>
                          </a:prstGeom>
                          <a:ln>
                            <a:noFill/>
                          </a:ln>
                        </wps:spPr>
                        <wps:txbx>
                          <w:txbxContent>
                            <w:p w:rsidR="008B322F" w:rsidRDefault="00185843">
                              <w:pPr>
                                <w:spacing w:after="160" w:line="259" w:lineRule="auto"/>
                                <w:ind w:left="0" w:right="0"/>
                                <w:jc w:val="left"/>
                              </w:pPr>
                              <w:r>
                                <w:rPr>
                                  <w:sz w:val="21"/>
                                </w:rPr>
                                <w:t xml:space="preserve">noastre. Probabil nu sunt cea mai potrivită persoană pentru a </w:t>
                              </w:r>
                            </w:p>
                          </w:txbxContent>
                        </wps:txbx>
                        <wps:bodyPr horzOverflow="overflow" vert="horz" lIns="0" tIns="0" rIns="0" bIns="0" rtlCol="0">
                          <a:noAutofit/>
                        </wps:bodyPr>
                      </wps:wsp>
                      <wps:wsp>
                        <wps:cNvPr id="11439" name="Rectangle 11439"/>
                        <wps:cNvSpPr/>
                        <wps:spPr>
                          <a:xfrm>
                            <a:off x="3451708" y="1489684"/>
                            <a:ext cx="4092109" cy="222865"/>
                          </a:xfrm>
                          <a:prstGeom prst="rect">
                            <a:avLst/>
                          </a:prstGeom>
                          <a:ln>
                            <a:noFill/>
                          </a:ln>
                        </wps:spPr>
                        <wps:txbx>
                          <w:txbxContent>
                            <w:p w:rsidR="008B322F" w:rsidRDefault="00185843">
                              <w:pPr>
                                <w:spacing w:after="160" w:line="259" w:lineRule="auto"/>
                                <w:ind w:left="0" w:right="0"/>
                                <w:jc w:val="left"/>
                              </w:pPr>
                              <w:r>
                                <w:rPr>
                                  <w:sz w:val="21"/>
                                </w:rPr>
                                <w:t xml:space="preserve">vorbi despre astfel de lucruri, deoarece sunt bărbat, dar mă </w:t>
                              </w:r>
                            </w:p>
                          </w:txbxContent>
                        </wps:txbx>
                        <wps:bodyPr horzOverflow="overflow" vert="horz" lIns="0" tIns="0" rIns="0" bIns="0" rtlCol="0">
                          <a:noAutofit/>
                        </wps:bodyPr>
                      </wps:wsp>
                      <wps:wsp>
                        <wps:cNvPr id="11440" name="Rectangle 11440"/>
                        <wps:cNvSpPr/>
                        <wps:spPr>
                          <a:xfrm>
                            <a:off x="3451708" y="1653184"/>
                            <a:ext cx="4101448" cy="222865"/>
                          </a:xfrm>
                          <a:prstGeom prst="rect">
                            <a:avLst/>
                          </a:prstGeom>
                          <a:ln>
                            <a:noFill/>
                          </a:ln>
                        </wps:spPr>
                        <wps:txbx>
                          <w:txbxContent>
                            <w:p w:rsidR="008B322F" w:rsidRDefault="00185843">
                              <w:pPr>
                                <w:spacing w:after="160" w:line="259" w:lineRule="auto"/>
                                <w:ind w:left="0" w:right="0"/>
                                <w:jc w:val="left"/>
                              </w:pPr>
                              <w:r>
                                <w:rPr>
                                  <w:sz w:val="21"/>
                                </w:rPr>
                                <w:t xml:space="preserve">voi strădui cât se poate de bine. Informaţiile care le transmit </w:t>
                              </w:r>
                            </w:p>
                          </w:txbxContent>
                        </wps:txbx>
                        <wps:bodyPr horzOverflow="overflow" vert="horz" lIns="0" tIns="0" rIns="0" bIns="0" rtlCol="0">
                          <a:noAutofit/>
                        </wps:bodyPr>
                      </wps:wsp>
                      <wps:wsp>
                        <wps:cNvPr id="11441" name="Rectangle 11441"/>
                        <wps:cNvSpPr/>
                        <wps:spPr>
                          <a:xfrm>
                            <a:off x="3457766" y="1816684"/>
                            <a:ext cx="4097882" cy="222865"/>
                          </a:xfrm>
                          <a:prstGeom prst="rect">
                            <a:avLst/>
                          </a:prstGeom>
                          <a:ln>
                            <a:noFill/>
                          </a:ln>
                        </wps:spPr>
                        <wps:txbx>
                          <w:txbxContent>
                            <w:p w:rsidR="008B322F" w:rsidRDefault="00185843">
                              <w:pPr>
                                <w:spacing w:after="160" w:line="259" w:lineRule="auto"/>
                                <w:ind w:left="0" w:right="0"/>
                                <w:jc w:val="left"/>
                              </w:pPr>
                              <w:r>
                                <w:rPr>
                                  <w:sz w:val="21"/>
                                </w:rPr>
                                <w:t xml:space="preserve">vă vor ajuta în viaţa de zi cu zi, cât şi în procesul înălţării. </w:t>
                              </w:r>
                            </w:p>
                          </w:txbxContent>
                        </wps:txbx>
                        <wps:bodyPr horzOverflow="overflow" vert="horz" lIns="0" tIns="0" rIns="0" bIns="0" rtlCol="0">
                          <a:noAutofit/>
                        </wps:bodyPr>
                      </wps:wsp>
                      <wps:wsp>
                        <wps:cNvPr id="11442" name="Rectangle 11442"/>
                        <wps:cNvSpPr/>
                        <wps:spPr>
                          <a:xfrm>
                            <a:off x="3451708" y="1980184"/>
                            <a:ext cx="4097821" cy="222865"/>
                          </a:xfrm>
                          <a:prstGeom prst="rect">
                            <a:avLst/>
                          </a:prstGeom>
                          <a:ln>
                            <a:noFill/>
                          </a:ln>
                        </wps:spPr>
                        <wps:txbx>
                          <w:txbxContent>
                            <w:p w:rsidR="008B322F" w:rsidRDefault="00185843">
                              <w:pPr>
                                <w:spacing w:after="160" w:line="259" w:lineRule="auto"/>
                                <w:ind w:left="0" w:right="0"/>
                                <w:jc w:val="left"/>
                              </w:pPr>
                              <w:r>
                                <w:rPr>
                                  <w:sz w:val="21"/>
                                </w:rPr>
                                <w:t xml:space="preserve">din momentul în care veţi înţelege natura subtilă a celor </w:t>
                              </w:r>
                            </w:p>
                          </w:txbxContent>
                        </wps:txbx>
                        <wps:bodyPr horzOverflow="overflow" vert="horz" lIns="0" tIns="0" rIns="0" bIns="0" rtlCol="0">
                          <a:noAutofit/>
                        </wps:bodyPr>
                      </wps:wsp>
                      <wps:wsp>
                        <wps:cNvPr id="11443" name="Rectangle 11443"/>
                        <wps:cNvSpPr/>
                        <wps:spPr>
                          <a:xfrm>
                            <a:off x="3457766" y="2143683"/>
                            <a:ext cx="785028" cy="222865"/>
                          </a:xfrm>
                          <a:prstGeom prst="rect">
                            <a:avLst/>
                          </a:prstGeom>
                          <a:ln>
                            <a:noFill/>
                          </a:ln>
                        </wps:spPr>
                        <wps:txbx>
                          <w:txbxContent>
                            <w:p w:rsidR="008B322F" w:rsidRDefault="00185843">
                              <w:pPr>
                                <w:spacing w:after="160" w:line="259" w:lineRule="auto"/>
                                <w:ind w:left="0" w:right="0"/>
                                <w:jc w:val="left"/>
                              </w:pPr>
                              <w:r>
                                <w:rPr>
                                  <w:sz w:val="21"/>
                                </w:rPr>
                                <w:t xml:space="preserve">prezentate. </w:t>
                              </w:r>
                            </w:p>
                          </w:txbxContent>
                        </wps:txbx>
                        <wps:bodyPr horzOverflow="overflow" vert="horz" lIns="0" tIns="0" rIns="0" bIns="0" rtlCol="0">
                          <a:noAutofit/>
                        </wps:bodyPr>
                      </wps:wsp>
                      <wps:wsp>
                        <wps:cNvPr id="11444" name="Rectangle 11444"/>
                        <wps:cNvSpPr/>
                        <wps:spPr>
                          <a:xfrm>
                            <a:off x="3633381" y="2307183"/>
                            <a:ext cx="3905307" cy="222865"/>
                          </a:xfrm>
                          <a:prstGeom prst="rect">
                            <a:avLst/>
                          </a:prstGeom>
                          <a:ln>
                            <a:noFill/>
                          </a:ln>
                        </wps:spPr>
                        <wps:txbx>
                          <w:txbxContent>
                            <w:p w:rsidR="008B322F" w:rsidRDefault="00185843">
                              <w:pPr>
                                <w:spacing w:after="160" w:line="259" w:lineRule="auto"/>
                                <w:ind w:left="0" w:right="0"/>
                                <w:jc w:val="left"/>
                              </w:pPr>
                              <w:r>
                                <w:rPr>
                                  <w:sz w:val="21"/>
                                </w:rPr>
                                <w:t>Figura 10-2 prezintă o altă manieră de redare</w:t>
                              </w:r>
                              <w:r>
                                <w:rPr>
                                  <w:sz w:val="21"/>
                                </w:rPr>
                                <w:t xml:space="preserve"> a diferitelor </w:t>
                              </w:r>
                            </w:p>
                          </w:txbxContent>
                        </wps:txbx>
                        <wps:bodyPr horzOverflow="overflow" vert="horz" lIns="0" tIns="0" rIns="0" bIns="0" rtlCol="0">
                          <a:noAutofit/>
                        </wps:bodyPr>
                      </wps:wsp>
                      <wps:wsp>
                        <wps:cNvPr id="11445" name="Rectangle 11445"/>
                        <wps:cNvSpPr/>
                        <wps:spPr>
                          <a:xfrm>
                            <a:off x="3457766" y="2470696"/>
                            <a:ext cx="4083947" cy="222865"/>
                          </a:xfrm>
                          <a:prstGeom prst="rect">
                            <a:avLst/>
                          </a:prstGeom>
                          <a:ln>
                            <a:noFill/>
                          </a:ln>
                        </wps:spPr>
                        <wps:txbx>
                          <w:txbxContent>
                            <w:p w:rsidR="008B322F" w:rsidRDefault="00185843">
                              <w:pPr>
                                <w:spacing w:after="160" w:line="259" w:lineRule="auto"/>
                                <w:ind w:left="0" w:right="0"/>
                                <w:jc w:val="left"/>
                              </w:pPr>
                              <w:r>
                                <w:rPr>
                                  <w:sz w:val="21"/>
                                </w:rPr>
                                <w:t xml:space="preserve">şcoli. Puteţi vedea cei doi ochi ai lui Horus cu o sferă în </w:t>
                              </w:r>
                            </w:p>
                          </w:txbxContent>
                        </wps:txbx>
                        <wps:bodyPr horzOverflow="overflow" vert="horz" lIns="0" tIns="0" rIns="0" bIns="0" rtlCol="0">
                          <a:noAutofit/>
                        </wps:bodyPr>
                      </wps:wsp>
                      <wps:wsp>
                        <wps:cNvPr id="11446" name="Rectangle 11446"/>
                        <wps:cNvSpPr/>
                        <wps:spPr>
                          <a:xfrm>
                            <a:off x="3445650" y="2634196"/>
                            <a:ext cx="529964" cy="222865"/>
                          </a:xfrm>
                          <a:prstGeom prst="rect">
                            <a:avLst/>
                          </a:prstGeom>
                          <a:ln>
                            <a:noFill/>
                          </a:ln>
                        </wps:spPr>
                        <wps:txbx>
                          <w:txbxContent>
                            <w:p w:rsidR="008B322F" w:rsidRDefault="00185843">
                              <w:pPr>
                                <w:spacing w:after="160" w:line="259" w:lineRule="auto"/>
                                <w:ind w:left="0" w:right="0"/>
                                <w:jc w:val="left"/>
                              </w:pPr>
                              <w:r>
                                <w:rPr>
                                  <w:sz w:val="21"/>
                                </w:rPr>
                                <w:t xml:space="preserve">mijloc. </w:t>
                              </w:r>
                            </w:p>
                          </w:txbxContent>
                        </wps:txbx>
                        <wps:bodyPr horzOverflow="overflow" vert="horz" lIns="0" tIns="0" rIns="0" bIns="0" rtlCol="0">
                          <a:noAutofit/>
                        </wps:bodyPr>
                      </wps:wsp>
                      <wps:wsp>
                        <wps:cNvPr id="11447" name="Rectangle 11447"/>
                        <wps:cNvSpPr/>
                        <wps:spPr>
                          <a:xfrm>
                            <a:off x="3633381" y="2797695"/>
                            <a:ext cx="3874579" cy="222865"/>
                          </a:xfrm>
                          <a:prstGeom prst="rect">
                            <a:avLst/>
                          </a:prstGeom>
                          <a:ln>
                            <a:noFill/>
                          </a:ln>
                        </wps:spPr>
                        <wps:txbx>
                          <w:txbxContent>
                            <w:p w:rsidR="008B322F" w:rsidRDefault="00185843">
                              <w:pPr>
                                <w:spacing w:after="160" w:line="259" w:lineRule="auto"/>
                                <w:ind w:left="0" w:right="0"/>
                                <w:jc w:val="left"/>
                              </w:pPr>
                              <w:r>
                                <w:rPr>
                                  <w:sz w:val="21"/>
                                </w:rPr>
                                <w:t xml:space="preserve">Figura 10-3 este imaginea coronamentului unei piramide </w:t>
                              </w:r>
                            </w:p>
                          </w:txbxContent>
                        </wps:txbx>
                        <wps:bodyPr horzOverflow="overflow" vert="horz" lIns="0" tIns="0" rIns="0" bIns="0" rtlCol="0">
                          <a:noAutofit/>
                        </wps:bodyPr>
                      </wps:wsp>
                      <wps:wsp>
                        <wps:cNvPr id="11448" name="Rectangle 11448"/>
                        <wps:cNvSpPr/>
                        <wps:spPr>
                          <a:xfrm>
                            <a:off x="3457766" y="2961195"/>
                            <a:ext cx="4123731" cy="222865"/>
                          </a:xfrm>
                          <a:prstGeom prst="rect">
                            <a:avLst/>
                          </a:prstGeom>
                          <a:ln>
                            <a:noFill/>
                          </a:ln>
                        </wps:spPr>
                        <wps:txbx>
                          <w:txbxContent>
                            <w:p w:rsidR="008B322F" w:rsidRDefault="00185843">
                              <w:pPr>
                                <w:spacing w:after="160" w:line="259" w:lineRule="auto"/>
                                <w:ind w:left="0" w:right="0"/>
                                <w:jc w:val="left"/>
                              </w:pPr>
                              <w:r>
                                <w:rPr>
                                  <w:sz w:val="21"/>
                                </w:rPr>
                                <w:t xml:space="preserve">expusă la muzeul din Cairo. Toţi aceia dintre voi care sunteţi </w:t>
                              </w:r>
                            </w:p>
                          </w:txbxContent>
                        </wps:txbx>
                        <wps:bodyPr horzOverflow="overflow" vert="horz" lIns="0" tIns="0" rIns="0" bIns="0" rtlCol="0">
                          <a:noAutofit/>
                        </wps:bodyPr>
                      </wps:wsp>
                      <wps:wsp>
                        <wps:cNvPr id="11449" name="Rectangle 11449"/>
                        <wps:cNvSpPr/>
                        <wps:spPr>
                          <a:xfrm>
                            <a:off x="3451708" y="3124695"/>
                            <a:ext cx="4097838" cy="222865"/>
                          </a:xfrm>
                          <a:prstGeom prst="rect">
                            <a:avLst/>
                          </a:prstGeom>
                          <a:ln>
                            <a:noFill/>
                          </a:ln>
                        </wps:spPr>
                        <wps:txbx>
                          <w:txbxContent>
                            <w:p w:rsidR="008B322F" w:rsidRDefault="00185843">
                              <w:pPr>
                                <w:spacing w:after="160" w:line="259" w:lineRule="auto"/>
                                <w:ind w:left="0" w:right="0"/>
                                <w:jc w:val="left"/>
                              </w:pPr>
                              <w:r>
                                <w:rPr>
                                  <w:sz w:val="21"/>
                                </w:rPr>
                                <w:t xml:space="preserve">admiratorii fervenţi ai lui Sitchin (revedeţi capitolul treii. </w:t>
                              </w:r>
                            </w:p>
                          </w:txbxContent>
                        </wps:txbx>
                        <wps:bodyPr horzOverflow="overflow" vert="horz" lIns="0" tIns="0" rIns="0" bIns="0" rtlCol="0">
                          <a:noAutofit/>
                        </wps:bodyPr>
                      </wps:wsp>
                      <wps:wsp>
                        <wps:cNvPr id="11450" name="Rectangle 11450"/>
                        <wps:cNvSpPr/>
                        <wps:spPr>
                          <a:xfrm>
                            <a:off x="3457766" y="3288195"/>
                            <a:ext cx="4083960" cy="222865"/>
                          </a:xfrm>
                          <a:prstGeom prst="rect">
                            <a:avLst/>
                          </a:prstGeom>
                          <a:ln>
                            <a:noFill/>
                          </a:ln>
                        </wps:spPr>
                        <wps:txbx>
                          <w:txbxContent>
                            <w:p w:rsidR="008B322F" w:rsidRDefault="00185843">
                              <w:pPr>
                                <w:spacing w:after="160" w:line="259" w:lineRule="auto"/>
                                <w:ind w:left="0" w:right="0"/>
                                <w:jc w:val="left"/>
                              </w:pPr>
                              <w:r>
                                <w:rPr>
                                  <w:sz w:val="21"/>
                                </w:rPr>
                                <w:t xml:space="preserve">vă amintiţi fără îndoială simbolul ovalului înaripat cu două </w:t>
                              </w:r>
                            </w:p>
                          </w:txbxContent>
                        </wps:txbx>
                        <wps:bodyPr horzOverflow="overflow" vert="horz" lIns="0" tIns="0" rIns="0" bIns="0" rtlCol="0">
                          <a:noAutofit/>
                        </wps:bodyPr>
                      </wps:wsp>
                      <wps:wsp>
                        <wps:cNvPr id="11451" name="Rectangle 11451"/>
                        <wps:cNvSpPr/>
                        <wps:spPr>
                          <a:xfrm>
                            <a:off x="3451708" y="3451707"/>
                            <a:ext cx="4083977" cy="222865"/>
                          </a:xfrm>
                          <a:prstGeom prst="rect">
                            <a:avLst/>
                          </a:prstGeom>
                          <a:ln>
                            <a:noFill/>
                          </a:ln>
                        </wps:spPr>
                        <wps:txbx>
                          <w:txbxContent>
                            <w:p w:rsidR="008B322F" w:rsidRDefault="00185843">
                              <w:pPr>
                                <w:spacing w:after="160" w:line="259" w:lineRule="auto"/>
                                <w:ind w:left="0" w:right="0"/>
                                <w:jc w:val="left"/>
                              </w:pPr>
                              <w:r>
                                <w:rPr>
                                  <w:sz w:val="21"/>
                                </w:rPr>
                                <w:t xml:space="preserve">capete de cobră, aşezate de fiecare parte şi care îl reprezintă </w:t>
                              </w:r>
                            </w:p>
                          </w:txbxContent>
                        </wps:txbx>
                        <wps:bodyPr horzOverflow="overflow" vert="horz" lIns="0" tIns="0" rIns="0" bIns="0" rtlCol="0">
                          <a:noAutofit/>
                        </wps:bodyPr>
                      </wps:wsp>
                      <wps:wsp>
                        <wps:cNvPr id="11452" name="Rectangle 11452"/>
                        <wps:cNvSpPr/>
                        <wps:spPr>
                          <a:xfrm>
                            <a:off x="3451708" y="3615207"/>
                            <a:ext cx="4097896" cy="222865"/>
                          </a:xfrm>
                          <a:prstGeom prst="rect">
                            <a:avLst/>
                          </a:prstGeom>
                          <a:ln>
                            <a:noFill/>
                          </a:ln>
                        </wps:spPr>
                        <wps:txbx>
                          <w:txbxContent>
                            <w:p w:rsidR="008B322F" w:rsidRDefault="00185843">
                              <w:pPr>
                                <w:spacing w:after="160" w:line="259" w:lineRule="auto"/>
                                <w:ind w:left="0" w:right="0"/>
                                <w:jc w:val="left"/>
                              </w:pPr>
                              <w:r>
                                <w:rPr>
                                  <w:sz w:val="21"/>
                                </w:rPr>
                                <w:t xml:space="preserve">pe Marduk, cea de-a zecea planetă. Reţineţi că, cei doi ocM </w:t>
                              </w:r>
                            </w:p>
                          </w:txbxContent>
                        </wps:txbx>
                        <wps:bodyPr horzOverflow="overflow" vert="horz" lIns="0" tIns="0" rIns="0" bIns="0" rtlCol="0">
                          <a:noAutofit/>
                        </wps:bodyPr>
                      </wps:wsp>
                      <wps:wsp>
                        <wps:cNvPr id="11453" name="Rectangle 11453"/>
                        <wps:cNvSpPr/>
                        <wps:spPr>
                          <a:xfrm>
                            <a:off x="3451708" y="3778707"/>
                            <a:ext cx="4054751" cy="222865"/>
                          </a:xfrm>
                          <a:prstGeom prst="rect">
                            <a:avLst/>
                          </a:prstGeom>
                          <a:ln>
                            <a:noFill/>
                          </a:ln>
                        </wps:spPr>
                        <wps:txbx>
                          <w:txbxContent>
                            <w:p w:rsidR="008B322F" w:rsidRDefault="00185843">
                              <w:pPr>
                                <w:spacing w:after="160" w:line="259" w:lineRule="auto"/>
                                <w:ind w:left="0" w:right="0"/>
                                <w:jc w:val="left"/>
                              </w:pPr>
                              <w:r>
                                <w:rPr>
                                  <w:sz w:val="21"/>
                                </w:rPr>
                                <w:t>cu simbolul din mijloc simbolizează cele trei şcoli de mis­</w:t>
                              </w:r>
                            </w:p>
                          </w:txbxContent>
                        </wps:txbx>
                        <wps:bodyPr horzOverflow="overflow" vert="horz" lIns="0" tIns="0" rIns="0" bIns="0" rtlCol="0">
                          <a:noAutofit/>
                        </wps:bodyPr>
                      </wps:wsp>
                      <wps:wsp>
                        <wps:cNvPr id="11454" name="Rectangle 11454"/>
                        <wps:cNvSpPr/>
                        <wps:spPr>
                          <a:xfrm>
                            <a:off x="3451708" y="3942207"/>
                            <a:ext cx="1021295" cy="222865"/>
                          </a:xfrm>
                          <a:prstGeom prst="rect">
                            <a:avLst/>
                          </a:prstGeom>
                          <a:ln>
                            <a:noFill/>
                          </a:ln>
                        </wps:spPr>
                        <wps:txbx>
                          <w:txbxContent>
                            <w:p w:rsidR="008B322F" w:rsidRDefault="00185843">
                              <w:pPr>
                                <w:spacing w:after="160" w:line="259" w:lineRule="auto"/>
                                <w:ind w:left="0" w:right="0"/>
                                <w:jc w:val="left"/>
                              </w:pPr>
                              <w:r>
                                <w:rPr>
                                  <w:sz w:val="21"/>
                                </w:rPr>
                                <w:t xml:space="preserve">terii egiptene. </w:t>
                              </w:r>
                            </w:p>
                          </w:txbxContent>
                        </wps:txbx>
                        <wps:bodyPr horzOverflow="overflow" vert="horz" lIns="0" tIns="0" rIns="0" bIns="0" rtlCol="0">
                          <a:noAutofit/>
                        </wps:bodyPr>
                      </wps:wsp>
                      <wps:wsp>
                        <wps:cNvPr id="11455" name="Rectangle 11455"/>
                        <wps:cNvSpPr/>
                        <wps:spPr>
                          <a:xfrm>
                            <a:off x="3627323" y="4105706"/>
                            <a:ext cx="3856232" cy="222865"/>
                          </a:xfrm>
                          <a:prstGeom prst="rect">
                            <a:avLst/>
                          </a:prstGeom>
                          <a:ln>
                            <a:noFill/>
                          </a:ln>
                        </wps:spPr>
                        <wps:txbx>
                          <w:txbxContent>
                            <w:p w:rsidR="008B322F" w:rsidRDefault="00185843">
                              <w:pPr>
                                <w:spacing w:after="160" w:line="259" w:lineRule="auto"/>
                                <w:ind w:left="0" w:right="0"/>
                                <w:jc w:val="left"/>
                              </w:pPr>
                              <w:r>
                                <w:rPr>
                                  <w:sz w:val="21"/>
                                </w:rPr>
                                <w:t xml:space="preserve">Un alt simbol al Şcolii Ochiului Drept al lui Horus este </w:t>
                              </w:r>
                            </w:p>
                          </w:txbxContent>
                        </wps:txbx>
                        <wps:bodyPr horzOverflow="overflow" vert="horz" lIns="0" tIns="0" rIns="0" bIns="0" rtlCol="0">
                          <a:noAutofit/>
                        </wps:bodyPr>
                      </wps:wsp>
                      <wps:wsp>
                        <wps:cNvPr id="11456" name="Rectangle 11456"/>
                        <wps:cNvSpPr/>
                        <wps:spPr>
                          <a:xfrm>
                            <a:off x="3451708" y="4269206"/>
                            <a:ext cx="4148767" cy="222865"/>
                          </a:xfrm>
                          <a:prstGeom prst="rect">
                            <a:avLst/>
                          </a:prstGeom>
                          <a:ln>
                            <a:noFill/>
                          </a:ln>
                        </wps:spPr>
                        <wps:txbx>
                          <w:txbxContent>
                            <w:p w:rsidR="008B322F" w:rsidRDefault="00185843">
                              <w:pPr>
                                <w:spacing w:after="160" w:line="259" w:lineRule="auto"/>
                                <w:ind w:left="0" w:right="0"/>
                                <w:jc w:val="left"/>
                              </w:pPr>
                              <w:r>
                                <w:rPr>
                                  <w:sz w:val="21"/>
                                </w:rPr>
                                <w:t xml:space="preserve">pasărea ibis cu un oval pictat deasupra, ceea ce puteţi observa </w:t>
                              </w:r>
                            </w:p>
                          </w:txbxContent>
                        </wps:txbx>
                        <wps:bodyPr horzOverflow="overflow" vert="horz" lIns="0" tIns="0" rIns="0" bIns="0" rtlCol="0">
                          <a:noAutofit/>
                        </wps:bodyPr>
                      </wps:wsp>
                      <wps:wsp>
                        <wps:cNvPr id="11457" name="Rectangle 11457"/>
                        <wps:cNvSpPr/>
                        <wps:spPr>
                          <a:xfrm>
                            <a:off x="3451708" y="4432719"/>
                            <a:ext cx="4091048" cy="222865"/>
                          </a:xfrm>
                          <a:prstGeom prst="rect">
                            <a:avLst/>
                          </a:prstGeom>
                          <a:ln>
                            <a:noFill/>
                          </a:ln>
                        </wps:spPr>
                        <wps:txbx>
                          <w:txbxContent>
                            <w:p w:rsidR="008B322F" w:rsidRDefault="00185843">
                              <w:pPr>
                                <w:spacing w:after="160" w:line="259" w:lineRule="auto"/>
                                <w:ind w:left="0" w:right="0"/>
                                <w:jc w:val="left"/>
                              </w:pPr>
                              <w:r>
                                <w:rPr>
                                  <w:sz w:val="21"/>
                                </w:rPr>
                                <w:t xml:space="preserve">sub ochiul drept (în partea stângă dinspre centru). La stâng» </w:t>
                              </w:r>
                            </w:p>
                          </w:txbxContent>
                        </wps:txbx>
                        <wps:bodyPr horzOverflow="overflow" vert="horz" lIns="0" tIns="0" rIns="0" bIns="0" rtlCol="0">
                          <a:noAutofit/>
                        </wps:bodyPr>
                      </wps:wsp>
                      <wps:wsp>
                        <wps:cNvPr id="11458" name="Rectangle 11458"/>
                        <wps:cNvSpPr/>
                        <wps:spPr>
                          <a:xfrm>
                            <a:off x="3451708" y="4596219"/>
                            <a:ext cx="4093224" cy="222865"/>
                          </a:xfrm>
                          <a:prstGeom prst="rect">
                            <a:avLst/>
                          </a:prstGeom>
                          <a:ln>
                            <a:noFill/>
                          </a:ln>
                        </wps:spPr>
                        <wps:txbx>
                          <w:txbxContent>
                            <w:p w:rsidR="008B322F" w:rsidRDefault="00185843">
                              <w:pPr>
                                <w:spacing w:after="160" w:line="259" w:lineRule="auto"/>
                                <w:ind w:left="0" w:right="0"/>
                                <w:jc w:val="left"/>
                              </w:pPr>
                              <w:r>
                                <w:rPr>
                                  <w:sz w:val="21"/>
                                </w:rPr>
                                <w:t xml:space="preserve">acestor simboluri se găseşte un nume - în cartuş. Şi mai </w:t>
                              </w:r>
                            </w:p>
                          </w:txbxContent>
                        </wps:txbx>
                        <wps:bodyPr horzOverflow="overflow" vert="horz" lIns="0" tIns="0" rIns="0" bIns="0" rtlCol="0">
                          <a:noAutofit/>
                        </wps:bodyPr>
                      </wps:wsp>
                      <wps:wsp>
                        <wps:cNvPr id="11459" name="Rectangle 11459"/>
                        <wps:cNvSpPr/>
                        <wps:spPr>
                          <a:xfrm>
                            <a:off x="3445650" y="4759719"/>
                            <a:ext cx="4094202" cy="222865"/>
                          </a:xfrm>
                          <a:prstGeom prst="rect">
                            <a:avLst/>
                          </a:prstGeom>
                          <a:ln>
                            <a:noFill/>
                          </a:ln>
                        </wps:spPr>
                        <wps:txbx>
                          <w:txbxContent>
                            <w:p w:rsidR="008B322F" w:rsidRDefault="00185843">
                              <w:pPr>
                                <w:spacing w:after="160" w:line="259" w:lineRule="auto"/>
                                <w:ind w:left="0" w:right="0"/>
                                <w:jc w:val="left"/>
                              </w:pPr>
                              <w:r>
                                <w:rPr>
                                  <w:sz w:val="21"/>
                                </w:rPr>
                                <w:t xml:space="preserve">mult spre stânga este simbolul triunghiular al stelei Sirius şi </w:t>
                              </w:r>
                            </w:p>
                          </w:txbxContent>
                        </wps:txbx>
                        <wps:bodyPr horzOverflow="overflow" vert="horz" lIns="0" tIns="0" rIns="0" bIns="0" rtlCol="0">
                          <a:noAutofit/>
                        </wps:bodyPr>
                      </wps:wsp>
                      <wps:wsp>
                        <wps:cNvPr id="11460" name="Rectangle 11460"/>
                        <wps:cNvSpPr/>
                        <wps:spPr>
                          <a:xfrm>
                            <a:off x="3451708" y="4923218"/>
                            <a:ext cx="4075980" cy="222865"/>
                          </a:xfrm>
                          <a:prstGeom prst="rect">
                            <a:avLst/>
                          </a:prstGeom>
                          <a:ln>
                            <a:noFill/>
                          </a:ln>
                        </wps:spPr>
                        <wps:txbx>
                          <w:txbxContent>
                            <w:p w:rsidR="008B322F" w:rsidRDefault="00185843">
                              <w:pPr>
                                <w:spacing w:after="160" w:line="259" w:lineRule="auto"/>
                                <w:ind w:left="0" w:right="0"/>
                                <w:jc w:val="left"/>
                              </w:pPr>
                              <w:r>
                                <w:rPr>
                                  <w:sz w:val="21"/>
                                </w:rPr>
                                <w:t xml:space="preserve">al crucii egiptene (ankh), care reprezintă viaţa eternă. în </w:t>
                              </w:r>
                            </w:p>
                          </w:txbxContent>
                        </wps:txbx>
                        <wps:bodyPr horzOverflow="overflow" vert="horz" lIns="0" tIns="0" rIns="0" bIns="0" rtlCol="0">
                          <a:noAutofit/>
                        </wps:bodyPr>
                      </wps:wsp>
                    </wpg:wgp>
                  </a:graphicData>
                </a:graphic>
              </wp:inline>
            </w:drawing>
          </mc:Choice>
          <mc:Fallback xmlns:a="http://schemas.openxmlformats.org/drawingml/2006/main">
            <w:pict>
              <v:group id="Group 282490" style="width:517.408pt;height:613.772pt;mso-position-horizontal-relative:char;mso-position-vertical-relative:line" coordsize="65710,77949">
                <v:shape id="Picture 11425" style="position:absolute;width:39319;height:13716;left:25675;top:64233;" filled="f">
                  <v:imagedata r:id="rId1047"/>
                </v:shape>
                <v:shape id="Picture 11427" style="position:absolute;width:64983;height:12618;left:0;top:51637;" filled="f">
                  <v:imagedata r:id="rId1048"/>
                </v:shape>
                <v:shape id="Picture 11429" style="position:absolute;width:34076;height:37795;left:0;top:13850;" filled="f">
                  <v:imagedata r:id="rId1049"/>
                </v:shape>
                <v:rect id="Rectangle 11430" style="position:absolute;width:55083;height:2228;left:23859;top:0;" filled="f" stroked="f">
                  <v:textbox inset="0,0,0,0">
                    <w:txbxContent>
                      <w:p>
                        <w:pPr>
                          <w:spacing w:before="0" w:after="160" w:line="259" w:lineRule="auto"/>
                          <w:ind w:left="0" w:right="0" w:firstLine="0"/>
                          <w:jc w:val="left"/>
                        </w:pPr>
                        <w:r>
                          <w:rPr>
                            <w:sz w:val="21"/>
                          </w:rPr>
                          <w:t xml:space="preserve">este doar simbolul celor trei şcoli, ci al vieţii însăşi. Ochiul drept este bărbatuL </w:t>
                        </w:r>
                      </w:p>
                    </w:txbxContent>
                  </v:textbox>
                </v:rect>
                <v:rect id="Rectangle 11431" style="position:absolute;width:55235;height:2228;left:23919;top:1634;" filled="f" stroked="f">
                  <v:textbox inset="0,0,0,0">
                    <w:txbxContent>
                      <w:p>
                        <w:pPr>
                          <w:spacing w:before="0" w:after="160" w:line="259" w:lineRule="auto"/>
                          <w:ind w:left="0" w:right="0" w:firstLine="0"/>
                          <w:jc w:val="left"/>
                        </w:pPr>
                        <w:r>
                          <w:rPr>
                            <w:sz w:val="21"/>
                          </w:rPr>
                          <w:t xml:space="preserve">cel stâng este femeia, iar ochiul din mijloc este copilul, originea ambilor ochi; </w:t>
                        </w:r>
                      </w:p>
                    </w:txbxContent>
                  </v:textbox>
                </v:rect>
                <v:rect id="Rectangle 11432" style="position:absolute;width:27689;height:2228;left:23859;top:3269;" filled="f" stroked="f">
                  <v:textbox inset="0,0,0,0">
                    <w:txbxContent>
                      <w:p>
                        <w:pPr>
                          <w:spacing w:before="0" w:after="160" w:line="259" w:lineRule="auto"/>
                          <w:ind w:left="0" w:right="0" w:firstLine="0"/>
                          <w:jc w:val="left"/>
                        </w:pPr>
                        <w:r>
                          <w:rPr>
                            <w:sz w:val="21"/>
                          </w:rPr>
                          <w:t xml:space="preserve">pentru noi totul începe prin a fi copil. </w:t>
                        </w:r>
                      </w:p>
                    </w:txbxContent>
                  </v:textbox>
                </v:rect>
                <v:rect id="Rectangle 11433" style="position:absolute;width:52839;height:2228;left:25675;top:4965;" filled="f" stroked="f">
                  <v:textbox inset="0,0,0,0">
                    <w:txbxContent>
                      <w:p>
                        <w:pPr>
                          <w:spacing w:before="0" w:after="160" w:line="259" w:lineRule="auto"/>
                          <w:ind w:left="0" w:right="0" w:firstLine="0"/>
                          <w:jc w:val="left"/>
                        </w:pPr>
                        <w:r>
                          <w:rPr>
                            <w:sz w:val="21"/>
                          </w:rPr>
                          <w:t xml:space="preserve">Ochiul stâng al lui Horus — calea feminină, explorează natura emoţiilor şi a </w:t>
                        </w:r>
                      </w:p>
                    </w:txbxContent>
                  </v:textbox>
                </v:rect>
                <v:rect id="Rectangle 11434" style="position:absolute;width:54831;height:2228;left:23919;top:6600;" filled="f" stroked="f">
                  <v:textbox inset="0,0,0,0">
                    <w:txbxContent>
                      <w:p>
                        <w:pPr>
                          <w:spacing w:before="0" w:after="160" w:line="259" w:lineRule="auto"/>
                          <w:ind w:left="0" w:right="0" w:firstLine="0"/>
                          <w:jc w:val="left"/>
                        </w:pPr>
                        <w:r>
                          <w:rPr>
                            <w:sz w:val="21"/>
                          </w:rPr>
                          <w:t xml:space="preserve">sentimentelor, atât pozitive cât şi negative, energia sexuală, naşterea, moartea, : </w:t>
                        </w:r>
                      </w:p>
                    </w:txbxContent>
                  </v:textbox>
                </v:rect>
                <v:rect id="Rectangle 11435" style="position:absolute;width:55152;height:2228;left:23919;top:8235;" filled="f" stroked="f">
                  <v:textbox inset="0,0,0,0">
                    <w:txbxContent>
                      <w:p>
                        <w:pPr>
                          <w:spacing w:before="0" w:after="160" w:line="259" w:lineRule="auto"/>
                          <w:ind w:left="0" w:right="0" w:firstLine="0"/>
                          <w:jc w:val="left"/>
                        </w:pPr>
                        <w:r>
                          <w:rPr>
                            <w:sz w:val="21"/>
                          </w:rPr>
                          <w:t xml:space="preserve">anumită energie psihică şi tot ce nu ţine de logică. Noi vorbim despre Şcoala de </w:t>
                        </w:r>
                      </w:p>
                    </w:txbxContent>
                  </v:textbox>
                </v:rect>
                <v:rect id="Rectangle 11436" style="position:absolute;width:55096;height:2228;left:23859;top:9931;" filled="f" stroked="f">
                  <v:textbox inset="0,0,0,0">
                    <w:txbxContent>
                      <w:p>
                        <w:pPr>
                          <w:spacing w:before="0" w:after="160" w:line="259" w:lineRule="auto"/>
                          <w:ind w:left="0" w:right="0" w:firstLine="0"/>
                          <w:jc w:val="left"/>
                        </w:pPr>
                        <w:r>
                          <w:rPr>
                            <w:sz w:val="21"/>
                          </w:rPr>
                          <w:t xml:space="preserve">Misterii a Ochiului Drept a lui Horus deja din capitolul cinci. Acum aş vrea să </w:t>
                        </w:r>
                      </w:p>
                    </w:txbxContent>
                  </v:textbox>
                </v:rect>
                <v:rect id="Rectangle 11437" style="position:absolute;width:41249;height:2228;left:34577;top:11626;" filled="f" stroked="f">
                  <v:textbox inset="0,0,0,0">
                    <w:txbxContent>
                      <w:p>
                        <w:pPr>
                          <w:spacing w:before="0" w:after="160" w:line="259" w:lineRule="auto"/>
                          <w:ind w:left="0" w:right="0" w:firstLine="0"/>
                          <w:jc w:val="left"/>
                        </w:pPr>
                        <w:r>
                          <w:rPr>
                            <w:sz w:val="21"/>
                          </w:rPr>
                          <w:t xml:space="preserve">explorăm celălalt aspect al creierului, latura feminină a naturii </w:t>
                        </w:r>
                      </w:p>
                    </w:txbxContent>
                  </v:textbox>
                </v:rect>
                <v:rect id="Rectangle 11438" style="position:absolute;width:41104;height:2228;left:34577;top:13261;" filled="f" stroked="f">
                  <v:textbox inset="0,0,0,0">
                    <w:txbxContent>
                      <w:p>
                        <w:pPr>
                          <w:spacing w:before="0" w:after="160" w:line="259" w:lineRule="auto"/>
                          <w:ind w:left="0" w:right="0" w:firstLine="0"/>
                          <w:jc w:val="left"/>
                        </w:pPr>
                        <w:r>
                          <w:rPr>
                            <w:sz w:val="21"/>
                          </w:rPr>
                          <w:t xml:space="preserve">noastre. Probabil nu sunt cea mai potrivită persoană pentru a </w:t>
                        </w:r>
                      </w:p>
                    </w:txbxContent>
                  </v:textbox>
                </v:rect>
                <v:rect id="Rectangle 11439" style="position:absolute;width:40921;height:2228;left:34517;top:14896;" filled="f" stroked="f">
                  <v:textbox inset="0,0,0,0">
                    <w:txbxContent>
                      <w:p>
                        <w:pPr>
                          <w:spacing w:before="0" w:after="160" w:line="259" w:lineRule="auto"/>
                          <w:ind w:left="0" w:right="0" w:firstLine="0"/>
                          <w:jc w:val="left"/>
                        </w:pPr>
                        <w:r>
                          <w:rPr>
                            <w:sz w:val="21"/>
                          </w:rPr>
                          <w:t xml:space="preserve">vorbi despre astfel de lucruri, deoarece sunt bărbat, dar mă </w:t>
                        </w:r>
                      </w:p>
                    </w:txbxContent>
                  </v:textbox>
                </v:rect>
                <v:rect id="Rectangle 11440" style="position:absolute;width:41014;height:2228;left:34517;top:16531;" filled="f" stroked="f">
                  <v:textbox inset="0,0,0,0">
                    <w:txbxContent>
                      <w:p>
                        <w:pPr>
                          <w:spacing w:before="0" w:after="160" w:line="259" w:lineRule="auto"/>
                          <w:ind w:left="0" w:right="0" w:firstLine="0"/>
                          <w:jc w:val="left"/>
                        </w:pPr>
                        <w:r>
                          <w:rPr>
                            <w:sz w:val="21"/>
                          </w:rPr>
                          <w:t xml:space="preserve">voi strădui cât se poate de bine. Informaţiile care le transmit </w:t>
                        </w:r>
                      </w:p>
                    </w:txbxContent>
                  </v:textbox>
                </v:rect>
                <v:rect id="Rectangle 11441" style="position:absolute;width:40978;height:2228;left:34577;top:18166;" filled="f" stroked="f">
                  <v:textbox inset="0,0,0,0">
                    <w:txbxContent>
                      <w:p>
                        <w:pPr>
                          <w:spacing w:before="0" w:after="160" w:line="259" w:lineRule="auto"/>
                          <w:ind w:left="0" w:right="0" w:firstLine="0"/>
                          <w:jc w:val="left"/>
                        </w:pPr>
                        <w:r>
                          <w:rPr>
                            <w:sz w:val="21"/>
                          </w:rPr>
                          <w:t xml:space="preserve">vă vor ajuta în viaţa de zi cu zi, cât şi în procesul înălţării. </w:t>
                        </w:r>
                      </w:p>
                    </w:txbxContent>
                  </v:textbox>
                </v:rect>
                <v:rect id="Rectangle 11442" style="position:absolute;width:40978;height:2228;left:34517;top:19801;" filled="f" stroked="f">
                  <v:textbox inset="0,0,0,0">
                    <w:txbxContent>
                      <w:p>
                        <w:pPr>
                          <w:spacing w:before="0" w:after="160" w:line="259" w:lineRule="auto"/>
                          <w:ind w:left="0" w:right="0" w:firstLine="0"/>
                          <w:jc w:val="left"/>
                        </w:pPr>
                        <w:r>
                          <w:rPr>
                            <w:sz w:val="21"/>
                          </w:rPr>
                          <w:t xml:space="preserve">din momentul în care veţi înţelege natura subtilă a celor </w:t>
                        </w:r>
                      </w:p>
                    </w:txbxContent>
                  </v:textbox>
                </v:rect>
                <v:rect id="Rectangle 11443" style="position:absolute;width:7850;height:2228;left:34577;top:21436;" filled="f" stroked="f">
                  <v:textbox inset="0,0,0,0">
                    <w:txbxContent>
                      <w:p>
                        <w:pPr>
                          <w:spacing w:before="0" w:after="160" w:line="259" w:lineRule="auto"/>
                          <w:ind w:left="0" w:right="0" w:firstLine="0"/>
                          <w:jc w:val="left"/>
                        </w:pPr>
                        <w:r>
                          <w:rPr>
                            <w:sz w:val="21"/>
                          </w:rPr>
                          <w:t xml:space="preserve">prezentate. </w:t>
                        </w:r>
                      </w:p>
                    </w:txbxContent>
                  </v:textbox>
                </v:rect>
                <v:rect id="Rectangle 11444" style="position:absolute;width:39053;height:2228;left:36333;top:23071;" filled="f" stroked="f">
                  <v:textbox inset="0,0,0,0">
                    <w:txbxContent>
                      <w:p>
                        <w:pPr>
                          <w:spacing w:before="0" w:after="160" w:line="259" w:lineRule="auto"/>
                          <w:ind w:left="0" w:right="0" w:firstLine="0"/>
                          <w:jc w:val="left"/>
                        </w:pPr>
                        <w:r>
                          <w:rPr>
                            <w:sz w:val="21"/>
                          </w:rPr>
                          <w:t xml:space="preserve">Figura 10-2 prezintă o altă manieră de redare a diferitelor </w:t>
                        </w:r>
                      </w:p>
                    </w:txbxContent>
                  </v:textbox>
                </v:rect>
                <v:rect id="Rectangle 11445" style="position:absolute;width:40839;height:2228;left:34577;top:24706;" filled="f" stroked="f">
                  <v:textbox inset="0,0,0,0">
                    <w:txbxContent>
                      <w:p>
                        <w:pPr>
                          <w:spacing w:before="0" w:after="160" w:line="259" w:lineRule="auto"/>
                          <w:ind w:left="0" w:right="0" w:firstLine="0"/>
                          <w:jc w:val="left"/>
                        </w:pPr>
                        <w:r>
                          <w:rPr>
                            <w:sz w:val="21"/>
                          </w:rPr>
                          <w:t xml:space="preserve">şcoli. Puteţi vedea cei doi ochi ai lui Horus cu o sferă în </w:t>
                        </w:r>
                      </w:p>
                    </w:txbxContent>
                  </v:textbox>
                </v:rect>
                <v:rect id="Rectangle 11446" style="position:absolute;width:5299;height:2228;left:34456;top:26341;" filled="f" stroked="f">
                  <v:textbox inset="0,0,0,0">
                    <w:txbxContent>
                      <w:p>
                        <w:pPr>
                          <w:spacing w:before="0" w:after="160" w:line="259" w:lineRule="auto"/>
                          <w:ind w:left="0" w:right="0" w:firstLine="0"/>
                          <w:jc w:val="left"/>
                        </w:pPr>
                        <w:r>
                          <w:rPr>
                            <w:sz w:val="21"/>
                          </w:rPr>
                          <w:t xml:space="preserve">mijloc. </w:t>
                        </w:r>
                      </w:p>
                    </w:txbxContent>
                  </v:textbox>
                </v:rect>
                <v:rect id="Rectangle 11447" style="position:absolute;width:38745;height:2228;left:36333;top:27976;" filled="f" stroked="f">
                  <v:textbox inset="0,0,0,0">
                    <w:txbxContent>
                      <w:p>
                        <w:pPr>
                          <w:spacing w:before="0" w:after="160" w:line="259" w:lineRule="auto"/>
                          <w:ind w:left="0" w:right="0" w:firstLine="0"/>
                          <w:jc w:val="left"/>
                        </w:pPr>
                        <w:r>
                          <w:rPr>
                            <w:sz w:val="21"/>
                          </w:rPr>
                          <w:t xml:space="preserve">Figura 10-3 este imaginea coronamentului unei piramide </w:t>
                        </w:r>
                      </w:p>
                    </w:txbxContent>
                  </v:textbox>
                </v:rect>
                <v:rect id="Rectangle 11448" style="position:absolute;width:41237;height:2228;left:34577;top:29611;" filled="f" stroked="f">
                  <v:textbox inset="0,0,0,0">
                    <w:txbxContent>
                      <w:p>
                        <w:pPr>
                          <w:spacing w:before="0" w:after="160" w:line="259" w:lineRule="auto"/>
                          <w:ind w:left="0" w:right="0" w:firstLine="0"/>
                          <w:jc w:val="left"/>
                        </w:pPr>
                        <w:r>
                          <w:rPr>
                            <w:sz w:val="21"/>
                          </w:rPr>
                          <w:t xml:space="preserve">expusă la muzeul din Cairo. Toţi aceia dintre voi care sunteţi </w:t>
                        </w:r>
                      </w:p>
                    </w:txbxContent>
                  </v:textbox>
                </v:rect>
                <v:rect id="Rectangle 11449" style="position:absolute;width:40978;height:2228;left:34517;top:31246;" filled="f" stroked="f">
                  <v:textbox inset="0,0,0,0">
                    <w:txbxContent>
                      <w:p>
                        <w:pPr>
                          <w:spacing w:before="0" w:after="160" w:line="259" w:lineRule="auto"/>
                          <w:ind w:left="0" w:right="0" w:firstLine="0"/>
                          <w:jc w:val="left"/>
                        </w:pPr>
                        <w:r>
                          <w:rPr>
                            <w:sz w:val="21"/>
                          </w:rPr>
                          <w:t xml:space="preserve">admiratorii fervenţi ai lui Sitchin (revedeţi capitolul treii. </w:t>
                        </w:r>
                      </w:p>
                    </w:txbxContent>
                  </v:textbox>
                </v:rect>
                <v:rect id="Rectangle 11450" style="position:absolute;width:40839;height:2228;left:34577;top:32881;" filled="f" stroked="f">
                  <v:textbox inset="0,0,0,0">
                    <w:txbxContent>
                      <w:p>
                        <w:pPr>
                          <w:spacing w:before="0" w:after="160" w:line="259" w:lineRule="auto"/>
                          <w:ind w:left="0" w:right="0" w:firstLine="0"/>
                          <w:jc w:val="left"/>
                        </w:pPr>
                        <w:r>
                          <w:rPr>
                            <w:sz w:val="21"/>
                          </w:rPr>
                          <w:t xml:space="preserve">vă amintiţi fără îndoială simbolul ovalului înaripat cu două </w:t>
                        </w:r>
                      </w:p>
                    </w:txbxContent>
                  </v:textbox>
                </v:rect>
                <v:rect id="Rectangle 11451" style="position:absolute;width:40839;height:2228;left:34517;top:34517;" filled="f" stroked="f">
                  <v:textbox inset="0,0,0,0">
                    <w:txbxContent>
                      <w:p>
                        <w:pPr>
                          <w:spacing w:before="0" w:after="160" w:line="259" w:lineRule="auto"/>
                          <w:ind w:left="0" w:right="0" w:firstLine="0"/>
                          <w:jc w:val="left"/>
                        </w:pPr>
                        <w:r>
                          <w:rPr>
                            <w:sz w:val="21"/>
                          </w:rPr>
                          <w:t xml:space="preserve">capete de cobră, aşezate de fiecare parte şi care îl reprezintă </w:t>
                        </w:r>
                      </w:p>
                    </w:txbxContent>
                  </v:textbox>
                </v:rect>
                <v:rect id="Rectangle 11452" style="position:absolute;width:40978;height:2228;left:34517;top:36152;" filled="f" stroked="f">
                  <v:textbox inset="0,0,0,0">
                    <w:txbxContent>
                      <w:p>
                        <w:pPr>
                          <w:spacing w:before="0" w:after="160" w:line="259" w:lineRule="auto"/>
                          <w:ind w:left="0" w:right="0" w:firstLine="0"/>
                          <w:jc w:val="left"/>
                        </w:pPr>
                        <w:r>
                          <w:rPr>
                            <w:sz w:val="21"/>
                          </w:rPr>
                          <w:t xml:space="preserve">pe Marduk, cea de-a zecea planetă. Reţineţi că, cei doi ocM </w:t>
                        </w:r>
                      </w:p>
                    </w:txbxContent>
                  </v:textbox>
                </v:rect>
                <v:rect id="Rectangle 11453" style="position:absolute;width:40547;height:2228;left:34517;top:37787;" filled="f" stroked="f">
                  <v:textbox inset="0,0,0,0">
                    <w:txbxContent>
                      <w:p>
                        <w:pPr>
                          <w:spacing w:before="0" w:after="160" w:line="259" w:lineRule="auto"/>
                          <w:ind w:left="0" w:right="0" w:firstLine="0"/>
                          <w:jc w:val="left"/>
                        </w:pPr>
                        <w:r>
                          <w:rPr>
                            <w:sz w:val="21"/>
                          </w:rPr>
                          <w:t xml:space="preserve">cu simbolul din mijloc simbolizează cele trei şcoli de mis­</w:t>
                        </w:r>
                      </w:p>
                    </w:txbxContent>
                  </v:textbox>
                </v:rect>
                <v:rect id="Rectangle 11454" style="position:absolute;width:10212;height:2228;left:34517;top:39422;" filled="f" stroked="f">
                  <v:textbox inset="0,0,0,0">
                    <w:txbxContent>
                      <w:p>
                        <w:pPr>
                          <w:spacing w:before="0" w:after="160" w:line="259" w:lineRule="auto"/>
                          <w:ind w:left="0" w:right="0" w:firstLine="0"/>
                          <w:jc w:val="left"/>
                        </w:pPr>
                        <w:r>
                          <w:rPr>
                            <w:sz w:val="21"/>
                          </w:rPr>
                          <w:t xml:space="preserve">terii egiptene. </w:t>
                        </w:r>
                      </w:p>
                    </w:txbxContent>
                  </v:textbox>
                </v:rect>
                <v:rect id="Rectangle 11455" style="position:absolute;width:38562;height:2228;left:36273;top:41057;" filled="f" stroked="f">
                  <v:textbox inset="0,0,0,0">
                    <w:txbxContent>
                      <w:p>
                        <w:pPr>
                          <w:spacing w:before="0" w:after="160" w:line="259" w:lineRule="auto"/>
                          <w:ind w:left="0" w:right="0" w:firstLine="0"/>
                          <w:jc w:val="left"/>
                        </w:pPr>
                        <w:r>
                          <w:rPr>
                            <w:sz w:val="21"/>
                          </w:rPr>
                          <w:t xml:space="preserve">Un alt simbol al Şcolii Ochiului Drept al lui Horus este </w:t>
                        </w:r>
                      </w:p>
                    </w:txbxContent>
                  </v:textbox>
                </v:rect>
                <v:rect id="Rectangle 11456" style="position:absolute;width:41487;height:2228;left:34517;top:42692;" filled="f" stroked="f">
                  <v:textbox inset="0,0,0,0">
                    <w:txbxContent>
                      <w:p>
                        <w:pPr>
                          <w:spacing w:before="0" w:after="160" w:line="259" w:lineRule="auto"/>
                          <w:ind w:left="0" w:right="0" w:firstLine="0"/>
                          <w:jc w:val="left"/>
                        </w:pPr>
                        <w:r>
                          <w:rPr>
                            <w:sz w:val="21"/>
                          </w:rPr>
                          <w:t xml:space="preserve">pasărea ibis cu un oval pictat deasupra, ceea ce puteţi observa </w:t>
                        </w:r>
                      </w:p>
                    </w:txbxContent>
                  </v:textbox>
                </v:rect>
                <v:rect id="Rectangle 11457" style="position:absolute;width:40910;height:2228;left:34517;top:44327;" filled="f" stroked="f">
                  <v:textbox inset="0,0,0,0">
                    <w:txbxContent>
                      <w:p>
                        <w:pPr>
                          <w:spacing w:before="0" w:after="160" w:line="259" w:lineRule="auto"/>
                          <w:ind w:left="0" w:right="0" w:firstLine="0"/>
                          <w:jc w:val="left"/>
                        </w:pPr>
                        <w:r>
                          <w:rPr>
                            <w:sz w:val="21"/>
                          </w:rPr>
                          <w:t xml:space="preserve">sub ochiul drept (în partea stângă dinspre centru). La stâng» </w:t>
                        </w:r>
                      </w:p>
                    </w:txbxContent>
                  </v:textbox>
                </v:rect>
                <v:rect id="Rectangle 11458" style="position:absolute;width:40932;height:2228;left:34517;top:45962;" filled="f" stroked="f">
                  <v:textbox inset="0,0,0,0">
                    <w:txbxContent>
                      <w:p>
                        <w:pPr>
                          <w:spacing w:before="0" w:after="160" w:line="259" w:lineRule="auto"/>
                          <w:ind w:left="0" w:right="0" w:firstLine="0"/>
                          <w:jc w:val="left"/>
                        </w:pPr>
                        <w:r>
                          <w:rPr>
                            <w:sz w:val="21"/>
                          </w:rPr>
                          <w:t xml:space="preserve">acestor simboluri se găseşte un nume - în cartuş. Şi mai </w:t>
                        </w:r>
                      </w:p>
                    </w:txbxContent>
                  </v:textbox>
                </v:rect>
                <v:rect id="Rectangle 11459" style="position:absolute;width:40942;height:2228;left:34456;top:47597;" filled="f" stroked="f">
                  <v:textbox inset="0,0,0,0">
                    <w:txbxContent>
                      <w:p>
                        <w:pPr>
                          <w:spacing w:before="0" w:after="160" w:line="259" w:lineRule="auto"/>
                          <w:ind w:left="0" w:right="0" w:firstLine="0"/>
                          <w:jc w:val="left"/>
                        </w:pPr>
                        <w:r>
                          <w:rPr>
                            <w:sz w:val="21"/>
                          </w:rPr>
                          <w:t xml:space="preserve">mult spre stânga este simbolul triunghiular al stelei Sirius şi </w:t>
                        </w:r>
                      </w:p>
                    </w:txbxContent>
                  </v:textbox>
                </v:rect>
                <v:rect id="Rectangle 11460" style="position:absolute;width:40759;height:2228;left:34517;top:49232;" filled="f" stroked="f">
                  <v:textbox inset="0,0,0,0">
                    <w:txbxContent>
                      <w:p>
                        <w:pPr>
                          <w:spacing w:before="0" w:after="160" w:line="259" w:lineRule="auto"/>
                          <w:ind w:left="0" w:right="0" w:firstLine="0"/>
                          <w:jc w:val="left"/>
                        </w:pPr>
                        <w:r>
                          <w:rPr>
                            <w:sz w:val="21"/>
                          </w:rPr>
                          <w:t xml:space="preserve">al crucii egiptene (ankh), care reprezintă viaţa eternă. în </w:t>
                        </w:r>
                      </w:p>
                    </w:txbxContent>
                  </v:textbox>
                </v:rect>
              </v:group>
            </w:pict>
          </mc:Fallback>
        </mc:AlternateContent>
      </w:r>
    </w:p>
    <w:p w:rsidR="008B322F" w:rsidRPr="001F4E01" w:rsidRDefault="00185843">
      <w:pPr>
        <w:spacing w:after="169" w:line="259" w:lineRule="auto"/>
        <w:ind w:left="10" w:right="3095" w:hanging="10"/>
        <w:jc w:val="right"/>
        <w:rPr>
          <w:rFonts w:ascii="Cambria" w:hAnsi="Cambria"/>
          <w:sz w:val="24"/>
          <w:szCs w:val="24"/>
        </w:rPr>
      </w:pPr>
      <w:r w:rsidRPr="001F4E01">
        <w:rPr>
          <w:rFonts w:ascii="Cambria" w:hAnsi="Cambria"/>
          <w:sz w:val="24"/>
          <w:szCs w:val="24"/>
        </w:rPr>
        <w:t xml:space="preserve">Fig. 10-3. Vârful piramidei. </w:t>
      </w:r>
    </w:p>
    <w:p w:rsidR="008B322F" w:rsidRPr="001F4E01" w:rsidRDefault="00185843">
      <w:pPr>
        <w:spacing w:after="10" w:line="259" w:lineRule="auto"/>
        <w:ind w:left="-38" w:right="0" w:hanging="10"/>
        <w:jc w:val="left"/>
        <w:rPr>
          <w:rFonts w:ascii="Cambria" w:hAnsi="Cambria"/>
          <w:sz w:val="24"/>
          <w:szCs w:val="24"/>
        </w:rPr>
      </w:pPr>
      <w:r w:rsidRPr="001F4E01">
        <w:rPr>
          <w:rFonts w:ascii="Cambria" w:eastAsia="Arial" w:hAnsi="Cambria" w:cs="Arial"/>
          <w:sz w:val="24"/>
          <w:szCs w:val="24"/>
        </w:rPr>
        <w:t xml:space="preserve">260 &lt;» FLOAREA VIEŢII </w:t>
      </w:r>
    </w:p>
    <w:p w:rsidR="008B322F" w:rsidRPr="001F4E01" w:rsidRDefault="008B322F">
      <w:pPr>
        <w:rPr>
          <w:rFonts w:ascii="Cambria" w:hAnsi="Cambria"/>
          <w:sz w:val="24"/>
          <w:szCs w:val="24"/>
        </w:rPr>
        <w:sectPr w:rsidR="008B322F" w:rsidRPr="001F4E01">
          <w:footerReference w:type="even" r:id="rId1050"/>
          <w:footerReference w:type="default" r:id="rId1051"/>
          <w:footerReference w:type="first" r:id="rId1052"/>
          <w:pgSz w:w="12197" w:h="17051"/>
          <w:pgMar w:top="842" w:right="1440" w:bottom="1440" w:left="1440" w:header="720" w:footer="191" w:gutter="0"/>
          <w:cols w:space="720"/>
        </w:sectPr>
      </w:pPr>
    </w:p>
    <w:p w:rsidR="008B322F" w:rsidRPr="001F4E01" w:rsidRDefault="00185843">
      <w:pPr>
        <w:spacing w:after="69"/>
        <w:ind w:left="-277" w:right="15"/>
        <w:rPr>
          <w:rFonts w:ascii="Cambria" w:hAnsi="Cambria"/>
          <w:sz w:val="24"/>
          <w:szCs w:val="24"/>
        </w:rPr>
      </w:pPr>
      <w:r w:rsidRPr="001F4E01">
        <w:rPr>
          <w:rFonts w:ascii="Cambria" w:eastAsia="Calibri" w:hAnsi="Cambria" w:cs="Calibri"/>
          <w:noProof/>
          <w:sz w:val="24"/>
          <w:szCs w:val="24"/>
        </w:rPr>
        <w:lastRenderedPageBreak/>
        <mc:AlternateContent>
          <mc:Choice Requires="wpg">
            <w:drawing>
              <wp:inline distT="0" distB="0" distL="0" distR="0">
                <wp:extent cx="6516751" cy="7838095"/>
                <wp:effectExtent l="0" t="0" r="0" b="0"/>
                <wp:docPr id="282381" name="Group 282381"/>
                <wp:cNvGraphicFramePr/>
                <a:graphic xmlns:a="http://schemas.openxmlformats.org/drawingml/2006/main">
                  <a:graphicData uri="http://schemas.microsoft.com/office/word/2010/wordprocessingGroup">
                    <wpg:wgp>
                      <wpg:cNvGrpSpPr/>
                      <wpg:grpSpPr>
                        <a:xfrm>
                          <a:off x="0" y="0"/>
                          <a:ext cx="6516751" cy="7838095"/>
                          <a:chOff x="0" y="0"/>
                          <a:chExt cx="6516751" cy="7838095"/>
                        </a:xfrm>
                      </wpg:grpSpPr>
                      <pic:pic xmlns:pic="http://schemas.openxmlformats.org/drawingml/2006/picture">
                        <pic:nvPicPr>
                          <pic:cNvPr id="11468" name="Picture 11468"/>
                          <pic:cNvPicPr/>
                        </pic:nvPicPr>
                        <pic:blipFill>
                          <a:blip r:embed="rId1053"/>
                          <a:stretch>
                            <a:fillRect/>
                          </a:stretch>
                        </pic:blipFill>
                        <pic:spPr>
                          <a:xfrm>
                            <a:off x="2725039" y="4033050"/>
                            <a:ext cx="3791712" cy="3694176"/>
                          </a:xfrm>
                          <a:prstGeom prst="rect">
                            <a:avLst/>
                          </a:prstGeom>
                        </pic:spPr>
                      </pic:pic>
                      <pic:pic xmlns:pic="http://schemas.openxmlformats.org/drawingml/2006/picture">
                        <pic:nvPicPr>
                          <pic:cNvPr id="11470" name="Picture 11470"/>
                          <pic:cNvPicPr/>
                        </pic:nvPicPr>
                        <pic:blipFill>
                          <a:blip r:embed="rId1054"/>
                          <a:stretch>
                            <a:fillRect/>
                          </a:stretch>
                        </pic:blipFill>
                        <pic:spPr>
                          <a:xfrm>
                            <a:off x="6058" y="2367750"/>
                            <a:ext cx="6510528" cy="1670304"/>
                          </a:xfrm>
                          <a:prstGeom prst="rect">
                            <a:avLst/>
                          </a:prstGeom>
                        </pic:spPr>
                      </pic:pic>
                      <pic:pic xmlns:pic="http://schemas.openxmlformats.org/drawingml/2006/picture">
                        <pic:nvPicPr>
                          <pic:cNvPr id="11472" name="Picture 11472"/>
                          <pic:cNvPicPr/>
                        </pic:nvPicPr>
                        <pic:blipFill>
                          <a:blip r:embed="rId1055"/>
                          <a:stretch>
                            <a:fillRect/>
                          </a:stretch>
                        </pic:blipFill>
                        <pic:spPr>
                          <a:xfrm>
                            <a:off x="6058" y="0"/>
                            <a:ext cx="2999232" cy="2371344"/>
                          </a:xfrm>
                          <a:prstGeom prst="rect">
                            <a:avLst/>
                          </a:prstGeom>
                        </pic:spPr>
                      </pic:pic>
                      <wps:wsp>
                        <wps:cNvPr id="11473" name="Rectangle 11473"/>
                        <wps:cNvSpPr/>
                        <wps:spPr>
                          <a:xfrm>
                            <a:off x="18174" y="4185011"/>
                            <a:ext cx="3606009" cy="203391"/>
                          </a:xfrm>
                          <a:prstGeom prst="rect">
                            <a:avLst/>
                          </a:prstGeom>
                          <a:ln>
                            <a:noFill/>
                          </a:ln>
                        </wps:spPr>
                        <wps:txbx>
                          <w:txbxContent>
                            <w:p w:rsidR="008B322F" w:rsidRDefault="00185843">
                              <w:pPr>
                                <w:spacing w:after="160" w:line="259" w:lineRule="auto"/>
                                <w:ind w:left="0" w:right="0"/>
                                <w:jc w:val="left"/>
                              </w:pPr>
                              <w:r>
                                <w:t xml:space="preserve">mijlocul acestui aranjament apare, în sfârşit, „oul </w:t>
                              </w:r>
                            </w:p>
                          </w:txbxContent>
                        </wps:txbx>
                        <wps:bodyPr horzOverflow="overflow" vert="horz" lIns="0" tIns="0" rIns="0" bIns="0" rtlCol="0">
                          <a:noAutofit/>
                        </wps:bodyPr>
                      </wps:wsp>
                      <wps:wsp>
                        <wps:cNvPr id="11474" name="Rectangle 11474"/>
                        <wps:cNvSpPr/>
                        <wps:spPr>
                          <a:xfrm>
                            <a:off x="24219" y="4342453"/>
                            <a:ext cx="3604956" cy="203391"/>
                          </a:xfrm>
                          <a:prstGeom prst="rect">
                            <a:avLst/>
                          </a:prstGeom>
                          <a:ln>
                            <a:noFill/>
                          </a:ln>
                        </wps:spPr>
                        <wps:txbx>
                          <w:txbxContent>
                            <w:p w:rsidR="008B322F" w:rsidRDefault="00185843">
                              <w:pPr>
                                <w:spacing w:after="160" w:line="259" w:lineRule="auto"/>
                                <w:ind w:left="0" w:right="0"/>
                                <w:jc w:val="left"/>
                              </w:pPr>
                              <w:r>
                                <w:t xml:space="preserve">metamorfozei", care simbolizează schimbarea fizică </w:t>
                              </w:r>
                            </w:p>
                          </w:txbxContent>
                        </wps:txbx>
                        <wps:bodyPr horzOverflow="overflow" vert="horz" lIns="0" tIns="0" rIns="0" bIns="0" rtlCol="0">
                          <a:noAutofit/>
                        </wps:bodyPr>
                      </wps:wsp>
                      <wps:wsp>
                        <wps:cNvPr id="11475" name="Rectangle 11475"/>
                        <wps:cNvSpPr/>
                        <wps:spPr>
                          <a:xfrm>
                            <a:off x="18174" y="4499908"/>
                            <a:ext cx="3604962" cy="203391"/>
                          </a:xfrm>
                          <a:prstGeom prst="rect">
                            <a:avLst/>
                          </a:prstGeom>
                          <a:ln>
                            <a:noFill/>
                          </a:ln>
                        </wps:spPr>
                        <wps:txbx>
                          <w:txbxContent>
                            <w:p w:rsidR="008B322F" w:rsidRDefault="00185843">
                              <w:pPr>
                                <w:spacing w:after="160" w:line="259" w:lineRule="auto"/>
                                <w:ind w:left="0" w:right="0"/>
                                <w:jc w:val="left"/>
                              </w:pPr>
                              <w:r>
                                <w:t xml:space="preserve">prin care trecem astăzi, când dorim să redevenim </w:t>
                              </w:r>
                            </w:p>
                          </w:txbxContent>
                        </wps:txbx>
                        <wps:bodyPr horzOverflow="overflow" vert="horz" lIns="0" tIns="0" rIns="0" bIns="0" rtlCol="0">
                          <a:noAutofit/>
                        </wps:bodyPr>
                      </wps:wsp>
                      <wps:wsp>
                        <wps:cNvPr id="11476" name="Rectangle 11476"/>
                        <wps:cNvSpPr/>
                        <wps:spPr>
                          <a:xfrm>
                            <a:off x="18174" y="4657350"/>
                            <a:ext cx="3604925" cy="203391"/>
                          </a:xfrm>
                          <a:prstGeom prst="rect">
                            <a:avLst/>
                          </a:prstGeom>
                          <a:ln>
                            <a:noFill/>
                          </a:ln>
                        </wps:spPr>
                        <wps:txbx>
                          <w:txbxContent>
                            <w:p w:rsidR="008B322F" w:rsidRDefault="00185843">
                              <w:pPr>
                                <w:spacing w:after="160" w:line="259" w:lineRule="auto"/>
                                <w:ind w:left="0" w:right="0"/>
                                <w:jc w:val="left"/>
                              </w:pPr>
                              <w:r>
                                <w:t xml:space="preserve">conştienţi de starea de nemurire. Dacă ne îndreptăm </w:t>
                              </w:r>
                            </w:p>
                          </w:txbxContent>
                        </wps:txbx>
                        <wps:bodyPr horzOverflow="overflow" vert="horz" lIns="0" tIns="0" rIns="0" bIns="0" rtlCol="0">
                          <a:noAutofit/>
                        </wps:bodyPr>
                      </wps:wsp>
                      <wps:wsp>
                        <wps:cNvPr id="11477" name="Rectangle 11477"/>
                        <wps:cNvSpPr/>
                        <wps:spPr>
                          <a:xfrm>
                            <a:off x="18174" y="4814791"/>
                            <a:ext cx="3618291" cy="203391"/>
                          </a:xfrm>
                          <a:prstGeom prst="rect">
                            <a:avLst/>
                          </a:prstGeom>
                          <a:ln>
                            <a:noFill/>
                          </a:ln>
                        </wps:spPr>
                        <wps:txbx>
                          <w:txbxContent>
                            <w:p w:rsidR="008B322F" w:rsidRDefault="00185843">
                              <w:pPr>
                                <w:spacing w:after="160" w:line="259" w:lineRule="auto"/>
                                <w:ind w:left="0" w:right="0"/>
                                <w:jc w:val="left"/>
                              </w:pPr>
                              <w:r>
                                <w:t xml:space="preserve">apoi privirea spre dreapta, vedem desenat un alt simbol, </w:t>
                              </w:r>
                            </w:p>
                          </w:txbxContent>
                        </wps:txbx>
                        <wps:bodyPr horzOverflow="overflow" vert="horz" lIns="0" tIns="0" rIns="0" bIns="0" rtlCol="0">
                          <a:noAutofit/>
                        </wps:bodyPr>
                      </wps:wsp>
                      <wps:wsp>
                        <wps:cNvPr id="11478" name="Rectangle 11478"/>
                        <wps:cNvSpPr/>
                        <wps:spPr>
                          <a:xfrm>
                            <a:off x="18174" y="4972246"/>
                            <a:ext cx="3609414" cy="203391"/>
                          </a:xfrm>
                          <a:prstGeom prst="rect">
                            <a:avLst/>
                          </a:prstGeom>
                          <a:ln>
                            <a:noFill/>
                          </a:ln>
                        </wps:spPr>
                        <wps:txbx>
                          <w:txbxContent>
                            <w:p w:rsidR="008B322F" w:rsidRDefault="00185843">
                              <w:pPr>
                                <w:spacing w:after="160" w:line="259" w:lineRule="auto"/>
                                <w:ind w:left="0" w:right="0"/>
                                <w:jc w:val="left"/>
                              </w:pPr>
                              <w:r>
                                <w:t xml:space="preserve">care se referă la Şcoala Ochiului Stâng al lui Horus. </w:t>
                              </w:r>
                            </w:p>
                          </w:txbxContent>
                        </wps:txbx>
                        <wps:bodyPr horzOverflow="overflow" vert="horz" lIns="0" tIns="0" rIns="0" bIns="0" rtlCol="0">
                          <a:noAutofit/>
                        </wps:bodyPr>
                      </wps:wsp>
                      <wps:wsp>
                        <wps:cNvPr id="11479" name="Rectangle 11479"/>
                        <wps:cNvSpPr/>
                        <wps:spPr>
                          <a:xfrm>
                            <a:off x="18174" y="5129688"/>
                            <a:ext cx="3606034" cy="203391"/>
                          </a:xfrm>
                          <a:prstGeom prst="rect">
                            <a:avLst/>
                          </a:prstGeom>
                          <a:ln>
                            <a:noFill/>
                          </a:ln>
                        </wps:spPr>
                        <wps:txbx>
                          <w:txbxContent>
                            <w:p w:rsidR="008B322F" w:rsidRDefault="00185843">
                              <w:pPr>
                                <w:spacing w:after="160" w:line="259" w:lineRule="auto"/>
                                <w:ind w:left="0" w:right="0"/>
                                <w:jc w:val="left"/>
                              </w:pPr>
                              <w:r>
                                <w:t>Aici este sugerată sub forma une</w:t>
                              </w:r>
                              <w:r>
                                <w:t xml:space="preserve">i tije de floare alături </w:t>
                              </w:r>
                            </w:p>
                          </w:txbxContent>
                        </wps:txbx>
                        <wps:bodyPr horzOverflow="overflow" vert="horz" lIns="0" tIns="0" rIns="0" bIns="0" rtlCol="0">
                          <a:noAutofit/>
                        </wps:bodyPr>
                      </wps:wsp>
                      <wps:wsp>
                        <wps:cNvPr id="11480" name="Rectangle 11480"/>
                        <wps:cNvSpPr/>
                        <wps:spPr>
                          <a:xfrm>
                            <a:off x="18174" y="5287130"/>
                            <a:ext cx="3605975" cy="203391"/>
                          </a:xfrm>
                          <a:prstGeom prst="rect">
                            <a:avLst/>
                          </a:prstGeom>
                          <a:ln>
                            <a:noFill/>
                          </a:ln>
                        </wps:spPr>
                        <wps:txbx>
                          <w:txbxContent>
                            <w:p w:rsidR="008B322F" w:rsidRDefault="00185843">
                              <w:pPr>
                                <w:spacing w:after="160" w:line="259" w:lineRule="auto"/>
                                <w:ind w:left="0" w:right="0"/>
                                <w:jc w:val="left"/>
                              </w:pPr>
                              <w:r>
                                <w:t xml:space="preserve">de o albină. Apoi, se remarcă un alt cartuş, iar mai </w:t>
                              </w:r>
                            </w:p>
                          </w:txbxContent>
                        </wps:txbx>
                        <wps:bodyPr horzOverflow="overflow" vert="horz" lIns="0" tIns="0" rIns="0" bIns="0" rtlCol="0">
                          <a:noAutofit/>
                        </wps:bodyPr>
                      </wps:wsp>
                      <wps:wsp>
                        <wps:cNvPr id="11481" name="Rectangle 11481"/>
                        <wps:cNvSpPr/>
                        <wps:spPr>
                          <a:xfrm>
                            <a:off x="24219" y="5444585"/>
                            <a:ext cx="3597922" cy="203391"/>
                          </a:xfrm>
                          <a:prstGeom prst="rect">
                            <a:avLst/>
                          </a:prstGeom>
                          <a:ln>
                            <a:noFill/>
                          </a:ln>
                        </wps:spPr>
                        <wps:txbx>
                          <w:txbxContent>
                            <w:p w:rsidR="008B322F" w:rsidRDefault="00185843">
                              <w:pPr>
                                <w:spacing w:after="160" w:line="259" w:lineRule="auto"/>
                                <w:ind w:left="0" w:right="0"/>
                                <w:jc w:val="left"/>
                              </w:pPr>
                              <w:r>
                                <w:t xml:space="preserve">departe, în dreapta, se vede steaua Sirius - simbolul </w:t>
                              </w:r>
                            </w:p>
                          </w:txbxContent>
                        </wps:txbx>
                        <wps:bodyPr horzOverflow="overflow" vert="horz" lIns="0" tIns="0" rIns="0" bIns="0" rtlCol="0">
                          <a:noAutofit/>
                        </wps:bodyPr>
                      </wps:wsp>
                      <wps:wsp>
                        <wps:cNvPr id="11482" name="Rectangle 11482"/>
                        <wps:cNvSpPr/>
                        <wps:spPr>
                          <a:xfrm>
                            <a:off x="24219" y="5602026"/>
                            <a:ext cx="3613016" cy="203391"/>
                          </a:xfrm>
                          <a:prstGeom prst="rect">
                            <a:avLst/>
                          </a:prstGeom>
                          <a:ln>
                            <a:noFill/>
                          </a:ln>
                        </wps:spPr>
                        <wps:txbx>
                          <w:txbxContent>
                            <w:p w:rsidR="008B322F" w:rsidRDefault="00185843">
                              <w:pPr>
                                <w:spacing w:after="160" w:line="259" w:lineRule="auto"/>
                                <w:ind w:left="0" w:right="0"/>
                                <w:jc w:val="left"/>
                              </w:pPr>
                              <w:r>
                                <w:t xml:space="preserve">viaţii eternă - şi şarpele, care reprezintă energia </w:t>
                              </w:r>
                            </w:p>
                          </w:txbxContent>
                        </wps:txbx>
                        <wps:bodyPr horzOverflow="overflow" vert="horz" lIns="0" tIns="0" rIns="0" bIns="0" rtlCol="0">
                          <a:noAutofit/>
                        </wps:bodyPr>
                      </wps:wsp>
                      <wps:wsp>
                        <wps:cNvPr id="11483" name="Rectangle 11483"/>
                        <wps:cNvSpPr/>
                        <wps:spPr>
                          <a:xfrm>
                            <a:off x="24219" y="5795803"/>
                            <a:ext cx="808359" cy="203391"/>
                          </a:xfrm>
                          <a:prstGeom prst="rect">
                            <a:avLst/>
                          </a:prstGeom>
                          <a:ln>
                            <a:noFill/>
                          </a:ln>
                        </wps:spPr>
                        <wps:txbx>
                          <w:txbxContent>
                            <w:p w:rsidR="008B322F" w:rsidRDefault="00185843">
                              <w:pPr>
                                <w:spacing w:after="160" w:line="259" w:lineRule="auto"/>
                                <w:ind w:left="0" w:right="0"/>
                                <w:jc w:val="left"/>
                              </w:pPr>
                              <w:r>
                                <w:t xml:space="preserve">Kundallini. </w:t>
                              </w:r>
                            </w:p>
                          </w:txbxContent>
                        </wps:txbx>
                        <wps:bodyPr horzOverflow="overflow" vert="horz" lIns="0" tIns="0" rIns="0" bIns="0" rtlCol="0">
                          <a:noAutofit/>
                        </wps:bodyPr>
                      </wps:wsp>
                      <wps:wsp>
                        <wps:cNvPr id="11484" name="Rectangle 11484"/>
                        <wps:cNvSpPr/>
                        <wps:spPr>
                          <a:xfrm>
                            <a:off x="193777" y="5953257"/>
                            <a:ext cx="3371400" cy="203391"/>
                          </a:xfrm>
                          <a:prstGeom prst="rect">
                            <a:avLst/>
                          </a:prstGeom>
                          <a:ln>
                            <a:noFill/>
                          </a:ln>
                        </wps:spPr>
                        <wps:txbx>
                          <w:txbxContent>
                            <w:p w:rsidR="008B322F" w:rsidRDefault="00185843">
                              <w:pPr>
                                <w:spacing w:after="160" w:line="259" w:lineRule="auto"/>
                                <w:ind w:left="0" w:right="0"/>
                                <w:jc w:val="left"/>
                              </w:pPr>
                              <w:r>
                                <w:t xml:space="preserve">în figura 10-4 sunt Isis şi Osiris, iar el ţine în </w:t>
                              </w:r>
                            </w:p>
                          </w:txbxContent>
                        </wps:txbx>
                        <wps:bodyPr horzOverflow="overflow" vert="horz" lIns="0" tIns="0" rIns="0" bIns="0" rtlCol="0">
                          <a:noAutofit/>
                        </wps:bodyPr>
                      </wps:wsp>
                      <wps:wsp>
                        <wps:cNvPr id="11485" name="Rectangle 11485"/>
                        <wps:cNvSpPr/>
                        <wps:spPr>
                          <a:xfrm>
                            <a:off x="12116" y="6110342"/>
                            <a:ext cx="325638" cy="201010"/>
                          </a:xfrm>
                          <a:prstGeom prst="rect">
                            <a:avLst/>
                          </a:prstGeom>
                          <a:ln>
                            <a:noFill/>
                          </a:ln>
                        </wps:spPr>
                        <wps:txbx>
                          <w:txbxContent>
                            <w:p w:rsidR="008B322F" w:rsidRDefault="00185843">
                              <w:pPr>
                                <w:spacing w:after="160" w:line="259" w:lineRule="auto"/>
                                <w:ind w:left="0" w:right="0"/>
                                <w:jc w:val="left"/>
                              </w:pPr>
                              <w:r>
                                <w:rPr>
                                  <w:b/>
                                </w:rPr>
                                <w:t>nană</w:t>
                              </w:r>
                            </w:p>
                          </w:txbxContent>
                        </wps:txbx>
                        <wps:bodyPr horzOverflow="overflow" vert="horz" lIns="0" tIns="0" rIns="0" bIns="0" rtlCol="0">
                          <a:noAutofit/>
                        </wps:bodyPr>
                      </wps:wsp>
                      <wps:wsp>
                        <wps:cNvPr id="11486" name="Rectangle 11486"/>
                        <wps:cNvSpPr/>
                        <wps:spPr>
                          <a:xfrm>
                            <a:off x="256956" y="6110700"/>
                            <a:ext cx="3291820" cy="203391"/>
                          </a:xfrm>
                          <a:prstGeom prst="rect">
                            <a:avLst/>
                          </a:prstGeom>
                          <a:ln>
                            <a:noFill/>
                          </a:ln>
                        </wps:spPr>
                        <wps:txbx>
                          <w:txbxContent>
                            <w:p w:rsidR="008B322F" w:rsidRDefault="00185843">
                              <w:pPr>
                                <w:spacing w:after="160" w:line="259" w:lineRule="auto"/>
                                <w:ind w:left="0" w:right="0"/>
                                <w:jc w:val="left"/>
                              </w:pPr>
                              <w:r>
                                <w:t xml:space="preserve"> instrumentele învierii: de la stânga la dreapta, </w:t>
                              </w:r>
                            </w:p>
                          </w:txbxContent>
                        </wps:txbx>
                        <wps:bodyPr horzOverflow="overflow" vert="horz" lIns="0" tIns="0" rIns="0" bIns="0" rtlCol="0">
                          <a:noAutofit/>
                        </wps:bodyPr>
                      </wps:wsp>
                      <wps:wsp>
                        <wps:cNvPr id="11487" name="Rectangle 11487"/>
                        <wps:cNvSpPr/>
                        <wps:spPr>
                          <a:xfrm>
                            <a:off x="6058" y="6268154"/>
                            <a:ext cx="3604941" cy="203391"/>
                          </a:xfrm>
                          <a:prstGeom prst="rect">
                            <a:avLst/>
                          </a:prstGeom>
                          <a:ln>
                            <a:noFill/>
                          </a:ln>
                        </wps:spPr>
                        <wps:txbx>
                          <w:txbxContent>
                            <w:p w:rsidR="008B322F" w:rsidRDefault="00185843">
                              <w:pPr>
                                <w:spacing w:after="160" w:line="259" w:lineRule="auto"/>
                                <w:ind w:left="0" w:right="0"/>
                                <w:jc w:val="left"/>
                              </w:pPr>
                              <w:r>
                                <w:t xml:space="preserve">iran bastonul cu cârlig, bastonul cu piesă de capăt în </w:t>
                              </w:r>
                            </w:p>
                          </w:txbxContent>
                        </wps:txbx>
                        <wps:bodyPr horzOverflow="overflow" vert="horz" lIns="0" tIns="0" rIns="0" bIns="0" rtlCol="0">
                          <a:noAutofit/>
                        </wps:bodyPr>
                      </wps:wsp>
                      <wps:wsp>
                        <wps:cNvPr id="11488" name="Rectangle 11488"/>
                        <wps:cNvSpPr/>
                        <wps:spPr>
                          <a:xfrm>
                            <a:off x="6058" y="6425238"/>
                            <a:ext cx="337016" cy="201010"/>
                          </a:xfrm>
                          <a:prstGeom prst="rect">
                            <a:avLst/>
                          </a:prstGeom>
                          <a:ln>
                            <a:noFill/>
                          </a:ln>
                        </wps:spPr>
                        <wps:txbx>
                          <w:txbxContent>
                            <w:p w:rsidR="008B322F" w:rsidRDefault="00185843">
                              <w:pPr>
                                <w:spacing w:after="160" w:line="259" w:lineRule="auto"/>
                                <w:ind w:left="0" w:right="0"/>
                                <w:jc w:val="left"/>
                              </w:pPr>
                              <w:r>
                                <w:rPr>
                                  <w:b/>
                                </w:rPr>
                                <w:t>anghi</w:t>
                              </w:r>
                            </w:p>
                          </w:txbxContent>
                        </wps:txbx>
                        <wps:bodyPr horzOverflow="overflow" vert="horz" lIns="0" tIns="0" rIns="0" bIns="0" rtlCol="0">
                          <a:noAutofit/>
                        </wps:bodyPr>
                      </wps:wsp>
                      <wps:wsp>
                        <wps:cNvPr id="11489" name="Rectangle 11489"/>
                        <wps:cNvSpPr/>
                        <wps:spPr>
                          <a:xfrm>
                            <a:off x="259453" y="6425596"/>
                            <a:ext cx="3269064" cy="203391"/>
                          </a:xfrm>
                          <a:prstGeom prst="rect">
                            <a:avLst/>
                          </a:prstGeom>
                          <a:ln>
                            <a:noFill/>
                          </a:ln>
                        </wps:spPr>
                        <wps:txbx>
                          <w:txbxContent>
                            <w:p w:rsidR="008B322F" w:rsidRDefault="00185843">
                              <w:pPr>
                                <w:spacing w:after="160" w:line="259" w:lineRule="auto"/>
                                <w:ind w:left="0" w:right="0"/>
                                <w:jc w:val="left"/>
                              </w:pPr>
                              <w:r>
                                <w:t xml:space="preserve"> de 45° la un capăt şi cu diapazon la celălalt </w:t>
                              </w:r>
                            </w:p>
                          </w:txbxContent>
                        </wps:txbx>
                        <wps:bodyPr horzOverflow="overflow" vert="horz" lIns="0" tIns="0" rIns="0" bIns="0" rtlCol="0">
                          <a:noAutofit/>
                        </wps:bodyPr>
                      </wps:wsp>
                      <wps:wsp>
                        <wps:cNvPr id="11490" name="Rectangle 11490"/>
                        <wps:cNvSpPr/>
                        <wps:spPr>
                          <a:xfrm>
                            <a:off x="6058" y="6582681"/>
                            <a:ext cx="329996" cy="201010"/>
                          </a:xfrm>
                          <a:prstGeom prst="rect">
                            <a:avLst/>
                          </a:prstGeom>
                          <a:ln>
                            <a:noFill/>
                          </a:ln>
                        </wps:spPr>
                        <wps:txbx>
                          <w:txbxContent>
                            <w:p w:rsidR="008B322F" w:rsidRDefault="00185843">
                              <w:pPr>
                                <w:spacing w:after="160" w:line="259" w:lineRule="auto"/>
                                <w:ind w:left="0" w:right="0"/>
                                <w:jc w:val="left"/>
                              </w:pPr>
                              <w:r>
                                <w:rPr>
                                  <w:b/>
                                </w:rPr>
                                <w:t>capăt</w:t>
                              </w:r>
                            </w:p>
                          </w:txbxContent>
                        </wps:txbx>
                        <wps:bodyPr horzOverflow="overflow" vert="horz" lIns="0" tIns="0" rIns="0" bIns="0" rtlCol="0">
                          <a:noAutofit/>
                        </wps:bodyPr>
                      </wps:wsp>
                      <wps:wsp>
                        <wps:cNvPr id="11491" name="Rectangle 11491"/>
                        <wps:cNvSpPr/>
                        <wps:spPr>
                          <a:xfrm>
                            <a:off x="254175" y="6583039"/>
                            <a:ext cx="3274973" cy="203391"/>
                          </a:xfrm>
                          <a:prstGeom prst="rect">
                            <a:avLst/>
                          </a:prstGeom>
                          <a:ln>
                            <a:noFill/>
                          </a:ln>
                        </wps:spPr>
                        <wps:txbx>
                          <w:txbxContent>
                            <w:p w:rsidR="008B322F" w:rsidRDefault="00185843">
                              <w:pPr>
                                <w:spacing w:after="160" w:line="259" w:lineRule="auto"/>
                                <w:ind w:left="0" w:right="0"/>
                                <w:jc w:val="left"/>
                              </w:pPr>
                              <w:r>
                                <w:t xml:space="preserve"> şi, în sfârşit, biciul. Isis ţine în mâna dreaptă </w:t>
                              </w:r>
                            </w:p>
                          </w:txbxContent>
                        </wps:txbx>
                        <wps:bodyPr horzOverflow="overflow" vert="horz" lIns="0" tIns="0" rIns="0" bIns="0" rtlCol="0">
                          <a:noAutofit/>
                        </wps:bodyPr>
                      </wps:wsp>
                      <wps:wsp>
                        <wps:cNvPr id="11492" name="Rectangle 11492"/>
                        <wps:cNvSpPr/>
                        <wps:spPr>
                          <a:xfrm>
                            <a:off x="6058" y="6740135"/>
                            <a:ext cx="402550" cy="201010"/>
                          </a:xfrm>
                          <a:prstGeom prst="rect">
                            <a:avLst/>
                          </a:prstGeom>
                          <a:ln>
                            <a:noFill/>
                          </a:ln>
                        </wps:spPr>
                        <wps:txbx>
                          <w:txbxContent>
                            <w:p w:rsidR="008B322F" w:rsidRDefault="00185843">
                              <w:pPr>
                                <w:spacing w:after="160" w:line="259" w:lineRule="auto"/>
                                <w:ind w:left="0" w:right="0"/>
                                <w:jc w:val="left"/>
                              </w:pPr>
                              <w:r>
                                <w:rPr>
                                  <w:b/>
                                </w:rPr>
                                <w:t>aucea</w:t>
                              </w:r>
                            </w:p>
                          </w:txbxContent>
                        </wps:txbx>
                        <wps:bodyPr horzOverflow="overflow" vert="horz" lIns="0" tIns="0" rIns="0" bIns="0" rtlCol="0">
                          <a:noAutofit/>
                        </wps:bodyPr>
                      </wps:wsp>
                      <wps:wsp>
                        <wps:cNvPr id="11493" name="Rectangle 11493"/>
                        <wps:cNvSpPr/>
                        <wps:spPr>
                          <a:xfrm>
                            <a:off x="308727" y="6740493"/>
                            <a:ext cx="3206875" cy="203391"/>
                          </a:xfrm>
                          <a:prstGeom prst="rect">
                            <a:avLst/>
                          </a:prstGeom>
                          <a:ln>
                            <a:noFill/>
                          </a:ln>
                        </wps:spPr>
                        <wps:txbx>
                          <w:txbxContent>
                            <w:p w:rsidR="008B322F" w:rsidRDefault="00185843">
                              <w:pPr>
                                <w:spacing w:after="160" w:line="259" w:lineRule="auto"/>
                                <w:ind w:left="0" w:right="0"/>
                                <w:jc w:val="left"/>
                              </w:pPr>
                              <w:r>
                                <w:t xml:space="preserve"> egipteană (ankh), pe care i-o întinde lui Osiris, </w:t>
                              </w:r>
                            </w:p>
                          </w:txbxContent>
                        </wps:txbx>
                        <wps:bodyPr horzOverflow="overflow" vert="horz" lIns="0" tIns="0" rIns="0" bIns="0" rtlCol="0">
                          <a:noAutofit/>
                        </wps:bodyPr>
                      </wps:wsp>
                      <wps:wsp>
                        <wps:cNvPr id="11494" name="Rectangle 11494"/>
                        <wps:cNvSpPr/>
                        <wps:spPr>
                          <a:xfrm>
                            <a:off x="6058" y="6897934"/>
                            <a:ext cx="3610154" cy="203391"/>
                          </a:xfrm>
                          <a:prstGeom prst="rect">
                            <a:avLst/>
                          </a:prstGeom>
                          <a:ln>
                            <a:noFill/>
                          </a:ln>
                        </wps:spPr>
                        <wps:txbx>
                          <w:txbxContent>
                            <w:p w:rsidR="008B322F" w:rsidRDefault="00185843">
                              <w:pPr>
                                <w:spacing w:after="160" w:line="259" w:lineRule="auto"/>
                                <w:ind w:left="0" w:right="0"/>
                                <w:jc w:val="left"/>
                              </w:pPr>
                              <w:r>
                                <w:t xml:space="preserve">dn spate. După Thot, crucea egipteană (ankh) poate </w:t>
                              </w:r>
                            </w:p>
                          </w:txbxContent>
                        </wps:txbx>
                        <wps:bodyPr horzOverflow="overflow" vert="horz" lIns="0" tIns="0" rIns="0" bIns="0" rtlCol="0">
                          <a:noAutofit/>
                        </wps:bodyPr>
                      </wps:wsp>
                      <wps:wsp>
                        <wps:cNvPr id="11495" name="Rectangle 11495"/>
                        <wps:cNvSpPr/>
                        <wps:spPr>
                          <a:xfrm>
                            <a:off x="6058" y="7055018"/>
                            <a:ext cx="601154" cy="201010"/>
                          </a:xfrm>
                          <a:prstGeom prst="rect">
                            <a:avLst/>
                          </a:prstGeom>
                          <a:ln>
                            <a:noFill/>
                          </a:ln>
                        </wps:spPr>
                        <wps:txbx>
                          <w:txbxContent>
                            <w:p w:rsidR="008B322F" w:rsidRDefault="00185843">
                              <w:pPr>
                                <w:spacing w:after="160" w:line="259" w:lineRule="auto"/>
                                <w:ind w:left="0" w:right="0"/>
                                <w:jc w:val="left"/>
                              </w:pPr>
                              <w:r>
                                <w:rPr>
                                  <w:b/>
                                </w:rPr>
                                <w:t>fiactivată</w:t>
                              </w:r>
                            </w:p>
                          </w:txbxContent>
                        </wps:txbx>
                        <wps:bodyPr horzOverflow="overflow" vert="horz" lIns="0" tIns="0" rIns="0" bIns="0" rtlCol="0">
                          <a:noAutofit/>
                        </wps:bodyPr>
                      </wps:wsp>
                      <wps:wsp>
                        <wps:cNvPr id="11496" name="Rectangle 11496"/>
                        <wps:cNvSpPr/>
                        <wps:spPr>
                          <a:xfrm>
                            <a:off x="458053" y="7055376"/>
                            <a:ext cx="2996920" cy="203391"/>
                          </a:xfrm>
                          <a:prstGeom prst="rect">
                            <a:avLst/>
                          </a:prstGeom>
                          <a:ln>
                            <a:noFill/>
                          </a:ln>
                        </wps:spPr>
                        <wps:txbx>
                          <w:txbxContent>
                            <w:p w:rsidR="008B322F" w:rsidRDefault="00185843">
                              <w:pPr>
                                <w:spacing w:after="160" w:line="259" w:lineRule="auto"/>
                                <w:ind w:left="0" w:right="0"/>
                                <w:jc w:val="left"/>
                              </w:pPr>
                              <w:r>
                                <w:t xml:space="preserve"> numai din spate. Dacă încercaţi să o activaţi </w:t>
                              </w:r>
                            </w:p>
                          </w:txbxContent>
                        </wps:txbx>
                        <wps:bodyPr horzOverflow="overflow" vert="horz" lIns="0" tIns="0" rIns="0" bIns="0" rtlCol="0">
                          <a:noAutofit/>
                        </wps:bodyPr>
                      </wps:wsp>
                      <wps:wsp>
                        <wps:cNvPr id="11497" name="Rectangle 11497"/>
                        <wps:cNvSpPr/>
                        <wps:spPr>
                          <a:xfrm>
                            <a:off x="0" y="7212473"/>
                            <a:ext cx="250122" cy="201010"/>
                          </a:xfrm>
                          <a:prstGeom prst="rect">
                            <a:avLst/>
                          </a:prstGeom>
                          <a:ln>
                            <a:noFill/>
                          </a:ln>
                        </wps:spPr>
                        <wps:txbx>
                          <w:txbxContent>
                            <w:p w:rsidR="008B322F" w:rsidRDefault="00185843">
                              <w:pPr>
                                <w:spacing w:after="160" w:line="259" w:lineRule="auto"/>
                                <w:ind w:left="0" w:right="0"/>
                                <w:jc w:val="left"/>
                              </w:pPr>
                              <w:r>
                                <w:rPr>
                                  <w:b/>
                                </w:rPr>
                                <w:t>prin</w:t>
                              </w:r>
                            </w:p>
                          </w:txbxContent>
                        </wps:txbx>
                        <wps:bodyPr horzOverflow="overflow" vert="horz" lIns="0" tIns="0" rIns="0" bIns="0" rtlCol="0">
                          <a:noAutofit/>
                        </wps:bodyPr>
                      </wps:wsp>
                      <wps:wsp>
                        <wps:cNvPr id="11498" name="Rectangle 11498"/>
                        <wps:cNvSpPr/>
                        <wps:spPr>
                          <a:xfrm>
                            <a:off x="188062" y="7212831"/>
                            <a:ext cx="3368109" cy="203391"/>
                          </a:xfrm>
                          <a:prstGeom prst="rect">
                            <a:avLst/>
                          </a:prstGeom>
                          <a:ln>
                            <a:noFill/>
                          </a:ln>
                        </wps:spPr>
                        <wps:txbx>
                          <w:txbxContent>
                            <w:p w:rsidR="008B322F" w:rsidRDefault="00185843">
                              <w:pPr>
                                <w:spacing w:after="160" w:line="259" w:lineRule="auto"/>
                                <w:ind w:left="0" w:right="0"/>
                                <w:jc w:val="left"/>
                              </w:pPr>
                              <w:r>
                                <w:t xml:space="preserve"> faţă, aceasta vă va distruge. Această cruce </w:t>
                              </w:r>
                            </w:p>
                          </w:txbxContent>
                        </wps:txbx>
                        <wps:bodyPr horzOverflow="overflow" vert="horz" lIns="0" tIns="0" rIns="0" bIns="0" rtlCol="0">
                          <a:noAutofit/>
                        </wps:bodyPr>
                      </wps:wsp>
                      <wps:wsp>
                        <wps:cNvPr id="11499" name="Rectangle 11499"/>
                        <wps:cNvSpPr/>
                        <wps:spPr>
                          <a:xfrm>
                            <a:off x="6058" y="7369915"/>
                            <a:ext cx="562595" cy="201010"/>
                          </a:xfrm>
                          <a:prstGeom prst="rect">
                            <a:avLst/>
                          </a:prstGeom>
                          <a:ln>
                            <a:noFill/>
                          </a:ln>
                        </wps:spPr>
                        <wps:txbx>
                          <w:txbxContent>
                            <w:p w:rsidR="008B322F" w:rsidRDefault="00185843">
                              <w:pPr>
                                <w:spacing w:after="160" w:line="259" w:lineRule="auto"/>
                                <w:ind w:left="0" w:right="0"/>
                                <w:jc w:val="left"/>
                              </w:pPr>
                              <w:r>
                                <w:rPr>
                                  <w:b/>
                                </w:rPr>
                                <w:t>«şjpteană</w:t>
                              </w:r>
                            </w:p>
                          </w:txbxContent>
                        </wps:txbx>
                        <wps:bodyPr horzOverflow="overflow" vert="horz" lIns="0" tIns="0" rIns="0" bIns="0" rtlCol="0">
                          <a:noAutofit/>
                        </wps:bodyPr>
                      </wps:wsp>
                      <wps:wsp>
                        <wps:cNvPr id="11500" name="Rectangle 11500"/>
                        <wps:cNvSpPr/>
                        <wps:spPr>
                          <a:xfrm>
                            <a:off x="429062" y="7370273"/>
                            <a:ext cx="790208" cy="203391"/>
                          </a:xfrm>
                          <a:prstGeom prst="rect">
                            <a:avLst/>
                          </a:prstGeom>
                          <a:ln>
                            <a:noFill/>
                          </a:ln>
                        </wps:spPr>
                        <wps:txbx>
                          <w:txbxContent>
                            <w:p w:rsidR="008B322F" w:rsidRDefault="00185843">
                              <w:pPr>
                                <w:spacing w:after="160" w:line="259" w:lineRule="auto"/>
                                <w:ind w:left="0" w:right="0"/>
                                <w:jc w:val="left"/>
                              </w:pPr>
                              <w:r>
                                <w:t xml:space="preserve"> (ankh) este</w:t>
                              </w:r>
                            </w:p>
                          </w:txbxContent>
                        </wps:txbx>
                        <wps:bodyPr horzOverflow="overflow" vert="horz" lIns="0" tIns="0" rIns="0" bIns="0" rtlCol="0">
                          <a:noAutofit/>
                        </wps:bodyPr>
                      </wps:wsp>
                      <wps:wsp>
                        <wps:cNvPr id="11501" name="Rectangle 11501"/>
                        <wps:cNvSpPr/>
                        <wps:spPr>
                          <a:xfrm>
                            <a:off x="1023203" y="7369915"/>
                            <a:ext cx="415245" cy="197675"/>
                          </a:xfrm>
                          <a:prstGeom prst="rect">
                            <a:avLst/>
                          </a:prstGeom>
                          <a:ln>
                            <a:noFill/>
                          </a:ln>
                        </wps:spPr>
                        <wps:txbx>
                          <w:txbxContent>
                            <w:p w:rsidR="008B322F" w:rsidRDefault="00185843">
                              <w:pPr>
                                <w:spacing w:after="160" w:line="259" w:lineRule="auto"/>
                                <w:ind w:left="0" w:right="0"/>
                                <w:jc w:val="left"/>
                              </w:pPr>
                              <w:r>
                                <w:rPr>
                                  <w:i/>
                                </w:rPr>
                                <w:t xml:space="preserve"> foarte</w:t>
                              </w:r>
                            </w:p>
                          </w:txbxContent>
                        </wps:txbx>
                        <wps:bodyPr horzOverflow="overflow" vert="horz" lIns="0" tIns="0" rIns="0" bIns="0" rtlCol="0">
                          <a:noAutofit/>
                        </wps:bodyPr>
                      </wps:wsp>
                      <wps:wsp>
                        <wps:cNvPr id="11502" name="Rectangle 11502"/>
                        <wps:cNvSpPr/>
                        <wps:spPr>
                          <a:xfrm>
                            <a:off x="1335418" y="7370273"/>
                            <a:ext cx="1829938" cy="203391"/>
                          </a:xfrm>
                          <a:prstGeom prst="rect">
                            <a:avLst/>
                          </a:prstGeom>
                          <a:ln>
                            <a:noFill/>
                          </a:ln>
                        </wps:spPr>
                        <wps:txbx>
                          <w:txbxContent>
                            <w:p w:rsidR="008B322F" w:rsidRDefault="00185843">
                              <w:pPr>
                                <w:spacing w:after="160" w:line="259" w:lineRule="auto"/>
                                <w:ind w:left="0" w:right="0"/>
                                <w:jc w:val="left"/>
                              </w:pPr>
                              <w:r>
                                <w:t xml:space="preserve"> importantă. La momentul </w:t>
                              </w:r>
                            </w:p>
                          </w:txbxContent>
                        </wps:txbx>
                        <wps:bodyPr horzOverflow="overflow" vert="horz" lIns="0" tIns="0" rIns="0" bIns="0" rtlCol="0">
                          <a:noAutofit/>
                        </wps:bodyPr>
                      </wps:wsp>
                      <wps:wsp>
                        <wps:cNvPr id="11503" name="Rectangle 11503"/>
                        <wps:cNvSpPr/>
                        <wps:spPr>
                          <a:xfrm>
                            <a:off x="6058" y="7527356"/>
                            <a:ext cx="434291" cy="201011"/>
                          </a:xfrm>
                          <a:prstGeom prst="rect">
                            <a:avLst/>
                          </a:prstGeom>
                          <a:ln>
                            <a:noFill/>
                          </a:ln>
                        </wps:spPr>
                        <wps:txbx>
                          <w:txbxContent>
                            <w:p w:rsidR="008B322F" w:rsidRDefault="00185843">
                              <w:pPr>
                                <w:spacing w:after="160" w:line="259" w:lineRule="auto"/>
                                <w:ind w:left="0" w:right="0"/>
                                <w:jc w:val="left"/>
                              </w:pPr>
                              <w:r>
                                <w:rPr>
                                  <w:b/>
                                </w:rPr>
                                <w:t>potrivit</w:t>
                              </w:r>
                            </w:p>
                          </w:txbxContent>
                        </wps:txbx>
                        <wps:bodyPr horzOverflow="overflow" vert="horz" lIns="0" tIns="0" rIns="0" bIns="0" rtlCol="0">
                          <a:noAutofit/>
                        </wps:bodyPr>
                      </wps:wsp>
                      <wps:wsp>
                        <wps:cNvPr id="11504" name="Rectangle 11504"/>
                        <wps:cNvSpPr/>
                        <wps:spPr>
                          <a:xfrm>
                            <a:off x="332593" y="7527714"/>
                            <a:ext cx="3162574" cy="203392"/>
                          </a:xfrm>
                          <a:prstGeom prst="rect">
                            <a:avLst/>
                          </a:prstGeom>
                          <a:ln>
                            <a:noFill/>
                          </a:ln>
                        </wps:spPr>
                        <wps:txbx>
                          <w:txbxContent>
                            <w:p w:rsidR="008B322F" w:rsidRDefault="00185843">
                              <w:pPr>
                                <w:spacing w:after="160" w:line="259" w:lineRule="auto"/>
                                <w:ind w:left="0" w:right="0"/>
                                <w:jc w:val="left"/>
                              </w:pPr>
                              <w:r>
                                <w:t xml:space="preserve"> vom da instrucţiuni despre respiraţia sexuală </w:t>
                              </w:r>
                            </w:p>
                          </w:txbxContent>
                        </wps:txbx>
                        <wps:bodyPr horzOverflow="overflow" vert="horz" lIns="0" tIns="0" rIns="0" bIns="0" rtlCol="0">
                          <a:noAutofit/>
                        </wps:bodyPr>
                      </wps:wsp>
                      <wps:wsp>
                        <wps:cNvPr id="11505" name="Rectangle 11505"/>
                        <wps:cNvSpPr/>
                        <wps:spPr>
                          <a:xfrm>
                            <a:off x="18174" y="7684810"/>
                            <a:ext cx="491937" cy="201011"/>
                          </a:xfrm>
                          <a:prstGeom prst="rect">
                            <a:avLst/>
                          </a:prstGeom>
                          <a:ln>
                            <a:noFill/>
                          </a:ln>
                        </wps:spPr>
                        <wps:txbx>
                          <w:txbxContent>
                            <w:p w:rsidR="008B322F" w:rsidRDefault="00185843">
                              <w:pPr>
                                <w:spacing w:after="160" w:line="259" w:lineRule="auto"/>
                                <w:ind w:left="0" w:right="0"/>
                                <w:jc w:val="left"/>
                              </w:pPr>
                              <w:r>
                                <w:rPr>
                                  <w:b/>
                                </w:rPr>
                                <w:t>•ociată</w:t>
                              </w:r>
                            </w:p>
                          </w:txbxContent>
                        </wps:txbx>
                        <wps:bodyPr horzOverflow="overflow" vert="horz" lIns="0" tIns="0" rIns="0" bIns="0" rtlCol="0">
                          <a:noAutofit/>
                        </wps:bodyPr>
                      </wps:wsp>
                      <wps:wsp>
                        <wps:cNvPr id="11506" name="Rectangle 11506"/>
                        <wps:cNvSpPr/>
                        <wps:spPr>
                          <a:xfrm>
                            <a:off x="388051" y="7685168"/>
                            <a:ext cx="1965768" cy="203392"/>
                          </a:xfrm>
                          <a:prstGeom prst="rect">
                            <a:avLst/>
                          </a:prstGeom>
                          <a:ln>
                            <a:noFill/>
                          </a:ln>
                        </wps:spPr>
                        <wps:txbx>
                          <w:txbxContent>
                            <w:p w:rsidR="008B322F" w:rsidRDefault="00185843">
                              <w:pPr>
                                <w:spacing w:after="160" w:line="259" w:lineRule="auto"/>
                                <w:ind w:left="0" w:right="0"/>
                                <w:jc w:val="left"/>
                              </w:pPr>
                              <w:r>
                                <w:t xml:space="preserve"> cu crucea egipteană (ankh). </w:t>
                              </w:r>
                            </w:p>
                          </w:txbxContent>
                        </wps:txbx>
                        <wps:bodyPr horzOverflow="overflow" vert="horz" lIns="0" tIns="0" rIns="0" bIns="0" rtlCol="0">
                          <a:noAutofit/>
                        </wps:bodyPr>
                      </wps:wsp>
                    </wpg:wgp>
                  </a:graphicData>
                </a:graphic>
              </wp:inline>
            </w:drawing>
          </mc:Choice>
          <mc:Fallback xmlns:a="http://schemas.openxmlformats.org/drawingml/2006/main">
            <w:pict>
              <v:group id="Group 282381" style="width:513.13pt;height:617.173pt;mso-position-horizontal-relative:char;mso-position-vertical-relative:line" coordsize="65167,78380">
                <v:shape id="Picture 11468" style="position:absolute;width:37917;height:36941;left:27250;top:40330;" filled="f">
                  <v:imagedata r:id="rId1056"/>
                </v:shape>
                <v:shape id="Picture 11470" style="position:absolute;width:65105;height:16703;left:60;top:23677;" filled="f">
                  <v:imagedata r:id="rId1057"/>
                </v:shape>
                <v:shape id="Picture 11472" style="position:absolute;width:29992;height:23713;left:60;top:0;" filled="f">
                  <v:imagedata r:id="rId1058"/>
                </v:shape>
                <v:rect id="Rectangle 11473" style="position:absolute;width:36060;height:2033;left:181;top:41850;" filled="f" stroked="f">
                  <v:textbox inset="0,0,0,0">
                    <w:txbxContent>
                      <w:p>
                        <w:pPr>
                          <w:spacing w:before="0" w:after="160" w:line="259" w:lineRule="auto"/>
                          <w:ind w:left="0" w:right="0" w:firstLine="0"/>
                          <w:jc w:val="left"/>
                        </w:pPr>
                        <w:r>
                          <w:rPr/>
                          <w:t xml:space="preserve">mijlocul acestui aranjament apare, în sfârşit, „oul </w:t>
                        </w:r>
                      </w:p>
                    </w:txbxContent>
                  </v:textbox>
                </v:rect>
                <v:rect id="Rectangle 11474" style="position:absolute;width:36049;height:2033;left:242;top:43424;" filled="f" stroked="f">
                  <v:textbox inset="0,0,0,0">
                    <w:txbxContent>
                      <w:p>
                        <w:pPr>
                          <w:spacing w:before="0" w:after="160" w:line="259" w:lineRule="auto"/>
                          <w:ind w:left="0" w:right="0" w:firstLine="0"/>
                          <w:jc w:val="left"/>
                        </w:pPr>
                        <w:r>
                          <w:rPr/>
                          <w:t xml:space="preserve">metamorfozei", care simbolizează schimbarea fizică </w:t>
                        </w:r>
                      </w:p>
                    </w:txbxContent>
                  </v:textbox>
                </v:rect>
                <v:rect id="Rectangle 11475" style="position:absolute;width:36049;height:2033;left:181;top:44999;" filled="f" stroked="f">
                  <v:textbox inset="0,0,0,0">
                    <w:txbxContent>
                      <w:p>
                        <w:pPr>
                          <w:spacing w:before="0" w:after="160" w:line="259" w:lineRule="auto"/>
                          <w:ind w:left="0" w:right="0" w:firstLine="0"/>
                          <w:jc w:val="left"/>
                        </w:pPr>
                        <w:r>
                          <w:rPr/>
                          <w:t xml:space="preserve">prin care trecem astăzi, când dorim să redevenim </w:t>
                        </w:r>
                      </w:p>
                    </w:txbxContent>
                  </v:textbox>
                </v:rect>
                <v:rect id="Rectangle 11476" style="position:absolute;width:36049;height:2033;left:181;top:46573;" filled="f" stroked="f">
                  <v:textbox inset="0,0,0,0">
                    <w:txbxContent>
                      <w:p>
                        <w:pPr>
                          <w:spacing w:before="0" w:after="160" w:line="259" w:lineRule="auto"/>
                          <w:ind w:left="0" w:right="0" w:firstLine="0"/>
                          <w:jc w:val="left"/>
                        </w:pPr>
                        <w:r>
                          <w:rPr/>
                          <w:t xml:space="preserve">conştienţi de starea de nemurire. Dacă ne îndreptăm </w:t>
                        </w:r>
                      </w:p>
                    </w:txbxContent>
                  </v:textbox>
                </v:rect>
                <v:rect id="Rectangle 11477" style="position:absolute;width:36182;height:2033;left:181;top:48147;" filled="f" stroked="f">
                  <v:textbox inset="0,0,0,0">
                    <w:txbxContent>
                      <w:p>
                        <w:pPr>
                          <w:spacing w:before="0" w:after="160" w:line="259" w:lineRule="auto"/>
                          <w:ind w:left="0" w:right="0" w:firstLine="0"/>
                          <w:jc w:val="left"/>
                        </w:pPr>
                        <w:r>
                          <w:rPr/>
                          <w:t xml:space="preserve">apoi privirea spre dreapta, vedem desenat un alt simbol, </w:t>
                        </w:r>
                      </w:p>
                    </w:txbxContent>
                  </v:textbox>
                </v:rect>
                <v:rect id="Rectangle 11478" style="position:absolute;width:36094;height:2033;left:181;top:49722;" filled="f" stroked="f">
                  <v:textbox inset="0,0,0,0">
                    <w:txbxContent>
                      <w:p>
                        <w:pPr>
                          <w:spacing w:before="0" w:after="160" w:line="259" w:lineRule="auto"/>
                          <w:ind w:left="0" w:right="0" w:firstLine="0"/>
                          <w:jc w:val="left"/>
                        </w:pPr>
                        <w:r>
                          <w:rPr/>
                          <w:t xml:space="preserve">care se referă la Şcoala Ochiului Stâng al lui Horus. </w:t>
                        </w:r>
                      </w:p>
                    </w:txbxContent>
                  </v:textbox>
                </v:rect>
                <v:rect id="Rectangle 11479" style="position:absolute;width:36060;height:2033;left:181;top:51296;" filled="f" stroked="f">
                  <v:textbox inset="0,0,0,0">
                    <w:txbxContent>
                      <w:p>
                        <w:pPr>
                          <w:spacing w:before="0" w:after="160" w:line="259" w:lineRule="auto"/>
                          <w:ind w:left="0" w:right="0" w:firstLine="0"/>
                          <w:jc w:val="left"/>
                        </w:pPr>
                        <w:r>
                          <w:rPr/>
                          <w:t xml:space="preserve">Aici este sugerată sub forma unei tije de floare alături </w:t>
                        </w:r>
                      </w:p>
                    </w:txbxContent>
                  </v:textbox>
                </v:rect>
                <v:rect id="Rectangle 11480" style="position:absolute;width:36059;height:2033;left:181;top:52871;" filled="f" stroked="f">
                  <v:textbox inset="0,0,0,0">
                    <w:txbxContent>
                      <w:p>
                        <w:pPr>
                          <w:spacing w:before="0" w:after="160" w:line="259" w:lineRule="auto"/>
                          <w:ind w:left="0" w:right="0" w:firstLine="0"/>
                          <w:jc w:val="left"/>
                        </w:pPr>
                        <w:r>
                          <w:rPr/>
                          <w:t xml:space="preserve">de o albină. Apoi, se remarcă un alt cartuş, iar mai </w:t>
                        </w:r>
                      </w:p>
                    </w:txbxContent>
                  </v:textbox>
                </v:rect>
                <v:rect id="Rectangle 11481" style="position:absolute;width:35979;height:2033;left:242;top:54445;" filled="f" stroked="f">
                  <v:textbox inset="0,0,0,0">
                    <w:txbxContent>
                      <w:p>
                        <w:pPr>
                          <w:spacing w:before="0" w:after="160" w:line="259" w:lineRule="auto"/>
                          <w:ind w:left="0" w:right="0" w:firstLine="0"/>
                          <w:jc w:val="left"/>
                        </w:pPr>
                        <w:r>
                          <w:rPr/>
                          <w:t xml:space="preserve">departe, în dreapta, se vede steaua Sirius - simbolul </w:t>
                        </w:r>
                      </w:p>
                    </w:txbxContent>
                  </v:textbox>
                </v:rect>
                <v:rect id="Rectangle 11482" style="position:absolute;width:36130;height:2033;left:242;top:56020;" filled="f" stroked="f">
                  <v:textbox inset="0,0,0,0">
                    <w:txbxContent>
                      <w:p>
                        <w:pPr>
                          <w:spacing w:before="0" w:after="160" w:line="259" w:lineRule="auto"/>
                          <w:ind w:left="0" w:right="0" w:firstLine="0"/>
                          <w:jc w:val="left"/>
                        </w:pPr>
                        <w:r>
                          <w:rPr/>
                          <w:t xml:space="preserve">viaţii eternă - şi şarpele, care reprezintă energia </w:t>
                        </w:r>
                      </w:p>
                    </w:txbxContent>
                  </v:textbox>
                </v:rect>
                <v:rect id="Rectangle 11483" style="position:absolute;width:8083;height:2033;left:242;top:57958;" filled="f" stroked="f">
                  <v:textbox inset="0,0,0,0">
                    <w:txbxContent>
                      <w:p>
                        <w:pPr>
                          <w:spacing w:before="0" w:after="160" w:line="259" w:lineRule="auto"/>
                          <w:ind w:left="0" w:right="0" w:firstLine="0"/>
                          <w:jc w:val="left"/>
                        </w:pPr>
                        <w:r>
                          <w:rPr/>
                          <w:t xml:space="preserve">Kundallini. </w:t>
                        </w:r>
                      </w:p>
                    </w:txbxContent>
                  </v:textbox>
                </v:rect>
                <v:rect id="Rectangle 11484" style="position:absolute;width:33714;height:2033;left:1937;top:59532;" filled="f" stroked="f">
                  <v:textbox inset="0,0,0,0">
                    <w:txbxContent>
                      <w:p>
                        <w:pPr>
                          <w:spacing w:before="0" w:after="160" w:line="259" w:lineRule="auto"/>
                          <w:ind w:left="0" w:right="0" w:firstLine="0"/>
                          <w:jc w:val="left"/>
                        </w:pPr>
                        <w:r>
                          <w:rPr/>
                          <w:t xml:space="preserve">în figura 10-4 sunt Isis şi Osiris, iar el ţine în </w:t>
                        </w:r>
                      </w:p>
                    </w:txbxContent>
                  </v:textbox>
                </v:rect>
                <v:rect id="Rectangle 11485" style="position:absolute;width:3256;height:2010;left:121;top:61103;" filled="f" stroked="f">
                  <v:textbox inset="0,0,0,0">
                    <w:txbxContent>
                      <w:p>
                        <w:pPr>
                          <w:spacing w:before="0" w:after="160" w:line="259" w:lineRule="auto"/>
                          <w:ind w:left="0" w:right="0" w:firstLine="0"/>
                          <w:jc w:val="left"/>
                        </w:pPr>
                        <w:r>
                          <w:rPr>
                            <w:rFonts w:cs="Times New Roman" w:hAnsi="Times New Roman" w:eastAsia="Times New Roman" w:ascii="Times New Roman"/>
                            <w:b w:val="1"/>
                          </w:rPr>
                          <w:t xml:space="preserve">nană</w:t>
                        </w:r>
                      </w:p>
                    </w:txbxContent>
                  </v:textbox>
                </v:rect>
                <v:rect id="Rectangle 11486" style="position:absolute;width:32918;height:2033;left:2569;top:61107;" filled="f" stroked="f">
                  <v:textbox inset="0,0,0,0">
                    <w:txbxContent>
                      <w:p>
                        <w:pPr>
                          <w:spacing w:before="0" w:after="160" w:line="259" w:lineRule="auto"/>
                          <w:ind w:left="0" w:right="0" w:firstLine="0"/>
                          <w:jc w:val="left"/>
                        </w:pPr>
                        <w:r>
                          <w:rPr/>
                          <w:t xml:space="preserve"> instrumentele învierii: de la stânga la dreapta, </w:t>
                        </w:r>
                      </w:p>
                    </w:txbxContent>
                  </v:textbox>
                </v:rect>
                <v:rect id="Rectangle 11487" style="position:absolute;width:36049;height:2033;left:60;top:62681;" filled="f" stroked="f">
                  <v:textbox inset="0,0,0,0">
                    <w:txbxContent>
                      <w:p>
                        <w:pPr>
                          <w:spacing w:before="0" w:after="160" w:line="259" w:lineRule="auto"/>
                          <w:ind w:left="0" w:right="0" w:firstLine="0"/>
                          <w:jc w:val="left"/>
                        </w:pPr>
                        <w:r>
                          <w:rPr/>
                          <w:t xml:space="preserve">iran bastonul cu cârlig, bastonul cu piesă de capăt în </w:t>
                        </w:r>
                      </w:p>
                    </w:txbxContent>
                  </v:textbox>
                </v:rect>
                <v:rect id="Rectangle 11488" style="position:absolute;width:3370;height:2010;left:60;top:64252;" filled="f" stroked="f">
                  <v:textbox inset="0,0,0,0">
                    <w:txbxContent>
                      <w:p>
                        <w:pPr>
                          <w:spacing w:before="0" w:after="160" w:line="259" w:lineRule="auto"/>
                          <w:ind w:left="0" w:right="0" w:firstLine="0"/>
                          <w:jc w:val="left"/>
                        </w:pPr>
                        <w:r>
                          <w:rPr>
                            <w:rFonts w:cs="Times New Roman" w:hAnsi="Times New Roman" w:eastAsia="Times New Roman" w:ascii="Times New Roman"/>
                            <w:b w:val="1"/>
                          </w:rPr>
                          <w:t xml:space="preserve">anghi</w:t>
                        </w:r>
                      </w:p>
                    </w:txbxContent>
                  </v:textbox>
                </v:rect>
                <v:rect id="Rectangle 11489" style="position:absolute;width:32690;height:2033;left:2594;top:64255;" filled="f" stroked="f">
                  <v:textbox inset="0,0,0,0">
                    <w:txbxContent>
                      <w:p>
                        <w:pPr>
                          <w:spacing w:before="0" w:after="160" w:line="259" w:lineRule="auto"/>
                          <w:ind w:left="0" w:right="0" w:firstLine="0"/>
                          <w:jc w:val="left"/>
                        </w:pPr>
                        <w:r>
                          <w:rPr/>
                          <w:t xml:space="preserve"> de 45° la un capăt şi cu diapazon la celălalt </w:t>
                        </w:r>
                      </w:p>
                    </w:txbxContent>
                  </v:textbox>
                </v:rect>
                <v:rect id="Rectangle 11490" style="position:absolute;width:3299;height:2010;left:60;top:65826;" filled="f" stroked="f">
                  <v:textbox inset="0,0,0,0">
                    <w:txbxContent>
                      <w:p>
                        <w:pPr>
                          <w:spacing w:before="0" w:after="160" w:line="259" w:lineRule="auto"/>
                          <w:ind w:left="0" w:right="0" w:firstLine="0"/>
                          <w:jc w:val="left"/>
                        </w:pPr>
                        <w:r>
                          <w:rPr>
                            <w:rFonts w:cs="Times New Roman" w:hAnsi="Times New Roman" w:eastAsia="Times New Roman" w:ascii="Times New Roman"/>
                            <w:b w:val="1"/>
                          </w:rPr>
                          <w:t xml:space="preserve">capăt</w:t>
                        </w:r>
                      </w:p>
                    </w:txbxContent>
                  </v:textbox>
                </v:rect>
                <v:rect id="Rectangle 11491" style="position:absolute;width:32749;height:2033;left:2541;top:65830;" filled="f" stroked="f">
                  <v:textbox inset="0,0,0,0">
                    <w:txbxContent>
                      <w:p>
                        <w:pPr>
                          <w:spacing w:before="0" w:after="160" w:line="259" w:lineRule="auto"/>
                          <w:ind w:left="0" w:right="0" w:firstLine="0"/>
                          <w:jc w:val="left"/>
                        </w:pPr>
                        <w:r>
                          <w:rPr/>
                          <w:t xml:space="preserve"> şi, în sfârşit, biciul. Isis ţine în mâna dreaptă </w:t>
                        </w:r>
                      </w:p>
                    </w:txbxContent>
                  </v:textbox>
                </v:rect>
                <v:rect id="Rectangle 11492" style="position:absolute;width:4025;height:2010;left:60;top:67401;" filled="f" stroked="f">
                  <v:textbox inset="0,0,0,0">
                    <w:txbxContent>
                      <w:p>
                        <w:pPr>
                          <w:spacing w:before="0" w:after="160" w:line="259" w:lineRule="auto"/>
                          <w:ind w:left="0" w:right="0" w:firstLine="0"/>
                          <w:jc w:val="left"/>
                        </w:pPr>
                        <w:r>
                          <w:rPr>
                            <w:rFonts w:cs="Times New Roman" w:hAnsi="Times New Roman" w:eastAsia="Times New Roman" w:ascii="Times New Roman"/>
                            <w:b w:val="1"/>
                          </w:rPr>
                          <w:t xml:space="preserve">aucea</w:t>
                        </w:r>
                      </w:p>
                    </w:txbxContent>
                  </v:textbox>
                </v:rect>
                <v:rect id="Rectangle 11493" style="position:absolute;width:32068;height:2033;left:3087;top:67404;" filled="f" stroked="f">
                  <v:textbox inset="0,0,0,0">
                    <w:txbxContent>
                      <w:p>
                        <w:pPr>
                          <w:spacing w:before="0" w:after="160" w:line="259" w:lineRule="auto"/>
                          <w:ind w:left="0" w:right="0" w:firstLine="0"/>
                          <w:jc w:val="left"/>
                        </w:pPr>
                        <w:r>
                          <w:rPr/>
                          <w:t xml:space="preserve"> egipteană (ankh), pe care i-o întinde lui Osiris, </w:t>
                        </w:r>
                      </w:p>
                    </w:txbxContent>
                  </v:textbox>
                </v:rect>
                <v:rect id="Rectangle 11494" style="position:absolute;width:36101;height:2033;left:60;top:68979;" filled="f" stroked="f">
                  <v:textbox inset="0,0,0,0">
                    <w:txbxContent>
                      <w:p>
                        <w:pPr>
                          <w:spacing w:before="0" w:after="160" w:line="259" w:lineRule="auto"/>
                          <w:ind w:left="0" w:right="0" w:firstLine="0"/>
                          <w:jc w:val="left"/>
                        </w:pPr>
                        <w:r>
                          <w:rPr/>
                          <w:t xml:space="preserve">dn spate. După Thot, crucea egipteană (ankh) poate </w:t>
                        </w:r>
                      </w:p>
                    </w:txbxContent>
                  </v:textbox>
                </v:rect>
                <v:rect id="Rectangle 11495" style="position:absolute;width:6011;height:2010;left:60;top:70550;" filled="f" stroked="f">
                  <v:textbox inset="0,0,0,0">
                    <w:txbxContent>
                      <w:p>
                        <w:pPr>
                          <w:spacing w:before="0" w:after="160" w:line="259" w:lineRule="auto"/>
                          <w:ind w:left="0" w:right="0" w:firstLine="0"/>
                          <w:jc w:val="left"/>
                        </w:pPr>
                        <w:r>
                          <w:rPr>
                            <w:rFonts w:cs="Times New Roman" w:hAnsi="Times New Roman" w:eastAsia="Times New Roman" w:ascii="Times New Roman"/>
                            <w:b w:val="1"/>
                          </w:rPr>
                          <w:t xml:space="preserve">fiactivată</w:t>
                        </w:r>
                      </w:p>
                    </w:txbxContent>
                  </v:textbox>
                </v:rect>
                <v:rect id="Rectangle 11496" style="position:absolute;width:29969;height:2033;left:4580;top:70553;" filled="f" stroked="f">
                  <v:textbox inset="0,0,0,0">
                    <w:txbxContent>
                      <w:p>
                        <w:pPr>
                          <w:spacing w:before="0" w:after="160" w:line="259" w:lineRule="auto"/>
                          <w:ind w:left="0" w:right="0" w:firstLine="0"/>
                          <w:jc w:val="left"/>
                        </w:pPr>
                        <w:r>
                          <w:rPr/>
                          <w:t xml:space="preserve"> numai din spate. Dacă încercaţi să o activaţi </w:t>
                        </w:r>
                      </w:p>
                    </w:txbxContent>
                  </v:textbox>
                </v:rect>
                <v:rect id="Rectangle 11497" style="position:absolute;width:2501;height:2010;left:0;top:72124;" filled="f" stroked="f">
                  <v:textbox inset="0,0,0,0">
                    <w:txbxContent>
                      <w:p>
                        <w:pPr>
                          <w:spacing w:before="0" w:after="160" w:line="259" w:lineRule="auto"/>
                          <w:ind w:left="0" w:right="0" w:firstLine="0"/>
                          <w:jc w:val="left"/>
                        </w:pPr>
                        <w:r>
                          <w:rPr>
                            <w:rFonts w:cs="Times New Roman" w:hAnsi="Times New Roman" w:eastAsia="Times New Roman" w:ascii="Times New Roman"/>
                            <w:b w:val="1"/>
                          </w:rPr>
                          <w:t xml:space="preserve">prin</w:t>
                        </w:r>
                      </w:p>
                    </w:txbxContent>
                  </v:textbox>
                </v:rect>
                <v:rect id="Rectangle 11498" style="position:absolute;width:33681;height:2033;left:1880;top:72128;" filled="f" stroked="f">
                  <v:textbox inset="0,0,0,0">
                    <w:txbxContent>
                      <w:p>
                        <w:pPr>
                          <w:spacing w:before="0" w:after="160" w:line="259" w:lineRule="auto"/>
                          <w:ind w:left="0" w:right="0" w:firstLine="0"/>
                          <w:jc w:val="left"/>
                        </w:pPr>
                        <w:r>
                          <w:rPr/>
                          <w:t xml:space="preserve"> faţă, aceasta vă va distruge. Această cruce </w:t>
                        </w:r>
                      </w:p>
                    </w:txbxContent>
                  </v:textbox>
                </v:rect>
                <v:rect id="Rectangle 11499" style="position:absolute;width:5625;height:2010;left:60;top:73699;" filled="f" stroked="f">
                  <v:textbox inset="0,0,0,0">
                    <w:txbxContent>
                      <w:p>
                        <w:pPr>
                          <w:spacing w:before="0" w:after="160" w:line="259" w:lineRule="auto"/>
                          <w:ind w:left="0" w:right="0" w:firstLine="0"/>
                          <w:jc w:val="left"/>
                        </w:pPr>
                        <w:r>
                          <w:rPr>
                            <w:rFonts w:cs="Times New Roman" w:hAnsi="Times New Roman" w:eastAsia="Times New Roman" w:ascii="Times New Roman"/>
                            <w:b w:val="1"/>
                          </w:rPr>
                          <w:t xml:space="preserve">«şjpteană</w:t>
                        </w:r>
                      </w:p>
                    </w:txbxContent>
                  </v:textbox>
                </v:rect>
                <v:rect id="Rectangle 11500" style="position:absolute;width:7902;height:2033;left:4290;top:73702;" filled="f" stroked="f">
                  <v:textbox inset="0,0,0,0">
                    <w:txbxContent>
                      <w:p>
                        <w:pPr>
                          <w:spacing w:before="0" w:after="160" w:line="259" w:lineRule="auto"/>
                          <w:ind w:left="0" w:right="0" w:firstLine="0"/>
                          <w:jc w:val="left"/>
                        </w:pPr>
                        <w:r>
                          <w:rPr/>
                          <w:t xml:space="preserve"> (ankh) este</w:t>
                        </w:r>
                      </w:p>
                    </w:txbxContent>
                  </v:textbox>
                </v:rect>
                <v:rect id="Rectangle 11501" style="position:absolute;width:4152;height:1976;left:10232;top:73699;" filled="f" stroked="f">
                  <v:textbox inset="0,0,0,0">
                    <w:txbxContent>
                      <w:p>
                        <w:pPr>
                          <w:spacing w:before="0" w:after="160" w:line="259" w:lineRule="auto"/>
                          <w:ind w:left="0" w:right="0" w:firstLine="0"/>
                          <w:jc w:val="left"/>
                        </w:pPr>
                        <w:r>
                          <w:rPr>
                            <w:rFonts w:cs="Times New Roman" w:hAnsi="Times New Roman" w:eastAsia="Times New Roman" w:ascii="Times New Roman"/>
                            <w:i w:val="1"/>
                          </w:rPr>
                          <w:t xml:space="preserve"> foarte</w:t>
                        </w:r>
                      </w:p>
                    </w:txbxContent>
                  </v:textbox>
                </v:rect>
                <v:rect id="Rectangle 11502" style="position:absolute;width:18299;height:2033;left:13354;top:73702;" filled="f" stroked="f">
                  <v:textbox inset="0,0,0,0">
                    <w:txbxContent>
                      <w:p>
                        <w:pPr>
                          <w:spacing w:before="0" w:after="160" w:line="259" w:lineRule="auto"/>
                          <w:ind w:left="0" w:right="0" w:firstLine="0"/>
                          <w:jc w:val="left"/>
                        </w:pPr>
                        <w:r>
                          <w:rPr/>
                          <w:t xml:space="preserve"> importantă. La momentul </w:t>
                        </w:r>
                      </w:p>
                    </w:txbxContent>
                  </v:textbox>
                </v:rect>
                <v:rect id="Rectangle 11503" style="position:absolute;width:4342;height:2010;left:60;top:75273;" filled="f" stroked="f">
                  <v:textbox inset="0,0,0,0">
                    <w:txbxContent>
                      <w:p>
                        <w:pPr>
                          <w:spacing w:before="0" w:after="160" w:line="259" w:lineRule="auto"/>
                          <w:ind w:left="0" w:right="0" w:firstLine="0"/>
                          <w:jc w:val="left"/>
                        </w:pPr>
                        <w:r>
                          <w:rPr>
                            <w:rFonts w:cs="Times New Roman" w:hAnsi="Times New Roman" w:eastAsia="Times New Roman" w:ascii="Times New Roman"/>
                            <w:b w:val="1"/>
                          </w:rPr>
                          <w:t xml:space="preserve">potrivit</w:t>
                        </w:r>
                      </w:p>
                    </w:txbxContent>
                  </v:textbox>
                </v:rect>
                <v:rect id="Rectangle 11504" style="position:absolute;width:31625;height:2033;left:3325;top:75277;" filled="f" stroked="f">
                  <v:textbox inset="0,0,0,0">
                    <w:txbxContent>
                      <w:p>
                        <w:pPr>
                          <w:spacing w:before="0" w:after="160" w:line="259" w:lineRule="auto"/>
                          <w:ind w:left="0" w:right="0" w:firstLine="0"/>
                          <w:jc w:val="left"/>
                        </w:pPr>
                        <w:r>
                          <w:rPr/>
                          <w:t xml:space="preserve"> vom da instrucţiuni despre respiraţia sexuală </w:t>
                        </w:r>
                      </w:p>
                    </w:txbxContent>
                  </v:textbox>
                </v:rect>
                <v:rect id="Rectangle 11505" style="position:absolute;width:4919;height:2010;left:181;top:76848;" filled="f" stroked="f">
                  <v:textbox inset="0,0,0,0">
                    <w:txbxContent>
                      <w:p>
                        <w:pPr>
                          <w:spacing w:before="0" w:after="160" w:line="259" w:lineRule="auto"/>
                          <w:ind w:left="0" w:right="0" w:firstLine="0"/>
                          <w:jc w:val="left"/>
                        </w:pPr>
                        <w:r>
                          <w:rPr>
                            <w:rFonts w:cs="Times New Roman" w:hAnsi="Times New Roman" w:eastAsia="Times New Roman" w:ascii="Times New Roman"/>
                            <w:b w:val="1"/>
                          </w:rPr>
                          <w:t xml:space="preserve">•ociată</w:t>
                        </w:r>
                      </w:p>
                    </w:txbxContent>
                  </v:textbox>
                </v:rect>
                <v:rect id="Rectangle 11506" style="position:absolute;width:19657;height:2033;left:3880;top:76851;" filled="f" stroked="f">
                  <v:textbox inset="0,0,0,0">
                    <w:txbxContent>
                      <w:p>
                        <w:pPr>
                          <w:spacing w:before="0" w:after="160" w:line="259" w:lineRule="auto"/>
                          <w:ind w:left="0" w:right="0" w:firstLine="0"/>
                          <w:jc w:val="left"/>
                        </w:pPr>
                        <w:r>
                          <w:rPr/>
                          <w:t xml:space="preserve"> cu crucea egipteană (ankh). </w:t>
                        </w:r>
                      </w:p>
                    </w:txbxContent>
                  </v:textbox>
                </v:rect>
              </v:group>
            </w:pict>
          </mc:Fallback>
        </mc:AlternateContent>
      </w:r>
      <w:r w:rsidRPr="001F4E01">
        <w:rPr>
          <w:rFonts w:ascii="Cambria" w:hAnsi="Cambria"/>
          <w:sz w:val="24"/>
          <w:szCs w:val="24"/>
        </w:rPr>
        <w:t xml:space="preserve">Fig. 10-5. Cârligul şi îmblăcîul faraonului Tutankamon. </w:t>
      </w:r>
    </w:p>
    <w:p w:rsidR="008B322F" w:rsidRPr="001F4E01" w:rsidRDefault="00185843">
      <w:pPr>
        <w:spacing w:after="3" w:line="259" w:lineRule="auto"/>
        <w:ind w:left="10" w:right="-832" w:hanging="10"/>
        <w:jc w:val="right"/>
        <w:rPr>
          <w:rFonts w:ascii="Cambria" w:hAnsi="Cambria"/>
          <w:sz w:val="24"/>
          <w:szCs w:val="24"/>
        </w:rPr>
      </w:pPr>
      <w:r w:rsidRPr="001F4E01">
        <w:rPr>
          <w:rFonts w:ascii="Cambria" w:eastAsia="Arial" w:hAnsi="Cambria" w:cs="Arial"/>
          <w:sz w:val="24"/>
          <w:szCs w:val="24"/>
        </w:rPr>
        <w:t xml:space="preserve">ZECE — Şcoala Misterelor a Ochiului Stâng a lui Horus O 261 </w:t>
      </w:r>
    </w:p>
    <w:p w:rsidR="008B322F" w:rsidRPr="001F4E01" w:rsidRDefault="008B322F">
      <w:pPr>
        <w:rPr>
          <w:rFonts w:ascii="Cambria" w:hAnsi="Cambria"/>
          <w:sz w:val="24"/>
          <w:szCs w:val="24"/>
        </w:rPr>
        <w:sectPr w:rsidR="008B322F" w:rsidRPr="001F4E01">
          <w:footerReference w:type="even" r:id="rId1059"/>
          <w:footerReference w:type="default" r:id="rId1060"/>
          <w:footerReference w:type="first" r:id="rId1061"/>
          <w:pgSz w:w="11968" w:h="16889"/>
          <w:pgMar w:top="801" w:right="1440" w:bottom="1440" w:left="1440" w:header="720" w:footer="29" w:gutter="0"/>
          <w:cols w:space="720"/>
        </w:sectPr>
      </w:pPr>
    </w:p>
    <w:p w:rsidR="008B322F" w:rsidRPr="001F4E01" w:rsidRDefault="00185843">
      <w:pPr>
        <w:spacing w:line="261" w:lineRule="auto"/>
        <w:ind w:left="14" w:right="15" w:firstLine="286"/>
        <w:rPr>
          <w:rFonts w:ascii="Cambria" w:hAnsi="Cambria"/>
          <w:sz w:val="24"/>
          <w:szCs w:val="24"/>
        </w:rPr>
      </w:pPr>
      <w:r w:rsidRPr="001F4E01">
        <w:rPr>
          <w:rFonts w:ascii="Cambria" w:hAnsi="Cambria"/>
          <w:noProof/>
          <w:sz w:val="24"/>
          <w:szCs w:val="24"/>
        </w:rPr>
        <w:lastRenderedPageBreak/>
        <w:drawing>
          <wp:anchor distT="0" distB="0" distL="114300" distR="114300" simplePos="0" relativeHeight="251712512" behindDoc="0" locked="0" layoutInCell="1" allowOverlap="0">
            <wp:simplePos x="0" y="0"/>
            <wp:positionH relativeFrom="column">
              <wp:posOffset>18174</wp:posOffset>
            </wp:positionH>
            <wp:positionV relativeFrom="paragraph">
              <wp:posOffset>16442</wp:posOffset>
            </wp:positionV>
            <wp:extent cx="2901696" cy="4596384"/>
            <wp:effectExtent l="0" t="0" r="0" b="0"/>
            <wp:wrapSquare wrapText="bothSides"/>
            <wp:docPr id="11512" name="Picture 11512"/>
            <wp:cNvGraphicFramePr/>
            <a:graphic xmlns:a="http://schemas.openxmlformats.org/drawingml/2006/main">
              <a:graphicData uri="http://schemas.openxmlformats.org/drawingml/2006/picture">
                <pic:pic xmlns:pic="http://schemas.openxmlformats.org/drawingml/2006/picture">
                  <pic:nvPicPr>
                    <pic:cNvPr id="11512" name="Picture 11512"/>
                    <pic:cNvPicPr/>
                  </pic:nvPicPr>
                  <pic:blipFill>
                    <a:blip r:embed="rId1062"/>
                    <a:stretch>
                      <a:fillRect/>
                    </a:stretch>
                  </pic:blipFill>
                  <pic:spPr>
                    <a:xfrm>
                      <a:off x="0" y="0"/>
                      <a:ext cx="2901696" cy="4596384"/>
                    </a:xfrm>
                    <a:prstGeom prst="rect">
                      <a:avLst/>
                    </a:prstGeom>
                  </pic:spPr>
                </pic:pic>
              </a:graphicData>
            </a:graphic>
          </wp:anchor>
        </w:drawing>
      </w:r>
      <w:r w:rsidRPr="001F4E01">
        <w:rPr>
          <w:rFonts w:ascii="Cambria" w:hAnsi="Cambria"/>
          <w:sz w:val="24"/>
          <w:szCs w:val="24"/>
        </w:rPr>
        <w:t xml:space="preserve">Cârligul şi biciul sunt instrumentele propriu-zise (fig. 10-5), ele i-au aparţinut lui Tutankamon. </w:t>
      </w:r>
    </w:p>
    <w:p w:rsidR="008B322F" w:rsidRPr="001F4E01" w:rsidRDefault="00185843">
      <w:pPr>
        <w:spacing w:line="261" w:lineRule="auto"/>
        <w:ind w:left="14" w:right="82" w:firstLine="277"/>
        <w:rPr>
          <w:rFonts w:ascii="Cambria" w:hAnsi="Cambria"/>
          <w:sz w:val="24"/>
          <w:szCs w:val="24"/>
        </w:rPr>
      </w:pPr>
      <w:r w:rsidRPr="001F4E01">
        <w:rPr>
          <w:rFonts w:ascii="Cambria" w:hAnsi="Cambria"/>
          <w:sz w:val="24"/>
          <w:szCs w:val="24"/>
        </w:rPr>
        <w:t xml:space="preserve">Această sculptură în basorelief se găseşte pe pereţii din Abu Simbel (fig. 10-6) şi reprezintă pe Isis, Horus şi Osiris: întreaga familie reunită. De altfel, este singurul loc din Egipt unde am găsit dovada practică a utilizării instrumentelor în procesul </w:t>
      </w:r>
      <w:r w:rsidRPr="001F4E01">
        <w:rPr>
          <w:rFonts w:ascii="Cambria" w:hAnsi="Cambria"/>
          <w:sz w:val="24"/>
          <w:szCs w:val="24"/>
        </w:rPr>
        <w:t xml:space="preserve">de înălţare. </w:t>
      </w:r>
    </w:p>
    <w:p w:rsidR="008B322F" w:rsidRPr="001F4E01" w:rsidRDefault="00185843">
      <w:pPr>
        <w:spacing w:line="261" w:lineRule="auto"/>
        <w:ind w:left="14" w:right="15"/>
        <w:rPr>
          <w:rFonts w:ascii="Cambria" w:hAnsi="Cambria"/>
          <w:sz w:val="24"/>
          <w:szCs w:val="24"/>
        </w:rPr>
      </w:pPr>
      <w:r w:rsidRPr="001F4E01">
        <w:rPr>
          <w:rFonts w:ascii="Cambria" w:hAnsi="Cambria"/>
          <w:sz w:val="24"/>
          <w:szCs w:val="24"/>
        </w:rPr>
        <w:t>Nu-mi venea să-mi cred ochilor când am văzut. In acest desen, Horus ţine bastonul îndreptat în spatele capului lui Osiris, exact spre centrul chakrei - prima cale de acces spre cea de a opta chakra. Cârligul nu apare aici, dar el glisează de-</w:t>
      </w:r>
      <w:r w:rsidRPr="001F4E01">
        <w:rPr>
          <w:rFonts w:ascii="Cambria" w:hAnsi="Cambria"/>
          <w:sz w:val="24"/>
          <w:szCs w:val="24"/>
        </w:rPr>
        <w:t xml:space="preserve">a lungul bastonului pentru a realiza acordarea. în general, bastonul era acordat fără ajutorul cârligului. Aici, Osiris ţine braţul drept ridicat, un deget ţine diapazonul - piesă unghiulară cu ajutorul căreia corpul intră în rezonanţă prin acordarea fină </w:t>
      </w:r>
      <w:r w:rsidRPr="001F4E01">
        <w:rPr>
          <w:rFonts w:ascii="Cambria" w:hAnsi="Cambria"/>
          <w:sz w:val="24"/>
          <w:szCs w:val="24"/>
        </w:rPr>
        <w:t xml:space="preserve">la valoarea perfectă a vibraţiei şi continuă prin ascensiunea de-a lungul coloanei vertebrale. După cum se vede aici, Osiris este în erecţie. Energia sexuală era şi este, şi în zilele noastre, cea mai importantă componentă în procesul de </w:t>
      </w:r>
    </w:p>
    <w:p w:rsidR="008B322F" w:rsidRPr="001F4E01" w:rsidRDefault="00185843">
      <w:pPr>
        <w:spacing w:line="261" w:lineRule="auto"/>
        <w:ind w:left="14" w:right="95"/>
        <w:rPr>
          <w:rFonts w:ascii="Cambria" w:hAnsi="Cambria"/>
          <w:sz w:val="24"/>
          <w:szCs w:val="24"/>
        </w:rPr>
      </w:pPr>
      <w:r w:rsidRPr="001F4E01">
        <w:rPr>
          <w:rFonts w:ascii="Cambria" w:hAnsi="Cambria"/>
          <w:sz w:val="24"/>
          <w:szCs w:val="24"/>
        </w:rPr>
        <w:t>înălţare. Energia</w:t>
      </w:r>
      <w:r w:rsidRPr="001F4E01">
        <w:rPr>
          <w:rFonts w:ascii="Cambria" w:hAnsi="Cambria"/>
          <w:sz w:val="24"/>
          <w:szCs w:val="24"/>
        </w:rPr>
        <w:t xml:space="preserve"> sexuală urca de-a lungul coloanei vertebrale, iar în momentul orgasmului, ei erau capabili să efectueze tranziţia. Acest subiect necesită un volum dedicat separat, deoarece este atât de complex, şi de aceea nu vom aborda aici tantrismul egiptean. </w:t>
      </w:r>
    </w:p>
    <w:p w:rsidR="008B322F" w:rsidRPr="001F4E01" w:rsidRDefault="00185843">
      <w:pPr>
        <w:spacing w:line="259" w:lineRule="auto"/>
        <w:ind w:left="39" w:right="110" w:hanging="10"/>
        <w:jc w:val="right"/>
        <w:rPr>
          <w:rFonts w:ascii="Cambria" w:hAnsi="Cambria"/>
          <w:sz w:val="24"/>
          <w:szCs w:val="24"/>
        </w:rPr>
      </w:pPr>
      <w:r w:rsidRPr="001F4E01">
        <w:rPr>
          <w:rFonts w:ascii="Cambria" w:hAnsi="Cambria"/>
          <w:sz w:val="24"/>
          <w:szCs w:val="24"/>
        </w:rPr>
        <w:t>în figu</w:t>
      </w:r>
      <w:r w:rsidRPr="001F4E01">
        <w:rPr>
          <w:rFonts w:ascii="Cambria" w:hAnsi="Cambria"/>
          <w:sz w:val="24"/>
          <w:szCs w:val="24"/>
        </w:rPr>
        <w:t xml:space="preserve">ra 10-7 Isis plasează crucea egipteană (ankh) la nasul </w:t>
      </w:r>
    </w:p>
    <w:p w:rsidR="008B322F" w:rsidRPr="001F4E01" w:rsidRDefault="00185843">
      <w:pPr>
        <w:spacing w:after="47" w:line="261" w:lineRule="auto"/>
        <w:ind w:left="14" w:right="15"/>
        <w:rPr>
          <w:rFonts w:ascii="Cambria" w:hAnsi="Cambria"/>
          <w:sz w:val="24"/>
          <w:szCs w:val="24"/>
        </w:rPr>
      </w:pPr>
      <w:r w:rsidRPr="001F4E01">
        <w:rPr>
          <w:rFonts w:ascii="Cambria" w:hAnsi="Cambria"/>
          <w:sz w:val="24"/>
          <w:szCs w:val="24"/>
        </w:rPr>
        <w:t xml:space="preserve">şi gura lui Osiris, sugerând că ankh - cheia vieţii eterne - este conectată cu respiraţia. Astfel, vedem cum crucea egipteană (ankh) este legată de energia sexuală şi de respiraţie. </w:t>
      </w:r>
    </w:p>
    <w:p w:rsidR="008B322F" w:rsidRPr="001F4E01" w:rsidRDefault="00185843">
      <w:pPr>
        <w:spacing w:line="259" w:lineRule="auto"/>
        <w:ind w:left="39" w:right="271" w:hanging="10"/>
        <w:jc w:val="right"/>
        <w:rPr>
          <w:rFonts w:ascii="Cambria" w:hAnsi="Cambria"/>
          <w:sz w:val="24"/>
          <w:szCs w:val="24"/>
        </w:rPr>
      </w:pPr>
      <w:r w:rsidRPr="001F4E01">
        <w:rPr>
          <w:rFonts w:ascii="Cambria" w:hAnsi="Cambria"/>
          <w:sz w:val="24"/>
          <w:szCs w:val="24"/>
        </w:rPr>
        <w:t>în figura 10-8 ve</w:t>
      </w:r>
      <w:r w:rsidRPr="001F4E01">
        <w:rPr>
          <w:rFonts w:ascii="Cambria" w:hAnsi="Cambria"/>
          <w:sz w:val="24"/>
          <w:szCs w:val="24"/>
        </w:rPr>
        <w:t>dem aceeaşi acţiune efectuată de Isis,</w:t>
      </w:r>
      <w:r w:rsidRPr="001F4E01">
        <w:rPr>
          <w:rFonts w:ascii="Cambria" w:hAnsi="Cambria"/>
          <w:b/>
          <w:sz w:val="24"/>
          <w:szCs w:val="24"/>
        </w:rPr>
        <w:t xml:space="preserve"> dar in </w:t>
      </w:r>
    </w:p>
    <w:p w:rsidR="008B322F" w:rsidRPr="001F4E01" w:rsidRDefault="00185843">
      <w:pPr>
        <w:spacing w:line="261" w:lineRule="auto"/>
        <w:ind w:left="14" w:right="15"/>
        <w:rPr>
          <w:rFonts w:ascii="Cambria" w:hAnsi="Cambria"/>
          <w:sz w:val="24"/>
          <w:szCs w:val="24"/>
        </w:rPr>
      </w:pPr>
      <w:r w:rsidRPr="001F4E01">
        <w:rPr>
          <w:rFonts w:ascii="Cambria" w:hAnsi="Cambria"/>
          <w:sz w:val="24"/>
          <w:szCs w:val="24"/>
        </w:rPr>
        <w:t>loc de sfera obişnuită plasată deasupra capului său, se</w:t>
      </w:r>
      <w:r w:rsidRPr="001F4E01">
        <w:rPr>
          <w:rFonts w:ascii="Cambria" w:hAnsi="Cambria"/>
          <w:b/>
          <w:sz w:val="24"/>
          <w:szCs w:val="24"/>
        </w:rPr>
        <w:t xml:space="preserve"> observa </w:t>
      </w:r>
    </w:p>
    <w:p w:rsidR="008B322F" w:rsidRPr="001F4E01" w:rsidRDefault="00185843">
      <w:pPr>
        <w:spacing w:line="261" w:lineRule="auto"/>
        <w:ind w:left="14" w:right="15"/>
        <w:rPr>
          <w:rFonts w:ascii="Cambria" w:hAnsi="Cambria"/>
          <w:sz w:val="24"/>
          <w:szCs w:val="24"/>
        </w:rPr>
      </w:pPr>
      <w:r w:rsidRPr="001F4E01">
        <w:rPr>
          <w:rFonts w:ascii="Cambria" w:hAnsi="Cambria"/>
          <w:sz w:val="24"/>
          <w:szCs w:val="24"/>
        </w:rPr>
        <w:t>ovalul roşu al metamorfozei. Isis îi dă instrucţiuni lui</w:t>
      </w:r>
      <w:r w:rsidRPr="001F4E01">
        <w:rPr>
          <w:rFonts w:ascii="Cambria" w:hAnsi="Cambria"/>
          <w:b/>
          <w:sz w:val="24"/>
          <w:szCs w:val="24"/>
        </w:rPr>
        <w:t xml:space="preserve"> Osiris in </w:t>
      </w:r>
      <w:r w:rsidRPr="001F4E01">
        <w:rPr>
          <w:rFonts w:ascii="Cambria" w:hAnsi="Cambria"/>
          <w:sz w:val="24"/>
          <w:szCs w:val="24"/>
        </w:rPr>
        <w:t>vederea parcurgerii metamorfozei şi îl învaţă cum să</w:t>
      </w:r>
      <w:r w:rsidRPr="001F4E01">
        <w:rPr>
          <w:rFonts w:ascii="Cambria" w:hAnsi="Cambria"/>
          <w:b/>
          <w:sz w:val="24"/>
          <w:szCs w:val="24"/>
        </w:rPr>
        <w:t xml:space="preserve"> respire </w:t>
      </w:r>
    </w:p>
    <w:p w:rsidR="008B322F" w:rsidRPr="001F4E01" w:rsidRDefault="00185843">
      <w:pPr>
        <w:tabs>
          <w:tab w:val="center" w:pos="7018"/>
        </w:tabs>
        <w:spacing w:line="261" w:lineRule="auto"/>
        <w:ind w:left="0" w:right="0"/>
        <w:jc w:val="left"/>
        <w:rPr>
          <w:rFonts w:ascii="Cambria" w:hAnsi="Cambria"/>
          <w:sz w:val="24"/>
          <w:szCs w:val="24"/>
        </w:rPr>
      </w:pPr>
      <w:r w:rsidRPr="001F4E01">
        <w:rPr>
          <w:rFonts w:ascii="Cambria" w:hAnsi="Cambria"/>
          <w:sz w:val="24"/>
          <w:szCs w:val="24"/>
        </w:rPr>
        <w:t xml:space="preserve">Fig. 10-6. Isis, Horus şi Osiris la Abu Simbel. </w:t>
      </w:r>
      <w:r w:rsidRPr="001F4E01">
        <w:rPr>
          <w:rFonts w:ascii="Cambria" w:hAnsi="Cambria"/>
          <w:sz w:val="24"/>
          <w:szCs w:val="24"/>
        </w:rPr>
        <w:tab/>
      </w:r>
      <w:r w:rsidRPr="001F4E01">
        <w:rPr>
          <w:rFonts w:ascii="Cambria" w:hAnsi="Cambria"/>
          <w:sz w:val="24"/>
          <w:szCs w:val="24"/>
        </w:rPr>
        <w:t xml:space="preserve">corect; este ceea ce vom învăţa şi noi. Isis ţine cu blândeţe mana </w:t>
      </w:r>
    </w:p>
    <w:p w:rsidR="008B322F" w:rsidRPr="001F4E01" w:rsidRDefault="00185843">
      <w:pPr>
        <w:spacing w:after="609" w:line="261" w:lineRule="auto"/>
        <w:ind w:left="3748" w:right="374" w:hanging="338"/>
        <w:rPr>
          <w:rFonts w:ascii="Cambria" w:hAnsi="Cambria"/>
          <w:sz w:val="24"/>
          <w:szCs w:val="24"/>
        </w:rPr>
      </w:pPr>
      <w:r w:rsidRPr="001F4E01">
        <w:rPr>
          <w:rFonts w:ascii="Cambria" w:hAnsi="Cambria"/>
          <w:sz w:val="24"/>
          <w:szCs w:val="24"/>
        </w:rPr>
        <w:t xml:space="preserve">lui Osiris şi îi surâde în maniera lui Mona Lisa - surâs al iubirii cu care isi însoţeşte învăţăturile despre respiraţia care îl va duce din stadiul conştiintei obişnuite în cel al conştiinţei eristice. </w:t>
      </w:r>
    </w:p>
    <w:p w:rsidR="008B322F" w:rsidRPr="001F4E01" w:rsidRDefault="00185843">
      <w:pPr>
        <w:spacing w:after="418" w:line="262" w:lineRule="auto"/>
        <w:ind w:left="3799" w:right="171" w:hanging="10"/>
        <w:jc w:val="center"/>
        <w:rPr>
          <w:rFonts w:ascii="Cambria" w:hAnsi="Cambria"/>
          <w:sz w:val="24"/>
          <w:szCs w:val="24"/>
        </w:rPr>
      </w:pPr>
      <w:r w:rsidRPr="001F4E01">
        <w:rPr>
          <w:rFonts w:ascii="Cambria" w:eastAsia="Arial" w:hAnsi="Cambria" w:cs="Arial"/>
          <w:sz w:val="24"/>
          <w:szCs w:val="24"/>
        </w:rPr>
        <w:t xml:space="preserve">Iniţierile Egiptene </w:t>
      </w:r>
    </w:p>
    <w:p w:rsidR="008B322F" w:rsidRPr="001F4E01" w:rsidRDefault="00185843">
      <w:pPr>
        <w:pStyle w:val="Heading4"/>
        <w:spacing w:after="110" w:line="267" w:lineRule="auto"/>
        <w:ind w:left="4912"/>
        <w:jc w:val="left"/>
        <w:rPr>
          <w:rFonts w:ascii="Cambria" w:hAnsi="Cambria"/>
          <w:szCs w:val="24"/>
        </w:rPr>
      </w:pPr>
      <w:r w:rsidRPr="001F4E01">
        <w:rPr>
          <w:rFonts w:ascii="Cambria" w:hAnsi="Cambria"/>
          <w:szCs w:val="24"/>
        </w:rPr>
        <w:t>Iniţierea Printre Crocodilii Ko</w:t>
      </w:r>
      <w:r w:rsidRPr="001F4E01">
        <w:rPr>
          <w:rFonts w:ascii="Cambria" w:hAnsi="Cambria"/>
          <w:szCs w:val="24"/>
        </w:rPr>
        <w:t xml:space="preserve">rn Ombo </w:t>
      </w:r>
    </w:p>
    <w:p w:rsidR="008B322F" w:rsidRPr="001F4E01" w:rsidRDefault="00185843">
      <w:pPr>
        <w:spacing w:line="259" w:lineRule="auto"/>
        <w:ind w:left="39" w:right="143" w:hanging="10"/>
        <w:jc w:val="right"/>
        <w:rPr>
          <w:rFonts w:ascii="Cambria" w:hAnsi="Cambria"/>
          <w:sz w:val="24"/>
          <w:szCs w:val="24"/>
        </w:rPr>
      </w:pPr>
      <w:r w:rsidRPr="001F4E01">
        <w:rPr>
          <w:rFonts w:ascii="Cambria" w:hAnsi="Cambria"/>
          <w:sz w:val="24"/>
          <w:szCs w:val="24"/>
        </w:rPr>
        <w:t xml:space="preserve">în această lume feminină a emoţiilor şi sentimentelor, dacă toţi cei care </w:t>
      </w:r>
    </w:p>
    <w:p w:rsidR="008B322F" w:rsidRPr="001F4E01" w:rsidRDefault="00185843">
      <w:pPr>
        <w:spacing w:after="56" w:line="261" w:lineRule="auto"/>
        <w:ind w:left="3729" w:right="122"/>
        <w:rPr>
          <w:rFonts w:ascii="Cambria" w:hAnsi="Cambria"/>
          <w:sz w:val="24"/>
          <w:szCs w:val="24"/>
        </w:rPr>
      </w:pPr>
      <w:r w:rsidRPr="001F4E01">
        <w:rPr>
          <w:rFonts w:ascii="Cambria" w:hAnsi="Cambria"/>
          <w:sz w:val="24"/>
          <w:szCs w:val="24"/>
        </w:rPr>
        <w:lastRenderedPageBreak/>
        <w:t>dorim iniţierea nu suntem suficienţi de echilibraţi, acest dezechilibrul ne v» opri evoluţia. Altfel spus, nu putem avansa pe calea iluminării, până când na obţinem o anumi</w:t>
      </w:r>
      <w:r w:rsidRPr="001F4E01">
        <w:rPr>
          <w:rFonts w:ascii="Cambria" w:hAnsi="Cambria"/>
          <w:sz w:val="24"/>
          <w:szCs w:val="24"/>
        </w:rPr>
        <w:t>tă detaşare emoţională. Altfel, totul se opreşte. Fără dragoste şi compasiune, fără un corp emoţional sănătos, mentalul uman ar putea să ne facă să credem că totul este bine. Ar putea crea senzaţia că iniţiatul a atins iluminarea, când, de fapt, întreaga s</w:t>
      </w:r>
      <w:r w:rsidRPr="001F4E01">
        <w:rPr>
          <w:rFonts w:ascii="Cambria" w:hAnsi="Cambria"/>
          <w:sz w:val="24"/>
          <w:szCs w:val="24"/>
        </w:rPr>
        <w:t xml:space="preserve">a lume se scufundă. </w:t>
      </w:r>
    </w:p>
    <w:p w:rsidR="008B322F" w:rsidRPr="001F4E01" w:rsidRDefault="00185843">
      <w:pPr>
        <w:spacing w:after="161" w:line="261" w:lineRule="auto"/>
        <w:ind w:left="3729" w:right="15" w:firstLine="277"/>
        <w:rPr>
          <w:rFonts w:ascii="Cambria" w:hAnsi="Cambria"/>
          <w:sz w:val="24"/>
          <w:szCs w:val="24"/>
        </w:rPr>
      </w:pPr>
      <w:r w:rsidRPr="001F4E01">
        <w:rPr>
          <w:rFonts w:ascii="Cambria" w:hAnsi="Cambria"/>
          <w:sz w:val="24"/>
          <w:szCs w:val="24"/>
        </w:rPr>
        <w:t xml:space="preserve">Noi aducem la lumină această ceremonie, deoarece este un exemplu perfect al importanţei pe care egiptenii îl atribuiau stăpânirii fricii, una dintre cele </w:t>
      </w:r>
    </w:p>
    <w:p w:rsidR="008B322F" w:rsidRPr="001F4E01" w:rsidRDefault="00185843">
      <w:pPr>
        <w:pStyle w:val="Heading5"/>
        <w:spacing w:after="3" w:line="265" w:lineRule="auto"/>
        <w:ind w:left="24"/>
        <w:jc w:val="left"/>
        <w:rPr>
          <w:rFonts w:ascii="Cambria" w:hAnsi="Cambria"/>
          <w:szCs w:val="24"/>
        </w:rPr>
      </w:pPr>
      <w:r w:rsidRPr="001F4E01">
        <w:rPr>
          <w:rFonts w:ascii="Cambria" w:hAnsi="Cambria"/>
          <w:szCs w:val="24"/>
        </w:rPr>
        <w:t xml:space="preserve">262 $ FLOAREA VIEŢII </w:t>
      </w:r>
    </w:p>
    <w:p w:rsidR="008B322F" w:rsidRPr="001F4E01" w:rsidRDefault="008B322F">
      <w:pPr>
        <w:rPr>
          <w:rFonts w:ascii="Cambria" w:hAnsi="Cambria"/>
          <w:sz w:val="24"/>
          <w:szCs w:val="24"/>
        </w:rPr>
        <w:sectPr w:rsidR="008B322F" w:rsidRPr="001F4E01">
          <w:footerReference w:type="even" r:id="rId1063"/>
          <w:footerReference w:type="default" r:id="rId1064"/>
          <w:footerReference w:type="first" r:id="rId1065"/>
          <w:pgSz w:w="12426" w:h="17204"/>
          <w:pgMar w:top="1440" w:right="642" w:bottom="1440" w:left="1421" w:header="720" w:footer="343" w:gutter="0"/>
          <w:cols w:space="720"/>
        </w:sectPr>
      </w:pPr>
    </w:p>
    <w:p w:rsidR="008B322F" w:rsidRPr="001F4E01" w:rsidRDefault="00185843">
      <w:pPr>
        <w:spacing w:after="138" w:line="259" w:lineRule="auto"/>
        <w:ind w:left="-191" w:right="-997"/>
        <w:jc w:val="left"/>
        <w:rPr>
          <w:rFonts w:ascii="Cambria" w:hAnsi="Cambria"/>
          <w:sz w:val="24"/>
          <w:szCs w:val="24"/>
        </w:rPr>
      </w:pPr>
      <w:r w:rsidRPr="001F4E01">
        <w:rPr>
          <w:rFonts w:ascii="Cambria" w:eastAsia="Calibri" w:hAnsi="Cambria" w:cs="Calibri"/>
          <w:noProof/>
          <w:sz w:val="24"/>
          <w:szCs w:val="24"/>
        </w:rPr>
        <w:lastRenderedPageBreak/>
        <mc:AlternateContent>
          <mc:Choice Requires="wpg">
            <w:drawing>
              <wp:inline distT="0" distB="0" distL="0" distR="0">
                <wp:extent cx="6488722" cy="7904887"/>
                <wp:effectExtent l="0" t="0" r="0" b="0"/>
                <wp:docPr id="282676" name="Group 282676"/>
                <wp:cNvGraphicFramePr/>
                <a:graphic xmlns:a="http://schemas.openxmlformats.org/drawingml/2006/main">
                  <a:graphicData uri="http://schemas.microsoft.com/office/word/2010/wordprocessingGroup">
                    <wpg:wgp>
                      <wpg:cNvGrpSpPr/>
                      <wpg:grpSpPr>
                        <a:xfrm>
                          <a:off x="0" y="0"/>
                          <a:ext cx="6488722" cy="7904887"/>
                          <a:chOff x="0" y="0"/>
                          <a:chExt cx="6488722" cy="7904887"/>
                        </a:xfrm>
                      </wpg:grpSpPr>
                      <pic:pic xmlns:pic="http://schemas.openxmlformats.org/drawingml/2006/picture">
                        <pic:nvPicPr>
                          <pic:cNvPr id="11568" name="Picture 11568"/>
                          <pic:cNvPicPr/>
                        </pic:nvPicPr>
                        <pic:blipFill>
                          <a:blip r:embed="rId1066"/>
                          <a:stretch>
                            <a:fillRect/>
                          </a:stretch>
                        </pic:blipFill>
                        <pic:spPr>
                          <a:xfrm>
                            <a:off x="0" y="4814215"/>
                            <a:ext cx="3724656" cy="3090672"/>
                          </a:xfrm>
                          <a:prstGeom prst="rect">
                            <a:avLst/>
                          </a:prstGeom>
                        </pic:spPr>
                      </pic:pic>
                      <pic:pic xmlns:pic="http://schemas.openxmlformats.org/drawingml/2006/picture">
                        <pic:nvPicPr>
                          <pic:cNvPr id="11570" name="Picture 11570"/>
                          <pic:cNvPicPr/>
                        </pic:nvPicPr>
                        <pic:blipFill>
                          <a:blip r:embed="rId1067"/>
                          <a:stretch>
                            <a:fillRect/>
                          </a:stretch>
                        </pic:blipFill>
                        <pic:spPr>
                          <a:xfrm>
                            <a:off x="0" y="2591804"/>
                            <a:ext cx="6486145" cy="2225040"/>
                          </a:xfrm>
                          <a:prstGeom prst="rect">
                            <a:avLst/>
                          </a:prstGeom>
                        </pic:spPr>
                      </pic:pic>
                      <pic:pic xmlns:pic="http://schemas.openxmlformats.org/drawingml/2006/picture">
                        <pic:nvPicPr>
                          <pic:cNvPr id="11572" name="Picture 11572"/>
                          <pic:cNvPicPr/>
                        </pic:nvPicPr>
                        <pic:blipFill>
                          <a:blip r:embed="rId1068"/>
                          <a:stretch>
                            <a:fillRect/>
                          </a:stretch>
                        </pic:blipFill>
                        <pic:spPr>
                          <a:xfrm>
                            <a:off x="3270034" y="0"/>
                            <a:ext cx="3218688" cy="2596896"/>
                          </a:xfrm>
                          <a:prstGeom prst="rect">
                            <a:avLst/>
                          </a:prstGeom>
                        </pic:spPr>
                      </pic:pic>
                      <wps:wsp>
                        <wps:cNvPr id="11573" name="Rectangle 11573"/>
                        <wps:cNvSpPr/>
                        <wps:spPr>
                          <a:xfrm>
                            <a:off x="6045" y="18738"/>
                            <a:ext cx="4092686" cy="203391"/>
                          </a:xfrm>
                          <a:prstGeom prst="rect">
                            <a:avLst/>
                          </a:prstGeom>
                          <a:ln>
                            <a:noFill/>
                          </a:ln>
                        </wps:spPr>
                        <wps:txbx>
                          <w:txbxContent>
                            <w:p w:rsidR="008B322F" w:rsidRDefault="00185843">
                              <w:pPr>
                                <w:spacing w:after="160" w:line="259" w:lineRule="auto"/>
                                <w:ind w:left="0" w:right="0"/>
                                <w:jc w:val="left"/>
                              </w:pPr>
                              <w:r>
                                <w:t xml:space="preserve">mai negative emoţii care există. Frica a fost şi este încă, </w:t>
                              </w:r>
                            </w:p>
                          </w:txbxContent>
                        </wps:txbx>
                        <wps:bodyPr horzOverflow="overflow" vert="horz" lIns="0" tIns="0" rIns="0" bIns="0" rtlCol="0">
                          <a:noAutofit/>
                        </wps:bodyPr>
                      </wps:wsp>
                      <wps:wsp>
                        <wps:cNvPr id="11574" name="Rectangle 11574"/>
                        <wps:cNvSpPr/>
                        <wps:spPr>
                          <a:xfrm>
                            <a:off x="6045" y="176180"/>
                            <a:ext cx="4093419" cy="203391"/>
                          </a:xfrm>
                          <a:prstGeom prst="rect">
                            <a:avLst/>
                          </a:prstGeom>
                          <a:ln>
                            <a:noFill/>
                          </a:ln>
                        </wps:spPr>
                        <wps:txbx>
                          <w:txbxContent>
                            <w:p w:rsidR="008B322F" w:rsidRDefault="00185843">
                              <w:pPr>
                                <w:spacing w:after="160" w:line="259" w:lineRule="auto"/>
                                <w:ind w:left="0" w:right="0"/>
                                <w:jc w:val="left"/>
                              </w:pPr>
                              <w:r>
                                <w:t xml:space="preserve">principala emoţie care împiedică un individ să se dezvolte </w:t>
                              </w:r>
                            </w:p>
                          </w:txbxContent>
                        </wps:txbx>
                        <wps:bodyPr horzOverflow="overflow" vert="horz" lIns="0" tIns="0" rIns="0" bIns="0" rtlCol="0">
                          <a:noAutofit/>
                        </wps:bodyPr>
                      </wps:wsp>
                      <wps:wsp>
                        <wps:cNvPr id="11575" name="Rectangle 11575"/>
                        <wps:cNvSpPr/>
                        <wps:spPr>
                          <a:xfrm>
                            <a:off x="6045" y="333622"/>
                            <a:ext cx="4088203" cy="203391"/>
                          </a:xfrm>
                          <a:prstGeom prst="rect">
                            <a:avLst/>
                          </a:prstGeom>
                          <a:ln>
                            <a:noFill/>
                          </a:ln>
                        </wps:spPr>
                        <wps:txbx>
                          <w:txbxContent>
                            <w:p w:rsidR="008B322F" w:rsidRDefault="00185843">
                              <w:pPr>
                                <w:spacing w:after="160" w:line="259" w:lineRule="auto"/>
                                <w:ind w:left="0" w:right="0"/>
                                <w:jc w:val="left"/>
                              </w:pPr>
                              <w:r>
                                <w:t xml:space="preserve">şi să urce spre lumină. Ori, cu cât ne ridicăm mai sus în </w:t>
                              </w:r>
                            </w:p>
                          </w:txbxContent>
                        </wps:txbx>
                        <wps:bodyPr horzOverflow="overflow" vert="horz" lIns="0" tIns="0" rIns="0" bIns="0" rtlCol="0">
                          <a:noAutofit/>
                        </wps:bodyPr>
                      </wps:wsp>
                      <wps:wsp>
                        <wps:cNvPr id="11576" name="Rectangle 11576"/>
                        <wps:cNvSpPr/>
                        <wps:spPr>
                          <a:xfrm>
                            <a:off x="12103" y="491076"/>
                            <a:ext cx="4085383" cy="203391"/>
                          </a:xfrm>
                          <a:prstGeom prst="rect">
                            <a:avLst/>
                          </a:prstGeom>
                          <a:ln>
                            <a:noFill/>
                          </a:ln>
                        </wps:spPr>
                        <wps:txbx>
                          <w:txbxContent>
                            <w:p w:rsidR="008B322F" w:rsidRDefault="00185843">
                              <w:pPr>
                                <w:spacing w:after="160" w:line="259" w:lineRule="auto"/>
                                <w:ind w:left="0" w:right="0"/>
                                <w:jc w:val="left"/>
                              </w:pPr>
                              <w:r>
                                <w:t xml:space="preserve">lumea de lumină, cu atât gândurile şi sentimentele noastre </w:t>
                              </w:r>
                            </w:p>
                          </w:txbxContent>
                        </wps:txbx>
                        <wps:bodyPr horzOverflow="overflow" vert="horz" lIns="0" tIns="0" rIns="0" bIns="0" rtlCol="0">
                          <a:noAutofit/>
                        </wps:bodyPr>
                      </wps:wsp>
                      <wps:wsp>
                        <wps:cNvPr id="11577" name="Rectangle 11577"/>
                        <wps:cNvSpPr/>
                        <wps:spPr>
                          <a:xfrm>
                            <a:off x="12103" y="648518"/>
                            <a:ext cx="4085402" cy="203391"/>
                          </a:xfrm>
                          <a:prstGeom prst="rect">
                            <a:avLst/>
                          </a:prstGeom>
                          <a:ln>
                            <a:noFill/>
                          </a:ln>
                        </wps:spPr>
                        <wps:txbx>
                          <w:txbxContent>
                            <w:p w:rsidR="008B322F" w:rsidRDefault="00185843">
                              <w:pPr>
                                <w:spacing w:after="160" w:line="259" w:lineRule="auto"/>
                                <w:ind w:left="0" w:right="0"/>
                                <w:jc w:val="left"/>
                              </w:pPr>
                              <w:r>
                                <w:t>se manif</w:t>
                              </w:r>
                              <w:r>
                                <w:t xml:space="preserve">estă mai direct. Acest aspect al naturii sfârşeşte </w:t>
                              </w:r>
                            </w:p>
                          </w:txbxContent>
                        </wps:txbx>
                        <wps:bodyPr horzOverflow="overflow" vert="horz" lIns="0" tIns="0" rIns="0" bIns="0" rtlCol="0">
                          <a:noAutofit/>
                        </wps:bodyPr>
                      </wps:wsp>
                      <wps:wsp>
                        <wps:cNvPr id="11578" name="Rectangle 11578"/>
                        <wps:cNvSpPr/>
                        <wps:spPr>
                          <a:xfrm>
                            <a:off x="6045" y="805960"/>
                            <a:ext cx="4088206" cy="203391"/>
                          </a:xfrm>
                          <a:prstGeom prst="rect">
                            <a:avLst/>
                          </a:prstGeom>
                          <a:ln>
                            <a:noFill/>
                          </a:ln>
                        </wps:spPr>
                        <wps:txbx>
                          <w:txbxContent>
                            <w:p w:rsidR="008B322F" w:rsidRDefault="00185843">
                              <w:pPr>
                                <w:spacing w:after="160" w:line="259" w:lineRule="auto"/>
                                <w:ind w:left="0" w:right="0"/>
                                <w:jc w:val="left"/>
                              </w:pPr>
                              <w:r>
                                <w:t xml:space="preserve">prin a deveni o problemă uriaşă, căci noi ajungem să </w:t>
                              </w:r>
                            </w:p>
                          </w:txbxContent>
                        </wps:txbx>
                        <wps:bodyPr horzOverflow="overflow" vert="horz" lIns="0" tIns="0" rIns="0" bIns="0" rtlCol="0">
                          <a:noAutofit/>
                        </wps:bodyPr>
                      </wps:wsp>
                      <wps:wsp>
                        <wps:cNvPr id="11579" name="Rectangle 11579"/>
                        <wps:cNvSpPr/>
                        <wps:spPr>
                          <a:xfrm>
                            <a:off x="6045" y="963415"/>
                            <a:ext cx="4061648" cy="203391"/>
                          </a:xfrm>
                          <a:prstGeom prst="rect">
                            <a:avLst/>
                          </a:prstGeom>
                          <a:ln>
                            <a:noFill/>
                          </a:ln>
                        </wps:spPr>
                        <wps:txbx>
                          <w:txbxContent>
                            <w:p w:rsidR="008B322F" w:rsidRDefault="00185843">
                              <w:pPr>
                                <w:spacing w:after="160" w:line="259" w:lineRule="auto"/>
                                <w:ind w:left="0" w:right="0"/>
                                <w:jc w:val="left"/>
                              </w:pPr>
                              <w:r>
                                <w:t>manifestăm mai întâi frica noastră. Şi când noi o exte­</w:t>
                              </w:r>
                            </w:p>
                          </w:txbxContent>
                        </wps:txbx>
                        <wps:bodyPr horzOverflow="overflow" vert="horz" lIns="0" tIns="0" rIns="0" bIns="0" rtlCol="0">
                          <a:noAutofit/>
                        </wps:bodyPr>
                      </wps:wsp>
                      <wps:wsp>
                        <wps:cNvPr id="11580" name="Rectangle 11580"/>
                        <wps:cNvSpPr/>
                        <wps:spPr>
                          <a:xfrm>
                            <a:off x="6045" y="1120857"/>
                            <a:ext cx="4088160" cy="203391"/>
                          </a:xfrm>
                          <a:prstGeom prst="rect">
                            <a:avLst/>
                          </a:prstGeom>
                          <a:ln>
                            <a:noFill/>
                          </a:ln>
                        </wps:spPr>
                        <wps:txbx>
                          <w:txbxContent>
                            <w:p w:rsidR="008B322F" w:rsidRDefault="00185843">
                              <w:pPr>
                                <w:spacing w:after="160" w:line="259" w:lineRule="auto"/>
                                <w:ind w:left="0" w:right="0"/>
                                <w:jc w:val="left"/>
                              </w:pPr>
                              <w:r>
                                <w:t xml:space="preserve">riorizăm într-o lume nouă sau într-o dimensiune superioară </w:t>
                              </w:r>
                            </w:p>
                          </w:txbxContent>
                        </wps:txbx>
                        <wps:bodyPr horzOverflow="overflow" vert="horz" lIns="0" tIns="0" rIns="0" bIns="0" rtlCol="0">
                          <a:noAutofit/>
                        </wps:bodyPr>
                      </wps:wsp>
                      <wps:wsp>
                        <wps:cNvPr id="11581" name="Rectangle 11581"/>
                        <wps:cNvSpPr/>
                        <wps:spPr>
                          <a:xfrm>
                            <a:off x="6045" y="1278299"/>
                            <a:ext cx="4085379" cy="203391"/>
                          </a:xfrm>
                          <a:prstGeom prst="rect">
                            <a:avLst/>
                          </a:prstGeom>
                          <a:ln>
                            <a:noFill/>
                          </a:ln>
                        </wps:spPr>
                        <wps:txbx>
                          <w:txbxContent>
                            <w:p w:rsidR="008B322F" w:rsidRDefault="00185843">
                              <w:pPr>
                                <w:spacing w:after="160" w:line="259" w:lineRule="auto"/>
                                <w:ind w:left="0" w:right="0"/>
                                <w:jc w:val="left"/>
                              </w:pPr>
                              <w:r>
                                <w:t xml:space="preserve">a existenţei, sfârşim prin a ne autodistruge. Astfel, suntem </w:t>
                              </w:r>
                            </w:p>
                          </w:txbxContent>
                        </wps:txbx>
                        <wps:bodyPr horzOverflow="overflow" vert="horz" lIns="0" tIns="0" rIns="0" bIns="0" rtlCol="0">
                          <a:noAutofit/>
                        </wps:bodyPr>
                      </wps:wsp>
                      <wps:wsp>
                        <wps:cNvPr id="11582" name="Rectangle 11582"/>
                        <wps:cNvSpPr/>
                        <wps:spPr>
                          <a:xfrm>
                            <a:off x="6045" y="1435753"/>
                            <a:ext cx="4085369" cy="203391"/>
                          </a:xfrm>
                          <a:prstGeom prst="rect">
                            <a:avLst/>
                          </a:prstGeom>
                          <a:ln>
                            <a:noFill/>
                          </a:ln>
                        </wps:spPr>
                        <wps:txbx>
                          <w:txbxContent>
                            <w:p w:rsidR="008B322F" w:rsidRDefault="00185843">
                              <w:pPr>
                                <w:spacing w:after="160" w:line="259" w:lineRule="auto"/>
                                <w:ind w:left="0" w:right="0"/>
                                <w:jc w:val="left"/>
                              </w:pPr>
                              <w:r>
                                <w:t xml:space="preserve">obligaţi să părăsim noua „casă" şi să ne întoarcem acolo </w:t>
                              </w:r>
                            </w:p>
                          </w:txbxContent>
                        </wps:txbx>
                        <wps:bodyPr horzOverflow="overflow" vert="horz" lIns="0" tIns="0" rIns="0" bIns="0" rtlCol="0">
                          <a:noAutofit/>
                        </wps:bodyPr>
                      </wps:wsp>
                      <wps:wsp>
                        <wps:cNvPr id="11583" name="Rectangle 11583"/>
                        <wps:cNvSpPr/>
                        <wps:spPr>
                          <a:xfrm>
                            <a:off x="6045" y="1593195"/>
                            <a:ext cx="4089277" cy="203391"/>
                          </a:xfrm>
                          <a:prstGeom prst="rect">
                            <a:avLst/>
                          </a:prstGeom>
                          <a:ln>
                            <a:noFill/>
                          </a:ln>
                        </wps:spPr>
                        <wps:txbx>
                          <w:txbxContent>
                            <w:p w:rsidR="008B322F" w:rsidRDefault="00185843">
                              <w:pPr>
                                <w:spacing w:after="160" w:line="259" w:lineRule="auto"/>
                                <w:ind w:left="0" w:right="0"/>
                                <w:jc w:val="left"/>
                              </w:pPr>
                              <w:r>
                                <w:t xml:space="preserve">de unde am plecat. In consecinţă, ceea ce au descoperit </w:t>
                              </w:r>
                            </w:p>
                          </w:txbxContent>
                        </wps:txbx>
                        <wps:bodyPr horzOverflow="overflow" vert="horz" lIns="0" tIns="0" rIns="0" bIns="0" rtlCol="0">
                          <a:noAutofit/>
                        </wps:bodyPr>
                      </wps:wsp>
                      <wps:wsp>
                        <wps:cNvPr id="11584" name="Rectangle 11584"/>
                        <wps:cNvSpPr/>
                        <wps:spPr>
                          <a:xfrm>
                            <a:off x="12103" y="1750650"/>
                            <a:ext cx="4072073" cy="203391"/>
                          </a:xfrm>
                          <a:prstGeom prst="rect">
                            <a:avLst/>
                          </a:prstGeom>
                          <a:ln>
                            <a:noFill/>
                          </a:ln>
                        </wps:spPr>
                        <wps:txbx>
                          <w:txbxContent>
                            <w:p w:rsidR="008B322F" w:rsidRDefault="00185843">
                              <w:pPr>
                                <w:spacing w:after="160" w:line="259" w:lineRule="auto"/>
                                <w:ind w:left="0" w:right="0"/>
                                <w:jc w:val="left"/>
                              </w:pPr>
                              <w:r>
                                <w:t xml:space="preserve">strămoşii şi ceea ce vom redescoperi noi astăzi, este că </w:t>
                              </w:r>
                            </w:p>
                          </w:txbxContent>
                        </wps:txbx>
                        <wps:bodyPr horzOverflow="overflow" vert="horz" lIns="0" tIns="0" rIns="0" bIns="0" rtlCol="0">
                          <a:noAutofit/>
                        </wps:bodyPr>
                      </wps:wsp>
                      <wps:wsp>
                        <wps:cNvPr id="11585" name="Rectangle 11585"/>
                        <wps:cNvSpPr/>
                        <wps:spPr>
                          <a:xfrm>
                            <a:off x="6045" y="1908092"/>
                            <a:ext cx="4092676" cy="203391"/>
                          </a:xfrm>
                          <a:prstGeom prst="rect">
                            <a:avLst/>
                          </a:prstGeom>
                          <a:ln>
                            <a:noFill/>
                          </a:ln>
                        </wps:spPr>
                        <wps:txbx>
                          <w:txbxContent>
                            <w:p w:rsidR="008B322F" w:rsidRDefault="00185843">
                              <w:pPr>
                                <w:spacing w:after="160" w:line="259" w:lineRule="auto"/>
                                <w:ind w:left="0" w:right="0"/>
                                <w:jc w:val="left"/>
                              </w:pPr>
                              <w:r>
                                <w:t xml:space="preserve">înainte de a </w:t>
                              </w:r>
                              <w:r>
                                <w:t xml:space="preserve">putea supravieţui într-o lume mai bună, </w:t>
                              </w:r>
                            </w:p>
                          </w:txbxContent>
                        </wps:txbx>
                        <wps:bodyPr horzOverflow="overflow" vert="horz" lIns="0" tIns="0" rIns="0" bIns="0" rtlCol="0">
                          <a:noAutofit/>
                        </wps:bodyPr>
                      </wps:wsp>
                      <wps:wsp>
                        <wps:cNvPr id="11586" name="Rectangle 11586"/>
                        <wps:cNvSpPr/>
                        <wps:spPr>
                          <a:xfrm>
                            <a:off x="6045" y="2065534"/>
                            <a:ext cx="4092680" cy="203391"/>
                          </a:xfrm>
                          <a:prstGeom prst="rect">
                            <a:avLst/>
                          </a:prstGeom>
                          <a:ln>
                            <a:noFill/>
                          </a:ln>
                        </wps:spPr>
                        <wps:txbx>
                          <w:txbxContent>
                            <w:p w:rsidR="008B322F" w:rsidRDefault="00185843">
                              <w:pPr>
                                <w:spacing w:after="160" w:line="259" w:lineRule="auto"/>
                                <w:ind w:left="0" w:right="0"/>
                                <w:jc w:val="left"/>
                              </w:pPr>
                              <w:r>
                                <w:t xml:space="preserve">trebuie mai întâi să ne stăpânim fricile aici, pe Pământ. </w:t>
                              </w:r>
                            </w:p>
                          </w:txbxContent>
                        </wps:txbx>
                        <wps:bodyPr horzOverflow="overflow" vert="horz" lIns="0" tIns="0" rIns="0" bIns="0" rtlCol="0">
                          <a:noAutofit/>
                        </wps:bodyPr>
                      </wps:wsp>
                      <wps:wsp>
                        <wps:cNvPr id="11587" name="Rectangle 11587"/>
                        <wps:cNvSpPr/>
                        <wps:spPr>
                          <a:xfrm>
                            <a:off x="6045" y="2222988"/>
                            <a:ext cx="4085311" cy="203391"/>
                          </a:xfrm>
                          <a:prstGeom prst="rect">
                            <a:avLst/>
                          </a:prstGeom>
                          <a:ln>
                            <a:noFill/>
                          </a:ln>
                        </wps:spPr>
                        <wps:txbx>
                          <w:txbxContent>
                            <w:p w:rsidR="008B322F" w:rsidRDefault="00185843">
                              <w:pPr>
                                <w:spacing w:after="160" w:line="259" w:lineRule="auto"/>
                                <w:ind w:left="0" w:right="0"/>
                                <w:jc w:val="left"/>
                              </w:pPr>
                              <w:r>
                                <w:t xml:space="preserve">Pentru a ajunge la acest ţel, egiptenii au construit temple </w:t>
                              </w:r>
                            </w:p>
                          </w:txbxContent>
                        </wps:txbx>
                        <wps:bodyPr horzOverflow="overflow" vert="horz" lIns="0" tIns="0" rIns="0" bIns="0" rtlCol="0">
                          <a:noAutofit/>
                        </wps:bodyPr>
                      </wps:wsp>
                      <wps:wsp>
                        <wps:cNvPr id="11588" name="Rectangle 11588"/>
                        <wps:cNvSpPr/>
                        <wps:spPr>
                          <a:xfrm>
                            <a:off x="6045" y="2380430"/>
                            <a:ext cx="2071100" cy="203391"/>
                          </a:xfrm>
                          <a:prstGeom prst="rect">
                            <a:avLst/>
                          </a:prstGeom>
                          <a:ln>
                            <a:noFill/>
                          </a:ln>
                        </wps:spPr>
                        <wps:txbx>
                          <w:txbxContent>
                            <w:p w:rsidR="008B322F" w:rsidRDefault="00185843">
                              <w:pPr>
                                <w:spacing w:after="160" w:line="259" w:lineRule="auto"/>
                                <w:ind w:left="0" w:right="0"/>
                                <w:jc w:val="left"/>
                              </w:pPr>
                              <w:r>
                                <w:t xml:space="preserve">speciale de-a lungul Nilului. </w:t>
                              </w:r>
                            </w:p>
                          </w:txbxContent>
                        </wps:txbx>
                        <wps:bodyPr horzOverflow="overflow" vert="horz" lIns="0" tIns="0" rIns="0" bIns="0" rtlCol="0">
                          <a:noAutofit/>
                        </wps:bodyPr>
                      </wps:wsp>
                      <wps:wsp>
                        <wps:cNvPr id="11589" name="Rectangle 11589"/>
                        <wps:cNvSpPr/>
                        <wps:spPr>
                          <a:xfrm>
                            <a:off x="4668889" y="4826907"/>
                            <a:ext cx="2398275" cy="203391"/>
                          </a:xfrm>
                          <a:prstGeom prst="rect">
                            <a:avLst/>
                          </a:prstGeom>
                          <a:ln>
                            <a:noFill/>
                          </a:ln>
                        </wps:spPr>
                        <wps:txbx>
                          <w:txbxContent>
                            <w:p w:rsidR="008B322F" w:rsidRDefault="00185843">
                              <w:pPr>
                                <w:spacing w:after="160" w:line="259" w:lineRule="auto"/>
                                <w:ind w:left="0" w:right="0"/>
                                <w:jc w:val="left"/>
                              </w:pPr>
                              <w:r>
                                <w:t xml:space="preserve">Fig. 10-7. Isis oferind lui Osiris o cruce </w:t>
                              </w:r>
                            </w:p>
                          </w:txbxContent>
                        </wps:txbx>
                        <wps:bodyPr horzOverflow="overflow" vert="horz" lIns="0" tIns="0" rIns="0" bIns="0" rtlCol="0">
                          <a:noAutofit/>
                        </wps:bodyPr>
                      </wps:wsp>
                      <wps:wsp>
                        <wps:cNvPr id="11590" name="Rectangle 11590"/>
                        <wps:cNvSpPr/>
                        <wps:spPr>
                          <a:xfrm>
                            <a:off x="4662831" y="4966189"/>
                            <a:ext cx="628440" cy="203391"/>
                          </a:xfrm>
                          <a:prstGeom prst="rect">
                            <a:avLst/>
                          </a:prstGeom>
                          <a:ln>
                            <a:noFill/>
                          </a:ln>
                        </wps:spPr>
                        <wps:txbx>
                          <w:txbxContent>
                            <w:p w:rsidR="008B322F" w:rsidRDefault="00185843">
                              <w:pPr>
                                <w:spacing w:after="160" w:line="259" w:lineRule="auto"/>
                                <w:ind w:left="0" w:right="0"/>
                                <w:jc w:val="left"/>
                              </w:pPr>
                              <w:r>
                                <w:t xml:space="preserve">egipteană. </w:t>
                              </w:r>
                            </w:p>
                          </w:txbxContent>
                        </wps:txbx>
                        <wps:bodyPr horzOverflow="overflow" vert="horz" lIns="0" tIns="0" rIns="0" bIns="0" rtlCol="0">
                          <a:noAutofit/>
                        </wps:bodyPr>
                      </wps:wsp>
                      <wps:wsp>
                        <wps:cNvPr id="11591" name="Rectangle 11591"/>
                        <wps:cNvSpPr/>
                        <wps:spPr>
                          <a:xfrm>
                            <a:off x="3675761" y="7600384"/>
                            <a:ext cx="1849162" cy="203391"/>
                          </a:xfrm>
                          <a:prstGeom prst="rect">
                            <a:avLst/>
                          </a:prstGeom>
                          <a:ln>
                            <a:noFill/>
                          </a:ln>
                        </wps:spPr>
                        <wps:txbx>
                          <w:txbxContent>
                            <w:p w:rsidR="008B322F" w:rsidRDefault="00185843">
                              <w:pPr>
                                <w:spacing w:after="160" w:line="259" w:lineRule="auto"/>
                                <w:ind w:left="0" w:right="0"/>
                                <w:jc w:val="left"/>
                              </w:pPr>
                              <w:r>
                                <w:t xml:space="preserve">I Fig. 10-8. Oferirea unei alte </w:t>
                              </w:r>
                            </w:p>
                          </w:txbxContent>
                        </wps:txbx>
                        <wps:bodyPr horzOverflow="overflow" vert="horz" lIns="0" tIns="0" rIns="0" bIns="0" rtlCol="0">
                          <a:noAutofit/>
                        </wps:bodyPr>
                      </wps:wsp>
                      <wps:wsp>
                        <wps:cNvPr id="11592" name="Rectangle 11592"/>
                        <wps:cNvSpPr/>
                        <wps:spPr>
                          <a:xfrm>
                            <a:off x="3669703" y="7733606"/>
                            <a:ext cx="1059495" cy="203392"/>
                          </a:xfrm>
                          <a:prstGeom prst="rect">
                            <a:avLst/>
                          </a:prstGeom>
                          <a:ln>
                            <a:noFill/>
                          </a:ln>
                        </wps:spPr>
                        <wps:txbx>
                          <w:txbxContent>
                            <w:p w:rsidR="008B322F" w:rsidRDefault="00185843">
                              <w:pPr>
                                <w:spacing w:after="160" w:line="259" w:lineRule="auto"/>
                                <w:ind w:left="0" w:right="0"/>
                                <w:jc w:val="left"/>
                              </w:pPr>
                              <w:r>
                                <w:t xml:space="preserve">| cruci egiptene. </w:t>
                              </w:r>
                            </w:p>
                          </w:txbxContent>
                        </wps:txbx>
                        <wps:bodyPr horzOverflow="overflow" vert="horz" lIns="0" tIns="0" rIns="0" bIns="0" rtlCol="0">
                          <a:noAutofit/>
                        </wps:bodyPr>
                      </wps:wsp>
                    </wpg:wgp>
                  </a:graphicData>
                </a:graphic>
              </wp:inline>
            </w:drawing>
          </mc:Choice>
          <mc:Fallback xmlns:a="http://schemas.openxmlformats.org/drawingml/2006/main">
            <w:pict>
              <v:group id="Group 282676" style="width:510.923pt;height:622.432pt;mso-position-horizontal-relative:char;mso-position-vertical-relative:line" coordsize="64887,79048">
                <v:shape id="Picture 11568" style="position:absolute;width:37246;height:30906;left:0;top:48142;" filled="f">
                  <v:imagedata r:id="rId1069"/>
                </v:shape>
                <v:shape id="Picture 11570" style="position:absolute;width:64861;height:22250;left:0;top:25918;" filled="f">
                  <v:imagedata r:id="rId1070"/>
                </v:shape>
                <v:shape id="Picture 11572" style="position:absolute;width:32186;height:25968;left:32700;top:0;" filled="f">
                  <v:imagedata r:id="rId1071"/>
                </v:shape>
                <v:rect id="Rectangle 11573" style="position:absolute;width:40926;height:2033;left:60;top:187;" filled="f" stroked="f">
                  <v:textbox inset="0,0,0,0">
                    <w:txbxContent>
                      <w:p>
                        <w:pPr>
                          <w:spacing w:before="0" w:after="160" w:line="259" w:lineRule="auto"/>
                          <w:ind w:left="0" w:right="0" w:firstLine="0"/>
                          <w:jc w:val="left"/>
                        </w:pPr>
                        <w:r>
                          <w:rPr/>
                          <w:t xml:space="preserve">mai negative emoţii care există. Frica a fost şi este încă, </w:t>
                        </w:r>
                      </w:p>
                    </w:txbxContent>
                  </v:textbox>
                </v:rect>
                <v:rect id="Rectangle 11574" style="position:absolute;width:40934;height:2033;left:60;top:1761;" filled="f" stroked="f">
                  <v:textbox inset="0,0,0,0">
                    <w:txbxContent>
                      <w:p>
                        <w:pPr>
                          <w:spacing w:before="0" w:after="160" w:line="259" w:lineRule="auto"/>
                          <w:ind w:left="0" w:right="0" w:firstLine="0"/>
                          <w:jc w:val="left"/>
                        </w:pPr>
                        <w:r>
                          <w:rPr/>
                          <w:t xml:space="preserve">principala emoţie care împiedică un individ să se dezvolte </w:t>
                        </w:r>
                      </w:p>
                    </w:txbxContent>
                  </v:textbox>
                </v:rect>
                <v:rect id="Rectangle 11575" style="position:absolute;width:40882;height:2033;left:60;top:3336;" filled="f" stroked="f">
                  <v:textbox inset="0,0,0,0">
                    <w:txbxContent>
                      <w:p>
                        <w:pPr>
                          <w:spacing w:before="0" w:after="160" w:line="259" w:lineRule="auto"/>
                          <w:ind w:left="0" w:right="0" w:firstLine="0"/>
                          <w:jc w:val="left"/>
                        </w:pPr>
                        <w:r>
                          <w:rPr/>
                          <w:t xml:space="preserve">şi să urce spre lumină. Ori, cu cât ne ridicăm mai sus în </w:t>
                        </w:r>
                      </w:p>
                    </w:txbxContent>
                  </v:textbox>
                </v:rect>
                <v:rect id="Rectangle 11576" style="position:absolute;width:40853;height:2033;left:121;top:4910;" filled="f" stroked="f">
                  <v:textbox inset="0,0,0,0">
                    <w:txbxContent>
                      <w:p>
                        <w:pPr>
                          <w:spacing w:before="0" w:after="160" w:line="259" w:lineRule="auto"/>
                          <w:ind w:left="0" w:right="0" w:firstLine="0"/>
                          <w:jc w:val="left"/>
                        </w:pPr>
                        <w:r>
                          <w:rPr/>
                          <w:t xml:space="preserve">lumea de lumină, cu atât gândurile şi sentimentele noastre </w:t>
                        </w:r>
                      </w:p>
                    </w:txbxContent>
                  </v:textbox>
                </v:rect>
                <v:rect id="Rectangle 11577" style="position:absolute;width:40854;height:2033;left:121;top:6485;" filled="f" stroked="f">
                  <v:textbox inset="0,0,0,0">
                    <w:txbxContent>
                      <w:p>
                        <w:pPr>
                          <w:spacing w:before="0" w:after="160" w:line="259" w:lineRule="auto"/>
                          <w:ind w:left="0" w:right="0" w:firstLine="0"/>
                          <w:jc w:val="left"/>
                        </w:pPr>
                        <w:r>
                          <w:rPr/>
                          <w:t xml:space="preserve">se manifestă mai direct. Acest aspect al naturii sfârşeşte </w:t>
                        </w:r>
                      </w:p>
                    </w:txbxContent>
                  </v:textbox>
                </v:rect>
                <v:rect id="Rectangle 11578" style="position:absolute;width:40882;height:2033;left:60;top:8059;" filled="f" stroked="f">
                  <v:textbox inset="0,0,0,0">
                    <w:txbxContent>
                      <w:p>
                        <w:pPr>
                          <w:spacing w:before="0" w:after="160" w:line="259" w:lineRule="auto"/>
                          <w:ind w:left="0" w:right="0" w:firstLine="0"/>
                          <w:jc w:val="left"/>
                        </w:pPr>
                        <w:r>
                          <w:rPr/>
                          <w:t xml:space="preserve">prin a deveni o problemă uriaşă, căci noi ajungem să </w:t>
                        </w:r>
                      </w:p>
                    </w:txbxContent>
                  </v:textbox>
                </v:rect>
                <v:rect id="Rectangle 11579" style="position:absolute;width:40616;height:2033;left:60;top:9634;" filled="f" stroked="f">
                  <v:textbox inset="0,0,0,0">
                    <w:txbxContent>
                      <w:p>
                        <w:pPr>
                          <w:spacing w:before="0" w:after="160" w:line="259" w:lineRule="auto"/>
                          <w:ind w:left="0" w:right="0" w:firstLine="0"/>
                          <w:jc w:val="left"/>
                        </w:pPr>
                        <w:r>
                          <w:rPr/>
                          <w:t xml:space="preserve">manifestăm mai întâi frica noastră. Şi când noi o exte­</w:t>
                        </w:r>
                      </w:p>
                    </w:txbxContent>
                  </v:textbox>
                </v:rect>
                <v:rect id="Rectangle 11580" style="position:absolute;width:40881;height:2033;left:60;top:11208;" filled="f" stroked="f">
                  <v:textbox inset="0,0,0,0">
                    <w:txbxContent>
                      <w:p>
                        <w:pPr>
                          <w:spacing w:before="0" w:after="160" w:line="259" w:lineRule="auto"/>
                          <w:ind w:left="0" w:right="0" w:firstLine="0"/>
                          <w:jc w:val="left"/>
                        </w:pPr>
                        <w:r>
                          <w:rPr/>
                          <w:t xml:space="preserve">riorizăm într-o lume nouă sau într-o dimensiune superioară </w:t>
                        </w:r>
                      </w:p>
                    </w:txbxContent>
                  </v:textbox>
                </v:rect>
                <v:rect id="Rectangle 11581" style="position:absolute;width:40853;height:2033;left:60;top:12782;" filled="f" stroked="f">
                  <v:textbox inset="0,0,0,0">
                    <w:txbxContent>
                      <w:p>
                        <w:pPr>
                          <w:spacing w:before="0" w:after="160" w:line="259" w:lineRule="auto"/>
                          <w:ind w:left="0" w:right="0" w:firstLine="0"/>
                          <w:jc w:val="left"/>
                        </w:pPr>
                        <w:r>
                          <w:rPr/>
                          <w:t xml:space="preserve">a existenţei, sfârşim prin a ne autodistruge. Astfel, suntem </w:t>
                        </w:r>
                      </w:p>
                    </w:txbxContent>
                  </v:textbox>
                </v:rect>
                <v:rect id="Rectangle 11582" style="position:absolute;width:40853;height:2033;left:60;top:14357;" filled="f" stroked="f">
                  <v:textbox inset="0,0,0,0">
                    <w:txbxContent>
                      <w:p>
                        <w:pPr>
                          <w:spacing w:before="0" w:after="160" w:line="259" w:lineRule="auto"/>
                          <w:ind w:left="0" w:right="0" w:firstLine="0"/>
                          <w:jc w:val="left"/>
                        </w:pPr>
                        <w:r>
                          <w:rPr/>
                          <w:t xml:space="preserve">obligaţi să părăsim noua „casă" şi să ne întoarcem acolo </w:t>
                        </w:r>
                      </w:p>
                    </w:txbxContent>
                  </v:textbox>
                </v:rect>
                <v:rect id="Rectangle 11583" style="position:absolute;width:40892;height:2033;left:60;top:15931;" filled="f" stroked="f">
                  <v:textbox inset="0,0,0,0">
                    <w:txbxContent>
                      <w:p>
                        <w:pPr>
                          <w:spacing w:before="0" w:after="160" w:line="259" w:lineRule="auto"/>
                          <w:ind w:left="0" w:right="0" w:firstLine="0"/>
                          <w:jc w:val="left"/>
                        </w:pPr>
                        <w:r>
                          <w:rPr/>
                          <w:t xml:space="preserve">de unde am plecat. In consecinţă, ceea ce au descoperit </w:t>
                        </w:r>
                      </w:p>
                    </w:txbxContent>
                  </v:textbox>
                </v:rect>
                <v:rect id="Rectangle 11584" style="position:absolute;width:40720;height:2033;left:121;top:17506;" filled="f" stroked="f">
                  <v:textbox inset="0,0,0,0">
                    <w:txbxContent>
                      <w:p>
                        <w:pPr>
                          <w:spacing w:before="0" w:after="160" w:line="259" w:lineRule="auto"/>
                          <w:ind w:left="0" w:right="0" w:firstLine="0"/>
                          <w:jc w:val="left"/>
                        </w:pPr>
                        <w:r>
                          <w:rPr/>
                          <w:t xml:space="preserve">strămoşii şi ceea ce vom redescoperi noi astăzi, este că </w:t>
                        </w:r>
                      </w:p>
                    </w:txbxContent>
                  </v:textbox>
                </v:rect>
                <v:rect id="Rectangle 11585" style="position:absolute;width:40926;height:2033;left:60;top:19080;" filled="f" stroked="f">
                  <v:textbox inset="0,0,0,0">
                    <w:txbxContent>
                      <w:p>
                        <w:pPr>
                          <w:spacing w:before="0" w:after="160" w:line="259" w:lineRule="auto"/>
                          <w:ind w:left="0" w:right="0" w:firstLine="0"/>
                          <w:jc w:val="left"/>
                        </w:pPr>
                        <w:r>
                          <w:rPr/>
                          <w:t xml:space="preserve">înainte de a putea supravieţui într-o lume mai bună, </w:t>
                        </w:r>
                      </w:p>
                    </w:txbxContent>
                  </v:textbox>
                </v:rect>
                <v:rect id="Rectangle 11586" style="position:absolute;width:40926;height:2033;left:60;top:20655;" filled="f" stroked="f">
                  <v:textbox inset="0,0,0,0">
                    <w:txbxContent>
                      <w:p>
                        <w:pPr>
                          <w:spacing w:before="0" w:after="160" w:line="259" w:lineRule="auto"/>
                          <w:ind w:left="0" w:right="0" w:firstLine="0"/>
                          <w:jc w:val="left"/>
                        </w:pPr>
                        <w:r>
                          <w:rPr/>
                          <w:t xml:space="preserve">trebuie mai întâi să ne stăpânim fricile aici, pe Pământ. </w:t>
                        </w:r>
                      </w:p>
                    </w:txbxContent>
                  </v:textbox>
                </v:rect>
                <v:rect id="Rectangle 11587" style="position:absolute;width:40853;height:2033;left:60;top:22229;" filled="f" stroked="f">
                  <v:textbox inset="0,0,0,0">
                    <w:txbxContent>
                      <w:p>
                        <w:pPr>
                          <w:spacing w:before="0" w:after="160" w:line="259" w:lineRule="auto"/>
                          <w:ind w:left="0" w:right="0" w:firstLine="0"/>
                          <w:jc w:val="left"/>
                        </w:pPr>
                        <w:r>
                          <w:rPr/>
                          <w:t xml:space="preserve">Pentru a ajunge la acest ţel, egiptenii au construit temple </w:t>
                        </w:r>
                      </w:p>
                    </w:txbxContent>
                  </v:textbox>
                </v:rect>
                <v:rect id="Rectangle 11588" style="position:absolute;width:20711;height:2033;left:60;top:23804;" filled="f" stroked="f">
                  <v:textbox inset="0,0,0,0">
                    <w:txbxContent>
                      <w:p>
                        <w:pPr>
                          <w:spacing w:before="0" w:after="160" w:line="259" w:lineRule="auto"/>
                          <w:ind w:left="0" w:right="0" w:firstLine="0"/>
                          <w:jc w:val="left"/>
                        </w:pPr>
                        <w:r>
                          <w:rPr/>
                          <w:t xml:space="preserve">speciale de-a lungul Nilului. </w:t>
                        </w:r>
                      </w:p>
                    </w:txbxContent>
                  </v:textbox>
                </v:rect>
                <v:rect id="Rectangle 11589" style="position:absolute;width:23982;height:2033;left:46688;top:48269;" filled="f" stroked="f">
                  <v:textbox inset="0,0,0,0">
                    <w:txbxContent>
                      <w:p>
                        <w:pPr>
                          <w:spacing w:before="0" w:after="160" w:line="259" w:lineRule="auto"/>
                          <w:ind w:left="0" w:right="0" w:firstLine="0"/>
                          <w:jc w:val="left"/>
                        </w:pPr>
                        <w:r>
                          <w:rPr/>
                          <w:t xml:space="preserve">Fig. 10-7. Isis oferind lui Osiris o cruce </w:t>
                        </w:r>
                      </w:p>
                    </w:txbxContent>
                  </v:textbox>
                </v:rect>
                <v:rect id="Rectangle 11590" style="position:absolute;width:6284;height:2033;left:46628;top:49661;" filled="f" stroked="f">
                  <v:textbox inset="0,0,0,0">
                    <w:txbxContent>
                      <w:p>
                        <w:pPr>
                          <w:spacing w:before="0" w:after="160" w:line="259" w:lineRule="auto"/>
                          <w:ind w:left="0" w:right="0" w:firstLine="0"/>
                          <w:jc w:val="left"/>
                        </w:pPr>
                        <w:r>
                          <w:rPr/>
                          <w:t xml:space="preserve">egipteană. </w:t>
                        </w:r>
                      </w:p>
                    </w:txbxContent>
                  </v:textbox>
                </v:rect>
                <v:rect id="Rectangle 11591" style="position:absolute;width:18491;height:2033;left:36757;top:76003;" filled="f" stroked="f">
                  <v:textbox inset="0,0,0,0">
                    <w:txbxContent>
                      <w:p>
                        <w:pPr>
                          <w:spacing w:before="0" w:after="160" w:line="259" w:lineRule="auto"/>
                          <w:ind w:left="0" w:right="0" w:firstLine="0"/>
                          <w:jc w:val="left"/>
                        </w:pPr>
                        <w:r>
                          <w:rPr/>
                          <w:t xml:space="preserve">I Fig. 10-8. Oferirea unei alte </w:t>
                        </w:r>
                      </w:p>
                    </w:txbxContent>
                  </v:textbox>
                </v:rect>
                <v:rect id="Rectangle 11592" style="position:absolute;width:10594;height:2033;left:36697;top:77336;" filled="f" stroked="f">
                  <v:textbox inset="0,0,0,0">
                    <w:txbxContent>
                      <w:p>
                        <w:pPr>
                          <w:spacing w:before="0" w:after="160" w:line="259" w:lineRule="auto"/>
                          <w:ind w:left="0" w:right="0" w:firstLine="0"/>
                          <w:jc w:val="left"/>
                        </w:pPr>
                        <w:r>
                          <w:rPr/>
                          <w:t xml:space="preserve">| cruci egiptene. </w:t>
                        </w:r>
                      </w:p>
                    </w:txbxContent>
                  </v:textbox>
                </v:rect>
              </v:group>
            </w:pict>
          </mc:Fallback>
        </mc:AlternateContent>
      </w:r>
    </w:p>
    <w:p w:rsidR="008B322F" w:rsidRPr="001F4E01" w:rsidRDefault="00185843">
      <w:pPr>
        <w:pStyle w:val="Heading5"/>
        <w:spacing w:after="3" w:line="265" w:lineRule="auto"/>
        <w:ind w:left="5055"/>
        <w:jc w:val="left"/>
        <w:rPr>
          <w:rFonts w:ascii="Cambria" w:hAnsi="Cambria"/>
          <w:szCs w:val="24"/>
        </w:rPr>
      </w:pPr>
      <w:r w:rsidRPr="001F4E01">
        <w:rPr>
          <w:rFonts w:ascii="Cambria" w:hAnsi="Cambria"/>
          <w:szCs w:val="24"/>
        </w:rPr>
        <w:t xml:space="preserve">ZECE — Scoală Misterelor a Ochiului Stâng a lui Horus # 263 </w:t>
      </w:r>
    </w:p>
    <w:p w:rsidR="008B322F" w:rsidRPr="001F4E01" w:rsidRDefault="008B322F">
      <w:pPr>
        <w:rPr>
          <w:rFonts w:ascii="Cambria" w:hAnsi="Cambria"/>
          <w:sz w:val="24"/>
          <w:szCs w:val="24"/>
        </w:rPr>
        <w:sectPr w:rsidR="008B322F" w:rsidRPr="001F4E01">
          <w:footerReference w:type="even" r:id="rId1072"/>
          <w:footerReference w:type="default" r:id="rId1073"/>
          <w:footerReference w:type="first" r:id="rId1074"/>
          <w:pgSz w:w="11911" w:h="16851"/>
          <w:pgMar w:top="715" w:right="1440" w:bottom="1440" w:left="1440" w:header="720" w:footer="720" w:gutter="0"/>
          <w:cols w:space="720"/>
        </w:sectPr>
      </w:pPr>
    </w:p>
    <w:p w:rsidR="008B322F" w:rsidRPr="001F4E01" w:rsidRDefault="00185843">
      <w:pPr>
        <w:spacing w:line="261" w:lineRule="auto"/>
        <w:ind w:left="14" w:right="15" w:firstLine="296"/>
        <w:rPr>
          <w:rFonts w:ascii="Cambria" w:hAnsi="Cambria"/>
          <w:sz w:val="24"/>
          <w:szCs w:val="24"/>
        </w:rPr>
      </w:pPr>
      <w:r w:rsidRPr="001F4E01">
        <w:rPr>
          <w:rFonts w:ascii="Cambria" w:hAnsi="Cambria"/>
          <w:sz w:val="24"/>
          <w:szCs w:val="24"/>
        </w:rPr>
        <w:lastRenderedPageBreak/>
        <w:t>Figura 10-9 ne arată templul Kom Ombo. Acesta reprezintă a doua chakră, chakra sexuală, din cele douăsprezece repar</w:t>
      </w:r>
      <w:r w:rsidRPr="001F4E01">
        <w:rPr>
          <w:rFonts w:ascii="Cambria" w:hAnsi="Cambria"/>
          <w:sz w:val="24"/>
          <w:szCs w:val="24"/>
        </w:rPr>
        <w:t xml:space="preserve">tizate de-a lungul Nilului sau treisprezece dacă socotim şi Marea </w:t>
      </w:r>
    </w:p>
    <w:p w:rsidR="008B322F" w:rsidRPr="001F4E01" w:rsidRDefault="00185843">
      <w:pPr>
        <w:spacing w:line="261" w:lineRule="auto"/>
        <w:ind w:left="14" w:right="15"/>
        <w:rPr>
          <w:rFonts w:ascii="Cambria" w:hAnsi="Cambria"/>
          <w:sz w:val="24"/>
          <w:szCs w:val="24"/>
        </w:rPr>
      </w:pPr>
      <w:r w:rsidRPr="001F4E01">
        <w:rPr>
          <w:rFonts w:ascii="Cambria" w:hAnsi="Cambria"/>
          <w:sz w:val="24"/>
          <w:szCs w:val="24"/>
        </w:rPr>
        <w:t>Piramidă. Kom Ombo este singurul templu consacrat polarităţii sau dualităţii, ceea ce reprezintă baza sexualităţii, iar cele două zeităţi sunt asociate acesteia. De fapt, este singurul temp</w:t>
      </w:r>
      <w:r w:rsidRPr="001F4E01">
        <w:rPr>
          <w:rFonts w:ascii="Cambria" w:hAnsi="Cambria"/>
          <w:sz w:val="24"/>
          <w:szCs w:val="24"/>
        </w:rPr>
        <w:t>lu din Egipt închinat la două zeităţi: Sobek, dumnezeul crocodil şi Horus. Când sunteţi în faţa templului, observaţi că jumătatea din partea dreaptă este dedicată tenebrelor, iar jumătatea din partea stângă- luminii. Un eveniment interesant a avut loc rece</w:t>
      </w:r>
      <w:r w:rsidRPr="001F4E01">
        <w:rPr>
          <w:rFonts w:ascii="Cambria" w:hAnsi="Cambria"/>
          <w:sz w:val="24"/>
          <w:szCs w:val="24"/>
        </w:rPr>
        <w:t xml:space="preserve">nt în acest templu, ceea ce s-ar putea spune că manifestă un semn al timpurilor pe care le trăim. în 1992 a avut loc în Egipt un </w:t>
      </w:r>
    </w:p>
    <w:p w:rsidR="008B322F" w:rsidRPr="001F4E01" w:rsidRDefault="008B322F">
      <w:pPr>
        <w:rPr>
          <w:rFonts w:ascii="Cambria" w:hAnsi="Cambria"/>
          <w:sz w:val="24"/>
          <w:szCs w:val="24"/>
        </w:rPr>
        <w:sectPr w:rsidR="008B322F" w:rsidRPr="001F4E01">
          <w:footerReference w:type="even" r:id="rId1075"/>
          <w:footerReference w:type="default" r:id="rId1076"/>
          <w:footerReference w:type="first" r:id="rId1077"/>
          <w:pgSz w:w="12321" w:h="17127"/>
          <w:pgMar w:top="975" w:right="1132" w:bottom="1440" w:left="7181" w:header="720" w:footer="267" w:gutter="0"/>
          <w:cols w:space="720"/>
        </w:sectPr>
      </w:pPr>
    </w:p>
    <w:p w:rsidR="008B322F" w:rsidRPr="001F4E01" w:rsidRDefault="00185843">
      <w:pPr>
        <w:spacing w:after="4345" w:line="271" w:lineRule="auto"/>
        <w:ind w:left="14" w:right="8" w:firstLine="9"/>
        <w:rPr>
          <w:rFonts w:ascii="Cambria" w:hAnsi="Cambria"/>
          <w:sz w:val="24"/>
          <w:szCs w:val="24"/>
        </w:rPr>
      </w:pPr>
      <w:r w:rsidRPr="001F4E01">
        <w:rPr>
          <w:rFonts w:ascii="Cambria" w:hAnsi="Cambria"/>
          <w:noProof/>
          <w:sz w:val="24"/>
          <w:szCs w:val="24"/>
        </w:rPr>
        <w:drawing>
          <wp:anchor distT="0" distB="0" distL="114300" distR="114300" simplePos="0" relativeHeight="251713536" behindDoc="0" locked="0" layoutInCell="1" allowOverlap="0">
            <wp:simplePos x="0" y="0"/>
            <wp:positionH relativeFrom="margin">
              <wp:posOffset>36335</wp:posOffset>
            </wp:positionH>
            <wp:positionV relativeFrom="paragraph">
              <wp:posOffset>-2552486</wp:posOffset>
            </wp:positionV>
            <wp:extent cx="3834385" cy="2554224"/>
            <wp:effectExtent l="0" t="0" r="0" b="0"/>
            <wp:wrapTopAndBottom/>
            <wp:docPr id="11607" name="Picture 11607"/>
            <wp:cNvGraphicFramePr/>
            <a:graphic xmlns:a="http://schemas.openxmlformats.org/drawingml/2006/main">
              <a:graphicData uri="http://schemas.openxmlformats.org/drawingml/2006/picture">
                <pic:pic xmlns:pic="http://schemas.openxmlformats.org/drawingml/2006/picture">
                  <pic:nvPicPr>
                    <pic:cNvPr id="11607" name="Picture 11607"/>
                    <pic:cNvPicPr/>
                  </pic:nvPicPr>
                  <pic:blipFill>
                    <a:blip r:embed="rId1078"/>
                    <a:stretch>
                      <a:fillRect/>
                    </a:stretch>
                  </pic:blipFill>
                  <pic:spPr>
                    <a:xfrm>
                      <a:off x="0" y="0"/>
                      <a:ext cx="3834385" cy="2554224"/>
                    </a:xfrm>
                    <a:prstGeom prst="rect">
                      <a:avLst/>
                    </a:prstGeom>
                  </pic:spPr>
                </pic:pic>
              </a:graphicData>
            </a:graphic>
          </wp:anchor>
        </w:drawing>
      </w:r>
      <w:r w:rsidRPr="001F4E01">
        <w:rPr>
          <w:rFonts w:ascii="Cambria" w:hAnsi="Cambria"/>
          <w:sz w:val="24"/>
          <w:szCs w:val="24"/>
        </w:rPr>
        <w:t xml:space="preserve">Fig. 10-9. Templul de la Kom Ombo. </w:t>
      </w:r>
    </w:p>
    <w:p w:rsidR="008B322F" w:rsidRPr="001F4E01" w:rsidRDefault="00185843">
      <w:pPr>
        <w:spacing w:after="1098" w:line="271" w:lineRule="auto"/>
        <w:ind w:left="14" w:right="8" w:firstLine="9"/>
        <w:rPr>
          <w:rFonts w:ascii="Cambria" w:hAnsi="Cambria"/>
          <w:sz w:val="24"/>
          <w:szCs w:val="24"/>
        </w:rPr>
      </w:pPr>
      <w:r w:rsidRPr="001F4E01">
        <w:rPr>
          <w:rFonts w:ascii="Cambria" w:hAnsi="Cambria"/>
          <w:sz w:val="24"/>
          <w:szCs w:val="24"/>
        </w:rPr>
        <w:t xml:space="preserve">Fig. 10-10. Doi ochi stângi. </w:t>
      </w:r>
    </w:p>
    <w:p w:rsidR="008B322F" w:rsidRPr="001F4E01" w:rsidRDefault="00185843">
      <w:pPr>
        <w:spacing w:after="0" w:line="259" w:lineRule="auto"/>
        <w:ind w:left="10" w:right="-475"/>
        <w:jc w:val="left"/>
        <w:rPr>
          <w:rFonts w:ascii="Cambria" w:hAnsi="Cambria"/>
          <w:sz w:val="24"/>
          <w:szCs w:val="24"/>
        </w:rPr>
      </w:pPr>
      <w:r w:rsidRPr="001F4E01">
        <w:rPr>
          <w:rFonts w:ascii="Cambria" w:eastAsia="Calibri" w:hAnsi="Cambria" w:cs="Calibri"/>
          <w:noProof/>
          <w:sz w:val="24"/>
          <w:szCs w:val="24"/>
        </w:rPr>
        <mc:AlternateContent>
          <mc:Choice Requires="wpg">
            <w:drawing>
              <wp:inline distT="0" distB="0" distL="0" distR="0">
                <wp:extent cx="2718816" cy="1186956"/>
                <wp:effectExtent l="0" t="0" r="0" b="0"/>
                <wp:docPr id="282862" name="Group 282862"/>
                <wp:cNvGraphicFramePr/>
                <a:graphic xmlns:a="http://schemas.openxmlformats.org/drawingml/2006/main">
                  <a:graphicData uri="http://schemas.microsoft.com/office/word/2010/wordprocessingGroup">
                    <wpg:wgp>
                      <wpg:cNvGrpSpPr/>
                      <wpg:grpSpPr>
                        <a:xfrm>
                          <a:off x="0" y="0"/>
                          <a:ext cx="2718816" cy="1186956"/>
                          <a:chOff x="0" y="0"/>
                          <a:chExt cx="2718816" cy="1186956"/>
                        </a:xfrm>
                      </wpg:grpSpPr>
                      <pic:pic xmlns:pic="http://schemas.openxmlformats.org/drawingml/2006/picture">
                        <pic:nvPicPr>
                          <pic:cNvPr id="11597" name="Picture 11597"/>
                          <pic:cNvPicPr/>
                        </pic:nvPicPr>
                        <pic:blipFill>
                          <a:blip r:embed="rId1079"/>
                          <a:stretch>
                            <a:fillRect/>
                          </a:stretch>
                        </pic:blipFill>
                        <pic:spPr>
                          <a:xfrm>
                            <a:off x="2446477" y="1180860"/>
                            <a:ext cx="268224" cy="6096"/>
                          </a:xfrm>
                          <a:prstGeom prst="rect">
                            <a:avLst/>
                          </a:prstGeom>
                        </pic:spPr>
                      </pic:pic>
                      <pic:pic xmlns:pic="http://schemas.openxmlformats.org/drawingml/2006/picture">
                        <pic:nvPicPr>
                          <pic:cNvPr id="11599" name="Picture 11599"/>
                          <pic:cNvPicPr/>
                        </pic:nvPicPr>
                        <pic:blipFill>
                          <a:blip r:embed="rId1080"/>
                          <a:stretch>
                            <a:fillRect/>
                          </a:stretch>
                        </pic:blipFill>
                        <pic:spPr>
                          <a:xfrm>
                            <a:off x="0" y="12116"/>
                            <a:ext cx="2718816" cy="1170432"/>
                          </a:xfrm>
                          <a:prstGeom prst="rect">
                            <a:avLst/>
                          </a:prstGeom>
                        </pic:spPr>
                      </pic:pic>
                      <pic:pic xmlns:pic="http://schemas.openxmlformats.org/drawingml/2006/picture">
                        <pic:nvPicPr>
                          <pic:cNvPr id="11601" name="Picture 11601"/>
                          <pic:cNvPicPr/>
                        </pic:nvPicPr>
                        <pic:blipFill>
                          <a:blip r:embed="rId1081"/>
                          <a:stretch>
                            <a:fillRect/>
                          </a:stretch>
                        </pic:blipFill>
                        <pic:spPr>
                          <a:xfrm>
                            <a:off x="12116" y="0"/>
                            <a:ext cx="2706624" cy="12192"/>
                          </a:xfrm>
                          <a:prstGeom prst="rect">
                            <a:avLst/>
                          </a:prstGeom>
                        </pic:spPr>
                      </pic:pic>
                    </wpg:wgp>
                  </a:graphicData>
                </a:graphic>
              </wp:inline>
            </w:drawing>
          </mc:Choice>
          <mc:Fallback xmlns:a="http://schemas.openxmlformats.org/drawingml/2006/main">
            <w:pict>
              <v:group id="Group 282862" style="width:214.08pt;height:93.4611pt;mso-position-horizontal-relative:char;mso-position-vertical-relative:line" coordsize="27188,11869">
                <v:shape id="Picture 11597" style="position:absolute;width:2682;height:60;left:24464;top:11808;" filled="f">
                  <v:imagedata r:id="rId1082"/>
                </v:shape>
                <v:shape id="Picture 11599" style="position:absolute;width:27188;height:11704;left:0;top:121;" filled="f">
                  <v:imagedata r:id="rId1083"/>
                </v:shape>
                <v:shape id="Picture 11601" style="position:absolute;width:27066;height:121;left:121;top:0;" filled="f">
                  <v:imagedata r:id="rId1084"/>
                </v:shape>
              </v:group>
            </w:pict>
          </mc:Fallback>
        </mc:AlternateContent>
      </w:r>
    </w:p>
    <w:p w:rsidR="008B322F" w:rsidRPr="001F4E01" w:rsidRDefault="00185843">
      <w:pPr>
        <w:spacing w:after="196" w:line="271" w:lineRule="auto"/>
        <w:ind w:left="14" w:right="8" w:firstLine="9"/>
        <w:rPr>
          <w:rFonts w:ascii="Cambria" w:hAnsi="Cambria"/>
          <w:sz w:val="24"/>
          <w:szCs w:val="24"/>
        </w:rPr>
      </w:pPr>
      <w:r w:rsidRPr="001F4E01">
        <w:rPr>
          <w:rFonts w:ascii="Cambria" w:hAnsi="Cambria"/>
          <w:sz w:val="24"/>
          <w:szCs w:val="24"/>
        </w:rPr>
        <w:t xml:space="preserve">Fig. 10-11. Secţiunea de trecere spre cavitatea folosită pentru ceremonie, care apare în figura următoare. </w:t>
      </w:r>
    </w:p>
    <w:p w:rsidR="008B322F" w:rsidRPr="001F4E01" w:rsidRDefault="00185843">
      <w:pPr>
        <w:pStyle w:val="Heading6"/>
        <w:ind w:left="24"/>
        <w:rPr>
          <w:rFonts w:ascii="Cambria" w:hAnsi="Cambria"/>
          <w:sz w:val="24"/>
          <w:szCs w:val="24"/>
        </w:rPr>
      </w:pPr>
      <w:r w:rsidRPr="001F4E01">
        <w:rPr>
          <w:rFonts w:ascii="Cambria" w:hAnsi="Cambria"/>
          <w:sz w:val="24"/>
          <w:szCs w:val="24"/>
        </w:rPr>
        <w:lastRenderedPageBreak/>
        <w:t xml:space="preserve">264 # FLOAREA VIEŢII </w:t>
      </w:r>
    </w:p>
    <w:p w:rsidR="008B322F" w:rsidRPr="001F4E01" w:rsidRDefault="00185843">
      <w:pPr>
        <w:spacing w:after="151" w:line="261" w:lineRule="auto"/>
        <w:ind w:left="14" w:right="15" w:firstLine="935"/>
        <w:rPr>
          <w:rFonts w:ascii="Cambria" w:hAnsi="Cambria"/>
          <w:sz w:val="24"/>
          <w:szCs w:val="24"/>
        </w:rPr>
      </w:pPr>
      <w:r w:rsidRPr="001F4E01">
        <w:rPr>
          <w:rFonts w:ascii="Cambria" w:eastAsia="Calibri" w:hAnsi="Cambria" w:cs="Calibri"/>
          <w:noProof/>
          <w:sz w:val="24"/>
          <w:szCs w:val="24"/>
        </w:rPr>
        <mc:AlternateContent>
          <mc:Choice Requires="wpg">
            <w:drawing>
              <wp:anchor distT="0" distB="0" distL="114300" distR="114300" simplePos="0" relativeHeight="251714560" behindDoc="0" locked="0" layoutInCell="1" allowOverlap="1">
                <wp:simplePos x="0" y="0"/>
                <wp:positionH relativeFrom="margin">
                  <wp:posOffset>12116</wp:posOffset>
                </wp:positionH>
                <wp:positionV relativeFrom="paragraph">
                  <wp:posOffset>440330</wp:posOffset>
                </wp:positionV>
                <wp:extent cx="3261360" cy="2392020"/>
                <wp:effectExtent l="0" t="0" r="0" b="0"/>
                <wp:wrapSquare wrapText="bothSides"/>
                <wp:docPr id="282863" name="Group 282863"/>
                <wp:cNvGraphicFramePr/>
                <a:graphic xmlns:a="http://schemas.openxmlformats.org/drawingml/2006/main">
                  <a:graphicData uri="http://schemas.microsoft.com/office/word/2010/wordprocessingGroup">
                    <wpg:wgp>
                      <wpg:cNvGrpSpPr/>
                      <wpg:grpSpPr>
                        <a:xfrm>
                          <a:off x="0" y="0"/>
                          <a:ext cx="3261360" cy="2392020"/>
                          <a:chOff x="0" y="0"/>
                          <a:chExt cx="3261360" cy="2392020"/>
                        </a:xfrm>
                      </wpg:grpSpPr>
                      <pic:pic xmlns:pic="http://schemas.openxmlformats.org/drawingml/2006/picture">
                        <pic:nvPicPr>
                          <pic:cNvPr id="11603" name="Picture 11603"/>
                          <pic:cNvPicPr/>
                        </pic:nvPicPr>
                        <pic:blipFill>
                          <a:blip r:embed="rId1085"/>
                          <a:stretch>
                            <a:fillRect/>
                          </a:stretch>
                        </pic:blipFill>
                        <pic:spPr>
                          <a:xfrm>
                            <a:off x="1289850" y="2385924"/>
                            <a:ext cx="1969008" cy="6096"/>
                          </a:xfrm>
                          <a:prstGeom prst="rect">
                            <a:avLst/>
                          </a:prstGeom>
                        </pic:spPr>
                      </pic:pic>
                      <pic:pic xmlns:pic="http://schemas.openxmlformats.org/drawingml/2006/picture">
                        <pic:nvPicPr>
                          <pic:cNvPr id="11605" name="Picture 11605"/>
                          <pic:cNvPicPr/>
                        </pic:nvPicPr>
                        <pic:blipFill>
                          <a:blip r:embed="rId1086"/>
                          <a:stretch>
                            <a:fillRect/>
                          </a:stretch>
                        </pic:blipFill>
                        <pic:spPr>
                          <a:xfrm>
                            <a:off x="0" y="0"/>
                            <a:ext cx="3261360" cy="2389632"/>
                          </a:xfrm>
                          <a:prstGeom prst="rect">
                            <a:avLst/>
                          </a:prstGeom>
                        </pic:spPr>
                      </pic:pic>
                    </wpg:wgp>
                  </a:graphicData>
                </a:graphic>
              </wp:anchor>
            </w:drawing>
          </mc:Choice>
          <mc:Fallback xmlns:a="http://schemas.openxmlformats.org/drawingml/2006/main">
            <w:pict>
              <v:group id="Group 282863" style="width:256.8pt;height:188.348pt;position:absolute;mso-position-horizontal-relative:margin;mso-position-horizontal:absolute;margin-left:0.954002pt;mso-position-vertical-relative:text;margin-top:34.6717pt;" coordsize="32613,23920">
                <v:shape id="Picture 11603" style="position:absolute;width:19690;height:60;left:12898;top:23859;" filled="f">
                  <v:imagedata r:id="rId1087"/>
                </v:shape>
                <v:shape id="Picture 11605" style="position:absolute;width:32613;height:23896;left:0;top:0;" filled="f">
                  <v:imagedata r:id="rId1088"/>
                </v:shape>
                <w10:wrap type="square"/>
              </v:group>
            </w:pict>
          </mc:Fallback>
        </mc:AlternateContent>
      </w:r>
      <w:r w:rsidRPr="001F4E01">
        <w:rPr>
          <w:rFonts w:ascii="Cambria" w:hAnsi="Cambria"/>
          <w:sz w:val="24"/>
          <w:szCs w:val="24"/>
        </w:rPr>
        <w:t>cutremur puternic, iar Gregg Braden (autorul cărţilor „Trezirea la punctul zero", „Păşind între lumi" şi „Efectul Isaia") mi-</w:t>
      </w:r>
      <w:r w:rsidRPr="001F4E01">
        <w:rPr>
          <w:rFonts w:ascii="Cambria" w:hAnsi="Cambria"/>
          <w:sz w:val="24"/>
          <w:szCs w:val="24"/>
        </w:rPr>
        <w:t>a povestit că se afla în acel templu când au început primele mişcări ale cutremuru/ui. Practic, tot ce era pe latura tenebrelor s-a scufundat în pământ, iar din partea închinată luminii nu a căzut nici o cărămidă. După cum puteţi observa pe' parcursul munc</w:t>
      </w:r>
      <w:r w:rsidRPr="001F4E01">
        <w:rPr>
          <w:rFonts w:ascii="Cambria" w:hAnsi="Cambria"/>
          <w:sz w:val="24"/>
          <w:szCs w:val="24"/>
        </w:rPr>
        <w:t xml:space="preserve">ii pe care o desfăşurăm împreună, lumina este mai puternică decât întunericul. </w:t>
      </w:r>
    </w:p>
    <w:p w:rsidR="008B322F" w:rsidRPr="001F4E01" w:rsidRDefault="00185843">
      <w:pPr>
        <w:spacing w:after="36" w:line="261" w:lineRule="auto"/>
        <w:ind w:left="14" w:right="15" w:firstLine="362"/>
        <w:rPr>
          <w:rFonts w:ascii="Cambria" w:hAnsi="Cambria"/>
          <w:sz w:val="24"/>
          <w:szCs w:val="24"/>
        </w:rPr>
      </w:pPr>
      <w:r w:rsidRPr="001F4E01">
        <w:rPr>
          <w:rFonts w:ascii="Cambria" w:hAnsi="Cambria"/>
          <w:sz w:val="24"/>
          <w:szCs w:val="24"/>
        </w:rPr>
        <w:t>Basorelieful din figura 10-10 este plasată pe peretele din spatele templului Kom Omba. Cei doi ochi stângi ai lui Horus arată că aceasta este şcoala corpului emoţional, adică şcoala energiei feminine şi că de fapt acţionează două şcoli, fiecare fiind dedic</w:t>
      </w:r>
      <w:r w:rsidRPr="001F4E01">
        <w:rPr>
          <w:rFonts w:ascii="Cambria" w:hAnsi="Cambria"/>
          <w:sz w:val="24"/>
          <w:szCs w:val="24"/>
        </w:rPr>
        <w:t xml:space="preserve">ată unuia dintre cei doi zei. La stânga se vede bastonul învierii cu extremitatea în unghi de 45°. </w:t>
      </w:r>
    </w:p>
    <w:p w:rsidR="008B322F" w:rsidRPr="001F4E01" w:rsidRDefault="00185843">
      <w:pPr>
        <w:spacing w:after="46" w:line="261" w:lineRule="auto"/>
        <w:ind w:left="14" w:right="15" w:firstLine="576"/>
        <w:rPr>
          <w:rFonts w:ascii="Cambria" w:hAnsi="Cambria"/>
          <w:sz w:val="24"/>
          <w:szCs w:val="24"/>
        </w:rPr>
      </w:pPr>
      <w:r w:rsidRPr="001F4E01">
        <w:rPr>
          <w:rFonts w:ascii="Cambria" w:hAnsi="Cambria"/>
          <w:sz w:val="24"/>
          <w:szCs w:val="24"/>
        </w:rPr>
        <w:t>Prima dată când am fost în acele locuri, prietena mea, Katrina Raphaell era cu mine; a doua oară, ea a fost cea care m-a rugat să o însoţesc. Cu ocazia cele</w:t>
      </w:r>
      <w:r w:rsidRPr="001F4E01">
        <w:rPr>
          <w:rFonts w:ascii="Cambria" w:hAnsi="Cambria"/>
          <w:sz w:val="24"/>
          <w:szCs w:val="24"/>
        </w:rPr>
        <w:t>i de a doua vizite, în 1990, Katrina a organizat o ceremonie minunată la Kom Ombo, la care am avut onoarea de a participa. în timpul acestei ceremonii, noi trebuia să coborâm într-o gaură în pământ, târândune sub pământ, pentru a ieşi apoi pe o altă latură</w:t>
      </w:r>
      <w:r w:rsidRPr="001F4E01">
        <w:rPr>
          <w:rFonts w:ascii="Cambria" w:hAnsi="Cambria"/>
          <w:sz w:val="24"/>
          <w:szCs w:val="24"/>
        </w:rPr>
        <w:t xml:space="preserve">. Figura 10-11 este o reprezentare în secţiune a găurii. </w:t>
      </w:r>
    </w:p>
    <w:p w:rsidR="008B322F" w:rsidRPr="001F4E01" w:rsidRDefault="00185843">
      <w:pPr>
        <w:spacing w:after="36" w:line="261" w:lineRule="auto"/>
        <w:ind w:left="14" w:right="15" w:firstLine="296"/>
        <w:rPr>
          <w:rFonts w:ascii="Cambria" w:hAnsi="Cambria"/>
          <w:sz w:val="24"/>
          <w:szCs w:val="24"/>
        </w:rPr>
      </w:pPr>
      <w:r w:rsidRPr="001F4E01">
        <w:rPr>
          <w:rFonts w:ascii="Cambria" w:hAnsi="Cambria"/>
          <w:sz w:val="24"/>
          <w:szCs w:val="24"/>
        </w:rPr>
        <w:t>în partea de mijloc este plasată o dală mare din granit, sub care rămâne un spaţiu îngust. Noi trebuia să ne chircim pe burtă pentru a reuşi să trecem pe sub piatră şi să ieşim pe cealaltă parte. Ac</w:t>
      </w:r>
      <w:r w:rsidRPr="001F4E01">
        <w:rPr>
          <w:rFonts w:ascii="Cambria" w:hAnsi="Cambria"/>
          <w:sz w:val="24"/>
          <w:szCs w:val="24"/>
        </w:rPr>
        <w:t xml:space="preserve">easta a fost partea fizică a ceremoniei. în figura 10-12 puteţi vedea pe cineva coborând. </w:t>
      </w:r>
    </w:p>
    <w:p w:rsidR="008B322F" w:rsidRPr="001F4E01" w:rsidRDefault="00185843">
      <w:pPr>
        <w:spacing w:line="261" w:lineRule="auto"/>
        <w:ind w:left="14" w:right="15" w:firstLine="286"/>
        <w:rPr>
          <w:rFonts w:ascii="Cambria" w:hAnsi="Cambria"/>
          <w:sz w:val="24"/>
          <w:szCs w:val="24"/>
        </w:rPr>
      </w:pPr>
      <w:r w:rsidRPr="001F4E01">
        <w:rPr>
          <w:rFonts w:ascii="Cambria" w:hAnsi="Cambria"/>
          <w:sz w:val="24"/>
          <w:szCs w:val="24"/>
        </w:rPr>
        <w:t xml:space="preserve">Dar puteam să-mi imaginez că lucrurile erau mult mai complicate în perioada aceea. Prietena mea era ocupată cu un grup mai mare de oameni, aşa că, în ziua aceea, singurul lucru pe care l-am putut face a </w:t>
      </w:r>
    </w:p>
    <w:p w:rsidR="008B322F" w:rsidRPr="001F4E01" w:rsidRDefault="008B322F">
      <w:pPr>
        <w:rPr>
          <w:rFonts w:ascii="Cambria" w:hAnsi="Cambria"/>
          <w:sz w:val="24"/>
          <w:szCs w:val="24"/>
        </w:rPr>
        <w:sectPr w:rsidR="008B322F" w:rsidRPr="001F4E01">
          <w:type w:val="continuous"/>
          <w:pgSz w:w="12321" w:h="17127"/>
          <w:pgMar w:top="1440" w:right="1200" w:bottom="1440" w:left="839" w:header="720" w:footer="720" w:gutter="0"/>
          <w:cols w:num="2" w:space="720" w:equalWidth="0">
            <w:col w:w="3799" w:space="729"/>
            <w:col w:w="5754"/>
          </w:cols>
        </w:sectPr>
      </w:pPr>
    </w:p>
    <w:p w:rsidR="008B322F" w:rsidRPr="001F4E01" w:rsidRDefault="00185843">
      <w:pPr>
        <w:spacing w:after="28"/>
        <w:ind w:left="14" w:right="15"/>
        <w:rPr>
          <w:rFonts w:ascii="Cambria" w:hAnsi="Cambria"/>
          <w:sz w:val="24"/>
          <w:szCs w:val="24"/>
        </w:rPr>
      </w:pPr>
      <w:r w:rsidRPr="001F4E01">
        <w:rPr>
          <w:rFonts w:ascii="Cambria" w:hAnsi="Cambria"/>
          <w:sz w:val="24"/>
          <w:szCs w:val="24"/>
        </w:rPr>
        <w:lastRenderedPageBreak/>
        <w:t>fost să privesc. Eram conştie</w:t>
      </w:r>
      <w:r w:rsidRPr="001F4E01">
        <w:rPr>
          <w:rFonts w:ascii="Cambria" w:hAnsi="Cambria"/>
          <w:sz w:val="24"/>
          <w:szCs w:val="24"/>
        </w:rPr>
        <w:t>nt de prezenţa lui Thot pe toată durata şederii în Egipt, aşa că l-am întrebat telepatic: „Asta e tot ce trebuie să ştiu despre aceste locuri?" El mi-a răspuns: „Nu, este mult mai mult!" Atunci am continuat: „Tu poţi să-mi arăţi?" El a consimţit: „Cu plăce</w:t>
      </w:r>
      <w:r w:rsidRPr="001F4E01">
        <w:rPr>
          <w:rFonts w:ascii="Cambria" w:hAnsi="Cambria"/>
          <w:sz w:val="24"/>
          <w:szCs w:val="24"/>
        </w:rPr>
        <w:t xml:space="preserve">re! Aceste cunoştinţe s-ar putea să-ţi fie de folos". </w:t>
      </w:r>
    </w:p>
    <w:p w:rsidR="008B322F" w:rsidRPr="001F4E01" w:rsidRDefault="00185843">
      <w:pPr>
        <w:spacing w:after="47"/>
        <w:ind w:left="14" w:right="15" w:firstLine="277"/>
        <w:rPr>
          <w:rFonts w:ascii="Cambria" w:hAnsi="Cambria"/>
          <w:sz w:val="24"/>
          <w:szCs w:val="24"/>
        </w:rPr>
      </w:pPr>
      <w:r w:rsidRPr="001F4E01">
        <w:rPr>
          <w:rFonts w:ascii="Cambria" w:hAnsi="Cambria"/>
          <w:sz w:val="24"/>
          <w:szCs w:val="24"/>
        </w:rPr>
        <w:t xml:space="preserve">Thot mi-a spus să urc până în vârful unui perete situat în spatele templului şi să observ ce era mai jos. Am făcut ceea ce mi-a spus, iar odată ajuns sus, am Scut fotografia din figura 10-13. Intrarea </w:t>
      </w:r>
      <w:r w:rsidRPr="001F4E01">
        <w:rPr>
          <w:rFonts w:ascii="Cambria" w:hAnsi="Cambria"/>
          <w:sz w:val="24"/>
          <w:szCs w:val="24"/>
        </w:rPr>
        <w:t>în sala de ceremonie se afla în punctul B. Se vede Nilul în fundal, în stânga fotografiei. Fluviul curgea de-a lungul părţii din faţă a templului, iar apele sale umpleau curtea interioară. Acesta era un templu unde apa şi crocodilii se foloseau pentru iniţ</w:t>
      </w:r>
      <w:r w:rsidRPr="001F4E01">
        <w:rPr>
          <w:rFonts w:ascii="Cambria" w:hAnsi="Cambria"/>
          <w:sz w:val="24"/>
          <w:szCs w:val="24"/>
        </w:rPr>
        <w:t xml:space="preserve">iere. </w:t>
      </w:r>
    </w:p>
    <w:p w:rsidR="008B322F" w:rsidRPr="001F4E01" w:rsidRDefault="00185843">
      <w:pPr>
        <w:ind w:left="14" w:right="15" w:firstLine="277"/>
        <w:rPr>
          <w:rFonts w:ascii="Cambria" w:hAnsi="Cambria"/>
          <w:sz w:val="24"/>
          <w:szCs w:val="24"/>
        </w:rPr>
      </w:pPr>
      <w:r w:rsidRPr="001F4E01">
        <w:rPr>
          <w:rFonts w:ascii="Cambria" w:hAnsi="Cambria"/>
          <w:sz w:val="24"/>
          <w:szCs w:val="24"/>
        </w:rPr>
        <w:t xml:space="preserve">în fotografia precedentă (fig. 10-12) se pot vedea ţăruşi în formă de pană înfipţi în găurile din piatră în punctele marcate A (fig. 10-12b). Foloseau aceste piese de metal pentru a fixa împreună două blocuri de piatră, acestea fiind indispensabile </w:t>
      </w:r>
      <w:r w:rsidRPr="001F4E01">
        <w:rPr>
          <w:rFonts w:ascii="Cambria" w:hAnsi="Cambria"/>
          <w:sz w:val="24"/>
          <w:szCs w:val="24"/>
        </w:rPr>
        <w:t xml:space="preserve">în caz de cutremur. Astfel, pereţii templului erau mult </w:t>
      </w:r>
    </w:p>
    <w:p w:rsidR="008B322F" w:rsidRPr="001F4E01" w:rsidRDefault="00185843">
      <w:pPr>
        <w:ind w:left="14" w:right="15"/>
        <w:rPr>
          <w:rFonts w:ascii="Cambria" w:hAnsi="Cambria"/>
          <w:sz w:val="24"/>
          <w:szCs w:val="24"/>
        </w:rPr>
      </w:pPr>
      <w:r w:rsidRPr="001F4E01">
        <w:rPr>
          <w:rFonts w:ascii="Cambria" w:hAnsi="Cambria"/>
          <w:sz w:val="24"/>
          <w:szCs w:val="24"/>
        </w:rPr>
        <w:t>mai stabili. Acolo unde se vede omul pătrunzând în gaură, în acele vremuri erau pereţi de ambele laturi. Din poziţia în care mă aflam eu, găurile se pot vedea cu uşurinţă, cu ţăruşi la distanţă, de-a</w:t>
      </w:r>
      <w:r w:rsidRPr="001F4E01">
        <w:rPr>
          <w:rFonts w:ascii="Cambria" w:hAnsi="Cambria"/>
          <w:sz w:val="24"/>
          <w:szCs w:val="24"/>
        </w:rPr>
        <w:t xml:space="preserve"> lungul pereţilor, urcând până în punctul C. Pereţii D şi E urcau altădată până în locul de unde am făcut această fotografie. Pe desenul din figura 10-14a puteţi vedea spaţiul umplut cu apă în care, viitorul iniţiat se angaja din punctul F. Acesta era situ</w:t>
      </w:r>
      <w:r w:rsidRPr="001F4E01">
        <w:rPr>
          <w:rFonts w:ascii="Cambria" w:hAnsi="Cambria"/>
          <w:sz w:val="24"/>
          <w:szCs w:val="24"/>
        </w:rPr>
        <w:t>at pe latura stângă a templului, cea a „tenebrelor". în mijlocul desenului este reprezentat bazinul umplut cu apă şi crocodilii, la care ajungea canalul din stânga. Acolo exista un pasaj secret, spre punctul H, gaura din sol, din figura 10-12, care trebuia</w:t>
      </w:r>
      <w:r w:rsidRPr="001F4E01">
        <w:rPr>
          <w:rFonts w:ascii="Cambria" w:hAnsi="Cambria"/>
          <w:sz w:val="24"/>
          <w:szCs w:val="24"/>
        </w:rPr>
        <w:t xml:space="preserve"> găsit </w:t>
      </w:r>
    </w:p>
    <w:p w:rsidR="008B322F" w:rsidRPr="001F4E01" w:rsidRDefault="00185843">
      <w:pPr>
        <w:ind w:left="14" w:right="2390"/>
        <w:rPr>
          <w:rFonts w:ascii="Cambria" w:hAnsi="Cambria"/>
          <w:sz w:val="24"/>
          <w:szCs w:val="24"/>
        </w:rPr>
      </w:pPr>
      <w:r w:rsidRPr="001F4E01">
        <w:rPr>
          <w:rFonts w:ascii="Cambria" w:hAnsi="Cambria"/>
          <w:noProof/>
          <w:sz w:val="24"/>
          <w:szCs w:val="24"/>
        </w:rPr>
        <w:drawing>
          <wp:anchor distT="0" distB="0" distL="114300" distR="114300" simplePos="0" relativeHeight="251715584" behindDoc="0" locked="0" layoutInCell="1" allowOverlap="0">
            <wp:simplePos x="0" y="0"/>
            <wp:positionH relativeFrom="margin">
              <wp:posOffset>2416188</wp:posOffset>
            </wp:positionH>
            <wp:positionV relativeFrom="paragraph">
              <wp:posOffset>296159</wp:posOffset>
            </wp:positionV>
            <wp:extent cx="4108704" cy="3493008"/>
            <wp:effectExtent l="0" t="0" r="0" b="0"/>
            <wp:wrapTopAndBottom/>
            <wp:docPr id="11665" name="Picture 11665"/>
            <wp:cNvGraphicFramePr/>
            <a:graphic xmlns:a="http://schemas.openxmlformats.org/drawingml/2006/main">
              <a:graphicData uri="http://schemas.openxmlformats.org/drawingml/2006/picture">
                <pic:pic xmlns:pic="http://schemas.openxmlformats.org/drawingml/2006/picture">
                  <pic:nvPicPr>
                    <pic:cNvPr id="11665" name="Picture 11665"/>
                    <pic:cNvPicPr/>
                  </pic:nvPicPr>
                  <pic:blipFill>
                    <a:blip r:embed="rId1089"/>
                    <a:stretch>
                      <a:fillRect/>
                    </a:stretch>
                  </pic:blipFill>
                  <pic:spPr>
                    <a:xfrm>
                      <a:off x="0" y="0"/>
                      <a:ext cx="4108704" cy="3493008"/>
                    </a:xfrm>
                    <a:prstGeom prst="rect">
                      <a:avLst/>
                    </a:prstGeom>
                  </pic:spPr>
                </pic:pic>
              </a:graphicData>
            </a:graphic>
          </wp:anchor>
        </w:drawing>
      </w:r>
      <w:r w:rsidRPr="001F4E01">
        <w:rPr>
          <w:rFonts w:ascii="Cambria" w:hAnsi="Cambria"/>
          <w:sz w:val="24"/>
          <w:szCs w:val="24"/>
        </w:rPr>
        <w:t xml:space="preserve">şi care trebuia parcurs pentru a ieşi prin canalul situat pe latura dreaptă a templului, </w:t>
      </w:r>
    </w:p>
    <w:p w:rsidR="008B322F" w:rsidRPr="001F4E01" w:rsidRDefault="00185843">
      <w:pPr>
        <w:spacing w:after="0" w:line="259" w:lineRule="auto"/>
        <w:ind w:left="-19" w:right="-51"/>
        <w:jc w:val="left"/>
        <w:rPr>
          <w:rFonts w:ascii="Cambria" w:hAnsi="Cambria"/>
          <w:sz w:val="24"/>
          <w:szCs w:val="24"/>
        </w:rPr>
      </w:pPr>
      <w:r w:rsidRPr="001F4E01">
        <w:rPr>
          <w:rFonts w:ascii="Cambria" w:hAnsi="Cambria"/>
          <w:noProof/>
          <w:sz w:val="24"/>
          <w:szCs w:val="24"/>
        </w:rPr>
        <w:lastRenderedPageBreak/>
        <w:drawing>
          <wp:inline distT="0" distB="0" distL="0" distR="0">
            <wp:extent cx="2145792" cy="3023616"/>
            <wp:effectExtent l="0" t="0" r="0" b="0"/>
            <wp:docPr id="11667" name="Picture 11667"/>
            <wp:cNvGraphicFramePr/>
            <a:graphic xmlns:a="http://schemas.openxmlformats.org/drawingml/2006/main">
              <a:graphicData uri="http://schemas.openxmlformats.org/drawingml/2006/picture">
                <pic:pic xmlns:pic="http://schemas.openxmlformats.org/drawingml/2006/picture">
                  <pic:nvPicPr>
                    <pic:cNvPr id="11667" name="Picture 11667"/>
                    <pic:cNvPicPr/>
                  </pic:nvPicPr>
                  <pic:blipFill>
                    <a:blip r:embed="rId1090"/>
                    <a:stretch>
                      <a:fillRect/>
                    </a:stretch>
                  </pic:blipFill>
                  <pic:spPr>
                    <a:xfrm>
                      <a:off x="0" y="0"/>
                      <a:ext cx="2145792" cy="3023616"/>
                    </a:xfrm>
                    <a:prstGeom prst="rect">
                      <a:avLst/>
                    </a:prstGeom>
                  </pic:spPr>
                </pic:pic>
              </a:graphicData>
            </a:graphic>
          </wp:inline>
        </w:drawing>
      </w:r>
    </w:p>
    <w:p w:rsidR="008B322F" w:rsidRPr="001F4E01" w:rsidRDefault="00185843">
      <w:pPr>
        <w:spacing w:after="887" w:line="231" w:lineRule="auto"/>
        <w:ind w:left="14" w:right="15"/>
        <w:rPr>
          <w:rFonts w:ascii="Cambria" w:hAnsi="Cambria"/>
          <w:sz w:val="24"/>
          <w:szCs w:val="24"/>
        </w:rPr>
      </w:pPr>
      <w:r w:rsidRPr="001F4E01">
        <w:rPr>
          <w:rFonts w:ascii="Cambria" w:hAnsi="Cambria"/>
          <w:sz w:val="24"/>
          <w:szCs w:val="24"/>
        </w:rPr>
        <w:t xml:space="preserve">Fig. 10-12. Intrarea spre cavitatea folosită pentru ceremonie. Se poate vedea mâna dreaptă şi vârful capului unui bărbat coborând în această cavitate. </w:t>
      </w:r>
    </w:p>
    <w:p w:rsidR="008B322F" w:rsidRPr="001F4E01" w:rsidRDefault="00185843">
      <w:pPr>
        <w:spacing w:after="2" w:line="270" w:lineRule="auto"/>
        <w:ind w:left="10" w:right="186" w:hanging="10"/>
        <w:jc w:val="center"/>
        <w:rPr>
          <w:rFonts w:ascii="Cambria" w:hAnsi="Cambria"/>
          <w:sz w:val="24"/>
          <w:szCs w:val="24"/>
        </w:rPr>
      </w:pPr>
      <w:r w:rsidRPr="001F4E01">
        <w:rPr>
          <w:rFonts w:ascii="Cambria" w:hAnsi="Cambria"/>
          <w:sz w:val="24"/>
          <w:szCs w:val="24"/>
        </w:rPr>
        <w:t>Fig</w:t>
      </w:r>
      <w:r w:rsidRPr="001F4E01">
        <w:rPr>
          <w:rFonts w:ascii="Cambria" w:hAnsi="Cambria"/>
          <w:sz w:val="24"/>
          <w:szCs w:val="24"/>
        </w:rPr>
        <w:t xml:space="preserve">. 10-12b. Punctul A </w:t>
      </w:r>
      <w:r w:rsidRPr="001F4E01">
        <w:rPr>
          <w:rFonts w:ascii="Cambria" w:hAnsi="Cambria"/>
          <w:b/>
          <w:i/>
          <w:sz w:val="24"/>
          <w:szCs w:val="24"/>
        </w:rPr>
        <w:t xml:space="preserve">n </w:t>
      </w:r>
    </w:p>
    <w:p w:rsidR="008B322F" w:rsidRPr="001F4E01" w:rsidRDefault="00185843">
      <w:pPr>
        <w:ind w:left="458" w:right="15"/>
        <w:rPr>
          <w:rFonts w:ascii="Cambria" w:hAnsi="Cambria"/>
          <w:sz w:val="24"/>
          <w:szCs w:val="24"/>
        </w:rPr>
      </w:pPr>
      <w:r w:rsidRPr="001F4E01">
        <w:rPr>
          <w:rFonts w:ascii="Cambria" w:hAnsi="Cambria"/>
          <w:sz w:val="24"/>
          <w:szCs w:val="24"/>
        </w:rPr>
        <w:t xml:space="preserve">forma unei pene. </w:t>
      </w:r>
    </w:p>
    <w:p w:rsidR="008B322F" w:rsidRPr="001F4E01" w:rsidRDefault="008B322F">
      <w:pPr>
        <w:rPr>
          <w:rFonts w:ascii="Cambria" w:hAnsi="Cambria"/>
          <w:sz w:val="24"/>
          <w:szCs w:val="24"/>
        </w:rPr>
        <w:sectPr w:rsidR="008B322F" w:rsidRPr="001F4E01">
          <w:footerReference w:type="even" r:id="rId1091"/>
          <w:footerReference w:type="default" r:id="rId1092"/>
          <w:footerReference w:type="first" r:id="rId1093"/>
          <w:pgSz w:w="12083" w:h="16965"/>
          <w:pgMar w:top="887" w:right="525" w:bottom="1440" w:left="1354" w:header="720" w:footer="105" w:gutter="0"/>
          <w:cols w:num="2" w:space="720" w:equalWidth="0">
            <w:col w:w="6539" w:space="330"/>
            <w:col w:w="3335"/>
          </w:cols>
        </w:sectPr>
      </w:pPr>
    </w:p>
    <w:p w:rsidR="008B322F" w:rsidRPr="001F4E01" w:rsidRDefault="00185843">
      <w:pPr>
        <w:spacing w:after="142"/>
        <w:ind w:left="14" w:right="15"/>
        <w:rPr>
          <w:rFonts w:ascii="Cambria" w:hAnsi="Cambria"/>
          <w:sz w:val="24"/>
          <w:szCs w:val="24"/>
        </w:rPr>
      </w:pPr>
      <w:r w:rsidRPr="001F4E01">
        <w:rPr>
          <w:rFonts w:ascii="Cambria" w:hAnsi="Cambria"/>
          <w:sz w:val="24"/>
          <w:szCs w:val="24"/>
        </w:rPr>
        <w:t xml:space="preserve">cea a „luminii". Aflat pe oricare partea a peretelui A, când se plonjează în apa întunecată din canalul drept, aflat în faţă, nimeni nu ar şti că acesta face legătura cu bazinul din mijloc. Din contră, s-ar crede că, de partea cealaltă a peretelui se află </w:t>
      </w:r>
      <w:r w:rsidRPr="001F4E01">
        <w:rPr>
          <w:rFonts w:ascii="Cambria" w:hAnsi="Cambria"/>
          <w:sz w:val="24"/>
          <w:szCs w:val="24"/>
        </w:rPr>
        <w:t xml:space="preserve">cealaltă latură a templului. </w:t>
      </w:r>
    </w:p>
    <w:p w:rsidR="008B322F" w:rsidRPr="001F4E01" w:rsidRDefault="00185843">
      <w:pPr>
        <w:ind w:left="14" w:right="15" w:firstLine="305"/>
        <w:rPr>
          <w:rFonts w:ascii="Cambria" w:hAnsi="Cambria"/>
          <w:sz w:val="24"/>
          <w:szCs w:val="24"/>
        </w:rPr>
      </w:pPr>
      <w:r w:rsidRPr="001F4E01">
        <w:rPr>
          <w:rFonts w:ascii="Cambria" w:hAnsi="Cambria"/>
          <w:sz w:val="24"/>
          <w:szCs w:val="24"/>
        </w:rPr>
        <w:t>în fiecare din temple, egiptenii creau situaţii specifice pentru a-i forţa pe viitorii iniţiaţi să treacă prin experienţe pe care nu le-ar fi trăit în mod normal. Astfel ei îşi învingeau fricile şi deveneau puternici. Erau cre</w:t>
      </w:r>
      <w:r w:rsidRPr="001F4E01">
        <w:rPr>
          <w:rFonts w:ascii="Cambria" w:hAnsi="Cambria"/>
          <w:sz w:val="24"/>
          <w:szCs w:val="24"/>
        </w:rPr>
        <w:t xml:space="preserve">ate situaţii înspăimântătoare, pentru a învăţa să-şi depăşească fricile. Acesta era întreg secretul asupra destinaţiei acestui bazin - exersarea depăşirii fricii, o formă specifică a fricii. </w:t>
      </w:r>
    </w:p>
    <w:p w:rsidR="008B322F" w:rsidRPr="001F4E01" w:rsidRDefault="008B322F">
      <w:pPr>
        <w:rPr>
          <w:rFonts w:ascii="Cambria" w:hAnsi="Cambria"/>
          <w:sz w:val="24"/>
          <w:szCs w:val="24"/>
        </w:rPr>
        <w:sectPr w:rsidR="008B322F" w:rsidRPr="001F4E01">
          <w:type w:val="continuous"/>
          <w:pgSz w:w="12083" w:h="16965"/>
          <w:pgMar w:top="1440" w:right="7194" w:bottom="3268" w:left="1345" w:header="720" w:footer="720" w:gutter="0"/>
          <w:cols w:space="720"/>
        </w:sectPr>
      </w:pPr>
    </w:p>
    <w:p w:rsidR="008B322F" w:rsidRPr="001F4E01" w:rsidRDefault="00185843">
      <w:pPr>
        <w:spacing w:after="88"/>
        <w:ind w:left="14" w:right="15"/>
        <w:rPr>
          <w:rFonts w:ascii="Cambria" w:hAnsi="Cambria"/>
          <w:sz w:val="24"/>
          <w:szCs w:val="24"/>
        </w:rPr>
      </w:pPr>
      <w:r w:rsidRPr="001F4E01">
        <w:rPr>
          <w:rFonts w:ascii="Cambria" w:hAnsi="Cambria"/>
          <w:sz w:val="24"/>
          <w:szCs w:val="24"/>
        </w:rPr>
        <w:t>Fig. 10-13. Ceea ce se află în partea stângă a loc</w:t>
      </w:r>
      <w:r w:rsidRPr="001F4E01">
        <w:rPr>
          <w:rFonts w:ascii="Cambria" w:hAnsi="Cambria"/>
          <w:sz w:val="24"/>
          <w:szCs w:val="24"/>
        </w:rPr>
        <w:t xml:space="preserve">ului de ceremonie de la templul Kom Ombo. </w:t>
      </w:r>
    </w:p>
    <w:p w:rsidR="008B322F" w:rsidRPr="001F4E01" w:rsidRDefault="00185843">
      <w:pPr>
        <w:spacing w:after="27" w:line="259" w:lineRule="auto"/>
        <w:ind w:left="10" w:right="14" w:hanging="10"/>
        <w:jc w:val="right"/>
        <w:rPr>
          <w:rFonts w:ascii="Cambria" w:hAnsi="Cambria"/>
          <w:sz w:val="24"/>
          <w:szCs w:val="24"/>
        </w:rPr>
      </w:pPr>
      <w:r w:rsidRPr="001F4E01">
        <w:rPr>
          <w:rFonts w:ascii="Cambria" w:hAnsi="Cambria"/>
          <w:sz w:val="24"/>
          <w:szCs w:val="24"/>
        </w:rPr>
        <w:t xml:space="preserve">ZECE — Şcoala Misterelor a Ochiului Stâng a lui Horus &amp; 265 </w:t>
      </w:r>
    </w:p>
    <w:p w:rsidR="008B322F" w:rsidRPr="001F4E01" w:rsidRDefault="008B322F">
      <w:pPr>
        <w:rPr>
          <w:rFonts w:ascii="Cambria" w:hAnsi="Cambria"/>
          <w:sz w:val="24"/>
          <w:szCs w:val="24"/>
        </w:rPr>
        <w:sectPr w:rsidR="008B322F" w:rsidRPr="001F4E01">
          <w:type w:val="continuous"/>
          <w:pgSz w:w="12083" w:h="16965"/>
          <w:pgMar w:top="1440" w:right="506" w:bottom="3268" w:left="5255" w:header="720" w:footer="720" w:gutter="0"/>
          <w:cols w:space="720"/>
        </w:sectPr>
      </w:pPr>
    </w:p>
    <w:p w:rsidR="008B322F" w:rsidRPr="001F4E01" w:rsidRDefault="00185843">
      <w:pPr>
        <w:spacing w:line="261" w:lineRule="auto"/>
        <w:ind w:left="14" w:right="15" w:firstLine="286"/>
        <w:rPr>
          <w:rFonts w:ascii="Cambria" w:hAnsi="Cambria"/>
          <w:sz w:val="24"/>
          <w:szCs w:val="24"/>
        </w:rPr>
      </w:pPr>
      <w:r w:rsidRPr="001F4E01">
        <w:rPr>
          <w:rFonts w:ascii="Cambria" w:hAnsi="Cambria"/>
          <w:noProof/>
          <w:sz w:val="24"/>
          <w:szCs w:val="24"/>
        </w:rPr>
        <w:lastRenderedPageBreak/>
        <w:drawing>
          <wp:anchor distT="0" distB="0" distL="114300" distR="114300" simplePos="0" relativeHeight="251716608" behindDoc="0" locked="0" layoutInCell="1" allowOverlap="0">
            <wp:simplePos x="0" y="0"/>
            <wp:positionH relativeFrom="column">
              <wp:posOffset>-54495</wp:posOffset>
            </wp:positionH>
            <wp:positionV relativeFrom="paragraph">
              <wp:posOffset>-7776</wp:posOffset>
            </wp:positionV>
            <wp:extent cx="3791712" cy="3169920"/>
            <wp:effectExtent l="0" t="0" r="0" b="0"/>
            <wp:wrapSquare wrapText="bothSides"/>
            <wp:docPr id="11723" name="Picture 11723"/>
            <wp:cNvGraphicFramePr/>
            <a:graphic xmlns:a="http://schemas.openxmlformats.org/drawingml/2006/main">
              <a:graphicData uri="http://schemas.openxmlformats.org/drawingml/2006/picture">
                <pic:pic xmlns:pic="http://schemas.openxmlformats.org/drawingml/2006/picture">
                  <pic:nvPicPr>
                    <pic:cNvPr id="11723" name="Picture 11723"/>
                    <pic:cNvPicPr/>
                  </pic:nvPicPr>
                  <pic:blipFill>
                    <a:blip r:embed="rId1094"/>
                    <a:stretch>
                      <a:fillRect/>
                    </a:stretch>
                  </pic:blipFill>
                  <pic:spPr>
                    <a:xfrm>
                      <a:off x="0" y="0"/>
                      <a:ext cx="3791712" cy="3169920"/>
                    </a:xfrm>
                    <a:prstGeom prst="rect">
                      <a:avLst/>
                    </a:prstGeom>
                  </pic:spPr>
                </pic:pic>
              </a:graphicData>
            </a:graphic>
          </wp:anchor>
        </w:drawing>
      </w:r>
      <w:r w:rsidRPr="001F4E01">
        <w:rPr>
          <w:rFonts w:ascii="Cambria" w:hAnsi="Cambria"/>
          <w:sz w:val="24"/>
          <w:szCs w:val="24"/>
        </w:rPr>
        <w:t>După explicaţiile lui Thot, aceasta era funcţia pe care o îndeplinea acest complex. Figura 10-14a este o vedere în secţiune a acestui baz</w:t>
      </w:r>
      <w:r w:rsidRPr="001F4E01">
        <w:rPr>
          <w:rFonts w:ascii="Cambria" w:hAnsi="Cambria"/>
          <w:sz w:val="24"/>
          <w:szCs w:val="24"/>
        </w:rPr>
        <w:t>in situat între pereţii A şi B, tensionau spaţiile înguste alcătuite cu pereţii C şi D. Ansamblul formează un fel de labirint umplut cu apă - şi crocodili -</w:t>
      </w:r>
    </w:p>
    <w:p w:rsidR="008B322F" w:rsidRPr="001F4E01" w:rsidRDefault="00185843">
      <w:pPr>
        <w:spacing w:line="261" w:lineRule="auto"/>
        <w:ind w:left="14" w:right="15"/>
        <w:rPr>
          <w:rFonts w:ascii="Cambria" w:hAnsi="Cambria"/>
          <w:sz w:val="24"/>
          <w:szCs w:val="24"/>
        </w:rPr>
      </w:pPr>
      <w:r w:rsidRPr="001F4E01">
        <w:rPr>
          <w:rFonts w:ascii="Cambria" w:hAnsi="Cambria"/>
          <w:sz w:val="24"/>
          <w:szCs w:val="24"/>
        </w:rPr>
        <w:t>care se întinde de la latura „tenebrelor" din stânga templului, până la latura „luminii", la dreapt</w:t>
      </w:r>
      <w:r w:rsidRPr="001F4E01">
        <w:rPr>
          <w:rFonts w:ascii="Cambria" w:hAnsi="Cambria"/>
          <w:sz w:val="24"/>
          <w:szCs w:val="24"/>
        </w:rPr>
        <w:t xml:space="preserve">a acestuia. între extremităţi bazinul cu apă se afla sub cerul liber. în mijloc (zona E), bazinul era </w:t>
      </w:r>
    </w:p>
    <w:p w:rsidR="008B322F" w:rsidRPr="001F4E01" w:rsidRDefault="00185843">
      <w:pPr>
        <w:spacing w:line="261" w:lineRule="auto"/>
        <w:ind w:left="14" w:right="15"/>
        <w:rPr>
          <w:rFonts w:ascii="Cambria" w:hAnsi="Cambria"/>
          <w:sz w:val="24"/>
          <w:szCs w:val="24"/>
        </w:rPr>
      </w:pPr>
      <w:r w:rsidRPr="001F4E01">
        <w:rPr>
          <w:rFonts w:ascii="Cambria" w:hAnsi="Cambria"/>
          <w:sz w:val="24"/>
          <w:szCs w:val="24"/>
        </w:rPr>
        <w:t>umplut cu apă, câţiva crocodili tineri şi agili, se deplasau liber, putând alege între a sta la soare pe plaja din spatele acestei secţiuni a construcţie</w:t>
      </w:r>
      <w:r w:rsidRPr="001F4E01">
        <w:rPr>
          <w:rFonts w:ascii="Cambria" w:hAnsi="Cambria"/>
          <w:sz w:val="24"/>
          <w:szCs w:val="24"/>
        </w:rPr>
        <w:t>i (fig. 10- 14b) sau a plonja în apa din bazin, aşteptând să treacă un om dezorientat, care ar fi avut ideea neinspirată să urce în pripă la suprafaţă, tocmai bine pentru ca ei să-1 poată înşfăca şi sfărâma între dinţi. Trebuie adăugat câ secţiunea E era î</w:t>
      </w:r>
      <w:r w:rsidRPr="001F4E01">
        <w:rPr>
          <w:rFonts w:ascii="Cambria" w:hAnsi="Cambria"/>
          <w:sz w:val="24"/>
          <w:szCs w:val="24"/>
        </w:rPr>
        <w:t>ntot­</w:t>
      </w:r>
    </w:p>
    <w:p w:rsidR="008B322F" w:rsidRPr="001F4E01" w:rsidRDefault="00185843">
      <w:pPr>
        <w:spacing w:after="57" w:line="261" w:lineRule="auto"/>
        <w:ind w:left="14" w:right="15"/>
        <w:rPr>
          <w:rFonts w:ascii="Cambria" w:hAnsi="Cambria"/>
          <w:sz w:val="24"/>
          <w:szCs w:val="24"/>
        </w:rPr>
      </w:pPr>
      <w:r w:rsidRPr="001F4E01">
        <w:rPr>
          <w:rFonts w:ascii="Cambria" w:hAnsi="Cambria"/>
          <w:sz w:val="24"/>
          <w:szCs w:val="24"/>
        </w:rPr>
        <w:t xml:space="preserve">deauna bine luminată de razele soarelui, mult mai </w:t>
      </w:r>
    </w:p>
    <w:p w:rsidR="008B322F" w:rsidRPr="001F4E01" w:rsidRDefault="00185843">
      <w:pPr>
        <w:tabs>
          <w:tab w:val="center" w:pos="7804"/>
        </w:tabs>
        <w:spacing w:line="271" w:lineRule="auto"/>
        <w:ind w:left="0" w:right="0"/>
        <w:jc w:val="left"/>
        <w:rPr>
          <w:rFonts w:ascii="Cambria" w:hAnsi="Cambria"/>
          <w:sz w:val="24"/>
          <w:szCs w:val="24"/>
        </w:rPr>
      </w:pPr>
      <w:r w:rsidRPr="001F4E01">
        <w:rPr>
          <w:rFonts w:ascii="Cambria" w:hAnsi="Cambria"/>
          <w:sz w:val="24"/>
          <w:szCs w:val="24"/>
        </w:rPr>
        <w:t xml:space="preserve">Fig. 10-14a. Piscina cu crocodili folosită pentru experienţa de iniţiere. </w:t>
      </w:r>
      <w:r w:rsidRPr="001F4E01">
        <w:rPr>
          <w:rFonts w:ascii="Cambria" w:hAnsi="Cambria"/>
          <w:sz w:val="24"/>
          <w:szCs w:val="24"/>
        </w:rPr>
        <w:tab/>
      </w:r>
      <w:r w:rsidRPr="001F4E01">
        <w:rPr>
          <w:rFonts w:ascii="Cambria" w:hAnsi="Cambria"/>
          <w:sz w:val="24"/>
          <w:szCs w:val="24"/>
        </w:rPr>
        <w:t xml:space="preserve">bine decât canalul îngust de la punctul F. </w:t>
      </w:r>
    </w:p>
    <w:p w:rsidR="008B322F" w:rsidRPr="001F4E01" w:rsidRDefault="00185843">
      <w:pPr>
        <w:spacing w:line="261" w:lineRule="auto"/>
        <w:ind w:left="14" w:right="15" w:firstLine="334"/>
        <w:rPr>
          <w:rFonts w:ascii="Cambria" w:hAnsi="Cambria"/>
          <w:sz w:val="24"/>
          <w:szCs w:val="24"/>
        </w:rPr>
      </w:pPr>
      <w:r w:rsidRPr="001F4E01">
        <w:rPr>
          <w:rFonts w:ascii="Cambria" w:hAnsi="Cambria"/>
          <w:noProof/>
          <w:sz w:val="24"/>
          <w:szCs w:val="24"/>
        </w:rPr>
        <w:drawing>
          <wp:anchor distT="0" distB="0" distL="114300" distR="114300" simplePos="0" relativeHeight="251717632" behindDoc="0" locked="0" layoutInCell="1" allowOverlap="0">
            <wp:simplePos x="0" y="0"/>
            <wp:positionH relativeFrom="column">
              <wp:posOffset>12116</wp:posOffset>
            </wp:positionH>
            <wp:positionV relativeFrom="paragraph">
              <wp:posOffset>379776</wp:posOffset>
            </wp:positionV>
            <wp:extent cx="3657600" cy="1865376"/>
            <wp:effectExtent l="0" t="0" r="0" b="0"/>
            <wp:wrapSquare wrapText="bothSides"/>
            <wp:docPr id="11725" name="Picture 11725"/>
            <wp:cNvGraphicFramePr/>
            <a:graphic xmlns:a="http://schemas.openxmlformats.org/drawingml/2006/main">
              <a:graphicData uri="http://schemas.openxmlformats.org/drawingml/2006/picture">
                <pic:pic xmlns:pic="http://schemas.openxmlformats.org/drawingml/2006/picture">
                  <pic:nvPicPr>
                    <pic:cNvPr id="11725" name="Picture 11725"/>
                    <pic:cNvPicPr/>
                  </pic:nvPicPr>
                  <pic:blipFill>
                    <a:blip r:embed="rId1095"/>
                    <a:stretch>
                      <a:fillRect/>
                    </a:stretch>
                  </pic:blipFill>
                  <pic:spPr>
                    <a:xfrm>
                      <a:off x="0" y="0"/>
                      <a:ext cx="3657600" cy="1865376"/>
                    </a:xfrm>
                    <a:prstGeom prst="rect">
                      <a:avLst/>
                    </a:prstGeom>
                  </pic:spPr>
                </pic:pic>
              </a:graphicData>
            </a:graphic>
          </wp:anchor>
        </w:drawing>
      </w:r>
      <w:r w:rsidRPr="001F4E01">
        <w:rPr>
          <w:rFonts w:ascii="Cambria" w:hAnsi="Cambria"/>
          <w:sz w:val="24"/>
          <w:szCs w:val="24"/>
        </w:rPr>
        <w:t>Imaginaţi-vă câ sunteţi acolo ca neofiţi şi trebuie să susţineţi testul. După o îndelungată pregătire şi numeroase meditaţii, ajungeţi pe treptele din zona F, în faţa unui perete marc, iar jos, la picioare, este mica deschidere de apă. Nu aveţi nici o idee</w:t>
      </w:r>
      <w:r w:rsidRPr="001F4E01">
        <w:rPr>
          <w:rFonts w:ascii="Cambria" w:hAnsi="Cambria"/>
          <w:sz w:val="24"/>
          <w:szCs w:val="24"/>
        </w:rPr>
        <w:t xml:space="preserve"> despre </w:t>
      </w:r>
    </w:p>
    <w:p w:rsidR="008B322F" w:rsidRPr="001F4E01" w:rsidRDefault="00185843">
      <w:pPr>
        <w:spacing w:line="261" w:lineRule="auto"/>
        <w:ind w:left="14" w:right="15"/>
        <w:rPr>
          <w:rFonts w:ascii="Cambria" w:hAnsi="Cambria"/>
          <w:sz w:val="24"/>
          <w:szCs w:val="24"/>
        </w:rPr>
      </w:pPr>
      <w:r w:rsidRPr="001F4E01">
        <w:rPr>
          <w:rFonts w:ascii="Cambria" w:hAnsi="Cambria"/>
          <w:sz w:val="24"/>
          <w:szCs w:val="24"/>
        </w:rPr>
        <w:t>ce se află în spatele acestui perete sau ce este în apă, nici unde vă duce acest canal îngust, plin cu apă. Şi atunci vi se cere să intraţi în apă şi să nu ieşiţi prin acelaşi loc, iar voi trebuie să vă descurcaţi. Acesta este un mesaj cu subînţel</w:t>
      </w:r>
      <w:r w:rsidRPr="001F4E01">
        <w:rPr>
          <w:rFonts w:ascii="Cambria" w:hAnsi="Cambria"/>
          <w:sz w:val="24"/>
          <w:szCs w:val="24"/>
        </w:rPr>
        <w:t xml:space="preserve">es. Trageţi aer în piept aveţi la dispoziţie o singură gură de aer - şi dacă plonjaţi în apă, riscaţi să vă loviţi de proeminenţa de piatră din punctul ti. Dar antrenamentul v-a învăţat </w:t>
      </w:r>
    </w:p>
    <w:p w:rsidR="008B322F" w:rsidRPr="001F4E01" w:rsidRDefault="00185843">
      <w:pPr>
        <w:spacing w:line="261" w:lineRule="auto"/>
        <w:ind w:left="14" w:right="15"/>
        <w:rPr>
          <w:rFonts w:ascii="Cambria" w:hAnsi="Cambria"/>
          <w:sz w:val="24"/>
          <w:szCs w:val="24"/>
        </w:rPr>
      </w:pPr>
      <w:r w:rsidRPr="001F4E01">
        <w:rPr>
          <w:rFonts w:ascii="Cambria" w:hAnsi="Cambria"/>
          <w:sz w:val="24"/>
          <w:szCs w:val="24"/>
        </w:rPr>
        <w:t>să fiţi prudenţi oriunde v-aţi afla. Ocoliţi deci obsta­</w:t>
      </w:r>
    </w:p>
    <w:p w:rsidR="008B322F" w:rsidRPr="001F4E01" w:rsidRDefault="00185843">
      <w:pPr>
        <w:spacing w:line="346" w:lineRule="auto"/>
        <w:ind w:left="6031" w:right="15" w:hanging="6017"/>
        <w:rPr>
          <w:rFonts w:ascii="Cambria" w:hAnsi="Cambria"/>
          <w:sz w:val="24"/>
          <w:szCs w:val="24"/>
        </w:rPr>
      </w:pPr>
      <w:r w:rsidRPr="001F4E01">
        <w:rPr>
          <w:rFonts w:ascii="Cambria" w:hAnsi="Cambria"/>
          <w:sz w:val="24"/>
          <w:szCs w:val="24"/>
          <w:vertAlign w:val="superscript"/>
        </w:rPr>
        <w:t>Fig. 10-14b.</w:t>
      </w:r>
      <w:r w:rsidRPr="001F4E01">
        <w:rPr>
          <w:rFonts w:ascii="Cambria" w:hAnsi="Cambria"/>
          <w:sz w:val="24"/>
          <w:szCs w:val="24"/>
          <w:vertAlign w:val="superscript"/>
        </w:rPr>
        <w:t xml:space="preserve"> Piscina cu crocodili privită de sus. </w:t>
      </w:r>
      <w:r w:rsidRPr="001F4E01">
        <w:rPr>
          <w:rFonts w:ascii="Cambria" w:hAnsi="Cambria"/>
          <w:sz w:val="24"/>
          <w:szCs w:val="24"/>
        </w:rPr>
        <w:t xml:space="preserve">colul şi ajungeţi la fundul canalului de apă, la o adâncime de aproximativ şapte metri, trecând apoi </w:t>
      </w:r>
    </w:p>
    <w:p w:rsidR="008B322F" w:rsidRPr="001F4E01" w:rsidRDefault="00185843">
      <w:pPr>
        <w:spacing w:line="261" w:lineRule="auto"/>
        <w:ind w:left="3738" w:right="15"/>
        <w:rPr>
          <w:rFonts w:ascii="Cambria" w:hAnsi="Cambria"/>
          <w:sz w:val="24"/>
          <w:szCs w:val="24"/>
        </w:rPr>
      </w:pPr>
      <w:r w:rsidRPr="001F4E01">
        <w:rPr>
          <w:rFonts w:ascii="Cambria" w:hAnsi="Cambria"/>
          <w:sz w:val="24"/>
          <w:szCs w:val="24"/>
        </w:rPr>
        <w:t>pe sub peretele din punctul A, singura deschidere care există şi, din întunericul canalului vă veţi ridica spre lumi</w:t>
      </w:r>
      <w:r w:rsidRPr="001F4E01">
        <w:rPr>
          <w:rFonts w:ascii="Cambria" w:hAnsi="Cambria"/>
          <w:sz w:val="24"/>
          <w:szCs w:val="24"/>
        </w:rPr>
        <w:t xml:space="preserve">nă. Atunci veţi observa crocodilii. Odată ajuns aici, viitorul iniţial nu are de ales. decât să se strecoare printre crocodili, să urce la </w:t>
      </w:r>
    </w:p>
    <w:p w:rsidR="008B322F" w:rsidRPr="001F4E01" w:rsidRDefault="00185843">
      <w:pPr>
        <w:spacing w:line="261" w:lineRule="auto"/>
        <w:ind w:left="3738" w:right="15"/>
        <w:rPr>
          <w:rFonts w:ascii="Cambria" w:hAnsi="Cambria"/>
          <w:sz w:val="24"/>
          <w:szCs w:val="24"/>
        </w:rPr>
      </w:pPr>
      <w:r w:rsidRPr="001F4E01">
        <w:rPr>
          <w:rFonts w:ascii="Cambria" w:hAnsi="Cambria"/>
          <w:sz w:val="24"/>
          <w:szCs w:val="24"/>
        </w:rPr>
        <w:t xml:space="preserve">suprafaţă şi să iasă teafăr. După Thot, aceasta era prima experienţă parcursă de fiecare. </w:t>
      </w:r>
    </w:p>
    <w:p w:rsidR="008B322F" w:rsidRPr="001F4E01" w:rsidRDefault="00185843">
      <w:pPr>
        <w:spacing w:line="261" w:lineRule="auto"/>
        <w:ind w:left="3738" w:right="15" w:firstLine="324"/>
        <w:rPr>
          <w:rFonts w:ascii="Cambria" w:hAnsi="Cambria"/>
          <w:sz w:val="24"/>
          <w:szCs w:val="24"/>
        </w:rPr>
      </w:pPr>
      <w:r w:rsidRPr="001F4E01">
        <w:rPr>
          <w:rFonts w:ascii="Cambria" w:hAnsi="Cambria"/>
          <w:sz w:val="24"/>
          <w:szCs w:val="24"/>
        </w:rPr>
        <w:lastRenderedPageBreak/>
        <w:t>Ceea ce am omis sa vă spu</w:t>
      </w:r>
      <w:r w:rsidRPr="001F4E01">
        <w:rPr>
          <w:rFonts w:ascii="Cambria" w:hAnsi="Cambria"/>
          <w:sz w:val="24"/>
          <w:szCs w:val="24"/>
        </w:rPr>
        <w:t xml:space="preserve">n este că, aceşti crocodili erau bine hrăniţi înaintea evenimentului şi, deci, nu erau periculoşi. Acest mic detaliu însă nu conta pentru </w:t>
      </w:r>
    </w:p>
    <w:p w:rsidR="008B322F" w:rsidRPr="001F4E01" w:rsidRDefault="00185843">
      <w:pPr>
        <w:spacing w:line="261" w:lineRule="auto"/>
        <w:ind w:left="3729" w:right="15"/>
        <w:rPr>
          <w:rFonts w:ascii="Cambria" w:hAnsi="Cambria"/>
          <w:sz w:val="24"/>
          <w:szCs w:val="24"/>
        </w:rPr>
      </w:pPr>
      <w:r w:rsidRPr="001F4E01">
        <w:rPr>
          <w:rFonts w:ascii="Cambria" w:hAnsi="Cambria"/>
          <w:sz w:val="24"/>
          <w:szCs w:val="24"/>
        </w:rPr>
        <w:t xml:space="preserve">neofit, care îşi ţinea respiraţia pe fundul bazinului şi fixa cu privirea crocodilii. </w:t>
      </w:r>
    </w:p>
    <w:p w:rsidR="008B322F" w:rsidRPr="001F4E01" w:rsidRDefault="00185843">
      <w:pPr>
        <w:spacing w:line="261" w:lineRule="auto"/>
        <w:ind w:left="3729" w:right="15"/>
        <w:rPr>
          <w:rFonts w:ascii="Cambria" w:hAnsi="Cambria"/>
          <w:sz w:val="24"/>
          <w:szCs w:val="24"/>
        </w:rPr>
      </w:pPr>
      <w:r w:rsidRPr="001F4E01">
        <w:rPr>
          <w:rFonts w:ascii="Cambria" w:hAnsi="Cambria"/>
          <w:sz w:val="24"/>
          <w:szCs w:val="24"/>
        </w:rPr>
        <w:t>Nimeni - niciodată nu a fost a</w:t>
      </w:r>
      <w:r w:rsidRPr="001F4E01">
        <w:rPr>
          <w:rFonts w:ascii="Cambria" w:hAnsi="Cambria"/>
          <w:sz w:val="24"/>
          <w:szCs w:val="24"/>
        </w:rPr>
        <w:t xml:space="preserve">tacat de crocodili, dar...cine ştie cu adevărat! </w:t>
      </w:r>
    </w:p>
    <w:p w:rsidR="008B322F" w:rsidRPr="001F4E01" w:rsidRDefault="00185843">
      <w:pPr>
        <w:spacing w:after="176" w:line="261" w:lineRule="auto"/>
        <w:ind w:left="3729" w:right="15" w:firstLine="324"/>
        <w:rPr>
          <w:rFonts w:ascii="Cambria" w:hAnsi="Cambria"/>
          <w:sz w:val="24"/>
          <w:szCs w:val="24"/>
        </w:rPr>
      </w:pPr>
      <w:r w:rsidRPr="001F4E01">
        <w:rPr>
          <w:rFonts w:ascii="Cambria" w:hAnsi="Cambria"/>
          <w:sz w:val="24"/>
          <w:szCs w:val="24"/>
        </w:rPr>
        <w:t>Când neofitul ieşea din apă în zona E, printre crocodili (fig. 10- 14b), înţelegea că a ratat testul. Astfel că, urmau nenumărate noi antrenamente. Când învăţătorii considerau că neofitul este pregătit, ace</w:t>
      </w:r>
      <w:r w:rsidRPr="001F4E01">
        <w:rPr>
          <w:rFonts w:ascii="Cambria" w:hAnsi="Cambria"/>
          <w:sz w:val="24"/>
          <w:szCs w:val="24"/>
        </w:rPr>
        <w:t xml:space="preserve">sta era supus testului pentru a doua oară. </w:t>
      </w:r>
    </w:p>
    <w:p w:rsidR="008B322F" w:rsidRPr="001F4E01" w:rsidRDefault="00185843">
      <w:pPr>
        <w:pStyle w:val="Heading6"/>
        <w:ind w:left="24"/>
        <w:rPr>
          <w:rFonts w:ascii="Cambria" w:hAnsi="Cambria"/>
          <w:sz w:val="24"/>
          <w:szCs w:val="24"/>
        </w:rPr>
      </w:pPr>
      <w:r w:rsidRPr="001F4E01">
        <w:rPr>
          <w:rFonts w:ascii="Cambria" w:hAnsi="Cambria"/>
          <w:sz w:val="24"/>
          <w:szCs w:val="24"/>
        </w:rPr>
        <w:t>266</w:t>
      </w:r>
      <w:r w:rsidRPr="001F4E01">
        <w:rPr>
          <w:rFonts w:ascii="Cambria" w:hAnsi="Cambria"/>
          <w:i/>
          <w:sz w:val="24"/>
          <w:szCs w:val="24"/>
        </w:rPr>
        <w:t xml:space="preserve"> $</w:t>
      </w:r>
      <w:r w:rsidRPr="001F4E01">
        <w:rPr>
          <w:rFonts w:ascii="Cambria" w:hAnsi="Cambria"/>
          <w:sz w:val="24"/>
          <w:szCs w:val="24"/>
        </w:rPr>
        <w:t xml:space="preserve"> FLOAREA VIEŢII </w:t>
      </w:r>
    </w:p>
    <w:p w:rsidR="008B322F" w:rsidRPr="001F4E01" w:rsidRDefault="008B322F">
      <w:pPr>
        <w:rPr>
          <w:rFonts w:ascii="Cambria" w:hAnsi="Cambria"/>
          <w:sz w:val="24"/>
          <w:szCs w:val="24"/>
        </w:rPr>
        <w:sectPr w:rsidR="008B322F" w:rsidRPr="001F4E01">
          <w:footerReference w:type="even" r:id="rId1096"/>
          <w:footerReference w:type="default" r:id="rId1097"/>
          <w:footerReference w:type="first" r:id="rId1098"/>
          <w:pgSz w:w="12369" w:h="17166"/>
          <w:pgMar w:top="1440" w:right="980" w:bottom="1440" w:left="1097" w:header="720" w:footer="305" w:gutter="0"/>
          <w:cols w:space="720"/>
        </w:sectPr>
      </w:pPr>
    </w:p>
    <w:p w:rsidR="008B322F" w:rsidRPr="001F4E01" w:rsidRDefault="00185843">
      <w:pPr>
        <w:ind w:left="14" w:right="3681"/>
        <w:rPr>
          <w:rFonts w:ascii="Cambria" w:hAnsi="Cambria"/>
          <w:sz w:val="24"/>
          <w:szCs w:val="24"/>
        </w:rPr>
      </w:pPr>
      <w:r w:rsidRPr="001F4E01">
        <w:rPr>
          <w:rFonts w:ascii="Cambria" w:hAnsi="Cambria"/>
          <w:sz w:val="24"/>
          <w:szCs w:val="24"/>
        </w:rPr>
        <w:lastRenderedPageBreak/>
        <w:t xml:space="preserve">Dar de această dată el ştia de existenţa crocodililor, ştia că dispune doar de o singură respiraţie şi ştia că ieşirea nu se făcea urcând la suprafaţă printre crocodili în zona de lumină. Din contră, rămânea pe fundul bazinului pentru a traversa secţiunea </w:t>
      </w:r>
      <w:r w:rsidRPr="001F4E01">
        <w:rPr>
          <w:rFonts w:ascii="Cambria" w:hAnsi="Cambria"/>
          <w:sz w:val="24"/>
          <w:szCs w:val="24"/>
        </w:rPr>
        <w:t xml:space="preserve">E (fig. 10-14a), iar în momentul celei mai cumplite frici, când ajungea să vadă crocodilii, atunci era obligat să caute o altă ieşire. Dacă ajungea să găsească deschiderea din zona H, atunci trebuia să se scufunde şi mai mult, să treacă prin deschizătură, </w:t>
      </w:r>
      <w:r w:rsidRPr="001F4E01">
        <w:rPr>
          <w:rFonts w:ascii="Cambria" w:hAnsi="Cambria"/>
          <w:sz w:val="24"/>
          <w:szCs w:val="24"/>
        </w:rPr>
        <w:t xml:space="preserve">pe sub peretele B, ca apoi să urce prin canalul îngust şi întunecat D, neştiind măcar dacă este calea cea bună sau nu. </w:t>
      </w:r>
    </w:p>
    <w:p w:rsidR="008B322F" w:rsidRPr="001F4E01" w:rsidRDefault="00185843">
      <w:pPr>
        <w:ind w:left="14" w:right="3665" w:firstLine="286"/>
        <w:rPr>
          <w:rFonts w:ascii="Cambria" w:hAnsi="Cambria"/>
          <w:sz w:val="24"/>
          <w:szCs w:val="24"/>
        </w:rPr>
      </w:pPr>
      <w:r w:rsidRPr="001F4E01">
        <w:rPr>
          <w:rFonts w:ascii="Cambria" w:hAnsi="Cambria"/>
          <w:sz w:val="24"/>
          <w:szCs w:val="24"/>
        </w:rPr>
        <w:t xml:space="preserve">Acesta este genul de iniţiere folosită de egipteni în aceste şcoli - experienţe foarte riguros elaborate, numeroase şi variate. Această </w:t>
      </w:r>
      <w:r w:rsidRPr="001F4E01">
        <w:rPr>
          <w:rFonts w:ascii="Cambria" w:hAnsi="Cambria"/>
          <w:sz w:val="24"/>
          <w:szCs w:val="24"/>
        </w:rPr>
        <w:t>clădire - Kom Ombo era alcătuită din mai multe săli, special amenajate pentru stăpânirea fricii. Acest templu avea şi un aspect pozitiv: aici se studia tantra; nu doar pentru plăcerile sexuale, ci pentru înţelegerea fluidelor şi energiei sexuale, precum şi</w:t>
      </w:r>
      <w:r w:rsidRPr="001F4E01">
        <w:rPr>
          <w:rFonts w:ascii="Cambria" w:hAnsi="Cambria"/>
          <w:sz w:val="24"/>
          <w:szCs w:val="24"/>
        </w:rPr>
        <w:t xml:space="preserve"> corelarea acestor energii cu procesul de înălţare. Aici se studia de asemenea arta respiraţiei, precum şi influenţa acesteia în toate aspectele vieţii umane. Capacitatea de a rămâne sub apă mult timp, fără a intra în panică, era de altfel o bună metodă în</w:t>
      </w:r>
      <w:r w:rsidRPr="001F4E01">
        <w:rPr>
          <w:rFonts w:ascii="Cambria" w:hAnsi="Cambria"/>
          <w:sz w:val="24"/>
          <w:szCs w:val="24"/>
        </w:rPr>
        <w:t xml:space="preserve"> cunoaşterea de sine. </w:t>
      </w:r>
    </w:p>
    <w:p w:rsidR="008B322F" w:rsidRPr="001F4E01" w:rsidRDefault="00185843">
      <w:pPr>
        <w:spacing w:after="362"/>
        <w:ind w:left="14" w:right="3224" w:firstLine="277"/>
        <w:rPr>
          <w:rFonts w:ascii="Cambria" w:hAnsi="Cambria"/>
          <w:sz w:val="24"/>
          <w:szCs w:val="24"/>
        </w:rPr>
      </w:pPr>
      <w:r w:rsidRPr="001F4E01">
        <w:rPr>
          <w:rFonts w:ascii="Cambria" w:hAnsi="Cambria"/>
          <w:sz w:val="24"/>
          <w:szCs w:val="24"/>
        </w:rPr>
        <w:t xml:space="preserve">Acum, că înţelegem importanţa fricii, voi povesti experienţa mea personală trăită în camera puţului şi despre secretul acesteia. </w:t>
      </w:r>
    </w:p>
    <w:p w:rsidR="008B322F" w:rsidRPr="001F4E01" w:rsidRDefault="00185843">
      <w:pPr>
        <w:pStyle w:val="Heading5"/>
        <w:spacing w:after="151"/>
        <w:ind w:left="1622"/>
        <w:jc w:val="left"/>
        <w:rPr>
          <w:rFonts w:ascii="Cambria" w:hAnsi="Cambria"/>
          <w:szCs w:val="24"/>
        </w:rPr>
      </w:pPr>
      <w:r w:rsidRPr="001F4E01">
        <w:rPr>
          <w:rFonts w:ascii="Cambria" w:hAnsi="Cambria"/>
          <w:szCs w:val="24"/>
        </w:rPr>
        <w:t xml:space="preserve">Puţul de Sub Marea Piramidă </w:t>
      </w:r>
    </w:p>
    <w:p w:rsidR="008B322F" w:rsidRPr="001F4E01" w:rsidRDefault="00185843">
      <w:pPr>
        <w:ind w:left="14" w:right="3693" w:firstLine="296"/>
        <w:rPr>
          <w:rFonts w:ascii="Cambria" w:hAnsi="Cambria"/>
          <w:sz w:val="24"/>
          <w:szCs w:val="24"/>
        </w:rPr>
      </w:pPr>
      <w:r w:rsidRPr="001F4E01">
        <w:rPr>
          <w:rFonts w:ascii="Cambria" w:hAnsi="Cambria"/>
          <w:sz w:val="24"/>
          <w:szCs w:val="24"/>
        </w:rPr>
        <w:t>Camera subterană, cunoscută sub numele de „puţ", a fost închisă pentru public după 1983, din motive de securitate. Autorităţile au instalat aici porţi de fier chiar la intrarea care duce la culoarul principal care coboară în panta nivelul principal. Mult t</w:t>
      </w:r>
      <w:r w:rsidRPr="001F4E01">
        <w:rPr>
          <w:rFonts w:ascii="Cambria" w:hAnsi="Cambria"/>
          <w:sz w:val="24"/>
          <w:szCs w:val="24"/>
        </w:rPr>
        <w:t>imp armata a fost postată în faţa porţii. S-au luat aceste măsuri deoarece mulţi oameni au murit în „puţ", şi atunci autorităţile au hotărât să închidă camera pentru turişti. Cauzele deceselor erau inexplicabile. De exemplu, unii muriseră de muşcătura unor</w:t>
      </w:r>
      <w:r w:rsidRPr="001F4E01">
        <w:rPr>
          <w:rFonts w:ascii="Cambria" w:hAnsi="Cambria"/>
          <w:sz w:val="24"/>
          <w:szCs w:val="24"/>
        </w:rPr>
        <w:t xml:space="preserve"> şerpi sau înţepătura otrăvitoare a unor păianjeni care nici nu există în Egipt! Ultimul incident a survenit chiar înainte de a închiderea puţului. Un fel de gaz otrăvitor s-a răspândit instantaneu în mediul ambiant în timp ce un grup de oameni participau </w:t>
      </w:r>
      <w:r w:rsidRPr="001F4E01">
        <w:rPr>
          <w:rFonts w:ascii="Cambria" w:hAnsi="Cambria"/>
          <w:sz w:val="24"/>
          <w:szCs w:val="24"/>
        </w:rPr>
        <w:t xml:space="preserve">la o ceremonie în acea cameră. De altfel nimeni nu a aflat vreodată ce fel de gaz a fost acela. </w:t>
      </w:r>
    </w:p>
    <w:p w:rsidR="008B322F" w:rsidRPr="001F4E01" w:rsidRDefault="00185843">
      <w:pPr>
        <w:ind w:left="14" w:right="3706" w:firstLine="277"/>
        <w:rPr>
          <w:rFonts w:ascii="Cambria" w:hAnsi="Cambria"/>
          <w:sz w:val="24"/>
          <w:szCs w:val="24"/>
        </w:rPr>
      </w:pPr>
      <w:r w:rsidRPr="001F4E01">
        <w:rPr>
          <w:rFonts w:ascii="Cambria" w:hAnsi="Cambria"/>
          <w:sz w:val="24"/>
          <w:szCs w:val="24"/>
        </w:rPr>
        <w:t xml:space="preserve">Acest spaţiu de sub Marea Piramidă are o natură neobişnuită, în special spre capătul tunelului, unde se termină cu un perete. </w:t>
      </w:r>
      <w:r w:rsidRPr="001F4E01">
        <w:rPr>
          <w:rFonts w:ascii="Cambria" w:hAnsi="Cambria"/>
          <w:sz w:val="24"/>
          <w:szCs w:val="24"/>
        </w:rPr>
        <w:lastRenderedPageBreak/>
        <w:t>în acest tunel se face legătură i</w:t>
      </w:r>
      <w:r w:rsidRPr="001F4E01">
        <w:rPr>
          <w:rFonts w:ascii="Cambria" w:hAnsi="Cambria"/>
          <w:sz w:val="24"/>
          <w:szCs w:val="24"/>
        </w:rPr>
        <w:t xml:space="preserve">ntre dimensiunea a treia şi a patra. In acest loc, tot ceea ce gândeşti sau simţi se </w:t>
      </w:r>
    </w:p>
    <w:p w:rsidR="008B322F" w:rsidRPr="001F4E01" w:rsidRDefault="00185843">
      <w:pPr>
        <w:ind w:left="14" w:right="3512"/>
        <w:rPr>
          <w:rFonts w:ascii="Cambria" w:hAnsi="Cambria"/>
          <w:sz w:val="24"/>
          <w:szCs w:val="24"/>
        </w:rPr>
      </w:pPr>
      <w:r w:rsidRPr="001F4E01">
        <w:rPr>
          <w:rFonts w:ascii="Cambria" w:hAnsi="Cambria"/>
          <w:sz w:val="24"/>
          <w:szCs w:val="24"/>
        </w:rPr>
        <w:t xml:space="preserve">transformă în realitate. Orice fel de frică se transformă în realitate. Aceste frici se vor manifesta şi nu vor permite supravieţuirea în noua lume. Dacă eşti </w:t>
      </w:r>
    </w:p>
    <w:p w:rsidR="008B322F" w:rsidRPr="001F4E01" w:rsidRDefault="00185843">
      <w:pPr>
        <w:ind w:left="14" w:right="3696"/>
        <w:rPr>
          <w:rFonts w:ascii="Cambria" w:hAnsi="Cambria"/>
          <w:sz w:val="24"/>
          <w:szCs w:val="24"/>
        </w:rPr>
      </w:pPr>
      <w:r w:rsidRPr="001F4E01">
        <w:rPr>
          <w:rFonts w:ascii="Cambria" w:hAnsi="Cambria"/>
          <w:sz w:val="24"/>
          <w:szCs w:val="24"/>
        </w:rPr>
        <w:t>neînfricat</w:t>
      </w:r>
      <w:r w:rsidRPr="001F4E01">
        <w:rPr>
          <w:rFonts w:ascii="Cambria" w:hAnsi="Cambria"/>
          <w:sz w:val="24"/>
          <w:szCs w:val="24"/>
        </w:rPr>
        <w:t xml:space="preserve">, atunci vei fi liber să te manifeşti pozitiv şi ţi se va deschide poarta spre lumile superioare. Astfel, vei vedea natura celei de-a patra dimensiuni, unde tot ceea ce gândeşti sau simţi se va manifesta. </w:t>
      </w:r>
    </w:p>
    <w:p w:rsidR="008B322F" w:rsidRPr="001F4E01" w:rsidRDefault="00185843">
      <w:pPr>
        <w:ind w:left="14" w:right="3709" w:firstLine="315"/>
        <w:rPr>
          <w:rFonts w:ascii="Cambria" w:hAnsi="Cambria"/>
          <w:sz w:val="24"/>
          <w:szCs w:val="24"/>
        </w:rPr>
      </w:pPr>
      <w:r w:rsidRPr="001F4E01">
        <w:rPr>
          <w:rFonts w:ascii="Cambria" w:hAnsi="Cambria"/>
          <w:sz w:val="24"/>
          <w:szCs w:val="24"/>
        </w:rPr>
        <w:t>Acesta este motivul pentru care şcolile de misteri</w:t>
      </w:r>
      <w:r w:rsidRPr="001F4E01">
        <w:rPr>
          <w:rFonts w:ascii="Cambria" w:hAnsi="Cambria"/>
          <w:sz w:val="24"/>
          <w:szCs w:val="24"/>
        </w:rPr>
        <w:t>i egiptene obligau studenţii să urmeze doisprezece ani de antrenament, în cursul cărora, viitorii iniţiaţi trebuiau să facă faţă tuturor fricilor cunoscute de om. La Kom Ombo se ocupau doar cu fricile care aveau legătură cu cea de a doua chakră. De fapt, f</w:t>
      </w:r>
      <w:r w:rsidRPr="001F4E01">
        <w:rPr>
          <w:rFonts w:ascii="Cambria" w:hAnsi="Cambria"/>
          <w:sz w:val="24"/>
          <w:szCs w:val="24"/>
        </w:rPr>
        <w:t xml:space="preserve">iecărei chakre îi sunt asociate anumite frici. Adepţii trebuiau sa treacă prin </w:t>
      </w:r>
    </w:p>
    <w:p w:rsidR="008B322F" w:rsidRPr="001F4E01" w:rsidRDefault="00185843">
      <w:pPr>
        <w:spacing w:after="133"/>
        <w:ind w:left="14" w:right="3083"/>
        <w:rPr>
          <w:rFonts w:ascii="Cambria" w:hAnsi="Cambria"/>
          <w:sz w:val="24"/>
          <w:szCs w:val="24"/>
        </w:rPr>
      </w:pPr>
      <w:r w:rsidRPr="001F4E01">
        <w:rPr>
          <w:rFonts w:ascii="Cambria" w:hAnsi="Cambria"/>
          <w:sz w:val="24"/>
          <w:szCs w:val="24"/>
        </w:rPr>
        <w:t xml:space="preserve">toate fricile posibile, astfel încât, la sfârşitul celor doisprezece ani ei erau absolut neînfricaţi, deoarece experimentaseră toate genurile de frică. Toate </w:t>
      </w:r>
    </w:p>
    <w:p w:rsidR="008B322F" w:rsidRPr="001F4E01" w:rsidRDefault="00185843">
      <w:pPr>
        <w:spacing w:after="3" w:line="259" w:lineRule="auto"/>
        <w:ind w:left="10" w:right="-15" w:hanging="10"/>
        <w:jc w:val="right"/>
        <w:rPr>
          <w:rFonts w:ascii="Cambria" w:hAnsi="Cambria"/>
          <w:sz w:val="24"/>
          <w:szCs w:val="24"/>
        </w:rPr>
      </w:pPr>
      <w:r w:rsidRPr="001F4E01">
        <w:rPr>
          <w:rFonts w:ascii="Cambria" w:eastAsia="Arial" w:hAnsi="Cambria" w:cs="Arial"/>
          <w:sz w:val="24"/>
          <w:szCs w:val="24"/>
        </w:rPr>
        <w:t xml:space="preserve">ZECE — Şcoala Misterelor a Ochiului Stâng a lui Horus # 2 6 7 </w:t>
      </w:r>
    </w:p>
    <w:p w:rsidR="008B322F" w:rsidRPr="001F4E01" w:rsidRDefault="008B322F">
      <w:pPr>
        <w:rPr>
          <w:rFonts w:ascii="Cambria" w:hAnsi="Cambria"/>
          <w:sz w:val="24"/>
          <w:szCs w:val="24"/>
        </w:rPr>
        <w:sectPr w:rsidR="008B322F" w:rsidRPr="001F4E01">
          <w:footerReference w:type="even" r:id="rId1099"/>
          <w:footerReference w:type="default" r:id="rId1100"/>
          <w:footerReference w:type="first" r:id="rId1101"/>
          <w:pgSz w:w="11968" w:h="16889"/>
          <w:pgMar w:top="1440" w:right="500" w:bottom="1440" w:left="1249" w:header="720" w:footer="29" w:gutter="0"/>
          <w:cols w:space="720"/>
        </w:sectPr>
      </w:pPr>
    </w:p>
    <w:p w:rsidR="008B322F" w:rsidRPr="001F4E01" w:rsidRDefault="00185843">
      <w:pPr>
        <w:spacing w:line="261" w:lineRule="auto"/>
        <w:ind w:left="3538" w:right="15"/>
        <w:rPr>
          <w:rFonts w:ascii="Cambria" w:hAnsi="Cambria"/>
          <w:sz w:val="24"/>
          <w:szCs w:val="24"/>
        </w:rPr>
      </w:pPr>
      <w:r w:rsidRPr="001F4E01">
        <w:rPr>
          <w:rFonts w:ascii="Cambria" w:hAnsi="Cambria"/>
          <w:sz w:val="24"/>
          <w:szCs w:val="24"/>
        </w:rPr>
        <w:lastRenderedPageBreak/>
        <w:t xml:space="preserve">şcolile de misterii şi centrele de antrenament din întreaga lume făceau exact acelaşi lucru, doar că abordau variante diferite, </w:t>
      </w:r>
    </w:p>
    <w:p w:rsidR="008B322F" w:rsidRPr="001F4E01" w:rsidRDefault="00185843">
      <w:pPr>
        <w:spacing w:line="261" w:lineRule="auto"/>
        <w:ind w:left="3538" w:right="15" w:firstLine="277"/>
        <w:rPr>
          <w:rFonts w:ascii="Cambria" w:hAnsi="Cambria"/>
          <w:sz w:val="24"/>
          <w:szCs w:val="24"/>
        </w:rPr>
      </w:pPr>
      <w:r w:rsidRPr="001F4E01">
        <w:rPr>
          <w:rFonts w:ascii="Cambria" w:hAnsi="Cambria"/>
          <w:sz w:val="24"/>
          <w:szCs w:val="24"/>
        </w:rPr>
        <w:t>De exemplu, incaşii erau incredibili. Lucrurile p</w:t>
      </w:r>
      <w:r w:rsidRPr="001F4E01">
        <w:rPr>
          <w:rFonts w:ascii="Cambria" w:hAnsi="Cambria"/>
          <w:sz w:val="24"/>
          <w:szCs w:val="24"/>
        </w:rPr>
        <w:t xml:space="preserve">e care le făceau pentru a instaura starea de frică şi modul în care trebuia depăşită această stare nu sunt </w:t>
      </w:r>
    </w:p>
    <w:p w:rsidR="008B322F" w:rsidRPr="001F4E01" w:rsidRDefault="00185843">
      <w:pPr>
        <w:spacing w:line="261" w:lineRule="auto"/>
        <w:ind w:left="3528" w:right="15"/>
        <w:rPr>
          <w:rFonts w:ascii="Cambria" w:hAnsi="Cambria"/>
          <w:sz w:val="24"/>
          <w:szCs w:val="24"/>
        </w:rPr>
      </w:pPr>
      <w:r w:rsidRPr="001F4E01">
        <w:rPr>
          <w:rFonts w:ascii="Cambria" w:hAnsi="Cambria"/>
          <w:sz w:val="24"/>
          <w:szCs w:val="24"/>
        </w:rPr>
        <w:t>menţionate. Spre diferenţă de egipteni, ei nu se nelinişteau dacă pierdeau un număr mare de neofiţi. Metoda lor era „intensivă", iar mayaşii proceda</w:t>
      </w:r>
      <w:r w:rsidRPr="001F4E01">
        <w:rPr>
          <w:rFonts w:ascii="Cambria" w:hAnsi="Cambria"/>
          <w:sz w:val="24"/>
          <w:szCs w:val="24"/>
        </w:rPr>
        <w:t>u la fel. Vă amintiţi de jocul mayaş cu mingea, unde două echipe practicau un joc care seamănă destul de mult cu baschetul, fără a avea final şi unde se tăiau capetele membrilor echipei câştigătoare? în ochii lor era o onoare să mori în acest mod, dar de f</w:t>
      </w:r>
      <w:r w:rsidRPr="001F4E01">
        <w:rPr>
          <w:rFonts w:ascii="Cambria" w:hAnsi="Cambria"/>
          <w:sz w:val="24"/>
          <w:szCs w:val="24"/>
        </w:rPr>
        <w:t xml:space="preserve">apt era un program de antrenament multidimensional. </w:t>
      </w:r>
    </w:p>
    <w:p w:rsidR="008B322F" w:rsidRPr="001F4E01" w:rsidRDefault="00185843">
      <w:pPr>
        <w:spacing w:line="261" w:lineRule="auto"/>
        <w:ind w:left="3528" w:right="77" w:firstLine="277"/>
        <w:rPr>
          <w:rFonts w:ascii="Cambria" w:hAnsi="Cambria"/>
          <w:sz w:val="24"/>
          <w:szCs w:val="24"/>
        </w:rPr>
      </w:pPr>
      <w:r w:rsidRPr="001F4E01">
        <w:rPr>
          <w:rFonts w:ascii="Cambria" w:hAnsi="Cambria"/>
          <w:sz w:val="24"/>
          <w:szCs w:val="24"/>
        </w:rPr>
        <w:t>Un alt eveniment demn de semnalat s-a desfăşurat de numeroase ori în tunelul aflat deasupra puţului din Marea Piramidă. Novicii se întindeau. închideau ochii şi trăiau o experienţă interioară impresionan</w:t>
      </w:r>
      <w:r w:rsidRPr="001F4E01">
        <w:rPr>
          <w:rFonts w:ascii="Cambria" w:hAnsi="Cambria"/>
          <w:sz w:val="24"/>
          <w:szCs w:val="24"/>
        </w:rPr>
        <w:t xml:space="preserve">tă; atunci când </w:t>
      </w:r>
    </w:p>
    <w:p w:rsidR="008B322F" w:rsidRPr="001F4E01" w:rsidRDefault="00185843">
      <w:pPr>
        <w:spacing w:line="261" w:lineRule="auto"/>
        <w:ind w:left="3519" w:right="15"/>
        <w:rPr>
          <w:rFonts w:ascii="Cambria" w:hAnsi="Cambria"/>
          <w:sz w:val="24"/>
          <w:szCs w:val="24"/>
        </w:rPr>
      </w:pPr>
      <w:r w:rsidRPr="001F4E01">
        <w:rPr>
          <w:rFonts w:ascii="Cambria" w:hAnsi="Cambria"/>
          <w:sz w:val="24"/>
          <w:szCs w:val="24"/>
        </w:rPr>
        <w:t>deschideau ochii se găseau întinşi în sarcofagul din</w:t>
      </w:r>
      <w:r w:rsidRPr="001F4E01">
        <w:rPr>
          <w:rFonts w:ascii="Cambria" w:hAnsi="Cambria"/>
          <w:i/>
          <w:sz w:val="24"/>
          <w:szCs w:val="24"/>
        </w:rPr>
        <w:t xml:space="preserve"> camera regelui.</w:t>
      </w:r>
      <w:r w:rsidRPr="001F4E01">
        <w:rPr>
          <w:rFonts w:ascii="Cambria" w:hAnsi="Cambria"/>
          <w:sz w:val="24"/>
          <w:szCs w:val="24"/>
        </w:rPr>
        <w:t xml:space="preserve"> Nedumeriţi. ei întrebau: „Cum s-a întâmplat asta?" S-au scris multe despre acest subiect, </w:t>
      </w:r>
    </w:p>
    <w:p w:rsidR="008B322F" w:rsidRPr="001F4E01" w:rsidRDefault="00185843">
      <w:pPr>
        <w:spacing w:line="261" w:lineRule="auto"/>
        <w:ind w:left="3519" w:right="77"/>
        <w:rPr>
          <w:rFonts w:ascii="Cambria" w:hAnsi="Cambria"/>
          <w:sz w:val="24"/>
          <w:szCs w:val="24"/>
        </w:rPr>
      </w:pPr>
      <w:r w:rsidRPr="001F4E01">
        <w:rPr>
          <w:rFonts w:ascii="Cambria" w:hAnsi="Cambria"/>
          <w:sz w:val="24"/>
          <w:szCs w:val="24"/>
        </w:rPr>
        <w:t xml:space="preserve">dar egiptenii din epoca modernă nu cunosc răspunsul. Ce se întâmpla de fapt că </w:t>
      </w:r>
      <w:r w:rsidRPr="001F4E01">
        <w:rPr>
          <w:rFonts w:ascii="Cambria" w:hAnsi="Cambria"/>
          <w:sz w:val="24"/>
          <w:szCs w:val="24"/>
        </w:rPr>
        <w:t>unii dintre cei ce experimentau acest fenomen nu erau suficient antrenaţi şi, în loc să continue să meargă înainte - pe spirală, ei erau traşi înapoi în vortexul energetic al luminii negre, traversau Marele Vid şi se trezeau la începutul acestui vortex. Ap</w:t>
      </w:r>
      <w:r w:rsidRPr="001F4E01">
        <w:rPr>
          <w:rFonts w:ascii="Cambria" w:hAnsi="Cambria"/>
          <w:sz w:val="24"/>
          <w:szCs w:val="24"/>
        </w:rPr>
        <w:t xml:space="preserve">oi, polarităţile se inversau şi reveneau de-a lungul spiralei de lumină albă care-i materializa, în sarcofagul din camera regelui. </w:t>
      </w:r>
    </w:p>
    <w:p w:rsidR="008B322F" w:rsidRPr="001F4E01" w:rsidRDefault="00185843">
      <w:pPr>
        <w:spacing w:line="261" w:lineRule="auto"/>
        <w:ind w:left="3528" w:right="77"/>
        <w:rPr>
          <w:rFonts w:ascii="Cambria" w:hAnsi="Cambria"/>
          <w:sz w:val="24"/>
          <w:szCs w:val="24"/>
        </w:rPr>
      </w:pPr>
      <w:r w:rsidRPr="001F4E01">
        <w:rPr>
          <w:rFonts w:ascii="Cambria" w:hAnsi="Cambria"/>
          <w:sz w:val="24"/>
          <w:szCs w:val="24"/>
        </w:rPr>
        <w:t xml:space="preserve">întreaga lor fiinţă, aflată în corp fizic, se materializa în această realitate diferită. De-a lungul experimentelor, oamenii care se aventurau în camera regelui şi se întindeau în sarcofag fără a avea antrenamentul necesar aveau numeroase </w:t>
      </w:r>
    </w:p>
    <w:p w:rsidR="008B322F" w:rsidRPr="001F4E01" w:rsidRDefault="00185843">
      <w:pPr>
        <w:spacing w:line="261" w:lineRule="auto"/>
        <w:ind w:left="3509" w:right="77"/>
        <w:rPr>
          <w:rFonts w:ascii="Cambria" w:hAnsi="Cambria"/>
          <w:sz w:val="24"/>
          <w:szCs w:val="24"/>
        </w:rPr>
      </w:pPr>
      <w:r w:rsidRPr="001F4E01">
        <w:rPr>
          <w:rFonts w:ascii="Cambria" w:hAnsi="Cambria"/>
          <w:sz w:val="24"/>
          <w:szCs w:val="24"/>
        </w:rPr>
        <w:t>probleme. Experi</w:t>
      </w:r>
      <w:r w:rsidRPr="001F4E01">
        <w:rPr>
          <w:rFonts w:ascii="Cambria" w:hAnsi="Cambria"/>
          <w:sz w:val="24"/>
          <w:szCs w:val="24"/>
        </w:rPr>
        <w:t xml:space="preserve">enţele lor sunt inexplicabile pentru spiritul modern. Din aceste motive, responsabilii locurilor au decis să deplaseze sarcofagul, retrăgându-1 din aliniamentul luminii albe. în prezent, dacă cineva se întinde în sarcofag, capul nu mai este plasat în zona </w:t>
      </w:r>
      <w:r w:rsidRPr="001F4E01">
        <w:rPr>
          <w:rFonts w:ascii="Cambria" w:hAnsi="Cambria"/>
          <w:sz w:val="24"/>
          <w:szCs w:val="24"/>
        </w:rPr>
        <w:t>de incidenţă a razei de energie interdimensională. Egiptenii ştiu asta. Noi nu mai putem face ceea ce vechii egipteni învăţaseră ei înşişi cu mult timp în urmă, iar ei ştiau exact cum decurg lucrurile; ei nu erau nebuni! Să nu uităm că ei au fost acolo o p</w:t>
      </w:r>
      <w:r w:rsidRPr="001F4E01">
        <w:rPr>
          <w:rFonts w:ascii="Cambria" w:hAnsi="Cambria"/>
          <w:sz w:val="24"/>
          <w:szCs w:val="24"/>
        </w:rPr>
        <w:t xml:space="preserve">erioadă foarte lungă de timp. Bineînţeles, în prezent, egiptenii au propria versiune pentru motivul pentru care au deplasat sarcofagul, şi nu dezvăluie niciodată </w:t>
      </w:r>
    </w:p>
    <w:p w:rsidR="008B322F" w:rsidRPr="001F4E01" w:rsidRDefault="00185843">
      <w:pPr>
        <w:spacing w:after="55" w:line="261" w:lineRule="auto"/>
        <w:ind w:left="3500" w:right="15"/>
        <w:rPr>
          <w:rFonts w:ascii="Cambria" w:hAnsi="Cambria"/>
          <w:sz w:val="24"/>
          <w:szCs w:val="24"/>
        </w:rPr>
      </w:pPr>
      <w:r w:rsidRPr="001F4E01">
        <w:rPr>
          <w:rFonts w:ascii="Cambria" w:hAnsi="Cambria"/>
          <w:sz w:val="24"/>
          <w:szCs w:val="24"/>
        </w:rPr>
        <w:t xml:space="preserve">de ce nu au mutat la loc sarcofagul, în poziţia sa iniţială. </w:t>
      </w:r>
    </w:p>
    <w:p w:rsidR="008B322F" w:rsidRPr="001F4E01" w:rsidRDefault="00185843">
      <w:pPr>
        <w:spacing w:line="261" w:lineRule="auto"/>
        <w:ind w:left="3490" w:right="96" w:firstLine="305"/>
        <w:rPr>
          <w:rFonts w:ascii="Cambria" w:hAnsi="Cambria"/>
          <w:sz w:val="24"/>
          <w:szCs w:val="24"/>
        </w:rPr>
      </w:pPr>
      <w:r w:rsidRPr="001F4E01">
        <w:rPr>
          <w:rFonts w:ascii="Cambria" w:hAnsi="Cambria"/>
          <w:sz w:val="24"/>
          <w:szCs w:val="24"/>
        </w:rPr>
        <w:lastRenderedPageBreak/>
        <w:t>Ei înţeleg fenomenele legate de</w:t>
      </w:r>
      <w:r w:rsidRPr="001F4E01">
        <w:rPr>
          <w:rFonts w:ascii="Cambria" w:hAnsi="Cambria"/>
          <w:sz w:val="24"/>
          <w:szCs w:val="24"/>
        </w:rPr>
        <w:t xml:space="preserve"> sarcofag, dar nu şi pe cele legate de tunelul din spatele zidului. Astfel, în 1984, după ce turiştii au fost găsiţi morţi în tunel, autorităţile au izolat întreaga zonă şi nu au mai permis nimănui să viziteze. Când am vizitat locurile în 1985 şi le-am exp</w:t>
      </w:r>
      <w:r w:rsidRPr="001F4E01">
        <w:rPr>
          <w:rFonts w:ascii="Cambria" w:hAnsi="Cambria"/>
          <w:sz w:val="24"/>
          <w:szCs w:val="24"/>
        </w:rPr>
        <w:t>licat că numai</w:t>
      </w:r>
      <w:r w:rsidRPr="001F4E01">
        <w:rPr>
          <w:rFonts w:ascii="Cambria" w:hAnsi="Cambria"/>
          <w:i/>
          <w:sz w:val="24"/>
          <w:szCs w:val="24"/>
        </w:rPr>
        <w:t xml:space="preserve"> capătul </w:t>
      </w:r>
      <w:r w:rsidRPr="001F4E01">
        <w:rPr>
          <w:rFonts w:ascii="Cambria" w:hAnsi="Cambria"/>
          <w:sz w:val="24"/>
          <w:szCs w:val="24"/>
        </w:rPr>
        <w:t xml:space="preserve">tunelului este periculos, ei au decis să redeschidă restul zonei pentru marele public. Astăzi se poate vizita din nou, mai puţin tunelul. întreaga zonă a fost </w:t>
      </w:r>
    </w:p>
    <w:p w:rsidR="008B322F" w:rsidRPr="001F4E01" w:rsidRDefault="00185843">
      <w:pPr>
        <w:spacing w:after="370" w:line="261" w:lineRule="auto"/>
        <w:ind w:left="3490" w:right="15"/>
        <w:rPr>
          <w:rFonts w:ascii="Cambria" w:hAnsi="Cambria"/>
          <w:sz w:val="24"/>
          <w:szCs w:val="24"/>
        </w:rPr>
      </w:pPr>
      <w:r w:rsidRPr="001F4E01">
        <w:rPr>
          <w:rFonts w:ascii="Cambria" w:hAnsi="Cambria"/>
          <w:sz w:val="24"/>
          <w:szCs w:val="24"/>
        </w:rPr>
        <w:t xml:space="preserve">închisă doar pe o perioada de un an. </w:t>
      </w:r>
    </w:p>
    <w:p w:rsidR="008B322F" w:rsidRPr="001F4E01" w:rsidRDefault="00185843">
      <w:pPr>
        <w:pStyle w:val="Heading4"/>
        <w:spacing w:after="118" w:line="262" w:lineRule="auto"/>
        <w:ind w:left="3799" w:right="413"/>
        <w:rPr>
          <w:rFonts w:ascii="Cambria" w:hAnsi="Cambria"/>
          <w:szCs w:val="24"/>
        </w:rPr>
      </w:pPr>
      <w:r w:rsidRPr="001F4E01">
        <w:rPr>
          <w:rFonts w:ascii="Cambria" w:hAnsi="Cambria"/>
          <w:szCs w:val="24"/>
        </w:rPr>
        <w:t xml:space="preserve">Tunelul de sub Marea Piramidă </w:t>
      </w:r>
    </w:p>
    <w:p w:rsidR="008B322F" w:rsidRPr="001F4E01" w:rsidRDefault="00185843">
      <w:pPr>
        <w:spacing w:after="9" w:line="254" w:lineRule="auto"/>
        <w:ind w:left="3666" w:right="0" w:hanging="10"/>
        <w:jc w:val="center"/>
        <w:rPr>
          <w:rFonts w:ascii="Cambria" w:hAnsi="Cambria"/>
          <w:sz w:val="24"/>
          <w:szCs w:val="24"/>
        </w:rPr>
      </w:pPr>
      <w:r w:rsidRPr="001F4E01">
        <w:rPr>
          <w:rFonts w:ascii="Cambria" w:hAnsi="Cambria"/>
          <w:sz w:val="24"/>
          <w:szCs w:val="24"/>
        </w:rPr>
        <w:t>în c</w:t>
      </w:r>
      <w:r w:rsidRPr="001F4E01">
        <w:rPr>
          <w:rFonts w:ascii="Cambria" w:hAnsi="Cambria"/>
          <w:sz w:val="24"/>
          <w:szCs w:val="24"/>
        </w:rPr>
        <w:t xml:space="preserve">adrul seminarelor despre Floarea Vieţii obişnuiam să spun în fiecare zi </w:t>
      </w:r>
    </w:p>
    <w:p w:rsidR="008B322F" w:rsidRPr="001F4E01" w:rsidRDefault="00185843">
      <w:pPr>
        <w:spacing w:line="261" w:lineRule="auto"/>
        <w:ind w:left="3500" w:right="15"/>
        <w:rPr>
          <w:rFonts w:ascii="Cambria" w:hAnsi="Cambria"/>
          <w:sz w:val="24"/>
          <w:szCs w:val="24"/>
        </w:rPr>
      </w:pPr>
      <w:r w:rsidRPr="001F4E01">
        <w:rPr>
          <w:rFonts w:ascii="Cambria" w:hAnsi="Cambria"/>
          <w:sz w:val="24"/>
          <w:szCs w:val="24"/>
        </w:rPr>
        <w:t xml:space="preserve">tot felul de poveşti, deoarece este una din cele mai bune metode pe care le ştiu </w:t>
      </w:r>
    </w:p>
    <w:p w:rsidR="008B322F" w:rsidRPr="001F4E01" w:rsidRDefault="00185843">
      <w:pPr>
        <w:spacing w:line="261" w:lineRule="auto"/>
        <w:ind w:left="3490" w:right="111"/>
        <w:rPr>
          <w:rFonts w:ascii="Cambria" w:hAnsi="Cambria"/>
          <w:sz w:val="24"/>
          <w:szCs w:val="24"/>
        </w:rPr>
      </w:pPr>
      <w:r w:rsidRPr="001F4E01">
        <w:rPr>
          <w:rFonts w:ascii="Cambria" w:hAnsi="Cambria"/>
          <w:sz w:val="24"/>
          <w:szCs w:val="24"/>
        </w:rPr>
        <w:t>pentru a da şi a primi informaţii. Povestea care urmează este experienţa trăită de mine în tunel. Aşa</w:t>
      </w:r>
      <w:r w:rsidRPr="001F4E01">
        <w:rPr>
          <w:rFonts w:ascii="Cambria" w:hAnsi="Cambria"/>
          <w:sz w:val="24"/>
          <w:szCs w:val="24"/>
        </w:rPr>
        <w:t xml:space="preserve"> veţi putea înţelege mai bine iniţierea prin care treceau egiptenii către cea de-a patra dimensiune, este ceea ce va deveni din ce în ce </w:t>
      </w:r>
    </w:p>
    <w:p w:rsidR="008B322F" w:rsidRPr="001F4E01" w:rsidRDefault="008B322F">
      <w:pPr>
        <w:rPr>
          <w:rFonts w:ascii="Cambria" w:hAnsi="Cambria"/>
          <w:sz w:val="24"/>
          <w:szCs w:val="24"/>
        </w:rPr>
        <w:sectPr w:rsidR="008B322F" w:rsidRPr="001F4E01">
          <w:footerReference w:type="even" r:id="rId1102"/>
          <w:footerReference w:type="default" r:id="rId1103"/>
          <w:footerReference w:type="first" r:id="rId1104"/>
          <w:pgSz w:w="12188" w:h="17042"/>
          <w:pgMar w:top="1440" w:right="660" w:bottom="1440" w:left="1440" w:header="720" w:footer="181" w:gutter="0"/>
          <w:cols w:space="720"/>
        </w:sectPr>
      </w:pPr>
    </w:p>
    <w:p w:rsidR="008B322F" w:rsidRPr="001F4E01" w:rsidRDefault="00185843">
      <w:pPr>
        <w:spacing w:after="28" w:line="261" w:lineRule="auto"/>
        <w:ind w:left="86" w:right="3632"/>
        <w:rPr>
          <w:rFonts w:ascii="Cambria" w:hAnsi="Cambria"/>
          <w:sz w:val="24"/>
          <w:szCs w:val="24"/>
        </w:rPr>
      </w:pPr>
      <w:r w:rsidRPr="001F4E01">
        <w:rPr>
          <w:rFonts w:ascii="Cambria" w:hAnsi="Cambria"/>
          <w:sz w:val="24"/>
          <w:szCs w:val="24"/>
        </w:rPr>
        <w:lastRenderedPageBreak/>
        <w:t>mai important în această carte. Descrierile pe care vi Ie prezint sunt exact ceea ce s-a întâmplat din punctul de vedere al percepţiei mele. Sper ca această istorioară să vă deschidă noi orizonturi, dar nu sunteţi obligaţi să mă credeţi. Dacă preferaţi, co</w:t>
      </w:r>
      <w:r w:rsidRPr="001F4E01">
        <w:rPr>
          <w:rFonts w:ascii="Cambria" w:hAnsi="Cambria"/>
          <w:sz w:val="24"/>
          <w:szCs w:val="24"/>
        </w:rPr>
        <w:t xml:space="preserve">nsideraţi toate acestea ca pe un basm. </w:t>
      </w:r>
    </w:p>
    <w:p w:rsidR="008B322F" w:rsidRPr="001F4E01" w:rsidRDefault="00185843">
      <w:pPr>
        <w:spacing w:line="261" w:lineRule="auto"/>
        <w:ind w:left="76" w:right="2845" w:firstLine="296"/>
        <w:rPr>
          <w:rFonts w:ascii="Cambria" w:hAnsi="Cambria"/>
          <w:sz w:val="24"/>
          <w:szCs w:val="24"/>
        </w:rPr>
      </w:pPr>
      <w:r w:rsidRPr="001F4E01">
        <w:rPr>
          <w:rFonts w:ascii="Cambria" w:hAnsi="Cambria"/>
          <w:sz w:val="24"/>
          <w:szCs w:val="24"/>
        </w:rPr>
        <w:t xml:space="preserve">Povestea care urmează a fost scurtată voit, realitatea a fost mai lungă, dar aspectele cele mai importante au fost consemnate. </w:t>
      </w:r>
    </w:p>
    <w:p w:rsidR="008B322F" w:rsidRPr="001F4E01" w:rsidRDefault="00185843">
      <w:pPr>
        <w:spacing w:line="261" w:lineRule="auto"/>
        <w:ind w:left="14" w:right="3661" w:firstLine="315"/>
        <w:rPr>
          <w:rFonts w:ascii="Cambria" w:hAnsi="Cambria"/>
          <w:sz w:val="24"/>
          <w:szCs w:val="24"/>
        </w:rPr>
      </w:pPr>
      <w:r w:rsidRPr="001F4E01">
        <w:rPr>
          <w:rFonts w:ascii="Cambria" w:hAnsi="Cambria"/>
          <w:sz w:val="24"/>
          <w:szCs w:val="24"/>
        </w:rPr>
        <w:t xml:space="preserve">In 1984, Thot mi-a apărut în meditaţie şi m-a anunţat că trebuie sâ mă pregătesc pentru </w:t>
      </w:r>
      <w:r w:rsidRPr="001F4E01">
        <w:rPr>
          <w:rFonts w:ascii="Cambria" w:hAnsi="Cambria"/>
          <w:sz w:val="24"/>
          <w:szCs w:val="24"/>
        </w:rPr>
        <w:t>o iniţiere în Egipt. El mi-a spus că era necesar să merg acolo cu scopul de a mă reconecta cu energiile Pământului, pentru a putea suporta mai bine schimbările care se vor produce pe planetă în viitor. Thot a adăugat că, în cadrul acestei iniţieri, eu va t</w:t>
      </w:r>
      <w:r w:rsidRPr="001F4E01">
        <w:rPr>
          <w:rFonts w:ascii="Cambria" w:hAnsi="Cambria"/>
          <w:sz w:val="24"/>
          <w:szCs w:val="24"/>
        </w:rPr>
        <w:t>rebui să ajung în Egipt fără a face nici un demers personal. Nu trebuia să-mi cumpăr nici un bilet sau să fac vreun aranjament. De asemenea, nu aveam voie să spun nimănui că vreau să merg în Egipt. într-un fel sau altul, evenimentele din viaţa mea trebuiau</w:t>
      </w:r>
      <w:r w:rsidRPr="001F4E01">
        <w:rPr>
          <w:rFonts w:ascii="Cambria" w:hAnsi="Cambria"/>
          <w:sz w:val="24"/>
          <w:szCs w:val="24"/>
        </w:rPr>
        <w:t xml:space="preserve"> să se producă in cel mai natural mod, fără nici un efort din partea mea, iar dacă lucrurile se derulau astfel, atunci iniţierea putea să înceapă. Dacă nu s-ar fi întâmplat în acest fel, iniţierea nu ar mai fi avut loc. </w:t>
      </w:r>
    </w:p>
    <w:p w:rsidR="008B322F" w:rsidRPr="001F4E01" w:rsidRDefault="00185843">
      <w:pPr>
        <w:spacing w:line="261" w:lineRule="auto"/>
        <w:ind w:left="14" w:right="3515" w:firstLine="277"/>
        <w:rPr>
          <w:rFonts w:ascii="Cambria" w:hAnsi="Cambria"/>
          <w:sz w:val="24"/>
          <w:szCs w:val="24"/>
        </w:rPr>
      </w:pPr>
      <w:r w:rsidRPr="001F4E01">
        <w:rPr>
          <w:rFonts w:ascii="Cambria" w:hAnsi="Cambria"/>
          <w:sz w:val="24"/>
          <w:szCs w:val="24"/>
        </w:rPr>
        <w:t>Aproximativ două săptămâni mai târz</w:t>
      </w:r>
      <w:r w:rsidRPr="001F4E01">
        <w:rPr>
          <w:rFonts w:ascii="Cambria" w:hAnsi="Cambria"/>
          <w:sz w:val="24"/>
          <w:szCs w:val="24"/>
        </w:rPr>
        <w:t xml:space="preserve">iu, am plecat să-mi vizitez sora, pe care o cheamă Nita Page şi care locuieşte în California. Nu o mai văzusem de mult </w:t>
      </w:r>
    </w:p>
    <w:p w:rsidR="008B322F" w:rsidRPr="001F4E01" w:rsidRDefault="00185843">
      <w:pPr>
        <w:spacing w:line="261" w:lineRule="auto"/>
        <w:ind w:left="14" w:right="3601"/>
        <w:rPr>
          <w:rFonts w:ascii="Cambria" w:hAnsi="Cambria"/>
          <w:sz w:val="24"/>
          <w:szCs w:val="24"/>
        </w:rPr>
      </w:pPr>
      <w:r w:rsidRPr="001F4E01">
        <w:rPr>
          <w:rFonts w:ascii="Cambria" w:hAnsi="Cambria"/>
          <w:sz w:val="24"/>
          <w:szCs w:val="24"/>
        </w:rPr>
        <w:t>timp. Ea tocmai se întorsese din China şi era o ocazie perfectă pentru a ne întâlni. Nita călătoreşte tot timpul. Ea poate spune că a vi</w:t>
      </w:r>
      <w:r w:rsidRPr="001F4E01">
        <w:rPr>
          <w:rFonts w:ascii="Cambria" w:hAnsi="Cambria"/>
          <w:sz w:val="24"/>
          <w:szCs w:val="24"/>
        </w:rPr>
        <w:t>zitat fiecare ţară, fiecare capitală de pe această planetă şi asta de mai multe ori. îi place atât de mult să călătorească, încât a cumpărat</w:t>
      </w:r>
      <w:r w:rsidRPr="001F4E01">
        <w:rPr>
          <w:rFonts w:ascii="Cambria" w:hAnsi="Cambria"/>
          <w:i/>
          <w:sz w:val="24"/>
          <w:szCs w:val="24"/>
        </w:rPr>
        <w:t xml:space="preserve"> o</w:t>
      </w:r>
      <w:r w:rsidRPr="001F4E01">
        <w:rPr>
          <w:rFonts w:ascii="Cambria" w:hAnsi="Cambria"/>
          <w:sz w:val="24"/>
          <w:szCs w:val="24"/>
        </w:rPr>
        <w:t xml:space="preserve"> agenţie de voiaj cu scopul de a-i fi utilă şi agreabilă. </w:t>
      </w:r>
    </w:p>
    <w:p w:rsidR="008B322F" w:rsidRPr="001F4E01" w:rsidRDefault="00185843">
      <w:pPr>
        <w:spacing w:line="261" w:lineRule="auto"/>
        <w:ind w:left="14" w:right="3683" w:firstLine="286"/>
        <w:rPr>
          <w:rFonts w:ascii="Cambria" w:hAnsi="Cambria"/>
          <w:sz w:val="24"/>
          <w:szCs w:val="24"/>
        </w:rPr>
      </w:pPr>
      <w:r w:rsidRPr="001F4E01">
        <w:rPr>
          <w:rFonts w:ascii="Cambria" w:hAnsi="Cambria"/>
          <w:sz w:val="24"/>
          <w:szCs w:val="24"/>
        </w:rPr>
        <w:t xml:space="preserve">Eram deci în compania ei, în acelaşi timp foarte atent </w:t>
      </w:r>
      <w:r w:rsidRPr="001F4E01">
        <w:rPr>
          <w:rFonts w:ascii="Cambria" w:hAnsi="Cambria"/>
          <w:sz w:val="24"/>
          <w:szCs w:val="24"/>
        </w:rPr>
        <w:t xml:space="preserve">să nu vorbesc despre ceea ce îmi spusese Thot, dar, fără nici un cuvânt din partea mea, discuţia a avut loc. Era noaptea târziu, cam 1:30 dimineaţa şi vorbeam despre China. </w:t>
      </w:r>
    </w:p>
    <w:p w:rsidR="008B322F" w:rsidRPr="001F4E01" w:rsidRDefault="00185843">
      <w:pPr>
        <w:spacing w:line="261" w:lineRule="auto"/>
        <w:ind w:left="14" w:right="3699"/>
        <w:rPr>
          <w:rFonts w:ascii="Cambria" w:hAnsi="Cambria"/>
          <w:sz w:val="24"/>
          <w:szCs w:val="24"/>
        </w:rPr>
      </w:pPr>
      <w:r w:rsidRPr="001F4E01">
        <w:rPr>
          <w:rFonts w:ascii="Cambria" w:hAnsi="Cambria"/>
          <w:sz w:val="24"/>
          <w:szCs w:val="24"/>
        </w:rPr>
        <w:t>Mi-am amintit că exista pe masă o carte mare cu titlu:</w:t>
      </w:r>
      <w:r w:rsidRPr="001F4E01">
        <w:rPr>
          <w:rFonts w:ascii="Cambria" w:hAnsi="Cambria"/>
          <w:i/>
          <w:sz w:val="24"/>
          <w:szCs w:val="24"/>
        </w:rPr>
        <w:t xml:space="preserve"> „The Secret Teachings ofall</w:t>
      </w:r>
      <w:r w:rsidRPr="001F4E01">
        <w:rPr>
          <w:rFonts w:ascii="Cambria" w:hAnsi="Cambria"/>
          <w:i/>
          <w:sz w:val="24"/>
          <w:szCs w:val="24"/>
        </w:rPr>
        <w:t>Ages"</w:t>
      </w:r>
      <w:r w:rsidRPr="001F4E01">
        <w:rPr>
          <w:rFonts w:ascii="Cambria" w:hAnsi="Cambria"/>
          <w:sz w:val="24"/>
          <w:szCs w:val="24"/>
        </w:rPr>
        <w:t xml:space="preserve"> („învăţăminte secrete pentru toate vârstele") de Manley P. Hal. în timp ce Nita continua să vorbească, a deschis din întâmplare o pagină, unde </w:t>
      </w:r>
    </w:p>
    <w:p w:rsidR="008B322F" w:rsidRPr="001F4E01" w:rsidRDefault="00185843">
      <w:pPr>
        <w:spacing w:line="261" w:lineRule="auto"/>
        <w:ind w:left="14" w:right="3714"/>
        <w:rPr>
          <w:rFonts w:ascii="Cambria" w:hAnsi="Cambria"/>
          <w:sz w:val="24"/>
          <w:szCs w:val="24"/>
        </w:rPr>
      </w:pPr>
      <w:r w:rsidRPr="001F4E01">
        <w:rPr>
          <w:rFonts w:ascii="Cambria" w:hAnsi="Cambria"/>
          <w:sz w:val="24"/>
          <w:szCs w:val="24"/>
        </w:rPr>
        <w:t>era un desen al Marii Piramide, şi conversaţia s-a îndreptat spre Egipt. După im timp, ea m-a privit drept</w:t>
      </w:r>
      <w:r w:rsidRPr="001F4E01">
        <w:rPr>
          <w:rFonts w:ascii="Cambria" w:hAnsi="Cambria"/>
          <w:sz w:val="24"/>
          <w:szCs w:val="24"/>
        </w:rPr>
        <w:t xml:space="preserve"> în ochi şi m-a întrebat: „Tu ai fost vreodată în Egipt?" Eu i-am răspuns că nu, iar ea a adăugat: „Dacă vrei sa mergi, eu îţi plătesc călătoria, iar tu trebuie doar să-mi spui de tot ceea ce ai nevoie." în acel moment a trebuit să-mi muşc limba ca să nu-i</w:t>
      </w:r>
      <w:r w:rsidRPr="001F4E01">
        <w:rPr>
          <w:rFonts w:ascii="Cambria" w:hAnsi="Cambria"/>
          <w:sz w:val="24"/>
          <w:szCs w:val="24"/>
        </w:rPr>
        <w:t xml:space="preserve"> dezvălui ceea ce mi-</w:t>
      </w:r>
    </w:p>
    <w:p w:rsidR="008B322F" w:rsidRPr="001F4E01" w:rsidRDefault="00185843">
      <w:pPr>
        <w:spacing w:line="261" w:lineRule="auto"/>
        <w:ind w:left="14" w:right="3419"/>
        <w:rPr>
          <w:rFonts w:ascii="Cambria" w:hAnsi="Cambria"/>
          <w:sz w:val="24"/>
          <w:szCs w:val="24"/>
        </w:rPr>
      </w:pPr>
      <w:r w:rsidRPr="001F4E01">
        <w:rPr>
          <w:rFonts w:ascii="Cambria" w:hAnsi="Cambria"/>
          <w:sz w:val="24"/>
          <w:szCs w:val="24"/>
        </w:rPr>
        <w:t xml:space="preserve">a spus Thot, şi am reuşit. I-am mulţumit pur şi simplu şi i-am spus că, dacă mă voi decide să merg în Egipt, îi voi spune. </w:t>
      </w:r>
    </w:p>
    <w:p w:rsidR="008B322F" w:rsidRPr="001F4E01" w:rsidRDefault="00185843">
      <w:pPr>
        <w:spacing w:line="261" w:lineRule="auto"/>
        <w:ind w:left="14" w:right="3499" w:firstLine="277"/>
        <w:rPr>
          <w:rFonts w:ascii="Cambria" w:hAnsi="Cambria"/>
          <w:sz w:val="24"/>
          <w:szCs w:val="24"/>
        </w:rPr>
      </w:pPr>
      <w:r w:rsidRPr="001F4E01">
        <w:rPr>
          <w:rFonts w:ascii="Cambria" w:hAnsi="Cambria"/>
          <w:sz w:val="24"/>
          <w:szCs w:val="24"/>
        </w:rPr>
        <w:lastRenderedPageBreak/>
        <w:t xml:space="preserve">Sora mea mi-a povestit că ea a fost în Egipt de douăzeci şi două de ori şi că ea cunoaşte toate templele, iar eu eram mulţumit că ea dorea ca eu să o </w:t>
      </w:r>
    </w:p>
    <w:p w:rsidR="008B322F" w:rsidRPr="001F4E01" w:rsidRDefault="00185843">
      <w:pPr>
        <w:spacing w:line="261" w:lineRule="auto"/>
        <w:ind w:left="14" w:right="3711"/>
        <w:rPr>
          <w:rFonts w:ascii="Cambria" w:hAnsi="Cambria"/>
          <w:sz w:val="24"/>
          <w:szCs w:val="24"/>
        </w:rPr>
      </w:pPr>
      <w:r w:rsidRPr="001F4E01">
        <w:rPr>
          <w:rFonts w:ascii="Cambria" w:hAnsi="Cambria"/>
          <w:sz w:val="24"/>
          <w:szCs w:val="24"/>
        </w:rPr>
        <w:t xml:space="preserve">însoţesc în viitorul voiaj, dar nu ştiam ce înseamnă aceasta în termenii iniţierii. Oricum, de îndată ce </w:t>
      </w:r>
      <w:r w:rsidRPr="001F4E01">
        <w:rPr>
          <w:rFonts w:ascii="Cambria" w:hAnsi="Cambria"/>
          <w:sz w:val="24"/>
          <w:szCs w:val="24"/>
        </w:rPr>
        <w:t xml:space="preserve">am ajuns acasă, în aceeaşi noapte, mi-a apărut Thot şi mi-a confirmat că sora mea era mijlocul prin care urma să ajung în Egipt. Pur şi simplu stăteam acolo şi-1 ascultam cum îmi spunea să o sun pe Nita a doua zi dimineaţa şi să-i spun că vreau să merg în </w:t>
      </w:r>
      <w:r w:rsidRPr="001F4E01">
        <w:rPr>
          <w:rFonts w:ascii="Cambria" w:hAnsi="Cambria"/>
          <w:sz w:val="24"/>
          <w:szCs w:val="24"/>
        </w:rPr>
        <w:t xml:space="preserve">Egipt între 10 şi 19 ianuarie, </w:t>
      </w:r>
    </w:p>
    <w:p w:rsidR="008B322F" w:rsidRPr="001F4E01" w:rsidRDefault="00185843">
      <w:pPr>
        <w:spacing w:after="28" w:line="261" w:lineRule="auto"/>
        <w:ind w:left="14" w:right="3663"/>
        <w:rPr>
          <w:rFonts w:ascii="Cambria" w:hAnsi="Cambria"/>
          <w:sz w:val="24"/>
          <w:szCs w:val="24"/>
        </w:rPr>
      </w:pPr>
      <w:r w:rsidRPr="001F4E01">
        <w:rPr>
          <w:rFonts w:ascii="Cambria" w:hAnsi="Cambria"/>
          <w:sz w:val="24"/>
          <w:szCs w:val="24"/>
        </w:rPr>
        <w:t>1985. El a adăugat că aceasta era singura perioadă disponibilă pentru această iniţiere. Apoi el a plecat. Toate acestea se întâmplau la începutul lunii decembrie 1984, ceea ce însemna că aveam o lună la dispoziţie ca să mă p</w:t>
      </w:r>
      <w:r w:rsidRPr="001F4E01">
        <w:rPr>
          <w:rFonts w:ascii="Cambria" w:hAnsi="Cambria"/>
          <w:sz w:val="24"/>
          <w:szCs w:val="24"/>
        </w:rPr>
        <w:t xml:space="preserve">regătesc. </w:t>
      </w:r>
    </w:p>
    <w:p w:rsidR="008B322F" w:rsidRPr="001F4E01" w:rsidRDefault="00185843">
      <w:pPr>
        <w:spacing w:after="161" w:line="261" w:lineRule="auto"/>
        <w:ind w:left="14" w:right="3699" w:firstLine="267"/>
        <w:rPr>
          <w:rFonts w:ascii="Cambria" w:hAnsi="Cambria"/>
          <w:sz w:val="24"/>
          <w:szCs w:val="24"/>
        </w:rPr>
      </w:pPr>
      <w:r w:rsidRPr="001F4E01">
        <w:rPr>
          <w:rFonts w:ascii="Cambria" w:hAnsi="Cambria"/>
          <w:sz w:val="24"/>
          <w:szCs w:val="24"/>
        </w:rPr>
        <w:t xml:space="preserve">în dimineaţa următoare am luat telefonul ca să o sun pe sora mea, dar mă simţeam puţin ciudat. Când ea s-a oferit să-mi plătească acest voiaj, precizând că ar vrea să o însoţesc în următoarea călătorie, ştiam că ea a vrut să spună „într-o zi" </w:t>
      </w:r>
    </w:p>
    <w:p w:rsidR="008B322F" w:rsidRPr="001F4E01" w:rsidRDefault="00185843">
      <w:pPr>
        <w:spacing w:after="3" w:line="259" w:lineRule="auto"/>
        <w:ind w:left="143" w:right="-15" w:hanging="10"/>
        <w:jc w:val="right"/>
        <w:rPr>
          <w:rFonts w:ascii="Cambria" w:hAnsi="Cambria"/>
          <w:sz w:val="24"/>
          <w:szCs w:val="24"/>
        </w:rPr>
      </w:pPr>
      <w:r w:rsidRPr="001F4E01">
        <w:rPr>
          <w:rFonts w:ascii="Cambria" w:eastAsia="Arial" w:hAnsi="Cambria" w:cs="Arial"/>
          <w:sz w:val="24"/>
          <w:szCs w:val="24"/>
        </w:rPr>
        <w:t>Z</w:t>
      </w:r>
      <w:r w:rsidRPr="001F4E01">
        <w:rPr>
          <w:rFonts w:ascii="Cambria" w:eastAsia="Arial" w:hAnsi="Cambria" w:cs="Arial"/>
          <w:sz w:val="24"/>
          <w:szCs w:val="24"/>
        </w:rPr>
        <w:t xml:space="preserve">ECE — Şcoala Misterelor a Ochiului Stâng a lui Horus # 269 </w:t>
      </w:r>
    </w:p>
    <w:p w:rsidR="008B322F" w:rsidRPr="001F4E01" w:rsidRDefault="008B322F">
      <w:pPr>
        <w:rPr>
          <w:rFonts w:ascii="Cambria" w:hAnsi="Cambria"/>
          <w:sz w:val="24"/>
          <w:szCs w:val="24"/>
        </w:rPr>
        <w:sectPr w:rsidR="008B322F" w:rsidRPr="001F4E01">
          <w:footerReference w:type="even" r:id="rId1105"/>
          <w:footerReference w:type="default" r:id="rId1106"/>
          <w:footerReference w:type="first" r:id="rId1107"/>
          <w:pgSz w:w="12245" w:h="17080"/>
          <w:pgMar w:top="1440" w:right="764" w:bottom="1440" w:left="1268" w:header="720" w:footer="219" w:gutter="0"/>
          <w:cols w:space="720"/>
        </w:sectPr>
      </w:pPr>
    </w:p>
    <w:p w:rsidR="008B322F" w:rsidRPr="001F4E01" w:rsidRDefault="00185843">
      <w:pPr>
        <w:spacing w:line="261" w:lineRule="auto"/>
        <w:ind w:left="3767" w:right="15"/>
        <w:rPr>
          <w:rFonts w:ascii="Cambria" w:hAnsi="Cambria"/>
          <w:sz w:val="24"/>
          <w:szCs w:val="24"/>
        </w:rPr>
      </w:pPr>
      <w:r w:rsidRPr="001F4E01">
        <w:rPr>
          <w:rFonts w:ascii="Cambria" w:hAnsi="Cambria"/>
          <w:sz w:val="24"/>
          <w:szCs w:val="24"/>
        </w:rPr>
        <w:lastRenderedPageBreak/>
        <w:t xml:space="preserve">şi nu „acum, imediat . Aşa că, stăteam lângă telefon, gândindu-mă cum să-i vorbesc. Am stat aşa, mai mult de douăzeci de minute, pentru a-mi face curaj să o sun. </w:t>
      </w:r>
    </w:p>
    <w:p w:rsidR="008B322F" w:rsidRPr="001F4E01" w:rsidRDefault="00185843">
      <w:pPr>
        <w:spacing w:line="261" w:lineRule="auto"/>
        <w:ind w:left="3757" w:right="99" w:firstLine="296"/>
        <w:rPr>
          <w:rFonts w:ascii="Cambria" w:hAnsi="Cambria"/>
          <w:sz w:val="24"/>
          <w:szCs w:val="24"/>
        </w:rPr>
      </w:pPr>
      <w:r w:rsidRPr="001F4E01">
        <w:rPr>
          <w:rFonts w:ascii="Cambria" w:hAnsi="Cambria"/>
          <w:sz w:val="24"/>
          <w:szCs w:val="24"/>
        </w:rPr>
        <w:t>Când ea a răspuns, i-am spus despre Thot şi despre ceea ce mi-a cerut el să fac. Apoi, am adăugat că ar trebui să ajung acolo într-o lună. Ea m-a rugat să aştept puţin, pentru a-şi consulta agenda. A revenit la telefon şi mi-a spus că un voiaj în Egipt era</w:t>
      </w:r>
      <w:r w:rsidRPr="001F4E01">
        <w:rPr>
          <w:rFonts w:ascii="Cambria" w:hAnsi="Cambria"/>
          <w:sz w:val="24"/>
          <w:szCs w:val="24"/>
        </w:rPr>
        <w:t xml:space="preserve"> posibil cel mai devreme peste nouă luni, iar eu mă aşteptam să fie aşa. După cum deja v-am spus, Nita era proprietara unei agenţii de voiaj, iar agenda sa era plină până la jumătatea lunii septembrie. Cum ea mă iubea, a încercat să mă liniştească, spunând</w:t>
      </w:r>
      <w:r w:rsidRPr="001F4E01">
        <w:rPr>
          <w:rFonts w:ascii="Cambria" w:hAnsi="Cambria"/>
          <w:sz w:val="24"/>
          <w:szCs w:val="24"/>
        </w:rPr>
        <w:t>u-mi că era pe punctul de a merge la serviciu şi că, după ce-şi va consulta calendarul oficial, îmi va telefona' din nou. După ce am închis, mi-am dat seama că totul s-a terminat. Imposibil să pot merge în Egipt în mai puţin de o lună, şi totuşi nu înţeleg</w:t>
      </w:r>
      <w:r w:rsidRPr="001F4E01">
        <w:rPr>
          <w:rFonts w:ascii="Cambria" w:hAnsi="Cambria"/>
          <w:sz w:val="24"/>
          <w:szCs w:val="24"/>
        </w:rPr>
        <w:t xml:space="preserve">eam de ce Thot a spus „în acest mod vei merge în Egipt", iar el nu se înşelase cu nimic până atunci. </w:t>
      </w:r>
    </w:p>
    <w:p w:rsidR="008B322F" w:rsidRPr="001F4E01" w:rsidRDefault="00185843">
      <w:pPr>
        <w:spacing w:line="261" w:lineRule="auto"/>
        <w:ind w:left="3748" w:right="116" w:firstLine="286"/>
        <w:rPr>
          <w:rFonts w:ascii="Cambria" w:hAnsi="Cambria"/>
          <w:sz w:val="24"/>
          <w:szCs w:val="24"/>
        </w:rPr>
      </w:pPr>
      <w:r w:rsidRPr="001F4E01">
        <w:rPr>
          <w:rFonts w:ascii="Cambria" w:hAnsi="Cambria"/>
          <w:sz w:val="24"/>
          <w:szCs w:val="24"/>
        </w:rPr>
        <w:t>Nita m-a sunat puţin mai târziu şi, cu o voce destul de ciudată, mi-a spus: „Eu sunt ocupată până la sfârşitul lui octombrie şi nu până la jumătatea lui septembrie, aşa cum ţi-am spus azi dimineaţă, dar, privind conţinutul agendei mele, în luna ianuarie am</w:t>
      </w:r>
      <w:r w:rsidRPr="001F4E01">
        <w:rPr>
          <w:rFonts w:ascii="Cambria" w:hAnsi="Cambria"/>
          <w:sz w:val="24"/>
          <w:szCs w:val="24"/>
        </w:rPr>
        <w:t xml:space="preserve"> văzut că pagina era aproape albă! Eu nu am obligaţii în această lună decât pe 9 şi pe 21, în rest nimic. Drunvalo, mă gândesc că Thot are dreptate şi ar fi bine să plecăm în Egipt". </w:t>
      </w:r>
    </w:p>
    <w:p w:rsidR="008B322F" w:rsidRPr="001F4E01" w:rsidRDefault="00185843">
      <w:pPr>
        <w:spacing w:line="261" w:lineRule="auto"/>
        <w:ind w:left="3748" w:right="15" w:firstLine="286"/>
        <w:rPr>
          <w:rFonts w:ascii="Cambria" w:hAnsi="Cambria"/>
          <w:sz w:val="24"/>
          <w:szCs w:val="24"/>
        </w:rPr>
      </w:pPr>
      <w:r w:rsidRPr="001F4E01">
        <w:rPr>
          <w:rFonts w:ascii="Cambria" w:hAnsi="Cambria"/>
          <w:sz w:val="24"/>
          <w:szCs w:val="24"/>
        </w:rPr>
        <w:t>Nu numai că Nita m-a sunat a doua zi pentru a-mi da nişte noutăţi intere</w:t>
      </w:r>
      <w:r w:rsidRPr="001F4E01">
        <w:rPr>
          <w:rFonts w:ascii="Cambria" w:hAnsi="Cambria"/>
          <w:sz w:val="24"/>
          <w:szCs w:val="24"/>
        </w:rPr>
        <w:t>sante, ci mi-a mai spus: „Când am telefonat la United Airlines pentru a cumpăra bilete, am dat peste un coleg de-al meu; el se ocupă de toate biletele pentru agenţie. Când a înţeles că biletele sunt pentru noi doi, mi le-a oferit gratuit!" în ochii mei, to</w:t>
      </w:r>
      <w:r w:rsidRPr="001F4E01">
        <w:rPr>
          <w:rFonts w:ascii="Cambria" w:hAnsi="Cambria"/>
          <w:sz w:val="24"/>
          <w:szCs w:val="24"/>
        </w:rPr>
        <w:t xml:space="preserve">ate acestea confirmau perfecţiunea acestei iniţieri. Cu adevărat, totul se derula minunat, uşor şi fără efort. </w:t>
      </w:r>
    </w:p>
    <w:p w:rsidR="008B322F" w:rsidRPr="001F4E01" w:rsidRDefault="00185843">
      <w:pPr>
        <w:spacing w:line="261" w:lineRule="auto"/>
        <w:ind w:left="3738" w:right="116" w:firstLine="286"/>
        <w:rPr>
          <w:rFonts w:ascii="Cambria" w:hAnsi="Cambria"/>
          <w:sz w:val="24"/>
          <w:szCs w:val="24"/>
        </w:rPr>
      </w:pPr>
      <w:r w:rsidRPr="001F4E01">
        <w:rPr>
          <w:rFonts w:ascii="Cambria" w:hAnsi="Cambria"/>
          <w:sz w:val="24"/>
          <w:szCs w:val="24"/>
        </w:rPr>
        <w:t>Thot m-a vizitat zilnic pentru a mă instrui, căci aveam nevoie de informaţii pentru a înţelege tot ceea ce trebuia să întreprind în Egipt. El mi</w:t>
      </w:r>
      <w:r w:rsidRPr="001F4E01">
        <w:rPr>
          <w:rFonts w:ascii="Cambria" w:hAnsi="Cambria"/>
          <w:sz w:val="24"/>
          <w:szCs w:val="24"/>
        </w:rPr>
        <w:t xml:space="preserve">-a furnizat mai întâi itinerarul pe care trebuia să-1 urmăm. De exemplu, ordinea templelor care erau de vizitat nu trebuia schimbată sub nici un pretext, altfel iniţierea nu se </w:t>
      </w:r>
    </w:p>
    <w:p w:rsidR="008B322F" w:rsidRPr="001F4E01" w:rsidRDefault="00185843">
      <w:pPr>
        <w:spacing w:line="261" w:lineRule="auto"/>
        <w:ind w:left="3738" w:right="103"/>
        <w:rPr>
          <w:rFonts w:ascii="Cambria" w:hAnsi="Cambria"/>
          <w:sz w:val="24"/>
          <w:szCs w:val="24"/>
        </w:rPr>
      </w:pPr>
      <w:r w:rsidRPr="001F4E01">
        <w:rPr>
          <w:rFonts w:ascii="Cambria" w:hAnsi="Cambria"/>
          <w:sz w:val="24"/>
          <w:szCs w:val="24"/>
        </w:rPr>
        <w:t>putea finaliza. Apoi a început să mă înveţe limba atlanţilor. Era absolut nece</w:t>
      </w:r>
      <w:r w:rsidRPr="001F4E01">
        <w:rPr>
          <w:rFonts w:ascii="Cambria" w:hAnsi="Cambria"/>
          <w:sz w:val="24"/>
          <w:szCs w:val="24"/>
        </w:rPr>
        <w:t>sar să recit unele fraze şi trebuia să fac unele declaraţii în limba atlanta, cu fermitate şi cât mai corect. Thot îmi apărea în fiecare zi şi mă instruia în privinţa pronunţiei şi memorării. Mă obliga să repet la nesfârşit, până când totul suna perfect pe</w:t>
      </w:r>
      <w:r w:rsidRPr="001F4E01">
        <w:rPr>
          <w:rFonts w:ascii="Cambria" w:hAnsi="Cambria"/>
          <w:sz w:val="24"/>
          <w:szCs w:val="24"/>
        </w:rPr>
        <w:t xml:space="preserve">ntru urechile sale. Apoi, m-a pus să le scriu fonetic în engleză, ca să mi le pot aminti cu uşurinţă când voi fi în Egipt. în fiecare templu aveam de spus în limba atlanta anumite cuvinte specifice pentru începerea iniţierii. </w:t>
      </w:r>
    </w:p>
    <w:p w:rsidR="008B322F" w:rsidRPr="001F4E01" w:rsidRDefault="00185843">
      <w:pPr>
        <w:spacing w:line="261" w:lineRule="auto"/>
        <w:ind w:left="3719" w:right="130" w:firstLine="296"/>
        <w:rPr>
          <w:rFonts w:ascii="Cambria" w:hAnsi="Cambria"/>
          <w:sz w:val="24"/>
          <w:szCs w:val="24"/>
        </w:rPr>
      </w:pPr>
      <w:r w:rsidRPr="001F4E01">
        <w:rPr>
          <w:rFonts w:ascii="Cambria" w:hAnsi="Cambria"/>
          <w:sz w:val="24"/>
          <w:szCs w:val="24"/>
        </w:rPr>
        <w:lastRenderedPageBreak/>
        <w:t xml:space="preserve">La final, el m-a învăţat cum </w:t>
      </w:r>
      <w:r w:rsidRPr="001F4E01">
        <w:rPr>
          <w:rFonts w:ascii="Cambria" w:hAnsi="Cambria"/>
          <w:sz w:val="24"/>
          <w:szCs w:val="24"/>
        </w:rPr>
        <w:t>să lucrez cu frica. Mi-a dezvăluit anumite tehnici, care mă ajutau să disting dacă frica era reală sau imaginară. Apoi, el mi-a cerut să vizualizez nişte inele de lumină, de un albastru electrizant, care se mişcă de sus în jos şi de jos în sus în afara cor</w:t>
      </w:r>
      <w:r w:rsidRPr="001F4E01">
        <w:rPr>
          <w:rFonts w:ascii="Cambria" w:hAnsi="Cambria"/>
          <w:sz w:val="24"/>
          <w:szCs w:val="24"/>
        </w:rPr>
        <w:t>pului meu, exact ca un hopamitică. Dacă frica era imaginară, inelele se mişcau într-un anumit fel, iar dacă frica era reală, ele se deplasau altfel. Am luat acest antrenament foarte în serios, deoarece Thot m-a atenţionat că viaţa mea ar putea să depindă d</w:t>
      </w:r>
      <w:r w:rsidRPr="001F4E01">
        <w:rPr>
          <w:rFonts w:ascii="Cambria" w:hAnsi="Cambria"/>
          <w:sz w:val="24"/>
          <w:szCs w:val="24"/>
        </w:rPr>
        <w:t xml:space="preserve">e cum stăpâneam această meditaţie. Am făcut tot ceea ce mi-a sugerat şi am studiat tot ceea ce voia să mă înveţe ca şi cum viaţa mea ar fi depins de asta. </w:t>
      </w:r>
    </w:p>
    <w:p w:rsidR="008B322F" w:rsidRPr="001F4E01" w:rsidRDefault="00185843">
      <w:pPr>
        <w:spacing w:line="261" w:lineRule="auto"/>
        <w:ind w:left="3719" w:right="145" w:firstLine="372"/>
        <w:rPr>
          <w:rFonts w:ascii="Cambria" w:hAnsi="Cambria"/>
          <w:sz w:val="24"/>
          <w:szCs w:val="24"/>
        </w:rPr>
      </w:pPr>
      <w:r w:rsidRPr="001F4E01">
        <w:rPr>
          <w:rFonts w:ascii="Cambria" w:hAnsi="Cambria"/>
          <w:sz w:val="24"/>
          <w:szCs w:val="24"/>
        </w:rPr>
        <w:t>Cu cât se apropia ziua plecării, cu atât mai multe persoane deveneau interesate de această excursie.</w:t>
      </w:r>
      <w:r w:rsidRPr="001F4E01">
        <w:rPr>
          <w:rFonts w:ascii="Cambria" w:hAnsi="Cambria"/>
          <w:sz w:val="24"/>
          <w:szCs w:val="24"/>
        </w:rPr>
        <w:t xml:space="preserve"> Thot ştia, înainte ca eu să fiu întrebat, că aceşti oameni doresc să plece. El mi-a spus că totul era scris să se întâmple cu mult </w:t>
      </w:r>
    </w:p>
    <w:p w:rsidR="008B322F" w:rsidRPr="001F4E01" w:rsidRDefault="008B322F">
      <w:pPr>
        <w:rPr>
          <w:rFonts w:ascii="Cambria" w:hAnsi="Cambria"/>
          <w:sz w:val="24"/>
          <w:szCs w:val="24"/>
        </w:rPr>
        <w:sectPr w:rsidR="008B322F" w:rsidRPr="001F4E01">
          <w:footerReference w:type="even" r:id="rId1108"/>
          <w:footerReference w:type="default" r:id="rId1109"/>
          <w:footerReference w:type="first" r:id="rId1110"/>
          <w:pgSz w:w="12216" w:h="17061"/>
          <w:pgMar w:top="1440" w:right="416" w:bottom="1440" w:left="1440" w:header="720" w:footer="200" w:gutter="0"/>
          <w:cols w:space="720"/>
        </w:sectPr>
      </w:pPr>
    </w:p>
    <w:p w:rsidR="008B322F" w:rsidRPr="001F4E01" w:rsidRDefault="00185843">
      <w:pPr>
        <w:ind w:left="14" w:right="3686"/>
        <w:rPr>
          <w:rFonts w:ascii="Cambria" w:hAnsi="Cambria"/>
          <w:sz w:val="24"/>
          <w:szCs w:val="24"/>
        </w:rPr>
      </w:pPr>
      <w:r w:rsidRPr="001F4E01">
        <w:rPr>
          <w:rFonts w:ascii="Cambria" w:hAnsi="Cambria"/>
          <w:sz w:val="24"/>
          <w:szCs w:val="24"/>
        </w:rPr>
        <w:lastRenderedPageBreak/>
        <w:t xml:space="preserve">•ţ înainte. Când totul a fost aranjat, eram cinci persoane: sora mea, încă o </w:t>
      </w:r>
      <w:r w:rsidRPr="001F4E01">
        <w:rPr>
          <w:rFonts w:ascii="Cambria" w:hAnsi="Cambria"/>
          <w:b/>
          <w:sz w:val="24"/>
          <w:szCs w:val="24"/>
        </w:rPr>
        <w:t>ânabe</w:t>
      </w:r>
      <w:r w:rsidRPr="001F4E01">
        <w:rPr>
          <w:rFonts w:ascii="Cambria" w:hAnsi="Cambria"/>
          <w:sz w:val="24"/>
          <w:szCs w:val="24"/>
        </w:rPr>
        <w:t xml:space="preserve"> cu soţul ei, fratele aceste</w:t>
      </w:r>
      <w:r w:rsidRPr="001F4E01">
        <w:rPr>
          <w:rFonts w:ascii="Cambria" w:hAnsi="Cambria"/>
          <w:sz w:val="24"/>
          <w:szCs w:val="24"/>
        </w:rPr>
        <w:t xml:space="preserve">ia şi cu mine. îmi amintesc că, atunci când am </w:t>
      </w:r>
      <w:r w:rsidRPr="001F4E01">
        <w:rPr>
          <w:rFonts w:ascii="Cambria" w:hAnsi="Cambria"/>
          <w:b/>
          <w:sz w:val="24"/>
          <w:szCs w:val="24"/>
        </w:rPr>
        <w:t>•jaas</w:t>
      </w:r>
      <w:r w:rsidRPr="001F4E01">
        <w:rPr>
          <w:rFonts w:ascii="Cambria" w:hAnsi="Cambria"/>
          <w:sz w:val="24"/>
          <w:szCs w:val="24"/>
        </w:rPr>
        <w:t xml:space="preserve"> în Egipt, avionul a survolat platoul Gizeh cu toate monumentele sale, </w:t>
      </w:r>
      <w:r w:rsidRPr="001F4E01">
        <w:rPr>
          <w:rFonts w:ascii="Cambria" w:hAnsi="Cambria"/>
          <w:b/>
          <w:sz w:val="24"/>
          <w:szCs w:val="24"/>
        </w:rPr>
        <w:t>tacâad</w:t>
      </w:r>
      <w:r w:rsidRPr="001F4E01">
        <w:rPr>
          <w:rFonts w:ascii="Cambria" w:hAnsi="Cambria"/>
          <w:sz w:val="24"/>
          <w:szCs w:val="24"/>
        </w:rPr>
        <w:t xml:space="preserve"> astfel un prim tur. Toţi cinci eram foarte emoţionaţi, ca nişte copii, </w:t>
      </w:r>
      <w:r w:rsidRPr="001F4E01">
        <w:rPr>
          <w:rFonts w:ascii="Cambria" w:hAnsi="Cambria"/>
          <w:b/>
          <w:sz w:val="24"/>
          <w:szCs w:val="24"/>
        </w:rPr>
        <w:t>cat abia</w:t>
      </w:r>
      <w:r w:rsidRPr="001F4E01">
        <w:rPr>
          <w:rFonts w:ascii="Cambria" w:hAnsi="Cambria"/>
          <w:sz w:val="24"/>
          <w:szCs w:val="24"/>
        </w:rPr>
        <w:t xml:space="preserve"> aşteaptă să iasă afară ca să se joace. </w:t>
      </w:r>
    </w:p>
    <w:p w:rsidR="008B322F" w:rsidRPr="001F4E01" w:rsidRDefault="00185843">
      <w:pPr>
        <w:ind w:left="14" w:right="3695" w:firstLine="277"/>
        <w:rPr>
          <w:rFonts w:ascii="Cambria" w:hAnsi="Cambria"/>
          <w:sz w:val="24"/>
          <w:szCs w:val="24"/>
        </w:rPr>
      </w:pPr>
      <w:r w:rsidRPr="001F4E01">
        <w:rPr>
          <w:rFonts w:ascii="Cambria" w:hAnsi="Cambria"/>
          <w:sz w:val="24"/>
          <w:szCs w:val="24"/>
        </w:rPr>
        <w:t xml:space="preserve">Ahmed </w:t>
      </w:r>
      <w:r w:rsidRPr="001F4E01">
        <w:rPr>
          <w:rFonts w:ascii="Cambria" w:hAnsi="Cambria"/>
          <w:sz w:val="24"/>
          <w:szCs w:val="24"/>
        </w:rPr>
        <w:t xml:space="preserve">Fayed ne aştepta la aeroport. Era cel mai cunoscut arheolog din </w:t>
      </w:r>
      <w:r w:rsidRPr="001F4E01">
        <w:rPr>
          <w:rFonts w:ascii="Cambria" w:hAnsi="Cambria"/>
          <w:b/>
          <w:sz w:val="24"/>
          <w:szCs w:val="24"/>
        </w:rPr>
        <w:t>ăareaga</w:t>
      </w:r>
      <w:r w:rsidRPr="001F4E01">
        <w:rPr>
          <w:rFonts w:ascii="Cambria" w:hAnsi="Cambria"/>
          <w:sz w:val="24"/>
          <w:szCs w:val="24"/>
        </w:rPr>
        <w:t xml:space="preserve"> lume, în afară de tatăl său Mohammed, care era renumit în tot Egiptul. </w:t>
      </w:r>
      <w:r w:rsidRPr="001F4E01">
        <w:rPr>
          <w:rFonts w:ascii="Cambria" w:hAnsi="Cambria"/>
          <w:b/>
          <w:sz w:val="24"/>
          <w:szCs w:val="24"/>
        </w:rPr>
        <w:t>Amândoi</w:t>
      </w:r>
      <w:r w:rsidRPr="001F4E01">
        <w:rPr>
          <w:rFonts w:ascii="Cambria" w:hAnsi="Cambria"/>
          <w:sz w:val="24"/>
          <w:szCs w:val="24"/>
        </w:rPr>
        <w:t xml:space="preserve"> erau prieteni foarte buni cu sora mea, Nita. După salutările uzuale, </w:t>
      </w:r>
    </w:p>
    <w:p w:rsidR="008B322F" w:rsidRPr="001F4E01" w:rsidRDefault="00185843">
      <w:pPr>
        <w:ind w:left="62" w:right="3473" w:hanging="48"/>
        <w:rPr>
          <w:rFonts w:ascii="Cambria" w:hAnsi="Cambria"/>
          <w:sz w:val="24"/>
          <w:szCs w:val="24"/>
        </w:rPr>
      </w:pPr>
      <w:r w:rsidRPr="001F4E01">
        <w:rPr>
          <w:rFonts w:ascii="Cambria" w:hAnsi="Cambria"/>
          <w:b/>
          <w:sz w:val="24"/>
          <w:szCs w:val="24"/>
        </w:rPr>
        <w:t>Jamed</w:t>
      </w:r>
      <w:r w:rsidRPr="001F4E01">
        <w:rPr>
          <w:rFonts w:ascii="Cambria" w:hAnsi="Cambria"/>
          <w:sz w:val="24"/>
          <w:szCs w:val="24"/>
        </w:rPr>
        <w:t xml:space="preserve"> ne-a însoţit la controlul paşapoartelor, a pus mâna pe ştampila vameşului pa</w:t>
      </w:r>
      <w:r w:rsidRPr="001F4E01">
        <w:rPr>
          <w:rFonts w:ascii="Cambria" w:hAnsi="Cambria"/>
          <w:b/>
          <w:sz w:val="24"/>
          <w:szCs w:val="24"/>
        </w:rPr>
        <w:t xml:space="preserve"> aplicat</w:t>
      </w:r>
      <w:r w:rsidRPr="001F4E01">
        <w:rPr>
          <w:rFonts w:ascii="Cambria" w:hAnsi="Cambria"/>
          <w:sz w:val="24"/>
          <w:szCs w:val="24"/>
        </w:rPr>
        <w:t xml:space="preserve"> vizele pe toate documentele noastre. într-un timp foarte scurt eram </w:t>
      </w:r>
    </w:p>
    <w:p w:rsidR="008B322F" w:rsidRPr="001F4E01" w:rsidRDefault="00185843">
      <w:pPr>
        <w:ind w:left="14" w:right="15"/>
        <w:rPr>
          <w:rFonts w:ascii="Cambria" w:hAnsi="Cambria"/>
          <w:sz w:val="24"/>
          <w:szCs w:val="24"/>
        </w:rPr>
      </w:pPr>
      <w:r w:rsidRPr="001F4E01">
        <w:rPr>
          <w:rFonts w:ascii="Cambria" w:hAnsi="Cambria"/>
          <w:b/>
          <w:sz w:val="24"/>
          <w:szCs w:val="24"/>
        </w:rPr>
        <w:t>os loţii</w:t>
      </w:r>
      <w:r w:rsidRPr="001F4E01">
        <w:rPr>
          <w:rFonts w:ascii="Cambria" w:hAnsi="Cambria"/>
          <w:sz w:val="24"/>
          <w:szCs w:val="24"/>
        </w:rPr>
        <w:t xml:space="preserve"> în stradă, luând un taxi, fără ca cineva să întrebe de bagajele noastre. </w:t>
      </w:r>
    </w:p>
    <w:p w:rsidR="008B322F" w:rsidRPr="001F4E01" w:rsidRDefault="00185843">
      <w:pPr>
        <w:ind w:left="14" w:right="15"/>
        <w:rPr>
          <w:rFonts w:ascii="Cambria" w:hAnsi="Cambria"/>
          <w:sz w:val="24"/>
          <w:szCs w:val="24"/>
        </w:rPr>
      </w:pPr>
      <w:r w:rsidRPr="001F4E01">
        <w:rPr>
          <w:rFonts w:ascii="Cambria" w:hAnsi="Cambria"/>
          <w:b/>
          <w:sz w:val="24"/>
          <w:szCs w:val="24"/>
        </w:rPr>
        <w:t>Ahmed</w:t>
      </w:r>
      <w:r w:rsidRPr="001F4E01">
        <w:rPr>
          <w:rFonts w:ascii="Cambria" w:hAnsi="Cambria"/>
          <w:sz w:val="24"/>
          <w:szCs w:val="24"/>
        </w:rPr>
        <w:t xml:space="preserve"> ne-a dus dir</w:t>
      </w:r>
      <w:r w:rsidRPr="001F4E01">
        <w:rPr>
          <w:rFonts w:ascii="Cambria" w:hAnsi="Cambria"/>
          <w:sz w:val="24"/>
          <w:szCs w:val="24"/>
        </w:rPr>
        <w:t xml:space="preserve">ect la el acasă, care era o clădire mare, plină cu apartamente </w:t>
      </w:r>
    </w:p>
    <w:p w:rsidR="008B322F" w:rsidRPr="001F4E01" w:rsidRDefault="00185843">
      <w:pPr>
        <w:spacing w:after="58"/>
        <w:ind w:left="14" w:right="2684" w:firstLine="105"/>
        <w:rPr>
          <w:rFonts w:ascii="Cambria" w:hAnsi="Cambria"/>
          <w:sz w:val="24"/>
          <w:szCs w:val="24"/>
        </w:rPr>
      </w:pPr>
      <w:r w:rsidRPr="001F4E01">
        <w:rPr>
          <w:rFonts w:ascii="Cambria" w:hAnsi="Cambria"/>
          <w:sz w:val="24"/>
          <w:szCs w:val="24"/>
        </w:rPr>
        <w:t>K</w:t>
      </w:r>
      <w:r w:rsidRPr="001F4E01">
        <w:rPr>
          <w:rFonts w:ascii="Cambria" w:hAnsi="Cambria"/>
          <w:b/>
          <w:sz w:val="24"/>
          <w:szCs w:val="24"/>
        </w:rPr>
        <w:t xml:space="preserve"> mai</w:t>
      </w:r>
      <w:r w:rsidRPr="001F4E01">
        <w:rPr>
          <w:rFonts w:ascii="Cambria" w:hAnsi="Cambria"/>
          <w:sz w:val="24"/>
          <w:szCs w:val="24"/>
        </w:rPr>
        <w:t xml:space="preserve"> multe etaje. Membrii numeroasei sale familii locuiau în diferite </w:t>
      </w:r>
      <w:r w:rsidRPr="001F4E01">
        <w:rPr>
          <w:rFonts w:ascii="Cambria" w:hAnsi="Cambria"/>
          <w:b/>
          <w:sz w:val="24"/>
          <w:szCs w:val="24"/>
        </w:rPr>
        <w:t>apartamente</w:t>
      </w:r>
      <w:r w:rsidRPr="001F4E01">
        <w:rPr>
          <w:rFonts w:ascii="Cambria" w:hAnsi="Cambria"/>
          <w:sz w:val="24"/>
          <w:szCs w:val="24"/>
        </w:rPr>
        <w:t xml:space="preserve"> din această clădire. </w:t>
      </w:r>
    </w:p>
    <w:p w:rsidR="008B322F" w:rsidRPr="001F4E01" w:rsidRDefault="00185843">
      <w:pPr>
        <w:ind w:left="14" w:right="3705" w:firstLine="286"/>
        <w:rPr>
          <w:rFonts w:ascii="Cambria" w:hAnsi="Cambria"/>
          <w:sz w:val="24"/>
          <w:szCs w:val="24"/>
        </w:rPr>
      </w:pPr>
      <w:r w:rsidRPr="001F4E01">
        <w:rPr>
          <w:rFonts w:ascii="Cambria" w:hAnsi="Cambria"/>
          <w:sz w:val="24"/>
          <w:szCs w:val="24"/>
        </w:rPr>
        <w:t xml:space="preserve">Mohammed, tatăl lui Ahmed era un personaj interesant. Din cea mai fragedă </w:t>
      </w:r>
      <w:r w:rsidRPr="001F4E01">
        <w:rPr>
          <w:rFonts w:ascii="Cambria" w:hAnsi="Cambria"/>
          <w:b/>
          <w:sz w:val="24"/>
          <w:szCs w:val="24"/>
        </w:rPr>
        <w:t>pruncie</w:t>
      </w:r>
      <w:r w:rsidRPr="001F4E01">
        <w:rPr>
          <w:rFonts w:ascii="Cambria" w:hAnsi="Cambria"/>
          <w:sz w:val="24"/>
          <w:szCs w:val="24"/>
        </w:rPr>
        <w:t xml:space="preserve"> el a </w:t>
      </w:r>
      <w:r w:rsidRPr="001F4E01">
        <w:rPr>
          <w:rFonts w:ascii="Cambria" w:hAnsi="Cambria"/>
          <w:sz w:val="24"/>
          <w:szCs w:val="24"/>
        </w:rPr>
        <w:t xml:space="preserve">visat că există o barcă uriaşă din lemn foarte aproape de Marea </w:t>
      </w:r>
      <w:r w:rsidRPr="001F4E01">
        <w:rPr>
          <w:rFonts w:ascii="Cambria" w:hAnsi="Cambria"/>
          <w:b/>
          <w:sz w:val="24"/>
          <w:szCs w:val="24"/>
        </w:rPr>
        <w:t>Piramidă.</w:t>
      </w:r>
      <w:r w:rsidRPr="001F4E01">
        <w:rPr>
          <w:rFonts w:ascii="Cambria" w:hAnsi="Cambria"/>
          <w:sz w:val="24"/>
          <w:szCs w:val="24"/>
        </w:rPr>
        <w:t xml:space="preserve"> în ziua următoare acestui vis, el a desenat barca cu tot cu hieroglife. </w:t>
      </w:r>
    </w:p>
    <w:p w:rsidR="008B322F" w:rsidRPr="001F4E01" w:rsidRDefault="00185843">
      <w:pPr>
        <w:spacing w:after="47"/>
        <w:ind w:left="14" w:right="3688"/>
        <w:rPr>
          <w:rFonts w:ascii="Cambria" w:hAnsi="Cambria"/>
          <w:sz w:val="24"/>
          <w:szCs w:val="24"/>
        </w:rPr>
      </w:pPr>
      <w:r w:rsidRPr="001F4E01">
        <w:rPr>
          <w:rFonts w:ascii="Cambria" w:hAnsi="Cambria"/>
          <w:b/>
          <w:sz w:val="24"/>
          <w:szCs w:val="24"/>
        </w:rPr>
        <w:t>Mai</w:t>
      </w:r>
      <w:r w:rsidRPr="001F4E01">
        <w:rPr>
          <w:rFonts w:ascii="Cambria" w:hAnsi="Cambria"/>
          <w:sz w:val="24"/>
          <w:szCs w:val="24"/>
        </w:rPr>
        <w:t xml:space="preserve"> târziu, tot în timpul unui vis, a notat locul exact unde se afla barca.</w:t>
      </w:r>
      <w:r w:rsidRPr="001F4E01">
        <w:rPr>
          <w:rFonts w:ascii="Cambria" w:hAnsi="Cambria"/>
          <w:b/>
          <w:sz w:val="24"/>
          <w:szCs w:val="24"/>
        </w:rPr>
        <w:t xml:space="preserve"> Intrai fel</w:t>
      </w:r>
      <w:r w:rsidRPr="001F4E01">
        <w:rPr>
          <w:rFonts w:ascii="Cambria" w:hAnsi="Cambria"/>
          <w:sz w:val="24"/>
          <w:szCs w:val="24"/>
        </w:rPr>
        <w:t xml:space="preserve"> sau altul, desenul a a</w:t>
      </w:r>
      <w:r w:rsidRPr="001F4E01">
        <w:rPr>
          <w:rFonts w:ascii="Cambria" w:hAnsi="Cambria"/>
          <w:sz w:val="24"/>
          <w:szCs w:val="24"/>
        </w:rPr>
        <w:t xml:space="preserve">juns în mâinile unor oficiali egipteni, iar hieroglifele ai fost cele care le-au atras în mod special atenţia, căci acestea erau cu adevărat </w:t>
      </w:r>
      <w:r w:rsidRPr="001F4E01">
        <w:rPr>
          <w:rFonts w:ascii="Cambria" w:hAnsi="Cambria"/>
          <w:b/>
          <w:sz w:val="24"/>
          <w:szCs w:val="24"/>
        </w:rPr>
        <w:t>•ale</w:t>
      </w:r>
      <w:r w:rsidRPr="001F4E01">
        <w:rPr>
          <w:rFonts w:ascii="Cambria" w:hAnsi="Cambria"/>
          <w:sz w:val="24"/>
          <w:szCs w:val="24"/>
        </w:rPr>
        <w:t xml:space="preserve"> şi reaminteau cu adevărat de unele lucruri. Ei au decis să înceapă săpăturile </w:t>
      </w:r>
      <w:r w:rsidRPr="001F4E01">
        <w:rPr>
          <w:rFonts w:ascii="Cambria" w:hAnsi="Cambria"/>
          <w:b/>
          <w:sz w:val="24"/>
          <w:szCs w:val="24"/>
        </w:rPr>
        <w:t>•</w:t>
      </w:r>
      <w:r w:rsidRPr="001F4E01">
        <w:rPr>
          <w:rFonts w:ascii="Cambria" w:hAnsi="Cambria"/>
          <w:sz w:val="24"/>
          <w:szCs w:val="24"/>
        </w:rPr>
        <w:t xml:space="preserve"> locul indicat de copil, care a</w:t>
      </w:r>
      <w:r w:rsidRPr="001F4E01">
        <w:rPr>
          <w:rFonts w:ascii="Cambria" w:hAnsi="Cambria"/>
          <w:sz w:val="24"/>
          <w:szCs w:val="24"/>
        </w:rPr>
        <w:t xml:space="preserve">firma tot timpul că acolo se găseşte barca cea </w:t>
      </w:r>
      <w:r w:rsidRPr="001F4E01">
        <w:rPr>
          <w:rFonts w:ascii="Cambria" w:hAnsi="Cambria"/>
          <w:b/>
          <w:sz w:val="24"/>
          <w:szCs w:val="24"/>
        </w:rPr>
        <w:t>aare</w:t>
      </w:r>
      <w:r w:rsidRPr="001F4E01">
        <w:rPr>
          <w:rFonts w:ascii="Cambria" w:hAnsi="Cambria"/>
          <w:sz w:val="24"/>
          <w:szCs w:val="24"/>
        </w:rPr>
        <w:t xml:space="preserve"> din lemn. Ea se afla într-adevăr acolo! </w:t>
      </w:r>
    </w:p>
    <w:p w:rsidR="008B322F" w:rsidRPr="001F4E01" w:rsidRDefault="00185843">
      <w:pPr>
        <w:ind w:left="305" w:right="15"/>
        <w:rPr>
          <w:rFonts w:ascii="Cambria" w:hAnsi="Cambria"/>
          <w:sz w:val="24"/>
          <w:szCs w:val="24"/>
        </w:rPr>
      </w:pPr>
      <w:r w:rsidRPr="001F4E01">
        <w:rPr>
          <w:rFonts w:ascii="Cambria" w:hAnsi="Cambria"/>
          <w:sz w:val="24"/>
          <w:szCs w:val="24"/>
        </w:rPr>
        <w:t xml:space="preserve">Guvernul egiptean a scos barca din pământ, dar aceasta era dezmembrată. </w:t>
      </w:r>
    </w:p>
    <w:p w:rsidR="008B322F" w:rsidRPr="001F4E01" w:rsidRDefault="00185843">
      <w:pPr>
        <w:spacing w:after="56"/>
        <w:ind w:left="14" w:right="3714"/>
        <w:rPr>
          <w:rFonts w:ascii="Cambria" w:hAnsi="Cambria"/>
          <w:sz w:val="24"/>
          <w:szCs w:val="24"/>
        </w:rPr>
      </w:pPr>
      <w:r w:rsidRPr="001F4E01">
        <w:rPr>
          <w:rFonts w:ascii="Cambria" w:hAnsi="Cambria"/>
          <w:sz w:val="24"/>
          <w:szCs w:val="24"/>
        </w:rPr>
        <w:t xml:space="preserve">S-a încercat reasamblarea, dar după doi ani de eforturi inutile şi frustrări, </w:t>
      </w:r>
      <w:r w:rsidRPr="001F4E01">
        <w:rPr>
          <w:rFonts w:ascii="Cambria" w:hAnsi="Cambria"/>
          <w:b/>
          <w:sz w:val="24"/>
          <w:szCs w:val="24"/>
        </w:rPr>
        <w:t>proiectul</w:t>
      </w:r>
      <w:r w:rsidRPr="001F4E01">
        <w:rPr>
          <w:rFonts w:ascii="Cambria" w:hAnsi="Cambria"/>
          <w:sz w:val="24"/>
          <w:szCs w:val="24"/>
        </w:rPr>
        <w:t xml:space="preserve"> a </w:t>
      </w:r>
      <w:r w:rsidRPr="001F4E01">
        <w:rPr>
          <w:rFonts w:ascii="Cambria" w:hAnsi="Cambria"/>
          <w:sz w:val="24"/>
          <w:szCs w:val="24"/>
        </w:rPr>
        <w:t>fost abandonat. Atunci, Mohammed a avut un alt vis, iar de această dată i-au apărut toate planurile bărcii, iar aceasta a putut fi reconstituită. De data aceasta, oficialii au consimţit sâ-1 asculte, şi au au refăcut barca după planurile sale. S-a construi</w:t>
      </w:r>
      <w:r w:rsidRPr="001F4E01">
        <w:rPr>
          <w:rFonts w:ascii="Cambria" w:hAnsi="Cambria"/>
          <w:sz w:val="24"/>
          <w:szCs w:val="24"/>
        </w:rPr>
        <w:t xml:space="preserve">t apoi o sală frumoasă, aproape de Marea Piramidă, unde au expus barca. Puteţi să o vedeţi şi voi, dacă vreţi. </w:t>
      </w:r>
    </w:p>
    <w:p w:rsidR="008B322F" w:rsidRPr="001F4E01" w:rsidRDefault="00185843">
      <w:pPr>
        <w:spacing w:after="28"/>
        <w:ind w:left="14" w:right="3714" w:firstLine="286"/>
        <w:rPr>
          <w:rFonts w:ascii="Cambria" w:hAnsi="Cambria"/>
          <w:sz w:val="24"/>
          <w:szCs w:val="24"/>
        </w:rPr>
      </w:pPr>
      <w:r w:rsidRPr="001F4E01">
        <w:rPr>
          <w:rFonts w:ascii="Cambria" w:hAnsi="Cambria"/>
          <w:sz w:val="24"/>
          <w:szCs w:val="24"/>
        </w:rPr>
        <w:t>Mohammed a localizat de asemenea şi vechiul oraş Memfis, care de foarte mult timp stătea cufundat în nisip. El a dat oficialităţilor egiptene de</w:t>
      </w:r>
      <w:r w:rsidRPr="001F4E01">
        <w:rPr>
          <w:rFonts w:ascii="Cambria" w:hAnsi="Cambria"/>
          <w:sz w:val="24"/>
          <w:szCs w:val="24"/>
        </w:rPr>
        <w:t xml:space="preserve">senul fiecărei clădiri şi a fiecărui templu ce urma a fi descoperit la săpături şi, de fiecare dată le anticipa până în cele mai mici detalii. </w:t>
      </w:r>
    </w:p>
    <w:p w:rsidR="008B322F" w:rsidRPr="001F4E01" w:rsidRDefault="00185843">
      <w:pPr>
        <w:ind w:left="14" w:right="3718" w:firstLine="286"/>
        <w:rPr>
          <w:rFonts w:ascii="Cambria" w:hAnsi="Cambria"/>
          <w:sz w:val="24"/>
          <w:szCs w:val="24"/>
        </w:rPr>
      </w:pPr>
      <w:r w:rsidRPr="001F4E01">
        <w:rPr>
          <w:rFonts w:ascii="Cambria" w:hAnsi="Cambria"/>
          <w:sz w:val="24"/>
          <w:szCs w:val="24"/>
        </w:rPr>
        <w:lastRenderedPageBreak/>
        <w:t>Chiar şi a doua piramidă din Gizeh, cea de mărime mijlocie, a fost deschisă prin puterile psihice ale lui Mohamm</w:t>
      </w:r>
      <w:r w:rsidRPr="001F4E01">
        <w:rPr>
          <w:rFonts w:ascii="Cambria" w:hAnsi="Cambria"/>
          <w:sz w:val="24"/>
          <w:szCs w:val="24"/>
        </w:rPr>
        <w:t xml:space="preserve">ed. Membrii guvernului l-au întrebat mai întâi dacă este bine ca această piramidă să fie deschisă, iar Mohammed a meditat </w:t>
      </w:r>
    </w:p>
    <w:p w:rsidR="008B322F" w:rsidRPr="001F4E01" w:rsidRDefault="00185843">
      <w:pPr>
        <w:ind w:left="14" w:right="3720"/>
        <w:rPr>
          <w:rFonts w:ascii="Cambria" w:hAnsi="Cambria"/>
          <w:sz w:val="24"/>
          <w:szCs w:val="24"/>
        </w:rPr>
      </w:pPr>
      <w:r w:rsidRPr="001F4E01">
        <w:rPr>
          <w:rFonts w:ascii="Cambria" w:hAnsi="Cambria"/>
          <w:sz w:val="24"/>
          <w:szCs w:val="24"/>
        </w:rPr>
        <w:t>profund, iar răspunsul a fost afirmativ. Autorităţile au spus atunci, că pot scoate doar un singur bloc de piatră dintre cele două mi</w:t>
      </w:r>
      <w:r w:rsidRPr="001F4E01">
        <w:rPr>
          <w:rFonts w:ascii="Cambria" w:hAnsi="Cambria"/>
          <w:sz w:val="24"/>
          <w:szCs w:val="24"/>
        </w:rPr>
        <w:t>lioane, care compuneau piramida, aşa că, Mohammed a meditat cinci ore în faţa piramidei, iar în final a spus: „Mişcaţi blocul</w:t>
      </w:r>
      <w:r w:rsidRPr="001F4E01">
        <w:rPr>
          <w:rFonts w:ascii="Cambria" w:hAnsi="Cambria"/>
          <w:i/>
          <w:sz w:val="24"/>
          <w:szCs w:val="24"/>
        </w:rPr>
        <w:t xml:space="preserve"> acela</w:t>
      </w:r>
      <w:r w:rsidRPr="001F4E01">
        <w:rPr>
          <w:rFonts w:ascii="Cambria" w:hAnsi="Cambria"/>
          <w:sz w:val="24"/>
          <w:szCs w:val="24"/>
        </w:rPr>
        <w:t xml:space="preserve"> de piatră." Aşa cum era de aşteptat, acel bloc de piatră stătea chiar în faţa uşii templului, iar egiptenii au intrat pentru</w:t>
      </w:r>
      <w:r w:rsidRPr="001F4E01">
        <w:rPr>
          <w:rFonts w:ascii="Cambria" w:hAnsi="Cambria"/>
          <w:sz w:val="24"/>
          <w:szCs w:val="24"/>
        </w:rPr>
        <w:t xml:space="preserve"> prima oară în cea </w:t>
      </w:r>
    </w:p>
    <w:p w:rsidR="008B322F" w:rsidRPr="001F4E01" w:rsidRDefault="00185843">
      <w:pPr>
        <w:spacing w:after="57"/>
        <w:ind w:left="14" w:right="3125"/>
        <w:rPr>
          <w:rFonts w:ascii="Cambria" w:hAnsi="Cambria"/>
          <w:sz w:val="24"/>
          <w:szCs w:val="24"/>
        </w:rPr>
      </w:pPr>
      <w:r w:rsidRPr="001F4E01">
        <w:rPr>
          <w:rFonts w:ascii="Cambria" w:hAnsi="Cambria"/>
          <w:sz w:val="24"/>
          <w:szCs w:val="24"/>
        </w:rPr>
        <w:t xml:space="preserve">de-a doua piramidă. Aşa cum am mai precizat, Mohammed este tatăl lui Ahmed Fayed, ghidul nostru şi un bun prieten al surorii mele. </w:t>
      </w:r>
    </w:p>
    <w:p w:rsidR="008B322F" w:rsidRPr="001F4E01" w:rsidRDefault="00185843">
      <w:pPr>
        <w:spacing w:after="190"/>
        <w:ind w:left="14" w:right="3728" w:firstLine="286"/>
        <w:rPr>
          <w:rFonts w:ascii="Cambria" w:hAnsi="Cambria"/>
          <w:sz w:val="24"/>
          <w:szCs w:val="24"/>
        </w:rPr>
      </w:pPr>
      <w:r w:rsidRPr="001F4E01">
        <w:rPr>
          <w:rFonts w:ascii="Cambria" w:hAnsi="Cambria"/>
          <w:sz w:val="24"/>
          <w:szCs w:val="24"/>
        </w:rPr>
        <w:t xml:space="preserve">Când am ajuns la casa lui Ahmed, el ne-a arătat camerele şi ne-a lăsat să ne odihnim câteva ore. Apoi s-a întâlnit cu sora mea şi cu mine şi ne-a întrebat unde vrem să mergem. Eu i-am arătat itinerarul făcut de Thot. L-a studiat </w:t>
      </w:r>
    </w:p>
    <w:p w:rsidR="008B322F" w:rsidRPr="001F4E01" w:rsidRDefault="00185843">
      <w:pPr>
        <w:tabs>
          <w:tab w:val="center" w:pos="759"/>
          <w:tab w:val="right" w:pos="10224"/>
        </w:tabs>
        <w:spacing w:after="3" w:line="259" w:lineRule="auto"/>
        <w:ind w:left="0" w:right="-15"/>
        <w:jc w:val="left"/>
        <w:rPr>
          <w:rFonts w:ascii="Cambria" w:hAnsi="Cambria"/>
          <w:sz w:val="24"/>
          <w:szCs w:val="24"/>
        </w:rPr>
      </w:pPr>
      <w:r w:rsidRPr="001F4E01">
        <w:rPr>
          <w:rFonts w:ascii="Cambria" w:eastAsia="Calibri" w:hAnsi="Cambria" w:cs="Calibri"/>
          <w:sz w:val="24"/>
          <w:szCs w:val="24"/>
        </w:rPr>
        <w:tab/>
      </w:r>
      <w:r w:rsidRPr="001F4E01">
        <w:rPr>
          <w:rFonts w:ascii="Cambria" w:eastAsia="Arial" w:hAnsi="Cambria" w:cs="Arial"/>
          <w:sz w:val="24"/>
          <w:szCs w:val="24"/>
        </w:rPr>
        <w:t xml:space="preserve">. </w:t>
      </w:r>
      <w:r w:rsidRPr="001F4E01">
        <w:rPr>
          <w:rFonts w:ascii="Cambria" w:eastAsia="Arial" w:hAnsi="Cambria" w:cs="Arial"/>
          <w:sz w:val="24"/>
          <w:szCs w:val="24"/>
        </w:rPr>
        <w:tab/>
        <w:t>ZECE — Şcoala Misterel</w:t>
      </w:r>
      <w:r w:rsidRPr="001F4E01">
        <w:rPr>
          <w:rFonts w:ascii="Cambria" w:eastAsia="Arial" w:hAnsi="Cambria" w:cs="Arial"/>
          <w:sz w:val="24"/>
          <w:szCs w:val="24"/>
        </w:rPr>
        <w:t xml:space="preserve">or a Ochiului Stâng a lui Horus &lt;* 271 </w:t>
      </w:r>
    </w:p>
    <w:p w:rsidR="008B322F" w:rsidRPr="001F4E01" w:rsidRDefault="008B322F">
      <w:pPr>
        <w:rPr>
          <w:rFonts w:ascii="Cambria" w:hAnsi="Cambria"/>
          <w:sz w:val="24"/>
          <w:szCs w:val="24"/>
        </w:rPr>
        <w:sectPr w:rsidR="008B322F" w:rsidRPr="001F4E01">
          <w:footerReference w:type="even" r:id="rId1111"/>
          <w:footerReference w:type="default" r:id="rId1112"/>
          <w:footerReference w:type="first" r:id="rId1113"/>
          <w:pgSz w:w="12006" w:h="16908"/>
          <w:pgMar w:top="1440" w:right="552" w:bottom="1440" w:left="1230" w:header="720" w:footer="48" w:gutter="0"/>
          <w:cols w:space="720"/>
        </w:sectPr>
      </w:pPr>
    </w:p>
    <w:p w:rsidR="008B322F" w:rsidRPr="001F4E01" w:rsidRDefault="00185843">
      <w:pPr>
        <w:spacing w:line="261" w:lineRule="auto"/>
        <w:ind w:left="3319" w:right="15"/>
        <w:rPr>
          <w:rFonts w:ascii="Cambria" w:hAnsi="Cambria"/>
          <w:sz w:val="24"/>
          <w:szCs w:val="24"/>
        </w:rPr>
      </w:pPr>
      <w:r w:rsidRPr="001F4E01">
        <w:rPr>
          <w:rFonts w:ascii="Cambria" w:hAnsi="Cambria"/>
          <w:sz w:val="24"/>
          <w:szCs w:val="24"/>
        </w:rPr>
        <w:lastRenderedPageBreak/>
        <w:t xml:space="preserve">câteva secunde şi a strigat: „Ah, dar nu este bine! Voi staţi aici doar zece zile, iar </w:t>
      </w:r>
    </w:p>
    <w:p w:rsidR="008B322F" w:rsidRPr="001F4E01" w:rsidRDefault="00185843">
      <w:pPr>
        <w:spacing w:after="9" w:line="254" w:lineRule="auto"/>
        <w:ind w:left="3089" w:right="0" w:hanging="10"/>
        <w:jc w:val="center"/>
        <w:rPr>
          <w:rFonts w:ascii="Cambria" w:hAnsi="Cambria"/>
          <w:sz w:val="24"/>
          <w:szCs w:val="24"/>
        </w:rPr>
      </w:pPr>
      <w:r w:rsidRPr="001F4E01">
        <w:rPr>
          <w:rFonts w:ascii="Cambria" w:hAnsi="Cambria"/>
          <w:sz w:val="24"/>
          <w:szCs w:val="24"/>
        </w:rPr>
        <w:t xml:space="preserve">trenul francez care merge la Luxor nu pleacă decât mâine seară la ora 18.00. Astfel voi pierdeţi aproape două zile! Eu cred că mai întâi ar trebui să vedeţi </w:t>
      </w:r>
    </w:p>
    <w:p w:rsidR="008B322F" w:rsidRPr="001F4E01" w:rsidRDefault="00185843">
      <w:pPr>
        <w:spacing w:line="261" w:lineRule="auto"/>
        <w:ind w:left="3319" w:right="15"/>
        <w:rPr>
          <w:rFonts w:ascii="Cambria" w:hAnsi="Cambria"/>
          <w:sz w:val="24"/>
          <w:szCs w:val="24"/>
        </w:rPr>
      </w:pPr>
      <w:r w:rsidRPr="001F4E01">
        <w:rPr>
          <w:rFonts w:ascii="Cambria" w:hAnsi="Cambria"/>
          <w:sz w:val="24"/>
          <w:szCs w:val="24"/>
        </w:rPr>
        <w:t xml:space="preserve">Saqqara, iar apoi să mergeţi imediat la Marea Piramidă!" Era exact ceea ce </w:t>
      </w:r>
    </w:p>
    <w:p w:rsidR="008B322F" w:rsidRPr="001F4E01" w:rsidRDefault="00185843">
      <w:pPr>
        <w:spacing w:line="261" w:lineRule="auto"/>
        <w:ind w:left="3300" w:right="15"/>
        <w:rPr>
          <w:rFonts w:ascii="Cambria" w:hAnsi="Cambria"/>
          <w:sz w:val="24"/>
          <w:szCs w:val="24"/>
        </w:rPr>
      </w:pPr>
      <w:r w:rsidRPr="001F4E01">
        <w:rPr>
          <w:rFonts w:ascii="Cambria" w:hAnsi="Cambria"/>
          <w:sz w:val="24"/>
          <w:szCs w:val="24"/>
        </w:rPr>
        <w:t>Thot mi-a spus</w:t>
      </w:r>
      <w:r w:rsidRPr="001F4E01">
        <w:rPr>
          <w:rFonts w:ascii="Cambria" w:hAnsi="Cambria"/>
          <w:i/>
          <w:sz w:val="24"/>
          <w:szCs w:val="24"/>
        </w:rPr>
        <w:t xml:space="preserve"> să nu f</w:t>
      </w:r>
      <w:r w:rsidRPr="001F4E01">
        <w:rPr>
          <w:rFonts w:ascii="Cambria" w:hAnsi="Cambria"/>
          <w:i/>
          <w:sz w:val="24"/>
          <w:szCs w:val="24"/>
        </w:rPr>
        <w:t>ac;</w:t>
      </w:r>
      <w:r w:rsidRPr="001F4E01">
        <w:rPr>
          <w:rFonts w:ascii="Cambria" w:hAnsi="Cambria"/>
          <w:sz w:val="24"/>
          <w:szCs w:val="24"/>
        </w:rPr>
        <w:t xml:space="preserve"> el mi-a repetat de mai multe ori că noi trebuie să urmăm exact itinerariul lui. Dar Ahmed insista din ce în ce mai mult să nu folosim acest itinerar. Fără să aştepte vreun răspuns din partea noastră, a doua zi el aranjase deja să vizităm Marea Piramidă</w:t>
      </w:r>
      <w:r w:rsidRPr="001F4E01">
        <w:rPr>
          <w:rFonts w:ascii="Cambria" w:hAnsi="Cambria"/>
          <w:sz w:val="24"/>
          <w:szCs w:val="24"/>
        </w:rPr>
        <w:t>. De fapt, el nu vroia cu nici un chip ca noi să intrăm în faimosul tunel din vecinătatea puţului. Mi-a trebuit o mare putere de convingere pentru a-1 face să înţeleagă că trebuia neapărat să intrăm în tunel. Era motivul principal pentru care ne aflam în E</w:t>
      </w:r>
      <w:r w:rsidRPr="001F4E01">
        <w:rPr>
          <w:rFonts w:ascii="Cambria" w:hAnsi="Cambria"/>
          <w:sz w:val="24"/>
          <w:szCs w:val="24"/>
        </w:rPr>
        <w:t xml:space="preserve">gipt. El ne-a prevenit că este foarte periculos, deoarece mulţi oameni au murit în această parte a Marii Piramide, iar dacă noi insistăm să mergem acolo, el nu ne va însoţi. </w:t>
      </w:r>
    </w:p>
    <w:p w:rsidR="008B322F" w:rsidRPr="001F4E01" w:rsidRDefault="00185843">
      <w:pPr>
        <w:spacing w:line="261" w:lineRule="auto"/>
        <w:ind w:left="3309" w:right="15" w:firstLine="277"/>
        <w:rPr>
          <w:rFonts w:ascii="Cambria" w:hAnsi="Cambria"/>
          <w:sz w:val="24"/>
          <w:szCs w:val="24"/>
        </w:rPr>
      </w:pPr>
      <w:r w:rsidRPr="001F4E01">
        <w:rPr>
          <w:rFonts w:ascii="Cambria" w:hAnsi="Cambria"/>
          <w:sz w:val="24"/>
          <w:szCs w:val="24"/>
        </w:rPr>
        <w:t>Nu ştiam ce să fac. Thot îmi spusese că</w:t>
      </w:r>
      <w:r w:rsidRPr="001F4E01">
        <w:rPr>
          <w:rFonts w:ascii="Cambria" w:hAnsi="Cambria"/>
          <w:i/>
          <w:sz w:val="24"/>
          <w:szCs w:val="24"/>
        </w:rPr>
        <w:t xml:space="preserve"> trebuie</w:t>
      </w:r>
      <w:r w:rsidRPr="001F4E01">
        <w:rPr>
          <w:rFonts w:ascii="Cambria" w:hAnsi="Cambria"/>
          <w:sz w:val="24"/>
          <w:szCs w:val="24"/>
        </w:rPr>
        <w:t xml:space="preserve"> să urmăm itinerariul său, dar acu</w:t>
      </w:r>
      <w:r w:rsidRPr="001F4E01">
        <w:rPr>
          <w:rFonts w:ascii="Cambria" w:hAnsi="Cambria"/>
          <w:sz w:val="24"/>
          <w:szCs w:val="24"/>
        </w:rPr>
        <w:t>m părea că nimic nu merge. Eu ştiam în forul meu interior că dacă nu urmam indicaţiile lui Thot, iniţierea nu putea avea loc. Am decis în final, ca a doua zi de dimineaţă, să merg la Marea Piramidă, după cum dorea Ahmed, acceptând că, dacă făceam asta, tot</w:t>
      </w:r>
      <w:r w:rsidRPr="001F4E01">
        <w:rPr>
          <w:rFonts w:ascii="Cambria" w:hAnsi="Cambria"/>
          <w:sz w:val="24"/>
          <w:szCs w:val="24"/>
        </w:rPr>
        <w:t xml:space="preserve">ul era terminat. </w:t>
      </w:r>
    </w:p>
    <w:p w:rsidR="008B322F" w:rsidRPr="001F4E01" w:rsidRDefault="00185843">
      <w:pPr>
        <w:spacing w:line="261" w:lineRule="auto"/>
        <w:ind w:left="3300" w:right="15" w:firstLine="296"/>
        <w:rPr>
          <w:rFonts w:ascii="Cambria" w:hAnsi="Cambria"/>
          <w:sz w:val="24"/>
          <w:szCs w:val="24"/>
        </w:rPr>
      </w:pPr>
      <w:r w:rsidRPr="001F4E01">
        <w:rPr>
          <w:rFonts w:ascii="Cambria" w:hAnsi="Cambria"/>
          <w:sz w:val="24"/>
          <w:szCs w:val="24"/>
        </w:rPr>
        <w:t>A doua zi dimineaţa, stăteam împreună cu cei din grup în sufrageria lui Ahmed. Aveam fiecare un mic rucsac cu diverse obiecte despre care gândeam că avem nevoie: lanterne, lumânări, apă etc. A sosit ora de plecare, iar Ahmed a deschis uşa</w:t>
      </w:r>
      <w:r w:rsidRPr="001F4E01">
        <w:rPr>
          <w:rFonts w:ascii="Cambria" w:hAnsi="Cambria"/>
          <w:sz w:val="24"/>
          <w:szCs w:val="24"/>
        </w:rPr>
        <w:t xml:space="preserve">, spunând: „Să mergem!" Sora mea ieşise, iar în spatele ei se aflau şi ceilalţi trei membri din grup. Ezitând, am rămas pe loc câteva secunde, apoi mi-am ridicat rucsacul, îndreptându-mă spre uşă. Atunci s-a întâmplat ceva </w:t>
      </w:r>
    </w:p>
    <w:p w:rsidR="008B322F" w:rsidRPr="001F4E01" w:rsidRDefault="00185843">
      <w:pPr>
        <w:spacing w:line="261" w:lineRule="auto"/>
        <w:ind w:left="3290" w:right="15"/>
        <w:rPr>
          <w:rFonts w:ascii="Cambria" w:hAnsi="Cambria"/>
          <w:sz w:val="24"/>
          <w:szCs w:val="24"/>
        </w:rPr>
      </w:pPr>
      <w:r w:rsidRPr="001F4E01">
        <w:rPr>
          <w:rFonts w:ascii="Cambria" w:hAnsi="Cambria"/>
          <w:sz w:val="24"/>
          <w:szCs w:val="24"/>
        </w:rPr>
        <w:t>complet neaşteptat. în acea dimineaţă mă simţeam perfect sănătos şi fericit, poate puţin dezamăgit de această schimbare forţată a traseului. Când am făcut primii paşi spre uşă, unde mă aştepta Ahmed, am simţit instantaneu cum mă învăluie un val de energie,</w:t>
      </w:r>
      <w:r w:rsidRPr="001F4E01">
        <w:rPr>
          <w:rFonts w:ascii="Cambria" w:hAnsi="Cambria"/>
          <w:sz w:val="24"/>
          <w:szCs w:val="24"/>
        </w:rPr>
        <w:t xml:space="preserve"> care m-a oprit instantaneu, ca şi cum aş fi fost paralizat. Apoi a urmat un al doilea val de energie, care s-a rostogolit imediat peste mine. Nu puteam sa înţeleg ce se întâmplă cu mine. Apoi, aceste valuri de energie veneau din ce în ce mai repede. Singu</w:t>
      </w:r>
      <w:r w:rsidRPr="001F4E01">
        <w:rPr>
          <w:rFonts w:ascii="Cambria" w:hAnsi="Cambria"/>
          <w:sz w:val="24"/>
          <w:szCs w:val="24"/>
        </w:rPr>
        <w:t xml:space="preserve">rul lucru pe care mi l-am amintit a fost că am căzut pe podea şi am început să vomit. Toate funcţiile vitale păreau că slăbiseră şi mă părăseau una după alta. în mai puţin de 10-15 secunde eram </w:t>
      </w:r>
    </w:p>
    <w:p w:rsidR="008B322F" w:rsidRPr="001F4E01" w:rsidRDefault="00185843">
      <w:pPr>
        <w:spacing w:after="93" w:line="261" w:lineRule="auto"/>
        <w:ind w:left="3290" w:right="15"/>
        <w:rPr>
          <w:rFonts w:ascii="Cambria" w:hAnsi="Cambria"/>
          <w:sz w:val="24"/>
          <w:szCs w:val="24"/>
        </w:rPr>
      </w:pPr>
      <w:r w:rsidRPr="001F4E01">
        <w:rPr>
          <w:rFonts w:ascii="Cambria" w:hAnsi="Cambria"/>
          <w:sz w:val="24"/>
          <w:szCs w:val="24"/>
        </w:rPr>
        <w:lastRenderedPageBreak/>
        <w:t>atât de bolnav că nu mai puteam să răspund la nimic din jurul</w:t>
      </w:r>
      <w:r w:rsidRPr="001F4E01">
        <w:rPr>
          <w:rFonts w:ascii="Cambria" w:hAnsi="Cambria"/>
          <w:sz w:val="24"/>
          <w:szCs w:val="24"/>
        </w:rPr>
        <w:t xml:space="preserve"> meu. </w:t>
      </w:r>
    </w:p>
    <w:p w:rsidR="008B322F" w:rsidRPr="001F4E01" w:rsidRDefault="00185843">
      <w:pPr>
        <w:spacing w:line="261" w:lineRule="auto"/>
        <w:ind w:left="3290" w:right="15" w:firstLine="296"/>
        <w:rPr>
          <w:rFonts w:ascii="Cambria" w:hAnsi="Cambria"/>
          <w:sz w:val="24"/>
          <w:szCs w:val="24"/>
        </w:rPr>
      </w:pPr>
      <w:r w:rsidRPr="001F4E01">
        <w:rPr>
          <w:rFonts w:ascii="Cambria" w:hAnsi="Cambria"/>
          <w:sz w:val="24"/>
          <w:szCs w:val="24"/>
        </w:rPr>
        <w:t xml:space="preserve">Este ceva ciudat, când o persoană se îmbolnăveşte atât de repede, spiritul care se află în corp nu are timp să se adapteze. îmi amintesc că eram întins pe </w:t>
      </w:r>
    </w:p>
    <w:p w:rsidR="008B322F" w:rsidRPr="001F4E01" w:rsidRDefault="00185843">
      <w:pPr>
        <w:spacing w:line="261" w:lineRule="auto"/>
        <w:ind w:left="3271" w:right="15"/>
        <w:rPr>
          <w:rFonts w:ascii="Cambria" w:hAnsi="Cambria"/>
          <w:sz w:val="24"/>
          <w:szCs w:val="24"/>
        </w:rPr>
      </w:pPr>
      <w:r w:rsidRPr="001F4E01">
        <w:rPr>
          <w:rFonts w:ascii="Cambria" w:hAnsi="Cambria"/>
          <w:sz w:val="24"/>
          <w:szCs w:val="24"/>
        </w:rPr>
        <w:t>jos şi încercam să înţeleg ce se întâmplă. Era ca şi cum aş fi privit un film în care eu mă î</w:t>
      </w:r>
      <w:r w:rsidRPr="001F4E01">
        <w:rPr>
          <w:rFonts w:ascii="Cambria" w:hAnsi="Cambria"/>
          <w:sz w:val="24"/>
          <w:szCs w:val="24"/>
        </w:rPr>
        <w:t>mbolnăveam. Am fost dus într-un dormitor, aici starea mea s-a înrăutăţit din ce în de mai tare, până am paralizat complet. Nu puteam să-mi mişc nici o parte a trupului. A fost o experienţă incredibilă. Stăteam întins acolo de peste trei ore şi părea că ind</w:t>
      </w:r>
      <w:r w:rsidRPr="001F4E01">
        <w:rPr>
          <w:rFonts w:ascii="Cambria" w:hAnsi="Cambria"/>
          <w:sz w:val="24"/>
          <w:szCs w:val="24"/>
        </w:rPr>
        <w:t>iferent ce era, devenea din ce în ce mai râu. Nimeni nu putea să facă nimic pentru mine. Tot ceea ce îmi amintesc este că mam trezit a doua zi dimineaţa. Apoi, o mare parte din zi nu am putut face nimic decât să stau întins acolo. în final, spre ora trei d</w:t>
      </w:r>
      <w:r w:rsidRPr="001F4E01">
        <w:rPr>
          <w:rFonts w:ascii="Cambria" w:hAnsi="Cambria"/>
          <w:sz w:val="24"/>
          <w:szCs w:val="24"/>
        </w:rPr>
        <w:t>upă-amiaza, am început să mă simt mai bine. Am încercat să fac meditaţia Mer-Ka-Ba pentru a mă vindeca, dar atunci nu ştiam cum să o fac stând întins. Am încercat totuşi un timp, dar tară nici un rezultat. într-un final, mi-am chemat prietena şi pe fratele</w:t>
      </w:r>
      <w:r w:rsidRPr="001F4E01">
        <w:rPr>
          <w:rFonts w:ascii="Cambria" w:hAnsi="Cambria"/>
          <w:sz w:val="24"/>
          <w:szCs w:val="24"/>
        </w:rPr>
        <w:t xml:space="preserve"> sau şi iam rugat să mă aşeze într-o poziţie mai adecvată pentru meditaţie. Ei m-au ajutat să-mi găsesc poziţia potrivită. </w:t>
      </w:r>
    </w:p>
    <w:p w:rsidR="008B322F" w:rsidRPr="001F4E01" w:rsidRDefault="008B322F">
      <w:pPr>
        <w:rPr>
          <w:rFonts w:ascii="Cambria" w:hAnsi="Cambria"/>
          <w:sz w:val="24"/>
          <w:szCs w:val="24"/>
        </w:rPr>
        <w:sectPr w:rsidR="008B322F" w:rsidRPr="001F4E01">
          <w:footerReference w:type="even" r:id="rId1114"/>
          <w:footerReference w:type="default" r:id="rId1115"/>
          <w:footerReference w:type="first" r:id="rId1116"/>
          <w:pgSz w:w="12474" w:h="17232"/>
          <w:pgMar w:top="1440" w:right="1200" w:bottom="1440" w:left="1440" w:header="720" w:footer="372" w:gutter="0"/>
          <w:cols w:space="720"/>
        </w:sectPr>
      </w:pPr>
    </w:p>
    <w:p w:rsidR="008B322F" w:rsidRPr="001F4E01" w:rsidRDefault="00185843">
      <w:pPr>
        <w:spacing w:after="47"/>
        <w:ind w:left="14" w:right="3662" w:firstLine="286"/>
        <w:rPr>
          <w:rFonts w:ascii="Cambria" w:hAnsi="Cambria"/>
          <w:sz w:val="24"/>
          <w:szCs w:val="24"/>
        </w:rPr>
      </w:pPr>
      <w:r w:rsidRPr="001F4E01">
        <w:rPr>
          <w:rFonts w:ascii="Cambria" w:hAnsi="Cambria"/>
          <w:sz w:val="24"/>
          <w:szCs w:val="24"/>
        </w:rPr>
        <w:lastRenderedPageBreak/>
        <w:t>De îndată ce prana a început să circule mai bine în corpul meu, am început să mă simt mai bine. După aproximativ o jumă</w:t>
      </w:r>
      <w:r w:rsidRPr="001F4E01">
        <w:rPr>
          <w:rFonts w:ascii="Cambria" w:hAnsi="Cambria"/>
          <w:sz w:val="24"/>
          <w:szCs w:val="24"/>
        </w:rPr>
        <w:t>tate de oră mă plimbam prin cameră - eram puţin ameţit, dar mergeam.</w:t>
      </w:r>
      <w:r w:rsidRPr="001F4E01">
        <w:rPr>
          <w:rFonts w:ascii="Cambria" w:hAnsi="Cambria"/>
          <w:b/>
          <w:sz w:val="24"/>
          <w:szCs w:val="24"/>
        </w:rPr>
        <w:t xml:space="preserve"> Ahmed</w:t>
      </w:r>
      <w:r w:rsidRPr="001F4E01">
        <w:rPr>
          <w:rFonts w:ascii="Cambria" w:hAnsi="Cambria"/>
          <w:sz w:val="24"/>
          <w:szCs w:val="24"/>
        </w:rPr>
        <w:t xml:space="preserve"> m-a întrebat dacă mă simt mai bine, iar eu i-am răspuns afirmativ, deşi încă îmi era rău. El a scos itinerariul meu din buzunar, 1-a recitit şi mi-a spus că dacă pot călători, într-</w:t>
      </w:r>
      <w:r w:rsidRPr="001F4E01">
        <w:rPr>
          <w:rFonts w:ascii="Cambria" w:hAnsi="Cambria"/>
          <w:sz w:val="24"/>
          <w:szCs w:val="24"/>
        </w:rPr>
        <w:t xml:space="preserve">o oră şi jumătate puteam prinde trenul francez care pleca spre Luxor. Apoi a adăugat:, Asta ar trebui să te facă fericit. Acum putem urma itinerariul pe care mi l-ai dat!". </w:t>
      </w:r>
    </w:p>
    <w:p w:rsidR="008B322F" w:rsidRPr="001F4E01" w:rsidRDefault="00185843">
      <w:pPr>
        <w:ind w:left="315" w:right="15"/>
        <w:rPr>
          <w:rFonts w:ascii="Cambria" w:hAnsi="Cambria"/>
          <w:sz w:val="24"/>
          <w:szCs w:val="24"/>
        </w:rPr>
      </w:pPr>
      <w:r w:rsidRPr="001F4E01">
        <w:rPr>
          <w:rFonts w:ascii="Cambria" w:hAnsi="Cambria"/>
          <w:sz w:val="24"/>
          <w:szCs w:val="24"/>
        </w:rPr>
        <w:t xml:space="preserve">întotdeauna m-am întrebat dacă m-am îmbolnăvit eu însumi sau Thot era </w:t>
      </w:r>
    </w:p>
    <w:p w:rsidR="008B322F" w:rsidRPr="001F4E01" w:rsidRDefault="00185843">
      <w:pPr>
        <w:ind w:left="14" w:right="3690"/>
        <w:rPr>
          <w:rFonts w:ascii="Cambria" w:hAnsi="Cambria"/>
          <w:sz w:val="24"/>
          <w:szCs w:val="24"/>
        </w:rPr>
      </w:pPr>
      <w:r w:rsidRPr="001F4E01">
        <w:rPr>
          <w:rFonts w:ascii="Cambria" w:hAnsi="Cambria"/>
          <w:sz w:val="24"/>
          <w:szCs w:val="24"/>
        </w:rPr>
        <w:t>responsabil</w:t>
      </w:r>
      <w:r w:rsidRPr="001F4E01">
        <w:rPr>
          <w:rFonts w:ascii="Cambria" w:hAnsi="Cambria"/>
          <w:sz w:val="24"/>
          <w:szCs w:val="24"/>
        </w:rPr>
        <w:t xml:space="preserve"> de toate acestea. Orice s-ar spune, această boală nu a fost ceva normal. Niciodată în toată viaţa mea nu mâ mai simţisem aşa. Deci, adevărata iniţiere putea începe! Am continuat să practic respiraţia pranică pe tot parcursul </w:t>
      </w:r>
    </w:p>
    <w:p w:rsidR="008B322F" w:rsidRPr="001F4E01" w:rsidRDefault="00185843">
      <w:pPr>
        <w:spacing w:after="57"/>
        <w:ind w:left="14" w:right="3693"/>
        <w:rPr>
          <w:rFonts w:ascii="Cambria" w:hAnsi="Cambria"/>
          <w:sz w:val="24"/>
          <w:szCs w:val="24"/>
        </w:rPr>
      </w:pPr>
      <w:r w:rsidRPr="001F4E01">
        <w:rPr>
          <w:rFonts w:ascii="Cambria" w:hAnsi="Cambria"/>
          <w:sz w:val="24"/>
          <w:szCs w:val="24"/>
        </w:rPr>
        <w:t>drumului cu trenul până la Lu</w:t>
      </w:r>
      <w:r w:rsidRPr="001F4E01">
        <w:rPr>
          <w:rFonts w:ascii="Cambria" w:hAnsi="Cambria"/>
          <w:sz w:val="24"/>
          <w:szCs w:val="24"/>
        </w:rPr>
        <w:t xml:space="preserve">xor, ceea ce mi-a permis să depăşesc gândurile şi sentimentele despre boală, iar corpul meu se umplea de energie vitală. Când am ajuns la Luxor, a doua zi dimineaţa, îmi revenisem complet, fiind emoţionat de ceea ce urma să se întâmple. </w:t>
      </w:r>
    </w:p>
    <w:p w:rsidR="008B322F" w:rsidRPr="001F4E01" w:rsidRDefault="00185843">
      <w:pPr>
        <w:ind w:left="14" w:right="3693" w:firstLine="277"/>
        <w:rPr>
          <w:rFonts w:ascii="Cambria" w:hAnsi="Cambria"/>
          <w:sz w:val="24"/>
          <w:szCs w:val="24"/>
        </w:rPr>
      </w:pPr>
      <w:r w:rsidRPr="001F4E01">
        <w:rPr>
          <w:rFonts w:ascii="Cambria" w:hAnsi="Cambria"/>
          <w:sz w:val="24"/>
          <w:szCs w:val="24"/>
        </w:rPr>
        <w:t>Ne-am dus la hotel</w:t>
      </w:r>
      <w:r w:rsidRPr="001F4E01">
        <w:rPr>
          <w:rFonts w:ascii="Cambria" w:hAnsi="Cambria"/>
          <w:sz w:val="24"/>
          <w:szCs w:val="24"/>
        </w:rPr>
        <w:t xml:space="preserve"> înainte de a începe iniţierea în primul templu, cel din Luxor, care este dedicat omului. Ahmed mi-a dat cheia de la camera mea. Era numărul 444, numărul iniţierii în spirit. Asta m-a făcut să-mi dau seama că totul este în ordine. De fapt, din acel moment,</w:t>
      </w:r>
      <w:r w:rsidRPr="001F4E01">
        <w:rPr>
          <w:rFonts w:ascii="Cambria" w:hAnsi="Cambria"/>
          <w:sz w:val="24"/>
          <w:szCs w:val="24"/>
        </w:rPr>
        <w:t xml:space="preserve"> tot ceea ce am făcut în Egipt sa derulat într-un sincronism perfect. Am ajuns la fiecare templu exact în ordinea indicată de Thot. Aveam asupra mea o bucată de hârtie pe care era scris tot </w:t>
      </w:r>
    </w:p>
    <w:p w:rsidR="008B322F" w:rsidRPr="001F4E01" w:rsidRDefault="00185843">
      <w:pPr>
        <w:spacing w:after="47"/>
        <w:ind w:left="14" w:right="3694"/>
        <w:rPr>
          <w:rFonts w:ascii="Cambria" w:hAnsi="Cambria"/>
          <w:sz w:val="24"/>
          <w:szCs w:val="24"/>
        </w:rPr>
      </w:pPr>
      <w:r w:rsidRPr="001F4E01">
        <w:rPr>
          <w:rFonts w:ascii="Cambria" w:hAnsi="Cambria"/>
          <w:sz w:val="24"/>
          <w:szCs w:val="24"/>
        </w:rPr>
        <w:t xml:space="preserve">ceea ce trebuia să recit în limba atlanta şi flecare ceremonie se derula exact în maniera descrisă de Thot. Viaţa îşi urma cursul, ca şi apele Nilului care şerpuiau, traversând peisajul. </w:t>
      </w:r>
    </w:p>
    <w:p w:rsidR="008B322F" w:rsidRPr="001F4E01" w:rsidRDefault="00185843">
      <w:pPr>
        <w:spacing w:after="47"/>
        <w:ind w:left="14" w:right="3699" w:firstLine="286"/>
        <w:rPr>
          <w:rFonts w:ascii="Cambria" w:hAnsi="Cambria"/>
          <w:sz w:val="24"/>
          <w:szCs w:val="24"/>
        </w:rPr>
      </w:pPr>
      <w:r w:rsidRPr="001F4E01">
        <w:rPr>
          <w:rFonts w:ascii="Cambria" w:hAnsi="Cambria"/>
          <w:sz w:val="24"/>
          <w:szCs w:val="24"/>
        </w:rPr>
        <w:t>Pe 17 ianuarie ne-am întors la casa lui Ahmed, pregătit pentru iniţi</w:t>
      </w:r>
      <w:r w:rsidRPr="001F4E01">
        <w:rPr>
          <w:rFonts w:ascii="Cambria" w:hAnsi="Cambria"/>
          <w:sz w:val="24"/>
          <w:szCs w:val="24"/>
        </w:rPr>
        <w:t>erea finală, care urma să aibă loc în tunel. Nimic nu era stabilit; nu aveam nici un control asupra a ceea ce se întâmpla în Egipt, dar noi am intrat în Marea Piramidă pe 18 ianuarie, ziua mea de naştere. De fapt, când am făcut a doua călătorie în Egipt, î</w:t>
      </w:r>
      <w:r w:rsidRPr="001F4E01">
        <w:rPr>
          <w:rFonts w:ascii="Cambria" w:hAnsi="Cambria"/>
          <w:sz w:val="24"/>
          <w:szCs w:val="24"/>
        </w:rPr>
        <w:t xml:space="preserve">n 1990, eu am intrat în Marea Piramidă tot de ziua mea de naştere. Eu sunt sigur că există o raţiune cosmică în tot ceea ce ni se întâmplă. </w:t>
      </w:r>
    </w:p>
    <w:p w:rsidR="008B322F" w:rsidRPr="001F4E01" w:rsidRDefault="00185843">
      <w:pPr>
        <w:ind w:left="14" w:right="3699" w:firstLine="286"/>
        <w:rPr>
          <w:rFonts w:ascii="Cambria" w:hAnsi="Cambria"/>
          <w:sz w:val="24"/>
          <w:szCs w:val="24"/>
        </w:rPr>
      </w:pPr>
      <w:r w:rsidRPr="001F4E01">
        <w:rPr>
          <w:rFonts w:ascii="Cambria" w:hAnsi="Cambria"/>
          <w:sz w:val="24"/>
          <w:szCs w:val="24"/>
        </w:rPr>
        <w:t>Am ajuns pe 17 ianuarie, dar nu am putut intra în Marea Piramidă înainte ca Ahmed să primească permisiunea scrisă d</w:t>
      </w:r>
      <w:r w:rsidRPr="001F4E01">
        <w:rPr>
          <w:rFonts w:ascii="Cambria" w:hAnsi="Cambria"/>
          <w:sz w:val="24"/>
          <w:szCs w:val="24"/>
        </w:rPr>
        <w:t xml:space="preserve">in </w:t>
      </w:r>
      <w:r w:rsidRPr="001F4E01">
        <w:rPr>
          <w:rFonts w:ascii="Cambria" w:hAnsi="Cambria"/>
          <w:sz w:val="24"/>
          <w:szCs w:val="24"/>
        </w:rPr>
        <w:lastRenderedPageBreak/>
        <w:t xml:space="preserve">partea guvernului, iar aceasta a sosit foarte târziu. Astfel, în zorii zilei de 18 ianuarie eram în drum spre tunel. </w:t>
      </w:r>
    </w:p>
    <w:p w:rsidR="008B322F" w:rsidRPr="001F4E01" w:rsidRDefault="00185843">
      <w:pPr>
        <w:spacing w:after="66"/>
        <w:ind w:left="14" w:right="3699" w:firstLine="277"/>
        <w:rPr>
          <w:rFonts w:ascii="Cambria" w:hAnsi="Cambria"/>
          <w:sz w:val="24"/>
          <w:szCs w:val="24"/>
        </w:rPr>
      </w:pPr>
      <w:r w:rsidRPr="001F4E01">
        <w:rPr>
          <w:rFonts w:ascii="Cambria" w:hAnsi="Cambria"/>
          <w:sz w:val="24"/>
          <w:szCs w:val="24"/>
        </w:rPr>
        <w:t>Odată ajunşi la poarta de fier, care se deschide spre canalul în pantă care duce la camera puţului, Ahmed şi oamenii săi au blocat valu</w:t>
      </w:r>
      <w:r w:rsidRPr="001F4E01">
        <w:rPr>
          <w:rFonts w:ascii="Cambria" w:hAnsi="Cambria"/>
          <w:sz w:val="24"/>
          <w:szCs w:val="24"/>
        </w:rPr>
        <w:t xml:space="preserve">l de turişti în două locuri, pentru ca nimeni să nu poată vedea că noi mergem într-o zonă interzisă a piramidei. Trebuie să subliniez că aici vin cam 18.000 de vizitatori pe zi. Era ca şi cum ar fi trebuit să opreşti o turmă de animale înfometate şi să le </w:t>
      </w:r>
      <w:r w:rsidRPr="001F4E01">
        <w:rPr>
          <w:rFonts w:ascii="Cambria" w:hAnsi="Cambria"/>
          <w:sz w:val="24"/>
          <w:szCs w:val="24"/>
        </w:rPr>
        <w:t>îndrumi către hrană. Gardianul care ne-a lăsat înăuntru a spus: „Aveţi exact o oră şi jumătate. Potriviţi-vă alarma la ceasuri pentru a reveni la ora fixată. Dacă nu vă întoarceţi la timp, vom veni după voi şi nu vă veţi simţi prea bine. Să nu întârziaţi!"</w:t>
      </w:r>
      <w:r w:rsidRPr="001F4E01">
        <w:rPr>
          <w:rFonts w:ascii="Cambria" w:hAnsi="Cambria"/>
          <w:sz w:val="24"/>
          <w:szCs w:val="24"/>
        </w:rPr>
        <w:t xml:space="preserve"> Apoi ne-a lăsat înăuntru, iar de îndată ce am ieşit din raza lor de vedere, i-au lăsat pe turişti să-şi continue călătoria. </w:t>
      </w:r>
    </w:p>
    <w:p w:rsidR="008B322F" w:rsidRPr="001F4E01" w:rsidRDefault="00185843">
      <w:pPr>
        <w:spacing w:after="161"/>
        <w:ind w:left="14" w:right="3715" w:firstLine="286"/>
        <w:rPr>
          <w:rFonts w:ascii="Cambria" w:hAnsi="Cambria"/>
          <w:sz w:val="24"/>
          <w:szCs w:val="24"/>
        </w:rPr>
      </w:pPr>
      <w:r w:rsidRPr="001F4E01">
        <w:rPr>
          <w:rFonts w:ascii="Cambria" w:hAnsi="Cambria"/>
          <w:sz w:val="24"/>
          <w:szCs w:val="24"/>
        </w:rPr>
        <w:t>Acolo ne aflam de-a lungul culoarului strâmt, care cobora în întuneric, şi care făcea un unghi de 23° în raport cu orizontala, ace</w:t>
      </w:r>
      <w:r w:rsidRPr="001F4E01">
        <w:rPr>
          <w:rFonts w:ascii="Cambria" w:hAnsi="Cambria"/>
          <w:sz w:val="24"/>
          <w:szCs w:val="24"/>
        </w:rPr>
        <w:t xml:space="preserve">laşi unghi al axei Pământului în raport cu planul ecliptic din jurul Soarelui, La 122 m mai jos se găsea camera puţului. </w:t>
      </w:r>
    </w:p>
    <w:p w:rsidR="008B322F" w:rsidRPr="001F4E01" w:rsidRDefault="00185843">
      <w:pPr>
        <w:spacing w:after="3" w:line="259" w:lineRule="auto"/>
        <w:ind w:left="10" w:right="-15" w:hanging="10"/>
        <w:jc w:val="right"/>
        <w:rPr>
          <w:rFonts w:ascii="Cambria" w:hAnsi="Cambria"/>
          <w:sz w:val="24"/>
          <w:szCs w:val="24"/>
        </w:rPr>
      </w:pPr>
      <w:r w:rsidRPr="001F4E01">
        <w:rPr>
          <w:rFonts w:ascii="Cambria" w:eastAsia="Arial" w:hAnsi="Cambria" w:cs="Arial"/>
          <w:sz w:val="24"/>
          <w:szCs w:val="24"/>
        </w:rPr>
        <w:t xml:space="preserve">ZECE — Şcoala Misterelor a Ochiului Stâng a lui Horus # 273 </w:t>
      </w:r>
    </w:p>
    <w:p w:rsidR="008B322F" w:rsidRPr="001F4E01" w:rsidRDefault="008B322F">
      <w:pPr>
        <w:rPr>
          <w:rFonts w:ascii="Cambria" w:hAnsi="Cambria"/>
          <w:sz w:val="24"/>
          <w:szCs w:val="24"/>
        </w:rPr>
        <w:sectPr w:rsidR="008B322F" w:rsidRPr="001F4E01">
          <w:footerReference w:type="even" r:id="rId1117"/>
          <w:footerReference w:type="default" r:id="rId1118"/>
          <w:footerReference w:type="first" r:id="rId1119"/>
          <w:pgSz w:w="12016" w:h="16927"/>
          <w:pgMar w:top="1440" w:right="535" w:bottom="1440" w:left="1268" w:header="720" w:footer="67" w:gutter="0"/>
          <w:cols w:space="720"/>
        </w:sectPr>
      </w:pPr>
    </w:p>
    <w:p w:rsidR="008B322F" w:rsidRPr="001F4E01" w:rsidRDefault="00185843">
      <w:pPr>
        <w:spacing w:after="37"/>
        <w:ind w:left="3710" w:right="15" w:firstLine="343"/>
        <w:rPr>
          <w:rFonts w:ascii="Cambria" w:hAnsi="Cambria"/>
          <w:sz w:val="24"/>
          <w:szCs w:val="24"/>
        </w:rPr>
      </w:pPr>
      <w:r w:rsidRPr="001F4E01">
        <w:rPr>
          <w:rFonts w:ascii="Cambria" w:hAnsi="Cambria"/>
          <w:sz w:val="24"/>
          <w:szCs w:val="24"/>
        </w:rPr>
        <w:lastRenderedPageBreak/>
        <w:t>Nu ştiam ce să fac. Cum să cobori într-un tunel care nu mă</w:t>
      </w:r>
      <w:r w:rsidRPr="001F4E01">
        <w:rPr>
          <w:rFonts w:ascii="Cambria" w:hAnsi="Cambria"/>
          <w:sz w:val="24"/>
          <w:szCs w:val="24"/>
        </w:rPr>
        <w:t>soară mai muh de 1 m înălţime fiind în pantă abruptă, unde nu puteai nici să mergi, nici să te târăşti. Am râs, spunând că poate ar fi bine să ne rostogolim. Am decis să ne dăm jos rucsacurile din spate, căci ele atingeau tavanul şi am decis să avansăm mer</w:t>
      </w:r>
      <w:r w:rsidRPr="001F4E01">
        <w:rPr>
          <w:rFonts w:ascii="Cambria" w:hAnsi="Cambria"/>
          <w:sz w:val="24"/>
          <w:szCs w:val="24"/>
        </w:rPr>
        <w:t xml:space="preserve">gând ca o raţă, cu sacii noştri lipiţi de picior. Metoda părea să funcţioneze. Toată lumea a acceptat acest gen de coborâre, iar eu eram ultimul din şir. </w:t>
      </w:r>
    </w:p>
    <w:p w:rsidR="008B322F" w:rsidRPr="001F4E01" w:rsidRDefault="00185843">
      <w:pPr>
        <w:ind w:left="3710" w:right="15" w:firstLine="286"/>
        <w:rPr>
          <w:rFonts w:ascii="Cambria" w:hAnsi="Cambria"/>
          <w:sz w:val="24"/>
          <w:szCs w:val="24"/>
        </w:rPr>
      </w:pPr>
      <w:r w:rsidRPr="001F4E01">
        <w:rPr>
          <w:rFonts w:ascii="Cambria" w:hAnsi="Cambria"/>
          <w:sz w:val="24"/>
          <w:szCs w:val="24"/>
        </w:rPr>
        <w:t>în timp ce coboram, mintea mea se golise; mi se părea că nu mă gândesc la nimic, doar observ. Apoi, s</w:t>
      </w:r>
      <w:r w:rsidRPr="001F4E01">
        <w:rPr>
          <w:rFonts w:ascii="Cambria" w:hAnsi="Cambria"/>
          <w:sz w:val="24"/>
          <w:szCs w:val="24"/>
        </w:rPr>
        <w:t>-a întâmplat ceva ce m-a trezit din toropeală. în Marea Piramidă era o vibraţie foarte puternică şi intens masculină, care părea că nu se mai opreşte niciodată. Eu am devenit foarte conştient de această vibraţie de când am intrat în piramidă, dar am începu</w:t>
      </w:r>
      <w:r w:rsidRPr="001F4E01">
        <w:rPr>
          <w:rFonts w:ascii="Cambria" w:hAnsi="Cambria"/>
          <w:sz w:val="24"/>
          <w:szCs w:val="24"/>
        </w:rPr>
        <w:t xml:space="preserve">t să mă concentrez pe ea doar în momentul în care am început să coborâm. Brusc am observat cele două pătrate roşii din figura 10-15, care erau sculptate pe pereţii tunelului; se </w:t>
      </w:r>
    </w:p>
    <w:p w:rsidR="008B322F" w:rsidRPr="001F4E01" w:rsidRDefault="00185843">
      <w:pPr>
        <w:ind w:left="3700" w:right="15"/>
        <w:rPr>
          <w:rFonts w:ascii="Cambria" w:hAnsi="Cambria"/>
          <w:sz w:val="24"/>
          <w:szCs w:val="24"/>
        </w:rPr>
      </w:pPr>
      <w:r w:rsidRPr="001F4E01">
        <w:rPr>
          <w:rFonts w:ascii="Cambria" w:hAnsi="Cambria"/>
          <w:sz w:val="24"/>
          <w:szCs w:val="24"/>
        </w:rPr>
        <w:t xml:space="preserve">aflau de fiecare parte a tunelului. Fiecare pătrat măsura 5 cm lungime şi 5 cm lăţime. Odată ce treceam de acestea, vibraţia părea să scadă cu o octavă, iar în </w:t>
      </w:r>
    </w:p>
    <w:p w:rsidR="008B322F" w:rsidRPr="001F4E01" w:rsidRDefault="00185843">
      <w:pPr>
        <w:spacing w:after="69"/>
        <w:ind w:left="3700" w:right="15"/>
        <w:rPr>
          <w:rFonts w:ascii="Cambria" w:hAnsi="Cambria"/>
          <w:sz w:val="24"/>
          <w:szCs w:val="24"/>
        </w:rPr>
      </w:pPr>
      <w:r w:rsidRPr="001F4E01">
        <w:rPr>
          <w:rFonts w:ascii="Cambria" w:hAnsi="Cambria"/>
          <w:sz w:val="24"/>
          <w:szCs w:val="24"/>
        </w:rPr>
        <w:t xml:space="preserve">acel moment a început să-mi fie frică. </w:t>
      </w:r>
    </w:p>
    <w:p w:rsidR="008B322F" w:rsidRPr="001F4E01" w:rsidRDefault="00185843">
      <w:pPr>
        <w:ind w:left="14" w:right="15" w:firstLine="286"/>
        <w:rPr>
          <w:rFonts w:ascii="Cambria" w:hAnsi="Cambria"/>
          <w:sz w:val="24"/>
          <w:szCs w:val="24"/>
        </w:rPr>
      </w:pPr>
      <w:r w:rsidRPr="001F4E01">
        <w:rPr>
          <w:rFonts w:ascii="Cambria" w:hAnsi="Cambria"/>
          <w:noProof/>
          <w:sz w:val="24"/>
          <w:szCs w:val="24"/>
        </w:rPr>
        <w:drawing>
          <wp:anchor distT="0" distB="0" distL="114300" distR="114300" simplePos="0" relativeHeight="251718656" behindDoc="0" locked="0" layoutInCell="1" allowOverlap="0">
            <wp:simplePos x="0" y="0"/>
            <wp:positionH relativeFrom="column">
              <wp:posOffset>-109003</wp:posOffset>
            </wp:positionH>
            <wp:positionV relativeFrom="paragraph">
              <wp:posOffset>108427</wp:posOffset>
            </wp:positionV>
            <wp:extent cx="2017776" cy="2036064"/>
            <wp:effectExtent l="0" t="0" r="0" b="0"/>
            <wp:wrapSquare wrapText="bothSides"/>
            <wp:docPr id="12183" name="Picture 12183"/>
            <wp:cNvGraphicFramePr/>
            <a:graphic xmlns:a="http://schemas.openxmlformats.org/drawingml/2006/main">
              <a:graphicData uri="http://schemas.openxmlformats.org/drawingml/2006/picture">
                <pic:pic xmlns:pic="http://schemas.openxmlformats.org/drawingml/2006/picture">
                  <pic:nvPicPr>
                    <pic:cNvPr id="12183" name="Picture 12183"/>
                    <pic:cNvPicPr/>
                  </pic:nvPicPr>
                  <pic:blipFill>
                    <a:blip r:embed="rId1120"/>
                    <a:stretch>
                      <a:fillRect/>
                    </a:stretch>
                  </pic:blipFill>
                  <pic:spPr>
                    <a:xfrm>
                      <a:off x="0" y="0"/>
                      <a:ext cx="2017776" cy="2036064"/>
                    </a:xfrm>
                    <a:prstGeom prst="rect">
                      <a:avLst/>
                    </a:prstGeom>
                  </pic:spPr>
                </pic:pic>
              </a:graphicData>
            </a:graphic>
          </wp:anchor>
        </w:drawing>
      </w:r>
      <w:r w:rsidRPr="001F4E01">
        <w:rPr>
          <w:rFonts w:ascii="Cambria" w:hAnsi="Cambria"/>
          <w:sz w:val="24"/>
          <w:szCs w:val="24"/>
        </w:rPr>
        <w:t xml:space="preserve">Eram atât de absorbit de această vibraţie şi de acest </w:t>
      </w:r>
      <w:r w:rsidRPr="001F4E01">
        <w:rPr>
          <w:rFonts w:ascii="Cambria" w:hAnsi="Cambria"/>
          <w:sz w:val="24"/>
          <w:szCs w:val="24"/>
        </w:rPr>
        <w:t>sentiment nou de frică, încât am uitat tot ceea ce mă învăţase Thot. El mă prevenise asupra importanţei de a depăşi frica atunci când pătrund în acest spaţiu. Totuşi, eu nu-mi mai aminteam nimic. Nu făceam altceva decât să reacţionez la senti­</w:t>
      </w:r>
    </w:p>
    <w:p w:rsidR="008B322F" w:rsidRPr="001F4E01" w:rsidRDefault="00185843">
      <w:pPr>
        <w:spacing w:after="31"/>
        <w:ind w:left="14" w:right="15"/>
        <w:rPr>
          <w:rFonts w:ascii="Cambria" w:hAnsi="Cambria"/>
          <w:sz w:val="24"/>
          <w:szCs w:val="24"/>
        </w:rPr>
      </w:pPr>
      <w:r w:rsidRPr="001F4E01">
        <w:rPr>
          <w:rFonts w:ascii="Cambria" w:hAnsi="Cambria"/>
          <w:sz w:val="24"/>
          <w:szCs w:val="24"/>
        </w:rPr>
        <w:t>mentele mele</w:t>
      </w:r>
      <w:r w:rsidRPr="001F4E01">
        <w:rPr>
          <w:rFonts w:ascii="Cambria" w:hAnsi="Cambria"/>
          <w:sz w:val="24"/>
          <w:szCs w:val="24"/>
        </w:rPr>
        <w:t xml:space="preserve">. </w:t>
      </w:r>
    </w:p>
    <w:p w:rsidR="008B322F" w:rsidRPr="001F4E01" w:rsidRDefault="00185843">
      <w:pPr>
        <w:spacing w:after="57"/>
        <w:ind w:left="14" w:right="15" w:firstLine="296"/>
        <w:rPr>
          <w:rFonts w:ascii="Cambria" w:hAnsi="Cambria"/>
          <w:sz w:val="24"/>
          <w:szCs w:val="24"/>
        </w:rPr>
      </w:pPr>
      <w:r w:rsidRPr="001F4E01">
        <w:rPr>
          <w:rFonts w:ascii="Cambria" w:hAnsi="Cambria"/>
          <w:sz w:val="24"/>
          <w:szCs w:val="24"/>
        </w:rPr>
        <w:t>Atunci când ne afundam din ce în ce mai adânc în acest pasaj întunecat, am simţit pur şi simplu frică. Şi curând au apărut alte două pătrate pe pereţi. Cum le depăşeam, zgomotul scădea din nou cu o octavă, iar sentimentul meu de frică devenea şi mai int</w:t>
      </w:r>
      <w:r w:rsidRPr="001F4E01">
        <w:rPr>
          <w:rFonts w:ascii="Cambria" w:hAnsi="Cambria"/>
          <w:sz w:val="24"/>
          <w:szCs w:val="24"/>
        </w:rPr>
        <w:t>ens. Am început să vorbesc cu mine. M-am întrebat: „De ce îmi este frică?" Am auzit o voce în interiorul meu care-mi spunea: „îţi este frică de şerpii veninoşi!" Mi-am răspuns mie însumi: „Da, este adevărat, dar nu există nici un şarpe în acest tunel!" Voc</w:t>
      </w:r>
      <w:r w:rsidRPr="001F4E01">
        <w:rPr>
          <w:rFonts w:ascii="Cambria" w:hAnsi="Cambria"/>
          <w:sz w:val="24"/>
          <w:szCs w:val="24"/>
        </w:rPr>
        <w:t xml:space="preserve">ea mea interioară a continuat: „Eşti sigur? Cu toate acestea, ar putea fi şerpi în tunel!" </w:t>
      </w:r>
    </w:p>
    <w:p w:rsidR="008B322F" w:rsidRPr="001F4E01" w:rsidRDefault="00185843">
      <w:pPr>
        <w:spacing w:after="37"/>
        <w:ind w:left="3681" w:right="15" w:firstLine="286"/>
        <w:rPr>
          <w:rFonts w:ascii="Cambria" w:hAnsi="Cambria"/>
          <w:sz w:val="24"/>
          <w:szCs w:val="24"/>
        </w:rPr>
      </w:pPr>
      <w:r w:rsidRPr="001F4E01">
        <w:rPr>
          <w:rFonts w:ascii="Cambria" w:hAnsi="Cambria"/>
          <w:sz w:val="24"/>
          <w:szCs w:val="24"/>
        </w:rPr>
        <w:t>Când am ajuns la capătul tunelului îmi mai stăruia în cap acest dialog şi mai simţeam această frică intensă de şerpi. Bineînţeles că îmi este frică de şerpi, dar nu</w:t>
      </w:r>
      <w:r w:rsidRPr="001F4E01">
        <w:rPr>
          <w:rFonts w:ascii="Cambria" w:hAnsi="Cambria"/>
          <w:sz w:val="24"/>
          <w:szCs w:val="24"/>
        </w:rPr>
        <w:t xml:space="preserve"> era un lucru care apare prea des în viaţa mea. Thot părea a fi la distanţă de milioane de ani de mine. Şi uitasem că există. Am uitat de inelele de lumină de un </w:t>
      </w:r>
      <w:r w:rsidRPr="001F4E01">
        <w:rPr>
          <w:rFonts w:ascii="Cambria" w:hAnsi="Cambria"/>
          <w:sz w:val="24"/>
          <w:szCs w:val="24"/>
        </w:rPr>
        <w:lastRenderedPageBreak/>
        <w:t>albastru-electrizant, care puteau înlătura frica. în concluzie, tot acel antrenament a fost in</w:t>
      </w:r>
      <w:r w:rsidRPr="001F4E01">
        <w:rPr>
          <w:rFonts w:ascii="Cambria" w:hAnsi="Cambria"/>
          <w:sz w:val="24"/>
          <w:szCs w:val="24"/>
        </w:rPr>
        <w:t xml:space="preserve">util. </w:t>
      </w:r>
    </w:p>
    <w:p w:rsidR="008B322F" w:rsidRPr="001F4E01" w:rsidRDefault="00185843">
      <w:pPr>
        <w:ind w:left="3681" w:right="15" w:firstLine="267"/>
        <w:rPr>
          <w:rFonts w:ascii="Cambria" w:hAnsi="Cambria"/>
          <w:sz w:val="24"/>
          <w:szCs w:val="24"/>
        </w:rPr>
      </w:pPr>
      <w:r w:rsidRPr="001F4E01">
        <w:rPr>
          <w:rFonts w:ascii="Cambria" w:hAnsi="Cambria"/>
          <w:sz w:val="24"/>
          <w:szCs w:val="24"/>
        </w:rPr>
        <w:t xml:space="preserve">Noi am intrat în prima cameră - menţionată în foarte puţine cărţi despre Egipt - apoi am intrat în camera principală, în mijlocul căreia se găsea acest faimos puţ, după care a fost denumită camera. Ne-am uitat înăuntru, dar </w:t>
      </w:r>
    </w:p>
    <w:p w:rsidR="008B322F" w:rsidRPr="001F4E01" w:rsidRDefault="00185843">
      <w:pPr>
        <w:spacing w:after="37"/>
        <w:ind w:left="3662" w:right="15"/>
        <w:rPr>
          <w:rFonts w:ascii="Cambria" w:hAnsi="Cambria"/>
          <w:sz w:val="24"/>
          <w:szCs w:val="24"/>
        </w:rPr>
      </w:pPr>
      <w:r w:rsidRPr="001F4E01">
        <w:rPr>
          <w:rFonts w:ascii="Cambria" w:hAnsi="Cambria"/>
          <w:sz w:val="24"/>
          <w:szCs w:val="24"/>
        </w:rPr>
        <w:t>părea să fie plin cu res</w:t>
      </w:r>
      <w:r w:rsidRPr="001F4E01">
        <w:rPr>
          <w:rFonts w:ascii="Cambria" w:hAnsi="Cambria"/>
          <w:sz w:val="24"/>
          <w:szCs w:val="24"/>
        </w:rPr>
        <w:t>turi, pe o adâncime de 9 m. Această cameră nu avea nici o formă particulară. Arăta mai mult a grotă decât a cameră. Conturul era total feminin, adică fără nici o linie dreaptă. Cel puţin se putea sta în picioare în faţa acestui tunel îngust. Acesta era mot</w:t>
      </w:r>
      <w:r w:rsidRPr="001F4E01">
        <w:rPr>
          <w:rFonts w:ascii="Cambria" w:hAnsi="Cambria"/>
          <w:sz w:val="24"/>
          <w:szCs w:val="24"/>
        </w:rPr>
        <w:t xml:space="preserve">ivul pentru care noi ne aflam acolo. </w:t>
      </w:r>
    </w:p>
    <w:p w:rsidR="008B322F" w:rsidRPr="001F4E01" w:rsidRDefault="00185843">
      <w:pPr>
        <w:ind w:left="3652" w:right="15" w:firstLine="296"/>
        <w:rPr>
          <w:rFonts w:ascii="Cambria" w:hAnsi="Cambria"/>
          <w:sz w:val="24"/>
          <w:szCs w:val="24"/>
        </w:rPr>
      </w:pPr>
      <w:r w:rsidRPr="001F4E01">
        <w:rPr>
          <w:rFonts w:ascii="Cambria" w:hAnsi="Cambria"/>
          <w:sz w:val="24"/>
          <w:szCs w:val="24"/>
        </w:rPr>
        <w:t xml:space="preserve">O remarcă interesantă: când am vorbit cu Thot despre această zonă, mi-a spus că această cameră nu a fost construită de egipteni. Era atât de veche, încât nici el nu ştia cine a construit-o. După el, protejarea acestei </w:t>
      </w:r>
      <w:r w:rsidRPr="001F4E01">
        <w:rPr>
          <w:rFonts w:ascii="Cambria" w:hAnsi="Cambria"/>
          <w:sz w:val="24"/>
          <w:szCs w:val="24"/>
        </w:rPr>
        <w:t xml:space="preserve">camere a fost motivul principal pentru care Marea Piramidă a fost amplasată exact în locul în care este. El a adăugat că această poartă duce spre Galeriile Amenti, în sânul mamei </w:t>
      </w:r>
    </w:p>
    <w:p w:rsidR="008B322F" w:rsidRPr="001F4E01" w:rsidRDefault="00185843">
      <w:pPr>
        <w:spacing w:after="0" w:line="259" w:lineRule="auto"/>
        <w:ind w:left="-257" w:right="0"/>
        <w:jc w:val="left"/>
        <w:rPr>
          <w:rFonts w:ascii="Cambria" w:hAnsi="Cambria"/>
          <w:sz w:val="24"/>
          <w:szCs w:val="24"/>
        </w:rPr>
      </w:pPr>
      <w:r w:rsidRPr="001F4E01">
        <w:rPr>
          <w:rFonts w:ascii="Cambria" w:hAnsi="Cambria"/>
          <w:noProof/>
          <w:sz w:val="24"/>
          <w:szCs w:val="24"/>
        </w:rPr>
        <w:drawing>
          <wp:inline distT="0" distB="0" distL="0" distR="0">
            <wp:extent cx="1383792" cy="274320"/>
            <wp:effectExtent l="0" t="0" r="0" b="0"/>
            <wp:docPr id="12181" name="Picture 12181"/>
            <wp:cNvGraphicFramePr/>
            <a:graphic xmlns:a="http://schemas.openxmlformats.org/drawingml/2006/main">
              <a:graphicData uri="http://schemas.openxmlformats.org/drawingml/2006/picture">
                <pic:pic xmlns:pic="http://schemas.openxmlformats.org/drawingml/2006/picture">
                  <pic:nvPicPr>
                    <pic:cNvPr id="12181" name="Picture 12181"/>
                    <pic:cNvPicPr/>
                  </pic:nvPicPr>
                  <pic:blipFill>
                    <a:blip r:embed="rId1121"/>
                    <a:stretch>
                      <a:fillRect/>
                    </a:stretch>
                  </pic:blipFill>
                  <pic:spPr>
                    <a:xfrm>
                      <a:off x="0" y="0"/>
                      <a:ext cx="1383792" cy="274320"/>
                    </a:xfrm>
                    <a:prstGeom prst="rect">
                      <a:avLst/>
                    </a:prstGeom>
                  </pic:spPr>
                </pic:pic>
              </a:graphicData>
            </a:graphic>
          </wp:inline>
        </w:drawing>
      </w:r>
    </w:p>
    <w:p w:rsidR="008B322F" w:rsidRPr="001F4E01" w:rsidRDefault="008B322F">
      <w:pPr>
        <w:rPr>
          <w:rFonts w:ascii="Cambria" w:hAnsi="Cambria"/>
          <w:sz w:val="24"/>
          <w:szCs w:val="24"/>
        </w:rPr>
        <w:sectPr w:rsidR="008B322F" w:rsidRPr="001F4E01">
          <w:footerReference w:type="even" r:id="rId1122"/>
          <w:footerReference w:type="default" r:id="rId1123"/>
          <w:footerReference w:type="first" r:id="rId1124"/>
          <w:pgSz w:w="12149" w:h="17013"/>
          <w:pgMar w:top="1440" w:right="496" w:bottom="1440" w:left="1440" w:header="720" w:footer="153" w:gutter="0"/>
          <w:cols w:space="720"/>
        </w:sectPr>
      </w:pPr>
    </w:p>
    <w:p w:rsidR="008B322F" w:rsidRPr="001F4E01" w:rsidRDefault="00185843">
      <w:pPr>
        <w:ind w:left="14" w:right="3443"/>
        <w:rPr>
          <w:rFonts w:ascii="Cambria" w:hAnsi="Cambria"/>
          <w:sz w:val="24"/>
          <w:szCs w:val="24"/>
        </w:rPr>
      </w:pPr>
      <w:r w:rsidRPr="001F4E01">
        <w:rPr>
          <w:rFonts w:ascii="Cambria" w:hAnsi="Cambria"/>
          <w:sz w:val="24"/>
          <w:szCs w:val="24"/>
        </w:rPr>
        <w:lastRenderedPageBreak/>
        <w:t xml:space="preserve">noastre Pământ. Este, de asemenea, un spaţiu aflat în cea de a patra dimensiune şi, în consecinţă, unul din site-urile cele mai importante din lume. </w:t>
      </w:r>
    </w:p>
    <w:p w:rsidR="008B322F" w:rsidRPr="001F4E01" w:rsidRDefault="00185843">
      <w:pPr>
        <w:ind w:left="14" w:right="3673" w:firstLine="286"/>
        <w:rPr>
          <w:rFonts w:ascii="Cambria" w:hAnsi="Cambria"/>
          <w:sz w:val="24"/>
          <w:szCs w:val="24"/>
        </w:rPr>
      </w:pPr>
      <w:r w:rsidRPr="001F4E01">
        <w:rPr>
          <w:rFonts w:ascii="Cambria" w:hAnsi="Cambria"/>
          <w:sz w:val="24"/>
          <w:szCs w:val="24"/>
        </w:rPr>
        <w:t>Ori de câte ori am posibilitatea, verific spusele lui Thot şi, de fiecare dată el mă încurajează. De obice</w:t>
      </w:r>
      <w:r w:rsidRPr="001F4E01">
        <w:rPr>
          <w:rFonts w:ascii="Cambria" w:hAnsi="Cambria"/>
          <w:sz w:val="24"/>
          <w:szCs w:val="24"/>
        </w:rPr>
        <w:t>i, verific lucrurile care sunt uşor de verificat. Astfel, când eram cu Ahmed în trenul francez în drum spre Luxor, l-am întrebat despre originea acestei camere şi dacă ştie cine a construit-o. Ahmed mi-a confirmat spusele lui Thot - că nu a fost construită</w:t>
      </w:r>
      <w:r w:rsidRPr="001F4E01">
        <w:rPr>
          <w:rFonts w:ascii="Cambria" w:hAnsi="Cambria"/>
          <w:sz w:val="24"/>
          <w:szCs w:val="24"/>
        </w:rPr>
        <w:t xml:space="preserve"> de egipteni şi că nimeni nu ştie cu adevărat cine a ridicat-o. După cunoştinţele sale, nici o carte despre Egipt nu menţionează acest fapt. </w:t>
      </w:r>
    </w:p>
    <w:p w:rsidR="008B322F" w:rsidRPr="001F4E01" w:rsidRDefault="00185843">
      <w:pPr>
        <w:ind w:left="14" w:right="3673" w:firstLine="286"/>
        <w:rPr>
          <w:rFonts w:ascii="Cambria" w:hAnsi="Cambria"/>
          <w:sz w:val="24"/>
          <w:szCs w:val="24"/>
        </w:rPr>
      </w:pPr>
      <w:r w:rsidRPr="001F4E01">
        <w:rPr>
          <w:rFonts w:ascii="Cambria" w:hAnsi="Cambria"/>
          <w:sz w:val="24"/>
          <w:szCs w:val="24"/>
        </w:rPr>
        <w:t>Să continuăm povestea noastră. Acest tunel este foarte mic. Nu ştiu cât de mic este, dar este mult mai mic decât c</w:t>
      </w:r>
      <w:r w:rsidRPr="001F4E01">
        <w:rPr>
          <w:rFonts w:ascii="Cambria" w:hAnsi="Cambria"/>
          <w:sz w:val="24"/>
          <w:szCs w:val="24"/>
        </w:rPr>
        <w:t xml:space="preserve">el prin care am coborât. Singurul mijloc de a pătrunde în acest tunel mic este să te târăşti pe burtă. Eu credeam că are o adâncime de aproximativ 24-30 m, dar oamenii care s-au întors mai </w:t>
      </w:r>
    </w:p>
    <w:p w:rsidR="008B322F" w:rsidRPr="001F4E01" w:rsidRDefault="00185843">
      <w:pPr>
        <w:ind w:left="14" w:right="3688"/>
        <w:rPr>
          <w:rFonts w:ascii="Cambria" w:hAnsi="Cambria"/>
          <w:sz w:val="24"/>
          <w:szCs w:val="24"/>
        </w:rPr>
      </w:pPr>
      <w:r w:rsidRPr="001F4E01">
        <w:rPr>
          <w:rFonts w:ascii="Cambria" w:hAnsi="Cambria"/>
          <w:sz w:val="24"/>
          <w:szCs w:val="24"/>
        </w:rPr>
        <w:t xml:space="preserve">târziu de acolo spun că nu are mai mult de 8 m lungime. Ori, după </w:t>
      </w:r>
      <w:r w:rsidRPr="001F4E01">
        <w:rPr>
          <w:rFonts w:ascii="Cambria" w:hAnsi="Cambria"/>
          <w:sz w:val="24"/>
          <w:szCs w:val="24"/>
        </w:rPr>
        <w:t>ce am putut vedea eu însumi, este imposibil, deci autorităţile egiptene probabil că au închis porţiunea de tunel la această distanţă de la intrare. Podeaua este acoperită cu un nisip de siliciu foarte fin şi plăcut la atingere. Pereţii şi tavanul sunt acop</w:t>
      </w:r>
      <w:r w:rsidRPr="001F4E01">
        <w:rPr>
          <w:rFonts w:ascii="Cambria" w:hAnsi="Cambria"/>
          <w:sz w:val="24"/>
          <w:szCs w:val="24"/>
        </w:rPr>
        <w:t xml:space="preserve">erite cu minuscule cristale de cuarţ, strălucind ca diamantele. Era minunat. Razele luminoase ale lanternelor noastre păreau să se propage în spirală pe o distanţă de câţiva metri şi doar în tunel; în rest era întuneric. Nu mai văzusem ceva asemănător. </w:t>
      </w:r>
    </w:p>
    <w:p w:rsidR="008B322F" w:rsidRPr="001F4E01" w:rsidRDefault="00185843">
      <w:pPr>
        <w:ind w:left="14" w:right="3706" w:firstLine="286"/>
        <w:rPr>
          <w:rFonts w:ascii="Cambria" w:hAnsi="Cambria"/>
          <w:sz w:val="24"/>
          <w:szCs w:val="24"/>
        </w:rPr>
      </w:pPr>
      <w:r w:rsidRPr="001F4E01">
        <w:rPr>
          <w:rFonts w:ascii="Cambria" w:hAnsi="Cambria"/>
          <w:sz w:val="24"/>
          <w:szCs w:val="24"/>
        </w:rPr>
        <w:t>Fiecare dintre noi şi-a proiectat raza de lumină a lanternei în tunel, pentru ca să observa efectele şi să analizeze situaţia. Şi după ce toţi au făcut asta, s-au întors spre mine şi au spus: „Tu ne-ai adus aici; tu mergi primul!" Aşa că, nu am avut de ale</w:t>
      </w:r>
      <w:r w:rsidRPr="001F4E01">
        <w:rPr>
          <w:rFonts w:ascii="Cambria" w:hAnsi="Cambria"/>
          <w:sz w:val="24"/>
          <w:szCs w:val="24"/>
        </w:rPr>
        <w:t xml:space="preserve">s. </w:t>
      </w:r>
    </w:p>
    <w:p w:rsidR="008B322F" w:rsidRPr="001F4E01" w:rsidRDefault="00185843">
      <w:pPr>
        <w:ind w:left="14" w:right="3698" w:firstLine="296"/>
        <w:rPr>
          <w:rFonts w:ascii="Cambria" w:hAnsi="Cambria"/>
          <w:sz w:val="24"/>
          <w:szCs w:val="24"/>
        </w:rPr>
      </w:pPr>
      <w:r w:rsidRPr="001F4E01">
        <w:rPr>
          <w:rFonts w:ascii="Cambria" w:hAnsi="Cambria"/>
          <w:sz w:val="24"/>
          <w:szCs w:val="24"/>
        </w:rPr>
        <w:t xml:space="preserve">Mi-am luat rucsacul, l-am pus pe piept şi am început să mă târăsc, lanterna mea lumina fundul tunelului strâmt. Frica de şerpi veninoşi nu mă părăsise şi speram să nu întâlnesc vreunul. După scurt de timp, dar care mie mi s-a părut </w:t>
      </w:r>
    </w:p>
    <w:p w:rsidR="008B322F" w:rsidRPr="001F4E01" w:rsidRDefault="00185843">
      <w:pPr>
        <w:ind w:left="14" w:right="3696"/>
        <w:rPr>
          <w:rFonts w:ascii="Cambria" w:hAnsi="Cambria"/>
          <w:sz w:val="24"/>
          <w:szCs w:val="24"/>
        </w:rPr>
      </w:pPr>
      <w:r w:rsidRPr="001F4E01">
        <w:rPr>
          <w:rFonts w:ascii="Cambria" w:hAnsi="Cambria"/>
          <w:sz w:val="24"/>
          <w:szCs w:val="24"/>
        </w:rPr>
        <w:t xml:space="preserve">a fi ore, am ajuns </w:t>
      </w:r>
      <w:r w:rsidRPr="001F4E01">
        <w:rPr>
          <w:rFonts w:ascii="Cambria" w:hAnsi="Cambria"/>
          <w:sz w:val="24"/>
          <w:szCs w:val="24"/>
        </w:rPr>
        <w:t>la capătul tunelului, fără să întâlnesc nici un şarpe în drum. Am respirat mai bine şi m-am relaxat. Asta până când am văzut o gaură mică rotundă, în jos, în dreapta capătului tunelului. Părea a fi o gaură de şarpe. Inima a început să-mi bată cu putere. Fr</w:t>
      </w:r>
      <w:r w:rsidRPr="001F4E01">
        <w:rPr>
          <w:rFonts w:ascii="Cambria" w:hAnsi="Cambria"/>
          <w:sz w:val="24"/>
          <w:szCs w:val="24"/>
        </w:rPr>
        <w:t xml:space="preserve">ica a ajuns la cote maxime. Am luminat cu lanterna gaura, ca să mă asigur că nu mă fixează nici un şarpe. Nu părea a </w:t>
      </w:r>
      <w:r w:rsidRPr="001F4E01">
        <w:rPr>
          <w:rFonts w:ascii="Cambria" w:hAnsi="Cambria"/>
          <w:sz w:val="24"/>
          <w:szCs w:val="24"/>
        </w:rPr>
        <w:lastRenderedPageBreak/>
        <w:t xml:space="preserve">fi nimic acolo, şi totuşi nu-mi plăcea de loc ideea; dar ce puteam face? </w:t>
      </w:r>
    </w:p>
    <w:p w:rsidR="008B322F" w:rsidRPr="001F4E01" w:rsidRDefault="00185843">
      <w:pPr>
        <w:ind w:left="14" w:right="3720" w:firstLine="362"/>
        <w:rPr>
          <w:rFonts w:ascii="Cambria" w:hAnsi="Cambria"/>
          <w:sz w:val="24"/>
          <w:szCs w:val="24"/>
        </w:rPr>
      </w:pPr>
      <w:r w:rsidRPr="001F4E01">
        <w:rPr>
          <w:rFonts w:ascii="Cambria" w:hAnsi="Cambria"/>
          <w:sz w:val="24"/>
          <w:szCs w:val="24"/>
        </w:rPr>
        <w:t>Atenţia mea s-a mutat pe situaţia imediată. Atunci am înţeles din</w:t>
      </w:r>
      <w:r w:rsidRPr="001F4E01">
        <w:rPr>
          <w:rFonts w:ascii="Cambria" w:hAnsi="Cambria"/>
          <w:sz w:val="24"/>
          <w:szCs w:val="24"/>
        </w:rPr>
        <w:t xml:space="preserve"> hieroglifele egiptene reprezentând procedural prin care Osiris conducea iniţiaţii prin acest tunel, că aceasta nu s-ar putea face în vremurile moderne, deoarece trupurile noastre sunt mai mari (vezi fig. 10-16). </w:t>
      </w:r>
    </w:p>
    <w:p w:rsidR="008B322F" w:rsidRPr="001F4E01" w:rsidRDefault="00185843">
      <w:pPr>
        <w:spacing w:after="0" w:line="259" w:lineRule="auto"/>
        <w:ind w:left="-10" w:right="-51"/>
        <w:jc w:val="left"/>
        <w:rPr>
          <w:rFonts w:ascii="Cambria" w:hAnsi="Cambria"/>
          <w:sz w:val="24"/>
          <w:szCs w:val="24"/>
        </w:rPr>
      </w:pPr>
      <w:r w:rsidRPr="001F4E01">
        <w:rPr>
          <w:rFonts w:ascii="Cambria" w:hAnsi="Cambria"/>
          <w:noProof/>
          <w:sz w:val="24"/>
          <w:szCs w:val="24"/>
        </w:rPr>
        <w:drawing>
          <wp:inline distT="0" distB="0" distL="0" distR="0">
            <wp:extent cx="6522720" cy="1432560"/>
            <wp:effectExtent l="0" t="0" r="0" b="0"/>
            <wp:docPr id="12234" name="Picture 12234"/>
            <wp:cNvGraphicFramePr/>
            <a:graphic xmlns:a="http://schemas.openxmlformats.org/drawingml/2006/main">
              <a:graphicData uri="http://schemas.openxmlformats.org/drawingml/2006/picture">
                <pic:pic xmlns:pic="http://schemas.openxmlformats.org/drawingml/2006/picture">
                  <pic:nvPicPr>
                    <pic:cNvPr id="12234" name="Picture 12234"/>
                    <pic:cNvPicPr/>
                  </pic:nvPicPr>
                  <pic:blipFill>
                    <a:blip r:embed="rId1125"/>
                    <a:stretch>
                      <a:fillRect/>
                    </a:stretch>
                  </pic:blipFill>
                  <pic:spPr>
                    <a:xfrm>
                      <a:off x="0" y="0"/>
                      <a:ext cx="6522720" cy="1432560"/>
                    </a:xfrm>
                    <a:prstGeom prst="rect">
                      <a:avLst/>
                    </a:prstGeom>
                  </pic:spPr>
                </pic:pic>
              </a:graphicData>
            </a:graphic>
          </wp:inline>
        </w:drawing>
      </w:r>
    </w:p>
    <w:p w:rsidR="008B322F" w:rsidRPr="001F4E01" w:rsidRDefault="00185843">
      <w:pPr>
        <w:spacing w:after="150" w:line="265" w:lineRule="auto"/>
        <w:ind w:left="24" w:right="0" w:hanging="10"/>
        <w:jc w:val="left"/>
        <w:rPr>
          <w:rFonts w:ascii="Cambria" w:hAnsi="Cambria"/>
          <w:sz w:val="24"/>
          <w:szCs w:val="24"/>
        </w:rPr>
      </w:pPr>
      <w:r w:rsidRPr="001F4E01">
        <w:rPr>
          <w:rFonts w:ascii="Cambria" w:eastAsia="Arial" w:hAnsi="Cambria" w:cs="Arial"/>
          <w:sz w:val="24"/>
          <w:szCs w:val="24"/>
        </w:rPr>
        <w:t xml:space="preserve">Fig. 10-16. Osiris şi iniţiaţi în tunel. </w:t>
      </w:r>
    </w:p>
    <w:p w:rsidR="008B322F" w:rsidRPr="001F4E01" w:rsidRDefault="00185843">
      <w:pPr>
        <w:spacing w:after="3" w:line="259" w:lineRule="auto"/>
        <w:ind w:left="10" w:right="-15" w:hanging="10"/>
        <w:jc w:val="right"/>
        <w:rPr>
          <w:rFonts w:ascii="Cambria" w:hAnsi="Cambria"/>
          <w:sz w:val="24"/>
          <w:szCs w:val="24"/>
        </w:rPr>
      </w:pPr>
      <w:r w:rsidRPr="001F4E01">
        <w:rPr>
          <w:rFonts w:ascii="Cambria" w:eastAsia="Arial" w:hAnsi="Cambria" w:cs="Arial"/>
          <w:sz w:val="24"/>
          <w:szCs w:val="24"/>
        </w:rPr>
        <w:t xml:space="preserve">ZECE — Şcoala Misterelor a Ochiului Stâng a lui Horus O 275 </w:t>
      </w:r>
    </w:p>
    <w:p w:rsidR="008B322F" w:rsidRPr="001F4E01" w:rsidRDefault="008B322F">
      <w:pPr>
        <w:rPr>
          <w:rFonts w:ascii="Cambria" w:hAnsi="Cambria"/>
          <w:sz w:val="24"/>
          <w:szCs w:val="24"/>
        </w:rPr>
        <w:sectPr w:rsidR="008B322F" w:rsidRPr="001F4E01">
          <w:footerReference w:type="even" r:id="rId1126"/>
          <w:footerReference w:type="default" r:id="rId1127"/>
          <w:footerReference w:type="first" r:id="rId1128"/>
          <w:pgSz w:w="11940" w:h="16860"/>
          <w:pgMar w:top="1440" w:right="555" w:bottom="1440" w:left="1173" w:header="720" w:footer="720" w:gutter="0"/>
          <w:cols w:space="720"/>
        </w:sectPr>
      </w:pPr>
    </w:p>
    <w:p w:rsidR="008B322F" w:rsidRPr="001F4E01" w:rsidRDefault="00185843">
      <w:pPr>
        <w:ind w:left="3548" w:right="15" w:firstLine="286"/>
        <w:rPr>
          <w:rFonts w:ascii="Cambria" w:hAnsi="Cambria"/>
          <w:sz w:val="24"/>
          <w:szCs w:val="24"/>
        </w:rPr>
      </w:pPr>
      <w:r w:rsidRPr="001F4E01">
        <w:rPr>
          <w:rFonts w:ascii="Cambria" w:hAnsi="Cambria"/>
          <w:sz w:val="24"/>
          <w:szCs w:val="24"/>
        </w:rPr>
        <w:lastRenderedPageBreak/>
        <w:t>După cum arătau hieroglifele, Osiris şi iniţiaţii</w:t>
      </w:r>
      <w:r w:rsidRPr="001F4E01">
        <w:rPr>
          <w:rFonts w:ascii="Cambria" w:hAnsi="Cambria"/>
          <w:i/>
          <w:sz w:val="24"/>
          <w:szCs w:val="24"/>
        </w:rPr>
        <w:t xml:space="preserve"> şedeau</w:t>
      </w:r>
      <w:r w:rsidRPr="001F4E01">
        <w:rPr>
          <w:rFonts w:ascii="Cambria" w:hAnsi="Cambria"/>
          <w:sz w:val="24"/>
          <w:szCs w:val="24"/>
        </w:rPr>
        <w:t xml:space="preserve"> în acest tunel. Pentru mine, aşa ceva ar fi fost imposibil, aşa că mi-am amintit de</w:t>
      </w:r>
      <w:r w:rsidRPr="001F4E01">
        <w:rPr>
          <w:rFonts w:ascii="Cambria" w:hAnsi="Cambria"/>
          <w:sz w:val="24"/>
          <w:szCs w:val="24"/>
        </w:rPr>
        <w:t xml:space="preserve"> Thot şi i-am cerut să-mi vorbească. El mi-a spus să mă întind pe spate, cu capul orientat spre capătul tunelului şi să le spun şi celorlalţi din grup să facă la fel. Toată lumea s-a executat. </w:t>
      </w:r>
    </w:p>
    <w:p w:rsidR="008B322F" w:rsidRPr="001F4E01" w:rsidRDefault="00185843">
      <w:pPr>
        <w:ind w:left="3548" w:right="15" w:firstLine="286"/>
        <w:rPr>
          <w:rFonts w:ascii="Cambria" w:hAnsi="Cambria"/>
          <w:sz w:val="24"/>
          <w:szCs w:val="24"/>
        </w:rPr>
      </w:pPr>
      <w:r w:rsidRPr="001F4E01">
        <w:rPr>
          <w:rFonts w:ascii="Cambria" w:hAnsi="Cambria"/>
          <w:sz w:val="24"/>
          <w:szCs w:val="24"/>
        </w:rPr>
        <w:t>Stând acolo, întins pe spate, imediat au început să se întâmpl</w:t>
      </w:r>
      <w:r w:rsidRPr="001F4E01">
        <w:rPr>
          <w:rFonts w:ascii="Cambria" w:hAnsi="Cambria"/>
          <w:sz w:val="24"/>
          <w:szCs w:val="24"/>
        </w:rPr>
        <w:t xml:space="preserve">e diverse lucruri. Mai întâi, am constatat că mă aflam într-un loc strâmt şi întunecat, </w:t>
      </w:r>
    </w:p>
    <w:p w:rsidR="008B322F" w:rsidRPr="001F4E01" w:rsidRDefault="00185843">
      <w:pPr>
        <w:spacing w:after="78"/>
        <w:ind w:left="3528" w:right="15"/>
        <w:rPr>
          <w:rFonts w:ascii="Cambria" w:hAnsi="Cambria"/>
          <w:sz w:val="24"/>
          <w:szCs w:val="24"/>
        </w:rPr>
      </w:pPr>
      <w:r w:rsidRPr="001F4E01">
        <w:rPr>
          <w:rFonts w:ascii="Cambria" w:hAnsi="Cambria"/>
          <w:sz w:val="24"/>
          <w:szCs w:val="24"/>
        </w:rPr>
        <w:t>cum nu mi-a fost dat să văd. Mi-am pus o mână în faţa ochilor, dar era atât de întuneric, încât nu puteam să văd nimic. Cred că nu există nici o particulă de lumină în</w:t>
      </w:r>
      <w:r w:rsidRPr="001F4E01">
        <w:rPr>
          <w:rFonts w:ascii="Cambria" w:hAnsi="Cambria"/>
          <w:sz w:val="24"/>
          <w:szCs w:val="24"/>
        </w:rPr>
        <w:t xml:space="preserve"> locul acela. Apoi am avut o senzaţie incredibilă de greutate şi de atracţie. Puteam simţi muntele de pietre aflat deasupra mea. Mă simţeam de parcă aş fi fost îngropat de viu. Era rocă dură în toate direcţiile - mai puţin la ieşirea din tunel - şi purta o</w:t>
      </w:r>
      <w:r w:rsidRPr="001F4E01">
        <w:rPr>
          <w:rFonts w:ascii="Cambria" w:hAnsi="Cambria"/>
          <w:sz w:val="24"/>
          <w:szCs w:val="24"/>
        </w:rPr>
        <w:t xml:space="preserve"> mulţime de corpurile umane. Bine că nu sufeream de claustrofobie! Altfel, frica de a fi închis într-un spaţiu atât de îngust ar fi împiedicat iniţierea. în realitate mă simţeam foarte bine, nu aveam nici o problemă. </w:t>
      </w:r>
    </w:p>
    <w:p w:rsidR="008B322F" w:rsidRPr="001F4E01" w:rsidRDefault="00185843">
      <w:pPr>
        <w:ind w:left="3519" w:right="15" w:firstLine="296"/>
        <w:rPr>
          <w:rFonts w:ascii="Cambria" w:hAnsi="Cambria"/>
          <w:sz w:val="24"/>
          <w:szCs w:val="24"/>
        </w:rPr>
      </w:pPr>
      <w:r w:rsidRPr="001F4E01">
        <w:rPr>
          <w:rFonts w:ascii="Cambria" w:hAnsi="Cambria"/>
          <w:sz w:val="24"/>
          <w:szCs w:val="24"/>
        </w:rPr>
        <w:t xml:space="preserve">Thot mi-a apărut în mare claritate şi </w:t>
      </w:r>
      <w:r w:rsidRPr="001F4E01">
        <w:rPr>
          <w:rFonts w:ascii="Cambria" w:hAnsi="Cambria"/>
          <w:sz w:val="24"/>
          <w:szCs w:val="24"/>
        </w:rPr>
        <w:t>mi-a spus să încep meditaţia Mer-KaBa. Am început, dar după scurt timp s-a reinstaurat frica de şerpi. Mi-am amintit de gaura cea mică, care sugera o „gaură de şarpe"; ea apărea acum în partea stângă, în spatele capului meu şi nu puteam s-o văd. Imaginaţia</w:t>
      </w:r>
      <w:r w:rsidRPr="001F4E01">
        <w:rPr>
          <w:rFonts w:ascii="Cambria" w:hAnsi="Cambria"/>
          <w:sz w:val="24"/>
          <w:szCs w:val="24"/>
        </w:rPr>
        <w:t xml:space="preserve"> a început să o ia razna. Puteam pur şi simplu să văd şerpi ieşind din gaură, acoperindu-mi treptat trupul. Era o senzaţie reală!</w:t>
      </w:r>
      <w:r w:rsidRPr="001F4E01">
        <w:rPr>
          <w:rFonts w:ascii="Cambria" w:hAnsi="Cambria"/>
          <w:i/>
          <w:sz w:val="24"/>
          <w:szCs w:val="24"/>
        </w:rPr>
        <w:t xml:space="preserve"> Ştiam</w:t>
      </w:r>
      <w:r w:rsidRPr="001F4E01">
        <w:rPr>
          <w:rFonts w:ascii="Cambria" w:hAnsi="Cambria"/>
          <w:sz w:val="24"/>
          <w:szCs w:val="24"/>
        </w:rPr>
        <w:t xml:space="preserve"> că dacă frica va continua, va</w:t>
      </w:r>
      <w:r w:rsidRPr="001F4E01">
        <w:rPr>
          <w:rFonts w:ascii="Cambria" w:hAnsi="Cambria"/>
          <w:i/>
          <w:sz w:val="24"/>
          <w:szCs w:val="24"/>
        </w:rPr>
        <w:t xml:space="preserve"> deveni</w:t>
      </w:r>
      <w:r w:rsidRPr="001F4E01">
        <w:rPr>
          <w:rFonts w:ascii="Cambria" w:hAnsi="Cambria"/>
          <w:sz w:val="24"/>
          <w:szCs w:val="24"/>
        </w:rPr>
        <w:t xml:space="preserve"> realitate şi voi fi acoperit de şerpi. Ştiind acest lucru, situaţia s-a înrăutăţit </w:t>
      </w:r>
      <w:r w:rsidRPr="001F4E01">
        <w:rPr>
          <w:rFonts w:ascii="Cambria" w:hAnsi="Cambria"/>
          <w:sz w:val="24"/>
          <w:szCs w:val="24"/>
        </w:rPr>
        <w:t xml:space="preserve">şi mai mult. Ştiam că acesta a fost motivul pentru care </w:t>
      </w:r>
    </w:p>
    <w:p w:rsidR="008B322F" w:rsidRPr="001F4E01" w:rsidRDefault="00185843">
      <w:pPr>
        <w:spacing w:after="68"/>
        <w:ind w:left="3509" w:right="15"/>
        <w:rPr>
          <w:rFonts w:ascii="Cambria" w:hAnsi="Cambria"/>
          <w:sz w:val="24"/>
          <w:szCs w:val="24"/>
        </w:rPr>
      </w:pPr>
      <w:r w:rsidRPr="001F4E01">
        <w:rPr>
          <w:rFonts w:ascii="Cambria" w:hAnsi="Cambria"/>
          <w:sz w:val="24"/>
          <w:szCs w:val="24"/>
        </w:rPr>
        <w:t>atâţia oameni au murit în acest tunel. Şi</w:t>
      </w:r>
      <w:r w:rsidRPr="001F4E01">
        <w:rPr>
          <w:rFonts w:ascii="Cambria" w:hAnsi="Cambria"/>
          <w:i/>
          <w:sz w:val="24"/>
          <w:szCs w:val="24"/>
        </w:rPr>
        <w:t xml:space="preserve"> din nou,</w:t>
      </w:r>
      <w:r w:rsidRPr="001F4E01">
        <w:rPr>
          <w:rFonts w:ascii="Cambria" w:hAnsi="Cambria"/>
          <w:sz w:val="24"/>
          <w:szCs w:val="24"/>
        </w:rPr>
        <w:t xml:space="preserve"> am uitat tot antrenamentul lui Thot, care m-ar fi putut ajuta să elimin teama. </w:t>
      </w:r>
    </w:p>
    <w:p w:rsidR="008B322F" w:rsidRPr="001F4E01" w:rsidRDefault="00185843">
      <w:pPr>
        <w:ind w:left="3500" w:right="15" w:firstLine="296"/>
        <w:rPr>
          <w:rFonts w:ascii="Cambria" w:hAnsi="Cambria"/>
          <w:sz w:val="24"/>
          <w:szCs w:val="24"/>
        </w:rPr>
      </w:pPr>
      <w:r w:rsidRPr="001F4E01">
        <w:rPr>
          <w:rFonts w:ascii="Cambria" w:hAnsi="Cambria"/>
          <w:sz w:val="24"/>
          <w:szCs w:val="24"/>
        </w:rPr>
        <w:t>Atunci am avut - se poate spune - o reacţie tipic americană. în stil</w:t>
      </w:r>
      <w:r w:rsidRPr="001F4E01">
        <w:rPr>
          <w:rFonts w:ascii="Cambria" w:hAnsi="Cambria"/>
          <w:sz w:val="24"/>
          <w:szCs w:val="24"/>
        </w:rPr>
        <w:t>ul lui John Wayn, m-am prins de gulerul cămăşii şi am început să vorbesc cu mine, să-mi „bag minţile-n cap": „Ai făcut tot acest voiaj din America până în Egipt pentru nimic? Şi ce dacă mori? Viaţa merge înainte! Controlează-te, uită de şerpi şi aminteşte-</w:t>
      </w:r>
      <w:r w:rsidRPr="001F4E01">
        <w:rPr>
          <w:rFonts w:ascii="Cambria" w:hAnsi="Cambria"/>
          <w:sz w:val="24"/>
          <w:szCs w:val="24"/>
        </w:rPr>
        <w:t xml:space="preserve">ţi de Dumnezeu!", şi apoi mi-am repetat: „Chiar dacă tot </w:t>
      </w:r>
    </w:p>
    <w:p w:rsidR="008B322F" w:rsidRPr="001F4E01" w:rsidRDefault="00185843">
      <w:pPr>
        <w:spacing w:after="43"/>
        <w:ind w:left="3500" w:right="15"/>
        <w:rPr>
          <w:rFonts w:ascii="Cambria" w:hAnsi="Cambria"/>
          <w:sz w:val="24"/>
          <w:szCs w:val="24"/>
        </w:rPr>
      </w:pPr>
      <w:r w:rsidRPr="001F4E01">
        <w:rPr>
          <w:rFonts w:ascii="Cambria" w:hAnsi="Cambria"/>
          <w:sz w:val="24"/>
          <w:szCs w:val="24"/>
        </w:rPr>
        <w:t xml:space="preserve">corpul meu se acoperă de şerpi, eu continui!". </w:t>
      </w:r>
    </w:p>
    <w:p w:rsidR="008B322F" w:rsidRPr="001F4E01" w:rsidRDefault="00185843">
      <w:pPr>
        <w:ind w:left="3509" w:right="15" w:firstLine="277"/>
        <w:rPr>
          <w:rFonts w:ascii="Cambria" w:hAnsi="Cambria"/>
          <w:sz w:val="24"/>
          <w:szCs w:val="24"/>
        </w:rPr>
      </w:pPr>
      <w:r w:rsidRPr="001F4E01">
        <w:rPr>
          <w:rFonts w:ascii="Cambria" w:hAnsi="Cambria"/>
          <w:sz w:val="24"/>
          <w:szCs w:val="24"/>
        </w:rPr>
        <w:t xml:space="preserve">Din fericire, procedeul a funcţionat, am fost capabil să-mi abat atenţia de la frică, pentru a completa meditaţia Mer-Ka-Ba. Frumosul disc se răspândea </w:t>
      </w:r>
    </w:p>
    <w:p w:rsidR="008B322F" w:rsidRPr="001F4E01" w:rsidRDefault="00185843">
      <w:pPr>
        <w:ind w:left="3500" w:right="15"/>
        <w:rPr>
          <w:rFonts w:ascii="Cambria" w:hAnsi="Cambria"/>
          <w:sz w:val="24"/>
          <w:szCs w:val="24"/>
        </w:rPr>
      </w:pPr>
      <w:r w:rsidRPr="001F4E01">
        <w:rPr>
          <w:rFonts w:ascii="Cambria" w:hAnsi="Cambria"/>
          <w:sz w:val="24"/>
          <w:szCs w:val="24"/>
        </w:rPr>
        <w:lastRenderedPageBreak/>
        <w:t xml:space="preserve">acum în jurul corpului meu pe un diametru de 17 m, după care m-a cuprins o </w:t>
      </w:r>
    </w:p>
    <w:p w:rsidR="008B322F" w:rsidRPr="001F4E01" w:rsidRDefault="00185843">
      <w:pPr>
        <w:spacing w:after="68"/>
        <w:ind w:left="3471" w:right="15"/>
        <w:rPr>
          <w:rFonts w:ascii="Cambria" w:hAnsi="Cambria"/>
          <w:sz w:val="24"/>
          <w:szCs w:val="24"/>
        </w:rPr>
      </w:pPr>
      <w:r w:rsidRPr="001F4E01">
        <w:rPr>
          <w:rFonts w:ascii="Cambria" w:hAnsi="Cambria"/>
          <w:sz w:val="24"/>
          <w:szCs w:val="24"/>
        </w:rPr>
        <w:t>stare de bine. Am uitat com</w:t>
      </w:r>
      <w:r w:rsidRPr="001F4E01">
        <w:rPr>
          <w:rFonts w:ascii="Cambria" w:hAnsi="Cambria"/>
          <w:sz w:val="24"/>
          <w:szCs w:val="24"/>
        </w:rPr>
        <w:t>plet de şerpi. De fapt, când m-am întors în America am realizat că am fost capabil să fac meditaţia întins în tunel, într-un mod foarte natural, ceea ce nu reuşisem înainte, fiind incapabil să fac această meditaţie când eram bolnav. Am meditat asupra acest</w:t>
      </w:r>
      <w:r w:rsidRPr="001F4E01">
        <w:rPr>
          <w:rFonts w:ascii="Cambria" w:hAnsi="Cambria"/>
          <w:sz w:val="24"/>
          <w:szCs w:val="24"/>
        </w:rPr>
        <w:t xml:space="preserve">ora. Poate a fost aşa, pentru că acolo nu aveau sens noţiunile „în sus" sau „în jos". Era ca şi cum aş fi zburat în spaţiu. Oricare ar fi fost motivul, i-am mulţumit lui Dumnezeu, pentru că am putut sta lungit în tunel şi să meditez. </w:t>
      </w:r>
    </w:p>
    <w:p w:rsidR="008B322F" w:rsidRPr="001F4E01" w:rsidRDefault="00185843">
      <w:pPr>
        <w:ind w:left="3462" w:right="77" w:firstLine="296"/>
        <w:rPr>
          <w:rFonts w:ascii="Cambria" w:hAnsi="Cambria"/>
          <w:sz w:val="24"/>
          <w:szCs w:val="24"/>
        </w:rPr>
      </w:pPr>
      <w:r w:rsidRPr="001F4E01">
        <w:rPr>
          <w:rFonts w:ascii="Cambria" w:hAnsi="Cambria"/>
          <w:sz w:val="24"/>
          <w:szCs w:val="24"/>
        </w:rPr>
        <w:t xml:space="preserve">în momentele acelea, </w:t>
      </w:r>
      <w:r w:rsidRPr="001F4E01">
        <w:rPr>
          <w:rFonts w:ascii="Cambria" w:hAnsi="Cambria"/>
          <w:sz w:val="24"/>
          <w:szCs w:val="24"/>
        </w:rPr>
        <w:t>Thot a fost în permanenţă în câmpul meu vizual. Mai întâi, el mi-a cerut să pronunţ cuvintele în limba atlanta, prin care ceream permisiunea celor şapte luptători ai luminii din Galeriile Amenti. Mi-a cerut să spun aceste cuvinte cu toată puterea mea, şi a</w:t>
      </w:r>
      <w:r w:rsidRPr="001F4E01">
        <w:rPr>
          <w:rFonts w:ascii="Cambria" w:hAnsi="Cambria"/>
          <w:sz w:val="24"/>
          <w:szCs w:val="24"/>
        </w:rPr>
        <w:t xml:space="preserve">şa am şi făcut. A urmat un timp pe care nu pot să-1 explic foarte bine, dar mi s-a părut că au trecut ani. </w:t>
      </w:r>
    </w:p>
    <w:p w:rsidR="008B322F" w:rsidRPr="001F4E01" w:rsidRDefault="008B322F">
      <w:pPr>
        <w:rPr>
          <w:rFonts w:ascii="Cambria" w:hAnsi="Cambria"/>
          <w:sz w:val="24"/>
          <w:szCs w:val="24"/>
        </w:rPr>
        <w:sectPr w:rsidR="008B322F" w:rsidRPr="001F4E01">
          <w:footerReference w:type="even" r:id="rId1129"/>
          <w:footerReference w:type="default" r:id="rId1130"/>
          <w:footerReference w:type="first" r:id="rId1131"/>
          <w:pgSz w:w="12073" w:h="16956"/>
          <w:pgMar w:top="1440" w:right="595" w:bottom="1440" w:left="1440" w:header="720" w:footer="95" w:gutter="0"/>
          <w:cols w:space="720"/>
        </w:sectPr>
      </w:pPr>
    </w:p>
    <w:p w:rsidR="008B322F" w:rsidRPr="001F4E01" w:rsidRDefault="00185843">
      <w:pPr>
        <w:spacing w:line="261" w:lineRule="auto"/>
        <w:ind w:left="14" w:right="2834"/>
        <w:rPr>
          <w:rFonts w:ascii="Cambria" w:hAnsi="Cambria"/>
          <w:sz w:val="24"/>
          <w:szCs w:val="24"/>
        </w:rPr>
      </w:pPr>
      <w:r w:rsidRPr="001F4E01">
        <w:rPr>
          <w:rFonts w:ascii="Cambria" w:hAnsi="Cambria"/>
          <w:sz w:val="24"/>
          <w:szCs w:val="24"/>
        </w:rPr>
        <w:lastRenderedPageBreak/>
        <w:t>Apoi, Thot m-a întrebat dacă am fost conştient de momentul în care eram înconjurat de Mer-Ka-Ba, şi dacă am trimis lumină în toate dire</w:t>
      </w:r>
      <w:r w:rsidRPr="001F4E01">
        <w:rPr>
          <w:rFonts w:ascii="Cambria" w:hAnsi="Cambria"/>
          <w:sz w:val="24"/>
          <w:szCs w:val="24"/>
        </w:rPr>
        <w:t xml:space="preserve">cţiile, ca </w:t>
      </w:r>
    </w:p>
    <w:p w:rsidR="008B322F" w:rsidRPr="001F4E01" w:rsidRDefault="00185843">
      <w:pPr>
        <w:spacing w:line="261" w:lineRule="auto"/>
        <w:ind w:left="14" w:right="3710"/>
        <w:rPr>
          <w:rFonts w:ascii="Cambria" w:hAnsi="Cambria"/>
          <w:sz w:val="24"/>
          <w:szCs w:val="24"/>
        </w:rPr>
      </w:pPr>
      <w:r w:rsidRPr="001F4E01">
        <w:rPr>
          <w:rFonts w:ascii="Cambria" w:hAnsi="Cambria"/>
          <w:sz w:val="24"/>
          <w:szCs w:val="24"/>
        </w:rPr>
        <w:t>Soarele. Am răspuns: „Da, ştiu." El m-a întrebat din nou: „Chiar ştii</w:t>
      </w:r>
      <w:r w:rsidRPr="001F4E01">
        <w:rPr>
          <w:rFonts w:ascii="Cambria" w:hAnsi="Cambria"/>
          <w:i/>
          <w:sz w:val="24"/>
          <w:szCs w:val="24"/>
        </w:rPr>
        <w:t xml:space="preserve"> cu adevărat?"</w:t>
      </w:r>
      <w:r w:rsidRPr="001F4E01">
        <w:rPr>
          <w:rFonts w:ascii="Cambria" w:hAnsi="Cambria"/>
          <w:sz w:val="24"/>
          <w:szCs w:val="24"/>
        </w:rPr>
        <w:t xml:space="preserve"> Eu am răspuns încă o dată afirmativ. Mi s-a adresat pentru a treia oară: „Dacă ştii cu adevărat, atunci deschide ochii şi vezi!" Am deschis ochii şi am fost cap</w:t>
      </w:r>
      <w:r w:rsidRPr="001F4E01">
        <w:rPr>
          <w:rFonts w:ascii="Cambria" w:hAnsi="Cambria"/>
          <w:sz w:val="24"/>
          <w:szCs w:val="24"/>
        </w:rPr>
        <w:t xml:space="preserve">abil să văd în tunel. Totul era scăldat într-o lumină dulce, asemenea unui clar de lună. Aceasta nu părea să vină din nici o sursă. Era ca şi cum aerul </w:t>
      </w:r>
    </w:p>
    <w:p w:rsidR="008B322F" w:rsidRPr="001F4E01" w:rsidRDefault="00185843">
      <w:pPr>
        <w:spacing w:after="36" w:line="261" w:lineRule="auto"/>
        <w:ind w:left="14" w:right="15"/>
        <w:rPr>
          <w:rFonts w:ascii="Cambria" w:hAnsi="Cambria"/>
          <w:sz w:val="24"/>
          <w:szCs w:val="24"/>
        </w:rPr>
      </w:pPr>
      <w:r w:rsidRPr="001F4E01">
        <w:rPr>
          <w:rFonts w:ascii="Cambria" w:hAnsi="Cambria"/>
          <w:sz w:val="24"/>
          <w:szCs w:val="24"/>
        </w:rPr>
        <w:t xml:space="preserve">conţinea propria sa lumină. </w:t>
      </w:r>
    </w:p>
    <w:p w:rsidR="008B322F" w:rsidRPr="001F4E01" w:rsidRDefault="00185843">
      <w:pPr>
        <w:spacing w:after="84" w:line="261" w:lineRule="auto"/>
        <w:ind w:left="14" w:right="3723" w:firstLine="286"/>
        <w:rPr>
          <w:rFonts w:ascii="Cambria" w:hAnsi="Cambria"/>
          <w:sz w:val="24"/>
          <w:szCs w:val="24"/>
        </w:rPr>
      </w:pPr>
      <w:r w:rsidRPr="001F4E01">
        <w:rPr>
          <w:rFonts w:ascii="Cambria" w:hAnsi="Cambria"/>
          <w:sz w:val="24"/>
          <w:szCs w:val="24"/>
        </w:rPr>
        <w:t xml:space="preserve">Atunci mi-a venit în minte ideea că poate era lanterna vreunui membru din </w:t>
      </w:r>
      <w:r w:rsidRPr="001F4E01">
        <w:rPr>
          <w:rFonts w:ascii="Cambria" w:hAnsi="Cambria"/>
          <w:sz w:val="24"/>
          <w:szCs w:val="24"/>
        </w:rPr>
        <w:t xml:space="preserve">grup. M-am ridicat în coate şi am privit în lungul tunelului şi am distins ferma celorlalţi patru iniţiaţi, care stăteau întinşi. Nu era aprinsă nici o lanternă. M-am întins din nou şi am privit în jur. Era incredibil. Puteam să văd clar, în cele mai mici </w:t>
      </w:r>
      <w:r w:rsidRPr="001F4E01">
        <w:rPr>
          <w:rFonts w:ascii="Cambria" w:hAnsi="Cambria"/>
          <w:sz w:val="24"/>
          <w:szCs w:val="24"/>
        </w:rPr>
        <w:t>detalii şi mă gândeam că se făcuse suficientă lumină ca să pot an. apoi am închis din nou ochii. De câte ori deschideam ochii, lumina diafană ca acolo. La un moment dat, când aveam ochii închişi, l-am întrebat pe Thot ce urmează. El m-a privit şi mi-a spus</w:t>
      </w:r>
      <w:r w:rsidRPr="001F4E01">
        <w:rPr>
          <w:rFonts w:ascii="Cambria" w:hAnsi="Cambria"/>
          <w:sz w:val="24"/>
          <w:szCs w:val="24"/>
        </w:rPr>
        <w:t>: „Să luminezi un tunel cu propria ta lumină nu ţi-e suficient?" Ce puteam spune? Am continuat pentru o oră să luminez tunelul, observând acest fenomen incredibil. îmi amintesc că arunci cand s-a declanşat alarma ceasului meu aveam ochii închişi. I-am desc</w:t>
      </w:r>
      <w:r w:rsidRPr="001F4E01">
        <w:rPr>
          <w:rFonts w:ascii="Cambria" w:hAnsi="Cambria"/>
          <w:sz w:val="24"/>
          <w:szCs w:val="24"/>
        </w:rPr>
        <w:t xml:space="preserve">his şi ma aşteptam ca tunelul să fie luminat, dar era din nou întuneric. Aceasta m-a surprins. Iniţierea se încheiase. </w:t>
      </w:r>
    </w:p>
    <w:p w:rsidR="008B322F" w:rsidRPr="001F4E01" w:rsidRDefault="00185843">
      <w:pPr>
        <w:spacing w:line="261" w:lineRule="auto"/>
        <w:ind w:left="14" w:right="2997" w:firstLine="277"/>
        <w:rPr>
          <w:rFonts w:ascii="Cambria" w:hAnsi="Cambria"/>
          <w:sz w:val="24"/>
          <w:szCs w:val="24"/>
        </w:rPr>
      </w:pPr>
      <w:r w:rsidRPr="001F4E01">
        <w:rPr>
          <w:rFonts w:ascii="Cambria" w:hAnsi="Cambria"/>
          <w:sz w:val="24"/>
          <w:szCs w:val="24"/>
        </w:rPr>
        <w:t xml:space="preserve">Ne-am întors şi am urcat până la punctul de plecare, unde gardienii ne asteptau cu poarta deschisă. Sora mea, care vizitase locurile de atâtea ori, a </w:t>
      </w:r>
    </w:p>
    <w:p w:rsidR="008B322F" w:rsidRPr="001F4E01" w:rsidRDefault="00185843">
      <w:pPr>
        <w:spacing w:line="261" w:lineRule="auto"/>
        <w:ind w:left="14" w:right="3737"/>
        <w:rPr>
          <w:rFonts w:ascii="Cambria" w:hAnsi="Cambria"/>
          <w:sz w:val="24"/>
          <w:szCs w:val="24"/>
        </w:rPr>
      </w:pPr>
      <w:r w:rsidRPr="001F4E01">
        <w:rPr>
          <w:rFonts w:ascii="Cambria" w:hAnsi="Cambria"/>
          <w:sz w:val="24"/>
          <w:szCs w:val="24"/>
        </w:rPr>
        <w:t>decis să iasă, iar noi am rămas sâ ne întâlnim cu turiştii, pentru a vizita Camera Regelui şi celelalte î</w:t>
      </w:r>
      <w:r w:rsidRPr="001F4E01">
        <w:rPr>
          <w:rFonts w:ascii="Cambria" w:hAnsi="Cambria"/>
          <w:sz w:val="24"/>
          <w:szCs w:val="24"/>
        </w:rPr>
        <w:t xml:space="preserve">ncăperi. Mai târziu am avut ocazia de a face schimb de impresii. Era evident că fiecare dintre noi a trăit o experienţă unică, personală </w:t>
      </w:r>
    </w:p>
    <w:p w:rsidR="008B322F" w:rsidRPr="001F4E01" w:rsidRDefault="00185843">
      <w:pPr>
        <w:spacing w:line="261" w:lineRule="auto"/>
        <w:ind w:left="14" w:right="15"/>
        <w:rPr>
          <w:rFonts w:ascii="Cambria" w:hAnsi="Cambria"/>
          <w:sz w:val="24"/>
          <w:szCs w:val="24"/>
        </w:rPr>
      </w:pPr>
      <w:r w:rsidRPr="001F4E01">
        <w:rPr>
          <w:rFonts w:ascii="Cambria" w:hAnsi="Cambria"/>
          <w:sz w:val="24"/>
          <w:szCs w:val="24"/>
        </w:rPr>
        <w:t xml:space="preserve">dupa nevoia fiecăruia. Povestea surorii mele a fost deosebit de interesantă. Ea </w:t>
      </w:r>
    </w:p>
    <w:p w:rsidR="008B322F" w:rsidRPr="001F4E01" w:rsidRDefault="00185843">
      <w:pPr>
        <w:spacing w:after="56" w:line="261" w:lineRule="auto"/>
        <w:ind w:left="14" w:right="3673"/>
        <w:rPr>
          <w:rFonts w:ascii="Cambria" w:hAnsi="Cambria"/>
          <w:sz w:val="24"/>
          <w:szCs w:val="24"/>
        </w:rPr>
      </w:pPr>
      <w:r w:rsidRPr="001F4E01">
        <w:rPr>
          <w:rFonts w:ascii="Cambria" w:hAnsi="Cambria"/>
          <w:sz w:val="24"/>
          <w:szCs w:val="24"/>
        </w:rPr>
        <w:t>ne-a povestit cum a stat în picioare,</w:t>
      </w:r>
      <w:r w:rsidRPr="001F4E01">
        <w:rPr>
          <w:rFonts w:ascii="Cambria" w:hAnsi="Cambria"/>
          <w:sz w:val="24"/>
          <w:szCs w:val="24"/>
        </w:rPr>
        <w:t xml:space="preserve"> în tunelul mic, cum a fost întâmpinată de aceste fiinţe foarte înalte care au condus-o pentru iniţiere într-o cameră specială. </w:t>
      </w:r>
      <w:r w:rsidRPr="001F4E01">
        <w:rPr>
          <w:rFonts w:ascii="Cambria" w:hAnsi="Cambria"/>
          <w:i/>
          <w:sz w:val="24"/>
          <w:szCs w:val="24"/>
        </w:rPr>
        <w:t>Viata</w:t>
      </w:r>
      <w:r w:rsidRPr="001F4E01">
        <w:rPr>
          <w:rFonts w:ascii="Cambria" w:hAnsi="Cambria"/>
          <w:sz w:val="24"/>
          <w:szCs w:val="24"/>
        </w:rPr>
        <w:t xml:space="preserve"> este mult mai mult decât ştim. </w:t>
      </w:r>
    </w:p>
    <w:p w:rsidR="008B322F" w:rsidRPr="001F4E01" w:rsidRDefault="00185843">
      <w:pPr>
        <w:spacing w:line="261" w:lineRule="auto"/>
        <w:ind w:left="14" w:right="3087" w:firstLine="229"/>
        <w:rPr>
          <w:rFonts w:ascii="Cambria" w:hAnsi="Cambria"/>
          <w:sz w:val="24"/>
          <w:szCs w:val="24"/>
        </w:rPr>
      </w:pPr>
      <w:r w:rsidRPr="001F4E01">
        <w:rPr>
          <w:rFonts w:ascii="Cambria" w:hAnsi="Cambria"/>
          <w:sz w:val="24"/>
          <w:szCs w:val="24"/>
        </w:rPr>
        <w:t>Când am ieşit din piramidă, nu am putut să îmi cred ochilor. De la înălţimea intrarii în p</w:t>
      </w:r>
      <w:r w:rsidRPr="001F4E01">
        <w:rPr>
          <w:rFonts w:ascii="Cambria" w:hAnsi="Cambria"/>
          <w:sz w:val="24"/>
          <w:szCs w:val="24"/>
        </w:rPr>
        <w:t xml:space="preserve">iramidă puteam vedea o mulţime de 60-70 de mii de oameni. </w:t>
      </w:r>
    </w:p>
    <w:p w:rsidR="008B322F" w:rsidRPr="001F4E01" w:rsidRDefault="00185843">
      <w:pPr>
        <w:spacing w:after="39" w:line="261" w:lineRule="auto"/>
        <w:ind w:left="14" w:right="3742" w:firstLine="181"/>
        <w:rPr>
          <w:rFonts w:ascii="Cambria" w:hAnsi="Cambria"/>
          <w:sz w:val="24"/>
          <w:szCs w:val="24"/>
        </w:rPr>
      </w:pPr>
      <w:r w:rsidRPr="001F4E01">
        <w:rPr>
          <w:rFonts w:ascii="Cambria" w:hAnsi="Cambria"/>
          <w:sz w:val="24"/>
          <w:szCs w:val="24"/>
        </w:rPr>
        <w:t xml:space="preserve">Privind mai atent, mi-am dat seama aproape toţi erau copii. Mai exact, copiii aveau vârste între 5 şi 12 ani. Erau foarte puţini adulţi printre ei. Nu ştiu de ce </w:t>
      </w:r>
      <w:r w:rsidRPr="001F4E01">
        <w:rPr>
          <w:rFonts w:ascii="Cambria" w:hAnsi="Cambria"/>
          <w:sz w:val="24"/>
          <w:szCs w:val="24"/>
        </w:rPr>
        <w:t xml:space="preserve">se aflau acolo, dar ei acolo erau. </w:t>
      </w:r>
    </w:p>
    <w:p w:rsidR="008B322F" w:rsidRPr="001F4E01" w:rsidRDefault="00185843">
      <w:pPr>
        <w:spacing w:line="261" w:lineRule="auto"/>
        <w:ind w:left="14" w:right="3723" w:firstLine="238"/>
        <w:rPr>
          <w:rFonts w:ascii="Cambria" w:hAnsi="Cambria"/>
          <w:sz w:val="24"/>
          <w:szCs w:val="24"/>
        </w:rPr>
      </w:pPr>
      <w:r w:rsidRPr="001F4E01">
        <w:rPr>
          <w:rFonts w:ascii="Cambria" w:hAnsi="Cambria"/>
          <w:sz w:val="24"/>
          <w:szCs w:val="24"/>
        </w:rPr>
        <w:lastRenderedPageBreak/>
        <w:t>Când am privit în jos, spre baza piramidei am văzut că aceşti copii se ţineau de mână şi formau un fel de cordon, care se întindea cât vedeai cu ochii în jurul piramidci. M-am îndreptat atunci spre platoul de deasupra lor şi de acolo se vedea. un şir imen</w:t>
      </w:r>
      <w:r w:rsidRPr="001F4E01">
        <w:rPr>
          <w:rFonts w:ascii="Cambria" w:hAnsi="Cambria"/>
          <w:sz w:val="24"/>
          <w:szCs w:val="24"/>
        </w:rPr>
        <w:t xml:space="preserve">s de copii care se ţineau de mână. Curiozitatea mea a fost atât </w:t>
      </w:r>
    </w:p>
    <w:p w:rsidR="008B322F" w:rsidRPr="001F4E01" w:rsidRDefault="00185843">
      <w:pPr>
        <w:spacing w:after="55" w:line="261" w:lineRule="auto"/>
        <w:ind w:left="14" w:right="3718"/>
        <w:rPr>
          <w:rFonts w:ascii="Cambria" w:hAnsi="Cambria"/>
          <w:sz w:val="24"/>
          <w:szCs w:val="24"/>
        </w:rPr>
      </w:pPr>
      <w:r w:rsidRPr="001F4E01">
        <w:rPr>
          <w:rFonts w:ascii="Cambria" w:hAnsi="Cambria"/>
          <w:sz w:val="24"/>
          <w:szCs w:val="24"/>
        </w:rPr>
        <w:t>de mare încât am înconjurat întreaga piramidă pentru a mă asigura că totul este real Si, într-adevăr, aşa era. Copiii se ţineau de mâini şi formau un cordon complet în jurul Marii Piramide. A</w:t>
      </w:r>
      <w:r w:rsidRPr="001F4E01">
        <w:rPr>
          <w:rFonts w:ascii="Cambria" w:hAnsi="Cambria"/>
          <w:sz w:val="24"/>
          <w:szCs w:val="24"/>
        </w:rPr>
        <w:t xml:space="preserve">m tăcut atunci turul celorlalte două piramide si am constatat acelaşi lucru. Copii încercuiseră toate cele trei piramide în timp ce noi ne aflam în interior. „Ce înseamnă asta?" m-am întrebat. </w:t>
      </w:r>
    </w:p>
    <w:p w:rsidR="008B322F" w:rsidRPr="001F4E01" w:rsidRDefault="00185843">
      <w:pPr>
        <w:spacing w:after="140" w:line="261" w:lineRule="auto"/>
        <w:ind w:left="14" w:right="3733" w:firstLine="305"/>
        <w:rPr>
          <w:rFonts w:ascii="Cambria" w:hAnsi="Cambria"/>
          <w:sz w:val="24"/>
          <w:szCs w:val="24"/>
        </w:rPr>
      </w:pPr>
      <w:r w:rsidRPr="001F4E01">
        <w:rPr>
          <w:rFonts w:ascii="Cambria" w:hAnsi="Cambria"/>
          <w:sz w:val="24"/>
          <w:szCs w:val="24"/>
        </w:rPr>
        <w:t>Când m-am întors în camera mea din casa lui Ahmed, am intrat î</w:t>
      </w:r>
      <w:r w:rsidRPr="001F4E01">
        <w:rPr>
          <w:rFonts w:ascii="Cambria" w:hAnsi="Cambria"/>
          <w:sz w:val="24"/>
          <w:szCs w:val="24"/>
        </w:rPr>
        <w:t xml:space="preserve">n meditaţie si i-am chemat pe cei doi îngeri. Eu le-am pus întrebarea: „Ce semnificaţie are prczenţa acelor copii?" Ei m-au întrebat dacă îmi amintesc ce îmi spuseseră cu </w:t>
      </w:r>
    </w:p>
    <w:p w:rsidR="008B322F" w:rsidRPr="001F4E01" w:rsidRDefault="00185843">
      <w:pPr>
        <w:spacing w:after="3" w:line="259" w:lineRule="auto"/>
        <w:ind w:left="10" w:right="-15" w:hanging="10"/>
        <w:jc w:val="right"/>
        <w:rPr>
          <w:rFonts w:ascii="Cambria" w:hAnsi="Cambria"/>
          <w:sz w:val="24"/>
          <w:szCs w:val="24"/>
        </w:rPr>
      </w:pPr>
      <w:r w:rsidRPr="001F4E01">
        <w:rPr>
          <w:rFonts w:ascii="Cambria" w:eastAsia="Arial" w:hAnsi="Cambria" w:cs="Arial"/>
          <w:sz w:val="24"/>
          <w:szCs w:val="24"/>
        </w:rPr>
        <w:t xml:space="preserve">ZECE — Şcoala Misterelor a Ochiului Stâng a lui Horus $ 2 7 7 </w:t>
      </w:r>
    </w:p>
    <w:p w:rsidR="008B322F" w:rsidRPr="001F4E01" w:rsidRDefault="008B322F">
      <w:pPr>
        <w:rPr>
          <w:rFonts w:ascii="Cambria" w:hAnsi="Cambria"/>
          <w:sz w:val="24"/>
          <w:szCs w:val="24"/>
        </w:rPr>
        <w:sectPr w:rsidR="008B322F" w:rsidRPr="001F4E01">
          <w:footerReference w:type="even" r:id="rId1132"/>
          <w:footerReference w:type="default" r:id="rId1133"/>
          <w:footerReference w:type="first" r:id="rId1134"/>
          <w:pgSz w:w="12178" w:h="17042"/>
          <w:pgMar w:top="1440" w:right="729" w:bottom="1440" w:left="1211" w:header="720" w:footer="181" w:gutter="0"/>
          <w:cols w:space="720"/>
        </w:sectPr>
      </w:pPr>
    </w:p>
    <w:p w:rsidR="008B322F" w:rsidRPr="001F4E01" w:rsidRDefault="00185843">
      <w:pPr>
        <w:spacing w:line="261" w:lineRule="auto"/>
        <w:ind w:left="3796" w:right="15"/>
        <w:rPr>
          <w:rFonts w:ascii="Cambria" w:hAnsi="Cambria"/>
          <w:sz w:val="24"/>
          <w:szCs w:val="24"/>
        </w:rPr>
      </w:pPr>
      <w:r w:rsidRPr="001F4E01">
        <w:rPr>
          <w:rFonts w:ascii="Cambria" w:hAnsi="Cambria"/>
          <w:sz w:val="24"/>
          <w:szCs w:val="24"/>
        </w:rPr>
        <w:lastRenderedPageBreak/>
        <w:t xml:space="preserve">doisprezece ani în urmă. Nu mi-am dat seama despre ceea ce vorbeau şi i-am </w:t>
      </w:r>
    </w:p>
    <w:p w:rsidR="008B322F" w:rsidRPr="001F4E01" w:rsidRDefault="00185843">
      <w:pPr>
        <w:spacing w:line="261" w:lineRule="auto"/>
        <w:ind w:left="3786" w:right="15"/>
        <w:rPr>
          <w:rFonts w:ascii="Cambria" w:hAnsi="Cambria"/>
          <w:sz w:val="24"/>
          <w:szCs w:val="24"/>
        </w:rPr>
      </w:pPr>
      <w:r w:rsidRPr="001F4E01">
        <w:rPr>
          <w:rFonts w:ascii="Cambria" w:hAnsi="Cambria"/>
          <w:sz w:val="24"/>
          <w:szCs w:val="24"/>
        </w:rPr>
        <w:t xml:space="preserve">rugat să-mi explice. Atunci ei mi-au amintit că în urmă cu doisprezece ani miau cerut să fiu tatăl unui copil, care - spuneau ei - venea din Soarele Central. Ei </w:t>
      </w:r>
    </w:p>
    <w:p w:rsidR="008B322F" w:rsidRPr="001F4E01" w:rsidRDefault="00185843">
      <w:pPr>
        <w:spacing w:line="261" w:lineRule="auto"/>
        <w:ind w:left="3776" w:right="15"/>
        <w:rPr>
          <w:rFonts w:ascii="Cambria" w:hAnsi="Cambria"/>
          <w:sz w:val="24"/>
          <w:szCs w:val="24"/>
        </w:rPr>
      </w:pPr>
      <w:r w:rsidRPr="001F4E01">
        <w:rPr>
          <w:rFonts w:ascii="Cambria" w:hAnsi="Cambria"/>
          <w:sz w:val="24"/>
          <w:szCs w:val="24"/>
        </w:rPr>
        <w:t xml:space="preserve">mi-au spus că acest suflet se va afla în vârful piramidei formate din milioane de copii, care vor veni pe Pământ pentru a ne ajuta atunci în tranziţia către noua dimensiune. După spusele îngerilor, aceşti copii vor fi aproape obişnuiţi până la </w:t>
      </w:r>
    </w:p>
    <w:p w:rsidR="008B322F" w:rsidRPr="001F4E01" w:rsidRDefault="00185843">
      <w:pPr>
        <w:spacing w:after="46" w:line="261" w:lineRule="auto"/>
        <w:ind w:left="3776" w:right="15"/>
        <w:rPr>
          <w:rFonts w:ascii="Cambria" w:hAnsi="Cambria"/>
          <w:sz w:val="24"/>
          <w:szCs w:val="24"/>
        </w:rPr>
      </w:pPr>
      <w:r w:rsidRPr="001F4E01">
        <w:rPr>
          <w:rFonts w:ascii="Cambria" w:hAnsi="Cambria"/>
          <w:sz w:val="24"/>
          <w:szCs w:val="24"/>
        </w:rPr>
        <w:t>vârsta de d</w:t>
      </w:r>
      <w:r w:rsidRPr="001F4E01">
        <w:rPr>
          <w:rFonts w:ascii="Cambria" w:hAnsi="Cambria"/>
          <w:sz w:val="24"/>
          <w:szCs w:val="24"/>
        </w:rPr>
        <w:t>oisprezece ani, dar după aceea va avea loc o mare accelerare şi ei se vor răspândi pe toată suprafaţa globului şi vor constitui o forţă de schimbare de neoprit. Cei doi îngeri au spus că toţi aceşti copii sunt conectaţi în spirit, şi, la momentul istoric p</w:t>
      </w:r>
      <w:r w:rsidRPr="001F4E01">
        <w:rPr>
          <w:rFonts w:ascii="Cambria" w:hAnsi="Cambria"/>
          <w:sz w:val="24"/>
          <w:szCs w:val="24"/>
        </w:rPr>
        <w:t xml:space="preserve">otrivit, vor arăta calea către noua lume. </w:t>
      </w:r>
    </w:p>
    <w:p w:rsidR="008B322F" w:rsidRPr="001F4E01" w:rsidRDefault="00185843">
      <w:pPr>
        <w:spacing w:line="259" w:lineRule="auto"/>
        <w:ind w:left="39" w:right="14" w:hanging="10"/>
        <w:jc w:val="right"/>
        <w:rPr>
          <w:rFonts w:ascii="Cambria" w:hAnsi="Cambria"/>
          <w:sz w:val="24"/>
          <w:szCs w:val="24"/>
        </w:rPr>
      </w:pPr>
      <w:r w:rsidRPr="001F4E01">
        <w:rPr>
          <w:rFonts w:ascii="Cambria" w:hAnsi="Cambria"/>
          <w:sz w:val="24"/>
          <w:szCs w:val="24"/>
        </w:rPr>
        <w:t xml:space="preserve">După meditaţie am calculat anii care s-au scurs între naşterea fiului meu </w:t>
      </w:r>
    </w:p>
    <w:p w:rsidR="008B322F" w:rsidRPr="001F4E01" w:rsidRDefault="00185843">
      <w:pPr>
        <w:spacing w:after="27" w:line="261" w:lineRule="auto"/>
        <w:ind w:left="3767" w:right="15"/>
        <w:rPr>
          <w:rFonts w:ascii="Cambria" w:hAnsi="Cambria"/>
          <w:sz w:val="24"/>
          <w:szCs w:val="24"/>
        </w:rPr>
      </w:pPr>
      <w:r w:rsidRPr="001F4E01">
        <w:rPr>
          <w:rFonts w:ascii="Cambria" w:hAnsi="Cambria"/>
          <w:sz w:val="24"/>
          <w:szCs w:val="24"/>
        </w:rPr>
        <w:t>Zaharia şi ziua aceea. Zaharia s-a născut pe 10 ianuarie 1972, iar ziua iniţierii noastre a fost 18 ianuarie 1985. El avea 13 ani şi o săp</w:t>
      </w:r>
      <w:r w:rsidRPr="001F4E01">
        <w:rPr>
          <w:rFonts w:ascii="Cambria" w:hAnsi="Cambria"/>
          <w:sz w:val="24"/>
          <w:szCs w:val="24"/>
        </w:rPr>
        <w:t xml:space="preserve">tămână. Eu uitasem, dar nu şi aceşti copii. </w:t>
      </w:r>
    </w:p>
    <w:p w:rsidR="008B322F" w:rsidRPr="001F4E01" w:rsidRDefault="00185843">
      <w:pPr>
        <w:spacing w:line="259" w:lineRule="auto"/>
        <w:ind w:left="39" w:right="14" w:hanging="10"/>
        <w:jc w:val="right"/>
        <w:rPr>
          <w:rFonts w:ascii="Cambria" w:hAnsi="Cambria"/>
          <w:sz w:val="24"/>
          <w:szCs w:val="24"/>
        </w:rPr>
      </w:pPr>
      <w:r w:rsidRPr="001F4E01">
        <w:rPr>
          <w:rFonts w:ascii="Cambria" w:hAnsi="Cambria"/>
          <w:sz w:val="24"/>
          <w:szCs w:val="24"/>
        </w:rPr>
        <w:t xml:space="preserve">în ultimul capitol veţi afla ceea ce ştiinţa ştie despre aceşti copii. Veţi vedea </w:t>
      </w:r>
    </w:p>
    <w:p w:rsidR="008B322F" w:rsidRPr="001F4E01" w:rsidRDefault="00185843">
      <w:pPr>
        <w:spacing w:line="261" w:lineRule="auto"/>
        <w:ind w:left="3767" w:right="15"/>
        <w:rPr>
          <w:rFonts w:ascii="Cambria" w:hAnsi="Cambria"/>
          <w:sz w:val="24"/>
          <w:szCs w:val="24"/>
        </w:rPr>
      </w:pPr>
      <w:r w:rsidRPr="001F4E01">
        <w:rPr>
          <w:rFonts w:ascii="Cambria" w:hAnsi="Cambria"/>
          <w:sz w:val="24"/>
          <w:szCs w:val="24"/>
        </w:rPr>
        <w:t>atunci că marea speranţă este în curs de a se naşte pe Pământ prin aceste minunate fiinţe ale spaţiului, care sunt copiii noştri</w:t>
      </w:r>
      <w:r w:rsidRPr="001F4E01">
        <w:rPr>
          <w:rFonts w:ascii="Cambria" w:hAnsi="Cambria"/>
          <w:sz w:val="24"/>
          <w:szCs w:val="24"/>
        </w:rPr>
        <w:t xml:space="preserve">. </w:t>
      </w:r>
    </w:p>
    <w:p w:rsidR="008B322F" w:rsidRPr="001F4E01" w:rsidRDefault="00185843">
      <w:pPr>
        <w:spacing w:after="618" w:line="261" w:lineRule="auto"/>
        <w:ind w:left="3757" w:right="15" w:firstLine="286"/>
        <w:rPr>
          <w:rFonts w:ascii="Cambria" w:hAnsi="Cambria"/>
          <w:sz w:val="24"/>
          <w:szCs w:val="24"/>
        </w:rPr>
      </w:pPr>
      <w:r w:rsidRPr="001F4E01">
        <w:rPr>
          <w:rFonts w:ascii="Cambria" w:hAnsi="Cambria"/>
          <w:sz w:val="24"/>
          <w:szCs w:val="24"/>
        </w:rPr>
        <w:t xml:space="preserve">Amintiţi-vă, că cel de-al treilea ochi al lui Horus reprezintă copiii, care sunt însuşi viaţa. </w:t>
      </w:r>
    </w:p>
    <w:p w:rsidR="008B322F" w:rsidRPr="001F4E01" w:rsidRDefault="00185843">
      <w:pPr>
        <w:pStyle w:val="Heading3"/>
        <w:ind w:left="3724" w:right="0"/>
        <w:rPr>
          <w:rFonts w:ascii="Cambria" w:hAnsi="Cambria"/>
          <w:sz w:val="24"/>
          <w:szCs w:val="24"/>
        </w:rPr>
      </w:pPr>
      <w:r w:rsidRPr="001F4E01">
        <w:rPr>
          <w:rFonts w:ascii="Cambria" w:hAnsi="Cambria"/>
          <w:sz w:val="24"/>
          <w:szCs w:val="24"/>
        </w:rPr>
        <w:t xml:space="preserve">Hatorii </w:t>
      </w:r>
    </w:p>
    <w:p w:rsidR="008B322F" w:rsidRPr="001F4E01" w:rsidRDefault="00185843">
      <w:pPr>
        <w:spacing w:after="46" w:line="261" w:lineRule="auto"/>
        <w:ind w:left="3748" w:right="15" w:firstLine="286"/>
        <w:rPr>
          <w:rFonts w:ascii="Cambria" w:hAnsi="Cambria"/>
          <w:sz w:val="24"/>
          <w:szCs w:val="24"/>
        </w:rPr>
      </w:pPr>
      <w:r w:rsidRPr="001F4E01">
        <w:rPr>
          <w:rFonts w:ascii="Cambria" w:hAnsi="Cambria"/>
          <w:sz w:val="24"/>
          <w:szCs w:val="24"/>
        </w:rPr>
        <w:t>Hatorii au fost principalii mentori primordiali în sânul Şcolii de Misterii a Ochiului Stâng a lui Horus. Chiar dacă nu se născuseră pe Pământ, în timpurile străvechi ei au fost întotdeauna aici pentru a ne ajuta să ne dezvoltăm conştiinţa. Ei ne iubeau en</w:t>
      </w:r>
      <w:r w:rsidRPr="001F4E01">
        <w:rPr>
          <w:rFonts w:ascii="Cambria" w:hAnsi="Cambria"/>
          <w:sz w:val="24"/>
          <w:szCs w:val="24"/>
        </w:rPr>
        <w:t>orm, cum de altfel o fac şi astăzi. Atunci când conştiinţa noastră a intrat din ce în ce mai mult în a treia dimensiune, cea în care suntem azi, noi nu am mai putut să-i vedem sau să le preluăm învăţăturile. Dar pentru că noi am început să creştem din nou,</w:t>
      </w:r>
      <w:r w:rsidRPr="001F4E01">
        <w:rPr>
          <w:rFonts w:ascii="Cambria" w:hAnsi="Cambria"/>
          <w:sz w:val="24"/>
          <w:szCs w:val="24"/>
        </w:rPr>
        <w:t xml:space="preserve"> începem să-i vedem şi să comunicăm cu ei. </w:t>
      </w:r>
    </w:p>
    <w:p w:rsidR="008B322F" w:rsidRPr="001F4E01" w:rsidRDefault="00185843">
      <w:pPr>
        <w:spacing w:line="261" w:lineRule="auto"/>
        <w:ind w:left="3738" w:right="15" w:firstLine="277"/>
        <w:rPr>
          <w:rFonts w:ascii="Cambria" w:hAnsi="Cambria"/>
          <w:sz w:val="24"/>
          <w:szCs w:val="24"/>
        </w:rPr>
      </w:pPr>
      <w:r w:rsidRPr="001F4E01">
        <w:rPr>
          <w:rFonts w:ascii="Cambria" w:hAnsi="Cambria"/>
          <w:sz w:val="24"/>
          <w:szCs w:val="24"/>
        </w:rPr>
        <w:t>Figura 10-17 este poza unui hator, o fiinţă care trăieşte în a patra dimensiune, pe Venus. Ei nu pot fi văzuţi din a treia dimensiune pe Venus, dar dacă ne acordăm în a patra dimensiune, îndeosebi la nivelul supr</w:t>
      </w:r>
      <w:r w:rsidRPr="001F4E01">
        <w:rPr>
          <w:rFonts w:ascii="Cambria" w:hAnsi="Cambria"/>
          <w:sz w:val="24"/>
          <w:szCs w:val="24"/>
        </w:rPr>
        <w:t xml:space="preserve">atonurilor, descoperim </w:t>
      </w:r>
    </w:p>
    <w:p w:rsidR="008B322F" w:rsidRPr="001F4E01" w:rsidRDefault="00185843">
      <w:pPr>
        <w:spacing w:line="261" w:lineRule="auto"/>
        <w:ind w:left="3738" w:right="15"/>
        <w:rPr>
          <w:rFonts w:ascii="Cambria" w:hAnsi="Cambria"/>
          <w:sz w:val="24"/>
          <w:szCs w:val="24"/>
        </w:rPr>
      </w:pPr>
      <w:r w:rsidRPr="001F4E01">
        <w:rPr>
          <w:rFonts w:ascii="Cambria" w:hAnsi="Cambria"/>
          <w:sz w:val="24"/>
          <w:szCs w:val="24"/>
        </w:rPr>
        <w:t>vasta lor cultură. Aceste fiinţe sunt entităţile cele mai inteligente din sistemul nostru solar, iar civilizaţia lor este cartierul general pentru tot ceea ce înseamnă viaţă. Cine intră în sistemul nostru solar din exterior, trebuie</w:t>
      </w:r>
      <w:r w:rsidRPr="001F4E01">
        <w:rPr>
          <w:rFonts w:ascii="Cambria" w:hAnsi="Cambria"/>
          <w:sz w:val="24"/>
          <w:szCs w:val="24"/>
        </w:rPr>
        <w:t xml:space="preserve"> să se supună </w:t>
      </w:r>
    </w:p>
    <w:p w:rsidR="008B322F" w:rsidRPr="001F4E01" w:rsidRDefault="00185843">
      <w:pPr>
        <w:spacing w:after="46" w:line="261" w:lineRule="auto"/>
        <w:ind w:left="3729" w:right="15"/>
        <w:rPr>
          <w:rFonts w:ascii="Cambria" w:hAnsi="Cambria"/>
          <w:sz w:val="24"/>
          <w:szCs w:val="24"/>
        </w:rPr>
      </w:pPr>
      <w:r w:rsidRPr="001F4E01">
        <w:rPr>
          <w:rFonts w:ascii="Cambria" w:hAnsi="Cambria"/>
          <w:sz w:val="24"/>
          <w:szCs w:val="24"/>
        </w:rPr>
        <w:lastRenderedPageBreak/>
        <w:t xml:space="preserve">verificării celor de pe Venus pentru a merge mai departe. </w:t>
      </w:r>
    </w:p>
    <w:p w:rsidR="008B322F" w:rsidRPr="001F4E01" w:rsidRDefault="00185843">
      <w:pPr>
        <w:spacing w:line="261" w:lineRule="auto"/>
        <w:ind w:left="3729" w:right="15" w:firstLine="286"/>
        <w:rPr>
          <w:rFonts w:ascii="Cambria" w:hAnsi="Cambria"/>
          <w:sz w:val="24"/>
          <w:szCs w:val="24"/>
        </w:rPr>
      </w:pPr>
      <w:r w:rsidRPr="001F4E01">
        <w:rPr>
          <w:rFonts w:ascii="Cambria" w:hAnsi="Cambria"/>
          <w:sz w:val="24"/>
          <w:szCs w:val="24"/>
        </w:rPr>
        <w:t>Hatorii sunt fiinţe care emană o iubire imensă. Iubirea lor se manifestă la nivelul conştiinţei eristice. Folosesc sunete pentru a comunica şi realizează un adevărat tur de forţă doa</w:t>
      </w:r>
      <w:r w:rsidRPr="001F4E01">
        <w:rPr>
          <w:rFonts w:ascii="Cambria" w:hAnsi="Cambria"/>
          <w:sz w:val="24"/>
          <w:szCs w:val="24"/>
        </w:rPr>
        <w:t>r cu puterea vocii lor. Ei au nişte urechi extraordinare, care le permit să capteze sunetele. Pentru ei nu există nici un aspect întunecat. Sunt pur şi simplu fiinţe de lumină, pure şi iubitoare. Hatorii seamănă foarte mult cu delfinii. După cum ştiţi, del</w:t>
      </w:r>
      <w:r w:rsidRPr="001F4E01">
        <w:rPr>
          <w:rFonts w:ascii="Cambria" w:hAnsi="Cambria"/>
          <w:sz w:val="24"/>
          <w:szCs w:val="24"/>
        </w:rPr>
        <w:t xml:space="preserve">finii utilizează sunetele pentru a face aproape totul, iar hatorii îşi folosesc vocea pentru a face aproape totul. Noi, </w:t>
      </w:r>
    </w:p>
    <w:p w:rsidR="008B322F" w:rsidRPr="001F4E01" w:rsidRDefault="00185843">
      <w:pPr>
        <w:spacing w:after="170" w:line="261" w:lineRule="auto"/>
        <w:ind w:left="3719" w:right="15"/>
        <w:rPr>
          <w:rFonts w:ascii="Cambria" w:hAnsi="Cambria"/>
          <w:sz w:val="24"/>
          <w:szCs w:val="24"/>
        </w:rPr>
      </w:pPr>
      <w:r w:rsidRPr="001F4E01">
        <w:rPr>
          <w:rFonts w:ascii="Cambria" w:hAnsi="Cambria"/>
          <w:sz w:val="24"/>
          <w:szCs w:val="24"/>
        </w:rPr>
        <w:t xml:space="preserve">oamenii, creăm maşini pentru a lumina şi pentru a încălzi locuinţele, iar hatorii produc sunete prin vocea lor. </w:t>
      </w:r>
    </w:p>
    <w:p w:rsidR="008B322F" w:rsidRPr="001F4E01" w:rsidRDefault="00185843">
      <w:pPr>
        <w:pStyle w:val="Heading4"/>
        <w:tabs>
          <w:tab w:val="center" w:pos="1234"/>
        </w:tabs>
        <w:spacing w:after="3" w:line="265" w:lineRule="auto"/>
        <w:ind w:left="0" w:firstLine="0"/>
        <w:jc w:val="left"/>
        <w:rPr>
          <w:rFonts w:ascii="Cambria" w:hAnsi="Cambria"/>
          <w:szCs w:val="24"/>
        </w:rPr>
      </w:pPr>
      <w:r w:rsidRPr="001F4E01">
        <w:rPr>
          <w:rFonts w:ascii="Cambria" w:hAnsi="Cambria"/>
          <w:szCs w:val="24"/>
        </w:rPr>
        <w:t xml:space="preserve">278 $ </w:t>
      </w:r>
      <w:r w:rsidRPr="001F4E01">
        <w:rPr>
          <w:rFonts w:ascii="Cambria" w:hAnsi="Cambria"/>
          <w:szCs w:val="24"/>
        </w:rPr>
        <w:tab/>
        <w:t xml:space="preserve">FLOAREA VIEŢII </w:t>
      </w:r>
    </w:p>
    <w:p w:rsidR="008B322F" w:rsidRPr="001F4E01" w:rsidRDefault="008B322F">
      <w:pPr>
        <w:rPr>
          <w:rFonts w:ascii="Cambria" w:hAnsi="Cambria"/>
          <w:sz w:val="24"/>
          <w:szCs w:val="24"/>
        </w:rPr>
        <w:sectPr w:rsidR="008B322F" w:rsidRPr="001F4E01">
          <w:footerReference w:type="even" r:id="rId1135"/>
          <w:footerReference w:type="default" r:id="rId1136"/>
          <w:footerReference w:type="first" r:id="rId1137"/>
          <w:pgSz w:w="12121" w:h="16994"/>
          <w:pgMar w:top="1440" w:right="1129" w:bottom="1440" w:left="687" w:header="720" w:footer="133" w:gutter="0"/>
          <w:cols w:space="720"/>
        </w:sectPr>
      </w:pPr>
    </w:p>
    <w:p w:rsidR="008B322F" w:rsidRPr="001F4E01" w:rsidRDefault="00185843">
      <w:pPr>
        <w:ind w:left="14" w:right="15" w:firstLine="277"/>
        <w:rPr>
          <w:rFonts w:ascii="Cambria" w:hAnsi="Cambria"/>
          <w:sz w:val="24"/>
          <w:szCs w:val="24"/>
        </w:rPr>
      </w:pPr>
      <w:r w:rsidRPr="001F4E01">
        <w:rPr>
          <w:rFonts w:ascii="Cambria" w:eastAsia="Calibri" w:hAnsi="Cambria" w:cs="Calibri"/>
          <w:noProof/>
          <w:sz w:val="24"/>
          <w:szCs w:val="24"/>
        </w:rPr>
        <w:lastRenderedPageBreak/>
        <mc:AlternateContent>
          <mc:Choice Requires="wpg">
            <w:drawing>
              <wp:anchor distT="0" distB="0" distL="114300" distR="114300" simplePos="0" relativeHeight="251719680" behindDoc="0" locked="0" layoutInCell="1" allowOverlap="1">
                <wp:simplePos x="0" y="0"/>
                <wp:positionH relativeFrom="column">
                  <wp:posOffset>3130766</wp:posOffset>
                </wp:positionH>
                <wp:positionV relativeFrom="paragraph">
                  <wp:posOffset>-7839</wp:posOffset>
                </wp:positionV>
                <wp:extent cx="3383280" cy="5065151"/>
                <wp:effectExtent l="0" t="0" r="0" b="0"/>
                <wp:wrapSquare wrapText="bothSides"/>
                <wp:docPr id="285402" name="Group 285402"/>
                <wp:cNvGraphicFramePr/>
                <a:graphic xmlns:a="http://schemas.openxmlformats.org/drawingml/2006/main">
                  <a:graphicData uri="http://schemas.microsoft.com/office/word/2010/wordprocessingGroup">
                    <wpg:wgp>
                      <wpg:cNvGrpSpPr/>
                      <wpg:grpSpPr>
                        <a:xfrm>
                          <a:off x="0" y="0"/>
                          <a:ext cx="3383280" cy="5065151"/>
                          <a:chOff x="0" y="0"/>
                          <a:chExt cx="3383280" cy="5065151"/>
                        </a:xfrm>
                      </wpg:grpSpPr>
                      <pic:pic xmlns:pic="http://schemas.openxmlformats.org/drawingml/2006/picture">
                        <pic:nvPicPr>
                          <pic:cNvPr id="12436" name="Picture 12436"/>
                          <pic:cNvPicPr/>
                        </pic:nvPicPr>
                        <pic:blipFill>
                          <a:blip r:embed="rId1138"/>
                          <a:stretch>
                            <a:fillRect/>
                          </a:stretch>
                        </pic:blipFill>
                        <pic:spPr>
                          <a:xfrm>
                            <a:off x="1635011" y="4929289"/>
                            <a:ext cx="48768" cy="115824"/>
                          </a:xfrm>
                          <a:prstGeom prst="rect">
                            <a:avLst/>
                          </a:prstGeom>
                        </pic:spPr>
                      </pic:pic>
                      <pic:pic xmlns:pic="http://schemas.openxmlformats.org/drawingml/2006/picture">
                        <pic:nvPicPr>
                          <pic:cNvPr id="12438" name="Picture 12438"/>
                          <pic:cNvPicPr/>
                        </pic:nvPicPr>
                        <pic:blipFill>
                          <a:blip r:embed="rId1139"/>
                          <a:stretch>
                            <a:fillRect/>
                          </a:stretch>
                        </pic:blipFill>
                        <pic:spPr>
                          <a:xfrm>
                            <a:off x="1332230" y="4905057"/>
                            <a:ext cx="353568" cy="24384"/>
                          </a:xfrm>
                          <a:prstGeom prst="rect">
                            <a:avLst/>
                          </a:prstGeom>
                        </pic:spPr>
                      </pic:pic>
                      <pic:pic xmlns:pic="http://schemas.openxmlformats.org/drawingml/2006/picture">
                        <pic:nvPicPr>
                          <pic:cNvPr id="12440" name="Picture 12440"/>
                          <pic:cNvPicPr/>
                        </pic:nvPicPr>
                        <pic:blipFill>
                          <a:blip r:embed="rId1140"/>
                          <a:stretch>
                            <a:fillRect/>
                          </a:stretch>
                        </pic:blipFill>
                        <pic:spPr>
                          <a:xfrm>
                            <a:off x="0" y="0"/>
                            <a:ext cx="3383280" cy="4907280"/>
                          </a:xfrm>
                          <a:prstGeom prst="rect">
                            <a:avLst/>
                          </a:prstGeom>
                        </pic:spPr>
                      </pic:pic>
                      <wps:wsp>
                        <wps:cNvPr id="12480" name="Rectangle 12480"/>
                        <wps:cNvSpPr/>
                        <wps:spPr>
                          <a:xfrm>
                            <a:off x="1538122" y="4928020"/>
                            <a:ext cx="1324072" cy="182384"/>
                          </a:xfrm>
                          <a:prstGeom prst="rect">
                            <a:avLst/>
                          </a:prstGeom>
                          <a:ln>
                            <a:noFill/>
                          </a:ln>
                        </wps:spPr>
                        <wps:txbx>
                          <w:txbxContent>
                            <w:p w:rsidR="008B322F" w:rsidRDefault="00185843">
                              <w:pPr>
                                <w:spacing w:after="160" w:line="259" w:lineRule="auto"/>
                                <w:ind w:left="0" w:right="0"/>
                                <w:jc w:val="left"/>
                              </w:pPr>
                              <w:r>
                                <w:rPr>
                                  <w:b/>
                                  <w:sz w:val="17"/>
                                </w:rPr>
                                <w:t xml:space="preserve">Fie. 10-17. Un Hator. </w:t>
                              </w:r>
                            </w:p>
                          </w:txbxContent>
                        </wps:txbx>
                        <wps:bodyPr horzOverflow="overflow" vert="horz" lIns="0" tIns="0" rIns="0" bIns="0" rtlCol="0">
                          <a:noAutofit/>
                        </wps:bodyPr>
                      </wps:wsp>
                    </wpg:wgp>
                  </a:graphicData>
                </a:graphic>
              </wp:anchor>
            </w:drawing>
          </mc:Choice>
          <mc:Fallback xmlns:a="http://schemas.openxmlformats.org/drawingml/2006/main">
            <w:pict>
              <v:group id="Group 285402" style="width:266.4pt;height:398.831pt;position:absolute;mso-position-horizontal-relative:text;mso-position-horizontal:absolute;margin-left:246.517pt;mso-position-vertical-relative:text;margin-top:-0.61731pt;" coordsize="33832,50651">
                <v:shape id="Picture 12436" style="position:absolute;width:487;height:1158;left:16350;top:49292;" filled="f">
                  <v:imagedata r:id="rId1141"/>
                </v:shape>
                <v:shape id="Picture 12438" style="position:absolute;width:3535;height:243;left:13322;top:49050;" filled="f">
                  <v:imagedata r:id="rId1142"/>
                </v:shape>
                <v:shape id="Picture 12440" style="position:absolute;width:33832;height:49072;left:0;top:0;" filled="f">
                  <v:imagedata r:id="rId1143"/>
                </v:shape>
                <v:rect id="Rectangle 12480" style="position:absolute;width:13240;height:1823;left:15381;top:49280;" filled="f" stroked="f">
                  <v:textbox inset="0,0,0,0">
                    <w:txbxContent>
                      <w:p>
                        <w:pPr>
                          <w:spacing w:before="0" w:after="160" w:line="259" w:lineRule="auto"/>
                          <w:ind w:left="0" w:right="0" w:firstLine="0"/>
                          <w:jc w:val="left"/>
                        </w:pPr>
                        <w:r>
                          <w:rPr>
                            <w:rFonts w:cs="Times New Roman" w:hAnsi="Times New Roman" w:eastAsia="Times New Roman" w:ascii="Times New Roman"/>
                            <w:b w:val="1"/>
                            <w:sz w:val="17"/>
                          </w:rPr>
                          <w:t xml:space="preserve">Fie. 10-17. Un Hator. </w:t>
                        </w:r>
                      </w:p>
                    </w:txbxContent>
                  </v:textbox>
                </v:rect>
                <w10:wrap type="square"/>
              </v:group>
            </w:pict>
          </mc:Fallback>
        </mc:AlternateContent>
      </w:r>
      <w:r w:rsidRPr="001F4E01">
        <w:rPr>
          <w:rFonts w:ascii="Cambria" w:hAnsi="Cambria"/>
          <w:sz w:val="24"/>
          <w:szCs w:val="24"/>
        </w:rPr>
        <w:t xml:space="preserve">Nu există multe statui ale hatorilor, deoarece romanii au considerat că sunt spirite rele şi l-au distrus aproape </w:t>
      </w:r>
    </w:p>
    <w:p w:rsidR="008B322F" w:rsidRPr="001F4E01" w:rsidRDefault="00185843">
      <w:pPr>
        <w:ind w:left="14" w:right="15"/>
        <w:rPr>
          <w:rFonts w:ascii="Cambria" w:hAnsi="Cambria"/>
          <w:sz w:val="24"/>
          <w:szCs w:val="24"/>
        </w:rPr>
      </w:pPr>
      <w:r w:rsidRPr="001F4E01">
        <w:rPr>
          <w:rFonts w:ascii="Cambria" w:hAnsi="Cambria"/>
          <w:sz w:val="24"/>
          <w:szCs w:val="24"/>
        </w:rPr>
        <w:t xml:space="preserve">toate imaginile. Sculptura pe care o puteţi vedea în figura 10-17 s-a găsit la Memfis. Acest cap frumos este amplasat sus, pe un stâlp de peste 13 m înălţime. în zilele noastre, </w:t>
      </w:r>
    </w:p>
    <w:p w:rsidR="008B322F" w:rsidRPr="001F4E01" w:rsidRDefault="00185843">
      <w:pPr>
        <w:ind w:left="14" w:right="15"/>
        <w:rPr>
          <w:rFonts w:ascii="Cambria" w:hAnsi="Cambria"/>
          <w:sz w:val="24"/>
          <w:szCs w:val="24"/>
        </w:rPr>
      </w:pPr>
      <w:r w:rsidRPr="001F4E01">
        <w:rPr>
          <w:rFonts w:ascii="Cambria" w:hAnsi="Cambria"/>
          <w:sz w:val="24"/>
          <w:szCs w:val="24"/>
        </w:rPr>
        <w:t>nivelul solului este mult mai ridicat şi acoperă aproape în totalitate stâlpu</w:t>
      </w:r>
      <w:r w:rsidRPr="001F4E01">
        <w:rPr>
          <w:rFonts w:ascii="Cambria" w:hAnsi="Cambria"/>
          <w:sz w:val="24"/>
          <w:szCs w:val="24"/>
        </w:rPr>
        <w:t xml:space="preserve">l (ceea se vede este datorită lucrărilor de escavaţie), astfel încât se vede numai vârful cu acest cap al Hatorului. Acest templu a fost descoperit recent în Egipt. în perioada anilor 1985. când am fost şi eu </w:t>
      </w:r>
    </w:p>
    <w:p w:rsidR="008B322F" w:rsidRPr="001F4E01" w:rsidRDefault="00185843">
      <w:pPr>
        <w:spacing w:after="126" w:line="267" w:lineRule="auto"/>
        <w:ind w:left="14" w:right="0"/>
        <w:rPr>
          <w:rFonts w:ascii="Cambria" w:hAnsi="Cambria"/>
          <w:sz w:val="24"/>
          <w:szCs w:val="24"/>
        </w:rPr>
      </w:pPr>
      <w:r w:rsidRPr="001F4E01">
        <w:rPr>
          <w:rFonts w:ascii="Cambria" w:hAnsi="Cambria"/>
          <w:sz w:val="24"/>
          <w:szCs w:val="24"/>
        </w:rPr>
        <w:t xml:space="preserve">acolo. </w:t>
      </w:r>
    </w:p>
    <w:p w:rsidR="008B322F" w:rsidRPr="001F4E01" w:rsidRDefault="00185843">
      <w:pPr>
        <w:spacing w:after="34" w:line="267" w:lineRule="auto"/>
        <w:ind w:left="14" w:right="0" w:firstLine="286"/>
        <w:rPr>
          <w:rFonts w:ascii="Cambria" w:hAnsi="Cambria"/>
          <w:sz w:val="24"/>
          <w:szCs w:val="24"/>
        </w:rPr>
      </w:pPr>
      <w:r w:rsidRPr="001F4E01">
        <w:rPr>
          <w:rFonts w:ascii="Cambria" w:hAnsi="Cambria"/>
          <w:sz w:val="24"/>
          <w:szCs w:val="24"/>
        </w:rPr>
        <w:t xml:space="preserve">Hatorii sunt fiinţe foarte înalte, au </w:t>
      </w:r>
      <w:r w:rsidRPr="001F4E01">
        <w:rPr>
          <w:rFonts w:ascii="Cambria" w:hAnsi="Cambria"/>
          <w:sz w:val="24"/>
          <w:szCs w:val="24"/>
        </w:rPr>
        <w:t xml:space="preserve">3-4 m, aceeaşi </w:t>
      </w:r>
      <w:r w:rsidRPr="001F4E01">
        <w:rPr>
          <w:rFonts w:ascii="Cambria" w:hAnsi="Cambria"/>
          <w:sz w:val="24"/>
          <w:szCs w:val="24"/>
        </w:rPr>
        <w:t xml:space="preserve">înălţime ca şi nefilimii menţionaţi în capitolul 3. Hatorii </w:t>
      </w:r>
    </w:p>
    <w:p w:rsidR="008B322F" w:rsidRPr="001F4E01" w:rsidRDefault="00185843">
      <w:pPr>
        <w:spacing w:after="126"/>
        <w:ind w:left="14" w:right="15"/>
        <w:rPr>
          <w:rFonts w:ascii="Cambria" w:hAnsi="Cambria"/>
          <w:sz w:val="24"/>
          <w:szCs w:val="24"/>
        </w:rPr>
      </w:pPr>
      <w:r w:rsidRPr="001F4E01">
        <w:rPr>
          <w:rFonts w:ascii="Cambria" w:hAnsi="Cambria"/>
          <w:sz w:val="24"/>
          <w:szCs w:val="24"/>
        </w:rPr>
        <w:t>au ajutat oamenii de pe Pământ foarte, foarte mult timp, întotdeauna cu ajutorul dragostei lor şi a incredibilei stăpâniri a sunetului. Există în Egipt o iniţiere, în cursul căreia</w:t>
      </w:r>
      <w:r w:rsidRPr="001F4E01">
        <w:rPr>
          <w:rFonts w:ascii="Cambria" w:hAnsi="Cambria"/>
          <w:sz w:val="24"/>
          <w:szCs w:val="24"/>
        </w:rPr>
        <w:t xml:space="preserve"> se creează sunetul crucii egiptene; este una din iniţierile care se desfăşoară în Marea Piramidă. Este un sunet continuu pe care hatorii îl pot produce fără a-şi opri respiraţia, care durează între o jumătate de oră şi o oră. Ei recurg la această manieră </w:t>
      </w:r>
      <w:r w:rsidRPr="001F4E01">
        <w:rPr>
          <w:rFonts w:ascii="Cambria" w:hAnsi="Cambria"/>
          <w:sz w:val="24"/>
          <w:szCs w:val="24"/>
        </w:rPr>
        <w:t>în principal pentru a vindeca corpul sau pentru a restabili echilibrul în natură. Este ca şi cum s-ar cânta OM împreună cu respiraţia. Hatorii au învăţat să producă aceste sunete inspirând pe nas, trecând aerul prin plămâni şi expirând pe gură. Această cer</w:t>
      </w:r>
      <w:r w:rsidRPr="001F4E01">
        <w:rPr>
          <w:rFonts w:ascii="Cambria" w:hAnsi="Cambria"/>
          <w:sz w:val="24"/>
          <w:szCs w:val="24"/>
        </w:rPr>
        <w:t xml:space="preserve">emonie de iniţiere cu sunetul pentru ankh era doar una din numeroasele forme de ajutor pe care hatorii au acordat-o umanităţii, prin a crea echilibru în viaţă. Hatorii au stat pe Pământ, ajutând omenirea timp de mii de ani. </w:t>
      </w:r>
    </w:p>
    <w:p w:rsidR="008B322F" w:rsidRPr="001F4E01" w:rsidRDefault="00185843">
      <w:pPr>
        <w:ind w:left="14" w:right="3711" w:firstLine="296"/>
        <w:rPr>
          <w:rFonts w:ascii="Cambria" w:hAnsi="Cambria"/>
          <w:sz w:val="24"/>
          <w:szCs w:val="24"/>
        </w:rPr>
      </w:pPr>
      <w:r w:rsidRPr="001F4E01">
        <w:rPr>
          <w:rFonts w:ascii="Cambria" w:hAnsi="Cambria"/>
          <w:sz w:val="24"/>
          <w:szCs w:val="24"/>
        </w:rPr>
        <w:t>Faptul de a inspira şi de a exp</w:t>
      </w:r>
      <w:r w:rsidRPr="001F4E01">
        <w:rPr>
          <w:rFonts w:ascii="Cambria" w:hAnsi="Cambria"/>
          <w:sz w:val="24"/>
          <w:szCs w:val="24"/>
        </w:rPr>
        <w:t>ira simultan cu producerea unui sunet continuu fără oprire este o practică complet necunoscută în zilele noastre. Aborigenii care cântă la</w:t>
      </w:r>
      <w:r w:rsidRPr="001F4E01">
        <w:rPr>
          <w:rFonts w:ascii="Cambria" w:hAnsi="Cambria"/>
          <w:i/>
          <w:sz w:val="24"/>
          <w:szCs w:val="24"/>
        </w:rPr>
        <w:t xml:space="preserve"> didjeridoo</w:t>
      </w:r>
      <w:r w:rsidRPr="001F4E01">
        <w:rPr>
          <w:rFonts w:ascii="Cambria" w:hAnsi="Cambria"/>
          <w:sz w:val="24"/>
          <w:szCs w:val="24"/>
        </w:rPr>
        <w:t xml:space="preserve"> (instrument confecţionat de </w:t>
      </w:r>
    </w:p>
    <w:p w:rsidR="008B322F" w:rsidRPr="001F4E01" w:rsidRDefault="00185843">
      <w:pPr>
        <w:spacing w:after="2819"/>
        <w:ind w:left="14" w:right="3705"/>
        <w:rPr>
          <w:rFonts w:ascii="Cambria" w:hAnsi="Cambria"/>
          <w:sz w:val="24"/>
          <w:szCs w:val="24"/>
        </w:rPr>
      </w:pPr>
      <w:r w:rsidRPr="001F4E01">
        <w:rPr>
          <w:rFonts w:ascii="Cambria" w:hAnsi="Cambria"/>
          <w:sz w:val="24"/>
          <w:szCs w:val="24"/>
        </w:rPr>
        <w:t>aborigenii din Australia, format dintr-un tub din lemn cu sonoritate profundă</w:t>
      </w:r>
      <w:r w:rsidRPr="001F4E01">
        <w:rPr>
          <w:rFonts w:ascii="Cambria" w:hAnsi="Cambria"/>
          <w:sz w:val="24"/>
          <w:szCs w:val="24"/>
        </w:rPr>
        <w:t xml:space="preserve">) fac respiraţie circulară. Ei pot menţine un sunet continuu timp de o oră, controlând fluxul aerului care intră şi care iese din corp. De fapt, nu este chiar atât de dificil de învăţat. </w:t>
      </w:r>
    </w:p>
    <w:p w:rsidR="008B322F" w:rsidRPr="001F4E01" w:rsidRDefault="00185843">
      <w:pPr>
        <w:spacing w:after="3" w:line="259" w:lineRule="auto"/>
        <w:ind w:left="10" w:right="-15" w:hanging="10"/>
        <w:jc w:val="right"/>
        <w:rPr>
          <w:rFonts w:ascii="Cambria" w:hAnsi="Cambria"/>
          <w:sz w:val="24"/>
          <w:szCs w:val="24"/>
        </w:rPr>
      </w:pPr>
      <w:r w:rsidRPr="001F4E01">
        <w:rPr>
          <w:rFonts w:ascii="Cambria" w:eastAsia="Arial" w:hAnsi="Cambria" w:cs="Arial"/>
          <w:b/>
          <w:sz w:val="24"/>
          <w:szCs w:val="24"/>
        </w:rPr>
        <w:lastRenderedPageBreak/>
        <w:t>ZECE — Şcoala</w:t>
      </w:r>
      <w:r w:rsidRPr="001F4E01">
        <w:rPr>
          <w:rFonts w:ascii="Cambria" w:eastAsia="Arial" w:hAnsi="Cambria" w:cs="Arial"/>
          <w:sz w:val="24"/>
          <w:szCs w:val="24"/>
        </w:rPr>
        <w:t xml:space="preserve"> Misterelor a Ochiului Stâng a lui Horus $</w:t>
      </w:r>
      <w:r w:rsidRPr="001F4E01">
        <w:rPr>
          <w:rFonts w:ascii="Cambria" w:eastAsia="Arial" w:hAnsi="Cambria" w:cs="Arial"/>
          <w:b/>
          <w:sz w:val="24"/>
          <w:szCs w:val="24"/>
        </w:rPr>
        <w:t xml:space="preserve"> 2 7 9 </w:t>
      </w:r>
    </w:p>
    <w:p w:rsidR="008B322F" w:rsidRPr="001F4E01" w:rsidRDefault="008B322F">
      <w:pPr>
        <w:rPr>
          <w:rFonts w:ascii="Cambria" w:hAnsi="Cambria"/>
          <w:sz w:val="24"/>
          <w:szCs w:val="24"/>
        </w:rPr>
        <w:sectPr w:rsidR="008B322F" w:rsidRPr="001F4E01">
          <w:footerReference w:type="even" r:id="rId1144"/>
          <w:footerReference w:type="default" r:id="rId1145"/>
          <w:footerReference w:type="first" r:id="rId1146"/>
          <w:pgSz w:w="11959" w:h="16879"/>
          <w:pgMar w:top="1440" w:right="469" w:bottom="1440" w:left="1278" w:header="720" w:footer="19" w:gutter="0"/>
          <w:cols w:space="720"/>
        </w:sectPr>
      </w:pPr>
    </w:p>
    <w:p w:rsidR="008B322F" w:rsidRPr="001F4E01" w:rsidRDefault="00185843">
      <w:pPr>
        <w:spacing w:after="136" w:line="259" w:lineRule="auto"/>
        <w:ind w:left="39" w:right="1104" w:hanging="10"/>
        <w:jc w:val="right"/>
        <w:rPr>
          <w:rFonts w:ascii="Cambria" w:hAnsi="Cambria"/>
          <w:sz w:val="24"/>
          <w:szCs w:val="24"/>
        </w:rPr>
      </w:pPr>
      <w:r w:rsidRPr="001F4E01">
        <w:rPr>
          <w:rFonts w:ascii="Cambria" w:hAnsi="Cambria"/>
          <w:noProof/>
          <w:sz w:val="24"/>
          <w:szCs w:val="24"/>
        </w:rPr>
        <w:lastRenderedPageBreak/>
        <w:drawing>
          <wp:anchor distT="0" distB="0" distL="114300" distR="114300" simplePos="0" relativeHeight="251720704" behindDoc="0" locked="0" layoutInCell="1" allowOverlap="0">
            <wp:simplePos x="0" y="0"/>
            <wp:positionH relativeFrom="column">
              <wp:posOffset>18174</wp:posOffset>
            </wp:positionH>
            <wp:positionV relativeFrom="paragraph">
              <wp:posOffset>13029</wp:posOffset>
            </wp:positionV>
            <wp:extent cx="4376928" cy="2938272"/>
            <wp:effectExtent l="0" t="0" r="0" b="0"/>
            <wp:wrapSquare wrapText="bothSides"/>
            <wp:docPr id="12495" name="Picture 12495"/>
            <wp:cNvGraphicFramePr/>
            <a:graphic xmlns:a="http://schemas.openxmlformats.org/drawingml/2006/main">
              <a:graphicData uri="http://schemas.openxmlformats.org/drawingml/2006/picture">
                <pic:pic xmlns:pic="http://schemas.openxmlformats.org/drawingml/2006/picture">
                  <pic:nvPicPr>
                    <pic:cNvPr id="12495" name="Picture 12495"/>
                    <pic:cNvPicPr/>
                  </pic:nvPicPr>
                  <pic:blipFill>
                    <a:blip r:embed="rId1147"/>
                    <a:stretch>
                      <a:fillRect/>
                    </a:stretch>
                  </pic:blipFill>
                  <pic:spPr>
                    <a:xfrm>
                      <a:off x="0" y="0"/>
                      <a:ext cx="4376928" cy="2938272"/>
                    </a:xfrm>
                    <a:prstGeom prst="rect">
                      <a:avLst/>
                    </a:prstGeom>
                  </pic:spPr>
                </pic:pic>
              </a:graphicData>
            </a:graphic>
          </wp:anchor>
        </w:drawing>
      </w:r>
      <w:r w:rsidRPr="001F4E01">
        <w:rPr>
          <w:rFonts w:ascii="Cambria" w:eastAsia="Arial" w:hAnsi="Cambria" w:cs="Arial"/>
          <w:sz w:val="24"/>
          <w:szCs w:val="24"/>
        </w:rPr>
        <w:t xml:space="preserve">Denderah </w:t>
      </w:r>
    </w:p>
    <w:p w:rsidR="008B322F" w:rsidRPr="001F4E01" w:rsidRDefault="00185843">
      <w:pPr>
        <w:spacing w:line="261" w:lineRule="auto"/>
        <w:ind w:left="14" w:right="79" w:firstLine="296"/>
        <w:rPr>
          <w:rFonts w:ascii="Cambria" w:hAnsi="Cambria"/>
          <w:sz w:val="24"/>
          <w:szCs w:val="24"/>
        </w:rPr>
      </w:pPr>
      <w:r w:rsidRPr="001F4E01">
        <w:rPr>
          <w:rFonts w:ascii="Cambria" w:hAnsi="Cambria"/>
          <w:sz w:val="24"/>
          <w:szCs w:val="24"/>
        </w:rPr>
        <w:t xml:space="preserve">Figura 10-18 reprezintă templul de la Denderah, dedicat Hatorilor, marii mentori ai rasei umane. în timpuri străvechi erau feţe ale hatorilor pe toate </w:t>
      </w:r>
    </w:p>
    <w:p w:rsidR="008B322F" w:rsidRPr="001F4E01" w:rsidRDefault="00185843">
      <w:pPr>
        <w:spacing w:after="84" w:line="261" w:lineRule="auto"/>
        <w:ind w:left="14" w:right="15"/>
        <w:rPr>
          <w:rFonts w:ascii="Cambria" w:hAnsi="Cambria"/>
          <w:sz w:val="24"/>
          <w:szCs w:val="24"/>
        </w:rPr>
      </w:pPr>
      <w:r w:rsidRPr="001F4E01">
        <w:rPr>
          <w:rFonts w:ascii="Cambria" w:hAnsi="Cambria"/>
          <w:sz w:val="24"/>
          <w:szCs w:val="24"/>
        </w:rPr>
        <w:t xml:space="preserve">coloanele, dar unii, în trecut, au încercat să le distrugă. Există de asemenea stâlpi enormi în interior, pe toată lungimea sa. Acest templu este uriaş, nu vă puteţi imagina dimensiunea acestui edificiu! Are o întindere pe o lungime de peste 400* m. </w:t>
      </w:r>
    </w:p>
    <w:p w:rsidR="008B322F" w:rsidRPr="001F4E01" w:rsidRDefault="00185843">
      <w:pPr>
        <w:spacing w:line="261" w:lineRule="auto"/>
        <w:ind w:left="14" w:right="15" w:firstLine="277"/>
        <w:rPr>
          <w:rFonts w:ascii="Cambria" w:hAnsi="Cambria"/>
          <w:sz w:val="24"/>
          <w:szCs w:val="24"/>
        </w:rPr>
      </w:pPr>
      <w:r w:rsidRPr="001F4E01">
        <w:rPr>
          <w:rFonts w:ascii="Cambria" w:hAnsi="Cambria"/>
          <w:sz w:val="24"/>
          <w:szCs w:val="24"/>
        </w:rPr>
        <w:t>La De</w:t>
      </w:r>
      <w:r w:rsidRPr="001F4E01">
        <w:rPr>
          <w:rFonts w:ascii="Cambria" w:hAnsi="Cambria"/>
          <w:sz w:val="24"/>
          <w:szCs w:val="24"/>
        </w:rPr>
        <w:t>nderah există două zone principale pe care doresc să le menţio­</w:t>
      </w:r>
    </w:p>
    <w:p w:rsidR="008B322F" w:rsidRPr="001F4E01" w:rsidRDefault="00185843">
      <w:pPr>
        <w:spacing w:line="261" w:lineRule="auto"/>
        <w:ind w:left="14" w:right="88"/>
        <w:rPr>
          <w:rFonts w:ascii="Cambria" w:hAnsi="Cambria"/>
          <w:sz w:val="24"/>
          <w:szCs w:val="24"/>
        </w:rPr>
      </w:pPr>
      <w:r w:rsidRPr="001F4E01">
        <w:rPr>
          <w:rFonts w:ascii="Cambria" w:hAnsi="Cambria"/>
          <w:sz w:val="24"/>
          <w:szCs w:val="24"/>
        </w:rPr>
        <w:t xml:space="preserve">nez. în interiorul acestui templu se găseşte harta astrologică despre care am mai vorbit. Există, de asemenea, </w:t>
      </w:r>
    </w:p>
    <w:p w:rsidR="008B322F" w:rsidRPr="001F4E01" w:rsidRDefault="00185843">
      <w:pPr>
        <w:tabs>
          <w:tab w:val="right" w:pos="10366"/>
        </w:tabs>
        <w:spacing w:after="43" w:line="261" w:lineRule="auto"/>
        <w:ind w:left="0" w:right="0"/>
        <w:jc w:val="left"/>
        <w:rPr>
          <w:rFonts w:ascii="Cambria" w:hAnsi="Cambria"/>
          <w:sz w:val="24"/>
          <w:szCs w:val="24"/>
        </w:rPr>
      </w:pPr>
      <w:r w:rsidRPr="001F4E01">
        <w:rPr>
          <w:rFonts w:ascii="Cambria" w:hAnsi="Cambria"/>
          <w:sz w:val="24"/>
          <w:szCs w:val="24"/>
        </w:rPr>
        <w:t xml:space="preserve">Fig. 10-18. Templul de la Dendera. </w:t>
      </w:r>
      <w:r w:rsidRPr="001F4E01">
        <w:rPr>
          <w:rFonts w:ascii="Cambria" w:hAnsi="Cambria"/>
          <w:sz w:val="24"/>
          <w:szCs w:val="24"/>
        </w:rPr>
        <w:tab/>
      </w:r>
      <w:r w:rsidRPr="001F4E01">
        <w:rPr>
          <w:rFonts w:ascii="Cambria" w:hAnsi="Cambria"/>
          <w:sz w:val="24"/>
          <w:szCs w:val="24"/>
        </w:rPr>
        <w:t>o cameră pe care am menţionat-o ade­</w:t>
      </w:r>
    </w:p>
    <w:p w:rsidR="008B322F" w:rsidRPr="001F4E01" w:rsidRDefault="00185843">
      <w:pPr>
        <w:spacing w:line="261" w:lineRule="auto"/>
        <w:ind w:left="3767" w:right="15"/>
        <w:rPr>
          <w:rFonts w:ascii="Cambria" w:hAnsi="Cambria"/>
          <w:sz w:val="24"/>
          <w:szCs w:val="24"/>
        </w:rPr>
      </w:pPr>
      <w:r w:rsidRPr="001F4E01">
        <w:rPr>
          <w:rFonts w:ascii="Cambria" w:hAnsi="Cambria"/>
          <w:sz w:val="24"/>
          <w:szCs w:val="24"/>
        </w:rPr>
        <w:t>seori p</w:t>
      </w:r>
      <w:r w:rsidRPr="001F4E01">
        <w:rPr>
          <w:rFonts w:ascii="Cambria" w:hAnsi="Cambria"/>
          <w:sz w:val="24"/>
          <w:szCs w:val="24"/>
        </w:rPr>
        <w:t xml:space="preserve">entru că eu personal nu am văzut-o. După câte am înţeles, când intraţi în templu şi o luaţi la dreapta după frontispiciu, vedeţi o sală minusculă, în </w:t>
      </w:r>
    </w:p>
    <w:p w:rsidR="008B322F" w:rsidRPr="001F4E01" w:rsidRDefault="00185843">
      <w:pPr>
        <w:spacing w:line="261" w:lineRule="auto"/>
        <w:ind w:left="3757" w:right="15"/>
        <w:rPr>
          <w:rFonts w:ascii="Cambria" w:hAnsi="Cambria"/>
          <w:sz w:val="24"/>
          <w:szCs w:val="24"/>
        </w:rPr>
      </w:pPr>
      <w:r w:rsidRPr="001F4E01">
        <w:rPr>
          <w:rFonts w:ascii="Cambria" w:hAnsi="Cambria"/>
          <w:sz w:val="24"/>
          <w:szCs w:val="24"/>
        </w:rPr>
        <w:t xml:space="preserve">care există un ceva aproape imposibil de conceput, după standardele actuale. </w:t>
      </w:r>
    </w:p>
    <w:p w:rsidR="008B322F" w:rsidRPr="001F4E01" w:rsidRDefault="00185843">
      <w:pPr>
        <w:spacing w:line="261" w:lineRule="auto"/>
        <w:ind w:left="3757" w:right="15" w:firstLine="296"/>
        <w:rPr>
          <w:rFonts w:ascii="Cambria" w:hAnsi="Cambria"/>
          <w:sz w:val="24"/>
          <w:szCs w:val="24"/>
        </w:rPr>
      </w:pPr>
      <w:r w:rsidRPr="001F4E01">
        <w:rPr>
          <w:rFonts w:ascii="Cambria" w:hAnsi="Cambria"/>
          <w:sz w:val="24"/>
          <w:szCs w:val="24"/>
        </w:rPr>
        <w:t xml:space="preserve">Există o reprezentare a Pământului văzut din spaţiu, cu proporţii perfecte şi din care iese un cordon electric, care se termină cu un ştecăr modern. Această </w:t>
      </w:r>
    </w:p>
    <w:p w:rsidR="008B322F" w:rsidRPr="001F4E01" w:rsidRDefault="00185843">
      <w:pPr>
        <w:spacing w:line="261" w:lineRule="auto"/>
        <w:ind w:left="3748" w:right="15"/>
        <w:rPr>
          <w:rFonts w:ascii="Cambria" w:hAnsi="Cambria"/>
          <w:sz w:val="24"/>
          <w:szCs w:val="24"/>
        </w:rPr>
      </w:pPr>
      <w:r w:rsidRPr="001F4E01">
        <w:rPr>
          <w:rFonts w:ascii="Cambria" w:hAnsi="Cambria"/>
          <w:sz w:val="24"/>
          <w:szCs w:val="24"/>
        </w:rPr>
        <w:t xml:space="preserve">reprezentare este sculptată pe perete. La extremitatea acestui cordon se vede foarte clar o priză </w:t>
      </w:r>
      <w:r w:rsidRPr="001F4E01">
        <w:rPr>
          <w:rFonts w:ascii="Cambria" w:hAnsi="Cambria"/>
          <w:sz w:val="24"/>
          <w:szCs w:val="24"/>
        </w:rPr>
        <w:t xml:space="preserve">aplicată în zid, care seamănă cu ceea ce avem şi în zilele </w:t>
      </w:r>
    </w:p>
    <w:p w:rsidR="008B322F" w:rsidRPr="001F4E01" w:rsidRDefault="00185843">
      <w:pPr>
        <w:spacing w:after="151" w:line="261" w:lineRule="auto"/>
        <w:ind w:left="3748" w:right="15"/>
        <w:rPr>
          <w:rFonts w:ascii="Cambria" w:hAnsi="Cambria"/>
          <w:sz w:val="24"/>
          <w:szCs w:val="24"/>
        </w:rPr>
      </w:pPr>
      <w:r w:rsidRPr="001F4E01">
        <w:rPr>
          <w:rFonts w:ascii="Cambria" w:hAnsi="Cambria"/>
          <w:sz w:val="24"/>
          <w:szCs w:val="24"/>
        </w:rPr>
        <w:t xml:space="preserve">noastre. Cordonul nu este cuplat. Cum este posibil? Cum puteau şti egiptenii că în viitor Pământul va fi electrificat? </w:t>
      </w:r>
    </w:p>
    <w:p w:rsidR="008B322F" w:rsidRPr="001F4E01" w:rsidRDefault="00185843">
      <w:pPr>
        <w:spacing w:line="261" w:lineRule="auto"/>
        <w:ind w:left="3738" w:right="114" w:firstLine="467"/>
        <w:rPr>
          <w:rFonts w:ascii="Cambria" w:hAnsi="Cambria"/>
          <w:sz w:val="24"/>
          <w:szCs w:val="24"/>
        </w:rPr>
      </w:pPr>
      <w:r w:rsidRPr="001F4E01">
        <w:rPr>
          <w:rFonts w:ascii="Cambria" w:eastAsia="Calibri" w:hAnsi="Cambria" w:cs="Calibri"/>
          <w:noProof/>
          <w:sz w:val="24"/>
          <w:szCs w:val="24"/>
        </w:rPr>
        <mc:AlternateContent>
          <mc:Choice Requires="wpg">
            <w:drawing>
              <wp:anchor distT="0" distB="0" distL="114300" distR="114300" simplePos="0" relativeHeight="251721728" behindDoc="0" locked="0" layoutInCell="1" allowOverlap="1">
                <wp:simplePos x="0" y="0"/>
                <wp:positionH relativeFrom="column">
                  <wp:posOffset>0</wp:posOffset>
                </wp:positionH>
                <wp:positionV relativeFrom="paragraph">
                  <wp:posOffset>779446</wp:posOffset>
                </wp:positionV>
                <wp:extent cx="4127157" cy="2319350"/>
                <wp:effectExtent l="0" t="0" r="0" b="0"/>
                <wp:wrapSquare wrapText="bothSides"/>
                <wp:docPr id="285773" name="Group 285773"/>
                <wp:cNvGraphicFramePr/>
                <a:graphic xmlns:a="http://schemas.openxmlformats.org/drawingml/2006/main">
                  <a:graphicData uri="http://schemas.microsoft.com/office/word/2010/wordprocessingGroup">
                    <wpg:wgp>
                      <wpg:cNvGrpSpPr/>
                      <wpg:grpSpPr>
                        <a:xfrm>
                          <a:off x="0" y="0"/>
                          <a:ext cx="4127157" cy="2319350"/>
                          <a:chOff x="0" y="0"/>
                          <a:chExt cx="4127157" cy="2319350"/>
                        </a:xfrm>
                      </wpg:grpSpPr>
                      <pic:pic xmlns:pic="http://schemas.openxmlformats.org/drawingml/2006/picture">
                        <pic:nvPicPr>
                          <pic:cNvPr id="12489" name="Picture 12489"/>
                          <pic:cNvPicPr/>
                        </pic:nvPicPr>
                        <pic:blipFill>
                          <a:blip r:embed="rId1148"/>
                          <a:stretch>
                            <a:fillRect/>
                          </a:stretch>
                        </pic:blipFill>
                        <pic:spPr>
                          <a:xfrm>
                            <a:off x="1804581" y="2313254"/>
                            <a:ext cx="2322576" cy="6096"/>
                          </a:xfrm>
                          <a:prstGeom prst="rect">
                            <a:avLst/>
                          </a:prstGeom>
                        </pic:spPr>
                      </pic:pic>
                      <pic:pic xmlns:pic="http://schemas.openxmlformats.org/drawingml/2006/picture">
                        <pic:nvPicPr>
                          <pic:cNvPr id="12491" name="Picture 12491"/>
                          <pic:cNvPicPr/>
                        </pic:nvPicPr>
                        <pic:blipFill>
                          <a:blip r:embed="rId1149"/>
                          <a:stretch>
                            <a:fillRect/>
                          </a:stretch>
                        </pic:blipFill>
                        <pic:spPr>
                          <a:xfrm>
                            <a:off x="0" y="2210309"/>
                            <a:ext cx="4126992" cy="103632"/>
                          </a:xfrm>
                          <a:prstGeom prst="rect">
                            <a:avLst/>
                          </a:prstGeom>
                        </pic:spPr>
                      </pic:pic>
                      <pic:pic xmlns:pic="http://schemas.openxmlformats.org/drawingml/2006/picture">
                        <pic:nvPicPr>
                          <pic:cNvPr id="12493" name="Picture 12493"/>
                          <pic:cNvPicPr/>
                        </pic:nvPicPr>
                        <pic:blipFill>
                          <a:blip r:embed="rId1150"/>
                          <a:stretch>
                            <a:fillRect/>
                          </a:stretch>
                        </pic:blipFill>
                        <pic:spPr>
                          <a:xfrm>
                            <a:off x="6058" y="0"/>
                            <a:ext cx="4120896" cy="2212848"/>
                          </a:xfrm>
                          <a:prstGeom prst="rect">
                            <a:avLst/>
                          </a:prstGeom>
                        </pic:spPr>
                      </pic:pic>
                    </wpg:wgp>
                  </a:graphicData>
                </a:graphic>
              </wp:anchor>
            </w:drawing>
          </mc:Choice>
          <mc:Fallback xmlns:a="http://schemas.openxmlformats.org/drawingml/2006/main">
            <w:pict>
              <v:group id="Group 285773" style="width:324.973pt;height:182.626pt;position:absolute;mso-position-horizontal-relative:text;mso-position-horizontal:absolute;margin-left:0pt;mso-position-vertical-relative:text;margin-top:61.3737pt;" coordsize="41271,23193">
                <v:shape id="Picture 12489" style="position:absolute;width:23225;height:60;left:18045;top:23132;" filled="f">
                  <v:imagedata r:id="rId1151"/>
                </v:shape>
                <v:shape id="Picture 12491" style="position:absolute;width:41269;height:1036;left:0;top:22103;" filled="f">
                  <v:imagedata r:id="rId1152"/>
                </v:shape>
                <v:shape id="Picture 12493" style="position:absolute;width:41208;height:22128;left:60;top:0;" filled="f">
                  <v:imagedata r:id="rId1153"/>
                </v:shape>
                <w10:wrap type="square"/>
              </v:group>
            </w:pict>
          </mc:Fallback>
        </mc:AlternateContent>
      </w:r>
      <w:r w:rsidRPr="001F4E01">
        <w:rPr>
          <w:rFonts w:ascii="Cambria" w:hAnsi="Cambria"/>
          <w:sz w:val="24"/>
          <w:szCs w:val="24"/>
        </w:rPr>
        <w:t>Permiteţi-mi să vă povestesc o altă istorioară şi să vă arăt fotografia pro</w:t>
      </w:r>
      <w:r w:rsidRPr="001F4E01">
        <w:rPr>
          <w:rFonts w:ascii="Cambria" w:hAnsi="Cambria"/>
          <w:sz w:val="24"/>
          <w:szCs w:val="24"/>
        </w:rPr>
        <w:t>misă în capitolul precedent. Când am fost la Abidos, în templul lui Set I (fig. 10-19a şi fig. 2-1 din capitolul 2), unul dintre gardienii care lucra cu mine m-a luat de o parte şi m-a sfătuit să aştept până când lumea părăsea această zonă a templului. Mi-</w:t>
      </w:r>
      <w:r w:rsidRPr="001F4E01">
        <w:rPr>
          <w:rFonts w:ascii="Cambria" w:hAnsi="Cambria"/>
          <w:sz w:val="24"/>
          <w:szCs w:val="24"/>
        </w:rPr>
        <w:t xml:space="preserve">a cerut apoi să fixez aparatul de fotografiat pe o grindă mare </w:t>
      </w:r>
    </w:p>
    <w:p w:rsidR="008B322F" w:rsidRPr="001F4E01" w:rsidRDefault="00185843">
      <w:pPr>
        <w:spacing w:line="261" w:lineRule="auto"/>
        <w:ind w:left="14" w:right="15"/>
        <w:rPr>
          <w:rFonts w:ascii="Cambria" w:hAnsi="Cambria"/>
          <w:sz w:val="24"/>
          <w:szCs w:val="24"/>
        </w:rPr>
      </w:pPr>
      <w:r w:rsidRPr="001F4E01">
        <w:rPr>
          <w:rFonts w:ascii="Cambria" w:hAnsi="Cambria"/>
          <w:sz w:val="24"/>
          <w:szCs w:val="24"/>
        </w:rPr>
        <w:lastRenderedPageBreak/>
        <w:t xml:space="preserve">din tavan şi să iau o imagine a acestui loc deosebit. Era foarte întunecat, nu am văzut </w:t>
      </w:r>
    </w:p>
    <w:p w:rsidR="008B322F" w:rsidRPr="001F4E01" w:rsidRDefault="00185843">
      <w:pPr>
        <w:spacing w:line="261" w:lineRule="auto"/>
        <w:ind w:left="14" w:right="15"/>
        <w:rPr>
          <w:rFonts w:ascii="Cambria" w:hAnsi="Cambria"/>
          <w:sz w:val="24"/>
          <w:szCs w:val="24"/>
        </w:rPr>
      </w:pPr>
      <w:r w:rsidRPr="001F4E01">
        <w:rPr>
          <w:rFonts w:ascii="Cambria" w:hAnsi="Cambria"/>
          <w:sz w:val="24"/>
          <w:szCs w:val="24"/>
        </w:rPr>
        <w:t xml:space="preserve">prea bine ceea ce fotografiez, dar totul a durat până când m-am întors acasă, unde </w:t>
      </w:r>
    </w:p>
    <w:p w:rsidR="008B322F" w:rsidRPr="001F4E01" w:rsidRDefault="00185843">
      <w:pPr>
        <w:spacing w:after="65" w:line="261" w:lineRule="auto"/>
        <w:ind w:left="14" w:right="15"/>
        <w:rPr>
          <w:rFonts w:ascii="Cambria" w:hAnsi="Cambria"/>
          <w:sz w:val="24"/>
          <w:szCs w:val="24"/>
        </w:rPr>
      </w:pPr>
      <w:r w:rsidRPr="001F4E01">
        <w:rPr>
          <w:rFonts w:ascii="Cambria" w:hAnsi="Cambria"/>
          <w:sz w:val="24"/>
          <w:szCs w:val="24"/>
        </w:rPr>
        <w:t>am developat imagin</w:t>
      </w:r>
      <w:r w:rsidRPr="001F4E01">
        <w:rPr>
          <w:rFonts w:ascii="Cambria" w:hAnsi="Cambria"/>
          <w:sz w:val="24"/>
          <w:szCs w:val="24"/>
        </w:rPr>
        <w:t xml:space="preserve">ea şi am văzut ceea ce este. </w:t>
      </w:r>
    </w:p>
    <w:p w:rsidR="008B322F" w:rsidRPr="001F4E01" w:rsidRDefault="00185843">
      <w:pPr>
        <w:spacing w:line="261" w:lineRule="auto"/>
        <w:ind w:left="14" w:right="108" w:firstLine="305"/>
        <w:rPr>
          <w:rFonts w:ascii="Cambria" w:hAnsi="Cambria"/>
          <w:sz w:val="24"/>
          <w:szCs w:val="24"/>
        </w:rPr>
      </w:pPr>
      <w:r w:rsidRPr="001F4E01">
        <w:rPr>
          <w:rFonts w:ascii="Cambria" w:hAnsi="Cambria"/>
          <w:sz w:val="24"/>
          <w:szCs w:val="24"/>
        </w:rPr>
        <w:t xml:space="preserve">Ceea ce era pe această fotografie este, de asemenea, imposibil de înţeles, ţinând cont de ideile pe care le avem despre trecut, </w:t>
      </w:r>
    </w:p>
    <w:p w:rsidR="008B322F" w:rsidRPr="001F4E01" w:rsidRDefault="00185843">
      <w:pPr>
        <w:spacing w:line="261" w:lineRule="auto"/>
        <w:ind w:left="14" w:right="15"/>
        <w:rPr>
          <w:rFonts w:ascii="Cambria" w:hAnsi="Cambria"/>
          <w:sz w:val="24"/>
          <w:szCs w:val="24"/>
        </w:rPr>
      </w:pPr>
      <w:r w:rsidRPr="001F4E01">
        <w:rPr>
          <w:rFonts w:ascii="Cambria" w:hAnsi="Cambria"/>
          <w:sz w:val="24"/>
          <w:szCs w:val="24"/>
        </w:rPr>
        <w:t>prezent şi viitor (ilustraţia 10-19b). Am descris în paginile de la capitolul 2 dispo­</w:t>
      </w:r>
    </w:p>
    <w:p w:rsidR="008B322F" w:rsidRPr="001F4E01" w:rsidRDefault="00185843">
      <w:pPr>
        <w:spacing w:after="118" w:line="261" w:lineRule="auto"/>
        <w:ind w:left="14" w:right="15" w:firstLine="252"/>
        <w:rPr>
          <w:rFonts w:ascii="Cambria" w:hAnsi="Cambria"/>
          <w:sz w:val="24"/>
          <w:szCs w:val="24"/>
        </w:rPr>
      </w:pPr>
      <w:r w:rsidRPr="001F4E01">
        <w:rPr>
          <w:rFonts w:ascii="Cambria" w:hAnsi="Cambria"/>
          <w:sz w:val="24"/>
          <w:szCs w:val="24"/>
        </w:rPr>
        <w:t>ziţia hier</w:t>
      </w:r>
      <w:r w:rsidRPr="001F4E01">
        <w:rPr>
          <w:rFonts w:ascii="Cambria" w:hAnsi="Cambria"/>
          <w:sz w:val="24"/>
          <w:szCs w:val="24"/>
        </w:rPr>
        <w:t xml:space="preserve">oglifelor pe „benzi temporale"; </w:t>
      </w:r>
      <w:r w:rsidRPr="001F4E01">
        <w:rPr>
          <w:rFonts w:ascii="Cambria" w:hAnsi="Cambria"/>
          <w:sz w:val="24"/>
          <w:szCs w:val="24"/>
        </w:rPr>
        <w:t xml:space="preserve">Fig. 10-19a. Seti; Templu de la Abydos. </w:t>
      </w:r>
    </w:p>
    <w:p w:rsidR="008B322F" w:rsidRPr="001F4E01" w:rsidRDefault="00185843">
      <w:pPr>
        <w:tabs>
          <w:tab w:val="center" w:pos="443"/>
          <w:tab w:val="center" w:pos="1205"/>
        </w:tabs>
        <w:spacing w:after="22" w:line="259" w:lineRule="auto"/>
        <w:ind w:left="-15" w:right="0"/>
        <w:jc w:val="left"/>
        <w:rPr>
          <w:rFonts w:ascii="Cambria" w:hAnsi="Cambria"/>
          <w:sz w:val="24"/>
          <w:szCs w:val="24"/>
        </w:rPr>
      </w:pPr>
      <w:r w:rsidRPr="001F4E01">
        <w:rPr>
          <w:rFonts w:ascii="Cambria" w:hAnsi="Cambria"/>
          <w:sz w:val="24"/>
          <w:szCs w:val="24"/>
        </w:rPr>
        <w:t xml:space="preserve">280 </w:t>
      </w:r>
      <w:r w:rsidRPr="001F4E01">
        <w:rPr>
          <w:rFonts w:ascii="Cambria" w:hAnsi="Cambria"/>
          <w:sz w:val="24"/>
          <w:szCs w:val="24"/>
        </w:rPr>
        <w:tab/>
        <w:t xml:space="preserve">$ </w:t>
      </w:r>
      <w:r w:rsidRPr="001F4E01">
        <w:rPr>
          <w:rFonts w:ascii="Cambria" w:hAnsi="Cambria"/>
          <w:sz w:val="24"/>
          <w:szCs w:val="24"/>
        </w:rPr>
        <w:tab/>
        <w:t xml:space="preserve">FLOAREA VIEŢII </w:t>
      </w:r>
    </w:p>
    <w:p w:rsidR="008B322F" w:rsidRPr="001F4E01" w:rsidRDefault="008B322F">
      <w:pPr>
        <w:rPr>
          <w:rFonts w:ascii="Cambria" w:hAnsi="Cambria"/>
          <w:sz w:val="24"/>
          <w:szCs w:val="24"/>
        </w:rPr>
        <w:sectPr w:rsidR="008B322F" w:rsidRPr="001F4E01">
          <w:footerReference w:type="even" r:id="rId1154"/>
          <w:footerReference w:type="default" r:id="rId1155"/>
          <w:footerReference w:type="first" r:id="rId1156"/>
          <w:pgSz w:w="12245" w:h="17080"/>
          <w:pgMar w:top="1440" w:right="868" w:bottom="1440" w:left="1011" w:header="720" w:footer="219" w:gutter="0"/>
          <w:cols w:space="720"/>
        </w:sectPr>
      </w:pPr>
    </w:p>
    <w:p w:rsidR="008B322F" w:rsidRPr="001F4E01" w:rsidRDefault="00185843">
      <w:pPr>
        <w:spacing w:line="261" w:lineRule="auto"/>
        <w:ind w:left="14" w:right="15"/>
        <w:rPr>
          <w:rFonts w:ascii="Cambria" w:hAnsi="Cambria"/>
          <w:sz w:val="24"/>
          <w:szCs w:val="24"/>
        </w:rPr>
      </w:pPr>
      <w:r w:rsidRPr="001F4E01">
        <w:rPr>
          <w:rFonts w:ascii="Cambria" w:hAnsi="Cambria"/>
          <w:noProof/>
          <w:sz w:val="24"/>
          <w:szCs w:val="24"/>
        </w:rPr>
        <w:lastRenderedPageBreak/>
        <w:drawing>
          <wp:anchor distT="0" distB="0" distL="114300" distR="114300" simplePos="0" relativeHeight="251722752" behindDoc="0" locked="0" layoutInCell="1" allowOverlap="0">
            <wp:simplePos x="0" y="0"/>
            <wp:positionH relativeFrom="column">
              <wp:posOffset>1889367</wp:posOffset>
            </wp:positionH>
            <wp:positionV relativeFrom="paragraph">
              <wp:posOffset>10398</wp:posOffset>
            </wp:positionV>
            <wp:extent cx="4639056" cy="3718560"/>
            <wp:effectExtent l="0" t="0" r="0" b="0"/>
            <wp:wrapSquare wrapText="bothSides"/>
            <wp:docPr id="12552" name="Picture 12552"/>
            <wp:cNvGraphicFramePr/>
            <a:graphic xmlns:a="http://schemas.openxmlformats.org/drawingml/2006/main">
              <a:graphicData uri="http://schemas.openxmlformats.org/drawingml/2006/picture">
                <pic:pic xmlns:pic="http://schemas.openxmlformats.org/drawingml/2006/picture">
                  <pic:nvPicPr>
                    <pic:cNvPr id="12552" name="Picture 12552"/>
                    <pic:cNvPicPr/>
                  </pic:nvPicPr>
                  <pic:blipFill>
                    <a:blip r:embed="rId1157"/>
                    <a:stretch>
                      <a:fillRect/>
                    </a:stretch>
                  </pic:blipFill>
                  <pic:spPr>
                    <a:xfrm>
                      <a:off x="0" y="0"/>
                      <a:ext cx="4639056" cy="3718560"/>
                    </a:xfrm>
                    <a:prstGeom prst="rect">
                      <a:avLst/>
                    </a:prstGeom>
                  </pic:spPr>
                </pic:pic>
              </a:graphicData>
            </a:graphic>
          </wp:anchor>
        </w:drawing>
      </w:r>
      <w:r w:rsidRPr="001F4E01">
        <w:rPr>
          <w:rFonts w:ascii="Cambria" w:hAnsi="Cambria"/>
          <w:sz w:val="24"/>
          <w:szCs w:val="24"/>
        </w:rPr>
        <w:t xml:space="preserve">întoarceţi-vă şi recitiţi. în rezumat spuneam că tot ceea ce era sculptat pe pereţii templelor, de la nivelul solului şi până la o </w:t>
      </w:r>
    </w:p>
    <w:p w:rsidR="008B322F" w:rsidRPr="001F4E01" w:rsidRDefault="00185843">
      <w:pPr>
        <w:spacing w:line="261" w:lineRule="auto"/>
        <w:ind w:left="14" w:right="15"/>
        <w:rPr>
          <w:rFonts w:ascii="Cambria" w:hAnsi="Cambria"/>
          <w:sz w:val="24"/>
          <w:szCs w:val="24"/>
        </w:rPr>
      </w:pPr>
      <w:r w:rsidRPr="001F4E01">
        <w:rPr>
          <w:rFonts w:ascii="Cambria" w:hAnsi="Cambria"/>
          <w:sz w:val="24"/>
          <w:szCs w:val="24"/>
        </w:rPr>
        <w:t>înălţime medie de 4,5 m - trata prezentul (perioada de timp efectivă, în care erau pictate sau sculptate hieroglifele). Deasupra, către tavan, reprezenta viitorul. Ori fotografia de aici pre­</w:t>
      </w:r>
    </w:p>
    <w:p w:rsidR="008B322F" w:rsidRPr="001F4E01" w:rsidRDefault="00185843">
      <w:pPr>
        <w:spacing w:after="93" w:line="261" w:lineRule="auto"/>
        <w:ind w:left="14" w:right="15"/>
        <w:rPr>
          <w:rFonts w:ascii="Cambria" w:hAnsi="Cambria"/>
          <w:sz w:val="24"/>
          <w:szCs w:val="24"/>
        </w:rPr>
      </w:pPr>
      <w:r w:rsidRPr="001F4E01">
        <w:rPr>
          <w:rFonts w:ascii="Cambria" w:hAnsi="Cambria"/>
          <w:sz w:val="24"/>
          <w:szCs w:val="24"/>
        </w:rPr>
        <w:t>zintă o secţiune a peretelui care se găseşte la peste 13 m de so</w:t>
      </w:r>
      <w:r w:rsidRPr="001F4E01">
        <w:rPr>
          <w:rFonts w:ascii="Cambria" w:hAnsi="Cambria"/>
          <w:sz w:val="24"/>
          <w:szCs w:val="24"/>
        </w:rPr>
        <w:t xml:space="preserve">l şi care se întinde spre tavan. </w:t>
      </w:r>
    </w:p>
    <w:p w:rsidR="008B322F" w:rsidRPr="001F4E01" w:rsidRDefault="00185843">
      <w:pPr>
        <w:spacing w:line="261" w:lineRule="auto"/>
        <w:ind w:left="14" w:right="15" w:firstLine="286"/>
        <w:rPr>
          <w:rFonts w:ascii="Cambria" w:hAnsi="Cambria"/>
          <w:sz w:val="24"/>
          <w:szCs w:val="24"/>
        </w:rPr>
      </w:pPr>
      <w:r w:rsidRPr="001F4E01">
        <w:rPr>
          <w:rFonts w:ascii="Cambria" w:hAnsi="Cambria"/>
          <w:sz w:val="24"/>
          <w:szCs w:val="24"/>
        </w:rPr>
        <w:t>Ce reprezintă aceasta? Se poate distinge uşor silueta unui elicopter de atac modern, iar alături par a fi butoaie de com­</w:t>
      </w:r>
    </w:p>
    <w:p w:rsidR="008B322F" w:rsidRPr="001F4E01" w:rsidRDefault="00185843">
      <w:pPr>
        <w:spacing w:line="261" w:lineRule="auto"/>
        <w:ind w:left="14" w:right="15"/>
        <w:rPr>
          <w:rFonts w:ascii="Cambria" w:hAnsi="Cambria"/>
          <w:sz w:val="24"/>
          <w:szCs w:val="24"/>
        </w:rPr>
      </w:pPr>
      <w:r w:rsidRPr="001F4E01">
        <w:rPr>
          <w:rFonts w:ascii="Cambria" w:hAnsi="Cambria"/>
          <w:sz w:val="24"/>
          <w:szCs w:val="24"/>
        </w:rPr>
        <w:t>bustibil depozitate unele peste altele. Puţin mai la dreapta se găseşte o emisferă pe care se află u</w:t>
      </w:r>
      <w:r w:rsidRPr="001F4E01">
        <w:rPr>
          <w:rFonts w:ascii="Cambria" w:hAnsi="Cambria"/>
          <w:sz w:val="24"/>
          <w:szCs w:val="24"/>
        </w:rPr>
        <w:t>n vultur în fata unui tanc cu turelă. Două avioane de alt gen sunt orientate spre aceeaşi direc­</w:t>
      </w:r>
    </w:p>
    <w:p w:rsidR="008B322F" w:rsidRPr="001F4E01" w:rsidRDefault="00185843">
      <w:pPr>
        <w:spacing w:line="261" w:lineRule="auto"/>
        <w:ind w:left="14" w:right="15"/>
        <w:rPr>
          <w:rFonts w:ascii="Cambria" w:hAnsi="Cambria"/>
          <w:sz w:val="24"/>
          <w:szCs w:val="24"/>
        </w:rPr>
      </w:pPr>
      <w:r w:rsidRPr="001F4E01">
        <w:rPr>
          <w:rFonts w:ascii="Cambria" w:hAnsi="Cambria"/>
          <w:sz w:val="24"/>
          <w:szCs w:val="24"/>
        </w:rPr>
        <w:t xml:space="preserve">ţie. Tancul face faţă duşmanului. </w:t>
      </w:r>
    </w:p>
    <w:p w:rsidR="008B322F" w:rsidRPr="001F4E01" w:rsidRDefault="00185843">
      <w:pPr>
        <w:spacing w:line="261" w:lineRule="auto"/>
        <w:ind w:left="14" w:right="3692" w:firstLine="277"/>
        <w:rPr>
          <w:rFonts w:ascii="Cambria" w:hAnsi="Cambria"/>
          <w:sz w:val="24"/>
          <w:szCs w:val="24"/>
        </w:rPr>
      </w:pPr>
      <w:r w:rsidRPr="001F4E01">
        <w:rPr>
          <w:rFonts w:ascii="Cambria" w:hAnsi="Cambria"/>
          <w:sz w:val="24"/>
          <w:szCs w:val="24"/>
        </w:rPr>
        <w:t>Când am arătat pentru prima dată această fotografie, în 1986, ea nu avea nici un sens. Dar în 1991, un ofiţer în rezervă din</w:t>
      </w:r>
      <w:r w:rsidRPr="001F4E01">
        <w:rPr>
          <w:rFonts w:ascii="Cambria" w:hAnsi="Cambria"/>
          <w:sz w:val="24"/>
          <w:szCs w:val="24"/>
        </w:rPr>
        <w:t xml:space="preserve"> armata americană, participant la unul din seminarele mele, a identificat imediat elicopterul de atac, spunând </w:t>
      </w:r>
    </w:p>
    <w:p w:rsidR="008B322F" w:rsidRPr="001F4E01" w:rsidRDefault="00185843">
      <w:pPr>
        <w:spacing w:line="261" w:lineRule="auto"/>
        <w:ind w:left="14" w:right="15"/>
        <w:rPr>
          <w:rFonts w:ascii="Cambria" w:hAnsi="Cambria"/>
          <w:sz w:val="24"/>
          <w:szCs w:val="24"/>
        </w:rPr>
      </w:pPr>
      <w:r w:rsidRPr="001F4E01">
        <w:rPr>
          <w:rFonts w:ascii="Cambria" w:hAnsi="Cambria"/>
          <w:sz w:val="24"/>
          <w:szCs w:val="24"/>
        </w:rPr>
        <w:t xml:space="preserve">că acest model a fost utilizat de armată în timpul războiului „Furtună în deşert", </w:t>
      </w:r>
    </w:p>
    <w:p w:rsidR="008B322F" w:rsidRPr="001F4E01" w:rsidRDefault="00185843">
      <w:pPr>
        <w:spacing w:after="37" w:line="261" w:lineRule="auto"/>
        <w:ind w:left="14" w:right="3146"/>
        <w:rPr>
          <w:rFonts w:ascii="Cambria" w:hAnsi="Cambria"/>
          <w:sz w:val="24"/>
          <w:szCs w:val="24"/>
        </w:rPr>
      </w:pPr>
      <w:r w:rsidRPr="001F4E01">
        <w:rPr>
          <w:rFonts w:ascii="Cambria" w:hAnsi="Cambria"/>
          <w:sz w:val="24"/>
          <w:szCs w:val="24"/>
        </w:rPr>
        <w:t>contra lui Saddam Hussein. Acest război a fost singurul în c</w:t>
      </w:r>
      <w:r w:rsidRPr="001F4E01">
        <w:rPr>
          <w:rFonts w:ascii="Cambria" w:hAnsi="Cambria"/>
          <w:sz w:val="24"/>
          <w:szCs w:val="24"/>
        </w:rPr>
        <w:t xml:space="preserve">are s-au folosit aceste tipuri de elicoptere şi tancuri. </w:t>
      </w:r>
    </w:p>
    <w:p w:rsidR="008B322F" w:rsidRPr="001F4E01" w:rsidRDefault="00185843">
      <w:pPr>
        <w:spacing w:after="27" w:line="261" w:lineRule="auto"/>
        <w:ind w:left="14" w:right="3696" w:firstLine="286"/>
        <w:rPr>
          <w:rFonts w:ascii="Cambria" w:hAnsi="Cambria"/>
          <w:sz w:val="24"/>
          <w:szCs w:val="24"/>
        </w:rPr>
      </w:pPr>
      <w:r w:rsidRPr="001F4E01">
        <w:rPr>
          <w:rFonts w:ascii="Cambria" w:hAnsi="Cambria"/>
          <w:sz w:val="24"/>
          <w:szCs w:val="24"/>
        </w:rPr>
        <w:t>Este dificil de crezut că egiptenii</w:t>
      </w:r>
      <w:r w:rsidRPr="001F4E01">
        <w:rPr>
          <w:rFonts w:ascii="Cambria" w:hAnsi="Cambria"/>
          <w:i/>
          <w:sz w:val="24"/>
          <w:szCs w:val="24"/>
        </w:rPr>
        <w:t xml:space="preserve"> nu puteau</w:t>
      </w:r>
      <w:r w:rsidRPr="001F4E01">
        <w:rPr>
          <w:rFonts w:ascii="Cambria" w:hAnsi="Cambria"/>
          <w:sz w:val="24"/>
          <w:szCs w:val="24"/>
        </w:rPr>
        <w:t xml:space="preserve"> prevedea viitorul, când ei au sculptat aceste hieroglife cu mii de ani înainte de a se inventa acest tip de elicopter. Fotografia a circulat peste tot î</w:t>
      </w:r>
      <w:r w:rsidRPr="001F4E01">
        <w:rPr>
          <w:rFonts w:ascii="Cambria" w:hAnsi="Cambria"/>
          <w:sz w:val="24"/>
          <w:szCs w:val="24"/>
        </w:rPr>
        <w:t xml:space="preserve">n lume datorită internetului şi mii de oameni au putut să o analizeze în linişte, fără însă ca cineva să poată da o explicaţie plauzibilă. </w:t>
      </w:r>
    </w:p>
    <w:p w:rsidR="008B322F" w:rsidRPr="001F4E01" w:rsidRDefault="00185843">
      <w:pPr>
        <w:spacing w:line="261" w:lineRule="auto"/>
        <w:ind w:left="14" w:right="3696" w:firstLine="353"/>
        <w:rPr>
          <w:rFonts w:ascii="Cambria" w:hAnsi="Cambria"/>
          <w:sz w:val="24"/>
          <w:szCs w:val="24"/>
        </w:rPr>
      </w:pPr>
      <w:r w:rsidRPr="001F4E01">
        <w:rPr>
          <w:rFonts w:ascii="Cambria" w:hAnsi="Cambria"/>
          <w:sz w:val="24"/>
          <w:szCs w:val="24"/>
        </w:rPr>
        <w:t xml:space="preserve">Figura 10-20 este un lintou de poartă, care se deschide spre o sală mică situată în spatele templului de la Denderah. Sculptura din centru, un ovul înaripat cu două capete de cobră este simbolul care-1 reprezintă pe Marduk, </w:t>
      </w:r>
    </w:p>
    <w:p w:rsidR="008B322F" w:rsidRPr="001F4E01" w:rsidRDefault="00185843">
      <w:pPr>
        <w:spacing w:after="46" w:line="261" w:lineRule="auto"/>
        <w:ind w:left="14" w:right="3706"/>
        <w:rPr>
          <w:rFonts w:ascii="Cambria" w:hAnsi="Cambria"/>
          <w:sz w:val="24"/>
          <w:szCs w:val="24"/>
        </w:rPr>
      </w:pPr>
      <w:r w:rsidRPr="001F4E01">
        <w:rPr>
          <w:rFonts w:ascii="Cambria" w:hAnsi="Cambria"/>
          <w:sz w:val="24"/>
          <w:szCs w:val="24"/>
        </w:rPr>
        <w:t>planeta uriaşilor nefilimi. Ded</w:t>
      </w:r>
      <w:r w:rsidRPr="001F4E01">
        <w:rPr>
          <w:rFonts w:ascii="Cambria" w:hAnsi="Cambria"/>
          <w:sz w:val="24"/>
          <w:szCs w:val="24"/>
        </w:rPr>
        <w:t xml:space="preserve">esubt se află un cerc sculptat cu ochiul stâng al lui Horus în interior, care se distinge greu în fotografie. In stânga se găseşte hieroglifa care-1 reprezintă pe Thot arătând cu degetul în direcţia cercului (fig. 10-20a). </w:t>
      </w:r>
    </w:p>
    <w:p w:rsidR="008B322F" w:rsidRPr="001F4E01" w:rsidRDefault="00185843">
      <w:pPr>
        <w:spacing w:line="261" w:lineRule="auto"/>
        <w:ind w:left="305" w:right="15"/>
        <w:rPr>
          <w:rFonts w:ascii="Cambria" w:hAnsi="Cambria"/>
          <w:sz w:val="24"/>
          <w:szCs w:val="24"/>
        </w:rPr>
      </w:pPr>
      <w:r w:rsidRPr="001F4E01">
        <w:rPr>
          <w:rFonts w:ascii="Cambria" w:hAnsi="Cambria"/>
          <w:sz w:val="24"/>
          <w:szCs w:val="24"/>
        </w:rPr>
        <w:t>în spatele acestui portal, pereţ</w:t>
      </w:r>
      <w:r w:rsidRPr="001F4E01">
        <w:rPr>
          <w:rFonts w:ascii="Cambria" w:hAnsi="Cambria"/>
          <w:sz w:val="24"/>
          <w:szCs w:val="24"/>
        </w:rPr>
        <w:t xml:space="preserve">ii sunt sculptaţi magnific cu hieroglife care </w:t>
      </w:r>
    </w:p>
    <w:p w:rsidR="008B322F" w:rsidRPr="001F4E01" w:rsidRDefault="00185843">
      <w:pPr>
        <w:spacing w:line="261" w:lineRule="auto"/>
        <w:ind w:left="14" w:right="15"/>
        <w:rPr>
          <w:rFonts w:ascii="Cambria" w:hAnsi="Cambria"/>
          <w:sz w:val="24"/>
          <w:szCs w:val="24"/>
        </w:rPr>
      </w:pPr>
      <w:r w:rsidRPr="001F4E01">
        <w:rPr>
          <w:rFonts w:ascii="Cambria" w:hAnsi="Cambria"/>
          <w:sz w:val="24"/>
          <w:szCs w:val="24"/>
        </w:rPr>
        <w:lastRenderedPageBreak/>
        <w:t xml:space="preserve">ilustrează istoria lui Osiris şi a lui Isiş, despre care am povestit în capitolul 5 din </w:t>
      </w:r>
    </w:p>
    <w:p w:rsidR="008B322F" w:rsidRPr="001F4E01" w:rsidRDefault="00185843">
      <w:pPr>
        <w:spacing w:line="261" w:lineRule="auto"/>
        <w:ind w:left="14" w:right="3197"/>
        <w:rPr>
          <w:rFonts w:ascii="Cambria" w:hAnsi="Cambria"/>
          <w:sz w:val="24"/>
          <w:szCs w:val="24"/>
        </w:rPr>
      </w:pPr>
      <w:r w:rsidRPr="001F4E01">
        <w:rPr>
          <w:rFonts w:ascii="Cambria" w:hAnsi="Cambria"/>
          <w:sz w:val="24"/>
          <w:szCs w:val="24"/>
        </w:rPr>
        <w:t xml:space="preserve">primul volum. Regret că oficialii egipteni nu permit fotografierea, pentru a putea ilustra această istorioară, descrisă </w:t>
      </w:r>
      <w:r w:rsidRPr="001F4E01">
        <w:rPr>
          <w:rFonts w:ascii="Cambria" w:hAnsi="Cambria"/>
          <w:sz w:val="24"/>
          <w:szCs w:val="24"/>
        </w:rPr>
        <w:t xml:space="preserve">pe peretele acestui templu şi care este </w:t>
      </w:r>
    </w:p>
    <w:p w:rsidR="008B322F" w:rsidRPr="001F4E01" w:rsidRDefault="00185843">
      <w:pPr>
        <w:spacing w:after="179" w:line="261" w:lineRule="auto"/>
        <w:ind w:left="14" w:right="15"/>
        <w:rPr>
          <w:rFonts w:ascii="Cambria" w:hAnsi="Cambria"/>
          <w:sz w:val="24"/>
          <w:szCs w:val="24"/>
        </w:rPr>
      </w:pPr>
      <w:r w:rsidRPr="001F4E01">
        <w:rPr>
          <w:rFonts w:ascii="Cambria" w:hAnsi="Cambria"/>
          <w:sz w:val="24"/>
          <w:szCs w:val="24"/>
        </w:rPr>
        <w:t xml:space="preserve">baza religiei egiptene. Eu v-am spus această poveste mai simplificată. </w:t>
      </w:r>
    </w:p>
    <w:p w:rsidR="008B322F" w:rsidRPr="001F4E01" w:rsidRDefault="00185843">
      <w:pPr>
        <w:spacing w:after="3" w:line="259" w:lineRule="auto"/>
        <w:ind w:left="10" w:right="-15" w:hanging="10"/>
        <w:jc w:val="right"/>
        <w:rPr>
          <w:rFonts w:ascii="Cambria" w:hAnsi="Cambria"/>
          <w:sz w:val="24"/>
          <w:szCs w:val="24"/>
        </w:rPr>
      </w:pPr>
      <w:r w:rsidRPr="001F4E01">
        <w:rPr>
          <w:rFonts w:ascii="Cambria" w:eastAsia="Arial" w:hAnsi="Cambria" w:cs="Arial"/>
          <w:sz w:val="24"/>
          <w:szCs w:val="24"/>
        </w:rPr>
        <w:t xml:space="preserve">ZECE — Şcoala Misterelor a Ochiului Stâng a lui Horus $ 281 </w:t>
      </w:r>
    </w:p>
    <w:p w:rsidR="008B322F" w:rsidRPr="001F4E01" w:rsidRDefault="008B322F">
      <w:pPr>
        <w:rPr>
          <w:rFonts w:ascii="Cambria" w:hAnsi="Cambria"/>
          <w:sz w:val="24"/>
          <w:szCs w:val="24"/>
        </w:rPr>
        <w:sectPr w:rsidR="008B322F" w:rsidRPr="001F4E01">
          <w:footerReference w:type="even" r:id="rId1158"/>
          <w:footerReference w:type="default" r:id="rId1159"/>
          <w:footerReference w:type="first" r:id="rId1160"/>
          <w:pgSz w:w="12073" w:h="16956"/>
          <w:pgMar w:top="1440" w:right="540" w:bottom="1440" w:left="1316" w:header="720" w:footer="95" w:gutter="0"/>
          <w:cols w:space="720"/>
        </w:sectPr>
      </w:pPr>
    </w:p>
    <w:p w:rsidR="008B322F" w:rsidRPr="001F4E01" w:rsidRDefault="00185843">
      <w:pPr>
        <w:spacing w:after="0" w:line="259" w:lineRule="auto"/>
        <w:ind w:left="0" w:right="-351"/>
        <w:jc w:val="left"/>
        <w:rPr>
          <w:rFonts w:ascii="Cambria" w:hAnsi="Cambria"/>
          <w:sz w:val="24"/>
          <w:szCs w:val="24"/>
        </w:rPr>
      </w:pPr>
      <w:r w:rsidRPr="001F4E01">
        <w:rPr>
          <w:rFonts w:ascii="Cambria" w:hAnsi="Cambria"/>
          <w:noProof/>
          <w:sz w:val="24"/>
          <w:szCs w:val="24"/>
        </w:rPr>
        <w:lastRenderedPageBreak/>
        <w:drawing>
          <wp:inline distT="0" distB="0" distL="0" distR="0">
            <wp:extent cx="4529328" cy="3041904"/>
            <wp:effectExtent l="0" t="0" r="0" b="0"/>
            <wp:docPr id="12610" name="Picture 12610"/>
            <wp:cNvGraphicFramePr/>
            <a:graphic xmlns:a="http://schemas.openxmlformats.org/drawingml/2006/main">
              <a:graphicData uri="http://schemas.openxmlformats.org/drawingml/2006/picture">
                <pic:pic xmlns:pic="http://schemas.openxmlformats.org/drawingml/2006/picture">
                  <pic:nvPicPr>
                    <pic:cNvPr id="12610" name="Picture 12610"/>
                    <pic:cNvPicPr/>
                  </pic:nvPicPr>
                  <pic:blipFill>
                    <a:blip r:embed="rId1161"/>
                    <a:stretch>
                      <a:fillRect/>
                    </a:stretch>
                  </pic:blipFill>
                  <pic:spPr>
                    <a:xfrm>
                      <a:off x="0" y="0"/>
                      <a:ext cx="4529328" cy="3041904"/>
                    </a:xfrm>
                    <a:prstGeom prst="rect">
                      <a:avLst/>
                    </a:prstGeom>
                  </pic:spPr>
                </pic:pic>
              </a:graphicData>
            </a:graphic>
          </wp:inline>
        </w:drawing>
      </w:r>
    </w:p>
    <w:p w:rsidR="008B322F" w:rsidRPr="001F4E01" w:rsidRDefault="00185843">
      <w:pPr>
        <w:spacing w:line="231" w:lineRule="auto"/>
        <w:ind w:left="14" w:right="15"/>
        <w:rPr>
          <w:rFonts w:ascii="Cambria" w:hAnsi="Cambria"/>
          <w:sz w:val="24"/>
          <w:szCs w:val="24"/>
        </w:rPr>
      </w:pPr>
      <w:r w:rsidRPr="001F4E01">
        <w:rPr>
          <w:rFonts w:ascii="Cambria" w:hAnsi="Cambria"/>
          <w:sz w:val="24"/>
          <w:szCs w:val="24"/>
        </w:rPr>
        <w:t xml:space="preserve">Fig. 10-20. Bârna de deasupra uşii. unei camere aflată în Templul de la Dendera. în vârful din centru se află simbolul unei planete moarte, care se numea Marduk. Dedesubt, într-un cerc este ochiul stâng al lui Horus mort iar în partea stângă a acestuia se </w:t>
      </w:r>
      <w:r w:rsidRPr="001F4E01">
        <w:rPr>
          <w:rFonts w:ascii="Cambria" w:hAnsi="Cambria"/>
          <w:sz w:val="24"/>
          <w:szCs w:val="24"/>
        </w:rPr>
        <w:t xml:space="preserve">află hieroglifa pentru Toth. însăşi camera conţine povestea lui Isis şi a lui Osiris prezentată prin hieroglife. </w:t>
      </w:r>
    </w:p>
    <w:p w:rsidR="008B322F" w:rsidRPr="001F4E01" w:rsidRDefault="00185843">
      <w:pPr>
        <w:pStyle w:val="Heading4"/>
        <w:spacing w:after="151"/>
        <w:ind w:left="172"/>
        <w:jc w:val="left"/>
        <w:rPr>
          <w:rFonts w:ascii="Cambria" w:hAnsi="Cambria"/>
          <w:szCs w:val="24"/>
        </w:rPr>
      </w:pPr>
      <w:r w:rsidRPr="001F4E01">
        <w:rPr>
          <w:rFonts w:ascii="Cambria" w:hAnsi="Cambria"/>
          <w:szCs w:val="24"/>
        </w:rPr>
        <w:t xml:space="preserve">Concepţia Immaculata </w:t>
      </w:r>
    </w:p>
    <w:p w:rsidR="008B322F" w:rsidRPr="001F4E01" w:rsidRDefault="00185843">
      <w:pPr>
        <w:ind w:left="14" w:right="15" w:firstLine="315"/>
        <w:rPr>
          <w:rFonts w:ascii="Cambria" w:hAnsi="Cambria"/>
          <w:sz w:val="24"/>
          <w:szCs w:val="24"/>
        </w:rPr>
      </w:pPr>
      <w:r w:rsidRPr="001F4E01">
        <w:rPr>
          <w:rFonts w:ascii="Cambria" w:hAnsi="Cambria"/>
          <w:sz w:val="24"/>
          <w:szCs w:val="24"/>
        </w:rPr>
        <w:t>Osiris, Set, Isis şi Neftys erau fraţi şi surori; Osiris s-a căsătorit cu Isis, iar Set cu Neftys. într-o zi, Set 1-a om</w:t>
      </w:r>
      <w:r w:rsidRPr="001F4E01">
        <w:rPr>
          <w:rFonts w:ascii="Cambria" w:hAnsi="Cambria"/>
          <w:sz w:val="24"/>
          <w:szCs w:val="24"/>
        </w:rPr>
        <w:t xml:space="preserve">orât pe Osiris şi i-a pus </w:t>
      </w:r>
      <w:r w:rsidRPr="001F4E01">
        <w:rPr>
          <w:rFonts w:ascii="Cambria" w:hAnsi="Cambria"/>
          <w:sz w:val="24"/>
          <w:szCs w:val="24"/>
        </w:rPr>
        <w:t xml:space="preserve">corpul într-un sicriu de lemn, pe care 1-a aruncat în Nil (râu care a existat cu adevărat în Atlantida). Isis şi Neftys au plecat în lume să caute trupul lui Osiris. Ele i-au găsit corpul şi l-au adus cu ele în Egipt, dar Set 1-a </w:t>
      </w:r>
      <w:r w:rsidRPr="001F4E01">
        <w:rPr>
          <w:rFonts w:ascii="Cambria" w:hAnsi="Cambria"/>
          <w:sz w:val="24"/>
          <w:szCs w:val="24"/>
        </w:rPr>
        <w:t>găsit, 1-a luat şi 1-a tăiat în patrusprezece bucăţi. Apoi 1-a împrăştiat peste tot în lume pentru a fi sigur că acesta nu va mai fi găsit niciodată. Isis şi Neftys au început din nou căutările, dar, de data aceasta nu au găsit decât treisprezece bucăţi. A</w:t>
      </w:r>
      <w:r w:rsidRPr="001F4E01">
        <w:rPr>
          <w:rFonts w:ascii="Cambria" w:hAnsi="Cambria"/>
          <w:sz w:val="24"/>
          <w:szCs w:val="24"/>
        </w:rPr>
        <w:t xml:space="preserve"> paisprezecea bucată - fallusul lui Osiris - nu au găsit-o. Basoreliefurile sculptate pe pereţi arată cum </w:t>
      </w:r>
    </w:p>
    <w:p w:rsidR="008B322F" w:rsidRPr="001F4E01" w:rsidRDefault="008B322F">
      <w:pPr>
        <w:rPr>
          <w:rFonts w:ascii="Cambria" w:hAnsi="Cambria"/>
          <w:sz w:val="24"/>
          <w:szCs w:val="24"/>
        </w:rPr>
        <w:sectPr w:rsidR="008B322F" w:rsidRPr="001F4E01">
          <w:footerReference w:type="even" r:id="rId1162"/>
          <w:footerReference w:type="default" r:id="rId1163"/>
          <w:footerReference w:type="first" r:id="rId1164"/>
          <w:pgSz w:w="12149" w:h="17013"/>
          <w:pgMar w:top="925" w:right="986" w:bottom="1440" w:left="916" w:header="720" w:footer="153" w:gutter="0"/>
          <w:cols w:num="2" w:space="720" w:equalWidth="0">
            <w:col w:w="6753" w:space="578"/>
            <w:col w:w="2917"/>
          </w:cols>
        </w:sectPr>
      </w:pPr>
    </w:p>
    <w:p w:rsidR="008B322F" w:rsidRPr="001F4E01" w:rsidRDefault="00185843">
      <w:pPr>
        <w:ind w:left="3748" w:right="15"/>
        <w:rPr>
          <w:rFonts w:ascii="Cambria" w:hAnsi="Cambria"/>
          <w:sz w:val="24"/>
          <w:szCs w:val="24"/>
        </w:rPr>
      </w:pPr>
      <w:r w:rsidRPr="001F4E01">
        <w:rPr>
          <w:rFonts w:ascii="Cambria" w:hAnsi="Cambria"/>
          <w:sz w:val="24"/>
          <w:szCs w:val="24"/>
        </w:rPr>
        <w:t>s-au găsit şi au fost asamblate cele treisprezece bucăţi, cu fallusul lipsă. Thot a refăcut prin magie fallusul, iar ener</w:t>
      </w:r>
      <w:r w:rsidRPr="001F4E01">
        <w:rPr>
          <w:rFonts w:ascii="Cambria" w:hAnsi="Cambria"/>
          <w:sz w:val="24"/>
          <w:szCs w:val="24"/>
        </w:rPr>
        <w:t xml:space="preserve">gia creatoare a început să curgă prin trupul lui Osiris. Apoi, Isis a luat înfăţişarea unui şoim, 1-a învăluit pe Osiris, s-a aşezat pe el şi cu aripile a înconjurat penisul soţului ei. Isis 1-a învălui din </w:t>
      </w:r>
    </w:p>
    <w:p w:rsidR="008B322F" w:rsidRPr="001F4E01" w:rsidRDefault="00185843">
      <w:pPr>
        <w:ind w:left="3748" w:right="15"/>
        <w:rPr>
          <w:rFonts w:ascii="Cambria" w:hAnsi="Cambria"/>
          <w:sz w:val="24"/>
          <w:szCs w:val="24"/>
        </w:rPr>
      </w:pPr>
      <w:r w:rsidRPr="001F4E01">
        <w:rPr>
          <w:rFonts w:ascii="Cambria" w:hAnsi="Cambria"/>
          <w:sz w:val="24"/>
          <w:szCs w:val="24"/>
        </w:rPr>
        <w:t xml:space="preserve">nou şi a rămas însărcinată. Ea a dus pe lume un </w:t>
      </w:r>
      <w:r w:rsidRPr="001F4E01">
        <w:rPr>
          <w:rFonts w:ascii="Cambria" w:hAnsi="Cambria"/>
          <w:sz w:val="24"/>
          <w:szCs w:val="24"/>
        </w:rPr>
        <w:t xml:space="preserve">copil cu cap de şoim, pe care 1-a numit Horus, fără ca acesta să aibă în realitate cap de şoim; doar hieroglifa îl descrie sub această formă. în decursul timpului, Horus a învins moartea şi suferinţa îndurată de tatăl său Osiris prin faptele lui Set. </w:t>
      </w:r>
    </w:p>
    <w:p w:rsidR="008B322F" w:rsidRPr="001F4E01" w:rsidRDefault="00185843">
      <w:pPr>
        <w:spacing w:after="924"/>
        <w:ind w:left="14" w:right="15" w:firstLine="401"/>
        <w:rPr>
          <w:rFonts w:ascii="Cambria" w:hAnsi="Cambria"/>
          <w:sz w:val="24"/>
          <w:szCs w:val="24"/>
        </w:rPr>
      </w:pPr>
      <w:r w:rsidRPr="001F4E01">
        <w:rPr>
          <w:rFonts w:ascii="Cambria" w:hAnsi="Cambria"/>
          <w:noProof/>
          <w:sz w:val="24"/>
          <w:szCs w:val="24"/>
        </w:rPr>
        <w:lastRenderedPageBreak/>
        <w:drawing>
          <wp:anchor distT="0" distB="0" distL="114300" distR="114300" simplePos="0" relativeHeight="251723776" behindDoc="0" locked="0" layoutInCell="1" allowOverlap="0">
            <wp:simplePos x="0" y="0"/>
            <wp:positionH relativeFrom="column">
              <wp:posOffset>0</wp:posOffset>
            </wp:positionH>
            <wp:positionV relativeFrom="paragraph">
              <wp:posOffset>284042</wp:posOffset>
            </wp:positionV>
            <wp:extent cx="3328416" cy="2450592"/>
            <wp:effectExtent l="0" t="0" r="0" b="0"/>
            <wp:wrapSquare wrapText="bothSides"/>
            <wp:docPr id="12608" name="Picture 12608"/>
            <wp:cNvGraphicFramePr/>
            <a:graphic xmlns:a="http://schemas.openxmlformats.org/drawingml/2006/main">
              <a:graphicData uri="http://schemas.openxmlformats.org/drawingml/2006/picture">
                <pic:pic xmlns:pic="http://schemas.openxmlformats.org/drawingml/2006/picture">
                  <pic:nvPicPr>
                    <pic:cNvPr id="12608" name="Picture 12608"/>
                    <pic:cNvPicPr/>
                  </pic:nvPicPr>
                  <pic:blipFill>
                    <a:blip r:embed="rId1165"/>
                    <a:stretch>
                      <a:fillRect/>
                    </a:stretch>
                  </pic:blipFill>
                  <pic:spPr>
                    <a:xfrm>
                      <a:off x="0" y="0"/>
                      <a:ext cx="3328416" cy="2450592"/>
                    </a:xfrm>
                    <a:prstGeom prst="rect">
                      <a:avLst/>
                    </a:prstGeom>
                  </pic:spPr>
                </pic:pic>
              </a:graphicData>
            </a:graphic>
          </wp:anchor>
        </w:drawing>
      </w:r>
      <w:r w:rsidRPr="001F4E01">
        <w:rPr>
          <w:rFonts w:ascii="Cambria" w:hAnsi="Cambria"/>
          <w:sz w:val="24"/>
          <w:szCs w:val="24"/>
        </w:rPr>
        <w:t>Dup</w:t>
      </w:r>
      <w:r w:rsidRPr="001F4E01">
        <w:rPr>
          <w:rFonts w:ascii="Cambria" w:hAnsi="Cambria"/>
          <w:sz w:val="24"/>
          <w:szCs w:val="24"/>
        </w:rPr>
        <w:t>ă Thot, ceea ce este descris pe aceşti pereţi este o concepţie imaculată, adică o naştere din fecioară. Dar pentru că femeia nu are nevoie să fie fecioară pentru a zămisli, se numeşte concepţie imaculată. Thot descrie acest tip de naştere ca fiind de natur</w:t>
      </w:r>
      <w:r w:rsidRPr="001F4E01">
        <w:rPr>
          <w:rFonts w:ascii="Cambria" w:hAnsi="Cambria"/>
          <w:sz w:val="24"/>
          <w:szCs w:val="24"/>
        </w:rPr>
        <w:t xml:space="preserve">ă interdimensională. Isis s-a împreunat cu Osiris la nivel interdimensional; nu a fost o împreunare fizică. </w:t>
      </w:r>
    </w:p>
    <w:p w:rsidR="008B322F" w:rsidRPr="001F4E01" w:rsidRDefault="00185843">
      <w:pPr>
        <w:spacing w:after="379" w:line="259" w:lineRule="auto"/>
        <w:ind w:left="10" w:right="814" w:hanging="10"/>
        <w:jc w:val="right"/>
        <w:rPr>
          <w:rFonts w:ascii="Cambria" w:hAnsi="Cambria"/>
          <w:sz w:val="24"/>
          <w:szCs w:val="24"/>
        </w:rPr>
      </w:pPr>
      <w:r w:rsidRPr="001F4E01">
        <w:rPr>
          <w:rFonts w:ascii="Cambria" w:eastAsia="Arial" w:hAnsi="Cambria" w:cs="Arial"/>
          <w:sz w:val="24"/>
          <w:szCs w:val="24"/>
        </w:rPr>
        <w:t xml:space="preserve">Naşteri Virgine în Lume </w:t>
      </w:r>
    </w:p>
    <w:p w:rsidR="008B322F" w:rsidRPr="001F4E01" w:rsidRDefault="00185843">
      <w:pPr>
        <w:spacing w:after="48"/>
        <w:ind w:left="14" w:right="15" w:firstLine="277"/>
        <w:rPr>
          <w:rFonts w:ascii="Cambria" w:hAnsi="Cambria"/>
          <w:sz w:val="24"/>
          <w:szCs w:val="24"/>
        </w:rPr>
      </w:pPr>
      <w:r w:rsidRPr="001F4E01">
        <w:rPr>
          <w:rFonts w:ascii="Cambria" w:hAnsi="Cambria"/>
          <w:sz w:val="24"/>
          <w:szCs w:val="24"/>
        </w:rPr>
        <w:t>Ceea ce vă prezint acum sunt informaţii care mi s-a cerut să vi le transmit. Mult timp nici eu nu am ştiut ce să cred desp</w:t>
      </w:r>
      <w:r w:rsidRPr="001F4E01">
        <w:rPr>
          <w:rFonts w:ascii="Cambria" w:hAnsi="Cambria"/>
          <w:sz w:val="24"/>
          <w:szCs w:val="24"/>
        </w:rPr>
        <w:t xml:space="preserve">re acestea, iar voi trebuie să trageţi propriile </w:t>
      </w:r>
    </w:p>
    <w:p w:rsidR="008B322F" w:rsidRPr="001F4E01" w:rsidRDefault="00185843">
      <w:pPr>
        <w:tabs>
          <w:tab w:val="right" w:pos="10258"/>
        </w:tabs>
        <w:spacing w:after="143"/>
        <w:ind w:left="0" w:right="0"/>
        <w:jc w:val="left"/>
        <w:rPr>
          <w:rFonts w:ascii="Cambria" w:hAnsi="Cambria"/>
          <w:sz w:val="24"/>
          <w:szCs w:val="24"/>
        </w:rPr>
      </w:pPr>
      <w:r w:rsidRPr="001F4E01">
        <w:rPr>
          <w:rFonts w:ascii="Cambria" w:hAnsi="Cambria"/>
          <w:sz w:val="24"/>
          <w:szCs w:val="24"/>
        </w:rPr>
        <w:t xml:space="preserve">Fig. 10-20a. Detaliul unui cerc, partea de jos. </w:t>
      </w:r>
      <w:r w:rsidRPr="001F4E01">
        <w:rPr>
          <w:rFonts w:ascii="Cambria" w:hAnsi="Cambria"/>
          <w:sz w:val="24"/>
          <w:szCs w:val="24"/>
        </w:rPr>
        <w:tab/>
        <w:t xml:space="preserve">voastre concluzii. Astăzi, eu ştiu că ceea ce vreau să vă </w:t>
      </w:r>
    </w:p>
    <w:p w:rsidR="008B322F" w:rsidRPr="001F4E01" w:rsidRDefault="00185843">
      <w:pPr>
        <w:tabs>
          <w:tab w:val="center" w:pos="443"/>
          <w:tab w:val="center" w:pos="1212"/>
        </w:tabs>
        <w:spacing w:after="108" w:line="259" w:lineRule="auto"/>
        <w:ind w:left="-15" w:right="0"/>
        <w:jc w:val="left"/>
        <w:rPr>
          <w:rFonts w:ascii="Cambria" w:hAnsi="Cambria"/>
          <w:sz w:val="24"/>
          <w:szCs w:val="24"/>
        </w:rPr>
      </w:pPr>
      <w:r w:rsidRPr="001F4E01">
        <w:rPr>
          <w:rFonts w:ascii="Cambria" w:hAnsi="Cambria"/>
          <w:sz w:val="24"/>
          <w:szCs w:val="24"/>
        </w:rPr>
        <w:t xml:space="preserve">282 </w:t>
      </w:r>
      <w:r w:rsidRPr="001F4E01">
        <w:rPr>
          <w:rFonts w:ascii="Cambria" w:hAnsi="Cambria"/>
          <w:sz w:val="24"/>
          <w:szCs w:val="24"/>
        </w:rPr>
        <w:tab/>
        <w:t xml:space="preserve"># </w:t>
      </w:r>
      <w:r w:rsidRPr="001F4E01">
        <w:rPr>
          <w:rFonts w:ascii="Cambria" w:hAnsi="Cambria"/>
          <w:sz w:val="24"/>
          <w:szCs w:val="24"/>
        </w:rPr>
        <w:tab/>
        <w:t xml:space="preserve">FLOAREA VIEŢII </w:t>
      </w:r>
    </w:p>
    <w:p w:rsidR="008B322F" w:rsidRPr="001F4E01" w:rsidRDefault="008B322F">
      <w:pPr>
        <w:rPr>
          <w:rFonts w:ascii="Cambria" w:hAnsi="Cambria"/>
          <w:sz w:val="24"/>
          <w:szCs w:val="24"/>
        </w:rPr>
        <w:sectPr w:rsidR="008B322F" w:rsidRPr="001F4E01">
          <w:type w:val="continuous"/>
          <w:pgSz w:w="12149" w:h="17013"/>
          <w:pgMar w:top="1440" w:right="1014" w:bottom="3275" w:left="877" w:header="720" w:footer="720" w:gutter="0"/>
          <w:cols w:space="720"/>
        </w:sectPr>
      </w:pPr>
    </w:p>
    <w:p w:rsidR="008B322F" w:rsidRPr="001F4E01" w:rsidRDefault="00185843">
      <w:pPr>
        <w:spacing w:after="59"/>
        <w:ind w:left="14" w:right="15"/>
        <w:rPr>
          <w:rFonts w:ascii="Cambria" w:hAnsi="Cambria"/>
          <w:sz w:val="24"/>
          <w:szCs w:val="24"/>
        </w:rPr>
      </w:pPr>
      <w:r w:rsidRPr="001F4E01">
        <w:rPr>
          <w:rFonts w:ascii="Cambria" w:hAnsi="Cambria"/>
          <w:noProof/>
          <w:sz w:val="24"/>
          <w:szCs w:val="24"/>
        </w:rPr>
        <w:lastRenderedPageBreak/>
        <w:drawing>
          <wp:anchor distT="0" distB="0" distL="114300" distR="114300" simplePos="0" relativeHeight="251724800" behindDoc="0" locked="0" layoutInCell="1" allowOverlap="0">
            <wp:simplePos x="0" y="0"/>
            <wp:positionH relativeFrom="column">
              <wp:posOffset>3263989</wp:posOffset>
            </wp:positionH>
            <wp:positionV relativeFrom="paragraph">
              <wp:posOffset>-62335</wp:posOffset>
            </wp:positionV>
            <wp:extent cx="3316224" cy="2444496"/>
            <wp:effectExtent l="0" t="0" r="0" b="0"/>
            <wp:wrapSquare wrapText="bothSides"/>
            <wp:docPr id="12670" name="Picture 12670"/>
            <wp:cNvGraphicFramePr/>
            <a:graphic xmlns:a="http://schemas.openxmlformats.org/drawingml/2006/main">
              <a:graphicData uri="http://schemas.openxmlformats.org/drawingml/2006/picture">
                <pic:pic xmlns:pic="http://schemas.openxmlformats.org/drawingml/2006/picture">
                  <pic:nvPicPr>
                    <pic:cNvPr id="12670" name="Picture 12670"/>
                    <pic:cNvPicPr/>
                  </pic:nvPicPr>
                  <pic:blipFill>
                    <a:blip r:embed="rId1166"/>
                    <a:stretch>
                      <a:fillRect/>
                    </a:stretch>
                  </pic:blipFill>
                  <pic:spPr>
                    <a:xfrm>
                      <a:off x="0" y="0"/>
                      <a:ext cx="3316224" cy="2444496"/>
                    </a:xfrm>
                    <a:prstGeom prst="rect">
                      <a:avLst/>
                    </a:prstGeom>
                  </pic:spPr>
                </pic:pic>
              </a:graphicData>
            </a:graphic>
          </wp:anchor>
        </w:drawing>
      </w:r>
      <w:r w:rsidRPr="001F4E01">
        <w:rPr>
          <w:rFonts w:ascii="Cambria" w:hAnsi="Cambria"/>
          <w:sz w:val="24"/>
          <w:szCs w:val="24"/>
        </w:rPr>
        <w:t>spun este adevărat, dar când mi-au fost transmise pentru prima dată, am crezut şi eu că sunt doar un mit. Majoritatea oamenilor gândesc că povestea Măriei şi a lui Iosif, precum şi naşterea virgină nu s-a putut întâmpla decât în cazul lui Iisus şi nici o a</w:t>
      </w:r>
      <w:r w:rsidRPr="001F4E01">
        <w:rPr>
          <w:rFonts w:ascii="Cambria" w:hAnsi="Cambria"/>
          <w:sz w:val="24"/>
          <w:szCs w:val="24"/>
        </w:rPr>
        <w:t>ltă persoană. Din fericire, am învăţat prin exemple evidente că</w:t>
      </w:r>
      <w:r w:rsidRPr="001F4E01">
        <w:rPr>
          <w:rFonts w:ascii="Cambria" w:hAnsi="Cambria"/>
          <w:i/>
          <w:sz w:val="24"/>
          <w:szCs w:val="24"/>
        </w:rPr>
        <w:t xml:space="preserve"> imaculata concepţie</w:t>
      </w:r>
      <w:r w:rsidRPr="001F4E01">
        <w:rPr>
          <w:rFonts w:ascii="Cambria" w:hAnsi="Cambria"/>
          <w:sz w:val="24"/>
          <w:szCs w:val="24"/>
        </w:rPr>
        <w:t xml:space="preserve"> este reală şi că ea face parte din viaţa de zi cu zi de pe această planetă. </w:t>
      </w:r>
    </w:p>
    <w:p w:rsidR="008B322F" w:rsidRPr="001F4E01" w:rsidRDefault="00185843">
      <w:pPr>
        <w:ind w:left="14" w:right="15" w:firstLine="296"/>
        <w:rPr>
          <w:rFonts w:ascii="Cambria" w:hAnsi="Cambria"/>
          <w:sz w:val="24"/>
          <w:szCs w:val="24"/>
        </w:rPr>
      </w:pPr>
      <w:r w:rsidRPr="001F4E01">
        <w:rPr>
          <w:rFonts w:ascii="Cambria" w:hAnsi="Cambria"/>
          <w:sz w:val="24"/>
          <w:szCs w:val="24"/>
        </w:rPr>
        <w:t>Mulţi lideri religioşi şi fondatori de religii, cum ar fi Krishna sau Iisus, s-au născut din fe</w:t>
      </w:r>
      <w:r w:rsidRPr="001F4E01">
        <w:rPr>
          <w:rFonts w:ascii="Cambria" w:hAnsi="Cambria"/>
          <w:sz w:val="24"/>
          <w:szCs w:val="24"/>
        </w:rPr>
        <w:t xml:space="preserve">cioară, adică un tată şi o mamă care nu s-au cunoscut fizic. Aşa cum v-am spus, noi gândim în general că este un lucru care nu poate fi </w:t>
      </w:r>
    </w:p>
    <w:p w:rsidR="008B322F" w:rsidRPr="001F4E01" w:rsidRDefault="00185843">
      <w:pPr>
        <w:spacing w:after="34"/>
        <w:ind w:left="14" w:right="15"/>
        <w:rPr>
          <w:rFonts w:ascii="Cambria" w:hAnsi="Cambria"/>
          <w:sz w:val="24"/>
          <w:szCs w:val="24"/>
        </w:rPr>
      </w:pPr>
      <w:r w:rsidRPr="001F4E01">
        <w:rPr>
          <w:rFonts w:ascii="Cambria" w:hAnsi="Cambria"/>
          <w:sz w:val="24"/>
          <w:szCs w:val="24"/>
        </w:rPr>
        <w:t xml:space="preserve">posibil în viaţa obişnuită. </w:t>
      </w:r>
    </w:p>
    <w:p w:rsidR="008B322F" w:rsidRPr="001F4E01" w:rsidRDefault="00185843">
      <w:pPr>
        <w:ind w:left="14" w:right="15" w:firstLine="277"/>
        <w:rPr>
          <w:rFonts w:ascii="Cambria" w:hAnsi="Cambria"/>
          <w:sz w:val="24"/>
          <w:szCs w:val="24"/>
        </w:rPr>
      </w:pPr>
      <w:r w:rsidRPr="001F4E01">
        <w:rPr>
          <w:rFonts w:ascii="Cambria" w:hAnsi="Cambria"/>
          <w:sz w:val="24"/>
          <w:szCs w:val="24"/>
        </w:rPr>
        <w:t>Eu vreau să vă amintesc că în natură, mai exact printre insecte, plante, arbori şi în sânu</w:t>
      </w:r>
      <w:r w:rsidRPr="001F4E01">
        <w:rPr>
          <w:rFonts w:ascii="Cambria" w:hAnsi="Cambria"/>
          <w:sz w:val="24"/>
          <w:szCs w:val="24"/>
        </w:rPr>
        <w:t xml:space="preserve">l aproape tuturor altor nivele </w:t>
      </w:r>
    </w:p>
    <w:p w:rsidR="008B322F" w:rsidRPr="001F4E01" w:rsidRDefault="00185843">
      <w:pPr>
        <w:tabs>
          <w:tab w:val="right" w:pos="10222"/>
        </w:tabs>
        <w:ind w:left="0" w:right="0"/>
        <w:jc w:val="left"/>
        <w:rPr>
          <w:rFonts w:ascii="Cambria" w:hAnsi="Cambria"/>
          <w:sz w:val="24"/>
          <w:szCs w:val="24"/>
        </w:rPr>
      </w:pPr>
      <w:r w:rsidRPr="001F4E01">
        <w:rPr>
          <w:rFonts w:ascii="Cambria" w:hAnsi="Cambria"/>
          <w:sz w:val="24"/>
          <w:szCs w:val="24"/>
        </w:rPr>
        <w:t xml:space="preserve">de viaţă, naşteri din fecioară au loc în fiecare minut din zi </w:t>
      </w:r>
      <w:r w:rsidRPr="001F4E01">
        <w:rPr>
          <w:rFonts w:ascii="Cambria" w:hAnsi="Cambria"/>
          <w:sz w:val="24"/>
          <w:szCs w:val="24"/>
        </w:rPr>
        <w:tab/>
      </w:r>
      <w:r w:rsidRPr="001F4E01">
        <w:rPr>
          <w:rFonts w:ascii="Cambria" w:hAnsi="Cambria"/>
          <w:sz w:val="24"/>
          <w:szCs w:val="24"/>
        </w:rPr>
        <w:t xml:space="preserve">Fig. 10-21. Arborele genealogic al unui bondar. </w:t>
      </w:r>
    </w:p>
    <w:p w:rsidR="008B322F" w:rsidRPr="001F4E01" w:rsidRDefault="00185843">
      <w:pPr>
        <w:ind w:left="14" w:right="15"/>
        <w:rPr>
          <w:rFonts w:ascii="Cambria" w:hAnsi="Cambria"/>
          <w:sz w:val="24"/>
          <w:szCs w:val="24"/>
        </w:rPr>
      </w:pPr>
      <w:r w:rsidRPr="001F4E01">
        <w:rPr>
          <w:rFonts w:ascii="Cambria" w:hAnsi="Cambria"/>
          <w:sz w:val="24"/>
          <w:szCs w:val="24"/>
        </w:rPr>
        <w:t>şi din noapte. Toate aceste fiinţe folosesc</w:t>
      </w:r>
      <w:r w:rsidRPr="001F4E01">
        <w:rPr>
          <w:rFonts w:ascii="Cambria" w:hAnsi="Cambria"/>
          <w:i/>
          <w:sz w:val="24"/>
          <w:szCs w:val="24"/>
        </w:rPr>
        <w:t xml:space="preserve"> concepţia imacu­</w:t>
      </w:r>
    </w:p>
    <w:p w:rsidR="008B322F" w:rsidRPr="001F4E01" w:rsidRDefault="00185843">
      <w:pPr>
        <w:spacing w:after="44"/>
        <w:ind w:left="14" w:right="15"/>
        <w:rPr>
          <w:rFonts w:ascii="Cambria" w:hAnsi="Cambria"/>
          <w:sz w:val="24"/>
          <w:szCs w:val="24"/>
        </w:rPr>
      </w:pPr>
      <w:r w:rsidRPr="001F4E01">
        <w:rPr>
          <w:rFonts w:ascii="Cambria" w:hAnsi="Cambria"/>
          <w:i/>
          <w:sz w:val="24"/>
          <w:szCs w:val="24"/>
        </w:rPr>
        <w:t>lată</w:t>
      </w:r>
      <w:r w:rsidRPr="001F4E01">
        <w:rPr>
          <w:rFonts w:ascii="Cambria" w:hAnsi="Cambria"/>
          <w:sz w:val="24"/>
          <w:szCs w:val="24"/>
        </w:rPr>
        <w:t xml:space="preserve"> ca un mijloc de reproducere privilegiat. Iată </w:t>
      </w:r>
      <w:r w:rsidRPr="001F4E01">
        <w:rPr>
          <w:rFonts w:ascii="Cambria" w:hAnsi="Cambria"/>
          <w:sz w:val="24"/>
          <w:szCs w:val="24"/>
        </w:rPr>
        <w:t xml:space="preserve">un exemplu. </w:t>
      </w:r>
    </w:p>
    <w:p w:rsidR="008B322F" w:rsidRPr="001F4E01" w:rsidRDefault="00185843">
      <w:pPr>
        <w:spacing w:after="78"/>
        <w:ind w:left="14" w:right="15" w:firstLine="286"/>
        <w:rPr>
          <w:rFonts w:ascii="Cambria" w:hAnsi="Cambria"/>
          <w:sz w:val="24"/>
          <w:szCs w:val="24"/>
        </w:rPr>
      </w:pPr>
      <w:r w:rsidRPr="001F4E01">
        <w:rPr>
          <w:rFonts w:ascii="Cambria" w:hAnsi="Cambria"/>
          <w:noProof/>
          <w:sz w:val="24"/>
          <w:szCs w:val="24"/>
        </w:rPr>
        <w:drawing>
          <wp:anchor distT="0" distB="0" distL="114300" distR="114300" simplePos="0" relativeHeight="251725824" behindDoc="0" locked="0" layoutInCell="1" allowOverlap="0">
            <wp:simplePos x="0" y="0"/>
            <wp:positionH relativeFrom="column">
              <wp:posOffset>4226840</wp:posOffset>
            </wp:positionH>
            <wp:positionV relativeFrom="paragraph">
              <wp:posOffset>621940</wp:posOffset>
            </wp:positionV>
            <wp:extent cx="2353056" cy="4035552"/>
            <wp:effectExtent l="0" t="0" r="0" b="0"/>
            <wp:wrapSquare wrapText="bothSides"/>
            <wp:docPr id="12668" name="Picture 12668"/>
            <wp:cNvGraphicFramePr/>
            <a:graphic xmlns:a="http://schemas.openxmlformats.org/drawingml/2006/main">
              <a:graphicData uri="http://schemas.openxmlformats.org/drawingml/2006/picture">
                <pic:pic xmlns:pic="http://schemas.openxmlformats.org/drawingml/2006/picture">
                  <pic:nvPicPr>
                    <pic:cNvPr id="12668" name="Picture 12668"/>
                    <pic:cNvPicPr/>
                  </pic:nvPicPr>
                  <pic:blipFill>
                    <a:blip r:embed="rId1167"/>
                    <a:stretch>
                      <a:fillRect/>
                    </a:stretch>
                  </pic:blipFill>
                  <pic:spPr>
                    <a:xfrm>
                      <a:off x="0" y="0"/>
                      <a:ext cx="2353056" cy="4035552"/>
                    </a:xfrm>
                    <a:prstGeom prst="rect">
                      <a:avLst/>
                    </a:prstGeom>
                  </pic:spPr>
                </pic:pic>
              </a:graphicData>
            </a:graphic>
          </wp:anchor>
        </w:drawing>
      </w:r>
      <w:r w:rsidRPr="001F4E01">
        <w:rPr>
          <w:rFonts w:ascii="Cambria" w:hAnsi="Cambria"/>
          <w:sz w:val="24"/>
          <w:szCs w:val="24"/>
        </w:rPr>
        <w:t>Figura 10-21 reprezintă arborele genealogic al unei albine mascul. O albină femelă poate da naştere la o albină mascul ori de câte ori vrea ea, dar ea nu are nevoie să obţină permisiunea unui mascul şi nici să se împerecheze cu el pentru a cr</w:t>
      </w:r>
      <w:r w:rsidRPr="001F4E01">
        <w:rPr>
          <w:rFonts w:ascii="Cambria" w:hAnsi="Cambria"/>
          <w:sz w:val="24"/>
          <w:szCs w:val="24"/>
        </w:rPr>
        <w:t>ea un nou bărbat. Ea poate, pur şi simplu, să aducă pe lume o albină mascul. Totodată, dacă ea vrea să procreeze o albină femelă ea trebuie să se împerecheze cu o albină bărbat. în acest arbore genealogic, bărbatul are nevoie doar de o mamă, dar albina fem</w:t>
      </w:r>
      <w:r w:rsidRPr="001F4E01">
        <w:rPr>
          <w:rFonts w:ascii="Cambria" w:hAnsi="Cambria"/>
          <w:sz w:val="24"/>
          <w:szCs w:val="24"/>
        </w:rPr>
        <w:t>elă are nevoie de un tată şi de o mamă, iar generaţiile se succed în această ordine. Cifrele de la stânga indică numărul de membri al familiei la fiecare nivel al arborelui genealogic. Dacă analizaţi puţin aceste numere, veţi descoperi o progresie familiar</w:t>
      </w:r>
      <w:r w:rsidRPr="001F4E01">
        <w:rPr>
          <w:rFonts w:ascii="Cambria" w:hAnsi="Cambria"/>
          <w:sz w:val="24"/>
          <w:szCs w:val="24"/>
        </w:rPr>
        <w:t xml:space="preserve">ă vouă: 1,1,2,3,5,8 şi 13... şirul lui Fibonacci. </w:t>
      </w:r>
    </w:p>
    <w:p w:rsidR="008B322F" w:rsidRPr="001F4E01" w:rsidRDefault="00185843">
      <w:pPr>
        <w:ind w:left="14" w:right="15" w:firstLine="286"/>
        <w:rPr>
          <w:rFonts w:ascii="Cambria" w:hAnsi="Cambria"/>
          <w:sz w:val="24"/>
          <w:szCs w:val="24"/>
        </w:rPr>
      </w:pPr>
      <w:r w:rsidRPr="001F4E01">
        <w:rPr>
          <w:rFonts w:ascii="Cambria" w:hAnsi="Cambria"/>
          <w:sz w:val="24"/>
          <w:szCs w:val="24"/>
        </w:rPr>
        <w:t>Aceasta arată cum</w:t>
      </w:r>
      <w:r w:rsidRPr="001F4E01">
        <w:rPr>
          <w:rFonts w:ascii="Cambria" w:hAnsi="Cambria"/>
          <w:i/>
          <w:sz w:val="24"/>
          <w:szCs w:val="24"/>
        </w:rPr>
        <w:t xml:space="preserve"> concepţia imaculată</w:t>
      </w:r>
      <w:r w:rsidRPr="001F4E01">
        <w:rPr>
          <w:rFonts w:ascii="Cambria" w:hAnsi="Cambria"/>
          <w:sz w:val="24"/>
          <w:szCs w:val="24"/>
        </w:rPr>
        <w:t xml:space="preserve"> - cel puţin aceasta - se bazează pe şirul lui Fibonacci, dar dacă oamenii se împerechează de maniera obişnuită, atunci ce progresie acţionează? Să vedem. Există mai în</w:t>
      </w:r>
      <w:r w:rsidRPr="001F4E01">
        <w:rPr>
          <w:rFonts w:ascii="Cambria" w:hAnsi="Cambria"/>
          <w:sz w:val="24"/>
          <w:szCs w:val="24"/>
        </w:rPr>
        <w:t xml:space="preserve">tâi copilul, apoi cei doi părinţi, patru bunici, opt străbunici, deci: ...1,2,4,8,16,32... progresia binară! </w:t>
      </w:r>
    </w:p>
    <w:p w:rsidR="008B322F" w:rsidRPr="001F4E01" w:rsidRDefault="00185843">
      <w:pPr>
        <w:spacing w:after="383"/>
        <w:ind w:left="14" w:right="15" w:firstLine="286"/>
        <w:rPr>
          <w:rFonts w:ascii="Cambria" w:hAnsi="Cambria"/>
          <w:sz w:val="24"/>
          <w:szCs w:val="24"/>
        </w:rPr>
      </w:pPr>
      <w:r w:rsidRPr="001F4E01">
        <w:rPr>
          <w:rFonts w:ascii="Cambria" w:hAnsi="Cambria"/>
          <w:sz w:val="24"/>
          <w:szCs w:val="24"/>
        </w:rPr>
        <w:t xml:space="preserve">Cele două procese de naştere ilustrează cele două progresii principale în viaţă; cea a lui Fibonacci - care este de natură feminină - şi progresia binară - care este masculină. Conform </w:t>
      </w:r>
      <w:r w:rsidRPr="001F4E01">
        <w:rPr>
          <w:rFonts w:ascii="Cambria" w:hAnsi="Cambria"/>
          <w:sz w:val="24"/>
          <w:szCs w:val="24"/>
        </w:rPr>
        <w:lastRenderedPageBreak/>
        <w:t>acestei teorii,</w:t>
      </w:r>
      <w:r w:rsidRPr="001F4E01">
        <w:rPr>
          <w:rFonts w:ascii="Cambria" w:hAnsi="Cambria"/>
          <w:i/>
          <w:sz w:val="24"/>
          <w:szCs w:val="24"/>
        </w:rPr>
        <w:t xml:space="preserve"> concepţia imaculată</w:t>
      </w:r>
      <w:r w:rsidRPr="001F4E01">
        <w:rPr>
          <w:rFonts w:ascii="Cambria" w:hAnsi="Cambria"/>
          <w:sz w:val="24"/>
          <w:szCs w:val="24"/>
        </w:rPr>
        <w:t xml:space="preserve"> este de natură feminină, iar copula</w:t>
      </w:r>
      <w:r w:rsidRPr="001F4E01">
        <w:rPr>
          <w:rFonts w:ascii="Cambria" w:hAnsi="Cambria"/>
          <w:sz w:val="24"/>
          <w:szCs w:val="24"/>
        </w:rPr>
        <w:t xml:space="preserve">ţia fizică este de natură masculină. </w:t>
      </w:r>
    </w:p>
    <w:p w:rsidR="008B322F" w:rsidRPr="001F4E01" w:rsidRDefault="00185843">
      <w:pPr>
        <w:pStyle w:val="Heading5"/>
        <w:spacing w:after="169" w:line="265" w:lineRule="auto"/>
        <w:ind w:left="2366"/>
        <w:jc w:val="left"/>
        <w:rPr>
          <w:rFonts w:ascii="Cambria" w:hAnsi="Cambria"/>
          <w:szCs w:val="24"/>
        </w:rPr>
      </w:pPr>
      <w:r w:rsidRPr="001F4E01">
        <w:rPr>
          <w:rFonts w:ascii="Cambria" w:hAnsi="Cambria"/>
          <w:szCs w:val="24"/>
        </w:rPr>
        <w:t xml:space="preserve">Parthenogeneza </w:t>
      </w:r>
    </w:p>
    <w:p w:rsidR="008B322F" w:rsidRPr="001F4E01" w:rsidRDefault="00185843">
      <w:pPr>
        <w:spacing w:after="109"/>
        <w:ind w:left="14" w:right="15" w:firstLine="296"/>
        <w:rPr>
          <w:rFonts w:ascii="Cambria" w:hAnsi="Cambria"/>
          <w:sz w:val="24"/>
          <w:szCs w:val="24"/>
        </w:rPr>
      </w:pPr>
      <w:r w:rsidRPr="001F4E01">
        <w:rPr>
          <w:rFonts w:ascii="Cambria" w:hAnsi="Cambria"/>
          <w:sz w:val="24"/>
          <w:szCs w:val="24"/>
        </w:rPr>
        <w:t>Figura 10-22 arată fotografia unui geko, această şopârlă mică, care trăieşte in unele insule din Pacific, iar această specie particulară se numeşte „geko plângăcioasa". Ele au aproape 8 cm lungime şi su</w:t>
      </w:r>
      <w:r w:rsidRPr="001F4E01">
        <w:rPr>
          <w:rFonts w:ascii="Cambria" w:hAnsi="Cambria"/>
          <w:sz w:val="24"/>
          <w:szCs w:val="24"/>
        </w:rPr>
        <w:t xml:space="preserve">nt doar femele. întreaga specie de „geko plângăcioasa" este exclusiv feminină. Astfel, ele se reproduc firă participarea nici unui mascul. Toţi membrii acestei specii sunt femele şi </w:t>
      </w:r>
    </w:p>
    <w:p w:rsidR="008B322F" w:rsidRPr="001F4E01" w:rsidRDefault="00185843">
      <w:pPr>
        <w:tabs>
          <w:tab w:val="right" w:pos="10222"/>
        </w:tabs>
        <w:spacing w:after="165" w:line="267" w:lineRule="auto"/>
        <w:ind w:left="0" w:right="0"/>
        <w:jc w:val="left"/>
        <w:rPr>
          <w:rFonts w:ascii="Cambria" w:hAnsi="Cambria"/>
          <w:sz w:val="24"/>
          <w:szCs w:val="24"/>
        </w:rPr>
      </w:pPr>
      <w:r w:rsidRPr="001F4E01">
        <w:rPr>
          <w:rFonts w:ascii="Cambria" w:hAnsi="Cambria"/>
          <w:sz w:val="24"/>
          <w:szCs w:val="24"/>
        </w:rPr>
        <w:t xml:space="preserve">reproducerea lor este asexuată. Mai mult, ele depun ouă şi scot pui fără </w:t>
      </w:r>
      <w:r w:rsidRPr="001F4E01">
        <w:rPr>
          <w:rFonts w:ascii="Cambria" w:hAnsi="Cambria"/>
          <w:sz w:val="24"/>
          <w:szCs w:val="24"/>
        </w:rPr>
        <w:t xml:space="preserve">ajutorul </w:t>
      </w:r>
      <w:r w:rsidRPr="001F4E01">
        <w:rPr>
          <w:rFonts w:ascii="Cambria" w:hAnsi="Cambria"/>
          <w:sz w:val="24"/>
          <w:szCs w:val="24"/>
        </w:rPr>
        <w:tab/>
      </w:r>
      <w:r w:rsidRPr="001F4E01">
        <w:rPr>
          <w:rFonts w:ascii="Cambria" w:hAnsi="Cambria"/>
          <w:sz w:val="24"/>
          <w:szCs w:val="24"/>
        </w:rPr>
        <w:t xml:space="preserve">Fig. 10-22. Şopârla gecko la ştiri, excluiv -femele. Probabil unii cititori pot face mai multe </w:t>
      </w:r>
    </w:p>
    <w:p w:rsidR="008B322F" w:rsidRPr="001F4E01" w:rsidRDefault="00185843">
      <w:pPr>
        <w:tabs>
          <w:tab w:val="center" w:pos="7925"/>
        </w:tabs>
        <w:spacing w:after="148" w:line="267" w:lineRule="auto"/>
        <w:ind w:left="0" w:right="0"/>
        <w:jc w:val="left"/>
        <w:rPr>
          <w:rFonts w:ascii="Cambria" w:hAnsi="Cambria"/>
          <w:sz w:val="24"/>
          <w:szCs w:val="24"/>
        </w:rPr>
      </w:pPr>
      <w:r w:rsidRPr="001F4E01">
        <w:rPr>
          <w:rFonts w:ascii="Cambria" w:hAnsi="Cambria"/>
          <w:sz w:val="24"/>
          <w:szCs w:val="24"/>
        </w:rPr>
        <w:t xml:space="preserve">•mii mascul. Cum fac aceasta? </w:t>
      </w:r>
      <w:r w:rsidRPr="001F4E01">
        <w:rPr>
          <w:rFonts w:ascii="Cambria" w:hAnsi="Cambria"/>
          <w:sz w:val="24"/>
          <w:szCs w:val="24"/>
        </w:rPr>
        <w:tab/>
      </w:r>
      <w:r w:rsidRPr="001F4E01">
        <w:rPr>
          <w:rFonts w:ascii="Cambria" w:hAnsi="Cambria"/>
          <w:sz w:val="24"/>
          <w:szCs w:val="24"/>
        </w:rPr>
        <w:t xml:space="preserve">cercetări despre acest subiect. </w:t>
      </w:r>
    </w:p>
    <w:p w:rsidR="008B322F" w:rsidRPr="001F4E01" w:rsidRDefault="00185843">
      <w:pPr>
        <w:spacing w:after="3" w:line="259" w:lineRule="auto"/>
        <w:ind w:left="10" w:right="-15" w:hanging="10"/>
        <w:jc w:val="right"/>
        <w:rPr>
          <w:rFonts w:ascii="Cambria" w:hAnsi="Cambria"/>
          <w:sz w:val="24"/>
          <w:szCs w:val="24"/>
        </w:rPr>
      </w:pPr>
      <w:r w:rsidRPr="001F4E01">
        <w:rPr>
          <w:rFonts w:ascii="Cambria" w:eastAsia="Arial" w:hAnsi="Cambria" w:cs="Arial"/>
          <w:sz w:val="24"/>
          <w:szCs w:val="24"/>
        </w:rPr>
        <w:t xml:space="preserve">ZECE — Şcoala Misterelor a Ochiului Stâng a lui Homs $ 283 </w:t>
      </w:r>
    </w:p>
    <w:p w:rsidR="008B322F" w:rsidRPr="001F4E01" w:rsidRDefault="008B322F">
      <w:pPr>
        <w:rPr>
          <w:rFonts w:ascii="Cambria" w:hAnsi="Cambria"/>
          <w:sz w:val="24"/>
          <w:szCs w:val="24"/>
        </w:rPr>
        <w:sectPr w:rsidR="008B322F" w:rsidRPr="001F4E01">
          <w:footerReference w:type="even" r:id="rId1168"/>
          <w:footerReference w:type="default" r:id="rId1169"/>
          <w:footerReference w:type="first" r:id="rId1170"/>
          <w:pgSz w:w="11987" w:h="16899"/>
          <w:pgMar w:top="1440" w:right="611" w:bottom="1440" w:left="1154" w:header="720" w:footer="38" w:gutter="0"/>
          <w:cols w:space="720"/>
        </w:sectPr>
      </w:pPr>
    </w:p>
    <w:p w:rsidR="008B322F" w:rsidRPr="001F4E01" w:rsidRDefault="00185843">
      <w:pPr>
        <w:spacing w:after="55" w:line="261" w:lineRule="auto"/>
        <w:ind w:left="3872" w:right="109" w:firstLine="277"/>
        <w:rPr>
          <w:rFonts w:ascii="Cambria" w:hAnsi="Cambria"/>
          <w:sz w:val="24"/>
          <w:szCs w:val="24"/>
        </w:rPr>
      </w:pPr>
      <w:r w:rsidRPr="001F4E01">
        <w:rPr>
          <w:rFonts w:ascii="Cambria" w:hAnsi="Cambria"/>
          <w:sz w:val="24"/>
          <w:szCs w:val="24"/>
        </w:rPr>
        <w:lastRenderedPageBreak/>
        <w:t>în 1977, Pe</w:t>
      </w:r>
      <w:r w:rsidRPr="001F4E01">
        <w:rPr>
          <w:rFonts w:ascii="Cambria" w:hAnsi="Cambria"/>
          <w:sz w:val="24"/>
          <w:szCs w:val="24"/>
        </w:rPr>
        <w:t>ter C. Hoppe şi Karl Illmenser au anunţat naşterea a şapte şoareci „cu un singur părinte". Aceasta a avut loc în laboratorul Jackson, la Bar Harbor, Mâine. Acest procedeu a fost numit parthenogeneză sau naştere din fecioară.</w:t>
      </w:r>
      <w:r w:rsidRPr="001F4E01">
        <w:rPr>
          <w:rFonts w:ascii="Cambria" w:hAnsi="Cambria"/>
          <w:i/>
          <w:sz w:val="24"/>
          <w:szCs w:val="24"/>
        </w:rPr>
        <w:t xml:space="preserve"> Concepţia imaculată</w:t>
      </w:r>
      <w:r w:rsidRPr="001F4E01">
        <w:rPr>
          <w:rFonts w:ascii="Cambria" w:hAnsi="Cambria"/>
          <w:sz w:val="24"/>
          <w:szCs w:val="24"/>
        </w:rPr>
        <w:t xml:space="preserve"> ar fi în acelaşi timp termenul cel mai adecvat, pentru că femela implicată nu este necesar să fie virgină. în alţi termeni, cercetătorii au fost capabili să ia un şoarece femelă şi să inducă concepţia fără ajutorul unui şoarece bărbat. Cum au realizat ace</w:t>
      </w:r>
      <w:r w:rsidRPr="001F4E01">
        <w:rPr>
          <w:rFonts w:ascii="Cambria" w:hAnsi="Cambria"/>
          <w:sz w:val="24"/>
          <w:szCs w:val="24"/>
        </w:rPr>
        <w:t xml:space="preserve">asta? </w:t>
      </w:r>
    </w:p>
    <w:p w:rsidR="008B322F" w:rsidRPr="001F4E01" w:rsidRDefault="00185843">
      <w:pPr>
        <w:spacing w:line="261" w:lineRule="auto"/>
        <w:ind w:left="3862" w:right="80" w:firstLine="286"/>
        <w:rPr>
          <w:rFonts w:ascii="Cambria" w:hAnsi="Cambria"/>
          <w:sz w:val="24"/>
          <w:szCs w:val="24"/>
        </w:rPr>
      </w:pPr>
      <w:r w:rsidRPr="001F4E01">
        <w:rPr>
          <w:rFonts w:ascii="Cambria" w:hAnsi="Cambria"/>
          <w:sz w:val="24"/>
          <w:szCs w:val="24"/>
        </w:rPr>
        <w:t>Am avut şansa să am la seminar un specialist care a făcut cercetări în parthenogeneză. El a făcut această cercetare chiar cu ovule umane. Cu prima ocazie l-am luat de o parte şi am purtat o discuţie cu el. După el, tot ceea ce trebuie să facă un cercetător</w:t>
      </w:r>
      <w:r w:rsidRPr="001F4E01">
        <w:rPr>
          <w:rFonts w:ascii="Cambria" w:hAnsi="Cambria"/>
          <w:sz w:val="24"/>
          <w:szCs w:val="24"/>
        </w:rPr>
        <w:t xml:space="preserve"> este să penetreze în zona pellucidată cu un ac foarte fin. Când s-a reuşit aceasta, procesul mitozei începe şi se ajunge în final la naşterea unui copil. Se pare că, înţepând corect suprafaţa ovulului este tot ceea ce trebuie! Cum deja am declarat, bărbat</w:t>
      </w:r>
      <w:r w:rsidRPr="001F4E01">
        <w:rPr>
          <w:rFonts w:ascii="Cambria" w:hAnsi="Cambria"/>
          <w:sz w:val="24"/>
          <w:szCs w:val="24"/>
        </w:rPr>
        <w:t xml:space="preserve">ul nu este obligat să participe cu 50% din cromozomi în timpul concepţiei, femeia poate să contribuie cu 50% până la </w:t>
      </w:r>
    </w:p>
    <w:p w:rsidR="008B322F" w:rsidRPr="001F4E01" w:rsidRDefault="00185843">
      <w:pPr>
        <w:spacing w:after="46" w:line="261" w:lineRule="auto"/>
        <w:ind w:left="3853" w:right="81"/>
        <w:rPr>
          <w:rFonts w:ascii="Cambria" w:hAnsi="Cambria"/>
          <w:sz w:val="24"/>
          <w:szCs w:val="24"/>
        </w:rPr>
      </w:pPr>
      <w:r w:rsidRPr="001F4E01">
        <w:rPr>
          <w:rFonts w:ascii="Cambria" w:hAnsi="Cambria"/>
          <w:sz w:val="24"/>
          <w:szCs w:val="24"/>
        </w:rPr>
        <w:t>100%, iar acest aspect este de acum un fapt bine stabilit în rândul cercetătorilor. De asemenea, s-a descoperit un lucru nou legat de gene</w:t>
      </w:r>
      <w:r w:rsidRPr="001F4E01">
        <w:rPr>
          <w:rFonts w:ascii="Cambria" w:hAnsi="Cambria"/>
          <w:sz w:val="24"/>
          <w:szCs w:val="24"/>
        </w:rPr>
        <w:t xml:space="preserve">. Cercetătorii au crezut până acum că fiecare genă are o funcţie bine stabilită. Ori, acum s-a descoperit că nici aceasta nu este adevărat. O genă specifică poate îndeplini o funcţie total diferită, depinde de unde provine, de la tată sau de la mamă. Iată </w:t>
      </w:r>
      <w:r w:rsidRPr="001F4E01">
        <w:rPr>
          <w:rFonts w:ascii="Cambria" w:hAnsi="Cambria"/>
          <w:sz w:val="24"/>
          <w:szCs w:val="24"/>
        </w:rPr>
        <w:t xml:space="preserve">încă o idee preconcepută care pierde teren în domeniul biologiei! </w:t>
      </w:r>
    </w:p>
    <w:p w:rsidR="008B322F" w:rsidRPr="001F4E01" w:rsidRDefault="00185843">
      <w:pPr>
        <w:spacing w:after="55" w:line="261" w:lineRule="auto"/>
        <w:ind w:left="3843" w:right="138" w:firstLine="296"/>
        <w:rPr>
          <w:rFonts w:ascii="Cambria" w:hAnsi="Cambria"/>
          <w:sz w:val="24"/>
          <w:szCs w:val="24"/>
        </w:rPr>
      </w:pPr>
      <w:r w:rsidRPr="001F4E01">
        <w:rPr>
          <w:rFonts w:ascii="Cambria" w:hAnsi="Cambria"/>
          <w:sz w:val="24"/>
          <w:szCs w:val="24"/>
        </w:rPr>
        <w:t>După 1977, cercetătorii în biologie celulară au încercat să înţepe suprafaţa oului tuturor formelor de viaţă. De fiecare dată când s-a înţepat un ovul uman, provenind de la o femeie, aceast</w:t>
      </w:r>
      <w:r w:rsidRPr="001F4E01">
        <w:rPr>
          <w:rFonts w:ascii="Cambria" w:hAnsi="Cambria"/>
          <w:sz w:val="24"/>
          <w:szCs w:val="24"/>
        </w:rPr>
        <w:t xml:space="preserve">a întotdeauna dădea naştere unui copil de sex feminin, cel puţin până astăzi, şi aceasta fără ajutorul unui spermatozoid. Este deci, un fenomen bine stabilit în ştiinţă că se poate crea o fiinţă umană fără ajutorul unui bărbat. </w:t>
      </w:r>
    </w:p>
    <w:p w:rsidR="008B322F" w:rsidRPr="001F4E01" w:rsidRDefault="00185843">
      <w:pPr>
        <w:spacing w:after="379" w:line="261" w:lineRule="auto"/>
        <w:ind w:left="3843" w:right="147" w:firstLine="286"/>
        <w:rPr>
          <w:rFonts w:ascii="Cambria" w:hAnsi="Cambria"/>
          <w:sz w:val="24"/>
          <w:szCs w:val="24"/>
        </w:rPr>
      </w:pPr>
      <w:r w:rsidRPr="001F4E01">
        <w:rPr>
          <w:rFonts w:ascii="Cambria" w:hAnsi="Cambria"/>
          <w:sz w:val="24"/>
          <w:szCs w:val="24"/>
        </w:rPr>
        <w:t>Mai trebuiesc statuate încă</w:t>
      </w:r>
      <w:r w:rsidRPr="001F4E01">
        <w:rPr>
          <w:rFonts w:ascii="Cambria" w:hAnsi="Cambria"/>
          <w:sz w:val="24"/>
          <w:szCs w:val="24"/>
        </w:rPr>
        <w:t xml:space="preserve"> două aspecte: toţi copiii de sex feminin care sunt născuţi prin acest proces de parthenogeneză sunt absolut identici cu mama lor şi, în toate cazurile, aceşti copii de sex feminin sunt sterili. Mi se pare că sunt şi multe alte descoperiri despre acest sub</w:t>
      </w:r>
      <w:r w:rsidRPr="001F4E01">
        <w:rPr>
          <w:rFonts w:ascii="Cambria" w:hAnsi="Cambria"/>
          <w:sz w:val="24"/>
          <w:szCs w:val="24"/>
        </w:rPr>
        <w:t xml:space="preserve">iect, în tot cazul mult mai multe decât ne imaginăm noi, chiar dacă considerăm că ştim atât de multe despre el. </w:t>
      </w:r>
    </w:p>
    <w:p w:rsidR="008B322F" w:rsidRPr="001F4E01" w:rsidRDefault="00185843">
      <w:pPr>
        <w:pStyle w:val="Heading4"/>
        <w:spacing w:after="118" w:line="262" w:lineRule="auto"/>
        <w:ind w:left="3799" w:right="102"/>
        <w:rPr>
          <w:rFonts w:ascii="Cambria" w:hAnsi="Cambria"/>
          <w:szCs w:val="24"/>
        </w:rPr>
      </w:pPr>
      <w:r w:rsidRPr="001F4E01">
        <w:rPr>
          <w:rFonts w:ascii="Cambria" w:hAnsi="Cambria"/>
          <w:szCs w:val="24"/>
        </w:rPr>
        <w:t xml:space="preserve">Concepţia într-o Dimensiune de Existenţă Diferită </w:t>
      </w:r>
    </w:p>
    <w:p w:rsidR="008B322F" w:rsidRPr="001F4E01" w:rsidRDefault="00185843">
      <w:pPr>
        <w:spacing w:line="261" w:lineRule="auto"/>
        <w:ind w:left="3843" w:right="15" w:firstLine="277"/>
        <w:rPr>
          <w:rFonts w:ascii="Cambria" w:hAnsi="Cambria"/>
          <w:sz w:val="24"/>
          <w:szCs w:val="24"/>
        </w:rPr>
      </w:pPr>
      <w:r w:rsidRPr="001F4E01">
        <w:rPr>
          <w:rFonts w:ascii="Cambria" w:hAnsi="Cambria"/>
          <w:sz w:val="24"/>
          <w:szCs w:val="24"/>
        </w:rPr>
        <w:t>După ce am reflectat îndelung asupra ideii de naştere virgină, mi-am pus următoarea întrebar</w:t>
      </w:r>
      <w:r w:rsidRPr="001F4E01">
        <w:rPr>
          <w:rFonts w:ascii="Cambria" w:hAnsi="Cambria"/>
          <w:sz w:val="24"/>
          <w:szCs w:val="24"/>
        </w:rPr>
        <w:t xml:space="preserve">e: Când cercetătorii provoacă o parthenogeneză este posibil i </w:t>
      </w:r>
    </w:p>
    <w:p w:rsidR="008B322F" w:rsidRPr="001F4E01" w:rsidRDefault="00185843">
      <w:pPr>
        <w:spacing w:line="261" w:lineRule="auto"/>
        <w:ind w:left="3834" w:right="15"/>
        <w:rPr>
          <w:rFonts w:ascii="Cambria" w:hAnsi="Cambria"/>
          <w:sz w:val="24"/>
          <w:szCs w:val="24"/>
        </w:rPr>
      </w:pPr>
      <w:r w:rsidRPr="001F4E01">
        <w:rPr>
          <w:rFonts w:ascii="Cambria" w:hAnsi="Cambria"/>
          <w:sz w:val="24"/>
          <w:szCs w:val="24"/>
        </w:rPr>
        <w:lastRenderedPageBreak/>
        <w:t xml:space="preserve">să creeze un copil care să fie conceput pe un principiu diferit? Este posibil ca acest copil de sex feminin să fie steril pentru că nu funcţionează după principiul j </w:t>
      </w:r>
    </w:p>
    <w:p w:rsidR="008B322F" w:rsidRPr="001F4E01" w:rsidRDefault="00185843">
      <w:pPr>
        <w:spacing w:line="261" w:lineRule="auto"/>
        <w:ind w:left="3834" w:right="15"/>
        <w:rPr>
          <w:rFonts w:ascii="Cambria" w:hAnsi="Cambria"/>
          <w:sz w:val="24"/>
          <w:szCs w:val="24"/>
        </w:rPr>
      </w:pPr>
      <w:r w:rsidRPr="001F4E01">
        <w:rPr>
          <w:rFonts w:ascii="Cambria" w:hAnsi="Cambria"/>
          <w:sz w:val="24"/>
          <w:szCs w:val="24"/>
        </w:rPr>
        <w:t>binar ci, mai curând, după</w:t>
      </w:r>
      <w:r w:rsidRPr="001F4E01">
        <w:rPr>
          <w:rFonts w:ascii="Cambria" w:hAnsi="Cambria"/>
          <w:sz w:val="24"/>
          <w:szCs w:val="24"/>
        </w:rPr>
        <w:t xml:space="preserve"> progresia Fibonacci? Este posibil ca el să nu poată concepe o altă fiinţă decât la nivel interdimensional? Cercetătorii noştri nu au </w:t>
      </w:r>
    </w:p>
    <w:p w:rsidR="008B322F" w:rsidRPr="001F4E01" w:rsidRDefault="00185843">
      <w:pPr>
        <w:spacing w:line="261" w:lineRule="auto"/>
        <w:ind w:left="3824" w:right="164"/>
        <w:rPr>
          <w:rFonts w:ascii="Cambria" w:hAnsi="Cambria"/>
          <w:sz w:val="24"/>
          <w:szCs w:val="24"/>
        </w:rPr>
      </w:pPr>
      <w:r w:rsidRPr="001F4E01">
        <w:rPr>
          <w:rFonts w:ascii="Cambria" w:hAnsi="Cambria"/>
          <w:sz w:val="24"/>
          <w:szCs w:val="24"/>
        </w:rPr>
        <w:t xml:space="preserve">observat acest aspect, pentru că ei se concentrează doar asupra capacităţii de a crea fizic. „Interdimensional" înseamnă </w:t>
      </w:r>
      <w:r w:rsidRPr="001F4E01">
        <w:rPr>
          <w:rFonts w:ascii="Cambria" w:hAnsi="Cambria"/>
          <w:sz w:val="24"/>
          <w:szCs w:val="24"/>
        </w:rPr>
        <w:t xml:space="preserve">că, cei doi parteneri nu au nevoie să trăiască în aceeaşi emisferă; nici chiar pe aceeaşi planetă! Ei se întâlnesc pe un alt plan de existenţă. Această manieră de a concepe o fiinţă, implica energie sexuală şi orgasm, dar nu obligă pe cei doi parteneri de </w:t>
      </w:r>
      <w:r w:rsidRPr="001F4E01">
        <w:rPr>
          <w:rFonts w:ascii="Cambria" w:hAnsi="Cambria"/>
          <w:sz w:val="24"/>
          <w:szCs w:val="24"/>
        </w:rPr>
        <w:t xml:space="preserve">sex opus să se cunoasca fizic şi să rămână în intimitate. </w:t>
      </w:r>
    </w:p>
    <w:p w:rsidR="008B322F" w:rsidRPr="001F4E01" w:rsidRDefault="008B322F">
      <w:pPr>
        <w:rPr>
          <w:rFonts w:ascii="Cambria" w:hAnsi="Cambria"/>
          <w:sz w:val="24"/>
          <w:szCs w:val="24"/>
        </w:rPr>
        <w:sectPr w:rsidR="008B322F" w:rsidRPr="001F4E01">
          <w:footerReference w:type="even" r:id="rId1171"/>
          <w:footerReference w:type="default" r:id="rId1172"/>
          <w:footerReference w:type="first" r:id="rId1173"/>
          <w:pgSz w:w="12273" w:h="17099"/>
          <w:pgMar w:top="1440" w:right="351" w:bottom="1440" w:left="1440" w:header="720" w:footer="238" w:gutter="0"/>
          <w:cols w:space="720"/>
        </w:sectPr>
      </w:pPr>
    </w:p>
    <w:p w:rsidR="008B322F" w:rsidRPr="001F4E01" w:rsidRDefault="00185843">
      <w:pPr>
        <w:spacing w:line="261" w:lineRule="auto"/>
        <w:ind w:left="14" w:right="3613" w:firstLine="286"/>
        <w:rPr>
          <w:rFonts w:ascii="Cambria" w:hAnsi="Cambria"/>
          <w:sz w:val="24"/>
          <w:szCs w:val="24"/>
        </w:rPr>
      </w:pPr>
      <w:r w:rsidRPr="001F4E01">
        <w:rPr>
          <w:rFonts w:ascii="Cambria" w:hAnsi="Cambria"/>
          <w:sz w:val="24"/>
          <w:szCs w:val="24"/>
        </w:rPr>
        <w:lastRenderedPageBreak/>
        <w:t>Mai există un aspect: atunci când concepţia se creează sintetic, prin fenomenul de parthenogeneză, se introduce un obiect ascuţit, care străpunge suprafaţa ovulului, ceea ce creează întotdeauna un copil de sex feminin, iar eu cred că atunci când se concepe</w:t>
      </w:r>
      <w:r w:rsidRPr="001F4E01">
        <w:rPr>
          <w:rFonts w:ascii="Cambria" w:hAnsi="Cambria"/>
          <w:sz w:val="24"/>
          <w:szCs w:val="24"/>
        </w:rPr>
        <w:t xml:space="preserve"> interdimensional, se va naşte de fiecare dată un băiat. Desigur, faptul că Măria şi Iosif l-au avut pe Iisus iar Krishna a fost tot bărbat, </w:t>
      </w:r>
      <w:r w:rsidRPr="001F4E01">
        <w:rPr>
          <w:rFonts w:ascii="Cambria" w:hAnsi="Cambria"/>
          <w:i/>
          <w:sz w:val="24"/>
          <w:szCs w:val="24"/>
        </w:rPr>
        <w:t>nu constituie dovada suficientă</w:t>
      </w:r>
      <w:r w:rsidRPr="001F4E01">
        <w:rPr>
          <w:rFonts w:ascii="Cambria" w:hAnsi="Cambria"/>
          <w:sz w:val="24"/>
          <w:szCs w:val="24"/>
        </w:rPr>
        <w:t xml:space="preserve"> că în toate cazurile similare se va naşte un băiat, </w:t>
      </w:r>
    </w:p>
    <w:p w:rsidR="008B322F" w:rsidRPr="001F4E01" w:rsidRDefault="00185843">
      <w:pPr>
        <w:spacing w:after="246" w:line="261" w:lineRule="auto"/>
        <w:ind w:left="14" w:right="15"/>
        <w:rPr>
          <w:rFonts w:ascii="Cambria" w:hAnsi="Cambria"/>
          <w:sz w:val="24"/>
          <w:szCs w:val="24"/>
        </w:rPr>
      </w:pPr>
      <w:r w:rsidRPr="001F4E01">
        <w:rPr>
          <w:rFonts w:ascii="Cambria" w:hAnsi="Cambria"/>
          <w:sz w:val="24"/>
          <w:szCs w:val="24"/>
        </w:rPr>
        <w:t>dar lucrurile aşa par a fi. Di</w:t>
      </w:r>
      <w:r w:rsidRPr="001F4E01">
        <w:rPr>
          <w:rFonts w:ascii="Cambria" w:hAnsi="Cambria"/>
          <w:sz w:val="24"/>
          <w:szCs w:val="24"/>
        </w:rPr>
        <w:t xml:space="preserve">n câte cunosc eu, până acum n-au existat excepţii. </w:t>
      </w:r>
    </w:p>
    <w:p w:rsidR="008B322F" w:rsidRPr="001F4E01" w:rsidRDefault="00185843">
      <w:pPr>
        <w:spacing w:after="200" w:line="265" w:lineRule="auto"/>
        <w:ind w:left="201" w:right="599" w:hanging="10"/>
        <w:jc w:val="left"/>
        <w:rPr>
          <w:rFonts w:ascii="Cambria" w:hAnsi="Cambria"/>
          <w:sz w:val="24"/>
          <w:szCs w:val="24"/>
        </w:rPr>
      </w:pPr>
      <w:r w:rsidRPr="001F4E01">
        <w:rPr>
          <w:rFonts w:ascii="Cambria" w:eastAsia="Arial" w:hAnsi="Cambria" w:cs="Arial"/>
          <w:sz w:val="24"/>
          <w:szCs w:val="24"/>
        </w:rPr>
        <w:t xml:space="preserve">• </w:t>
      </w:r>
    </w:p>
    <w:p w:rsidR="008B322F" w:rsidRPr="001F4E01" w:rsidRDefault="00185843">
      <w:pPr>
        <w:pStyle w:val="Heading3"/>
        <w:spacing w:after="338" w:line="250" w:lineRule="auto"/>
        <w:ind w:left="535" w:right="0"/>
        <w:jc w:val="left"/>
        <w:rPr>
          <w:rFonts w:ascii="Cambria" w:hAnsi="Cambria"/>
          <w:sz w:val="24"/>
          <w:szCs w:val="24"/>
        </w:rPr>
      </w:pPr>
      <w:r w:rsidRPr="001F4E01">
        <w:rPr>
          <w:rFonts w:ascii="Cambria" w:hAnsi="Cambria"/>
          <w:sz w:val="24"/>
          <w:szCs w:val="24"/>
        </w:rPr>
        <w:t xml:space="preserve">Geneza şi Arborele Genealogic al lui Thot </w:t>
      </w:r>
    </w:p>
    <w:p w:rsidR="008B322F" w:rsidRPr="001F4E01" w:rsidRDefault="00185843">
      <w:pPr>
        <w:spacing w:line="261" w:lineRule="auto"/>
        <w:ind w:left="14" w:right="3180" w:firstLine="277"/>
        <w:rPr>
          <w:rFonts w:ascii="Cambria" w:hAnsi="Cambria"/>
          <w:sz w:val="24"/>
          <w:szCs w:val="24"/>
        </w:rPr>
      </w:pPr>
      <w:r w:rsidRPr="001F4E01">
        <w:rPr>
          <w:rFonts w:ascii="Cambria" w:hAnsi="Cambria"/>
          <w:sz w:val="24"/>
          <w:szCs w:val="24"/>
        </w:rPr>
        <w:t xml:space="preserve">Interesul meu pentru imaculata concepţie a început cu mult timp în urmă. într-o zi, când încercam să rezolv o problemă de geometrie, Thot mă privea </w:t>
      </w:r>
    </w:p>
    <w:p w:rsidR="008B322F" w:rsidRPr="001F4E01" w:rsidRDefault="00185843">
      <w:pPr>
        <w:spacing w:line="261" w:lineRule="auto"/>
        <w:ind w:left="14" w:right="3668"/>
        <w:rPr>
          <w:rFonts w:ascii="Cambria" w:hAnsi="Cambria"/>
          <w:sz w:val="24"/>
          <w:szCs w:val="24"/>
        </w:rPr>
      </w:pPr>
      <w:r w:rsidRPr="001F4E01">
        <w:rPr>
          <w:rFonts w:ascii="Cambria" w:hAnsi="Cambria"/>
          <w:sz w:val="24"/>
          <w:szCs w:val="24"/>
        </w:rPr>
        <w:t>îndelung.</w:t>
      </w:r>
      <w:r w:rsidRPr="001F4E01">
        <w:rPr>
          <w:rFonts w:ascii="Cambria" w:hAnsi="Cambria"/>
          <w:sz w:val="24"/>
          <w:szCs w:val="24"/>
        </w:rPr>
        <w:t xml:space="preserve"> El m-a întrebat imediat dacă vreau să ascult povestea mamei sale. „Da, bineînţeles" i-am răspuns distrat, preocupat în continuare de încercarea mea de a găsi o soluţie viabilă la problema pe care mi-o pusese. încercam să înţeleg ceva din ceea ce îmi expli</w:t>
      </w:r>
      <w:r w:rsidRPr="001F4E01">
        <w:rPr>
          <w:rFonts w:ascii="Cambria" w:hAnsi="Cambria"/>
          <w:sz w:val="24"/>
          <w:szCs w:val="24"/>
        </w:rPr>
        <w:t xml:space="preserve">case el. Bineînţeles că, ultimul lucru la care m-aş fi gândit era </w:t>
      </w:r>
      <w:r w:rsidRPr="001F4E01">
        <w:rPr>
          <w:rFonts w:ascii="Cambria" w:hAnsi="Cambria"/>
          <w:i/>
          <w:sz w:val="24"/>
          <w:szCs w:val="24"/>
        </w:rPr>
        <w:t>Concepţia Immaculata</w:t>
      </w:r>
      <w:r w:rsidRPr="001F4E01">
        <w:rPr>
          <w:rFonts w:ascii="Cambria" w:hAnsi="Cambria"/>
          <w:sz w:val="24"/>
          <w:szCs w:val="24"/>
        </w:rPr>
        <w:t xml:space="preserve"> sau parthenogeneză. Apoi, mi-a spus o poveste foarte neobişnuită, iar eu nu ştiam ce să cred. El mi-a povestit pur şi simplu istoria sa, iar apoi a plecat. După ce a ple</w:t>
      </w:r>
      <w:r w:rsidRPr="001F4E01">
        <w:rPr>
          <w:rFonts w:ascii="Cambria" w:hAnsi="Cambria"/>
          <w:sz w:val="24"/>
          <w:szCs w:val="24"/>
        </w:rPr>
        <w:t xml:space="preserve">cat, m-am întrebat: „Ce-a vrut să spună cu asta?" </w:t>
      </w:r>
    </w:p>
    <w:p w:rsidR="008B322F" w:rsidRPr="001F4E01" w:rsidRDefault="00185843">
      <w:pPr>
        <w:spacing w:line="261" w:lineRule="auto"/>
        <w:ind w:left="14" w:right="3708" w:firstLine="286"/>
        <w:rPr>
          <w:rFonts w:ascii="Cambria" w:hAnsi="Cambria"/>
          <w:sz w:val="24"/>
          <w:szCs w:val="24"/>
        </w:rPr>
      </w:pPr>
      <w:r w:rsidRPr="001F4E01">
        <w:rPr>
          <w:rFonts w:ascii="Cambria" w:hAnsi="Cambria"/>
          <w:sz w:val="24"/>
          <w:szCs w:val="24"/>
        </w:rPr>
        <w:t xml:space="preserve">Mi-a spus că numele mamei sale este Sekutet. Am avut de altfel ocazia s-o întâlnesc o singură dată. Este o femeie extraordinar de frumoasă, care trăieşte în acelaşi corp de peste 200.000 de ani. Thot mi-a </w:t>
      </w:r>
      <w:r w:rsidRPr="001F4E01">
        <w:rPr>
          <w:rFonts w:ascii="Cambria" w:hAnsi="Cambria"/>
          <w:sz w:val="24"/>
          <w:szCs w:val="24"/>
        </w:rPr>
        <w:t>spus că în perioada lui Adam şi Eva, când oamenii învăţau să conceapă fizic, trecând la progresia binară, mama sa a ales să aibă un copil într-un mod diferit. Ea a găsit un bărbat de care s-a îndrăgostit şi au învăţat să conceapă la nivel interdimensional,</w:t>
      </w:r>
      <w:r w:rsidRPr="001F4E01">
        <w:rPr>
          <w:rFonts w:ascii="Cambria" w:hAnsi="Cambria"/>
          <w:sz w:val="24"/>
          <w:szCs w:val="24"/>
        </w:rPr>
        <w:t xml:space="preserve"> aducând pe lume un băiat, deci nu o fată - ci un băieţel. în timpul acestui proces de naştere, cum s-a petrecut de altfel şi cu Aiy şi Taye (capitolele 3,4 şi 5 din volumul I), ei au înţeles ce este nemurirea şi că deveniseră ei înşişi nemuritori. </w:t>
      </w:r>
    </w:p>
    <w:p w:rsidR="008B322F" w:rsidRPr="001F4E01" w:rsidRDefault="00185843">
      <w:pPr>
        <w:spacing w:line="261" w:lineRule="auto"/>
        <w:ind w:left="14" w:right="3710" w:firstLine="277"/>
        <w:rPr>
          <w:rFonts w:ascii="Cambria" w:hAnsi="Cambria"/>
          <w:sz w:val="24"/>
          <w:szCs w:val="24"/>
        </w:rPr>
      </w:pPr>
      <w:r w:rsidRPr="001F4E01">
        <w:rPr>
          <w:rFonts w:ascii="Cambria" w:hAnsi="Cambria"/>
          <w:sz w:val="24"/>
          <w:szCs w:val="24"/>
        </w:rPr>
        <w:t>Aceast</w:t>
      </w:r>
      <w:r w:rsidRPr="001F4E01">
        <w:rPr>
          <w:rFonts w:ascii="Cambria" w:hAnsi="Cambria"/>
          <w:sz w:val="24"/>
          <w:szCs w:val="24"/>
        </w:rPr>
        <w:t xml:space="preserve">a s-a întâmplat cu foarte, foarte mult timp în urmă, la începuturile existenţei rasei noastre. Mama lui Thot şi soţul său au făcut parte dintr-o rasă nou creată, în scopul de a-i face pe membrii săi să muncească ca sclavi în </w:t>
      </w:r>
    </w:p>
    <w:p w:rsidR="008B322F" w:rsidRPr="001F4E01" w:rsidRDefault="00185843">
      <w:pPr>
        <w:spacing w:line="261" w:lineRule="auto"/>
        <w:ind w:left="14" w:right="15"/>
        <w:rPr>
          <w:rFonts w:ascii="Cambria" w:hAnsi="Cambria"/>
          <w:sz w:val="24"/>
          <w:szCs w:val="24"/>
        </w:rPr>
      </w:pPr>
      <w:r w:rsidRPr="001F4E01">
        <w:rPr>
          <w:rFonts w:ascii="Cambria" w:hAnsi="Cambria"/>
          <w:sz w:val="24"/>
          <w:szCs w:val="24"/>
        </w:rPr>
        <w:t>minele de aur. Eu nu ştiu încă</w:t>
      </w:r>
      <w:r w:rsidRPr="001F4E01">
        <w:rPr>
          <w:rFonts w:ascii="Cambria" w:hAnsi="Cambria"/>
          <w:sz w:val="24"/>
          <w:szCs w:val="24"/>
        </w:rPr>
        <w:t xml:space="preserve"> dacă ei erau născuţi pe linia lui Adam şi Eva sau </w:t>
      </w:r>
    </w:p>
    <w:p w:rsidR="008B322F" w:rsidRPr="001F4E01" w:rsidRDefault="00185843">
      <w:pPr>
        <w:spacing w:after="341" w:line="261" w:lineRule="auto"/>
        <w:ind w:left="14" w:right="3699"/>
        <w:rPr>
          <w:rFonts w:ascii="Cambria" w:hAnsi="Cambria"/>
          <w:sz w:val="24"/>
          <w:szCs w:val="24"/>
        </w:rPr>
      </w:pPr>
      <w:r w:rsidRPr="001F4E01">
        <w:rPr>
          <w:rFonts w:ascii="Cambria" w:hAnsi="Cambria"/>
          <w:sz w:val="24"/>
          <w:szCs w:val="24"/>
        </w:rPr>
        <w:t xml:space="preserve">pe linia fiinţelor umane, care se presupune că erau sterili. Astfel, ei au descoperit arta şi maniera de a concepe interdimensional, şi aceasta încă de la începuturile evoluţiei noastre. Se poate ca ei </w:t>
      </w:r>
      <w:r w:rsidRPr="001F4E01">
        <w:rPr>
          <w:rFonts w:ascii="Cambria" w:hAnsi="Cambria"/>
          <w:sz w:val="24"/>
          <w:szCs w:val="24"/>
        </w:rPr>
        <w:lastRenderedPageBreak/>
        <w:t>să fi fost primii care au folosit această metodă tru a</w:t>
      </w:r>
      <w:r w:rsidRPr="001F4E01">
        <w:rPr>
          <w:rFonts w:ascii="Cambria" w:hAnsi="Cambria"/>
          <w:sz w:val="24"/>
          <w:szCs w:val="24"/>
        </w:rPr>
        <w:t xml:space="preserve"> da naştere unei fiinţe. </w:t>
      </w:r>
    </w:p>
    <w:p w:rsidR="008B322F" w:rsidRPr="001F4E01" w:rsidRDefault="00185843">
      <w:pPr>
        <w:pStyle w:val="Heading4"/>
        <w:spacing w:after="151"/>
        <w:ind w:left="449"/>
        <w:jc w:val="left"/>
        <w:rPr>
          <w:rFonts w:ascii="Cambria" w:hAnsi="Cambria"/>
          <w:szCs w:val="24"/>
        </w:rPr>
      </w:pPr>
      <w:r w:rsidRPr="001F4E01">
        <w:rPr>
          <w:rFonts w:ascii="Cambria" w:hAnsi="Cambria"/>
          <w:szCs w:val="24"/>
        </w:rPr>
        <w:t xml:space="preserve">O Linie Genealogică Terestră Călătoreşte Tn Spaţiu </w:t>
      </w:r>
    </w:p>
    <w:p w:rsidR="008B322F" w:rsidRPr="001F4E01" w:rsidRDefault="00185843">
      <w:pPr>
        <w:spacing w:after="36" w:line="261" w:lineRule="auto"/>
        <w:ind w:left="14" w:right="3720" w:firstLine="258"/>
        <w:rPr>
          <w:rFonts w:ascii="Cambria" w:hAnsi="Cambria"/>
          <w:sz w:val="24"/>
          <w:szCs w:val="24"/>
        </w:rPr>
      </w:pPr>
      <w:r w:rsidRPr="001F4E01">
        <w:rPr>
          <w:rFonts w:ascii="Cambria" w:hAnsi="Cambria"/>
          <w:sz w:val="24"/>
          <w:szCs w:val="24"/>
        </w:rPr>
        <w:t xml:space="preserve">Când fiul lor a devenit adult, tatăl lui Thot, primul soţ al lui Sekutet, a părăsit Pământul trecând în a patra dimensiune, pe Venus, unde s-a contopit în acel nivel evolutiv şi </w:t>
      </w:r>
      <w:r w:rsidRPr="001F4E01">
        <w:rPr>
          <w:rFonts w:ascii="Cambria" w:hAnsi="Cambria"/>
          <w:sz w:val="24"/>
          <w:szCs w:val="24"/>
        </w:rPr>
        <w:t xml:space="preserve">a devenit un hator. Toate aceste informaţii provin din niturile egiptenilor, unde se povesteşte că fiinţele pot muri şi pot face ascensiunea până la nivelul conştiinţei venusiene. </w:t>
      </w:r>
    </w:p>
    <w:p w:rsidR="008B322F" w:rsidRPr="001F4E01" w:rsidRDefault="00185843">
      <w:pPr>
        <w:spacing w:after="103" w:line="261" w:lineRule="auto"/>
        <w:ind w:left="14" w:right="2269" w:firstLine="257"/>
        <w:rPr>
          <w:rFonts w:ascii="Cambria" w:hAnsi="Cambria"/>
          <w:sz w:val="24"/>
          <w:szCs w:val="24"/>
        </w:rPr>
      </w:pPr>
      <w:r w:rsidRPr="001F4E01">
        <w:rPr>
          <w:rFonts w:ascii="Cambria" w:hAnsi="Cambria"/>
          <w:sz w:val="24"/>
          <w:szCs w:val="24"/>
        </w:rPr>
        <w:t xml:space="preserve">După ce tatăl lui Thot a părăsit Pământul pentru Venus, Sekutet s-a cuplat </w:t>
      </w:r>
      <w:r w:rsidRPr="001F4E01">
        <w:rPr>
          <w:rFonts w:ascii="Cambria" w:hAnsi="Cambria"/>
          <w:sz w:val="24"/>
          <w:szCs w:val="24"/>
        </w:rPr>
        <w:t xml:space="preserve">interdimensional cu fiul său şi a rămas din nou însărcinată. Ea a adus pe lume </w:t>
      </w:r>
    </w:p>
    <w:p w:rsidR="008B322F" w:rsidRPr="001F4E01" w:rsidRDefault="00185843">
      <w:pPr>
        <w:spacing w:after="3" w:line="259" w:lineRule="auto"/>
        <w:ind w:left="10" w:right="-15" w:hanging="10"/>
        <w:jc w:val="right"/>
        <w:rPr>
          <w:rFonts w:ascii="Cambria" w:hAnsi="Cambria"/>
          <w:sz w:val="24"/>
          <w:szCs w:val="24"/>
        </w:rPr>
      </w:pPr>
      <w:r w:rsidRPr="001F4E01">
        <w:rPr>
          <w:rFonts w:ascii="Cambria" w:eastAsia="Arial" w:hAnsi="Cambria" w:cs="Arial"/>
          <w:sz w:val="24"/>
          <w:szCs w:val="24"/>
        </w:rPr>
        <w:t xml:space="preserve">ZECE — Şcoala Misterelor a Ochiului Stâng a lui Horus $ 285 </w:t>
      </w:r>
    </w:p>
    <w:p w:rsidR="008B322F" w:rsidRPr="001F4E01" w:rsidRDefault="008B322F">
      <w:pPr>
        <w:rPr>
          <w:rFonts w:ascii="Cambria" w:hAnsi="Cambria"/>
          <w:sz w:val="24"/>
          <w:szCs w:val="24"/>
        </w:rPr>
        <w:sectPr w:rsidR="008B322F" w:rsidRPr="001F4E01">
          <w:footerReference w:type="even" r:id="rId1174"/>
          <w:footerReference w:type="default" r:id="rId1175"/>
          <w:footerReference w:type="first" r:id="rId1176"/>
          <w:pgSz w:w="11930" w:h="16860"/>
          <w:pgMar w:top="1440" w:right="584" w:bottom="1440" w:left="1135" w:header="720" w:footer="720" w:gutter="0"/>
          <w:cols w:space="720"/>
        </w:sectPr>
      </w:pPr>
    </w:p>
    <w:p w:rsidR="008B322F" w:rsidRPr="001F4E01" w:rsidRDefault="00185843">
      <w:pPr>
        <w:spacing w:line="261" w:lineRule="auto"/>
        <w:ind w:left="3576" w:right="102"/>
        <w:rPr>
          <w:rFonts w:ascii="Cambria" w:hAnsi="Cambria"/>
          <w:sz w:val="24"/>
          <w:szCs w:val="24"/>
        </w:rPr>
      </w:pPr>
      <w:r w:rsidRPr="001F4E01">
        <w:rPr>
          <w:rFonts w:ascii="Cambria" w:hAnsi="Cambria"/>
          <w:sz w:val="24"/>
          <w:szCs w:val="24"/>
        </w:rPr>
        <w:lastRenderedPageBreak/>
        <w:t>un al doilea copil, tot băiat, iar când acesta a atins vârsta adultă, pnmul său fiu s-a dus să-şi întâ</w:t>
      </w:r>
      <w:r w:rsidRPr="001F4E01">
        <w:rPr>
          <w:rFonts w:ascii="Cambria" w:hAnsi="Cambria"/>
          <w:sz w:val="24"/>
          <w:szCs w:val="24"/>
        </w:rPr>
        <w:t xml:space="preserve">lnească tatăl pe Venus, ceea ce i-a permis acestuia din urmă să meargă pe Sirius, iar primul fiu să devină hator. Sekutet s-a cuplat, de asemenea interdimensional, cu cel de al doilea fiu, şi a adus pe lume un al </w:t>
      </w:r>
    </w:p>
    <w:p w:rsidR="008B322F" w:rsidRPr="001F4E01" w:rsidRDefault="00185843">
      <w:pPr>
        <w:spacing w:line="261" w:lineRule="auto"/>
        <w:ind w:left="3576" w:right="112"/>
        <w:rPr>
          <w:rFonts w:ascii="Cambria" w:hAnsi="Cambria"/>
          <w:sz w:val="24"/>
          <w:szCs w:val="24"/>
        </w:rPr>
      </w:pPr>
      <w:r w:rsidRPr="001F4E01">
        <w:rPr>
          <w:rFonts w:ascii="Cambria" w:hAnsi="Cambria"/>
          <w:sz w:val="24"/>
          <w:szCs w:val="24"/>
        </w:rPr>
        <w:t>treilea băiat. Când acesta din urmă a deve</w:t>
      </w:r>
      <w:r w:rsidRPr="001F4E01">
        <w:rPr>
          <w:rFonts w:ascii="Cambria" w:hAnsi="Cambria"/>
          <w:sz w:val="24"/>
          <w:szCs w:val="24"/>
        </w:rPr>
        <w:t xml:space="preserve">nit adult, al doilea fiu s-a dus să-şi întâlnească fratele-tată pe Venus şi a devenit şi el hator. Thot s-a dus atunci pe Sirius, iar primul tată a mers în Pleiade, dar Pleiadele au fost doar începutul. </w:t>
      </w:r>
    </w:p>
    <w:p w:rsidR="008B322F" w:rsidRPr="001F4E01" w:rsidRDefault="00185843">
      <w:pPr>
        <w:spacing w:after="36" w:line="261" w:lineRule="auto"/>
        <w:ind w:left="3567" w:right="109" w:firstLine="305"/>
        <w:rPr>
          <w:rFonts w:ascii="Cambria" w:hAnsi="Cambria"/>
          <w:sz w:val="24"/>
          <w:szCs w:val="24"/>
        </w:rPr>
      </w:pPr>
      <w:r w:rsidRPr="001F4E01">
        <w:rPr>
          <w:rFonts w:ascii="Cambria" w:hAnsi="Cambria"/>
          <w:sz w:val="24"/>
          <w:szCs w:val="24"/>
        </w:rPr>
        <w:t>Astfel a avut loc procesul de creare a liniei vii ca</w:t>
      </w:r>
      <w:r w:rsidRPr="001F4E01">
        <w:rPr>
          <w:rFonts w:ascii="Cambria" w:hAnsi="Cambria"/>
          <w:sz w:val="24"/>
          <w:szCs w:val="24"/>
        </w:rPr>
        <w:t>re călătoreşte din ce în ce mai adânc în spaţiul intersideral, care se întinde de la o generaţie la alta, fiecare fiu urmându-şi propriul tată, îndepărtându-se astfel de origine, adică de minunata noastră planetă Pământ. Este o istorie interesantă, iar Tho</w:t>
      </w:r>
      <w:r w:rsidRPr="001F4E01">
        <w:rPr>
          <w:rFonts w:ascii="Cambria" w:hAnsi="Cambria"/>
          <w:sz w:val="24"/>
          <w:szCs w:val="24"/>
        </w:rPr>
        <w:t xml:space="preserve">t spune că acest proces s-a desfăşurat începând la scurt timp după epoca lui Adam şi Eva, continuând până la apariţia Atlantidei. </w:t>
      </w:r>
    </w:p>
    <w:p w:rsidR="008B322F" w:rsidRPr="001F4E01" w:rsidRDefault="00185843">
      <w:pPr>
        <w:spacing w:after="27" w:line="261" w:lineRule="auto"/>
        <w:ind w:left="3576" w:right="117" w:firstLine="286"/>
        <w:rPr>
          <w:rFonts w:ascii="Cambria" w:hAnsi="Cambria"/>
          <w:sz w:val="24"/>
          <w:szCs w:val="24"/>
        </w:rPr>
      </w:pPr>
      <w:r w:rsidRPr="001F4E01">
        <w:rPr>
          <w:rFonts w:ascii="Cambria" w:hAnsi="Cambria"/>
          <w:sz w:val="24"/>
          <w:szCs w:val="24"/>
        </w:rPr>
        <w:t xml:space="preserve">Thome, tatăl lui Thot, a fost unul din cele trei mari suflete, care au acceptat să acţioneze în calitate de corp calos pentru a uni două părţi ale insulei Udai situată la nordul continentului atlant. La un moment dat, Thome a părăsit Atlantida; a dispărut </w:t>
      </w:r>
      <w:r w:rsidRPr="001F4E01">
        <w:rPr>
          <w:rFonts w:ascii="Cambria" w:hAnsi="Cambria"/>
          <w:sz w:val="24"/>
          <w:szCs w:val="24"/>
        </w:rPr>
        <w:t xml:space="preserve">pur şi simplu de pe suprafaţa Pământului şi s-a dus pe Venus, lăsând aici pe Sekutet şi pe Thot. </w:t>
      </w:r>
    </w:p>
    <w:p w:rsidR="008B322F" w:rsidRPr="001F4E01" w:rsidRDefault="00185843">
      <w:pPr>
        <w:spacing w:after="37" w:line="261" w:lineRule="auto"/>
        <w:ind w:left="3567" w:right="122" w:firstLine="296"/>
        <w:rPr>
          <w:rFonts w:ascii="Cambria" w:hAnsi="Cambria"/>
          <w:sz w:val="24"/>
          <w:szCs w:val="24"/>
        </w:rPr>
      </w:pPr>
      <w:r w:rsidRPr="001F4E01">
        <w:rPr>
          <w:rFonts w:ascii="Cambria" w:hAnsi="Cambria"/>
          <w:sz w:val="24"/>
          <w:szCs w:val="24"/>
        </w:rPr>
        <w:t xml:space="preserve">Atunci, Thot a ales să schimbe linia genealogică. El s-a căsătorit cu o femeie pe nume Sheizat, şi - conform legendelor Egiptului - ei au avut un fiu pe nume </w:t>
      </w:r>
      <w:r w:rsidRPr="001F4E01">
        <w:rPr>
          <w:rFonts w:ascii="Cambria" w:hAnsi="Cambria"/>
          <w:sz w:val="24"/>
          <w:szCs w:val="24"/>
        </w:rPr>
        <w:t xml:space="preserve">Tat (vezi volumul I). Thot însă, mi-a spus că lucrurile sunt mult mai complexe. El povesteşte că, înainte de a o întâlni pe Shezat, el s-a cuplat interdimensional cu mama sa şi, astfel 1-a conceput pe Tat. </w:t>
      </w:r>
    </w:p>
    <w:p w:rsidR="008B322F" w:rsidRPr="001F4E01" w:rsidRDefault="00185843">
      <w:pPr>
        <w:spacing w:line="261" w:lineRule="auto"/>
        <w:ind w:left="3567" w:right="79" w:firstLine="286"/>
        <w:rPr>
          <w:rFonts w:ascii="Cambria" w:hAnsi="Cambria"/>
          <w:sz w:val="24"/>
          <w:szCs w:val="24"/>
        </w:rPr>
      </w:pPr>
      <w:r w:rsidRPr="001F4E01">
        <w:rPr>
          <w:rFonts w:ascii="Cambria" w:hAnsi="Cambria"/>
          <w:sz w:val="24"/>
          <w:szCs w:val="24"/>
        </w:rPr>
        <w:t>Totuşi, Shezat şi cu el au avut un copil, care</w:t>
      </w:r>
      <w:r w:rsidRPr="001F4E01">
        <w:rPr>
          <w:rFonts w:ascii="Cambria" w:hAnsi="Cambria"/>
          <w:i/>
          <w:sz w:val="24"/>
          <w:szCs w:val="24"/>
        </w:rPr>
        <w:t xml:space="preserve"> nu</w:t>
      </w:r>
      <w:r w:rsidRPr="001F4E01">
        <w:rPr>
          <w:rFonts w:ascii="Cambria" w:hAnsi="Cambria"/>
          <w:sz w:val="24"/>
          <w:szCs w:val="24"/>
        </w:rPr>
        <w:t xml:space="preserve"> este menţionat; a fost o fetiţă şi ea a fost concepută în Peru. Ea a fost concepută fizic. Astfel, el a conceput atât prin progresia Fibonacci pentru copiii creaţi cu mama sa, cât şi prin principiul </w:t>
      </w:r>
    </w:p>
    <w:p w:rsidR="008B322F" w:rsidRPr="001F4E01" w:rsidRDefault="00185843">
      <w:pPr>
        <w:spacing w:after="36" w:line="261" w:lineRule="auto"/>
        <w:ind w:left="3557" w:right="15"/>
        <w:rPr>
          <w:rFonts w:ascii="Cambria" w:hAnsi="Cambria"/>
          <w:sz w:val="24"/>
          <w:szCs w:val="24"/>
        </w:rPr>
      </w:pPr>
      <w:r w:rsidRPr="001F4E01">
        <w:rPr>
          <w:rFonts w:ascii="Cambria" w:hAnsi="Cambria"/>
          <w:sz w:val="24"/>
          <w:szCs w:val="24"/>
        </w:rPr>
        <w:t>binar. Conform celor spuse de el, un astfel de lucru nu</w:t>
      </w:r>
      <w:r w:rsidRPr="001F4E01">
        <w:rPr>
          <w:rFonts w:ascii="Cambria" w:hAnsi="Cambria"/>
          <w:sz w:val="24"/>
          <w:szCs w:val="24"/>
        </w:rPr>
        <w:t xml:space="preserve"> se mai întâmplase niciodată înainte. </w:t>
      </w:r>
    </w:p>
    <w:p w:rsidR="008B322F" w:rsidRPr="001F4E01" w:rsidRDefault="00185843">
      <w:pPr>
        <w:spacing w:after="35" w:line="261" w:lineRule="auto"/>
        <w:ind w:left="3567" w:right="100" w:firstLine="277"/>
        <w:rPr>
          <w:rFonts w:ascii="Cambria" w:hAnsi="Cambria"/>
          <w:sz w:val="24"/>
          <w:szCs w:val="24"/>
        </w:rPr>
      </w:pPr>
      <w:r w:rsidRPr="001F4E01">
        <w:rPr>
          <w:rFonts w:ascii="Cambria" w:hAnsi="Cambria"/>
          <w:sz w:val="24"/>
          <w:szCs w:val="24"/>
        </w:rPr>
        <w:t>După ce mi-a povestit despre mama sa, Thot mi-a spus pur şi simplu: „Astai tot" şi apoi a plecat. M-am întrebat ce a vrut să spună cu aceasta. Totul era foarte ciudat. Nu înţelegeam de ce îmi spusese toate acestea. Ma</w:t>
      </w:r>
      <w:r w:rsidRPr="001F4E01">
        <w:rPr>
          <w:rFonts w:ascii="Cambria" w:hAnsi="Cambria"/>
          <w:sz w:val="24"/>
          <w:szCs w:val="24"/>
        </w:rPr>
        <w:t>i târziu m-a vizitat din nou şi mi-a spus: „într-adevăr ai nevoie să ştii mai multe despre</w:t>
      </w:r>
      <w:r w:rsidRPr="001F4E01">
        <w:rPr>
          <w:rFonts w:ascii="Cambria" w:hAnsi="Cambria"/>
          <w:i/>
          <w:sz w:val="24"/>
          <w:szCs w:val="24"/>
        </w:rPr>
        <w:t xml:space="preserve"> concepţia imaculata'</w:t>
      </w:r>
      <w:r w:rsidRPr="001F4E01">
        <w:rPr>
          <w:rFonts w:ascii="Cambria" w:hAnsi="Cambria"/>
          <w:i/>
          <w:sz w:val="24"/>
          <w:szCs w:val="24"/>
          <w:vertAlign w:val="superscript"/>
        </w:rPr>
        <w:t>1</w:t>
      </w:r>
      <w:r w:rsidRPr="001F4E01">
        <w:rPr>
          <w:rFonts w:ascii="Cambria" w:hAnsi="Cambria"/>
          <w:sz w:val="24"/>
          <w:szCs w:val="24"/>
        </w:rPr>
        <w:t xml:space="preserve"> şi m-a rugat să studiez această problemă. Am început să citesc tot ce-</w:t>
      </w:r>
    </w:p>
    <w:p w:rsidR="008B322F" w:rsidRPr="001F4E01" w:rsidRDefault="00185843">
      <w:pPr>
        <w:spacing w:after="36" w:line="261" w:lineRule="auto"/>
        <w:ind w:left="3557" w:right="15"/>
        <w:rPr>
          <w:rFonts w:ascii="Cambria" w:hAnsi="Cambria"/>
          <w:sz w:val="24"/>
          <w:szCs w:val="24"/>
        </w:rPr>
      </w:pPr>
      <w:r w:rsidRPr="001F4E01">
        <w:rPr>
          <w:rFonts w:ascii="Cambria" w:hAnsi="Cambria"/>
          <w:sz w:val="24"/>
          <w:szCs w:val="24"/>
        </w:rPr>
        <w:t>mi cădea în mână şi, cu cât avansam în acest demers, cu atât eram mai ul</w:t>
      </w:r>
      <w:r w:rsidRPr="001F4E01">
        <w:rPr>
          <w:rFonts w:ascii="Cambria" w:hAnsi="Cambria"/>
          <w:sz w:val="24"/>
          <w:szCs w:val="24"/>
        </w:rPr>
        <w:t xml:space="preserve">uit. </w:t>
      </w:r>
    </w:p>
    <w:p w:rsidR="008B322F" w:rsidRPr="001F4E01" w:rsidRDefault="00185843">
      <w:pPr>
        <w:spacing w:after="36" w:line="261" w:lineRule="auto"/>
        <w:ind w:left="3548" w:right="141" w:firstLine="286"/>
        <w:rPr>
          <w:rFonts w:ascii="Cambria" w:hAnsi="Cambria"/>
          <w:sz w:val="24"/>
          <w:szCs w:val="24"/>
        </w:rPr>
      </w:pPr>
      <w:r w:rsidRPr="001F4E01">
        <w:rPr>
          <w:rFonts w:ascii="Cambria" w:hAnsi="Cambria"/>
          <w:sz w:val="24"/>
          <w:szCs w:val="24"/>
        </w:rPr>
        <w:t xml:space="preserve">Dacă vreţi să aprofundaţi subiectul, perseveraţi! Puteţi ajunge să înţelegeţi că a avea un copil la nivel interdimensional poate fi o cale spre nemurire. Dacă iubiţi cu adevărat o persoană </w:t>
      </w:r>
      <w:r w:rsidRPr="001F4E01">
        <w:rPr>
          <w:rFonts w:ascii="Cambria" w:hAnsi="Cambria"/>
          <w:sz w:val="24"/>
          <w:szCs w:val="24"/>
        </w:rPr>
        <w:lastRenderedPageBreak/>
        <w:t>şi aceasta vă iubeşte şi ea cu adevărat, adică dacă dragostea</w:t>
      </w:r>
      <w:r w:rsidRPr="001F4E01">
        <w:rPr>
          <w:rFonts w:ascii="Cambria" w:hAnsi="Cambria"/>
          <w:sz w:val="24"/>
          <w:szCs w:val="24"/>
        </w:rPr>
        <w:t xml:space="preserve"> dintre voi este adevărată, atunci puteţi face o altă alegere, care, în termenii ascensiunii înseamnă căsătorie sacră şi o concepţie interdimensională. Prin acest tip de uniune, voi re-creaţi Sfânta Treime. </w:t>
      </w:r>
    </w:p>
    <w:p w:rsidR="008B322F" w:rsidRPr="001F4E01" w:rsidRDefault="00185843">
      <w:pPr>
        <w:spacing w:line="261" w:lineRule="auto"/>
        <w:ind w:left="3538" w:right="15" w:firstLine="296"/>
        <w:rPr>
          <w:rFonts w:ascii="Cambria" w:hAnsi="Cambria"/>
          <w:sz w:val="24"/>
          <w:szCs w:val="24"/>
        </w:rPr>
      </w:pPr>
      <w:r w:rsidRPr="001F4E01">
        <w:rPr>
          <w:rFonts w:ascii="Cambria" w:hAnsi="Cambria"/>
          <w:sz w:val="24"/>
          <w:szCs w:val="24"/>
        </w:rPr>
        <w:t>Experienţa lui Aiy şi Tya în Lemuria, mariajul l</w:t>
      </w:r>
      <w:r w:rsidRPr="001F4E01">
        <w:rPr>
          <w:rFonts w:ascii="Cambria" w:hAnsi="Cambria"/>
          <w:sz w:val="24"/>
          <w:szCs w:val="24"/>
        </w:rPr>
        <w:t xml:space="preserve">or sacru a devenit mult mai uşor de înţeles. Viaţa este mult mai mult decât credem. </w:t>
      </w:r>
    </w:p>
    <w:p w:rsidR="008B322F" w:rsidRPr="001F4E01" w:rsidRDefault="00185843">
      <w:pPr>
        <w:spacing w:line="261" w:lineRule="auto"/>
        <w:ind w:left="3528" w:right="159" w:firstLine="296"/>
        <w:rPr>
          <w:rFonts w:ascii="Cambria" w:hAnsi="Cambria"/>
          <w:sz w:val="24"/>
          <w:szCs w:val="24"/>
        </w:rPr>
      </w:pPr>
      <w:r w:rsidRPr="001F4E01">
        <w:rPr>
          <w:rFonts w:ascii="Cambria" w:hAnsi="Cambria"/>
          <w:sz w:val="24"/>
          <w:szCs w:val="24"/>
        </w:rPr>
        <w:t>în paginile precedente am explorat aspecte din calea feminină - Şcoala de Misterii a Ochiului Stâng al lui Horus. Ştiţi bine, emoţiile şi sentimentele voastre au nevoie de echilibrare, iar voi trebuie pur şi simplu să vă stăpâniţi fricile înainte de a lucr</w:t>
      </w:r>
      <w:r w:rsidRPr="001F4E01">
        <w:rPr>
          <w:rFonts w:ascii="Cambria" w:hAnsi="Cambria"/>
          <w:sz w:val="24"/>
          <w:szCs w:val="24"/>
        </w:rPr>
        <w:t xml:space="preserve">a cu câmpul energetic al corpului vostru de lumină, numit Mer-K.a-Ba. </w:t>
      </w:r>
    </w:p>
    <w:p w:rsidR="008B322F" w:rsidRPr="001F4E01" w:rsidRDefault="008B322F">
      <w:pPr>
        <w:rPr>
          <w:rFonts w:ascii="Cambria" w:hAnsi="Cambria"/>
          <w:sz w:val="24"/>
          <w:szCs w:val="24"/>
        </w:rPr>
        <w:sectPr w:rsidR="008B322F" w:rsidRPr="001F4E01">
          <w:footerReference w:type="even" r:id="rId1177"/>
          <w:footerReference w:type="default" r:id="rId1178"/>
          <w:footerReference w:type="first" r:id="rId1179"/>
          <w:pgSz w:w="12445" w:h="17213"/>
          <w:pgMar w:top="1440" w:right="816" w:bottom="1440" w:left="1440" w:header="720" w:footer="353" w:gutter="0"/>
          <w:cols w:space="720"/>
        </w:sectPr>
      </w:pPr>
    </w:p>
    <w:p w:rsidR="008B322F" w:rsidRPr="001F4E01" w:rsidRDefault="00185843">
      <w:pPr>
        <w:pStyle w:val="Heading4"/>
        <w:spacing w:after="151"/>
        <w:ind w:left="287"/>
        <w:jc w:val="left"/>
        <w:rPr>
          <w:rFonts w:ascii="Cambria" w:hAnsi="Cambria"/>
          <w:szCs w:val="24"/>
        </w:rPr>
      </w:pPr>
      <w:r w:rsidRPr="001F4E01">
        <w:rPr>
          <w:rFonts w:ascii="Cambria" w:eastAsia="Calibri" w:hAnsi="Cambria" w:cs="Calibri"/>
          <w:noProof/>
          <w:szCs w:val="24"/>
        </w:rPr>
        <w:lastRenderedPageBreak/>
        <mc:AlternateContent>
          <mc:Choice Requires="wpg">
            <w:drawing>
              <wp:anchor distT="0" distB="0" distL="114300" distR="114300" simplePos="0" relativeHeight="251726848" behindDoc="0" locked="0" layoutInCell="1" allowOverlap="1">
                <wp:simplePos x="0" y="0"/>
                <wp:positionH relativeFrom="margin">
                  <wp:posOffset>3845332</wp:posOffset>
                </wp:positionH>
                <wp:positionV relativeFrom="paragraph">
                  <wp:posOffset>31203</wp:posOffset>
                </wp:positionV>
                <wp:extent cx="2682240" cy="2678404"/>
                <wp:effectExtent l="0" t="0" r="0" b="0"/>
                <wp:wrapSquare wrapText="bothSides"/>
                <wp:docPr id="286789" name="Group 286789"/>
                <wp:cNvGraphicFramePr/>
                <a:graphic xmlns:a="http://schemas.openxmlformats.org/drawingml/2006/main">
                  <a:graphicData uri="http://schemas.microsoft.com/office/word/2010/wordprocessingGroup">
                    <wpg:wgp>
                      <wpg:cNvGrpSpPr/>
                      <wpg:grpSpPr>
                        <a:xfrm>
                          <a:off x="0" y="0"/>
                          <a:ext cx="2682240" cy="2678404"/>
                          <a:chOff x="0" y="0"/>
                          <a:chExt cx="2682240" cy="2678404"/>
                        </a:xfrm>
                      </wpg:grpSpPr>
                      <pic:pic xmlns:pic="http://schemas.openxmlformats.org/drawingml/2006/picture">
                        <pic:nvPicPr>
                          <pic:cNvPr id="12911" name="Picture 12911"/>
                          <pic:cNvPicPr/>
                        </pic:nvPicPr>
                        <pic:blipFill>
                          <a:blip r:embed="rId1180"/>
                          <a:stretch>
                            <a:fillRect/>
                          </a:stretch>
                        </pic:blipFill>
                        <pic:spPr>
                          <a:xfrm>
                            <a:off x="314884" y="2404084"/>
                            <a:ext cx="2365248" cy="274320"/>
                          </a:xfrm>
                          <a:prstGeom prst="rect">
                            <a:avLst/>
                          </a:prstGeom>
                        </pic:spPr>
                      </pic:pic>
                      <pic:pic xmlns:pic="http://schemas.openxmlformats.org/drawingml/2006/picture">
                        <pic:nvPicPr>
                          <pic:cNvPr id="12913" name="Picture 12913"/>
                          <pic:cNvPicPr/>
                        </pic:nvPicPr>
                        <pic:blipFill>
                          <a:blip r:embed="rId1181"/>
                          <a:stretch>
                            <a:fillRect/>
                          </a:stretch>
                        </pic:blipFill>
                        <pic:spPr>
                          <a:xfrm>
                            <a:off x="0" y="0"/>
                            <a:ext cx="2682240" cy="2407920"/>
                          </a:xfrm>
                          <a:prstGeom prst="rect">
                            <a:avLst/>
                          </a:prstGeom>
                        </pic:spPr>
                      </pic:pic>
                    </wpg:wgp>
                  </a:graphicData>
                </a:graphic>
              </wp:anchor>
            </w:drawing>
          </mc:Choice>
          <mc:Fallback xmlns:a="http://schemas.openxmlformats.org/drawingml/2006/main">
            <w:pict>
              <v:group id="Group 286789" style="width:211.2pt;height:210.898pt;position:absolute;mso-position-horizontal-relative:margin;mso-position-horizontal:absolute;margin-left:302.782pt;mso-position-vertical-relative:text;margin-top:2.45694pt;" coordsize="26822,26784">
                <v:shape id="Picture 12911" style="position:absolute;width:23652;height:2743;left:3148;top:24040;" filled="f">
                  <v:imagedata r:id="rId1182"/>
                </v:shape>
                <v:shape id="Picture 12913" style="position:absolute;width:26822;height:24079;left:0;top:0;" filled="f">
                  <v:imagedata r:id="rId1183"/>
                </v:shape>
                <w10:wrap type="square"/>
              </v:group>
            </w:pict>
          </mc:Fallback>
        </mc:AlternateContent>
      </w:r>
      <w:r w:rsidRPr="001F4E01">
        <w:rPr>
          <w:rFonts w:ascii="Cambria" w:hAnsi="Cambria"/>
          <w:szCs w:val="24"/>
        </w:rPr>
        <w:t xml:space="preserve">Floarea Vieţii din Perspectiva Energiei Feminine </w:t>
      </w:r>
    </w:p>
    <w:p w:rsidR="008B322F" w:rsidRPr="001F4E01" w:rsidRDefault="00185843">
      <w:pPr>
        <w:spacing w:after="37"/>
        <w:ind w:left="14" w:right="15" w:firstLine="286"/>
        <w:rPr>
          <w:rFonts w:ascii="Cambria" w:hAnsi="Cambria"/>
          <w:sz w:val="24"/>
          <w:szCs w:val="24"/>
        </w:rPr>
      </w:pPr>
      <w:r w:rsidRPr="001F4E01">
        <w:rPr>
          <w:rFonts w:ascii="Cambria" w:hAnsi="Cambria"/>
          <w:noProof/>
          <w:sz w:val="24"/>
          <w:szCs w:val="24"/>
        </w:rPr>
        <w:drawing>
          <wp:anchor distT="0" distB="0" distL="114300" distR="114300" simplePos="0" relativeHeight="251727872" behindDoc="0" locked="0" layoutInCell="1" allowOverlap="0">
            <wp:simplePos x="0" y="0"/>
            <wp:positionH relativeFrom="margin">
              <wp:posOffset>30277</wp:posOffset>
            </wp:positionH>
            <wp:positionV relativeFrom="paragraph">
              <wp:posOffset>931997</wp:posOffset>
            </wp:positionV>
            <wp:extent cx="1810512" cy="1804416"/>
            <wp:effectExtent l="0" t="0" r="0" b="0"/>
            <wp:wrapSquare wrapText="bothSides"/>
            <wp:docPr id="12915" name="Picture 12915"/>
            <wp:cNvGraphicFramePr/>
            <a:graphic xmlns:a="http://schemas.openxmlformats.org/drawingml/2006/main">
              <a:graphicData uri="http://schemas.openxmlformats.org/drawingml/2006/picture">
                <pic:pic xmlns:pic="http://schemas.openxmlformats.org/drawingml/2006/picture">
                  <pic:nvPicPr>
                    <pic:cNvPr id="12915" name="Picture 12915"/>
                    <pic:cNvPicPr/>
                  </pic:nvPicPr>
                  <pic:blipFill>
                    <a:blip r:embed="rId1184"/>
                    <a:stretch>
                      <a:fillRect/>
                    </a:stretch>
                  </pic:blipFill>
                  <pic:spPr>
                    <a:xfrm>
                      <a:off x="0" y="0"/>
                      <a:ext cx="1810512" cy="1804416"/>
                    </a:xfrm>
                    <a:prstGeom prst="rect">
                      <a:avLst/>
                    </a:prstGeom>
                  </pic:spPr>
                </pic:pic>
              </a:graphicData>
            </a:graphic>
          </wp:anchor>
        </w:drawing>
      </w:r>
      <w:r w:rsidRPr="001F4E01">
        <w:rPr>
          <w:rFonts w:ascii="Cambria" w:hAnsi="Cambria"/>
          <w:sz w:val="24"/>
          <w:szCs w:val="24"/>
        </w:rPr>
        <w:t xml:space="preserve">Vom examina acum un alt aspect al filozofiei egiptene, din punctul de vedere al energiei feminine, cel oferit de Şcoala de Misterii a Ochiului Stâng al lui Horus. Ceea ce urmează poate fi considerat drept dovadă că egiptenii cunoşteau Floarea Vieţii şi că </w:t>
      </w:r>
      <w:r w:rsidRPr="001F4E01">
        <w:rPr>
          <w:rFonts w:ascii="Cambria" w:hAnsi="Cambria"/>
          <w:sz w:val="24"/>
          <w:szCs w:val="24"/>
        </w:rPr>
        <w:t xml:space="preserve">trăiau în spiritul acesteia. </w:t>
      </w:r>
    </w:p>
    <w:p w:rsidR="008B322F" w:rsidRPr="001F4E01" w:rsidRDefault="00185843">
      <w:pPr>
        <w:ind w:left="14" w:right="15" w:firstLine="296"/>
        <w:rPr>
          <w:rFonts w:ascii="Cambria" w:hAnsi="Cambria"/>
          <w:sz w:val="24"/>
          <w:szCs w:val="24"/>
        </w:rPr>
      </w:pPr>
      <w:r w:rsidRPr="001F4E01">
        <w:rPr>
          <w:rFonts w:ascii="Cambria" w:hAnsi="Cambria"/>
          <w:sz w:val="24"/>
          <w:szCs w:val="24"/>
        </w:rPr>
        <w:t>De data aceasta, vom descoperi Floarea Vieţii într-o manieră complet diferită. O vom examina din perspectiva energiei feminine, prin emisfera dreaptă a creierului, diferită de maniera de examinare prin emisfera stângă, repreze</w:t>
      </w:r>
      <w:r w:rsidRPr="001F4E01">
        <w:rPr>
          <w:rFonts w:ascii="Cambria" w:hAnsi="Cambria"/>
          <w:sz w:val="24"/>
          <w:szCs w:val="24"/>
        </w:rPr>
        <w:t xml:space="preserve">ntând aspectul energiei masculine, aşa </w:t>
      </w:r>
    </w:p>
    <w:p w:rsidR="008B322F" w:rsidRPr="001F4E01" w:rsidRDefault="00185843">
      <w:pPr>
        <w:spacing w:after="71" w:line="270" w:lineRule="auto"/>
        <w:ind w:left="20" w:right="437" w:hanging="10"/>
        <w:jc w:val="center"/>
        <w:rPr>
          <w:rFonts w:ascii="Cambria" w:hAnsi="Cambria"/>
          <w:sz w:val="24"/>
          <w:szCs w:val="24"/>
        </w:rPr>
      </w:pPr>
      <w:r w:rsidRPr="001F4E01">
        <w:rPr>
          <w:rFonts w:ascii="Cambria" w:hAnsi="Cambria"/>
          <w:sz w:val="24"/>
          <w:szCs w:val="24"/>
        </w:rPr>
        <w:t xml:space="preserve">cum s-a procedat până acum. </w:t>
      </w:r>
    </w:p>
    <w:p w:rsidR="008B322F" w:rsidRPr="001F4E01" w:rsidRDefault="00185843">
      <w:pPr>
        <w:spacing w:after="2" w:line="270" w:lineRule="auto"/>
        <w:ind w:left="1691" w:right="1711" w:hanging="10"/>
        <w:jc w:val="center"/>
        <w:rPr>
          <w:rFonts w:ascii="Cambria" w:hAnsi="Cambria"/>
          <w:sz w:val="24"/>
          <w:szCs w:val="24"/>
        </w:rPr>
      </w:pPr>
      <w:r w:rsidRPr="001F4E01">
        <w:rPr>
          <w:rFonts w:ascii="Cambria" w:hAnsi="Cambria"/>
          <w:sz w:val="24"/>
          <w:szCs w:val="24"/>
        </w:rPr>
        <w:t>Vom începe cu Floarea Vie­</w:t>
      </w:r>
    </w:p>
    <w:p w:rsidR="008B322F" w:rsidRPr="001F4E01" w:rsidRDefault="00185843">
      <w:pPr>
        <w:spacing w:after="27" w:line="259" w:lineRule="auto"/>
        <w:ind w:left="10" w:right="14" w:hanging="10"/>
        <w:jc w:val="right"/>
        <w:rPr>
          <w:rFonts w:ascii="Cambria" w:hAnsi="Cambria"/>
          <w:sz w:val="24"/>
          <w:szCs w:val="24"/>
        </w:rPr>
      </w:pPr>
      <w:r w:rsidRPr="001F4E01">
        <w:rPr>
          <w:rFonts w:ascii="Cambria" w:hAnsi="Cambria"/>
          <w:sz w:val="24"/>
          <w:szCs w:val="24"/>
        </w:rPr>
        <w:t xml:space="preserve">Fig. 10-23. Floarea Vieţii. </w:t>
      </w:r>
    </w:p>
    <w:p w:rsidR="008B322F" w:rsidRPr="001F4E01" w:rsidRDefault="00185843">
      <w:pPr>
        <w:tabs>
          <w:tab w:val="center" w:pos="4819"/>
        </w:tabs>
        <w:ind w:left="0" w:right="0"/>
        <w:jc w:val="left"/>
        <w:rPr>
          <w:rFonts w:ascii="Cambria" w:hAnsi="Cambria"/>
          <w:sz w:val="24"/>
          <w:szCs w:val="24"/>
        </w:rPr>
      </w:pPr>
      <w:r w:rsidRPr="001F4E01">
        <w:rPr>
          <w:rFonts w:ascii="Cambria" w:hAnsi="Cambria"/>
          <w:sz w:val="24"/>
          <w:szCs w:val="24"/>
        </w:rPr>
        <w:t xml:space="preserve">Fig. 10-24. Modelul genesis aflat într-un </w:t>
      </w:r>
      <w:r w:rsidRPr="001F4E01">
        <w:rPr>
          <w:rFonts w:ascii="Cambria" w:hAnsi="Cambria"/>
          <w:sz w:val="24"/>
          <w:szCs w:val="24"/>
        </w:rPr>
        <w:tab/>
        <w:t xml:space="preserve">ţii (fig. 10-23), în care vom evidenţia o </w:t>
      </w:r>
    </w:p>
    <w:p w:rsidR="008B322F" w:rsidRPr="001F4E01" w:rsidRDefault="008B322F">
      <w:pPr>
        <w:rPr>
          <w:rFonts w:ascii="Cambria" w:hAnsi="Cambria"/>
          <w:sz w:val="24"/>
          <w:szCs w:val="24"/>
        </w:rPr>
        <w:sectPr w:rsidR="008B322F" w:rsidRPr="001F4E01">
          <w:footerReference w:type="even" r:id="rId1185"/>
          <w:footerReference w:type="default" r:id="rId1186"/>
          <w:footerReference w:type="first" r:id="rId1187"/>
          <w:pgSz w:w="12111" w:h="16994"/>
          <w:pgMar w:top="761" w:right="1636" w:bottom="1440" w:left="1307" w:header="720" w:footer="133" w:gutter="0"/>
          <w:cols w:space="720"/>
        </w:sectPr>
      </w:pPr>
    </w:p>
    <w:p w:rsidR="008B322F" w:rsidRPr="001F4E01" w:rsidRDefault="00185843">
      <w:pPr>
        <w:spacing w:after="113"/>
        <w:ind w:left="14" w:right="15"/>
        <w:rPr>
          <w:rFonts w:ascii="Cambria" w:hAnsi="Cambria"/>
          <w:sz w:val="24"/>
          <w:szCs w:val="24"/>
        </w:rPr>
      </w:pPr>
      <w:r w:rsidRPr="001F4E01">
        <w:rPr>
          <w:rFonts w:ascii="Cambria" w:hAnsi="Cambria"/>
          <w:sz w:val="24"/>
          <w:szCs w:val="24"/>
        </w:rPr>
        <w:t xml:space="preserve">cerc (rotit la 30°). </w:t>
      </w:r>
    </w:p>
    <w:p w:rsidR="008B322F" w:rsidRPr="001F4E01" w:rsidRDefault="00185843">
      <w:pPr>
        <w:spacing w:after="1" w:line="259" w:lineRule="auto"/>
        <w:ind w:left="29" w:right="-146"/>
        <w:jc w:val="left"/>
        <w:rPr>
          <w:rFonts w:ascii="Cambria" w:hAnsi="Cambria"/>
          <w:sz w:val="24"/>
          <w:szCs w:val="24"/>
        </w:rPr>
      </w:pPr>
      <w:r w:rsidRPr="001F4E01">
        <w:rPr>
          <w:rFonts w:ascii="Cambria" w:hAnsi="Cambria"/>
          <w:noProof/>
          <w:sz w:val="24"/>
          <w:szCs w:val="24"/>
        </w:rPr>
        <w:drawing>
          <wp:inline distT="0" distB="0" distL="0" distR="0">
            <wp:extent cx="1810512" cy="1804416"/>
            <wp:effectExtent l="0" t="0" r="0" b="0"/>
            <wp:docPr id="12909" name="Picture 12909"/>
            <wp:cNvGraphicFramePr/>
            <a:graphic xmlns:a="http://schemas.openxmlformats.org/drawingml/2006/main">
              <a:graphicData uri="http://schemas.openxmlformats.org/drawingml/2006/picture">
                <pic:pic xmlns:pic="http://schemas.openxmlformats.org/drawingml/2006/picture">
                  <pic:nvPicPr>
                    <pic:cNvPr id="12909" name="Picture 12909"/>
                    <pic:cNvPicPr/>
                  </pic:nvPicPr>
                  <pic:blipFill>
                    <a:blip r:embed="rId1188"/>
                    <a:stretch>
                      <a:fillRect/>
                    </a:stretch>
                  </pic:blipFill>
                  <pic:spPr>
                    <a:xfrm>
                      <a:off x="0" y="0"/>
                      <a:ext cx="1810512" cy="1804416"/>
                    </a:xfrm>
                    <a:prstGeom prst="rect">
                      <a:avLst/>
                    </a:prstGeom>
                  </pic:spPr>
                </pic:pic>
              </a:graphicData>
            </a:graphic>
          </wp:inline>
        </w:drawing>
      </w:r>
    </w:p>
    <w:p w:rsidR="008B322F" w:rsidRPr="001F4E01" w:rsidRDefault="00185843">
      <w:pPr>
        <w:spacing w:after="158" w:line="232" w:lineRule="auto"/>
        <w:ind w:left="14" w:right="15"/>
        <w:rPr>
          <w:rFonts w:ascii="Cambria" w:hAnsi="Cambria"/>
          <w:sz w:val="24"/>
          <w:szCs w:val="24"/>
        </w:rPr>
      </w:pPr>
      <w:r w:rsidRPr="001F4E01">
        <w:rPr>
          <w:rFonts w:ascii="Cambria" w:hAnsi="Cambria"/>
          <w:b/>
          <w:sz w:val="24"/>
          <w:szCs w:val="24"/>
        </w:rPr>
        <w:t>Fig.</w:t>
      </w:r>
      <w:r w:rsidRPr="001F4E01">
        <w:rPr>
          <w:rFonts w:ascii="Cambria" w:hAnsi="Cambria"/>
          <w:sz w:val="24"/>
          <w:szCs w:val="24"/>
        </w:rPr>
        <w:t xml:space="preserve"> 10-25. Două cercuri circumscrise de un cerc mai mare. </w:t>
      </w:r>
    </w:p>
    <w:p w:rsidR="008B322F" w:rsidRPr="001F4E01" w:rsidRDefault="00185843">
      <w:pPr>
        <w:spacing w:after="38" w:line="259" w:lineRule="auto"/>
        <w:ind w:left="10" w:right="-126"/>
        <w:jc w:val="left"/>
        <w:rPr>
          <w:rFonts w:ascii="Cambria" w:hAnsi="Cambria"/>
          <w:sz w:val="24"/>
          <w:szCs w:val="24"/>
        </w:rPr>
      </w:pPr>
      <w:r w:rsidRPr="001F4E01">
        <w:rPr>
          <w:rFonts w:ascii="Cambria" w:eastAsia="Calibri" w:hAnsi="Cambria" w:cs="Calibri"/>
          <w:noProof/>
          <w:sz w:val="24"/>
          <w:szCs w:val="24"/>
        </w:rPr>
        <mc:AlternateContent>
          <mc:Choice Requires="wpg">
            <w:drawing>
              <wp:inline distT="0" distB="0" distL="0" distR="0">
                <wp:extent cx="1810512" cy="1805344"/>
                <wp:effectExtent l="0" t="0" r="0" b="0"/>
                <wp:docPr id="286787" name="Group 286787"/>
                <wp:cNvGraphicFramePr/>
                <a:graphic xmlns:a="http://schemas.openxmlformats.org/drawingml/2006/main">
                  <a:graphicData uri="http://schemas.microsoft.com/office/word/2010/wordprocessingGroup">
                    <wpg:wgp>
                      <wpg:cNvGrpSpPr/>
                      <wpg:grpSpPr>
                        <a:xfrm>
                          <a:off x="0" y="0"/>
                          <a:ext cx="1810512" cy="1805344"/>
                          <a:chOff x="0" y="0"/>
                          <a:chExt cx="1810512" cy="1805344"/>
                        </a:xfrm>
                      </wpg:grpSpPr>
                      <pic:pic xmlns:pic="http://schemas.openxmlformats.org/drawingml/2006/picture">
                        <pic:nvPicPr>
                          <pic:cNvPr id="12903" name="Picture 12903"/>
                          <pic:cNvPicPr/>
                        </pic:nvPicPr>
                        <pic:blipFill>
                          <a:blip r:embed="rId1189"/>
                          <a:stretch>
                            <a:fillRect/>
                          </a:stretch>
                        </pic:blipFill>
                        <pic:spPr>
                          <a:xfrm>
                            <a:off x="0" y="1689520"/>
                            <a:ext cx="1810512" cy="115824"/>
                          </a:xfrm>
                          <a:prstGeom prst="rect">
                            <a:avLst/>
                          </a:prstGeom>
                        </pic:spPr>
                      </pic:pic>
                      <pic:pic xmlns:pic="http://schemas.openxmlformats.org/drawingml/2006/picture">
                        <pic:nvPicPr>
                          <pic:cNvPr id="12905" name="Picture 12905"/>
                          <pic:cNvPicPr/>
                        </pic:nvPicPr>
                        <pic:blipFill>
                          <a:blip r:embed="rId1190"/>
                          <a:stretch>
                            <a:fillRect/>
                          </a:stretch>
                        </pic:blipFill>
                        <pic:spPr>
                          <a:xfrm>
                            <a:off x="96888" y="1507846"/>
                            <a:ext cx="1712976" cy="182880"/>
                          </a:xfrm>
                          <a:prstGeom prst="rect">
                            <a:avLst/>
                          </a:prstGeom>
                        </pic:spPr>
                      </pic:pic>
                      <pic:pic xmlns:pic="http://schemas.openxmlformats.org/drawingml/2006/picture">
                        <pic:nvPicPr>
                          <pic:cNvPr id="12907" name="Picture 12907"/>
                          <pic:cNvPicPr/>
                        </pic:nvPicPr>
                        <pic:blipFill>
                          <a:blip r:embed="rId1191"/>
                          <a:stretch>
                            <a:fillRect/>
                          </a:stretch>
                        </pic:blipFill>
                        <pic:spPr>
                          <a:xfrm>
                            <a:off x="0" y="0"/>
                            <a:ext cx="1810512" cy="1511808"/>
                          </a:xfrm>
                          <a:prstGeom prst="rect">
                            <a:avLst/>
                          </a:prstGeom>
                        </pic:spPr>
                      </pic:pic>
                    </wpg:wgp>
                  </a:graphicData>
                </a:graphic>
              </wp:inline>
            </w:drawing>
          </mc:Choice>
          <mc:Fallback xmlns:a="http://schemas.openxmlformats.org/drawingml/2006/main">
            <w:pict>
              <v:group id="Group 286787" style="width:142.56pt;height:142.153pt;mso-position-horizontal-relative:char;mso-position-vertical-relative:line" coordsize="18105,18053">
                <v:shape id="Picture 12903" style="position:absolute;width:18105;height:1158;left:0;top:16895;" filled="f">
                  <v:imagedata r:id="rId1192"/>
                </v:shape>
                <v:shape id="Picture 12905" style="position:absolute;width:17129;height:1828;left:968;top:15078;" filled="f">
                  <v:imagedata r:id="rId1193"/>
                </v:shape>
                <v:shape id="Picture 12907" style="position:absolute;width:18105;height:15118;left:0;top:0;" filled="f">
                  <v:imagedata r:id="rId1194"/>
                </v:shape>
              </v:group>
            </w:pict>
          </mc:Fallback>
        </mc:AlternateContent>
      </w:r>
    </w:p>
    <w:p w:rsidR="008B322F" w:rsidRPr="001F4E01" w:rsidRDefault="00185843">
      <w:pPr>
        <w:spacing w:line="283" w:lineRule="auto"/>
        <w:ind w:left="14" w:right="5" w:firstLine="9"/>
        <w:jc w:val="left"/>
        <w:rPr>
          <w:rFonts w:ascii="Cambria" w:hAnsi="Cambria"/>
          <w:sz w:val="24"/>
          <w:szCs w:val="24"/>
        </w:rPr>
      </w:pPr>
      <w:r w:rsidRPr="001F4E01">
        <w:rPr>
          <w:rFonts w:ascii="Cambria" w:hAnsi="Cambria"/>
          <w:b/>
          <w:sz w:val="24"/>
          <w:szCs w:val="24"/>
        </w:rPr>
        <w:t>KK. 10-26.</w:t>
      </w:r>
      <w:r w:rsidRPr="001F4E01">
        <w:rPr>
          <w:rFonts w:ascii="Cambria" w:hAnsi="Cambria"/>
          <w:sz w:val="24"/>
          <w:szCs w:val="24"/>
        </w:rPr>
        <w:t xml:space="preserve"> Dublarea cercurilor. anume imagine </w:t>
      </w:r>
      <w:r w:rsidRPr="001F4E01">
        <w:rPr>
          <w:rFonts w:ascii="Cambria" w:hAnsi="Cambria"/>
          <w:sz w:val="24"/>
          <w:szCs w:val="24"/>
        </w:rPr>
        <w:t>din interiorul acesteia. Dacă extragem desenul Genezei şi trasăm un cerc în jurul acestuia, obţinem figura 10-24. Apoi, trasăm patru cercuri în sus şi î</w:t>
      </w:r>
      <w:r w:rsidRPr="001F4E01">
        <w:rPr>
          <w:rFonts w:ascii="Cambria" w:hAnsi="Cambria"/>
          <w:sz w:val="24"/>
          <w:szCs w:val="24"/>
        </w:rPr>
        <w:t xml:space="preserve">n jos în marele cerc, şi obţinem figura 10-25. După se observă, toate acestea provin din Floarea Vieţii. </w:t>
      </w:r>
    </w:p>
    <w:p w:rsidR="008B322F" w:rsidRPr="001F4E01" w:rsidRDefault="00185843">
      <w:pPr>
        <w:ind w:left="14" w:right="3539" w:firstLine="277"/>
        <w:rPr>
          <w:rFonts w:ascii="Cambria" w:hAnsi="Cambria"/>
          <w:sz w:val="24"/>
          <w:szCs w:val="24"/>
        </w:rPr>
      </w:pPr>
      <w:r w:rsidRPr="001F4E01">
        <w:rPr>
          <w:rFonts w:ascii="Cambria" w:hAnsi="Cambria"/>
          <w:sz w:val="24"/>
          <w:szCs w:val="24"/>
        </w:rPr>
        <w:t xml:space="preserve">Odată ce am obţinut această imagine, o vom reproduce în repetate rânduri. Pe </w:t>
      </w:r>
    </w:p>
    <w:p w:rsidR="008B322F" w:rsidRPr="001F4E01" w:rsidRDefault="00185843">
      <w:pPr>
        <w:ind w:left="14" w:right="3683"/>
        <w:rPr>
          <w:rFonts w:ascii="Cambria" w:hAnsi="Cambria"/>
          <w:sz w:val="24"/>
          <w:szCs w:val="24"/>
        </w:rPr>
      </w:pPr>
      <w:r w:rsidRPr="001F4E01">
        <w:rPr>
          <w:rFonts w:ascii="Cambria" w:eastAsia="Calibri" w:hAnsi="Cambria" w:cs="Calibri"/>
          <w:noProof/>
          <w:sz w:val="24"/>
          <w:szCs w:val="24"/>
        </w:rPr>
        <mc:AlternateContent>
          <mc:Choice Requires="wpg">
            <w:drawing>
              <wp:anchor distT="0" distB="0" distL="114300" distR="114300" simplePos="0" relativeHeight="251728896" behindDoc="0" locked="0" layoutInCell="1" allowOverlap="1">
                <wp:simplePos x="0" y="0"/>
                <wp:positionH relativeFrom="margin">
                  <wp:posOffset>3821100</wp:posOffset>
                </wp:positionH>
                <wp:positionV relativeFrom="paragraph">
                  <wp:posOffset>423324</wp:posOffset>
                </wp:positionV>
                <wp:extent cx="2700528" cy="2692044"/>
                <wp:effectExtent l="0" t="0" r="0" b="0"/>
                <wp:wrapSquare wrapText="bothSides"/>
                <wp:docPr id="286786" name="Group 286786"/>
                <wp:cNvGraphicFramePr/>
                <a:graphic xmlns:a="http://schemas.openxmlformats.org/drawingml/2006/main">
                  <a:graphicData uri="http://schemas.microsoft.com/office/word/2010/wordprocessingGroup">
                    <wpg:wgp>
                      <wpg:cNvGrpSpPr/>
                      <wpg:grpSpPr>
                        <a:xfrm>
                          <a:off x="0" y="0"/>
                          <a:ext cx="2700528" cy="2692044"/>
                          <a:chOff x="0" y="0"/>
                          <a:chExt cx="2700528" cy="2692044"/>
                        </a:xfrm>
                      </wpg:grpSpPr>
                      <pic:pic xmlns:pic="http://schemas.openxmlformats.org/drawingml/2006/picture">
                        <pic:nvPicPr>
                          <pic:cNvPr id="12889" name="Picture 12889"/>
                          <pic:cNvPicPr/>
                        </pic:nvPicPr>
                        <pic:blipFill>
                          <a:blip r:embed="rId1195"/>
                          <a:stretch>
                            <a:fillRect/>
                          </a:stretch>
                        </pic:blipFill>
                        <pic:spPr>
                          <a:xfrm>
                            <a:off x="302781" y="2186076"/>
                            <a:ext cx="2395728" cy="505968"/>
                          </a:xfrm>
                          <a:prstGeom prst="rect">
                            <a:avLst/>
                          </a:prstGeom>
                        </pic:spPr>
                      </pic:pic>
                      <pic:pic xmlns:pic="http://schemas.openxmlformats.org/drawingml/2006/picture">
                        <pic:nvPicPr>
                          <pic:cNvPr id="12891" name="Picture 12891"/>
                          <pic:cNvPicPr/>
                        </pic:nvPicPr>
                        <pic:blipFill>
                          <a:blip r:embed="rId1196"/>
                          <a:stretch>
                            <a:fillRect/>
                          </a:stretch>
                        </pic:blipFill>
                        <pic:spPr>
                          <a:xfrm>
                            <a:off x="230124" y="2095246"/>
                            <a:ext cx="2468880" cy="91440"/>
                          </a:xfrm>
                          <a:prstGeom prst="rect">
                            <a:avLst/>
                          </a:prstGeom>
                        </pic:spPr>
                      </pic:pic>
                      <pic:pic xmlns:pic="http://schemas.openxmlformats.org/drawingml/2006/picture">
                        <pic:nvPicPr>
                          <pic:cNvPr id="12893" name="Picture 12893"/>
                          <pic:cNvPicPr/>
                        </pic:nvPicPr>
                        <pic:blipFill>
                          <a:blip r:embed="rId1197"/>
                          <a:stretch>
                            <a:fillRect/>
                          </a:stretch>
                        </pic:blipFill>
                        <pic:spPr>
                          <a:xfrm>
                            <a:off x="30277" y="1647126"/>
                            <a:ext cx="2670048" cy="451104"/>
                          </a:xfrm>
                          <a:prstGeom prst="rect">
                            <a:avLst/>
                          </a:prstGeom>
                        </pic:spPr>
                      </pic:pic>
                      <pic:pic xmlns:pic="http://schemas.openxmlformats.org/drawingml/2006/picture">
                        <pic:nvPicPr>
                          <pic:cNvPr id="12895" name="Picture 12895"/>
                          <pic:cNvPicPr/>
                        </pic:nvPicPr>
                        <pic:blipFill>
                          <a:blip r:embed="rId1198"/>
                          <a:stretch>
                            <a:fillRect/>
                          </a:stretch>
                        </pic:blipFill>
                        <pic:spPr>
                          <a:xfrm>
                            <a:off x="0" y="726668"/>
                            <a:ext cx="2700528" cy="920496"/>
                          </a:xfrm>
                          <a:prstGeom prst="rect">
                            <a:avLst/>
                          </a:prstGeom>
                        </pic:spPr>
                      </pic:pic>
                      <pic:pic xmlns:pic="http://schemas.openxmlformats.org/drawingml/2006/picture">
                        <pic:nvPicPr>
                          <pic:cNvPr id="12897" name="Picture 12897"/>
                          <pic:cNvPicPr/>
                        </pic:nvPicPr>
                        <pic:blipFill>
                          <a:blip r:embed="rId1199"/>
                          <a:stretch>
                            <a:fillRect/>
                          </a:stretch>
                        </pic:blipFill>
                        <pic:spPr>
                          <a:xfrm>
                            <a:off x="145339" y="405727"/>
                            <a:ext cx="2554224" cy="323088"/>
                          </a:xfrm>
                          <a:prstGeom prst="rect">
                            <a:avLst/>
                          </a:prstGeom>
                        </pic:spPr>
                      </pic:pic>
                      <pic:pic xmlns:pic="http://schemas.openxmlformats.org/drawingml/2006/picture">
                        <pic:nvPicPr>
                          <pic:cNvPr id="12899" name="Picture 12899"/>
                          <pic:cNvPicPr/>
                        </pic:nvPicPr>
                        <pic:blipFill>
                          <a:blip r:embed="rId1200"/>
                          <a:stretch>
                            <a:fillRect/>
                          </a:stretch>
                        </pic:blipFill>
                        <pic:spPr>
                          <a:xfrm>
                            <a:off x="302781" y="230111"/>
                            <a:ext cx="2395728" cy="176784"/>
                          </a:xfrm>
                          <a:prstGeom prst="rect">
                            <a:avLst/>
                          </a:prstGeom>
                        </pic:spPr>
                      </pic:pic>
                      <pic:pic xmlns:pic="http://schemas.openxmlformats.org/drawingml/2006/picture">
                        <pic:nvPicPr>
                          <pic:cNvPr id="12901" name="Picture 12901"/>
                          <pic:cNvPicPr/>
                        </pic:nvPicPr>
                        <pic:blipFill>
                          <a:blip r:embed="rId1201"/>
                          <a:stretch>
                            <a:fillRect/>
                          </a:stretch>
                        </pic:blipFill>
                        <pic:spPr>
                          <a:xfrm>
                            <a:off x="339116" y="0"/>
                            <a:ext cx="2359152" cy="231648"/>
                          </a:xfrm>
                          <a:prstGeom prst="rect">
                            <a:avLst/>
                          </a:prstGeom>
                        </pic:spPr>
                      </pic:pic>
                    </wpg:wgp>
                  </a:graphicData>
                </a:graphic>
              </wp:anchor>
            </w:drawing>
          </mc:Choice>
          <mc:Fallback xmlns:a="http://schemas.openxmlformats.org/drawingml/2006/main">
            <w:pict>
              <v:group id="Group 286786" style="width:212.64pt;height:211.972pt;position:absolute;mso-position-horizontal-relative:margin;mso-position-horizontal:absolute;margin-left:300.874pt;mso-position-vertical-relative:text;margin-top:33.3326pt;" coordsize="27005,26920">
                <v:shape id="Picture 12889" style="position:absolute;width:23957;height:5059;left:3027;top:21860;" filled="f">
                  <v:imagedata r:id="rId1202"/>
                </v:shape>
                <v:shape id="Picture 12891" style="position:absolute;width:24688;height:914;left:2301;top:20952;" filled="f">
                  <v:imagedata r:id="rId1203"/>
                </v:shape>
                <v:shape id="Picture 12893" style="position:absolute;width:26700;height:4511;left:302;top:16471;" filled="f">
                  <v:imagedata r:id="rId1204"/>
                </v:shape>
                <v:shape id="Picture 12895" style="position:absolute;width:27005;height:9204;left:0;top:7266;" filled="f">
                  <v:imagedata r:id="rId1205"/>
                </v:shape>
                <v:shape id="Picture 12897" style="position:absolute;width:25542;height:3230;left:1453;top:4057;" filled="f">
                  <v:imagedata r:id="rId1206"/>
                </v:shape>
                <v:shape id="Picture 12899" style="position:absolute;width:23957;height:1767;left:3027;top:2301;" filled="f">
                  <v:imagedata r:id="rId1207"/>
                </v:shape>
                <v:shape id="Picture 12901" style="position:absolute;width:23591;height:2316;left:3391;top:0;" filled="f">
                  <v:imagedata r:id="rId1208"/>
                </v:shape>
                <w10:wrap type="square"/>
              </v:group>
            </w:pict>
          </mc:Fallback>
        </mc:AlternateContent>
      </w:r>
      <w:r w:rsidRPr="001F4E01">
        <w:rPr>
          <w:rFonts w:ascii="Cambria" w:hAnsi="Cambria"/>
          <w:sz w:val="24"/>
          <w:szCs w:val="24"/>
        </w:rPr>
        <w:t xml:space="preserve">desenul celor două cercuri de dimensiune medie construim în interiorul </w:t>
      </w:r>
      <w:r w:rsidRPr="001F4E01">
        <w:rPr>
          <w:rFonts w:ascii="Cambria" w:hAnsi="Cambria"/>
          <w:sz w:val="24"/>
          <w:szCs w:val="24"/>
        </w:rPr>
        <w:t xml:space="preserve">fiecăruia câte două cercuri de dimensiune înjumătăţită, </w:t>
      </w:r>
    </w:p>
    <w:p w:rsidR="008B322F" w:rsidRPr="001F4E01" w:rsidRDefault="00185843">
      <w:pPr>
        <w:ind w:left="14" w:right="3497"/>
        <w:rPr>
          <w:rFonts w:ascii="Cambria" w:hAnsi="Cambria"/>
          <w:sz w:val="24"/>
          <w:szCs w:val="24"/>
        </w:rPr>
      </w:pPr>
      <w:r w:rsidRPr="001F4E01">
        <w:rPr>
          <w:rFonts w:ascii="Cambria" w:hAnsi="Cambria"/>
          <w:sz w:val="24"/>
          <w:szCs w:val="24"/>
        </w:rPr>
        <w:t xml:space="preserve">obţinând astfel figura 10-26. Continuăm să desenăm în interiorul fiecărui cerc, </w:t>
      </w:r>
    </w:p>
    <w:p w:rsidR="008B322F" w:rsidRPr="001F4E01" w:rsidRDefault="00185843">
      <w:pPr>
        <w:ind w:left="14" w:right="15"/>
        <w:rPr>
          <w:rFonts w:ascii="Cambria" w:hAnsi="Cambria"/>
          <w:sz w:val="24"/>
          <w:szCs w:val="24"/>
        </w:rPr>
      </w:pPr>
      <w:r w:rsidRPr="001F4E01">
        <w:rPr>
          <w:rFonts w:ascii="Cambria" w:hAnsi="Cambria"/>
          <w:sz w:val="24"/>
          <w:szCs w:val="24"/>
        </w:rPr>
        <w:t>alte două cercuri la jumătate de dimen­</w:t>
      </w:r>
    </w:p>
    <w:p w:rsidR="008B322F" w:rsidRPr="001F4E01" w:rsidRDefault="00185843">
      <w:pPr>
        <w:ind w:left="14" w:right="15"/>
        <w:rPr>
          <w:rFonts w:ascii="Cambria" w:hAnsi="Cambria"/>
          <w:sz w:val="24"/>
          <w:szCs w:val="24"/>
        </w:rPr>
      </w:pPr>
      <w:r w:rsidRPr="001F4E01">
        <w:rPr>
          <w:rFonts w:ascii="Cambria" w:hAnsi="Cambria"/>
          <w:sz w:val="24"/>
          <w:szCs w:val="24"/>
        </w:rPr>
        <w:t xml:space="preserve">siune, până obţinem desenul din figura 10-27. </w:t>
      </w:r>
    </w:p>
    <w:p w:rsidR="008B322F" w:rsidRPr="001F4E01" w:rsidRDefault="00185843">
      <w:pPr>
        <w:ind w:left="14" w:right="15" w:firstLine="286"/>
        <w:rPr>
          <w:rFonts w:ascii="Cambria" w:hAnsi="Cambria"/>
          <w:sz w:val="24"/>
          <w:szCs w:val="24"/>
        </w:rPr>
      </w:pPr>
      <w:r w:rsidRPr="001F4E01">
        <w:rPr>
          <w:rFonts w:ascii="Cambria" w:hAnsi="Cambria"/>
          <w:sz w:val="24"/>
          <w:szCs w:val="24"/>
        </w:rPr>
        <w:t xml:space="preserve">Vă amintiţi de zona pellucidată şi de ou? Vă amintiţi cum oul fecundat s-a dezvoltat mai </w:t>
      </w:r>
    </w:p>
    <w:p w:rsidR="008B322F" w:rsidRPr="001F4E01" w:rsidRDefault="00185843">
      <w:pPr>
        <w:ind w:left="14" w:right="15"/>
        <w:rPr>
          <w:rFonts w:ascii="Cambria" w:hAnsi="Cambria"/>
          <w:sz w:val="24"/>
          <w:szCs w:val="24"/>
        </w:rPr>
      </w:pPr>
      <w:r w:rsidRPr="001F4E01">
        <w:rPr>
          <w:rFonts w:ascii="Cambria" w:hAnsi="Cambria"/>
          <w:sz w:val="24"/>
          <w:szCs w:val="24"/>
        </w:rPr>
        <w:lastRenderedPageBreak/>
        <w:t xml:space="preserve">întâi în interiorul său, pentru ca </w:t>
      </w:r>
    </w:p>
    <w:p w:rsidR="008B322F" w:rsidRPr="001F4E01" w:rsidRDefault="00185843">
      <w:pPr>
        <w:ind w:left="14" w:right="15"/>
        <w:rPr>
          <w:rFonts w:ascii="Cambria" w:hAnsi="Cambria"/>
          <w:sz w:val="24"/>
          <w:szCs w:val="24"/>
        </w:rPr>
      </w:pPr>
      <w:r w:rsidRPr="001F4E01">
        <w:rPr>
          <w:rFonts w:ascii="Cambria" w:hAnsi="Cambria"/>
          <w:sz w:val="24"/>
          <w:szCs w:val="24"/>
        </w:rPr>
        <w:t xml:space="preserve">să înţeleagă cum funcţionează viaţa, ajungând la stadiul de </w:t>
      </w:r>
    </w:p>
    <w:p w:rsidR="008B322F" w:rsidRPr="001F4E01" w:rsidRDefault="00185843">
      <w:pPr>
        <w:spacing w:after="59"/>
        <w:ind w:left="14" w:right="3736"/>
        <w:rPr>
          <w:rFonts w:ascii="Cambria" w:hAnsi="Cambria"/>
          <w:sz w:val="24"/>
          <w:szCs w:val="24"/>
        </w:rPr>
      </w:pPr>
      <w:r w:rsidRPr="001F4E01">
        <w:rPr>
          <w:rFonts w:ascii="Cambria" w:hAnsi="Cambria"/>
          <w:sz w:val="24"/>
          <w:szCs w:val="24"/>
        </w:rPr>
        <w:t>morulă sau formă de măr, continuând să se ext</w:t>
      </w:r>
      <w:r w:rsidRPr="001F4E01">
        <w:rPr>
          <w:rFonts w:ascii="Cambria" w:hAnsi="Cambria"/>
          <w:sz w:val="24"/>
          <w:szCs w:val="24"/>
        </w:rPr>
        <w:t>indă din acest stadiu. E</w:t>
      </w:r>
      <w:r w:rsidRPr="001F4E01">
        <w:rPr>
          <w:rFonts w:ascii="Cambria" w:hAnsi="Cambria"/>
          <w:sz w:val="24"/>
          <w:szCs w:val="24"/>
        </w:rPr>
        <w:t xml:space="preserve">u aş vrea să demonstrez aceeaşi idee din punct de vedere geometric. Această progresie, pe care o vedeţi în figura </w:t>
      </w:r>
    </w:p>
    <w:p w:rsidR="008B322F" w:rsidRPr="001F4E01" w:rsidRDefault="00185843">
      <w:pPr>
        <w:tabs>
          <w:tab w:val="right" w:pos="7132"/>
        </w:tabs>
        <w:spacing w:after="191"/>
        <w:ind w:left="0" w:right="0"/>
        <w:jc w:val="left"/>
        <w:rPr>
          <w:rFonts w:ascii="Cambria" w:hAnsi="Cambria"/>
          <w:sz w:val="24"/>
          <w:szCs w:val="24"/>
        </w:rPr>
      </w:pPr>
      <w:r w:rsidRPr="001F4E01">
        <w:rPr>
          <w:rFonts w:ascii="Cambria" w:hAnsi="Cambria"/>
          <w:sz w:val="24"/>
          <w:szCs w:val="24"/>
        </w:rPr>
        <w:t xml:space="preserve">10-27 este o progresie binară; aici aveţi </w:t>
      </w:r>
      <w:r w:rsidRPr="001F4E01">
        <w:rPr>
          <w:rFonts w:ascii="Cambria" w:hAnsi="Cambria"/>
          <w:sz w:val="24"/>
          <w:szCs w:val="24"/>
        </w:rPr>
        <w:tab/>
        <w:t>Fig. 10-27. Un şir de</w:t>
      </w:r>
      <w:r w:rsidRPr="001F4E01">
        <w:rPr>
          <w:rFonts w:ascii="Cambria" w:hAnsi="Cambria"/>
          <w:b/>
          <w:sz w:val="24"/>
          <w:szCs w:val="24"/>
        </w:rPr>
        <w:t xml:space="preserve"> cercuri. </w:t>
      </w:r>
    </w:p>
    <w:p w:rsidR="008B322F" w:rsidRPr="001F4E01" w:rsidRDefault="00185843">
      <w:pPr>
        <w:spacing w:after="27" w:line="259" w:lineRule="auto"/>
        <w:ind w:left="10" w:right="14" w:hanging="10"/>
        <w:jc w:val="right"/>
        <w:rPr>
          <w:rFonts w:ascii="Cambria" w:hAnsi="Cambria"/>
          <w:sz w:val="24"/>
          <w:szCs w:val="24"/>
        </w:rPr>
      </w:pPr>
      <w:r w:rsidRPr="001F4E01">
        <w:rPr>
          <w:rFonts w:ascii="Cambria" w:hAnsi="Cambria"/>
          <w:sz w:val="24"/>
          <w:szCs w:val="24"/>
        </w:rPr>
        <w:t xml:space="preserve">ZECE — Şcoala Misterelor a Ochiului Stâng a lui Horus # 287 </w:t>
      </w:r>
    </w:p>
    <w:p w:rsidR="008B322F" w:rsidRPr="001F4E01" w:rsidRDefault="008B322F">
      <w:pPr>
        <w:rPr>
          <w:rFonts w:ascii="Cambria" w:hAnsi="Cambria"/>
          <w:sz w:val="24"/>
          <w:szCs w:val="24"/>
        </w:rPr>
        <w:sectPr w:rsidR="008B322F" w:rsidRPr="001F4E01">
          <w:type w:val="continuous"/>
          <w:pgSz w:w="12111" w:h="16994"/>
          <w:pgMar w:top="1440" w:right="641" w:bottom="1440" w:left="1268" w:header="720" w:footer="720" w:gutter="0"/>
          <w:cols w:num="2" w:space="720" w:equalWidth="0">
            <w:col w:w="2724" w:space="373"/>
            <w:col w:w="7105"/>
          </w:cols>
        </w:sectPr>
      </w:pPr>
    </w:p>
    <w:p w:rsidR="008B322F" w:rsidRPr="001F4E01" w:rsidRDefault="00185843">
      <w:pPr>
        <w:ind w:left="14" w:right="15"/>
        <w:rPr>
          <w:rFonts w:ascii="Cambria" w:hAnsi="Cambria"/>
          <w:sz w:val="24"/>
          <w:szCs w:val="24"/>
        </w:rPr>
      </w:pPr>
      <w:r w:rsidRPr="001F4E01">
        <w:rPr>
          <w:rFonts w:ascii="Cambria" w:hAnsi="Cambria"/>
          <w:noProof/>
          <w:sz w:val="24"/>
          <w:szCs w:val="24"/>
        </w:rPr>
        <w:lastRenderedPageBreak/>
        <w:drawing>
          <wp:anchor distT="0" distB="0" distL="114300" distR="114300" simplePos="0" relativeHeight="251729920" behindDoc="0" locked="0" layoutInCell="1" allowOverlap="0">
            <wp:simplePos x="0" y="0"/>
            <wp:positionH relativeFrom="column">
              <wp:posOffset>30277</wp:posOffset>
            </wp:positionH>
            <wp:positionV relativeFrom="paragraph">
              <wp:posOffset>10321</wp:posOffset>
            </wp:positionV>
            <wp:extent cx="2663952" cy="1426464"/>
            <wp:effectExtent l="0" t="0" r="0" b="0"/>
            <wp:wrapSquare wrapText="bothSides"/>
            <wp:docPr id="12997" name="Picture 12997"/>
            <wp:cNvGraphicFramePr/>
            <a:graphic xmlns:a="http://schemas.openxmlformats.org/drawingml/2006/main">
              <a:graphicData uri="http://schemas.openxmlformats.org/drawingml/2006/picture">
                <pic:pic xmlns:pic="http://schemas.openxmlformats.org/drawingml/2006/picture">
                  <pic:nvPicPr>
                    <pic:cNvPr id="12997" name="Picture 12997"/>
                    <pic:cNvPicPr/>
                  </pic:nvPicPr>
                  <pic:blipFill>
                    <a:blip r:embed="rId1209"/>
                    <a:stretch>
                      <a:fillRect/>
                    </a:stretch>
                  </pic:blipFill>
                  <pic:spPr>
                    <a:xfrm>
                      <a:off x="0" y="0"/>
                      <a:ext cx="2663952" cy="1426464"/>
                    </a:xfrm>
                    <a:prstGeom prst="rect">
                      <a:avLst/>
                    </a:prstGeom>
                  </pic:spPr>
                </pic:pic>
              </a:graphicData>
            </a:graphic>
          </wp:anchor>
        </w:drawing>
      </w:r>
      <w:r w:rsidRPr="001F4E01">
        <w:rPr>
          <w:rFonts w:ascii="Cambria" w:hAnsi="Cambria"/>
          <w:sz w:val="24"/>
          <w:szCs w:val="24"/>
        </w:rPr>
        <w:t>2 cercuri, apoi 4,8,16,32 etc. Atunci când ovulul se dezvoltă interior, procesul este geometric. Deci, geometric, puteţi pătrunde</w:t>
      </w:r>
      <w:r w:rsidRPr="001F4E01">
        <w:rPr>
          <w:rFonts w:ascii="Cambria" w:hAnsi="Cambria"/>
          <w:i/>
          <w:sz w:val="24"/>
          <w:szCs w:val="24"/>
        </w:rPr>
        <w:t xml:space="preserve"> în</w:t>
      </w:r>
      <w:r w:rsidRPr="001F4E01">
        <w:rPr>
          <w:rFonts w:ascii="Cambria" w:hAnsi="Cambria"/>
          <w:sz w:val="24"/>
          <w:szCs w:val="24"/>
        </w:rPr>
        <w:t xml:space="preserve"> tipar. pentru a descoperi cum se poate</w:t>
      </w:r>
      <w:r w:rsidRPr="001F4E01">
        <w:rPr>
          <w:rFonts w:ascii="Cambria" w:hAnsi="Cambria"/>
          <w:i/>
          <w:sz w:val="24"/>
          <w:szCs w:val="24"/>
        </w:rPr>
        <w:t xml:space="preserve"> depăşi</w:t>
      </w:r>
      <w:r w:rsidRPr="001F4E01">
        <w:rPr>
          <w:rFonts w:ascii="Cambria" w:hAnsi="Cambria"/>
          <w:sz w:val="24"/>
          <w:szCs w:val="24"/>
        </w:rPr>
        <w:t xml:space="preserve"> tiparul. Puteţi pătrunde întrun tipar pentru a obser</w:t>
      </w:r>
      <w:r w:rsidRPr="001F4E01">
        <w:rPr>
          <w:rFonts w:ascii="Cambria" w:hAnsi="Cambria"/>
          <w:sz w:val="24"/>
          <w:szCs w:val="24"/>
        </w:rPr>
        <w:t>va cum se manifestă undele sinusoidale intrinseci de interiorizare cu scopul de a depăşi tiparul original (fig. 10-28). Linia mai pronunţată, arată sinusoida de generare a tiparului din figura 10-25, care continuă dincolo de limitele tiparului original. At</w:t>
      </w:r>
      <w:r w:rsidRPr="001F4E01">
        <w:rPr>
          <w:rFonts w:ascii="Cambria" w:hAnsi="Cambria"/>
          <w:sz w:val="24"/>
          <w:szCs w:val="24"/>
        </w:rPr>
        <w:t xml:space="preserve">unci când se înţelege acest principiu, viaţa este capabilă a depăşi limitele impuse. Ea pur şi simplu are nevoie să ştie cum funcţionează </w:t>
      </w:r>
    </w:p>
    <w:p w:rsidR="008B322F" w:rsidRPr="001F4E01" w:rsidRDefault="00185843">
      <w:pPr>
        <w:tabs>
          <w:tab w:val="center" w:pos="7838"/>
        </w:tabs>
        <w:spacing w:after="82" w:line="259" w:lineRule="auto"/>
        <w:ind w:left="0" w:right="0"/>
        <w:jc w:val="left"/>
        <w:rPr>
          <w:rFonts w:ascii="Cambria" w:hAnsi="Cambria"/>
          <w:sz w:val="24"/>
          <w:szCs w:val="24"/>
        </w:rPr>
      </w:pPr>
      <w:r w:rsidRPr="001F4E01">
        <w:rPr>
          <w:rFonts w:ascii="Cambria" w:hAnsi="Cambria"/>
          <w:sz w:val="24"/>
          <w:szCs w:val="24"/>
        </w:rPr>
        <w:t>Fig. 10-28. Val sinusoidal trecând dincolo de el însuşi.</w:t>
      </w:r>
      <w:r w:rsidRPr="001F4E01">
        <w:rPr>
          <w:rFonts w:ascii="Cambria" w:hAnsi="Cambria"/>
          <w:sz w:val="24"/>
          <w:szCs w:val="24"/>
        </w:rPr>
        <w:t xml:space="preserve"> u n e l e l u c r u r i </w:t>
      </w:r>
      <w:r w:rsidRPr="001F4E01">
        <w:rPr>
          <w:rFonts w:ascii="Cambria" w:hAnsi="Cambria"/>
          <w:sz w:val="24"/>
          <w:szCs w:val="24"/>
        </w:rPr>
        <w:tab/>
        <w:t>d i n p e r s p e c t i v a g e o m</w:t>
      </w:r>
      <w:r w:rsidRPr="001F4E01">
        <w:rPr>
          <w:rFonts w:ascii="Cambria" w:hAnsi="Cambria"/>
          <w:sz w:val="24"/>
          <w:szCs w:val="24"/>
        </w:rPr>
        <w:t xml:space="preserve"> e t r i e </w:t>
      </w:r>
      <w:r w:rsidRPr="001F4E01">
        <w:rPr>
          <w:rFonts w:ascii="Cambria" w:hAnsi="Cambria"/>
          <w:sz w:val="24"/>
          <w:szCs w:val="24"/>
        </w:rPr>
        <w:t>j ,</w:t>
      </w:r>
      <w:r w:rsidRPr="001F4E01">
        <w:rPr>
          <w:rFonts w:ascii="Cambria" w:hAnsi="Cambria"/>
          <w:sz w:val="24"/>
          <w:szCs w:val="24"/>
        </w:rPr>
        <w:t xml:space="preserve"> c a s ă p o a t ă</w:t>
      </w:r>
      <w:r w:rsidRPr="001F4E01">
        <w:rPr>
          <w:rFonts w:ascii="Cambria" w:hAnsi="Cambria"/>
          <w:sz w:val="24"/>
          <w:szCs w:val="24"/>
        </w:rPr>
        <w:t xml:space="preserve"> utiliza acelaşi </w:t>
      </w:r>
    </w:p>
    <w:p w:rsidR="008B322F" w:rsidRPr="001F4E01" w:rsidRDefault="00185843">
      <w:pPr>
        <w:ind w:left="14" w:right="15"/>
        <w:rPr>
          <w:rFonts w:ascii="Cambria" w:hAnsi="Cambria"/>
          <w:sz w:val="24"/>
          <w:szCs w:val="24"/>
        </w:rPr>
      </w:pPr>
      <w:r w:rsidRPr="001F4E01">
        <w:rPr>
          <w:rFonts w:ascii="Cambria" w:hAnsi="Cambria"/>
          <w:sz w:val="24"/>
          <w:szCs w:val="24"/>
        </w:rPr>
        <w:t xml:space="preserve">principiu la scară mult mai mare. „Ceea ce este sus - este şi jos". Astfel, pornind de la această înţelegere nouă, vom privi din nou Floarea Vieţii, dar dintr-o manieră de abordare diferită. </w:t>
      </w:r>
    </w:p>
    <w:tbl>
      <w:tblPr>
        <w:tblStyle w:val="TableGrid"/>
        <w:tblpPr w:vertAnchor="text" w:tblpX="19" w:tblpY="2641"/>
        <w:tblOverlap w:val="never"/>
        <w:tblW w:w="10259" w:type="dxa"/>
        <w:tblInd w:w="0" w:type="dxa"/>
        <w:tblCellMar>
          <w:top w:w="0" w:type="dxa"/>
          <w:left w:w="0" w:type="dxa"/>
          <w:bottom w:w="0" w:type="dxa"/>
          <w:right w:w="0" w:type="dxa"/>
        </w:tblCellMar>
        <w:tblLook w:val="04A0" w:firstRow="1" w:lastRow="0" w:firstColumn="1" w:lastColumn="0" w:noHBand="0" w:noVBand="1"/>
      </w:tblPr>
      <w:tblGrid>
        <w:gridCol w:w="3662"/>
        <w:gridCol w:w="6597"/>
      </w:tblGrid>
      <w:tr w:rsidR="008B322F" w:rsidRPr="001F4E01">
        <w:trPr>
          <w:trHeight w:val="1011"/>
        </w:trPr>
        <w:tc>
          <w:tcPr>
            <w:tcW w:w="3662" w:type="dxa"/>
            <w:tcBorders>
              <w:top w:val="nil"/>
              <w:left w:val="nil"/>
              <w:bottom w:val="nil"/>
              <w:right w:val="nil"/>
            </w:tcBorders>
          </w:tcPr>
          <w:p w:rsidR="008B322F" w:rsidRPr="001F4E01" w:rsidRDefault="00185843">
            <w:pPr>
              <w:spacing w:after="0" w:line="259" w:lineRule="auto"/>
              <w:ind w:left="0" w:right="0"/>
              <w:jc w:val="left"/>
              <w:rPr>
                <w:rFonts w:ascii="Cambria" w:hAnsi="Cambria"/>
                <w:sz w:val="24"/>
                <w:szCs w:val="24"/>
              </w:rPr>
            </w:pPr>
            <w:r w:rsidRPr="001F4E01">
              <w:rPr>
                <w:rFonts w:ascii="Cambria" w:hAnsi="Cambria"/>
                <w:sz w:val="24"/>
                <w:szCs w:val="24"/>
              </w:rPr>
              <w:t>Fig. 10-29. Un</w:t>
            </w:r>
            <w:r w:rsidRPr="001F4E01">
              <w:rPr>
                <w:rFonts w:ascii="Cambria" w:hAnsi="Cambria"/>
                <w:sz w:val="24"/>
                <w:szCs w:val="24"/>
              </w:rPr>
              <w:t xml:space="preserve"> cerc, tiparul de bază. </w:t>
            </w:r>
          </w:p>
        </w:tc>
        <w:tc>
          <w:tcPr>
            <w:tcW w:w="6597" w:type="dxa"/>
            <w:tcBorders>
              <w:top w:val="nil"/>
              <w:left w:val="nil"/>
              <w:bottom w:val="nil"/>
              <w:right w:val="nil"/>
            </w:tcBorders>
          </w:tcPr>
          <w:p w:rsidR="008B322F" w:rsidRPr="001F4E01" w:rsidRDefault="00185843">
            <w:pPr>
              <w:spacing w:after="0" w:line="288" w:lineRule="auto"/>
              <w:ind w:left="67" w:right="0" w:firstLine="277"/>
              <w:rPr>
                <w:rFonts w:ascii="Cambria" w:hAnsi="Cambria"/>
                <w:sz w:val="24"/>
                <w:szCs w:val="24"/>
              </w:rPr>
            </w:pPr>
            <w:r w:rsidRPr="001F4E01">
              <w:rPr>
                <w:rFonts w:ascii="Cambria" w:hAnsi="Cambria"/>
                <w:sz w:val="24"/>
                <w:szCs w:val="24"/>
              </w:rPr>
              <w:t>Există şi un mijloc de a obţine Fructul Vieţii în</w:t>
            </w:r>
            <w:r w:rsidRPr="001F4E01">
              <w:rPr>
                <w:rFonts w:ascii="Cambria" w:hAnsi="Cambria"/>
                <w:i/>
                <w:sz w:val="24"/>
                <w:szCs w:val="24"/>
              </w:rPr>
              <w:t xml:space="preserve"> interiorul</w:t>
            </w:r>
            <w:r w:rsidRPr="001F4E01">
              <w:rPr>
                <w:rFonts w:ascii="Cambria" w:hAnsi="Cambria"/>
                <w:sz w:val="24"/>
                <w:szCs w:val="24"/>
              </w:rPr>
              <w:t xml:space="preserve"> sistemului. Tot ceea ce aveţi de făcut este să utilizaţi raza cercului din mijloc (sau a oricărui </w:t>
            </w:r>
          </w:p>
          <w:p w:rsidR="008B322F" w:rsidRPr="001F4E01" w:rsidRDefault="00185843">
            <w:pPr>
              <w:spacing w:after="0" w:line="259" w:lineRule="auto"/>
              <w:ind w:left="57" w:right="0"/>
              <w:rPr>
                <w:rFonts w:ascii="Cambria" w:hAnsi="Cambria"/>
                <w:sz w:val="24"/>
                <w:szCs w:val="24"/>
              </w:rPr>
            </w:pPr>
            <w:r w:rsidRPr="001F4E01">
              <w:rPr>
                <w:rFonts w:ascii="Cambria" w:hAnsi="Cambria"/>
                <w:sz w:val="24"/>
                <w:szCs w:val="24"/>
              </w:rPr>
              <w:t>cerc din cele şapte) ca</w:t>
            </w:r>
            <w:r w:rsidRPr="001F4E01">
              <w:rPr>
                <w:rFonts w:ascii="Cambria" w:hAnsi="Cambria"/>
                <w:i/>
                <w:sz w:val="24"/>
                <w:szCs w:val="24"/>
              </w:rPr>
              <w:t xml:space="preserve"> diametru</w:t>
            </w:r>
            <w:r w:rsidRPr="001F4E01">
              <w:rPr>
                <w:rFonts w:ascii="Cambria" w:hAnsi="Cambria"/>
                <w:sz w:val="24"/>
                <w:szCs w:val="24"/>
              </w:rPr>
              <w:t xml:space="preserve"> pentru noilor cercuri, începând cu primul cerc din centrul tiparului original format din cele şapte cercuri. Se desenează toate în </w:t>
            </w:r>
          </w:p>
        </w:tc>
      </w:tr>
    </w:tbl>
    <w:p w:rsidR="008B322F" w:rsidRPr="001F4E01" w:rsidRDefault="00185843">
      <w:pPr>
        <w:ind w:left="14" w:right="15" w:firstLine="296"/>
        <w:rPr>
          <w:rFonts w:ascii="Cambria" w:hAnsi="Cambria"/>
          <w:sz w:val="24"/>
          <w:szCs w:val="24"/>
        </w:rPr>
      </w:pPr>
      <w:r w:rsidRPr="001F4E01">
        <w:rPr>
          <w:rFonts w:ascii="Cambria" w:hAnsi="Cambria"/>
          <w:noProof/>
          <w:sz w:val="24"/>
          <w:szCs w:val="24"/>
        </w:rPr>
        <w:drawing>
          <wp:anchor distT="0" distB="0" distL="114300" distR="114300" simplePos="0" relativeHeight="251730944" behindDoc="0" locked="0" layoutInCell="1" allowOverlap="0">
            <wp:simplePos x="0" y="0"/>
            <wp:positionH relativeFrom="column">
              <wp:posOffset>24219</wp:posOffset>
            </wp:positionH>
            <wp:positionV relativeFrom="paragraph">
              <wp:posOffset>-92623</wp:posOffset>
            </wp:positionV>
            <wp:extent cx="1810512" cy="1804416"/>
            <wp:effectExtent l="0" t="0" r="0" b="0"/>
            <wp:wrapSquare wrapText="bothSides"/>
            <wp:docPr id="12995" name="Picture 12995"/>
            <wp:cNvGraphicFramePr/>
            <a:graphic xmlns:a="http://schemas.openxmlformats.org/drawingml/2006/main">
              <a:graphicData uri="http://schemas.openxmlformats.org/drawingml/2006/picture">
                <pic:pic xmlns:pic="http://schemas.openxmlformats.org/drawingml/2006/picture">
                  <pic:nvPicPr>
                    <pic:cNvPr id="12995" name="Picture 12995"/>
                    <pic:cNvPicPr/>
                  </pic:nvPicPr>
                  <pic:blipFill>
                    <a:blip r:embed="rId1210"/>
                    <a:stretch>
                      <a:fillRect/>
                    </a:stretch>
                  </pic:blipFill>
                  <pic:spPr>
                    <a:xfrm>
                      <a:off x="0" y="0"/>
                      <a:ext cx="1810512" cy="1804416"/>
                    </a:xfrm>
                    <a:prstGeom prst="rect">
                      <a:avLst/>
                    </a:prstGeom>
                  </pic:spPr>
                </pic:pic>
              </a:graphicData>
            </a:graphic>
          </wp:anchor>
        </w:drawing>
      </w:r>
      <w:r w:rsidRPr="001F4E01">
        <w:rPr>
          <w:rFonts w:ascii="Cambria" w:hAnsi="Cambria"/>
          <w:sz w:val="24"/>
          <w:szCs w:val="24"/>
        </w:rPr>
        <w:t>Elementul fundamental în Floarea Vieţii este cercul sau sfera (fig. 10-29). Şi în oricare cerc, indiferent de dimensiune,</w:t>
      </w:r>
      <w:r w:rsidRPr="001F4E01">
        <w:rPr>
          <w:rFonts w:ascii="Cambria" w:hAnsi="Cambria"/>
          <w:sz w:val="24"/>
          <w:szCs w:val="24"/>
        </w:rPr>
        <w:t xml:space="preserve"> pot fi cuprinse exact şapte cercuri mai mici, egale (fig. 10-30). Acesta este un adevăr etern. </w:t>
      </w:r>
    </w:p>
    <w:p w:rsidR="008B322F" w:rsidRPr="001F4E01" w:rsidRDefault="00185843">
      <w:pPr>
        <w:spacing w:after="70"/>
        <w:ind w:left="14" w:right="15" w:firstLine="296"/>
        <w:rPr>
          <w:rFonts w:ascii="Cambria" w:hAnsi="Cambria"/>
          <w:sz w:val="24"/>
          <w:szCs w:val="24"/>
        </w:rPr>
      </w:pPr>
      <w:r w:rsidRPr="001F4E01">
        <w:rPr>
          <w:rFonts w:ascii="Cambria" w:hAnsi="Cambria"/>
          <w:sz w:val="24"/>
          <w:szCs w:val="24"/>
        </w:rPr>
        <w:t>Se poate observa Floarea Vieţii cu cele şapte cercuri fundamentale cuprinse în cercul mare. Acest raport de 7 la 1 constituie fundamentul tiparului pentru Fruc</w:t>
      </w:r>
      <w:r w:rsidRPr="001F4E01">
        <w:rPr>
          <w:rFonts w:ascii="Cambria" w:hAnsi="Cambria"/>
          <w:sz w:val="24"/>
          <w:szCs w:val="24"/>
        </w:rPr>
        <w:t xml:space="preserve">tul Vieţii. Dacă priviţi figura 6-12 puteţi să vedeţi că Fructul Vieţii este ascuns în Floarea Vieţii de aşa manieră încât nu se distinge decât atunci când se închid toate cercurile începute de-a lungul marelui cerc exterior. De la linia acestui mare cerc </w:t>
      </w:r>
      <w:r w:rsidRPr="001F4E01">
        <w:rPr>
          <w:rFonts w:ascii="Cambria" w:hAnsi="Cambria"/>
          <w:sz w:val="24"/>
          <w:szCs w:val="24"/>
        </w:rPr>
        <w:t>- printr-o singură progresie geometrică, o rotaţie de vortex ce</w:t>
      </w:r>
      <w:r w:rsidRPr="001F4E01">
        <w:rPr>
          <w:rFonts w:ascii="Cambria" w:hAnsi="Cambria"/>
          <w:i/>
          <w:sz w:val="24"/>
          <w:szCs w:val="24"/>
        </w:rPr>
        <w:t xml:space="preserve"> depăşeşte</w:t>
      </w:r>
      <w:r w:rsidRPr="001F4E01">
        <w:rPr>
          <w:rFonts w:ascii="Cambria" w:hAnsi="Cambria"/>
          <w:sz w:val="24"/>
          <w:szCs w:val="24"/>
        </w:rPr>
        <w:t xml:space="preserve"> acesta - se ajunge la Fructul Vieţii, în</w:t>
      </w:r>
      <w:r w:rsidRPr="001F4E01">
        <w:rPr>
          <w:rFonts w:ascii="Cambria" w:hAnsi="Cambria"/>
          <w:i/>
          <w:sz w:val="24"/>
          <w:szCs w:val="24"/>
        </w:rPr>
        <w:t xml:space="preserve"> exteriorul</w:t>
      </w:r>
      <w:r w:rsidRPr="001F4E01">
        <w:rPr>
          <w:rFonts w:ascii="Cambria" w:hAnsi="Cambria"/>
          <w:sz w:val="24"/>
          <w:szCs w:val="24"/>
        </w:rPr>
        <w:t xml:space="preserve"> tiparului. </w:t>
      </w:r>
    </w:p>
    <w:p w:rsidR="008B322F" w:rsidRPr="001F4E01" w:rsidRDefault="00185843">
      <w:pPr>
        <w:spacing w:before="19" w:after="41"/>
        <w:ind w:left="14" w:right="15"/>
        <w:rPr>
          <w:rFonts w:ascii="Cambria" w:hAnsi="Cambria"/>
          <w:sz w:val="24"/>
          <w:szCs w:val="24"/>
        </w:rPr>
      </w:pPr>
      <w:r w:rsidRPr="001F4E01">
        <w:rPr>
          <w:rFonts w:ascii="Cambria" w:hAnsi="Cambria"/>
          <w:noProof/>
          <w:sz w:val="24"/>
          <w:szCs w:val="24"/>
        </w:rPr>
        <w:lastRenderedPageBreak/>
        <w:drawing>
          <wp:anchor distT="0" distB="0" distL="114300" distR="114300" simplePos="0" relativeHeight="251731968" behindDoc="0" locked="0" layoutInCell="1" allowOverlap="0">
            <wp:simplePos x="0" y="0"/>
            <wp:positionH relativeFrom="column">
              <wp:posOffset>36335</wp:posOffset>
            </wp:positionH>
            <wp:positionV relativeFrom="paragraph">
              <wp:posOffset>-7851</wp:posOffset>
            </wp:positionV>
            <wp:extent cx="1798320" cy="1798320"/>
            <wp:effectExtent l="0" t="0" r="0" b="0"/>
            <wp:wrapSquare wrapText="bothSides"/>
            <wp:docPr id="12993" name="Picture 12993"/>
            <wp:cNvGraphicFramePr/>
            <a:graphic xmlns:a="http://schemas.openxmlformats.org/drawingml/2006/main">
              <a:graphicData uri="http://schemas.openxmlformats.org/drawingml/2006/picture">
                <pic:pic xmlns:pic="http://schemas.openxmlformats.org/drawingml/2006/picture">
                  <pic:nvPicPr>
                    <pic:cNvPr id="12993" name="Picture 12993"/>
                    <pic:cNvPicPr/>
                  </pic:nvPicPr>
                  <pic:blipFill>
                    <a:blip r:embed="rId1211"/>
                    <a:stretch>
                      <a:fillRect/>
                    </a:stretch>
                  </pic:blipFill>
                  <pic:spPr>
                    <a:xfrm>
                      <a:off x="0" y="0"/>
                      <a:ext cx="1798320" cy="1798320"/>
                    </a:xfrm>
                    <a:prstGeom prst="rect">
                      <a:avLst/>
                    </a:prstGeom>
                  </pic:spPr>
                </pic:pic>
              </a:graphicData>
            </a:graphic>
          </wp:anchor>
        </w:drawing>
      </w:r>
      <w:r w:rsidRPr="001F4E01">
        <w:rPr>
          <w:rFonts w:ascii="Cambria" w:eastAsia="Calibri" w:hAnsi="Cambria" w:cs="Calibri"/>
          <w:noProof/>
          <w:sz w:val="24"/>
          <w:szCs w:val="24"/>
        </w:rPr>
        <mc:AlternateContent>
          <mc:Choice Requires="wpg">
            <w:drawing>
              <wp:anchor distT="0" distB="0" distL="114300" distR="114300" simplePos="0" relativeHeight="251732992" behindDoc="0" locked="0" layoutInCell="1" allowOverlap="1">
                <wp:simplePos x="0" y="0"/>
                <wp:positionH relativeFrom="column">
                  <wp:posOffset>3815042</wp:posOffset>
                </wp:positionH>
                <wp:positionV relativeFrom="paragraph">
                  <wp:posOffset>664321</wp:posOffset>
                </wp:positionV>
                <wp:extent cx="2706624" cy="2690647"/>
                <wp:effectExtent l="0" t="0" r="0" b="0"/>
                <wp:wrapSquare wrapText="bothSides"/>
                <wp:docPr id="287271" name="Group 287271"/>
                <wp:cNvGraphicFramePr/>
                <a:graphic xmlns:a="http://schemas.openxmlformats.org/drawingml/2006/main">
                  <a:graphicData uri="http://schemas.microsoft.com/office/word/2010/wordprocessingGroup">
                    <wpg:wgp>
                      <wpg:cNvGrpSpPr/>
                      <wpg:grpSpPr>
                        <a:xfrm>
                          <a:off x="0" y="0"/>
                          <a:ext cx="2706624" cy="2690647"/>
                          <a:chOff x="0" y="0"/>
                          <a:chExt cx="2706624" cy="2690647"/>
                        </a:xfrm>
                      </wpg:grpSpPr>
                      <pic:pic xmlns:pic="http://schemas.openxmlformats.org/drawingml/2006/picture">
                        <pic:nvPicPr>
                          <pic:cNvPr id="12983" name="Picture 12983"/>
                          <pic:cNvPicPr/>
                        </pic:nvPicPr>
                        <pic:blipFill>
                          <a:blip r:embed="rId1212"/>
                          <a:stretch>
                            <a:fillRect/>
                          </a:stretch>
                        </pic:blipFill>
                        <pic:spPr>
                          <a:xfrm>
                            <a:off x="514731" y="2398039"/>
                            <a:ext cx="2188464" cy="292608"/>
                          </a:xfrm>
                          <a:prstGeom prst="rect">
                            <a:avLst/>
                          </a:prstGeom>
                        </pic:spPr>
                      </pic:pic>
                      <pic:pic xmlns:pic="http://schemas.openxmlformats.org/drawingml/2006/picture">
                        <pic:nvPicPr>
                          <pic:cNvPr id="12985" name="Picture 12985"/>
                          <pic:cNvPicPr/>
                        </pic:nvPicPr>
                        <pic:blipFill>
                          <a:blip r:embed="rId1213"/>
                          <a:stretch>
                            <a:fillRect/>
                          </a:stretch>
                        </pic:blipFill>
                        <pic:spPr>
                          <a:xfrm>
                            <a:off x="0" y="823570"/>
                            <a:ext cx="2706624" cy="1578864"/>
                          </a:xfrm>
                          <a:prstGeom prst="rect">
                            <a:avLst/>
                          </a:prstGeom>
                        </pic:spPr>
                      </pic:pic>
                      <pic:pic xmlns:pic="http://schemas.openxmlformats.org/drawingml/2006/picture">
                        <pic:nvPicPr>
                          <pic:cNvPr id="12987" name="Picture 12987"/>
                          <pic:cNvPicPr/>
                        </pic:nvPicPr>
                        <pic:blipFill>
                          <a:blip r:embed="rId1214"/>
                          <a:stretch>
                            <a:fillRect/>
                          </a:stretch>
                        </pic:blipFill>
                        <pic:spPr>
                          <a:xfrm>
                            <a:off x="102946" y="369405"/>
                            <a:ext cx="2602992" cy="457200"/>
                          </a:xfrm>
                          <a:prstGeom prst="rect">
                            <a:avLst/>
                          </a:prstGeom>
                        </pic:spPr>
                      </pic:pic>
                      <pic:pic xmlns:pic="http://schemas.openxmlformats.org/drawingml/2006/picture">
                        <pic:nvPicPr>
                          <pic:cNvPr id="12989" name="Picture 12989"/>
                          <pic:cNvPicPr/>
                        </pic:nvPicPr>
                        <pic:blipFill>
                          <a:blip r:embed="rId1215"/>
                          <a:stretch>
                            <a:fillRect/>
                          </a:stretch>
                        </pic:blipFill>
                        <pic:spPr>
                          <a:xfrm>
                            <a:off x="417843" y="30289"/>
                            <a:ext cx="2286000" cy="341376"/>
                          </a:xfrm>
                          <a:prstGeom prst="rect">
                            <a:avLst/>
                          </a:prstGeom>
                        </pic:spPr>
                      </pic:pic>
                      <pic:pic xmlns:pic="http://schemas.openxmlformats.org/drawingml/2006/picture">
                        <pic:nvPicPr>
                          <pic:cNvPr id="12991" name="Picture 12991"/>
                          <pic:cNvPicPr/>
                        </pic:nvPicPr>
                        <pic:blipFill>
                          <a:blip r:embed="rId1216"/>
                          <a:stretch>
                            <a:fillRect/>
                          </a:stretch>
                        </pic:blipFill>
                        <pic:spPr>
                          <a:xfrm>
                            <a:off x="660070" y="0"/>
                            <a:ext cx="2042160" cy="30480"/>
                          </a:xfrm>
                          <a:prstGeom prst="rect">
                            <a:avLst/>
                          </a:prstGeom>
                        </pic:spPr>
                      </pic:pic>
                    </wpg:wgp>
                  </a:graphicData>
                </a:graphic>
              </wp:anchor>
            </w:drawing>
          </mc:Choice>
          <mc:Fallback xmlns:a="http://schemas.openxmlformats.org/drawingml/2006/main">
            <w:pict>
              <v:group id="Group 287271" style="width:213.12pt;height:211.862pt;position:absolute;mso-position-horizontal-relative:text;mso-position-horizontal:absolute;margin-left:300.397pt;mso-position-vertical-relative:text;margin-top:52.3087pt;" coordsize="27066,26906">
                <v:shape id="Picture 12983" style="position:absolute;width:21884;height:2926;left:5147;top:23980;" filled="f">
                  <v:imagedata r:id="rId1217"/>
                </v:shape>
                <v:shape id="Picture 12985" style="position:absolute;width:27066;height:15788;left:0;top:8235;" filled="f">
                  <v:imagedata r:id="rId1218"/>
                </v:shape>
                <v:shape id="Picture 12987" style="position:absolute;width:26029;height:4572;left:1029;top:3694;" filled="f">
                  <v:imagedata r:id="rId1219"/>
                </v:shape>
                <v:shape id="Picture 12989" style="position:absolute;width:22860;height:3413;left:4178;top:302;" filled="f">
                  <v:imagedata r:id="rId1220"/>
                </v:shape>
                <v:shape id="Picture 12991" style="position:absolute;width:20421;height:304;left:6600;top:0;" filled="f">
                  <v:imagedata r:id="rId1221"/>
                </v:shape>
                <w10:wrap type="square"/>
              </v:group>
            </w:pict>
          </mc:Fallback>
        </mc:AlternateContent>
      </w:r>
      <w:r w:rsidRPr="001F4E01">
        <w:rPr>
          <w:rFonts w:ascii="Cambria" w:hAnsi="Cambria"/>
          <w:sz w:val="24"/>
          <w:szCs w:val="24"/>
        </w:rPr>
        <w:t>linie şi, când aţi desenat douăsprezece cercuri în spatele şi în jurul primului cerc, aţi obţinut Fructul Vieţii în</w:t>
      </w:r>
      <w:r w:rsidRPr="001F4E01">
        <w:rPr>
          <w:rFonts w:ascii="Cambria" w:hAnsi="Cambria"/>
          <w:i/>
          <w:sz w:val="24"/>
          <w:szCs w:val="24"/>
        </w:rPr>
        <w:t xml:space="preserve"> </w:t>
      </w:r>
      <w:r w:rsidRPr="001F4E01">
        <w:rPr>
          <w:rFonts w:ascii="Cambria" w:hAnsi="Cambria"/>
          <w:i/>
          <w:sz w:val="24"/>
          <w:szCs w:val="24"/>
        </w:rPr>
        <w:t>interiorul</w:t>
      </w:r>
      <w:r w:rsidRPr="001F4E01">
        <w:rPr>
          <w:rFonts w:ascii="Cambria" w:hAnsi="Cambria"/>
          <w:sz w:val="24"/>
          <w:szCs w:val="24"/>
        </w:rPr>
        <w:t xml:space="preserve"> tiparului (fig. 10-31). </w:t>
      </w:r>
    </w:p>
    <w:p w:rsidR="008B322F" w:rsidRPr="001F4E01" w:rsidRDefault="00185843">
      <w:pPr>
        <w:spacing w:after="2" w:line="270" w:lineRule="auto"/>
        <w:ind w:left="1691" w:right="1624" w:hanging="10"/>
        <w:jc w:val="center"/>
        <w:rPr>
          <w:rFonts w:ascii="Cambria" w:hAnsi="Cambria"/>
          <w:sz w:val="24"/>
          <w:szCs w:val="24"/>
        </w:rPr>
      </w:pPr>
      <w:r w:rsidRPr="001F4E01">
        <w:rPr>
          <w:rFonts w:ascii="Cambria" w:hAnsi="Cambria"/>
          <w:sz w:val="24"/>
          <w:szCs w:val="24"/>
        </w:rPr>
        <w:t xml:space="preserve">Remarcaţi cum aţi ajuns direct la Fructul </w:t>
      </w:r>
    </w:p>
    <w:p w:rsidR="008B322F" w:rsidRPr="001F4E01" w:rsidRDefault="00185843">
      <w:pPr>
        <w:ind w:left="14" w:right="3288"/>
        <w:rPr>
          <w:rFonts w:ascii="Cambria" w:hAnsi="Cambria"/>
          <w:sz w:val="24"/>
          <w:szCs w:val="24"/>
        </w:rPr>
      </w:pPr>
      <w:r w:rsidRPr="001F4E01">
        <w:rPr>
          <w:rFonts w:ascii="Cambria" w:hAnsi="Cambria"/>
          <w:sz w:val="24"/>
          <w:szCs w:val="24"/>
        </w:rPr>
        <w:t>Vieţii avansând</w:t>
      </w:r>
      <w:r w:rsidRPr="001F4E01">
        <w:rPr>
          <w:rFonts w:ascii="Cambria" w:hAnsi="Cambria"/>
          <w:i/>
          <w:sz w:val="24"/>
          <w:szCs w:val="24"/>
        </w:rPr>
        <w:t xml:space="preserve"> spre interior,</w:t>
      </w:r>
      <w:r w:rsidRPr="001F4E01">
        <w:rPr>
          <w:rFonts w:ascii="Cambria" w:hAnsi="Cambria"/>
          <w:sz w:val="24"/>
          <w:szCs w:val="24"/>
        </w:rPr>
        <w:t xml:space="preserve"> spre deosebire de</w:t>
      </w:r>
      <w:r w:rsidRPr="001F4E01">
        <w:rPr>
          <w:rFonts w:ascii="Cambria" w:hAnsi="Cambria"/>
          <w:i/>
          <w:sz w:val="24"/>
          <w:szCs w:val="24"/>
        </w:rPr>
        <w:t xml:space="preserve"> spre exterior,</w:t>
      </w:r>
      <w:r w:rsidRPr="001F4E01">
        <w:rPr>
          <w:rFonts w:ascii="Cambria" w:hAnsi="Cambria"/>
          <w:sz w:val="24"/>
          <w:szCs w:val="24"/>
        </w:rPr>
        <w:t xml:space="preserve"> cum am procedat în capitolele precedente. Puteţi constata de asemenea armonia incredibilă care se desprinde din </w:t>
      </w:r>
    </w:p>
    <w:p w:rsidR="008B322F" w:rsidRPr="001F4E01" w:rsidRDefault="00185843">
      <w:pPr>
        <w:ind w:left="14" w:right="15"/>
        <w:rPr>
          <w:rFonts w:ascii="Cambria" w:hAnsi="Cambria"/>
          <w:sz w:val="24"/>
          <w:szCs w:val="24"/>
        </w:rPr>
      </w:pPr>
      <w:r w:rsidRPr="001F4E01">
        <w:rPr>
          <w:rFonts w:ascii="Cambria" w:hAnsi="Cambria"/>
          <w:sz w:val="24"/>
          <w:szCs w:val="24"/>
        </w:rPr>
        <w:t xml:space="preserve">această geometrie. Nu se întâmplă acelaşi lucru şi </w:t>
      </w:r>
    </w:p>
    <w:p w:rsidR="008B322F" w:rsidRPr="001F4E01" w:rsidRDefault="00185843">
      <w:pPr>
        <w:spacing w:after="36" w:line="267" w:lineRule="auto"/>
        <w:ind w:left="14" w:right="0"/>
        <w:rPr>
          <w:rFonts w:ascii="Cambria" w:hAnsi="Cambria"/>
          <w:sz w:val="24"/>
          <w:szCs w:val="24"/>
        </w:rPr>
      </w:pPr>
      <w:r w:rsidRPr="001F4E01">
        <w:rPr>
          <w:rFonts w:ascii="Cambria" w:hAnsi="Cambria"/>
          <w:sz w:val="24"/>
          <w:szCs w:val="24"/>
        </w:rPr>
        <w:t xml:space="preserve">Fig. 10-30. Şapte cercuri într-un singur </w:t>
      </w:r>
      <w:r w:rsidRPr="001F4E01">
        <w:rPr>
          <w:rFonts w:ascii="Cambria" w:hAnsi="Cambria"/>
          <w:sz w:val="24"/>
          <w:szCs w:val="24"/>
        </w:rPr>
        <w:t>în muzică? O octavă cu</w:t>
      </w:r>
      <w:r w:rsidRPr="001F4E01">
        <w:rPr>
          <w:rFonts w:ascii="Cambria" w:hAnsi="Cambria"/>
          <w:sz w:val="24"/>
          <w:szCs w:val="24"/>
        </w:rPr>
        <w:t xml:space="preserve">cerc. </w:t>
      </w:r>
      <w:r w:rsidRPr="001F4E01">
        <w:rPr>
          <w:rFonts w:ascii="Cambria" w:hAnsi="Cambria"/>
          <w:sz w:val="24"/>
          <w:szCs w:val="24"/>
        </w:rPr>
        <w:tab/>
      </w:r>
      <w:r w:rsidRPr="001F4E01">
        <w:rPr>
          <w:rFonts w:ascii="Cambria" w:hAnsi="Cambria"/>
          <w:sz w:val="24"/>
          <w:szCs w:val="24"/>
        </w:rPr>
        <w:t>prinde şapte note şi,</w:t>
      </w:r>
      <w:r w:rsidRPr="001F4E01">
        <w:rPr>
          <w:rFonts w:ascii="Cambria" w:hAnsi="Cambria"/>
          <w:i/>
          <w:sz w:val="24"/>
          <w:szCs w:val="24"/>
        </w:rPr>
        <w:t xml:space="preserve"> în </w:t>
      </w:r>
    </w:p>
    <w:p w:rsidR="008B322F" w:rsidRPr="001F4E01" w:rsidRDefault="00185843">
      <w:pPr>
        <w:spacing w:after="421"/>
        <w:ind w:left="3681" w:right="15"/>
        <w:rPr>
          <w:rFonts w:ascii="Cambria" w:hAnsi="Cambria"/>
          <w:sz w:val="24"/>
          <w:szCs w:val="24"/>
        </w:rPr>
      </w:pPr>
      <w:r w:rsidRPr="001F4E01">
        <w:rPr>
          <w:rFonts w:ascii="Cambria" w:hAnsi="Cambria"/>
          <w:i/>
          <w:sz w:val="24"/>
          <w:szCs w:val="24"/>
        </w:rPr>
        <w:t>fiecare</w:t>
      </w:r>
      <w:r w:rsidRPr="001F4E01">
        <w:rPr>
          <w:rFonts w:ascii="Cambria" w:hAnsi="Cambria"/>
          <w:sz w:val="24"/>
          <w:szCs w:val="24"/>
        </w:rPr>
        <w:t xml:space="preserve"> octavă se găsesc cele cinci note suplimentare, care alcătuiesc scara cromatică. </w:t>
      </w:r>
    </w:p>
    <w:p w:rsidR="008B322F" w:rsidRPr="001F4E01" w:rsidRDefault="00185843">
      <w:pPr>
        <w:spacing w:after="194" w:line="267" w:lineRule="auto"/>
        <w:ind w:left="3757" w:right="3387"/>
        <w:rPr>
          <w:rFonts w:ascii="Cambria" w:hAnsi="Cambria"/>
          <w:sz w:val="24"/>
          <w:szCs w:val="24"/>
        </w:rPr>
      </w:pPr>
      <w:r w:rsidRPr="001F4E01">
        <w:rPr>
          <w:rFonts w:ascii="Cambria" w:hAnsi="Cambria"/>
          <w:sz w:val="24"/>
          <w:szCs w:val="24"/>
        </w:rPr>
        <w:t>Fig. 10-31. Treispr</w:t>
      </w:r>
      <w:r w:rsidRPr="001F4E01">
        <w:rPr>
          <w:rFonts w:ascii="Cambria" w:hAnsi="Cambria"/>
          <w:sz w:val="24"/>
          <w:szCs w:val="24"/>
        </w:rPr>
        <w:t xml:space="preserve">ezece cercuri în interiorul a şapte cercuri. </w:t>
      </w:r>
    </w:p>
    <w:p w:rsidR="008B322F" w:rsidRPr="001F4E01" w:rsidRDefault="00185843">
      <w:pPr>
        <w:pStyle w:val="Heading5"/>
        <w:spacing w:after="3" w:line="265" w:lineRule="auto"/>
        <w:ind w:left="24"/>
        <w:jc w:val="left"/>
        <w:rPr>
          <w:rFonts w:ascii="Cambria" w:hAnsi="Cambria"/>
          <w:szCs w:val="24"/>
        </w:rPr>
      </w:pPr>
      <w:r w:rsidRPr="001F4E01">
        <w:rPr>
          <w:rFonts w:ascii="Cambria" w:hAnsi="Cambria"/>
          <w:szCs w:val="24"/>
        </w:rPr>
        <w:t xml:space="preserve">288 $ FLOAREA VIEŢII </w:t>
      </w:r>
    </w:p>
    <w:p w:rsidR="008B322F" w:rsidRPr="001F4E01" w:rsidRDefault="008B322F">
      <w:pPr>
        <w:rPr>
          <w:rFonts w:ascii="Cambria" w:hAnsi="Cambria"/>
          <w:sz w:val="24"/>
          <w:szCs w:val="24"/>
        </w:rPr>
        <w:sectPr w:rsidR="008B322F" w:rsidRPr="001F4E01">
          <w:footerReference w:type="even" r:id="rId1222"/>
          <w:footerReference w:type="default" r:id="rId1223"/>
          <w:footerReference w:type="first" r:id="rId1224"/>
          <w:pgSz w:w="12016" w:h="16927"/>
          <w:pgMar w:top="1440" w:right="1114" w:bottom="1440" w:left="639" w:header="720" w:footer="67" w:gutter="0"/>
          <w:cols w:space="720"/>
        </w:sectPr>
      </w:pPr>
    </w:p>
    <w:p w:rsidR="008B322F" w:rsidRPr="001F4E01" w:rsidRDefault="00185843">
      <w:pPr>
        <w:spacing w:after="40"/>
        <w:ind w:left="14" w:right="15" w:firstLine="286"/>
        <w:rPr>
          <w:rFonts w:ascii="Cambria" w:hAnsi="Cambria"/>
          <w:sz w:val="24"/>
          <w:szCs w:val="24"/>
        </w:rPr>
      </w:pPr>
      <w:r w:rsidRPr="001F4E01">
        <w:rPr>
          <w:rFonts w:ascii="Cambria" w:hAnsi="Cambria"/>
          <w:sz w:val="24"/>
          <w:szCs w:val="24"/>
        </w:rPr>
        <w:lastRenderedPageBreak/>
        <w:t>Eu am fost instruit să continui acest proces de pătrundere către interior. în consecinţă în figura 1032 am utilizat raza cercurilor mici, ca diametru pentru cercuri şi mai m</w:t>
      </w:r>
      <w:r w:rsidRPr="001F4E01">
        <w:rPr>
          <w:rFonts w:ascii="Cambria" w:hAnsi="Cambria"/>
          <w:sz w:val="24"/>
          <w:szCs w:val="24"/>
        </w:rPr>
        <w:t xml:space="preserve">ici, pe care le-am creat peste tot şi către exterior. </w:t>
      </w:r>
    </w:p>
    <w:p w:rsidR="008B322F" w:rsidRPr="001F4E01" w:rsidRDefault="00185843">
      <w:pPr>
        <w:ind w:left="14" w:right="15" w:firstLine="277"/>
        <w:rPr>
          <w:rFonts w:ascii="Cambria" w:hAnsi="Cambria"/>
          <w:sz w:val="24"/>
          <w:szCs w:val="24"/>
        </w:rPr>
      </w:pPr>
      <w:r w:rsidRPr="001F4E01">
        <w:rPr>
          <w:rFonts w:ascii="Cambria" w:hAnsi="Cambria"/>
          <w:sz w:val="24"/>
          <w:szCs w:val="24"/>
        </w:rPr>
        <w:t xml:space="preserve">Acum începe să se distingă un aspect ce nu putea fi perceput la început: Fructul Vieţii este holografic. Cu alte cuvinte, vedeţi 13 cercuri înscrise perfect în </w:t>
      </w:r>
    </w:p>
    <w:p w:rsidR="008B322F" w:rsidRPr="001F4E01" w:rsidRDefault="00185843">
      <w:pPr>
        <w:spacing w:after="49"/>
        <w:ind w:left="14" w:right="15"/>
        <w:rPr>
          <w:rFonts w:ascii="Cambria" w:hAnsi="Cambria"/>
          <w:sz w:val="24"/>
          <w:szCs w:val="24"/>
        </w:rPr>
      </w:pPr>
      <w:r w:rsidRPr="001F4E01">
        <w:rPr>
          <w:rFonts w:ascii="Cambria" w:hAnsi="Cambria"/>
          <w:sz w:val="24"/>
          <w:szCs w:val="24"/>
        </w:rPr>
        <w:t xml:space="preserve">13 cercuri, acestea înscrise perfect în </w:t>
      </w:r>
      <w:r w:rsidRPr="001F4E01">
        <w:rPr>
          <w:rFonts w:ascii="Cambria" w:hAnsi="Cambria"/>
          <w:sz w:val="24"/>
          <w:szCs w:val="24"/>
        </w:rPr>
        <w:t xml:space="preserve">13 cercuri, la rândul lor înscrise în 13 cercuri şi progresia se repetă la infinit - mici Fructe ale Vieţii pretutindeni, aranjate perfect şi armonios pe întreaga pagină. </w:t>
      </w:r>
    </w:p>
    <w:p w:rsidR="008B322F" w:rsidRPr="001F4E01" w:rsidRDefault="00185843">
      <w:pPr>
        <w:spacing w:after="59"/>
        <w:ind w:left="14" w:right="15" w:firstLine="286"/>
        <w:rPr>
          <w:rFonts w:ascii="Cambria" w:hAnsi="Cambria"/>
          <w:sz w:val="24"/>
          <w:szCs w:val="24"/>
        </w:rPr>
      </w:pPr>
      <w:r w:rsidRPr="001F4E01">
        <w:rPr>
          <w:rFonts w:ascii="Cambria" w:eastAsia="Calibri" w:hAnsi="Cambria" w:cs="Calibri"/>
          <w:noProof/>
          <w:sz w:val="24"/>
          <w:szCs w:val="24"/>
        </w:rPr>
        <mc:AlternateContent>
          <mc:Choice Requires="wpg">
            <w:drawing>
              <wp:anchor distT="0" distB="0" distL="114300" distR="114300" simplePos="0" relativeHeight="251734016" behindDoc="0" locked="0" layoutInCell="1" allowOverlap="1">
                <wp:simplePos x="0" y="0"/>
                <wp:positionH relativeFrom="margin">
                  <wp:posOffset>2434362</wp:posOffset>
                </wp:positionH>
                <wp:positionV relativeFrom="paragraph">
                  <wp:posOffset>1179065</wp:posOffset>
                </wp:positionV>
                <wp:extent cx="4032974" cy="4492143"/>
                <wp:effectExtent l="0" t="0" r="0" b="0"/>
                <wp:wrapSquare wrapText="bothSides"/>
                <wp:docPr id="286918" name="Group 286918"/>
                <wp:cNvGraphicFramePr/>
                <a:graphic xmlns:a="http://schemas.openxmlformats.org/drawingml/2006/main">
                  <a:graphicData uri="http://schemas.microsoft.com/office/word/2010/wordprocessingGroup">
                    <wpg:wgp>
                      <wpg:cNvGrpSpPr/>
                      <wpg:grpSpPr>
                        <a:xfrm>
                          <a:off x="0" y="0"/>
                          <a:ext cx="4032974" cy="4492143"/>
                          <a:chOff x="0" y="0"/>
                          <a:chExt cx="4032974" cy="4492143"/>
                        </a:xfrm>
                      </wpg:grpSpPr>
                      <pic:pic xmlns:pic="http://schemas.openxmlformats.org/drawingml/2006/picture">
                        <pic:nvPicPr>
                          <pic:cNvPr id="13081" name="Picture 13081"/>
                          <pic:cNvPicPr/>
                        </pic:nvPicPr>
                        <pic:blipFill>
                          <a:blip r:embed="rId1225"/>
                          <a:stretch>
                            <a:fillRect/>
                          </a:stretch>
                        </pic:blipFill>
                        <pic:spPr>
                          <a:xfrm>
                            <a:off x="0" y="1005231"/>
                            <a:ext cx="4029456" cy="3486912"/>
                          </a:xfrm>
                          <a:prstGeom prst="rect">
                            <a:avLst/>
                          </a:prstGeom>
                        </pic:spPr>
                      </pic:pic>
                      <pic:pic xmlns:pic="http://schemas.openxmlformats.org/drawingml/2006/picture">
                        <pic:nvPicPr>
                          <pic:cNvPr id="13083" name="Picture 13083"/>
                          <pic:cNvPicPr/>
                        </pic:nvPicPr>
                        <pic:blipFill>
                          <a:blip r:embed="rId1226"/>
                          <a:stretch>
                            <a:fillRect/>
                          </a:stretch>
                        </pic:blipFill>
                        <pic:spPr>
                          <a:xfrm>
                            <a:off x="387566" y="0"/>
                            <a:ext cx="3645408" cy="1005840"/>
                          </a:xfrm>
                          <a:prstGeom prst="rect">
                            <a:avLst/>
                          </a:prstGeom>
                        </pic:spPr>
                      </pic:pic>
                    </wpg:wgp>
                  </a:graphicData>
                </a:graphic>
              </wp:anchor>
            </w:drawing>
          </mc:Choice>
          <mc:Fallback xmlns:a="http://schemas.openxmlformats.org/drawingml/2006/main">
            <w:pict>
              <v:group id="Group 286918" style="width:317.557pt;height:353.712pt;position:absolute;mso-position-horizontal-relative:margin;mso-position-horizontal:absolute;margin-left:191.682pt;mso-position-vertical-relative:text;margin-top:92.8397pt;" coordsize="40329,44921">
                <v:shape id="Picture 13081" style="position:absolute;width:40294;height:34869;left:0;top:10052;" filled="f">
                  <v:imagedata r:id="rId1227"/>
                </v:shape>
                <v:shape id="Picture 13083" style="position:absolute;width:36454;height:10058;left:3875;top:0;" filled="f">
                  <v:imagedata r:id="rId1228"/>
                </v:shape>
                <w10:wrap type="square"/>
              </v:group>
            </w:pict>
          </mc:Fallback>
        </mc:AlternateContent>
      </w:r>
      <w:r w:rsidRPr="001F4E01">
        <w:rPr>
          <w:rFonts w:ascii="Cambria" w:hAnsi="Cambria"/>
          <w:sz w:val="24"/>
          <w:szCs w:val="24"/>
        </w:rPr>
        <w:t>Iarăşi, dacă desenăm încă o serie nouă de cercuri şi mai mici, folosind aceeaşi proporţie rază-diametru, obţinem matricea de cercuri din figura 10-33. Intenţionat nu am extins matricea peste întreg tiparul, ca să nu pierdem din vedere Fructul Vieţii. Obser</w:t>
      </w:r>
      <w:r w:rsidRPr="001F4E01">
        <w:rPr>
          <w:rFonts w:ascii="Cambria" w:hAnsi="Cambria"/>
          <w:sz w:val="24"/>
          <w:szCs w:val="24"/>
        </w:rPr>
        <w:t xml:space="preserve">vaţi din nou repetiţia celor 13 cercuri asociate cu alte 13 cercuri, asociate la rândul lor cu alte 13 cercuri, la nesfârşit. </w:t>
      </w:r>
    </w:p>
    <w:p w:rsidR="008B322F" w:rsidRPr="001F4E01" w:rsidRDefault="00185843">
      <w:pPr>
        <w:spacing w:after="59"/>
        <w:ind w:left="14" w:right="15" w:firstLine="296"/>
        <w:rPr>
          <w:rFonts w:ascii="Cambria" w:hAnsi="Cambria"/>
          <w:sz w:val="24"/>
          <w:szCs w:val="24"/>
        </w:rPr>
      </w:pPr>
      <w:r w:rsidRPr="001F4E01">
        <w:rPr>
          <w:rFonts w:ascii="Cambria" w:hAnsi="Cambria"/>
          <w:sz w:val="24"/>
          <w:szCs w:val="24"/>
        </w:rPr>
        <w:t>Se poate continua, matricea poate continua la infinit, totuşi spre interior, în perfectă armonie şi pe deplin holografic prin cee</w:t>
      </w:r>
      <w:r w:rsidRPr="001F4E01">
        <w:rPr>
          <w:rFonts w:ascii="Cambria" w:hAnsi="Cambria"/>
          <w:sz w:val="24"/>
          <w:szCs w:val="24"/>
        </w:rPr>
        <w:t xml:space="preserve">a ce se numeşte progresie geometrică. Se poate merge la infinit </w:t>
      </w:r>
      <w:r w:rsidRPr="001F4E01">
        <w:rPr>
          <w:rFonts w:ascii="Cambria" w:hAnsi="Cambria"/>
          <w:i/>
          <w:sz w:val="24"/>
          <w:szCs w:val="24"/>
        </w:rPr>
        <w:t>înăuntru</w:t>
      </w:r>
      <w:r w:rsidRPr="001F4E01">
        <w:rPr>
          <w:rFonts w:ascii="Cambria" w:hAnsi="Cambria"/>
          <w:sz w:val="24"/>
          <w:szCs w:val="24"/>
        </w:rPr>
        <w:t xml:space="preserve"> şi la infinit</w:t>
      </w:r>
      <w:r w:rsidRPr="001F4E01">
        <w:rPr>
          <w:rFonts w:ascii="Cambria" w:hAnsi="Cambria"/>
          <w:i/>
          <w:sz w:val="24"/>
          <w:szCs w:val="24"/>
        </w:rPr>
        <w:t xml:space="preserve"> în afară,</w:t>
      </w:r>
      <w:r w:rsidRPr="001F4E01">
        <w:rPr>
          <w:rFonts w:ascii="Cambria" w:hAnsi="Cambria"/>
          <w:sz w:val="24"/>
          <w:szCs w:val="24"/>
        </w:rPr>
        <w:t xml:space="preserve"> căci cercul din jurul întregului desen poate deveni cercul central al unei matrice şi mai mare. </w:t>
      </w:r>
    </w:p>
    <w:p w:rsidR="008B322F" w:rsidRPr="001F4E01" w:rsidRDefault="00185843">
      <w:pPr>
        <w:spacing w:after="87"/>
        <w:ind w:left="14" w:right="15" w:firstLine="286"/>
        <w:rPr>
          <w:rFonts w:ascii="Cambria" w:hAnsi="Cambria"/>
          <w:sz w:val="24"/>
          <w:szCs w:val="24"/>
        </w:rPr>
      </w:pPr>
      <w:r w:rsidRPr="001F4E01">
        <w:rPr>
          <w:rFonts w:ascii="Cambria" w:hAnsi="Cambria"/>
          <w:sz w:val="24"/>
          <w:szCs w:val="24"/>
        </w:rPr>
        <w:t xml:space="preserve">Această progresie geometrică este </w:t>
      </w:r>
      <w:r w:rsidRPr="001F4E01">
        <w:rPr>
          <w:rFonts w:ascii="Cambria" w:hAnsi="Cambria"/>
          <w:i/>
          <w:sz w:val="24"/>
          <w:szCs w:val="24"/>
        </w:rPr>
        <w:t>similară</w:t>
      </w:r>
      <w:r w:rsidRPr="001F4E01">
        <w:rPr>
          <w:rFonts w:ascii="Cambria" w:hAnsi="Cambria"/>
          <w:sz w:val="24"/>
          <w:szCs w:val="24"/>
        </w:rPr>
        <w:t xml:space="preserve"> cu</w:t>
      </w:r>
      <w:r w:rsidRPr="001F4E01">
        <w:rPr>
          <w:rFonts w:ascii="Cambria" w:hAnsi="Cambria"/>
          <w:i/>
          <w:sz w:val="24"/>
          <w:szCs w:val="24"/>
        </w:rPr>
        <w:t xml:space="preserve"> numărul de aur,</w:t>
      </w:r>
      <w:r w:rsidRPr="001F4E01">
        <w:rPr>
          <w:rFonts w:ascii="Cambria" w:hAnsi="Cambria"/>
          <w:sz w:val="24"/>
          <w:szCs w:val="24"/>
        </w:rPr>
        <w:t xml:space="preserve"> </w:t>
      </w:r>
      <w:r w:rsidRPr="001F4E01">
        <w:rPr>
          <w:rFonts w:ascii="Cambria" w:hAnsi="Cambria"/>
          <w:sz w:val="24"/>
          <w:szCs w:val="24"/>
        </w:rPr>
        <w:t>care nu are început şi nu are sfârşit, iar atunci când aveţi aceste situaţii fără început şi fără sfârşit, aţi realizat un element fundamental.</w:t>
      </w:r>
      <w:r w:rsidRPr="001F4E01">
        <w:rPr>
          <w:rFonts w:ascii="Cambria" w:hAnsi="Cambria"/>
          <w:i/>
          <w:sz w:val="24"/>
          <w:szCs w:val="24"/>
        </w:rPr>
        <w:t xml:space="preserve"> Acest</w:t>
      </w:r>
      <w:r w:rsidRPr="001F4E01">
        <w:rPr>
          <w:rFonts w:ascii="Cambria" w:hAnsi="Cambria"/>
          <w:sz w:val="24"/>
          <w:szCs w:val="24"/>
        </w:rPr>
        <w:t xml:space="preserve"> gen de înţelegere ne-a permis să obţinem unele rezultate în domeniul </w:t>
      </w:r>
      <w:r w:rsidRPr="001F4E01">
        <w:rPr>
          <w:rFonts w:ascii="Cambria" w:hAnsi="Cambria"/>
          <w:sz w:val="24"/>
          <w:szCs w:val="24"/>
        </w:rPr>
        <w:t>ştiinţei, prin formularea teoretică a</w:t>
      </w:r>
      <w:r w:rsidRPr="001F4E01">
        <w:rPr>
          <w:rFonts w:ascii="Cambria" w:hAnsi="Cambria"/>
          <w:sz w:val="24"/>
          <w:szCs w:val="24"/>
        </w:rPr>
        <w:t xml:space="preserve"> creării unei memorii de stocare de capacitate infinită pentru calculator, ceea ce altădată era considerat ca fiind imposibil din perspectiva gândirii matematice convenţionale. </w:t>
      </w:r>
    </w:p>
    <w:p w:rsidR="008B322F" w:rsidRPr="001F4E01" w:rsidRDefault="00185843">
      <w:pPr>
        <w:ind w:left="14" w:right="15" w:firstLine="277"/>
        <w:rPr>
          <w:rFonts w:ascii="Cambria" w:hAnsi="Cambria"/>
          <w:sz w:val="24"/>
          <w:szCs w:val="24"/>
        </w:rPr>
      </w:pPr>
      <w:r w:rsidRPr="001F4E01">
        <w:rPr>
          <w:rFonts w:ascii="Cambria" w:hAnsi="Cambria"/>
          <w:sz w:val="24"/>
          <w:szCs w:val="24"/>
        </w:rPr>
        <w:t>Acum, pentru că am înţeles cum funcţionează acest nou concept de matrice, să î</w:t>
      </w:r>
      <w:r w:rsidRPr="001F4E01">
        <w:rPr>
          <w:rFonts w:ascii="Cambria" w:hAnsi="Cambria"/>
          <w:sz w:val="24"/>
          <w:szCs w:val="24"/>
        </w:rPr>
        <w:t xml:space="preserve">ncercăm să descifrăm semnificaţia roţilor cu spiţe pictate pe tavanul </w:t>
      </w:r>
    </w:p>
    <w:p w:rsidR="008B322F" w:rsidRPr="001F4E01" w:rsidRDefault="00185843">
      <w:pPr>
        <w:spacing w:after="8" w:line="259" w:lineRule="auto"/>
        <w:ind w:left="200" w:right="0"/>
        <w:jc w:val="left"/>
        <w:rPr>
          <w:rFonts w:ascii="Cambria" w:hAnsi="Cambria"/>
          <w:sz w:val="24"/>
          <w:szCs w:val="24"/>
        </w:rPr>
      </w:pPr>
      <w:r w:rsidRPr="001F4E01">
        <w:rPr>
          <w:rFonts w:ascii="Cambria" w:hAnsi="Cambria"/>
          <w:noProof/>
          <w:sz w:val="24"/>
          <w:szCs w:val="24"/>
        </w:rPr>
        <w:lastRenderedPageBreak/>
        <w:drawing>
          <wp:inline distT="0" distB="0" distL="0" distR="0">
            <wp:extent cx="2523744" cy="2871216"/>
            <wp:effectExtent l="0" t="0" r="0" b="0"/>
            <wp:docPr id="13085" name="Picture 13085"/>
            <wp:cNvGraphicFramePr/>
            <a:graphic xmlns:a="http://schemas.openxmlformats.org/drawingml/2006/main">
              <a:graphicData uri="http://schemas.openxmlformats.org/drawingml/2006/picture">
                <pic:pic xmlns:pic="http://schemas.openxmlformats.org/drawingml/2006/picture">
                  <pic:nvPicPr>
                    <pic:cNvPr id="13085" name="Picture 13085"/>
                    <pic:cNvPicPr/>
                  </pic:nvPicPr>
                  <pic:blipFill>
                    <a:blip r:embed="rId1229"/>
                    <a:stretch>
                      <a:fillRect/>
                    </a:stretch>
                  </pic:blipFill>
                  <pic:spPr>
                    <a:xfrm>
                      <a:off x="0" y="0"/>
                      <a:ext cx="2523744" cy="2871216"/>
                    </a:xfrm>
                    <a:prstGeom prst="rect">
                      <a:avLst/>
                    </a:prstGeom>
                  </pic:spPr>
                </pic:pic>
              </a:graphicData>
            </a:graphic>
          </wp:inline>
        </w:drawing>
      </w:r>
    </w:p>
    <w:p w:rsidR="008B322F" w:rsidRPr="001F4E01" w:rsidRDefault="00185843">
      <w:pPr>
        <w:spacing w:after="71" w:line="267" w:lineRule="auto"/>
        <w:ind w:left="401" w:right="0"/>
        <w:rPr>
          <w:rFonts w:ascii="Cambria" w:hAnsi="Cambria"/>
          <w:sz w:val="24"/>
          <w:szCs w:val="24"/>
        </w:rPr>
      </w:pPr>
      <w:r w:rsidRPr="001F4E01">
        <w:rPr>
          <w:rFonts w:ascii="Cambria" w:hAnsi="Cambria"/>
          <w:sz w:val="24"/>
          <w:szCs w:val="24"/>
        </w:rPr>
        <w:t xml:space="preserve">Fig. 10-32. Mergând cu încă o rază în interior sau reproducând jumătate din dimensiune. </w:t>
      </w:r>
    </w:p>
    <w:p w:rsidR="008B322F" w:rsidRPr="001F4E01" w:rsidRDefault="00185843">
      <w:pPr>
        <w:spacing w:before="116" w:after="117" w:line="267" w:lineRule="auto"/>
        <w:ind w:left="1268" w:right="0"/>
        <w:rPr>
          <w:rFonts w:ascii="Cambria" w:hAnsi="Cambria"/>
          <w:sz w:val="24"/>
          <w:szCs w:val="24"/>
        </w:rPr>
      </w:pPr>
      <w:r w:rsidRPr="001F4E01">
        <w:rPr>
          <w:rFonts w:ascii="Cambria" w:hAnsi="Cambria"/>
          <w:sz w:val="24"/>
          <w:szCs w:val="24"/>
        </w:rPr>
        <w:t xml:space="preserve">Fig. 10-33. Mergând în în interior cu încă o rază. </w:t>
      </w:r>
    </w:p>
    <w:p w:rsidR="008B322F" w:rsidRPr="001F4E01" w:rsidRDefault="00185843">
      <w:pPr>
        <w:spacing w:line="267" w:lineRule="auto"/>
        <w:ind w:left="14" w:right="0"/>
        <w:rPr>
          <w:rFonts w:ascii="Cambria" w:hAnsi="Cambria"/>
          <w:sz w:val="24"/>
          <w:szCs w:val="24"/>
        </w:rPr>
      </w:pPr>
      <w:r w:rsidRPr="001F4E01">
        <w:rPr>
          <w:rFonts w:ascii="Cambria" w:hAnsi="Cambria"/>
          <w:sz w:val="24"/>
          <w:szCs w:val="24"/>
        </w:rPr>
        <w:t xml:space="preserve">ZECE — Şcoala Misterelor a Ochiului Stâng </w:t>
      </w:r>
      <w:r w:rsidRPr="001F4E01">
        <w:rPr>
          <w:rFonts w:ascii="Cambria" w:hAnsi="Cambria"/>
          <w:sz w:val="24"/>
          <w:szCs w:val="24"/>
        </w:rPr>
        <w:t xml:space="preserve">a lui Horus # 289 </w:t>
      </w:r>
    </w:p>
    <w:p w:rsidR="008B322F" w:rsidRPr="001F4E01" w:rsidRDefault="008B322F">
      <w:pPr>
        <w:rPr>
          <w:rFonts w:ascii="Cambria" w:hAnsi="Cambria"/>
          <w:sz w:val="24"/>
          <w:szCs w:val="24"/>
        </w:rPr>
        <w:sectPr w:rsidR="008B322F" w:rsidRPr="001F4E01">
          <w:footerReference w:type="even" r:id="rId1230"/>
          <w:footerReference w:type="default" r:id="rId1231"/>
          <w:footerReference w:type="first" r:id="rId1232"/>
          <w:pgSz w:w="11959" w:h="16879"/>
          <w:pgMar w:top="725" w:right="508" w:bottom="1440" w:left="1230" w:header="720" w:footer="19" w:gutter="0"/>
          <w:cols w:num="2" w:space="720" w:equalWidth="0">
            <w:col w:w="4453" w:space="763"/>
            <w:col w:w="5006"/>
          </w:cols>
        </w:sectPr>
      </w:pPr>
    </w:p>
    <w:p w:rsidR="008B322F" w:rsidRPr="001F4E01" w:rsidRDefault="00185843">
      <w:pPr>
        <w:spacing w:after="0" w:line="259" w:lineRule="auto"/>
        <w:ind w:left="10" w:right="-53"/>
        <w:jc w:val="left"/>
        <w:rPr>
          <w:rFonts w:ascii="Cambria" w:hAnsi="Cambria"/>
          <w:sz w:val="24"/>
          <w:szCs w:val="24"/>
        </w:rPr>
      </w:pPr>
      <w:r w:rsidRPr="001F4E01">
        <w:rPr>
          <w:rFonts w:ascii="Cambria" w:eastAsia="Calibri" w:hAnsi="Cambria" w:cs="Calibri"/>
          <w:noProof/>
          <w:sz w:val="24"/>
          <w:szCs w:val="24"/>
        </w:rPr>
        <w:lastRenderedPageBreak/>
        <mc:AlternateContent>
          <mc:Choice Requires="wpg">
            <w:drawing>
              <wp:inline distT="0" distB="0" distL="0" distR="0">
                <wp:extent cx="6523609" cy="5651699"/>
                <wp:effectExtent l="0" t="0" r="0" b="0"/>
                <wp:docPr id="287356" name="Group 287356"/>
                <wp:cNvGraphicFramePr/>
                <a:graphic xmlns:a="http://schemas.openxmlformats.org/drawingml/2006/main">
                  <a:graphicData uri="http://schemas.microsoft.com/office/word/2010/wordprocessingGroup">
                    <wpg:wgp>
                      <wpg:cNvGrpSpPr/>
                      <wpg:grpSpPr>
                        <a:xfrm>
                          <a:off x="0" y="0"/>
                          <a:ext cx="6523609" cy="5651699"/>
                          <a:chOff x="0" y="0"/>
                          <a:chExt cx="6523609" cy="5651699"/>
                        </a:xfrm>
                      </wpg:grpSpPr>
                      <pic:pic xmlns:pic="http://schemas.openxmlformats.org/drawingml/2006/picture">
                        <pic:nvPicPr>
                          <pic:cNvPr id="13152" name="Picture 13152"/>
                          <pic:cNvPicPr/>
                        </pic:nvPicPr>
                        <pic:blipFill>
                          <a:blip r:embed="rId1233"/>
                          <a:stretch>
                            <a:fillRect/>
                          </a:stretch>
                        </pic:blipFill>
                        <pic:spPr>
                          <a:xfrm>
                            <a:off x="3524377" y="2378147"/>
                            <a:ext cx="2999232" cy="3273552"/>
                          </a:xfrm>
                          <a:prstGeom prst="rect">
                            <a:avLst/>
                          </a:prstGeom>
                        </pic:spPr>
                      </pic:pic>
                      <pic:pic xmlns:pic="http://schemas.openxmlformats.org/drawingml/2006/picture">
                        <pic:nvPicPr>
                          <pic:cNvPr id="13154" name="Picture 13154"/>
                          <pic:cNvPicPr/>
                        </pic:nvPicPr>
                        <pic:blipFill>
                          <a:blip r:embed="rId1234"/>
                          <a:stretch>
                            <a:fillRect/>
                          </a:stretch>
                        </pic:blipFill>
                        <pic:spPr>
                          <a:xfrm>
                            <a:off x="12116" y="2983709"/>
                            <a:ext cx="2731008" cy="2651760"/>
                          </a:xfrm>
                          <a:prstGeom prst="rect">
                            <a:avLst/>
                          </a:prstGeom>
                        </pic:spPr>
                      </pic:pic>
                      <pic:pic xmlns:pic="http://schemas.openxmlformats.org/drawingml/2006/picture">
                        <pic:nvPicPr>
                          <pic:cNvPr id="13156" name="Picture 13156"/>
                          <pic:cNvPicPr/>
                        </pic:nvPicPr>
                        <pic:blipFill>
                          <a:blip r:embed="rId1235"/>
                          <a:stretch>
                            <a:fillRect/>
                          </a:stretch>
                        </pic:blipFill>
                        <pic:spPr>
                          <a:xfrm>
                            <a:off x="0" y="10397"/>
                            <a:ext cx="3566160" cy="2414016"/>
                          </a:xfrm>
                          <a:prstGeom prst="rect">
                            <a:avLst/>
                          </a:prstGeom>
                        </pic:spPr>
                      </pic:pic>
                      <wps:wsp>
                        <wps:cNvPr id="13157" name="Rectangle 13157"/>
                        <wps:cNvSpPr/>
                        <wps:spPr>
                          <a:xfrm>
                            <a:off x="0" y="2426008"/>
                            <a:ext cx="2163410" cy="183917"/>
                          </a:xfrm>
                          <a:prstGeom prst="rect">
                            <a:avLst/>
                          </a:prstGeom>
                          <a:ln>
                            <a:noFill/>
                          </a:ln>
                        </wps:spPr>
                        <wps:txbx>
                          <w:txbxContent>
                            <w:p w:rsidR="008B322F" w:rsidRDefault="00185843">
                              <w:pPr>
                                <w:spacing w:after="160" w:line="259" w:lineRule="auto"/>
                                <w:ind w:left="0" w:right="0"/>
                                <w:jc w:val="left"/>
                              </w:pPr>
                              <w:r>
                                <w:rPr>
                                  <w:sz w:val="17"/>
                                </w:rPr>
                                <w:t xml:space="preserve">Fig. 10-34a. Roţi egiptene pe tavan. </w:t>
                              </w:r>
                            </w:p>
                          </w:txbxContent>
                        </wps:txbx>
                        <wps:bodyPr horzOverflow="overflow" vert="horz" lIns="0" tIns="0" rIns="0" bIns="0" rtlCol="0">
                          <a:noAutofit/>
                        </wps:bodyPr>
                      </wps:wsp>
                      <wps:wsp>
                        <wps:cNvPr id="13159" name="Rectangle 13159"/>
                        <wps:cNvSpPr/>
                        <wps:spPr>
                          <a:xfrm>
                            <a:off x="3699992" y="0"/>
                            <a:ext cx="3746980" cy="222865"/>
                          </a:xfrm>
                          <a:prstGeom prst="rect">
                            <a:avLst/>
                          </a:prstGeom>
                          <a:ln>
                            <a:noFill/>
                          </a:ln>
                        </wps:spPr>
                        <wps:txbx>
                          <w:txbxContent>
                            <w:p w:rsidR="008B322F" w:rsidRDefault="00185843">
                              <w:pPr>
                                <w:spacing w:after="160" w:line="259" w:lineRule="auto"/>
                                <w:ind w:left="0" w:right="0"/>
                                <w:jc w:val="left"/>
                              </w:pPr>
                              <w:r>
                                <w:rPr>
                                  <w:sz w:val="21"/>
                                </w:rPr>
                                <w:t xml:space="preserve">camerelor mortuare egiptene, prezentate în capitolul </w:t>
                              </w:r>
                            </w:p>
                          </w:txbxContent>
                        </wps:txbx>
                        <wps:bodyPr horzOverflow="overflow" vert="horz" lIns="0" tIns="0" rIns="0" bIns="0" rtlCol="0">
                          <a:noAutofit/>
                        </wps:bodyPr>
                      </wps:wsp>
                      <wps:wsp>
                        <wps:cNvPr id="13160" name="Rectangle 13160"/>
                        <wps:cNvSpPr/>
                        <wps:spPr>
                          <a:xfrm>
                            <a:off x="3706051" y="163513"/>
                            <a:ext cx="3708362" cy="222865"/>
                          </a:xfrm>
                          <a:prstGeom prst="rect">
                            <a:avLst/>
                          </a:prstGeom>
                          <a:ln>
                            <a:noFill/>
                          </a:ln>
                        </wps:spPr>
                        <wps:txbx>
                          <w:txbxContent>
                            <w:p w:rsidR="008B322F" w:rsidRDefault="00185843">
                              <w:pPr>
                                <w:spacing w:after="160" w:line="259" w:lineRule="auto"/>
                                <w:ind w:left="0" w:right="0"/>
                                <w:jc w:val="left"/>
                              </w:pPr>
                              <w:r>
                                <w:rPr>
                                  <w:sz w:val="21"/>
                                </w:rPr>
                                <w:t>doi. Avem aici două fotografii, figura 10-34a şi 10-</w:t>
                              </w:r>
                            </w:p>
                          </w:txbxContent>
                        </wps:txbx>
                        <wps:bodyPr horzOverflow="overflow" vert="horz" lIns="0" tIns="0" rIns="0" bIns="0" rtlCol="0">
                          <a:noAutofit/>
                        </wps:bodyPr>
                      </wps:wsp>
                      <wps:wsp>
                        <wps:cNvPr id="287318" name="Rectangle 287318"/>
                        <wps:cNvSpPr/>
                        <wps:spPr>
                          <a:xfrm>
                            <a:off x="3706051" y="327013"/>
                            <a:ext cx="169255" cy="222865"/>
                          </a:xfrm>
                          <a:prstGeom prst="rect">
                            <a:avLst/>
                          </a:prstGeom>
                          <a:ln>
                            <a:noFill/>
                          </a:ln>
                        </wps:spPr>
                        <wps:txbx>
                          <w:txbxContent>
                            <w:p w:rsidR="008B322F" w:rsidRDefault="00185843">
                              <w:pPr>
                                <w:spacing w:after="160" w:line="259" w:lineRule="auto"/>
                                <w:ind w:left="0" w:right="0"/>
                                <w:jc w:val="left"/>
                              </w:pPr>
                              <w:r>
                                <w:rPr>
                                  <w:sz w:val="21"/>
                                </w:rPr>
                                <w:t>34</w:t>
                              </w:r>
                            </w:p>
                          </w:txbxContent>
                        </wps:txbx>
                        <wps:bodyPr horzOverflow="overflow" vert="horz" lIns="0" tIns="0" rIns="0" bIns="0" rtlCol="0">
                          <a:noAutofit/>
                        </wps:bodyPr>
                      </wps:wsp>
                      <wps:wsp>
                        <wps:cNvPr id="287330" name="Rectangle 287330"/>
                        <wps:cNvSpPr/>
                        <wps:spPr>
                          <a:xfrm>
                            <a:off x="3827923" y="327013"/>
                            <a:ext cx="3568850" cy="222865"/>
                          </a:xfrm>
                          <a:prstGeom prst="rect">
                            <a:avLst/>
                          </a:prstGeom>
                          <a:ln>
                            <a:noFill/>
                          </a:ln>
                        </wps:spPr>
                        <wps:txbx>
                          <w:txbxContent>
                            <w:p w:rsidR="008B322F" w:rsidRDefault="00185843">
                              <w:pPr>
                                <w:spacing w:after="160" w:line="259" w:lineRule="auto"/>
                                <w:ind w:left="0" w:right="0"/>
                                <w:jc w:val="left"/>
                              </w:pPr>
                              <w:r>
                                <w:rPr>
                                  <w:sz w:val="21"/>
                                </w:rPr>
                                <w:t xml:space="preserve">b şi o schemă simplificată, figura 10-34c. Nimeni </w:t>
                              </w:r>
                            </w:p>
                          </w:txbxContent>
                        </wps:txbx>
                        <wps:bodyPr horzOverflow="overflow" vert="horz" lIns="0" tIns="0" rIns="0" bIns="0" rtlCol="0">
                          <a:noAutofit/>
                        </wps:bodyPr>
                      </wps:wsp>
                      <wps:wsp>
                        <wps:cNvPr id="13162" name="Rectangle 13162"/>
                        <wps:cNvSpPr/>
                        <wps:spPr>
                          <a:xfrm>
                            <a:off x="3699992" y="490512"/>
                            <a:ext cx="3745787" cy="222865"/>
                          </a:xfrm>
                          <a:prstGeom prst="rect">
                            <a:avLst/>
                          </a:prstGeom>
                          <a:ln>
                            <a:noFill/>
                          </a:ln>
                        </wps:spPr>
                        <wps:txbx>
                          <w:txbxContent>
                            <w:p w:rsidR="008B322F" w:rsidRDefault="00185843">
                              <w:pPr>
                                <w:spacing w:after="160" w:line="259" w:lineRule="auto"/>
                                <w:ind w:left="0" w:right="0"/>
                                <w:jc w:val="left"/>
                              </w:pPr>
                              <w:r>
                                <w:rPr>
                                  <w:sz w:val="21"/>
                                </w:rPr>
                                <w:t xml:space="preserve">nu ştie ce reprezintă. Probabil că ceea ce urmează va </w:t>
                              </w:r>
                            </w:p>
                          </w:txbxContent>
                        </wps:txbx>
                        <wps:bodyPr horzOverflow="overflow" vert="horz" lIns="0" tIns="0" rIns="0" bIns="0" rtlCol="0">
                          <a:noAutofit/>
                        </wps:bodyPr>
                      </wps:wsp>
                      <wps:wsp>
                        <wps:cNvPr id="13163" name="Rectangle 13163"/>
                        <wps:cNvSpPr/>
                        <wps:spPr>
                          <a:xfrm>
                            <a:off x="3699992" y="654012"/>
                            <a:ext cx="997133" cy="222865"/>
                          </a:xfrm>
                          <a:prstGeom prst="rect">
                            <a:avLst/>
                          </a:prstGeom>
                          <a:ln>
                            <a:noFill/>
                          </a:ln>
                        </wps:spPr>
                        <wps:txbx>
                          <w:txbxContent>
                            <w:p w:rsidR="008B322F" w:rsidRDefault="00185843">
                              <w:pPr>
                                <w:spacing w:after="160" w:line="259" w:lineRule="auto"/>
                                <w:ind w:left="0" w:right="0"/>
                                <w:jc w:val="left"/>
                              </w:pPr>
                              <w:r>
                                <w:rPr>
                                  <w:sz w:val="21"/>
                                </w:rPr>
                                <w:t xml:space="preserve">fi un răspuns. </w:t>
                              </w:r>
                            </w:p>
                          </w:txbxContent>
                        </wps:txbx>
                        <wps:bodyPr horzOverflow="overflow" vert="horz" lIns="0" tIns="0" rIns="0" bIns="0" rtlCol="0">
                          <a:noAutofit/>
                        </wps:bodyPr>
                      </wps:wsp>
                      <wps:wsp>
                        <wps:cNvPr id="13164" name="Rectangle 13164"/>
                        <wps:cNvSpPr/>
                        <wps:spPr>
                          <a:xfrm>
                            <a:off x="3875608" y="835685"/>
                            <a:ext cx="3512242" cy="222865"/>
                          </a:xfrm>
                          <a:prstGeom prst="rect">
                            <a:avLst/>
                          </a:prstGeom>
                          <a:ln>
                            <a:noFill/>
                          </a:ln>
                        </wps:spPr>
                        <wps:txbx>
                          <w:txbxContent>
                            <w:p w:rsidR="008B322F" w:rsidRDefault="00185843">
                              <w:pPr>
                                <w:spacing w:after="160" w:line="259" w:lineRule="auto"/>
                                <w:ind w:left="0" w:right="0"/>
                                <w:jc w:val="left"/>
                              </w:pPr>
                              <w:r>
                                <w:rPr>
                                  <w:sz w:val="21"/>
                                </w:rPr>
                                <w:t xml:space="preserve">Observaţi mai întâi figura 10-35, cu frumoasa </w:t>
                              </w:r>
                            </w:p>
                          </w:txbxContent>
                        </wps:txbx>
                        <wps:bodyPr horzOverflow="overflow" vert="horz" lIns="0" tIns="0" rIns="0" bIns="0" rtlCol="0">
                          <a:noAutofit/>
                        </wps:bodyPr>
                      </wps:wsp>
                      <wps:wsp>
                        <wps:cNvPr id="13165" name="Rectangle 13165"/>
                        <wps:cNvSpPr/>
                        <wps:spPr>
                          <a:xfrm>
                            <a:off x="3699992" y="999186"/>
                            <a:ext cx="3745803" cy="222865"/>
                          </a:xfrm>
                          <a:prstGeom prst="rect">
                            <a:avLst/>
                          </a:prstGeom>
                          <a:ln>
                            <a:noFill/>
                          </a:ln>
                        </wps:spPr>
                        <wps:txbx>
                          <w:txbxContent>
                            <w:p w:rsidR="008B322F" w:rsidRDefault="00185843">
                              <w:pPr>
                                <w:spacing w:after="160" w:line="259" w:lineRule="auto"/>
                                <w:ind w:left="0" w:right="0"/>
                                <w:jc w:val="left"/>
                              </w:pPr>
                              <w:r>
                                <w:rPr>
                                  <w:sz w:val="21"/>
                                </w:rPr>
                                <w:t xml:space="preserve">armonie geometrică a acestei matrice circulare din </w:t>
                              </w:r>
                            </w:p>
                          </w:txbxContent>
                        </wps:txbx>
                        <wps:bodyPr horzOverflow="overflow" vert="horz" lIns="0" tIns="0" rIns="0" bIns="0" rtlCol="0">
                          <a:noAutofit/>
                        </wps:bodyPr>
                      </wps:wsp>
                      <wps:wsp>
                        <wps:cNvPr id="13166" name="Rectangle 13166"/>
                        <wps:cNvSpPr/>
                        <wps:spPr>
                          <a:xfrm>
                            <a:off x="3699992" y="1162685"/>
                            <a:ext cx="3751575" cy="222865"/>
                          </a:xfrm>
                          <a:prstGeom prst="rect">
                            <a:avLst/>
                          </a:prstGeom>
                          <a:ln>
                            <a:noFill/>
                          </a:ln>
                        </wps:spPr>
                        <wps:txbx>
                          <w:txbxContent>
                            <w:p w:rsidR="008B322F" w:rsidRDefault="00185843">
                              <w:pPr>
                                <w:spacing w:after="160" w:line="259" w:lineRule="auto"/>
                                <w:ind w:left="0" w:right="0"/>
                                <w:jc w:val="left"/>
                              </w:pPr>
                              <w:r>
                                <w:rPr>
                                  <w:sz w:val="21"/>
                                </w:rPr>
                                <w:t xml:space="preserve">figura 10-32, care se suprapune peste Floarea Vieţii. </w:t>
                              </w:r>
                            </w:p>
                          </w:txbxContent>
                        </wps:txbx>
                        <wps:bodyPr horzOverflow="overflow" vert="horz" lIns="0" tIns="0" rIns="0" bIns="0" rtlCol="0">
                          <a:noAutofit/>
                        </wps:bodyPr>
                      </wps:wsp>
                      <wps:wsp>
                        <wps:cNvPr id="13167" name="Rectangle 13167"/>
                        <wps:cNvSpPr/>
                        <wps:spPr>
                          <a:xfrm>
                            <a:off x="3693935" y="1326185"/>
                            <a:ext cx="3761836" cy="222865"/>
                          </a:xfrm>
                          <a:prstGeom prst="rect">
                            <a:avLst/>
                          </a:prstGeom>
                          <a:ln>
                            <a:noFill/>
                          </a:ln>
                        </wps:spPr>
                        <wps:txbx>
                          <w:txbxContent>
                            <w:p w:rsidR="008B322F" w:rsidRDefault="00185843">
                              <w:pPr>
                                <w:spacing w:after="160" w:line="259" w:lineRule="auto"/>
                                <w:ind w:left="0" w:right="0"/>
                                <w:jc w:val="left"/>
                              </w:pPr>
                              <w:r>
                                <w:rPr>
                                  <w:sz w:val="21"/>
                                </w:rPr>
                                <w:t xml:space="preserve">Vedeţi cum toate aceste raze sunt perfecte, iar sursa </w:t>
                              </w:r>
                            </w:p>
                          </w:txbxContent>
                        </wps:txbx>
                        <wps:bodyPr horzOverflow="overflow" vert="horz" lIns="0" tIns="0" rIns="0" bIns="0" rtlCol="0">
                          <a:noAutofit/>
                        </wps:bodyPr>
                      </wps:wsp>
                      <wps:wsp>
                        <wps:cNvPr id="13168" name="Rectangle 13168"/>
                        <wps:cNvSpPr/>
                        <wps:spPr>
                          <a:xfrm>
                            <a:off x="3699992" y="1489685"/>
                            <a:ext cx="2106305" cy="222865"/>
                          </a:xfrm>
                          <a:prstGeom prst="rect">
                            <a:avLst/>
                          </a:prstGeom>
                          <a:ln>
                            <a:noFill/>
                          </a:ln>
                        </wps:spPr>
                        <wps:txbx>
                          <w:txbxContent>
                            <w:p w:rsidR="008B322F" w:rsidRDefault="00185843">
                              <w:pPr>
                                <w:spacing w:after="160" w:line="259" w:lineRule="auto"/>
                                <w:ind w:left="0" w:right="0"/>
                                <w:jc w:val="left"/>
                              </w:pPr>
                              <w:r>
                                <w:rPr>
                                  <w:sz w:val="21"/>
                                </w:rPr>
                                <w:t xml:space="preserve">lor este însăşi Floarea Vieţii! </w:t>
                              </w:r>
                            </w:p>
                          </w:txbxContent>
                        </wps:txbx>
                        <wps:bodyPr horzOverflow="overflow" vert="horz" lIns="0" tIns="0" rIns="0" bIns="0" rtlCol="0">
                          <a:noAutofit/>
                        </wps:bodyPr>
                      </wps:wsp>
                      <wps:wsp>
                        <wps:cNvPr id="13169" name="Rectangle 13169"/>
                        <wps:cNvSpPr/>
                        <wps:spPr>
                          <a:xfrm>
                            <a:off x="3869550" y="1677416"/>
                            <a:ext cx="3498996" cy="222865"/>
                          </a:xfrm>
                          <a:prstGeom prst="rect">
                            <a:avLst/>
                          </a:prstGeom>
                          <a:ln>
                            <a:noFill/>
                          </a:ln>
                        </wps:spPr>
                        <wps:txbx>
                          <w:txbxContent>
                            <w:p w:rsidR="008B322F" w:rsidRDefault="00185843">
                              <w:pPr>
                                <w:spacing w:after="160" w:line="259" w:lineRule="auto"/>
                                <w:ind w:left="0" w:right="0"/>
                                <w:jc w:val="left"/>
                              </w:pPr>
                              <w:r>
                                <w:rPr>
                                  <w:sz w:val="21"/>
                                </w:rPr>
                                <w:t>Acum priviţi cum steaua cu şase braţe este cir­</w:t>
                              </w:r>
                            </w:p>
                          </w:txbxContent>
                        </wps:txbx>
                        <wps:bodyPr horzOverflow="overflow" vert="horz" lIns="0" tIns="0" rIns="0" bIns="0" rtlCol="0">
                          <a:noAutofit/>
                        </wps:bodyPr>
                      </wps:wsp>
                      <wps:wsp>
                        <wps:cNvPr id="13170" name="Rectangle 13170"/>
                        <wps:cNvSpPr/>
                        <wps:spPr>
                          <a:xfrm>
                            <a:off x="3699992" y="1840916"/>
                            <a:ext cx="3753826" cy="222865"/>
                          </a:xfrm>
                          <a:prstGeom prst="rect">
                            <a:avLst/>
                          </a:prstGeom>
                          <a:ln>
                            <a:noFill/>
                          </a:ln>
                        </wps:spPr>
                        <wps:txbx>
                          <w:txbxContent>
                            <w:p w:rsidR="008B322F" w:rsidRDefault="00185843">
                              <w:pPr>
                                <w:spacing w:after="160" w:line="259" w:lineRule="auto"/>
                                <w:ind w:left="0" w:right="0"/>
                                <w:jc w:val="left"/>
                              </w:pPr>
                              <w:r>
                                <w:rPr>
                                  <w:sz w:val="21"/>
                                </w:rPr>
                                <w:t xml:space="preserve">cumscrisă altei stele cu şase braţe, înscrisă perfect în </w:t>
                              </w:r>
                            </w:p>
                          </w:txbxContent>
                        </wps:txbx>
                        <wps:bodyPr horzOverflow="overflow" vert="horz" lIns="0" tIns="0" rIns="0" bIns="0" rtlCol="0">
                          <a:noAutofit/>
                        </wps:bodyPr>
                      </wps:wsp>
                      <wps:wsp>
                        <wps:cNvPr id="13171" name="Rectangle 13171"/>
                        <wps:cNvSpPr/>
                        <wps:spPr>
                          <a:xfrm>
                            <a:off x="3693935" y="2004416"/>
                            <a:ext cx="3761854" cy="222865"/>
                          </a:xfrm>
                          <a:prstGeom prst="rect">
                            <a:avLst/>
                          </a:prstGeom>
                          <a:ln>
                            <a:noFill/>
                          </a:ln>
                        </wps:spPr>
                        <wps:txbx>
                          <w:txbxContent>
                            <w:p w:rsidR="008B322F" w:rsidRDefault="00185843">
                              <w:pPr>
                                <w:spacing w:after="160" w:line="259" w:lineRule="auto"/>
                                <w:ind w:left="0" w:right="0"/>
                                <w:jc w:val="left"/>
                              </w:pPr>
                              <w:r>
                                <w:rPr>
                                  <w:sz w:val="21"/>
                                </w:rPr>
                                <w:t xml:space="preserve">Fructul Vieţii şi se deplasează armonios pe întreaga </w:t>
                              </w:r>
                            </w:p>
                          </w:txbxContent>
                        </wps:txbx>
                        <wps:bodyPr horzOverflow="overflow" vert="horz" lIns="0" tIns="0" rIns="0" bIns="0" rtlCol="0">
                          <a:noAutofit/>
                        </wps:bodyPr>
                      </wps:wsp>
                    </wpg:wgp>
                  </a:graphicData>
                </a:graphic>
              </wp:inline>
            </w:drawing>
          </mc:Choice>
          <mc:Fallback xmlns:a="http://schemas.openxmlformats.org/drawingml/2006/main">
            <w:pict>
              <v:group id="Group 287356" style="width:513.67pt;height:445.016pt;mso-position-horizontal-relative:char;mso-position-vertical-relative:line" coordsize="65236,56516">
                <v:shape id="Picture 13152" style="position:absolute;width:29992;height:32735;left:35243;top:23781;" filled="f">
                  <v:imagedata r:id="rId1236"/>
                </v:shape>
                <v:shape id="Picture 13154" style="position:absolute;width:27310;height:26517;left:121;top:29837;" filled="f">
                  <v:imagedata r:id="rId1237"/>
                </v:shape>
                <v:shape id="Picture 13156" style="position:absolute;width:35661;height:24140;left:0;top:103;" filled="f">
                  <v:imagedata r:id="rId1238"/>
                </v:shape>
                <v:rect id="Rectangle 13157" style="position:absolute;width:21634;height:1839;left:0;top:24260;" filled="f" stroked="f">
                  <v:textbox inset="0,0,0,0">
                    <w:txbxContent>
                      <w:p>
                        <w:pPr>
                          <w:spacing w:before="0" w:after="160" w:line="259" w:lineRule="auto"/>
                          <w:ind w:left="0" w:right="0" w:firstLine="0"/>
                          <w:jc w:val="left"/>
                        </w:pPr>
                        <w:r>
                          <w:rPr>
                            <w:sz w:val="17"/>
                          </w:rPr>
                          <w:t xml:space="preserve">Fig. 10-34a. Roţi egiptene pe tavan. </w:t>
                        </w:r>
                      </w:p>
                    </w:txbxContent>
                  </v:textbox>
                </v:rect>
                <v:rect id="Rectangle 13159" style="position:absolute;width:37469;height:2228;left:36999;top:0;" filled="f" stroked="f">
                  <v:textbox inset="0,0,0,0">
                    <w:txbxContent>
                      <w:p>
                        <w:pPr>
                          <w:spacing w:before="0" w:after="160" w:line="259" w:lineRule="auto"/>
                          <w:ind w:left="0" w:right="0" w:firstLine="0"/>
                          <w:jc w:val="left"/>
                        </w:pPr>
                        <w:r>
                          <w:rPr>
                            <w:sz w:val="21"/>
                          </w:rPr>
                          <w:t xml:space="preserve">camerelor mortuare egiptene, prezentate în capitolul </w:t>
                        </w:r>
                      </w:p>
                    </w:txbxContent>
                  </v:textbox>
                </v:rect>
                <v:rect id="Rectangle 13160" style="position:absolute;width:37083;height:2228;left:37060;top:1635;" filled="f" stroked="f">
                  <v:textbox inset="0,0,0,0">
                    <w:txbxContent>
                      <w:p>
                        <w:pPr>
                          <w:spacing w:before="0" w:after="160" w:line="259" w:lineRule="auto"/>
                          <w:ind w:left="0" w:right="0" w:firstLine="0"/>
                          <w:jc w:val="left"/>
                        </w:pPr>
                        <w:r>
                          <w:rPr>
                            <w:sz w:val="21"/>
                          </w:rPr>
                          <w:t xml:space="preserve">doi. Avem aici două fotografii, figura 10-34a şi 10-</w:t>
                        </w:r>
                      </w:p>
                    </w:txbxContent>
                  </v:textbox>
                </v:rect>
                <v:rect id="Rectangle 287318" style="position:absolute;width:1692;height:2228;left:37060;top:3270;" filled="f" stroked="f">
                  <v:textbox inset="0,0,0,0">
                    <w:txbxContent>
                      <w:p>
                        <w:pPr>
                          <w:spacing w:before="0" w:after="160" w:line="259" w:lineRule="auto"/>
                          <w:ind w:left="0" w:right="0" w:firstLine="0"/>
                          <w:jc w:val="left"/>
                        </w:pPr>
                        <w:r>
                          <w:rPr>
                            <w:sz w:val="21"/>
                          </w:rPr>
                          <w:t xml:space="preserve">34</w:t>
                        </w:r>
                      </w:p>
                    </w:txbxContent>
                  </v:textbox>
                </v:rect>
                <v:rect id="Rectangle 287330" style="position:absolute;width:35688;height:2228;left:38279;top:3270;" filled="f" stroked="f">
                  <v:textbox inset="0,0,0,0">
                    <w:txbxContent>
                      <w:p>
                        <w:pPr>
                          <w:spacing w:before="0" w:after="160" w:line="259" w:lineRule="auto"/>
                          <w:ind w:left="0" w:right="0" w:firstLine="0"/>
                          <w:jc w:val="left"/>
                        </w:pPr>
                        <w:r>
                          <w:rPr>
                            <w:sz w:val="21"/>
                          </w:rPr>
                          <w:t xml:space="preserve">b şi o schemă simplificată, figura 10-34c. Nimeni </w:t>
                        </w:r>
                      </w:p>
                    </w:txbxContent>
                  </v:textbox>
                </v:rect>
                <v:rect id="Rectangle 13162" style="position:absolute;width:37457;height:2228;left:36999;top:4905;" filled="f" stroked="f">
                  <v:textbox inset="0,0,0,0">
                    <w:txbxContent>
                      <w:p>
                        <w:pPr>
                          <w:spacing w:before="0" w:after="160" w:line="259" w:lineRule="auto"/>
                          <w:ind w:left="0" w:right="0" w:firstLine="0"/>
                          <w:jc w:val="left"/>
                        </w:pPr>
                        <w:r>
                          <w:rPr>
                            <w:sz w:val="21"/>
                          </w:rPr>
                          <w:t xml:space="preserve">nu ştie ce reprezintă. Probabil că ceea ce urmează va </w:t>
                        </w:r>
                      </w:p>
                    </w:txbxContent>
                  </v:textbox>
                </v:rect>
                <v:rect id="Rectangle 13163" style="position:absolute;width:9971;height:2228;left:36999;top:6540;" filled="f" stroked="f">
                  <v:textbox inset="0,0,0,0">
                    <w:txbxContent>
                      <w:p>
                        <w:pPr>
                          <w:spacing w:before="0" w:after="160" w:line="259" w:lineRule="auto"/>
                          <w:ind w:left="0" w:right="0" w:firstLine="0"/>
                          <w:jc w:val="left"/>
                        </w:pPr>
                        <w:r>
                          <w:rPr>
                            <w:sz w:val="21"/>
                          </w:rPr>
                          <w:t xml:space="preserve">fi un răspuns. </w:t>
                        </w:r>
                      </w:p>
                    </w:txbxContent>
                  </v:textbox>
                </v:rect>
                <v:rect id="Rectangle 13164" style="position:absolute;width:35122;height:2228;left:38756;top:8356;" filled="f" stroked="f">
                  <v:textbox inset="0,0,0,0">
                    <w:txbxContent>
                      <w:p>
                        <w:pPr>
                          <w:spacing w:before="0" w:after="160" w:line="259" w:lineRule="auto"/>
                          <w:ind w:left="0" w:right="0" w:firstLine="0"/>
                          <w:jc w:val="left"/>
                        </w:pPr>
                        <w:r>
                          <w:rPr>
                            <w:sz w:val="21"/>
                          </w:rPr>
                          <w:t xml:space="preserve">Observaţi mai întâi figura 10-35, cu frumoasa </w:t>
                        </w:r>
                      </w:p>
                    </w:txbxContent>
                  </v:textbox>
                </v:rect>
                <v:rect id="Rectangle 13165" style="position:absolute;width:37458;height:2228;left:36999;top:9991;" filled="f" stroked="f">
                  <v:textbox inset="0,0,0,0">
                    <w:txbxContent>
                      <w:p>
                        <w:pPr>
                          <w:spacing w:before="0" w:after="160" w:line="259" w:lineRule="auto"/>
                          <w:ind w:left="0" w:right="0" w:firstLine="0"/>
                          <w:jc w:val="left"/>
                        </w:pPr>
                        <w:r>
                          <w:rPr>
                            <w:sz w:val="21"/>
                          </w:rPr>
                          <w:t xml:space="preserve">armonie geometrică a acestei matrice circulare din </w:t>
                        </w:r>
                      </w:p>
                    </w:txbxContent>
                  </v:textbox>
                </v:rect>
                <v:rect id="Rectangle 13166" style="position:absolute;width:37515;height:2228;left:36999;top:11626;" filled="f" stroked="f">
                  <v:textbox inset="0,0,0,0">
                    <w:txbxContent>
                      <w:p>
                        <w:pPr>
                          <w:spacing w:before="0" w:after="160" w:line="259" w:lineRule="auto"/>
                          <w:ind w:left="0" w:right="0" w:firstLine="0"/>
                          <w:jc w:val="left"/>
                        </w:pPr>
                        <w:r>
                          <w:rPr>
                            <w:sz w:val="21"/>
                          </w:rPr>
                          <w:t xml:space="preserve">figura 10-32, care se suprapune peste Floarea Vieţii. </w:t>
                        </w:r>
                      </w:p>
                    </w:txbxContent>
                  </v:textbox>
                </v:rect>
                <v:rect id="Rectangle 13167" style="position:absolute;width:37618;height:2228;left:36939;top:13261;" filled="f" stroked="f">
                  <v:textbox inset="0,0,0,0">
                    <w:txbxContent>
                      <w:p>
                        <w:pPr>
                          <w:spacing w:before="0" w:after="160" w:line="259" w:lineRule="auto"/>
                          <w:ind w:left="0" w:right="0" w:firstLine="0"/>
                          <w:jc w:val="left"/>
                        </w:pPr>
                        <w:r>
                          <w:rPr>
                            <w:sz w:val="21"/>
                          </w:rPr>
                          <w:t xml:space="preserve">Vedeţi cum toate aceste raze sunt perfecte, iar sursa </w:t>
                        </w:r>
                      </w:p>
                    </w:txbxContent>
                  </v:textbox>
                </v:rect>
                <v:rect id="Rectangle 13168" style="position:absolute;width:21063;height:2228;left:36999;top:14896;" filled="f" stroked="f">
                  <v:textbox inset="0,0,0,0">
                    <w:txbxContent>
                      <w:p>
                        <w:pPr>
                          <w:spacing w:before="0" w:after="160" w:line="259" w:lineRule="auto"/>
                          <w:ind w:left="0" w:right="0" w:firstLine="0"/>
                          <w:jc w:val="left"/>
                        </w:pPr>
                        <w:r>
                          <w:rPr>
                            <w:sz w:val="21"/>
                          </w:rPr>
                          <w:t xml:space="preserve">lor este însăşi Floarea Vieţii! </w:t>
                        </w:r>
                      </w:p>
                    </w:txbxContent>
                  </v:textbox>
                </v:rect>
                <v:rect id="Rectangle 13169" style="position:absolute;width:34989;height:2228;left:38695;top:16774;" filled="f" stroked="f">
                  <v:textbox inset="0,0,0,0">
                    <w:txbxContent>
                      <w:p>
                        <w:pPr>
                          <w:spacing w:before="0" w:after="160" w:line="259" w:lineRule="auto"/>
                          <w:ind w:left="0" w:right="0" w:firstLine="0"/>
                          <w:jc w:val="left"/>
                        </w:pPr>
                        <w:r>
                          <w:rPr>
                            <w:sz w:val="21"/>
                          </w:rPr>
                          <w:t xml:space="preserve">Acum priviţi cum steaua cu şase braţe este cir­</w:t>
                        </w:r>
                      </w:p>
                    </w:txbxContent>
                  </v:textbox>
                </v:rect>
                <v:rect id="Rectangle 13170" style="position:absolute;width:37538;height:2228;left:36999;top:18409;" filled="f" stroked="f">
                  <v:textbox inset="0,0,0,0">
                    <w:txbxContent>
                      <w:p>
                        <w:pPr>
                          <w:spacing w:before="0" w:after="160" w:line="259" w:lineRule="auto"/>
                          <w:ind w:left="0" w:right="0" w:firstLine="0"/>
                          <w:jc w:val="left"/>
                        </w:pPr>
                        <w:r>
                          <w:rPr>
                            <w:sz w:val="21"/>
                          </w:rPr>
                          <w:t xml:space="preserve">cumscrisă altei stele cu şase braţe, înscrisă perfect în </w:t>
                        </w:r>
                      </w:p>
                    </w:txbxContent>
                  </v:textbox>
                </v:rect>
                <v:rect id="Rectangle 13171" style="position:absolute;width:37618;height:2228;left:36939;top:20044;" filled="f" stroked="f">
                  <v:textbox inset="0,0,0,0">
                    <w:txbxContent>
                      <w:p>
                        <w:pPr>
                          <w:spacing w:before="0" w:after="160" w:line="259" w:lineRule="auto"/>
                          <w:ind w:left="0" w:right="0" w:firstLine="0"/>
                          <w:jc w:val="left"/>
                        </w:pPr>
                        <w:r>
                          <w:rPr>
                            <w:sz w:val="21"/>
                          </w:rPr>
                          <w:t xml:space="preserve">Fructul Vieţii şi se deplasează armonios pe întreaga </w:t>
                        </w:r>
                      </w:p>
                    </w:txbxContent>
                  </v:textbox>
                </v:rect>
              </v:group>
            </w:pict>
          </mc:Fallback>
        </mc:AlternateContent>
      </w:r>
    </w:p>
    <w:p w:rsidR="008B322F" w:rsidRPr="001F4E01" w:rsidRDefault="00185843">
      <w:pPr>
        <w:tabs>
          <w:tab w:val="center" w:pos="7669"/>
        </w:tabs>
        <w:spacing w:after="239" w:line="267" w:lineRule="auto"/>
        <w:ind w:left="0" w:right="0"/>
        <w:jc w:val="left"/>
        <w:rPr>
          <w:rFonts w:ascii="Cambria" w:hAnsi="Cambria"/>
          <w:sz w:val="24"/>
          <w:szCs w:val="24"/>
        </w:rPr>
      </w:pPr>
      <w:r w:rsidRPr="001F4E01">
        <w:rPr>
          <w:rFonts w:ascii="Cambria" w:hAnsi="Cambria"/>
          <w:sz w:val="24"/>
          <w:szCs w:val="24"/>
        </w:rPr>
        <w:t xml:space="preserve">Fig. 10-34b. Detalii de roţi de pe un tavan diferit. </w:t>
      </w:r>
      <w:r w:rsidRPr="001F4E01">
        <w:rPr>
          <w:rFonts w:ascii="Cambria" w:hAnsi="Cambria"/>
          <w:sz w:val="24"/>
          <w:szCs w:val="24"/>
        </w:rPr>
        <w:tab/>
        <w:t xml:space="preserve">Fig. 10-34c. O schemă simplificată a roţilor de pe un tavan. </w:t>
      </w:r>
    </w:p>
    <w:p w:rsidR="008B322F" w:rsidRPr="001F4E01" w:rsidRDefault="00185843">
      <w:pPr>
        <w:spacing w:after="36" w:line="261" w:lineRule="auto"/>
        <w:ind w:left="3719" w:right="15"/>
        <w:rPr>
          <w:rFonts w:ascii="Cambria" w:hAnsi="Cambria"/>
          <w:sz w:val="24"/>
          <w:szCs w:val="24"/>
        </w:rPr>
      </w:pPr>
      <w:r w:rsidRPr="001F4E01">
        <w:rPr>
          <w:rFonts w:ascii="Cambria" w:hAnsi="Cambria"/>
          <w:sz w:val="24"/>
          <w:szCs w:val="24"/>
        </w:rPr>
        <w:t>matrice (fig. 10-36). în figura 10-36b am rotit steaua din interiorul stelei şi întreaga matrice cu 30°. încă se mai poate vedea steaua tet</w:t>
      </w:r>
      <w:r w:rsidRPr="001F4E01">
        <w:rPr>
          <w:rFonts w:ascii="Cambria" w:hAnsi="Cambria"/>
          <w:sz w:val="24"/>
          <w:szCs w:val="24"/>
        </w:rPr>
        <w:t>raedrică înscrisă în sferă, doar că, de această dată, este privită din laterală. Figura 10-37 este matricea polară de la capitolul 8 - volumul I. Observaţi sau simţiţi cum aceste două structuri interioare din Fructul Vieţii pot fi suprapuse şi armonia pe c</w:t>
      </w:r>
      <w:r w:rsidRPr="001F4E01">
        <w:rPr>
          <w:rFonts w:ascii="Cambria" w:hAnsi="Cambria"/>
          <w:sz w:val="24"/>
          <w:szCs w:val="24"/>
        </w:rPr>
        <w:t xml:space="preserve">are o creează. </w:t>
      </w:r>
    </w:p>
    <w:p w:rsidR="008B322F" w:rsidRPr="001F4E01" w:rsidRDefault="00185843">
      <w:pPr>
        <w:spacing w:line="261" w:lineRule="auto"/>
        <w:ind w:left="3719" w:right="15" w:firstLine="296"/>
        <w:rPr>
          <w:rFonts w:ascii="Cambria" w:hAnsi="Cambria"/>
          <w:sz w:val="24"/>
          <w:szCs w:val="24"/>
        </w:rPr>
      </w:pPr>
      <w:r w:rsidRPr="001F4E01">
        <w:rPr>
          <w:rFonts w:ascii="Cambria" w:hAnsi="Cambria"/>
          <w:sz w:val="24"/>
          <w:szCs w:val="24"/>
        </w:rPr>
        <w:t xml:space="preserve">Ca observaţie, dacă suprapuneţi cele două desene, obţineţi parţial o vedere de sus a propriului vostru câmp energetic, care, atunci când este activat, este o sferă cu diametru de aproximativ 17 m în jurul corpului vostru fizic şi cu distanţa de la centrul </w:t>
      </w:r>
      <w:r w:rsidRPr="001F4E01">
        <w:rPr>
          <w:rFonts w:ascii="Cambria" w:hAnsi="Cambria"/>
          <w:sz w:val="24"/>
          <w:szCs w:val="24"/>
        </w:rPr>
        <w:t xml:space="preserve">corpului la circumferinţă de aproape 9 m. Toate aceste geometrii sunt conţinute în câmpul energetic care ne înconjoară. Dacă studiem </w:t>
      </w:r>
    </w:p>
    <w:p w:rsidR="008B322F" w:rsidRPr="001F4E01" w:rsidRDefault="00185843">
      <w:pPr>
        <w:spacing w:after="143" w:line="259" w:lineRule="auto"/>
        <w:ind w:left="39" w:right="14" w:hanging="10"/>
        <w:jc w:val="right"/>
        <w:rPr>
          <w:rFonts w:ascii="Cambria" w:hAnsi="Cambria"/>
          <w:sz w:val="24"/>
          <w:szCs w:val="24"/>
        </w:rPr>
      </w:pPr>
      <w:r w:rsidRPr="001F4E01">
        <w:rPr>
          <w:rFonts w:ascii="Cambria" w:hAnsi="Cambria"/>
          <w:sz w:val="24"/>
          <w:szCs w:val="24"/>
        </w:rPr>
        <w:t xml:space="preserve">atent diferitele desene pe care vi le arăt, vom vedea că toate sunt perfect </w:t>
      </w:r>
    </w:p>
    <w:p w:rsidR="008B322F" w:rsidRPr="001F4E01" w:rsidRDefault="00185843">
      <w:pPr>
        <w:tabs>
          <w:tab w:val="center" w:pos="1259"/>
        </w:tabs>
        <w:spacing w:after="10" w:line="259" w:lineRule="auto"/>
        <w:ind w:left="0" w:right="0"/>
        <w:jc w:val="left"/>
        <w:rPr>
          <w:rFonts w:ascii="Cambria" w:hAnsi="Cambria"/>
          <w:sz w:val="24"/>
          <w:szCs w:val="24"/>
        </w:rPr>
      </w:pPr>
      <w:r w:rsidRPr="001F4E01">
        <w:rPr>
          <w:rFonts w:ascii="Cambria" w:eastAsia="Arial" w:hAnsi="Cambria" w:cs="Arial"/>
          <w:sz w:val="24"/>
          <w:szCs w:val="24"/>
        </w:rPr>
        <w:lastRenderedPageBreak/>
        <w:t xml:space="preserve">290 »&gt; </w:t>
      </w:r>
      <w:r w:rsidRPr="001F4E01">
        <w:rPr>
          <w:rFonts w:ascii="Cambria" w:eastAsia="Arial" w:hAnsi="Cambria" w:cs="Arial"/>
          <w:sz w:val="24"/>
          <w:szCs w:val="24"/>
        </w:rPr>
        <w:tab/>
        <w:t xml:space="preserve">FLOAREA VIEŢII </w:t>
      </w:r>
    </w:p>
    <w:p w:rsidR="008B322F" w:rsidRPr="001F4E01" w:rsidRDefault="008B322F">
      <w:pPr>
        <w:rPr>
          <w:rFonts w:ascii="Cambria" w:hAnsi="Cambria"/>
          <w:sz w:val="24"/>
          <w:szCs w:val="24"/>
        </w:rPr>
        <w:sectPr w:rsidR="008B322F" w:rsidRPr="001F4E01">
          <w:footerReference w:type="even" r:id="rId1239"/>
          <w:footerReference w:type="default" r:id="rId1240"/>
          <w:footerReference w:type="first" r:id="rId1241"/>
          <w:pgSz w:w="12397" w:h="17185"/>
          <w:pgMar w:top="1004" w:right="1176" w:bottom="1440" w:left="992" w:header="720" w:footer="324" w:gutter="0"/>
          <w:cols w:space="720"/>
        </w:sectPr>
      </w:pPr>
    </w:p>
    <w:p w:rsidR="008B322F" w:rsidRPr="001F4E01" w:rsidRDefault="00185843">
      <w:pPr>
        <w:spacing w:line="261" w:lineRule="auto"/>
        <w:ind w:left="14" w:right="15"/>
        <w:rPr>
          <w:rFonts w:ascii="Cambria" w:hAnsi="Cambria"/>
          <w:sz w:val="24"/>
          <w:szCs w:val="24"/>
        </w:rPr>
      </w:pPr>
      <w:r w:rsidRPr="001F4E01">
        <w:rPr>
          <w:rFonts w:ascii="Cambria" w:hAnsi="Cambria"/>
          <w:sz w:val="24"/>
          <w:szCs w:val="24"/>
        </w:rPr>
        <w:lastRenderedPageBreak/>
        <w:t>supe</w:t>
      </w:r>
      <w:r w:rsidRPr="001F4E01">
        <w:rPr>
          <w:rFonts w:ascii="Cambria" w:hAnsi="Cambria"/>
          <w:sz w:val="24"/>
          <w:szCs w:val="24"/>
        </w:rPr>
        <w:t xml:space="preserve">rpozabile peste toate celelalte. Studiind aceste desene, distingem imaginea unică şi înţelegem că toate provin din Floarea Vieţii. </w:t>
      </w:r>
    </w:p>
    <w:p w:rsidR="008B322F" w:rsidRPr="001F4E01" w:rsidRDefault="00185843">
      <w:pPr>
        <w:spacing w:after="46" w:line="261" w:lineRule="auto"/>
        <w:ind w:left="14" w:right="15" w:firstLine="286"/>
        <w:rPr>
          <w:rFonts w:ascii="Cambria" w:hAnsi="Cambria"/>
          <w:sz w:val="24"/>
          <w:szCs w:val="24"/>
        </w:rPr>
      </w:pPr>
      <w:r w:rsidRPr="001F4E01">
        <w:rPr>
          <w:rFonts w:ascii="Cambria" w:hAnsi="Cambria"/>
          <w:sz w:val="24"/>
          <w:szCs w:val="24"/>
        </w:rPr>
        <w:t xml:space="preserve">Am văzut că desenul din figura 10-38 se află în relaţie strânsă cu armoniile muzicale. Am văzut cum armoniile muzicale sunt </w:t>
      </w:r>
      <w:r w:rsidRPr="001F4E01">
        <w:rPr>
          <w:rFonts w:ascii="Cambria" w:hAnsi="Cambria"/>
          <w:sz w:val="24"/>
          <w:szCs w:val="24"/>
        </w:rPr>
        <w:t>corelate cu dimensiunile de existenţă; distanţa între lungimile de undă (în cicluri pe secundă) ale notelor muzicale sunt proporţional egale cu lungimile de undă care definesc dimensiunile, respectiv universurile succesive. Ştiind că acest desen are legătu</w:t>
      </w:r>
      <w:r w:rsidRPr="001F4E01">
        <w:rPr>
          <w:rFonts w:ascii="Cambria" w:hAnsi="Cambria"/>
          <w:sz w:val="24"/>
          <w:szCs w:val="24"/>
        </w:rPr>
        <w:t xml:space="preserve">ră cu armoniile muzicale şi sunetele, puteţi studia figura 10-38 pentru </w:t>
      </w:r>
    </w:p>
    <w:p w:rsidR="008B322F" w:rsidRPr="001F4E01" w:rsidRDefault="00185843">
      <w:pPr>
        <w:spacing w:after="62" w:line="259" w:lineRule="auto"/>
        <w:ind w:left="629" w:right="0"/>
        <w:jc w:val="left"/>
        <w:rPr>
          <w:rFonts w:ascii="Cambria" w:hAnsi="Cambria"/>
          <w:sz w:val="24"/>
          <w:szCs w:val="24"/>
        </w:rPr>
      </w:pPr>
      <w:r w:rsidRPr="001F4E01">
        <w:rPr>
          <w:rFonts w:ascii="Cambria" w:eastAsia="Calibri" w:hAnsi="Cambria" w:cs="Calibri"/>
          <w:noProof/>
          <w:sz w:val="24"/>
          <w:szCs w:val="24"/>
        </w:rPr>
        <mc:AlternateContent>
          <mc:Choice Requires="wpg">
            <w:drawing>
              <wp:inline distT="0" distB="0" distL="0" distR="0">
                <wp:extent cx="2377440" cy="2719337"/>
                <wp:effectExtent l="0" t="0" r="0" b="0"/>
                <wp:docPr id="287516" name="Group 287516"/>
                <wp:cNvGraphicFramePr/>
                <a:graphic xmlns:a="http://schemas.openxmlformats.org/drawingml/2006/main">
                  <a:graphicData uri="http://schemas.microsoft.com/office/word/2010/wordprocessingGroup">
                    <wpg:wgp>
                      <wpg:cNvGrpSpPr/>
                      <wpg:grpSpPr>
                        <a:xfrm>
                          <a:off x="0" y="0"/>
                          <a:ext cx="2377440" cy="2719337"/>
                          <a:chOff x="0" y="0"/>
                          <a:chExt cx="2377440" cy="2719337"/>
                        </a:xfrm>
                      </wpg:grpSpPr>
                      <pic:pic xmlns:pic="http://schemas.openxmlformats.org/drawingml/2006/picture">
                        <pic:nvPicPr>
                          <pic:cNvPr id="13205" name="Picture 13205"/>
                          <pic:cNvPicPr/>
                        </pic:nvPicPr>
                        <pic:blipFill>
                          <a:blip r:embed="rId1242"/>
                          <a:stretch>
                            <a:fillRect/>
                          </a:stretch>
                        </pic:blipFill>
                        <pic:spPr>
                          <a:xfrm>
                            <a:off x="0" y="2664473"/>
                            <a:ext cx="1609344" cy="54864"/>
                          </a:xfrm>
                          <a:prstGeom prst="rect">
                            <a:avLst/>
                          </a:prstGeom>
                        </pic:spPr>
                      </pic:pic>
                      <pic:pic xmlns:pic="http://schemas.openxmlformats.org/drawingml/2006/picture">
                        <pic:nvPicPr>
                          <pic:cNvPr id="13207" name="Picture 13207"/>
                          <pic:cNvPicPr/>
                        </pic:nvPicPr>
                        <pic:blipFill>
                          <a:blip r:embed="rId1243"/>
                          <a:stretch>
                            <a:fillRect/>
                          </a:stretch>
                        </pic:blipFill>
                        <pic:spPr>
                          <a:xfrm>
                            <a:off x="0" y="0"/>
                            <a:ext cx="2377440" cy="2670048"/>
                          </a:xfrm>
                          <a:prstGeom prst="rect">
                            <a:avLst/>
                          </a:prstGeom>
                        </pic:spPr>
                      </pic:pic>
                    </wpg:wgp>
                  </a:graphicData>
                </a:graphic>
              </wp:inline>
            </w:drawing>
          </mc:Choice>
          <mc:Fallback xmlns:a="http://schemas.openxmlformats.org/drawingml/2006/main">
            <w:pict>
              <v:group id="Group 287516" style="width:187.2pt;height:214.121pt;mso-position-horizontal-relative:char;mso-position-vertical-relative:line" coordsize="23774,27193">
                <v:shape id="Picture 13205" style="position:absolute;width:16093;height:548;left:0;top:26644;" filled="f">
                  <v:imagedata r:id="rId1244"/>
                </v:shape>
                <v:shape id="Picture 13207" style="position:absolute;width:23774;height:26700;left:0;top:0;" filled="f">
                  <v:imagedata r:id="rId1245"/>
                </v:shape>
              </v:group>
            </w:pict>
          </mc:Fallback>
        </mc:AlternateContent>
      </w:r>
    </w:p>
    <w:p w:rsidR="008B322F" w:rsidRPr="001F4E01" w:rsidRDefault="00185843">
      <w:pPr>
        <w:spacing w:line="271" w:lineRule="auto"/>
        <w:ind w:left="315" w:right="8" w:firstLine="9"/>
        <w:rPr>
          <w:rFonts w:ascii="Cambria" w:hAnsi="Cambria"/>
          <w:sz w:val="24"/>
          <w:szCs w:val="24"/>
        </w:rPr>
      </w:pPr>
      <w:r w:rsidRPr="001F4E01">
        <w:rPr>
          <w:rFonts w:ascii="Cambria" w:hAnsi="Cambria"/>
          <w:noProof/>
          <w:sz w:val="24"/>
          <w:szCs w:val="24"/>
        </w:rPr>
        <w:drawing>
          <wp:anchor distT="0" distB="0" distL="114300" distR="114300" simplePos="0" relativeHeight="251735040" behindDoc="0" locked="0" layoutInCell="1" allowOverlap="0">
            <wp:simplePos x="0" y="0"/>
            <wp:positionH relativeFrom="margin">
              <wp:posOffset>90830</wp:posOffset>
            </wp:positionH>
            <wp:positionV relativeFrom="paragraph">
              <wp:posOffset>372375</wp:posOffset>
            </wp:positionV>
            <wp:extent cx="2962656" cy="2615184"/>
            <wp:effectExtent l="0" t="0" r="0" b="0"/>
            <wp:wrapSquare wrapText="bothSides"/>
            <wp:docPr id="13201" name="Picture 13201"/>
            <wp:cNvGraphicFramePr/>
            <a:graphic xmlns:a="http://schemas.openxmlformats.org/drawingml/2006/main">
              <a:graphicData uri="http://schemas.openxmlformats.org/drawingml/2006/picture">
                <pic:pic xmlns:pic="http://schemas.openxmlformats.org/drawingml/2006/picture">
                  <pic:nvPicPr>
                    <pic:cNvPr id="13201" name="Picture 13201"/>
                    <pic:cNvPicPr/>
                  </pic:nvPicPr>
                  <pic:blipFill>
                    <a:blip r:embed="rId1246"/>
                    <a:stretch>
                      <a:fillRect/>
                    </a:stretch>
                  </pic:blipFill>
                  <pic:spPr>
                    <a:xfrm>
                      <a:off x="0" y="0"/>
                      <a:ext cx="2962656" cy="2615184"/>
                    </a:xfrm>
                    <a:prstGeom prst="rect">
                      <a:avLst/>
                    </a:prstGeom>
                  </pic:spPr>
                </pic:pic>
              </a:graphicData>
            </a:graphic>
          </wp:anchor>
        </w:drawing>
      </w:r>
      <w:r w:rsidRPr="001F4E01">
        <w:rPr>
          <w:rFonts w:ascii="Cambria" w:hAnsi="Cambria"/>
          <w:sz w:val="24"/>
          <w:szCs w:val="24"/>
        </w:rPr>
        <w:t xml:space="preserve">Fig. 10-36.0 stea în interiorul stelei din Fructul Vieţii. </w:t>
      </w:r>
    </w:p>
    <w:p w:rsidR="008B322F" w:rsidRPr="001F4E01" w:rsidRDefault="00185843">
      <w:pPr>
        <w:spacing w:after="110" w:line="259" w:lineRule="auto"/>
        <w:ind w:left="-267" w:right="-957"/>
        <w:jc w:val="left"/>
        <w:rPr>
          <w:rFonts w:ascii="Cambria" w:hAnsi="Cambria"/>
          <w:sz w:val="24"/>
          <w:szCs w:val="24"/>
        </w:rPr>
      </w:pPr>
      <w:r w:rsidRPr="001F4E01">
        <w:rPr>
          <w:rFonts w:ascii="Cambria" w:hAnsi="Cambria"/>
          <w:noProof/>
          <w:sz w:val="24"/>
          <w:szCs w:val="24"/>
        </w:rPr>
        <w:drawing>
          <wp:inline distT="0" distB="0" distL="0" distR="0">
            <wp:extent cx="2523744" cy="2712720"/>
            <wp:effectExtent l="0" t="0" r="0" b="0"/>
            <wp:docPr id="13203" name="Picture 13203"/>
            <wp:cNvGraphicFramePr/>
            <a:graphic xmlns:a="http://schemas.openxmlformats.org/drawingml/2006/main">
              <a:graphicData uri="http://schemas.openxmlformats.org/drawingml/2006/picture">
                <pic:pic xmlns:pic="http://schemas.openxmlformats.org/drawingml/2006/picture">
                  <pic:nvPicPr>
                    <pic:cNvPr id="13203" name="Picture 13203"/>
                    <pic:cNvPicPr/>
                  </pic:nvPicPr>
                  <pic:blipFill>
                    <a:blip r:embed="rId1247"/>
                    <a:stretch>
                      <a:fillRect/>
                    </a:stretch>
                  </pic:blipFill>
                  <pic:spPr>
                    <a:xfrm>
                      <a:off x="0" y="0"/>
                      <a:ext cx="2523744" cy="2712720"/>
                    </a:xfrm>
                    <a:prstGeom prst="rect">
                      <a:avLst/>
                    </a:prstGeom>
                  </pic:spPr>
                </pic:pic>
              </a:graphicData>
            </a:graphic>
          </wp:inline>
        </w:drawing>
      </w:r>
    </w:p>
    <w:p w:rsidR="008B322F" w:rsidRPr="001F4E01" w:rsidRDefault="00185843">
      <w:pPr>
        <w:spacing w:after="3190" w:line="271" w:lineRule="auto"/>
        <w:ind w:left="14" w:right="8" w:firstLine="9"/>
        <w:rPr>
          <w:rFonts w:ascii="Cambria" w:hAnsi="Cambria"/>
          <w:sz w:val="24"/>
          <w:szCs w:val="24"/>
        </w:rPr>
      </w:pPr>
      <w:r w:rsidRPr="001F4E01">
        <w:rPr>
          <w:rFonts w:ascii="Cambria" w:hAnsi="Cambria"/>
          <w:sz w:val="24"/>
          <w:szCs w:val="24"/>
        </w:rPr>
        <w:t xml:space="preserve">Fig. 10-35. Floarea Vieţii şi noua reţea. </w:t>
      </w:r>
    </w:p>
    <w:p w:rsidR="008B322F" w:rsidRPr="001F4E01" w:rsidRDefault="00185843">
      <w:pPr>
        <w:tabs>
          <w:tab w:val="center" w:pos="1117"/>
          <w:tab w:val="center" w:pos="1984"/>
        </w:tabs>
        <w:spacing w:after="0" w:line="259" w:lineRule="auto"/>
        <w:ind w:left="0" w:right="0"/>
        <w:jc w:val="left"/>
        <w:rPr>
          <w:rFonts w:ascii="Cambria" w:hAnsi="Cambria"/>
          <w:sz w:val="24"/>
          <w:szCs w:val="24"/>
        </w:rPr>
      </w:pPr>
      <w:r w:rsidRPr="001F4E01">
        <w:rPr>
          <w:rFonts w:ascii="Cambria" w:eastAsia="Calibri" w:hAnsi="Cambria" w:cs="Calibri"/>
          <w:sz w:val="24"/>
          <w:szCs w:val="24"/>
        </w:rPr>
        <w:tab/>
      </w:r>
      <w:r w:rsidRPr="001F4E01">
        <w:rPr>
          <w:rFonts w:ascii="Cambria" w:hAnsi="Cambria"/>
          <w:b/>
          <w:sz w:val="24"/>
          <w:szCs w:val="24"/>
        </w:rPr>
        <w:t>110 100__90_80</w:t>
      </w:r>
      <w:r w:rsidRPr="001F4E01">
        <w:rPr>
          <w:rFonts w:ascii="Cambria" w:hAnsi="Cambria"/>
          <w:i/>
          <w:sz w:val="24"/>
          <w:szCs w:val="24"/>
          <w:vertAlign w:val="subscript"/>
        </w:rPr>
        <w:t xml:space="preserve"> </w:t>
      </w:r>
      <w:r w:rsidRPr="001F4E01">
        <w:rPr>
          <w:rFonts w:ascii="Cambria" w:hAnsi="Cambria"/>
          <w:i/>
          <w:sz w:val="24"/>
          <w:szCs w:val="24"/>
          <w:vertAlign w:val="subscript"/>
        </w:rPr>
        <w:tab/>
        <w:t xml:space="preserve">n </w:t>
      </w:r>
    </w:p>
    <w:p w:rsidR="008B322F" w:rsidRPr="001F4E01" w:rsidRDefault="00185843">
      <w:pPr>
        <w:spacing w:after="0" w:line="259" w:lineRule="auto"/>
        <w:ind w:left="-887" w:right="-683"/>
        <w:jc w:val="left"/>
        <w:rPr>
          <w:rFonts w:ascii="Cambria" w:hAnsi="Cambria"/>
          <w:sz w:val="24"/>
          <w:szCs w:val="24"/>
        </w:rPr>
      </w:pPr>
      <w:r w:rsidRPr="001F4E01">
        <w:rPr>
          <w:rFonts w:ascii="Cambria" w:eastAsia="Calibri" w:hAnsi="Cambria" w:cs="Calibri"/>
          <w:noProof/>
          <w:sz w:val="24"/>
          <w:szCs w:val="24"/>
        </w:rPr>
        <mc:AlternateContent>
          <mc:Choice Requires="wpg">
            <w:drawing>
              <wp:inline distT="0" distB="0" distL="0" distR="0">
                <wp:extent cx="2743200" cy="2349754"/>
                <wp:effectExtent l="0" t="0" r="0" b="0"/>
                <wp:docPr id="287513" name="Group 287513"/>
                <wp:cNvGraphicFramePr/>
                <a:graphic xmlns:a="http://schemas.openxmlformats.org/drawingml/2006/main">
                  <a:graphicData uri="http://schemas.microsoft.com/office/word/2010/wordprocessingGroup">
                    <wpg:wgp>
                      <wpg:cNvGrpSpPr/>
                      <wpg:grpSpPr>
                        <a:xfrm>
                          <a:off x="0" y="0"/>
                          <a:ext cx="2743200" cy="2349754"/>
                          <a:chOff x="0" y="0"/>
                          <a:chExt cx="2743200" cy="2349754"/>
                        </a:xfrm>
                      </wpg:grpSpPr>
                      <pic:pic xmlns:pic="http://schemas.openxmlformats.org/drawingml/2006/picture">
                        <pic:nvPicPr>
                          <pic:cNvPr id="13193" name="Picture 13193"/>
                          <pic:cNvPicPr/>
                        </pic:nvPicPr>
                        <pic:blipFill>
                          <a:blip r:embed="rId1248"/>
                          <a:stretch>
                            <a:fillRect/>
                          </a:stretch>
                        </pic:blipFill>
                        <pic:spPr>
                          <a:xfrm>
                            <a:off x="1913586" y="2325370"/>
                            <a:ext cx="829056" cy="24384"/>
                          </a:xfrm>
                          <a:prstGeom prst="rect">
                            <a:avLst/>
                          </a:prstGeom>
                        </pic:spPr>
                      </pic:pic>
                      <pic:pic xmlns:pic="http://schemas.openxmlformats.org/drawingml/2006/picture">
                        <pic:nvPicPr>
                          <pic:cNvPr id="13195" name="Picture 13195"/>
                          <pic:cNvPicPr/>
                        </pic:nvPicPr>
                        <pic:blipFill>
                          <a:blip r:embed="rId1249"/>
                          <a:stretch>
                            <a:fillRect/>
                          </a:stretch>
                        </pic:blipFill>
                        <pic:spPr>
                          <a:xfrm>
                            <a:off x="654012" y="2258758"/>
                            <a:ext cx="2084832" cy="67056"/>
                          </a:xfrm>
                          <a:prstGeom prst="rect">
                            <a:avLst/>
                          </a:prstGeom>
                        </pic:spPr>
                      </pic:pic>
                      <pic:pic xmlns:pic="http://schemas.openxmlformats.org/drawingml/2006/picture">
                        <pic:nvPicPr>
                          <pic:cNvPr id="13197" name="Picture 13197"/>
                          <pic:cNvPicPr/>
                        </pic:nvPicPr>
                        <pic:blipFill>
                          <a:blip r:embed="rId1250"/>
                          <a:stretch>
                            <a:fillRect/>
                          </a:stretch>
                        </pic:blipFill>
                        <pic:spPr>
                          <a:xfrm>
                            <a:off x="0" y="12116"/>
                            <a:ext cx="2743200" cy="2249424"/>
                          </a:xfrm>
                          <a:prstGeom prst="rect">
                            <a:avLst/>
                          </a:prstGeom>
                        </pic:spPr>
                      </pic:pic>
                      <pic:pic xmlns:pic="http://schemas.openxmlformats.org/drawingml/2006/picture">
                        <pic:nvPicPr>
                          <pic:cNvPr id="13199" name="Picture 13199"/>
                          <pic:cNvPicPr/>
                        </pic:nvPicPr>
                        <pic:blipFill>
                          <a:blip r:embed="rId1251"/>
                          <a:stretch>
                            <a:fillRect/>
                          </a:stretch>
                        </pic:blipFill>
                        <pic:spPr>
                          <a:xfrm>
                            <a:off x="0" y="0"/>
                            <a:ext cx="1706880" cy="12192"/>
                          </a:xfrm>
                          <a:prstGeom prst="rect">
                            <a:avLst/>
                          </a:prstGeom>
                        </pic:spPr>
                      </pic:pic>
                    </wpg:wgp>
                  </a:graphicData>
                </a:graphic>
              </wp:inline>
            </w:drawing>
          </mc:Choice>
          <mc:Fallback xmlns:a="http://schemas.openxmlformats.org/drawingml/2006/main">
            <w:pict>
              <v:group id="Group 287513" style="width:216pt;height:185.02pt;mso-position-horizontal-relative:char;mso-position-vertical-relative:line" coordsize="27432,23497">
                <v:shape id="Picture 13193" style="position:absolute;width:8290;height:243;left:19135;top:23253;" filled="f">
                  <v:imagedata r:id="rId1252"/>
                </v:shape>
                <v:shape id="Picture 13195" style="position:absolute;width:20848;height:670;left:6540;top:22587;" filled="f">
                  <v:imagedata r:id="rId1253"/>
                </v:shape>
                <v:shape id="Picture 13197" style="position:absolute;width:27432;height:22494;left:0;top:121;" filled="f">
                  <v:imagedata r:id="rId1254"/>
                </v:shape>
                <v:shape id="Picture 13199" style="position:absolute;width:17068;height:121;left:0;top:0;" filled="f">
                  <v:imagedata r:id="rId1255"/>
                </v:shape>
              </v:group>
            </w:pict>
          </mc:Fallback>
        </mc:AlternateContent>
      </w:r>
    </w:p>
    <w:p w:rsidR="008B322F" w:rsidRPr="001F4E01" w:rsidRDefault="008B322F">
      <w:pPr>
        <w:rPr>
          <w:rFonts w:ascii="Cambria" w:hAnsi="Cambria"/>
          <w:sz w:val="24"/>
          <w:szCs w:val="24"/>
        </w:rPr>
        <w:sectPr w:rsidR="008B322F" w:rsidRPr="001F4E01">
          <w:footerReference w:type="even" r:id="rId1256"/>
          <w:footerReference w:type="default" r:id="rId1257"/>
          <w:footerReference w:type="first" r:id="rId1258"/>
          <w:pgSz w:w="11901" w:h="16841"/>
          <w:pgMar w:top="820" w:right="1513" w:bottom="1440" w:left="1163" w:header="720" w:footer="720" w:gutter="0"/>
          <w:cols w:num="2" w:space="720" w:equalWidth="0">
            <w:col w:w="5402" w:space="1046"/>
            <w:col w:w="2777"/>
          </w:cols>
        </w:sectPr>
      </w:pPr>
    </w:p>
    <w:p w:rsidR="008B322F" w:rsidRPr="001F4E01" w:rsidRDefault="00185843">
      <w:pPr>
        <w:tabs>
          <w:tab w:val="center" w:pos="7083"/>
          <w:tab w:val="center" w:pos="8413"/>
        </w:tabs>
        <w:spacing w:after="0" w:line="259" w:lineRule="auto"/>
        <w:ind w:left="0" w:right="0"/>
        <w:jc w:val="left"/>
        <w:rPr>
          <w:rFonts w:ascii="Cambria" w:hAnsi="Cambria"/>
          <w:sz w:val="24"/>
          <w:szCs w:val="24"/>
        </w:rPr>
      </w:pPr>
      <w:r w:rsidRPr="001F4E01">
        <w:rPr>
          <w:rFonts w:ascii="Cambria" w:eastAsia="Calibri" w:hAnsi="Cambria" w:cs="Calibri"/>
          <w:sz w:val="24"/>
          <w:szCs w:val="24"/>
        </w:rPr>
        <w:tab/>
      </w:r>
      <w:r w:rsidRPr="001F4E01">
        <w:rPr>
          <w:rFonts w:ascii="Cambria" w:hAnsi="Cambria"/>
          <w:sz w:val="24"/>
          <w:szCs w:val="24"/>
        </w:rPr>
        <w:t>2 5 0</w:t>
      </w:r>
      <w:r w:rsidRPr="001F4E01">
        <w:rPr>
          <w:rFonts w:ascii="Cambria" w:hAnsi="Cambria"/>
          <w:sz w:val="24"/>
          <w:szCs w:val="24"/>
        </w:rPr>
        <w:tab/>
      </w:r>
      <w:r w:rsidRPr="001F4E01">
        <w:rPr>
          <w:rFonts w:ascii="Cambria" w:hAnsi="Cambria"/>
          <w:i/>
          <w:sz w:val="24"/>
          <w:szCs w:val="24"/>
        </w:rPr>
        <w:t xml:space="preserve"> 2 9 0 </w:t>
      </w:r>
    </w:p>
    <w:p w:rsidR="008B322F" w:rsidRPr="001F4E01" w:rsidRDefault="00185843">
      <w:pPr>
        <w:spacing w:after="52" w:line="259" w:lineRule="auto"/>
        <w:ind w:left="500" w:right="0" w:hanging="10"/>
        <w:jc w:val="left"/>
        <w:rPr>
          <w:rFonts w:ascii="Cambria" w:hAnsi="Cambria"/>
          <w:sz w:val="24"/>
          <w:szCs w:val="24"/>
        </w:rPr>
      </w:pPr>
      <w:r w:rsidRPr="001F4E01">
        <w:rPr>
          <w:rFonts w:ascii="Cambria" w:hAnsi="Cambria"/>
          <w:b/>
          <w:sz w:val="24"/>
          <w:szCs w:val="24"/>
        </w:rPr>
        <w:t xml:space="preserve"> 260 270 280</w:t>
      </w:r>
    </w:p>
    <w:p w:rsidR="008B322F" w:rsidRPr="001F4E01" w:rsidRDefault="00185843">
      <w:pPr>
        <w:spacing w:after="125" w:line="271" w:lineRule="auto"/>
        <w:ind w:left="14" w:right="8" w:firstLine="9"/>
        <w:rPr>
          <w:rFonts w:ascii="Cambria" w:hAnsi="Cambria"/>
          <w:sz w:val="24"/>
          <w:szCs w:val="24"/>
        </w:rPr>
      </w:pPr>
      <w:r w:rsidRPr="001F4E01">
        <w:rPr>
          <w:rFonts w:ascii="Cambria" w:hAnsi="Cambria"/>
          <w:sz w:val="24"/>
          <w:szCs w:val="24"/>
        </w:rPr>
        <w:t xml:space="preserve">Fig. 10-36b. Steaua din interiorul stelei din Fructul Vieţii Fig. 10-37. Steaua tetraedrică înscrisă într-un cerc, aflată rotită la 90°. </w:t>
      </w:r>
      <w:r w:rsidRPr="001F4E01">
        <w:rPr>
          <w:rFonts w:ascii="Cambria" w:hAnsi="Cambria"/>
          <w:sz w:val="24"/>
          <w:szCs w:val="24"/>
        </w:rPr>
        <w:tab/>
        <w:t xml:space="preserve">peste o reţea polară (capitolul 8). </w:t>
      </w:r>
    </w:p>
    <w:p w:rsidR="008B322F" w:rsidRPr="001F4E01" w:rsidRDefault="00185843">
      <w:pPr>
        <w:spacing w:after="3" w:line="259" w:lineRule="auto"/>
        <w:ind w:left="10" w:right="-15" w:hanging="10"/>
        <w:jc w:val="right"/>
        <w:rPr>
          <w:rFonts w:ascii="Cambria" w:hAnsi="Cambria"/>
          <w:sz w:val="24"/>
          <w:szCs w:val="24"/>
        </w:rPr>
      </w:pPr>
      <w:r w:rsidRPr="001F4E01">
        <w:rPr>
          <w:rFonts w:ascii="Cambria" w:eastAsia="Arial" w:hAnsi="Cambria" w:cs="Arial"/>
          <w:sz w:val="24"/>
          <w:szCs w:val="24"/>
        </w:rPr>
        <w:lastRenderedPageBreak/>
        <w:t xml:space="preserve">ZECE — Şcoala Misterelor a Ochiului Stâng a lui Horus O 291 </w:t>
      </w:r>
    </w:p>
    <w:p w:rsidR="008B322F" w:rsidRPr="001F4E01" w:rsidRDefault="008B322F">
      <w:pPr>
        <w:rPr>
          <w:rFonts w:ascii="Cambria" w:hAnsi="Cambria"/>
          <w:sz w:val="24"/>
          <w:szCs w:val="24"/>
        </w:rPr>
        <w:sectPr w:rsidR="008B322F" w:rsidRPr="001F4E01">
          <w:type w:val="continuous"/>
          <w:pgSz w:w="11901" w:h="16841"/>
          <w:pgMar w:top="1440" w:right="570" w:bottom="3276" w:left="1125" w:header="720" w:footer="720" w:gutter="0"/>
          <w:cols w:space="720"/>
        </w:sectPr>
      </w:pPr>
    </w:p>
    <w:p w:rsidR="008B322F" w:rsidRPr="001F4E01" w:rsidRDefault="00185843">
      <w:pPr>
        <w:spacing w:after="0" w:line="259" w:lineRule="auto"/>
        <w:ind w:left="76" w:right="-190"/>
        <w:jc w:val="left"/>
        <w:rPr>
          <w:rFonts w:ascii="Cambria" w:hAnsi="Cambria"/>
          <w:sz w:val="24"/>
          <w:szCs w:val="24"/>
        </w:rPr>
      </w:pPr>
      <w:r w:rsidRPr="001F4E01">
        <w:rPr>
          <w:rFonts w:ascii="Cambria" w:eastAsia="Calibri" w:hAnsi="Cambria" w:cs="Calibri"/>
          <w:noProof/>
          <w:sz w:val="24"/>
          <w:szCs w:val="24"/>
        </w:rPr>
        <w:lastRenderedPageBreak/>
        <mc:AlternateContent>
          <mc:Choice Requires="wpg">
            <w:drawing>
              <wp:inline distT="0" distB="0" distL="0" distR="0">
                <wp:extent cx="3735515" cy="4118394"/>
                <wp:effectExtent l="0" t="0" r="0" b="0"/>
                <wp:docPr id="287593" name="Group 287593"/>
                <wp:cNvGraphicFramePr/>
                <a:graphic xmlns:a="http://schemas.openxmlformats.org/drawingml/2006/main">
                  <a:graphicData uri="http://schemas.microsoft.com/office/word/2010/wordprocessingGroup">
                    <wpg:wgp>
                      <wpg:cNvGrpSpPr/>
                      <wpg:grpSpPr>
                        <a:xfrm>
                          <a:off x="0" y="0"/>
                          <a:ext cx="3735515" cy="4118394"/>
                          <a:chOff x="0" y="0"/>
                          <a:chExt cx="3735515" cy="4118394"/>
                        </a:xfrm>
                      </wpg:grpSpPr>
                      <pic:pic xmlns:pic="http://schemas.openxmlformats.org/drawingml/2006/picture">
                        <pic:nvPicPr>
                          <pic:cNvPr id="13241" name="Picture 13241"/>
                          <pic:cNvPicPr/>
                        </pic:nvPicPr>
                        <pic:blipFill>
                          <a:blip r:embed="rId1259"/>
                          <a:stretch>
                            <a:fillRect/>
                          </a:stretch>
                        </pic:blipFill>
                        <pic:spPr>
                          <a:xfrm>
                            <a:off x="1114235" y="4033050"/>
                            <a:ext cx="2621280" cy="85344"/>
                          </a:xfrm>
                          <a:prstGeom prst="rect">
                            <a:avLst/>
                          </a:prstGeom>
                        </pic:spPr>
                      </pic:pic>
                      <pic:pic xmlns:pic="http://schemas.openxmlformats.org/drawingml/2006/picture">
                        <pic:nvPicPr>
                          <pic:cNvPr id="13243" name="Picture 13243"/>
                          <pic:cNvPicPr/>
                        </pic:nvPicPr>
                        <pic:blipFill>
                          <a:blip r:embed="rId1260"/>
                          <a:stretch>
                            <a:fillRect/>
                          </a:stretch>
                        </pic:blipFill>
                        <pic:spPr>
                          <a:xfrm>
                            <a:off x="0" y="0"/>
                            <a:ext cx="3730752" cy="4035552"/>
                          </a:xfrm>
                          <a:prstGeom prst="rect">
                            <a:avLst/>
                          </a:prstGeom>
                        </pic:spPr>
                      </pic:pic>
                    </wpg:wgp>
                  </a:graphicData>
                </a:graphic>
              </wp:inline>
            </w:drawing>
          </mc:Choice>
          <mc:Fallback xmlns:a="http://schemas.openxmlformats.org/drawingml/2006/main">
            <w:pict>
              <v:group id="Group 287593" style="width:294.135pt;height:324.283pt;mso-position-horizontal-relative:char;mso-position-vertical-relative:line" coordsize="37355,41183">
                <v:shape id="Picture 13241" style="position:absolute;width:26212;height:853;left:11142;top:40330;" filled="f">
                  <v:imagedata r:id="rId1261"/>
                </v:shape>
                <v:shape id="Picture 13243" style="position:absolute;width:37307;height:40355;left:0;top:0;" filled="f">
                  <v:imagedata r:id="rId1262"/>
                </v:shape>
              </v:group>
            </w:pict>
          </mc:Fallback>
        </mc:AlternateContent>
      </w:r>
    </w:p>
    <w:p w:rsidR="008B322F" w:rsidRPr="001F4E01" w:rsidRDefault="00185843">
      <w:pPr>
        <w:spacing w:after="4383" w:line="271" w:lineRule="auto"/>
        <w:ind w:left="14" w:right="8" w:firstLine="9"/>
        <w:rPr>
          <w:rFonts w:ascii="Cambria" w:hAnsi="Cambria"/>
          <w:sz w:val="24"/>
          <w:szCs w:val="24"/>
        </w:rPr>
      </w:pPr>
      <w:r w:rsidRPr="001F4E01">
        <w:rPr>
          <w:rFonts w:ascii="Cambria" w:hAnsi="Cambria"/>
          <w:sz w:val="24"/>
          <w:szCs w:val="24"/>
        </w:rPr>
        <w:t xml:space="preserve">Fig. 10-38. Cheia secretă. </w:t>
      </w:r>
    </w:p>
    <w:p w:rsidR="008B322F" w:rsidRPr="001F4E01" w:rsidRDefault="00185843">
      <w:pPr>
        <w:spacing w:after="4" w:line="259" w:lineRule="auto"/>
        <w:ind w:left="10" w:right="414" w:hanging="10"/>
        <w:jc w:val="right"/>
        <w:rPr>
          <w:rFonts w:ascii="Cambria" w:hAnsi="Cambria"/>
          <w:sz w:val="24"/>
          <w:szCs w:val="24"/>
        </w:rPr>
      </w:pPr>
      <w:r w:rsidRPr="001F4E01">
        <w:rPr>
          <w:rFonts w:ascii="Cambria" w:hAnsi="Cambria"/>
          <w:noProof/>
          <w:sz w:val="24"/>
          <w:szCs w:val="24"/>
        </w:rPr>
        <w:drawing>
          <wp:anchor distT="0" distB="0" distL="114300" distR="114300" simplePos="0" relativeHeight="251736064" behindDoc="0" locked="0" layoutInCell="1" allowOverlap="0">
            <wp:simplePos x="0" y="0"/>
            <wp:positionH relativeFrom="column">
              <wp:posOffset>-6044</wp:posOffset>
            </wp:positionH>
            <wp:positionV relativeFrom="paragraph">
              <wp:posOffset>-2304214</wp:posOffset>
            </wp:positionV>
            <wp:extent cx="2865120" cy="3145536"/>
            <wp:effectExtent l="0" t="0" r="0" b="0"/>
            <wp:wrapSquare wrapText="bothSides"/>
            <wp:docPr id="13239" name="Picture 13239"/>
            <wp:cNvGraphicFramePr/>
            <a:graphic xmlns:a="http://schemas.openxmlformats.org/drawingml/2006/main">
              <a:graphicData uri="http://schemas.openxmlformats.org/drawingml/2006/picture">
                <pic:pic xmlns:pic="http://schemas.openxmlformats.org/drawingml/2006/picture">
                  <pic:nvPicPr>
                    <pic:cNvPr id="13239" name="Picture 13239"/>
                    <pic:cNvPicPr/>
                  </pic:nvPicPr>
                  <pic:blipFill>
                    <a:blip r:embed="rId1263"/>
                    <a:stretch>
                      <a:fillRect/>
                    </a:stretch>
                  </pic:blipFill>
                  <pic:spPr>
                    <a:xfrm>
                      <a:off x="0" y="0"/>
                      <a:ext cx="2865120" cy="3145536"/>
                    </a:xfrm>
                    <a:prstGeom prst="rect">
                      <a:avLst/>
                    </a:prstGeom>
                  </pic:spPr>
                </pic:pic>
              </a:graphicData>
            </a:graphic>
          </wp:anchor>
        </w:drawing>
      </w:r>
      <w:r w:rsidRPr="001F4E01">
        <w:rPr>
          <w:rFonts w:ascii="Cambria" w:hAnsi="Cambria"/>
          <w:sz w:val="24"/>
          <w:szCs w:val="24"/>
        </w:rPr>
        <w:t xml:space="preserve">Fig. 10-39. </w:t>
      </w:r>
    </w:p>
    <w:p w:rsidR="008B322F" w:rsidRPr="001F4E01" w:rsidRDefault="00185843">
      <w:pPr>
        <w:spacing w:after="234" w:line="271" w:lineRule="auto"/>
        <w:ind w:left="14" w:right="8" w:firstLine="9"/>
        <w:rPr>
          <w:rFonts w:ascii="Cambria" w:hAnsi="Cambria"/>
          <w:sz w:val="24"/>
          <w:szCs w:val="24"/>
        </w:rPr>
      </w:pPr>
      <w:r w:rsidRPr="001F4E01">
        <w:rPr>
          <w:rFonts w:ascii="Cambria" w:hAnsi="Cambria"/>
          <w:sz w:val="24"/>
          <w:szCs w:val="24"/>
        </w:rPr>
        <w:t xml:space="preserve">Roţile A, B,C şi D ilustrează cum spiţele se aliniază sau nu unele cu altele. </w:t>
      </w:r>
    </w:p>
    <w:p w:rsidR="008B322F" w:rsidRPr="001F4E01" w:rsidRDefault="00185843">
      <w:pPr>
        <w:pStyle w:val="Heading5"/>
        <w:spacing w:after="3" w:line="265" w:lineRule="auto"/>
        <w:ind w:left="24"/>
        <w:jc w:val="left"/>
        <w:rPr>
          <w:rFonts w:ascii="Cambria" w:hAnsi="Cambria"/>
          <w:szCs w:val="24"/>
        </w:rPr>
      </w:pPr>
      <w:r w:rsidRPr="001F4E01">
        <w:rPr>
          <w:rFonts w:ascii="Cambria" w:hAnsi="Cambria"/>
          <w:szCs w:val="24"/>
        </w:rPr>
        <w:t xml:space="preserve">292 # FLOAREA VIEŢII </w:t>
      </w:r>
    </w:p>
    <w:p w:rsidR="008B322F" w:rsidRPr="001F4E01" w:rsidRDefault="00185843">
      <w:pPr>
        <w:spacing w:line="261" w:lineRule="auto"/>
        <w:ind w:left="14" w:right="15"/>
        <w:rPr>
          <w:rFonts w:ascii="Cambria" w:hAnsi="Cambria"/>
          <w:sz w:val="24"/>
          <w:szCs w:val="24"/>
        </w:rPr>
      </w:pPr>
      <w:r w:rsidRPr="001F4E01">
        <w:rPr>
          <w:rFonts w:ascii="Cambria" w:hAnsi="Cambria"/>
          <w:sz w:val="24"/>
          <w:szCs w:val="24"/>
        </w:rPr>
        <w:t xml:space="preserve">a înţelege mai bine semnificaţia roţilor pictate pe tavanele mormintelor egiptene. </w:t>
      </w:r>
    </w:p>
    <w:p w:rsidR="008B322F" w:rsidRPr="001F4E01" w:rsidRDefault="00185843">
      <w:pPr>
        <w:spacing w:after="30" w:line="261" w:lineRule="auto"/>
        <w:ind w:left="14" w:right="15" w:firstLine="324"/>
        <w:rPr>
          <w:rFonts w:ascii="Cambria" w:hAnsi="Cambria"/>
          <w:sz w:val="24"/>
          <w:szCs w:val="24"/>
        </w:rPr>
      </w:pPr>
      <w:r w:rsidRPr="001F4E01">
        <w:rPr>
          <w:rFonts w:ascii="Cambria" w:hAnsi="Cambria"/>
          <w:sz w:val="24"/>
          <w:szCs w:val="24"/>
        </w:rPr>
        <w:t>Notaţi mai întâi, că seria de</w:t>
      </w:r>
      <w:r w:rsidRPr="001F4E01">
        <w:rPr>
          <w:rFonts w:ascii="Cambria" w:hAnsi="Cambria"/>
          <w:sz w:val="24"/>
          <w:szCs w:val="24"/>
        </w:rPr>
        <w:t xml:space="preserve"> cercuri umbrite din această matrice formează un ansamblu hexagonal în jurul centrului. Sunt exact 24 de sfere mici</w:t>
      </w:r>
      <w:r w:rsidRPr="001F4E01">
        <w:rPr>
          <w:rFonts w:ascii="Cambria" w:hAnsi="Cambria"/>
          <w:i/>
          <w:sz w:val="24"/>
          <w:szCs w:val="24"/>
        </w:rPr>
        <w:t xml:space="preserve"> care se ating</w:t>
      </w:r>
      <w:r w:rsidRPr="001F4E01">
        <w:rPr>
          <w:rFonts w:ascii="Cambria" w:hAnsi="Cambria"/>
          <w:sz w:val="24"/>
          <w:szCs w:val="24"/>
        </w:rPr>
        <w:t xml:space="preserve"> între ele. </w:t>
      </w:r>
    </w:p>
    <w:p w:rsidR="008B322F" w:rsidRPr="001F4E01" w:rsidRDefault="00185843">
      <w:pPr>
        <w:spacing w:after="484" w:line="261" w:lineRule="auto"/>
        <w:ind w:left="14" w:right="15" w:firstLine="286"/>
        <w:rPr>
          <w:rFonts w:ascii="Cambria" w:hAnsi="Cambria"/>
          <w:sz w:val="24"/>
          <w:szCs w:val="24"/>
        </w:rPr>
      </w:pPr>
      <w:r w:rsidRPr="001F4E01">
        <w:rPr>
          <w:rFonts w:ascii="Cambria" w:hAnsi="Cambria"/>
          <w:sz w:val="24"/>
          <w:szCs w:val="24"/>
        </w:rPr>
        <w:t>Dacă studiem la nivelul următor seria de cercuri de dimensiune redusă, precum cel mic din mijlocul desenului, veţi descoperi că există nouă diametre de astfel de cercuri mici între centrul desenului şi cercul exterior M, care conţine cele 24 de cercuri int</w:t>
      </w:r>
      <w:r w:rsidRPr="001F4E01">
        <w:rPr>
          <w:rFonts w:ascii="Cambria" w:hAnsi="Cambria"/>
          <w:sz w:val="24"/>
          <w:szCs w:val="24"/>
        </w:rPr>
        <w:t>erconectate. Cel mai depărtat dintre cele nouă cercuri mici, cercul indicat cu săgeata A, conţine doar jumătate din el, raza sa are valoarea razei cercului mic din centru, la care se mai adaugă raza cercului exterior pentru a alcătui diametrul. Puteţi vede</w:t>
      </w:r>
      <w:r w:rsidRPr="001F4E01">
        <w:rPr>
          <w:rFonts w:ascii="Cambria" w:hAnsi="Cambria"/>
          <w:sz w:val="24"/>
          <w:szCs w:val="24"/>
        </w:rPr>
        <w:t>a aceste nouă diametre; nu este nevoie să le măsuraţi. Priviţi marele cerc exterior indicat prin săgeata M, care circumscrie perfect cele 24 de sfere umbrite. Observaţi de asemenea cele 24 de linii radiale, din care numai 12 trec prin centrul acestor sfere</w:t>
      </w:r>
      <w:r w:rsidRPr="001F4E01">
        <w:rPr>
          <w:rFonts w:ascii="Cambria" w:hAnsi="Cambria"/>
          <w:sz w:val="24"/>
          <w:szCs w:val="24"/>
        </w:rPr>
        <w:t xml:space="preserve"> mai întunecate. Celelalte 12 linii radiale reprezintă circumferinţa următoarelor cercuri de dimensiune superioară. </w:t>
      </w:r>
    </w:p>
    <w:p w:rsidR="008B322F" w:rsidRPr="001F4E01" w:rsidRDefault="00185843">
      <w:pPr>
        <w:pStyle w:val="Heading4"/>
        <w:ind w:left="58" w:right="28"/>
        <w:rPr>
          <w:rFonts w:ascii="Cambria" w:hAnsi="Cambria"/>
          <w:szCs w:val="24"/>
        </w:rPr>
      </w:pPr>
      <w:r w:rsidRPr="001F4E01">
        <w:rPr>
          <w:rFonts w:ascii="Cambria" w:hAnsi="Cambria"/>
          <w:szCs w:val="24"/>
        </w:rPr>
        <w:t xml:space="preserve">Roţile de pe Tavan </w:t>
      </w:r>
    </w:p>
    <w:p w:rsidR="008B322F" w:rsidRPr="001F4E01" w:rsidRDefault="00185843">
      <w:pPr>
        <w:spacing w:after="27" w:line="261" w:lineRule="auto"/>
        <w:ind w:left="14" w:right="15" w:firstLine="277"/>
        <w:rPr>
          <w:rFonts w:ascii="Cambria" w:hAnsi="Cambria"/>
          <w:sz w:val="24"/>
          <w:szCs w:val="24"/>
        </w:rPr>
      </w:pPr>
      <w:r w:rsidRPr="001F4E01">
        <w:rPr>
          <w:rFonts w:ascii="Cambria" w:hAnsi="Cambria"/>
          <w:sz w:val="24"/>
          <w:szCs w:val="24"/>
        </w:rPr>
        <w:t>Acest cerc M, împreună cu cele 24 de linii radiale, produc o imagine identică cu cea a roţilor pictate pe acest tavan e</w:t>
      </w:r>
      <w:r w:rsidRPr="001F4E01">
        <w:rPr>
          <w:rFonts w:ascii="Cambria" w:hAnsi="Cambria"/>
          <w:sz w:val="24"/>
          <w:szCs w:val="24"/>
        </w:rPr>
        <w:t xml:space="preserve">giptean din figura 10-39. </w:t>
      </w:r>
    </w:p>
    <w:p w:rsidR="008B322F" w:rsidRPr="001F4E01" w:rsidRDefault="00185843">
      <w:pPr>
        <w:spacing w:after="55" w:line="261" w:lineRule="auto"/>
        <w:ind w:left="14" w:right="15" w:firstLine="286"/>
        <w:rPr>
          <w:rFonts w:ascii="Cambria" w:hAnsi="Cambria"/>
          <w:sz w:val="24"/>
          <w:szCs w:val="24"/>
        </w:rPr>
      </w:pPr>
      <w:r w:rsidRPr="001F4E01">
        <w:rPr>
          <w:rFonts w:ascii="Cambria" w:hAnsi="Cambria"/>
          <w:sz w:val="24"/>
          <w:szCs w:val="24"/>
        </w:rPr>
        <w:t>Amintiţi-vă de fotografia acestor roţi! Ele fac parte din primele desene pe care vi le-am arătat. Aceste roţi arată că egiptenii înţelegeau informaţiile conţinute în Floarea Vieţii şi că ele nu au fost făcute doar ca decor al tav</w:t>
      </w:r>
      <w:r w:rsidRPr="001F4E01">
        <w:rPr>
          <w:rFonts w:ascii="Cambria" w:hAnsi="Cambria"/>
          <w:sz w:val="24"/>
          <w:szCs w:val="24"/>
        </w:rPr>
        <w:t xml:space="preserve">anului. Vreau acum să vă explic ce cred eu că reprezintă ele, cel puţin din perspectiva emisferei drepte a creierului, astfel încât să fiţi capabili să </w:t>
      </w:r>
      <w:r w:rsidRPr="001F4E01">
        <w:rPr>
          <w:rFonts w:ascii="Cambria" w:hAnsi="Cambria"/>
          <w:sz w:val="24"/>
          <w:szCs w:val="24"/>
        </w:rPr>
        <w:lastRenderedPageBreak/>
        <w:t xml:space="preserve">înţelegeţi felul în care gândeau vechii egipteni. </w:t>
      </w:r>
    </w:p>
    <w:p w:rsidR="008B322F" w:rsidRPr="001F4E01" w:rsidRDefault="00185843">
      <w:pPr>
        <w:spacing w:line="261" w:lineRule="auto"/>
        <w:ind w:left="14" w:right="15" w:firstLine="286"/>
        <w:rPr>
          <w:rFonts w:ascii="Cambria" w:hAnsi="Cambria"/>
          <w:sz w:val="24"/>
          <w:szCs w:val="24"/>
        </w:rPr>
      </w:pPr>
      <w:r w:rsidRPr="001F4E01">
        <w:rPr>
          <w:rFonts w:ascii="Cambria" w:hAnsi="Cambria"/>
          <w:sz w:val="24"/>
          <w:szCs w:val="24"/>
        </w:rPr>
        <w:t>Eu am măsurat cu grijă fiecare parte a acestor roţi e</w:t>
      </w:r>
      <w:r w:rsidRPr="001F4E01">
        <w:rPr>
          <w:rFonts w:ascii="Cambria" w:hAnsi="Cambria"/>
          <w:sz w:val="24"/>
          <w:szCs w:val="24"/>
        </w:rPr>
        <w:t xml:space="preserve">giptene. Dacă măsuraţi diametrul cercului din mijloc, ca să puteţi reproduce celelalte cercuri mici de acelaşi diametru şi să le aliniaţi de la centrul roţii până la marele cerc exterior, veţi obţine exact nouă diagrame, ceea ce arată </w:t>
      </w:r>
    </w:p>
    <w:p w:rsidR="008B322F" w:rsidRPr="001F4E01" w:rsidRDefault="008B322F">
      <w:pPr>
        <w:rPr>
          <w:rFonts w:ascii="Cambria" w:hAnsi="Cambria"/>
          <w:sz w:val="24"/>
          <w:szCs w:val="24"/>
        </w:rPr>
        <w:sectPr w:rsidR="008B322F" w:rsidRPr="001F4E01">
          <w:footerReference w:type="even" r:id="rId1264"/>
          <w:footerReference w:type="default" r:id="rId1265"/>
          <w:footerReference w:type="first" r:id="rId1266"/>
          <w:pgSz w:w="12445" w:h="17213"/>
          <w:pgMar w:top="1068" w:right="1147" w:bottom="1440" w:left="1049" w:header="720" w:footer="353" w:gutter="0"/>
          <w:cols w:num="2" w:space="720" w:equalWidth="0">
            <w:col w:w="5742" w:space="485"/>
            <w:col w:w="4023"/>
          </w:cols>
        </w:sectPr>
      </w:pPr>
    </w:p>
    <w:p w:rsidR="008B322F" w:rsidRPr="001F4E01" w:rsidRDefault="00185843">
      <w:pPr>
        <w:ind w:left="14" w:right="3305"/>
        <w:rPr>
          <w:rFonts w:ascii="Cambria" w:hAnsi="Cambria"/>
          <w:sz w:val="24"/>
          <w:szCs w:val="24"/>
        </w:rPr>
      </w:pPr>
      <w:r w:rsidRPr="001F4E01">
        <w:rPr>
          <w:rFonts w:ascii="Cambria" w:hAnsi="Cambria"/>
          <w:sz w:val="24"/>
          <w:szCs w:val="24"/>
        </w:rPr>
        <w:lastRenderedPageBreak/>
        <w:t xml:space="preserve">că proporţiile dintre cercul mic din mijloc, cercul exterior şi cele 24 de raze sunt identice cu cele din figurile 10-37 şi 10-38. </w:t>
      </w:r>
    </w:p>
    <w:p w:rsidR="008B322F" w:rsidRPr="001F4E01" w:rsidRDefault="00185843">
      <w:pPr>
        <w:spacing w:after="59"/>
        <w:ind w:left="14" w:right="3680" w:firstLine="286"/>
        <w:rPr>
          <w:rFonts w:ascii="Cambria" w:hAnsi="Cambria"/>
          <w:sz w:val="24"/>
          <w:szCs w:val="24"/>
        </w:rPr>
      </w:pPr>
      <w:r w:rsidRPr="001F4E01">
        <w:rPr>
          <w:rFonts w:ascii="Cambria" w:hAnsi="Cambria"/>
          <w:sz w:val="24"/>
          <w:szCs w:val="24"/>
        </w:rPr>
        <w:t>Săgeata A (fig. 10-34a şi, mai clar fig. 10-34c) indică Oul Metamorfozei suprapus peste extremităţ</w:t>
      </w:r>
      <w:r w:rsidRPr="001F4E01">
        <w:rPr>
          <w:rFonts w:ascii="Cambria" w:hAnsi="Cambria"/>
          <w:sz w:val="24"/>
          <w:szCs w:val="24"/>
        </w:rPr>
        <w:t>ile desenului, efectuând o schimbare de direcţie de 90°, ceea ce reprezintă etape în procesul de înălţare, care - după părerea mea - se bazează pe geometriile studiate aici. Aceste roţi constituie chei ale misterului. Ele expun proporţiile care indică şi l</w:t>
      </w:r>
      <w:r w:rsidRPr="001F4E01">
        <w:rPr>
          <w:rFonts w:ascii="Cambria" w:hAnsi="Cambria"/>
          <w:sz w:val="24"/>
          <w:szCs w:val="24"/>
        </w:rPr>
        <w:t xml:space="preserve">ocalizează precis nivelul dimensional către care se îndreptau străvechii egipteni. Pe aceste tavane antice ei au pictat o adevărată hartă. </w:t>
      </w:r>
    </w:p>
    <w:p w:rsidR="008B322F" w:rsidRPr="001F4E01" w:rsidRDefault="00185843">
      <w:pPr>
        <w:spacing w:after="30"/>
        <w:ind w:left="14" w:right="3693" w:firstLine="286"/>
        <w:rPr>
          <w:rFonts w:ascii="Cambria" w:hAnsi="Cambria"/>
          <w:sz w:val="24"/>
          <w:szCs w:val="24"/>
        </w:rPr>
      </w:pPr>
      <w:r w:rsidRPr="001F4E01">
        <w:rPr>
          <w:rFonts w:ascii="Cambria" w:hAnsi="Cambria"/>
          <w:sz w:val="24"/>
          <w:szCs w:val="24"/>
        </w:rPr>
        <w:t xml:space="preserve">Puteţi constata că fiecare roată este rotită diferit (fig. 10-39), de maniera în care razele uneia nu sunt aliniate </w:t>
      </w:r>
      <w:r w:rsidRPr="001F4E01">
        <w:rPr>
          <w:rFonts w:ascii="Cambria" w:hAnsi="Cambria"/>
          <w:sz w:val="24"/>
          <w:szCs w:val="24"/>
        </w:rPr>
        <w:t xml:space="preserve">cu razele următoarei roţi. Liniile dintre roţile B şi C par perfecte aliniate, dar cele dintre roţile A şi B, precum şi cele dintre roţile B şi D sunt descentrate. Razele fac mici unghiuri diferite unele în raport cu altele. Eu apreciez că aceste unghiuri </w:t>
      </w:r>
      <w:r w:rsidRPr="001F4E01">
        <w:rPr>
          <w:rFonts w:ascii="Cambria" w:hAnsi="Cambria"/>
          <w:sz w:val="24"/>
          <w:szCs w:val="24"/>
        </w:rPr>
        <w:t xml:space="preserve">indică nivelul dimensional sau lumea spre care se îndreptau. </w:t>
      </w:r>
    </w:p>
    <w:p w:rsidR="008B322F" w:rsidRPr="001F4E01" w:rsidRDefault="00185843">
      <w:pPr>
        <w:spacing w:after="402"/>
        <w:ind w:left="14" w:right="3702" w:firstLine="296"/>
        <w:rPr>
          <w:rFonts w:ascii="Cambria" w:hAnsi="Cambria"/>
          <w:sz w:val="24"/>
          <w:szCs w:val="24"/>
        </w:rPr>
      </w:pPr>
      <w:r w:rsidRPr="001F4E01">
        <w:rPr>
          <w:rFonts w:ascii="Cambria" w:hAnsi="Cambria"/>
          <w:sz w:val="24"/>
          <w:szCs w:val="24"/>
        </w:rPr>
        <w:t xml:space="preserve">De altfel, nu contează cum interpretăm aceste roţi. indiferent ce semnifică ele. Ceea ce trebuie să reţinem este că vechii egipteni le-au pictat pe tavanele unor morminte, demonstrând astfel o cunoaştere profundă a geometriei Florii Vieţii. Este nevoie de </w:t>
      </w:r>
      <w:r w:rsidRPr="001F4E01">
        <w:rPr>
          <w:rFonts w:ascii="Cambria" w:hAnsi="Cambria"/>
          <w:sz w:val="24"/>
          <w:szCs w:val="24"/>
        </w:rPr>
        <w:t>o cunoaştere uriaşă ca să poţi face aceste desene; ele nu puteau fi doar o întâmplare. Astfel, din punctul meu de vedere, vechii egipteni ştiau despre Floarea Vieţii</w:t>
      </w:r>
      <w:r w:rsidRPr="001F4E01">
        <w:rPr>
          <w:rFonts w:ascii="Cambria" w:hAnsi="Cambria"/>
          <w:i/>
          <w:sz w:val="24"/>
          <w:szCs w:val="24"/>
        </w:rPr>
        <w:t xml:space="preserve"> cel puţin</w:t>
      </w:r>
      <w:r w:rsidRPr="001F4E01">
        <w:rPr>
          <w:rFonts w:ascii="Cambria" w:hAnsi="Cambria"/>
          <w:sz w:val="24"/>
          <w:szCs w:val="24"/>
        </w:rPr>
        <w:t xml:space="preserve"> tot ceea ce prezentăm noi aici şi este foarte probabil că înţelegeau Floarea Vieţii, de la un nivel al vieţii pe care noi, în prezent, abia începem să ni-1 amintim şi să-1 înţelegem. </w:t>
      </w:r>
    </w:p>
    <w:p w:rsidR="008B322F" w:rsidRPr="001F4E01" w:rsidRDefault="00185843">
      <w:pPr>
        <w:pStyle w:val="Heading4"/>
        <w:spacing w:after="151"/>
        <w:ind w:left="1774"/>
        <w:jc w:val="left"/>
        <w:rPr>
          <w:rFonts w:ascii="Cambria" w:hAnsi="Cambria"/>
          <w:szCs w:val="24"/>
        </w:rPr>
      </w:pPr>
      <w:r w:rsidRPr="001F4E01">
        <w:rPr>
          <w:rFonts w:ascii="Cambria" w:hAnsi="Cambria"/>
          <w:szCs w:val="24"/>
        </w:rPr>
        <w:lastRenderedPageBreak/>
        <w:t xml:space="preserve">Geometria Roţilor Egiptene </w:t>
      </w:r>
    </w:p>
    <w:p w:rsidR="008B322F" w:rsidRPr="001F4E01" w:rsidRDefault="00185843">
      <w:pPr>
        <w:ind w:left="14" w:right="15" w:firstLine="277"/>
        <w:rPr>
          <w:rFonts w:ascii="Cambria" w:hAnsi="Cambria"/>
          <w:sz w:val="24"/>
          <w:szCs w:val="24"/>
        </w:rPr>
      </w:pPr>
      <w:r w:rsidRPr="001F4E01">
        <w:rPr>
          <w:rFonts w:ascii="Cambria" w:hAnsi="Cambria"/>
          <w:noProof/>
          <w:sz w:val="24"/>
          <w:szCs w:val="24"/>
        </w:rPr>
        <w:drawing>
          <wp:anchor distT="0" distB="0" distL="114300" distR="114300" simplePos="0" relativeHeight="251737088" behindDoc="0" locked="0" layoutInCell="1" allowOverlap="0">
            <wp:simplePos x="0" y="0"/>
            <wp:positionH relativeFrom="column">
              <wp:posOffset>2688704</wp:posOffset>
            </wp:positionH>
            <wp:positionV relativeFrom="paragraph">
              <wp:posOffset>179879</wp:posOffset>
            </wp:positionV>
            <wp:extent cx="3761232" cy="3084576"/>
            <wp:effectExtent l="0" t="0" r="0" b="0"/>
            <wp:wrapSquare wrapText="bothSides"/>
            <wp:docPr id="13312" name="Picture 13312"/>
            <wp:cNvGraphicFramePr/>
            <a:graphic xmlns:a="http://schemas.openxmlformats.org/drawingml/2006/main">
              <a:graphicData uri="http://schemas.openxmlformats.org/drawingml/2006/picture">
                <pic:pic xmlns:pic="http://schemas.openxmlformats.org/drawingml/2006/picture">
                  <pic:nvPicPr>
                    <pic:cNvPr id="13312" name="Picture 13312"/>
                    <pic:cNvPicPr/>
                  </pic:nvPicPr>
                  <pic:blipFill>
                    <a:blip r:embed="rId1267"/>
                    <a:stretch>
                      <a:fillRect/>
                    </a:stretch>
                  </pic:blipFill>
                  <pic:spPr>
                    <a:xfrm>
                      <a:off x="0" y="0"/>
                      <a:ext cx="3761232" cy="3084576"/>
                    </a:xfrm>
                    <a:prstGeom prst="rect">
                      <a:avLst/>
                    </a:prstGeom>
                  </pic:spPr>
                </pic:pic>
              </a:graphicData>
            </a:graphic>
          </wp:anchor>
        </w:drawing>
      </w:r>
      <w:r w:rsidRPr="001F4E01">
        <w:rPr>
          <w:rFonts w:ascii="Cambria" w:hAnsi="Cambria"/>
          <w:sz w:val="24"/>
          <w:szCs w:val="24"/>
        </w:rPr>
        <w:t>Pentru a completa înţelegerea geometrică a</w:t>
      </w:r>
      <w:r w:rsidRPr="001F4E01">
        <w:rPr>
          <w:rFonts w:ascii="Cambria" w:hAnsi="Cambria"/>
          <w:sz w:val="24"/>
          <w:szCs w:val="24"/>
        </w:rPr>
        <w:t xml:space="preserve"> acestor roţi de pe tavan şi a altor hieroglife egiptene, vreau să adaug următoarele explicaţii: există alte două hieroglife care sunt la fel de importante şi care provin din aceleaşi desene, iar pentru mine este clar că acestea trebuie integrate, dacă vre</w:t>
      </w:r>
      <w:r w:rsidRPr="001F4E01">
        <w:rPr>
          <w:rFonts w:ascii="Cambria" w:hAnsi="Cambria"/>
          <w:sz w:val="24"/>
          <w:szCs w:val="24"/>
        </w:rPr>
        <w:t xml:space="preserve">m într-adevăr să înţelegem </w:t>
      </w:r>
    </w:p>
    <w:p w:rsidR="008B322F" w:rsidRPr="001F4E01" w:rsidRDefault="00185843">
      <w:pPr>
        <w:spacing w:after="53"/>
        <w:ind w:left="14" w:right="15"/>
        <w:rPr>
          <w:rFonts w:ascii="Cambria" w:hAnsi="Cambria"/>
          <w:sz w:val="24"/>
          <w:szCs w:val="24"/>
        </w:rPr>
      </w:pPr>
      <w:r w:rsidRPr="001F4E01">
        <w:rPr>
          <w:rFonts w:ascii="Cambria" w:hAnsi="Cambria"/>
          <w:sz w:val="24"/>
          <w:szCs w:val="24"/>
        </w:rPr>
        <w:t xml:space="preserve">mai bine ceea ce egiptenii doreau să exprime. </w:t>
      </w:r>
    </w:p>
    <w:p w:rsidR="008B322F" w:rsidRPr="001F4E01" w:rsidRDefault="00185843">
      <w:pPr>
        <w:spacing w:after="1871"/>
        <w:ind w:left="14" w:right="15" w:firstLine="277"/>
        <w:rPr>
          <w:rFonts w:ascii="Cambria" w:hAnsi="Cambria"/>
          <w:sz w:val="24"/>
          <w:szCs w:val="24"/>
        </w:rPr>
      </w:pPr>
      <w:r w:rsidRPr="001F4E01">
        <w:rPr>
          <w:rFonts w:ascii="Cambria" w:hAnsi="Cambria"/>
          <w:sz w:val="24"/>
          <w:szCs w:val="24"/>
        </w:rPr>
        <w:t>In figura 10-40, revin la desenul mai vechi reprezentând tiparul Fructului Vieţii într-o progresie mai profundă. Reţineţi că cele şase dimensiuni separă desenul în exact şase părţi,</w:t>
      </w:r>
      <w:r w:rsidRPr="001F4E01">
        <w:rPr>
          <w:rFonts w:ascii="Cambria" w:hAnsi="Cambria"/>
          <w:sz w:val="24"/>
          <w:szCs w:val="24"/>
        </w:rPr>
        <w:t xml:space="preserve"> la exact 60° fiecare. </w:t>
      </w:r>
    </w:p>
    <w:p w:rsidR="008B322F" w:rsidRPr="001F4E01" w:rsidRDefault="00185843">
      <w:pPr>
        <w:spacing w:after="211" w:line="259" w:lineRule="auto"/>
        <w:ind w:left="10" w:right="459" w:hanging="10"/>
        <w:jc w:val="right"/>
        <w:rPr>
          <w:rFonts w:ascii="Cambria" w:hAnsi="Cambria"/>
          <w:sz w:val="24"/>
          <w:szCs w:val="24"/>
        </w:rPr>
      </w:pPr>
      <w:r w:rsidRPr="001F4E01">
        <w:rPr>
          <w:rFonts w:ascii="Cambria" w:eastAsia="Arial" w:hAnsi="Cambria" w:cs="Arial"/>
          <w:sz w:val="24"/>
          <w:szCs w:val="24"/>
        </w:rPr>
        <w:t xml:space="preserve">Fig. 10-40. Fructul Vieţii cu cele şase secţiuni. </w:t>
      </w:r>
    </w:p>
    <w:p w:rsidR="008B322F" w:rsidRPr="001F4E01" w:rsidRDefault="00185843">
      <w:pPr>
        <w:spacing w:after="3" w:line="259" w:lineRule="auto"/>
        <w:ind w:left="10" w:right="-15" w:hanging="10"/>
        <w:jc w:val="right"/>
        <w:rPr>
          <w:rFonts w:ascii="Cambria" w:hAnsi="Cambria"/>
          <w:sz w:val="24"/>
          <w:szCs w:val="24"/>
        </w:rPr>
      </w:pPr>
      <w:r w:rsidRPr="001F4E01">
        <w:rPr>
          <w:rFonts w:ascii="Cambria" w:eastAsia="Arial" w:hAnsi="Cambria" w:cs="Arial"/>
          <w:sz w:val="24"/>
          <w:szCs w:val="24"/>
        </w:rPr>
        <w:t xml:space="preserve">ZECE — Şcoala Misterelor a Ochiului Stâng a lui Horus O 293 </w:t>
      </w:r>
    </w:p>
    <w:p w:rsidR="008B322F" w:rsidRPr="001F4E01" w:rsidRDefault="008B322F">
      <w:pPr>
        <w:rPr>
          <w:rFonts w:ascii="Cambria" w:hAnsi="Cambria"/>
          <w:sz w:val="24"/>
          <w:szCs w:val="24"/>
        </w:rPr>
        <w:sectPr w:rsidR="008B322F" w:rsidRPr="001F4E01">
          <w:footerReference w:type="even" r:id="rId1268"/>
          <w:footerReference w:type="default" r:id="rId1269"/>
          <w:footerReference w:type="first" r:id="rId1270"/>
          <w:pgSz w:w="11901" w:h="16841"/>
          <w:pgMar w:top="1440" w:right="545" w:bottom="1440" w:left="1154" w:header="720" w:footer="720" w:gutter="0"/>
          <w:cols w:space="720"/>
        </w:sectPr>
      </w:pPr>
    </w:p>
    <w:p w:rsidR="008B322F" w:rsidRPr="001F4E01" w:rsidRDefault="00185843">
      <w:pPr>
        <w:spacing w:after="55" w:line="259" w:lineRule="auto"/>
        <w:ind w:left="10" w:right="-7" w:hanging="10"/>
        <w:jc w:val="right"/>
        <w:rPr>
          <w:rFonts w:ascii="Cambria" w:hAnsi="Cambria"/>
          <w:sz w:val="24"/>
          <w:szCs w:val="24"/>
        </w:rPr>
      </w:pPr>
      <w:r w:rsidRPr="001F4E01">
        <w:rPr>
          <w:rFonts w:ascii="Cambria" w:hAnsi="Cambria"/>
          <w:noProof/>
          <w:sz w:val="24"/>
          <w:szCs w:val="24"/>
        </w:rPr>
        <w:lastRenderedPageBreak/>
        <w:drawing>
          <wp:inline distT="0" distB="0" distL="0" distR="0">
            <wp:extent cx="3322320" cy="3322320"/>
            <wp:effectExtent l="0" t="0" r="0" b="0"/>
            <wp:docPr id="13371" name="Picture 13371"/>
            <wp:cNvGraphicFramePr/>
            <a:graphic xmlns:a="http://schemas.openxmlformats.org/drawingml/2006/main">
              <a:graphicData uri="http://schemas.openxmlformats.org/drawingml/2006/picture">
                <pic:pic xmlns:pic="http://schemas.openxmlformats.org/drawingml/2006/picture">
                  <pic:nvPicPr>
                    <pic:cNvPr id="13371" name="Picture 13371"/>
                    <pic:cNvPicPr/>
                  </pic:nvPicPr>
                  <pic:blipFill>
                    <a:blip r:embed="rId1271"/>
                    <a:stretch>
                      <a:fillRect/>
                    </a:stretch>
                  </pic:blipFill>
                  <pic:spPr>
                    <a:xfrm>
                      <a:off x="0" y="0"/>
                      <a:ext cx="3322320" cy="3322320"/>
                    </a:xfrm>
                    <a:prstGeom prst="rect">
                      <a:avLst/>
                    </a:prstGeom>
                  </pic:spPr>
                </pic:pic>
              </a:graphicData>
            </a:graphic>
          </wp:inline>
        </w:drawing>
      </w:r>
      <w:r w:rsidRPr="001F4E01">
        <w:rPr>
          <w:rFonts w:ascii="Cambria" w:eastAsia="Arial" w:hAnsi="Cambria" w:cs="Arial"/>
          <w:sz w:val="24"/>
          <w:szCs w:val="24"/>
        </w:rPr>
        <w:t xml:space="preserve"> 0-360 </w:t>
      </w:r>
    </w:p>
    <w:p w:rsidR="008B322F" w:rsidRPr="001F4E01" w:rsidRDefault="00185843">
      <w:pPr>
        <w:spacing w:after="936" w:line="229" w:lineRule="auto"/>
        <w:ind w:left="14" w:right="113"/>
        <w:rPr>
          <w:rFonts w:ascii="Cambria" w:hAnsi="Cambria"/>
          <w:sz w:val="24"/>
          <w:szCs w:val="24"/>
        </w:rPr>
      </w:pPr>
      <w:r w:rsidRPr="001F4E01">
        <w:rPr>
          <w:rFonts w:ascii="Cambria" w:hAnsi="Cambria"/>
          <w:sz w:val="24"/>
          <w:szCs w:val="24"/>
        </w:rPr>
        <w:t xml:space="preserve">Fig. 10-41. Cercurile umbrite arată unghiuri de 60" iar liniile care trec prin centrul din Fructul Vieţii arată unghiuri de 30°. </w:t>
      </w:r>
    </w:p>
    <w:p w:rsidR="008B322F" w:rsidRPr="001F4E01" w:rsidRDefault="00185843">
      <w:pPr>
        <w:spacing w:after="78" w:line="259" w:lineRule="auto"/>
        <w:ind w:left="10" w:right="109" w:hanging="10"/>
        <w:jc w:val="right"/>
        <w:rPr>
          <w:rFonts w:ascii="Cambria" w:hAnsi="Cambria"/>
          <w:sz w:val="24"/>
          <w:szCs w:val="24"/>
        </w:rPr>
      </w:pPr>
      <w:r w:rsidRPr="001F4E01">
        <w:rPr>
          <w:rFonts w:ascii="Cambria" w:eastAsia="Calibri" w:hAnsi="Cambria" w:cs="Calibri"/>
          <w:noProof/>
          <w:sz w:val="24"/>
          <w:szCs w:val="24"/>
        </w:rPr>
        <mc:AlternateContent>
          <mc:Choice Requires="wpg">
            <w:drawing>
              <wp:inline distT="0" distB="0" distL="0" distR="0">
                <wp:extent cx="3503436" cy="3290024"/>
                <wp:effectExtent l="0" t="0" r="0" b="0"/>
                <wp:docPr id="288106" name="Group 288106"/>
                <wp:cNvGraphicFramePr/>
                <a:graphic xmlns:a="http://schemas.openxmlformats.org/drawingml/2006/main">
                  <a:graphicData uri="http://schemas.microsoft.com/office/word/2010/wordprocessingGroup">
                    <wpg:wgp>
                      <wpg:cNvGrpSpPr/>
                      <wpg:grpSpPr>
                        <a:xfrm>
                          <a:off x="0" y="0"/>
                          <a:ext cx="3503436" cy="3290024"/>
                          <a:chOff x="0" y="0"/>
                          <a:chExt cx="3503436" cy="3290024"/>
                        </a:xfrm>
                      </wpg:grpSpPr>
                      <pic:pic xmlns:pic="http://schemas.openxmlformats.org/drawingml/2006/picture">
                        <pic:nvPicPr>
                          <pic:cNvPr id="13361" name="Picture 13361"/>
                          <pic:cNvPicPr/>
                        </pic:nvPicPr>
                        <pic:blipFill>
                          <a:blip r:embed="rId1272"/>
                          <a:stretch>
                            <a:fillRect/>
                          </a:stretch>
                        </pic:blipFill>
                        <pic:spPr>
                          <a:xfrm>
                            <a:off x="0" y="2101304"/>
                            <a:ext cx="3310128" cy="1188720"/>
                          </a:xfrm>
                          <a:prstGeom prst="rect">
                            <a:avLst/>
                          </a:prstGeom>
                        </pic:spPr>
                      </pic:pic>
                      <pic:pic xmlns:pic="http://schemas.openxmlformats.org/drawingml/2006/picture">
                        <pic:nvPicPr>
                          <pic:cNvPr id="13363" name="Picture 13363"/>
                          <pic:cNvPicPr/>
                        </pic:nvPicPr>
                        <pic:blipFill>
                          <a:blip r:embed="rId1273"/>
                          <a:stretch>
                            <a:fillRect/>
                          </a:stretch>
                        </pic:blipFill>
                        <pic:spPr>
                          <a:xfrm>
                            <a:off x="0" y="1992300"/>
                            <a:ext cx="3297936" cy="109728"/>
                          </a:xfrm>
                          <a:prstGeom prst="rect">
                            <a:avLst/>
                          </a:prstGeom>
                        </pic:spPr>
                      </pic:pic>
                      <pic:pic xmlns:pic="http://schemas.openxmlformats.org/drawingml/2006/picture">
                        <pic:nvPicPr>
                          <pic:cNvPr id="13365" name="Picture 13365"/>
                          <pic:cNvPicPr/>
                        </pic:nvPicPr>
                        <pic:blipFill>
                          <a:blip r:embed="rId1274"/>
                          <a:stretch>
                            <a:fillRect/>
                          </a:stretch>
                        </pic:blipFill>
                        <pic:spPr>
                          <a:xfrm>
                            <a:off x="0" y="1859077"/>
                            <a:ext cx="3310128" cy="134112"/>
                          </a:xfrm>
                          <a:prstGeom prst="rect">
                            <a:avLst/>
                          </a:prstGeom>
                        </pic:spPr>
                      </pic:pic>
                      <pic:pic xmlns:pic="http://schemas.openxmlformats.org/drawingml/2006/picture">
                        <pic:nvPicPr>
                          <pic:cNvPr id="13367" name="Picture 13367"/>
                          <pic:cNvPicPr/>
                        </pic:nvPicPr>
                        <pic:blipFill>
                          <a:blip r:embed="rId1275"/>
                          <a:stretch>
                            <a:fillRect/>
                          </a:stretch>
                        </pic:blipFill>
                        <pic:spPr>
                          <a:xfrm>
                            <a:off x="0" y="1398854"/>
                            <a:ext cx="3328416" cy="463296"/>
                          </a:xfrm>
                          <a:prstGeom prst="rect">
                            <a:avLst/>
                          </a:prstGeom>
                        </pic:spPr>
                      </pic:pic>
                      <pic:pic xmlns:pic="http://schemas.openxmlformats.org/drawingml/2006/picture">
                        <pic:nvPicPr>
                          <pic:cNvPr id="13369" name="Picture 13369"/>
                          <pic:cNvPicPr/>
                        </pic:nvPicPr>
                        <pic:blipFill>
                          <a:blip r:embed="rId1276"/>
                          <a:stretch>
                            <a:fillRect/>
                          </a:stretch>
                        </pic:blipFill>
                        <pic:spPr>
                          <a:xfrm>
                            <a:off x="0" y="0"/>
                            <a:ext cx="3407664" cy="1402080"/>
                          </a:xfrm>
                          <a:prstGeom prst="rect">
                            <a:avLst/>
                          </a:prstGeom>
                        </pic:spPr>
                      </pic:pic>
                      <wps:wsp>
                        <wps:cNvPr id="288086" name="Rectangle 288086"/>
                        <wps:cNvSpPr/>
                        <wps:spPr>
                          <a:xfrm>
                            <a:off x="3306369" y="1990078"/>
                            <a:ext cx="226940" cy="200071"/>
                          </a:xfrm>
                          <a:prstGeom prst="rect">
                            <a:avLst/>
                          </a:prstGeom>
                          <a:ln>
                            <a:noFill/>
                          </a:ln>
                        </wps:spPr>
                        <wps:txbx>
                          <w:txbxContent>
                            <w:p w:rsidR="008B322F" w:rsidRDefault="00185843">
                              <w:pPr>
                                <w:spacing w:after="160" w:line="259" w:lineRule="auto"/>
                                <w:ind w:left="0" w:right="0"/>
                                <w:jc w:val="left"/>
                              </w:pPr>
                              <w:r>
                                <w:rPr>
                                  <w:rFonts w:ascii="Arial" w:eastAsia="Arial" w:hAnsi="Arial" w:cs="Arial"/>
                                  <w:sz w:val="20"/>
                                </w:rPr>
                                <w:t>345</w:t>
                              </w:r>
                            </w:p>
                          </w:txbxContent>
                        </wps:txbx>
                        <wps:bodyPr horzOverflow="overflow" vert="horz" lIns="0" tIns="0" rIns="0" bIns="0" rtlCol="0">
                          <a:noAutofit/>
                        </wps:bodyPr>
                      </wps:wsp>
                      <wps:wsp>
                        <wps:cNvPr id="288087" name="Rectangle 288087"/>
                        <wps:cNvSpPr/>
                        <wps:spPr>
                          <a:xfrm>
                            <a:off x="3477000" y="1990078"/>
                            <a:ext cx="35160" cy="200071"/>
                          </a:xfrm>
                          <a:prstGeom prst="rect">
                            <a:avLst/>
                          </a:prstGeom>
                          <a:ln>
                            <a:noFill/>
                          </a:ln>
                        </wps:spPr>
                        <wps:txbx>
                          <w:txbxContent>
                            <w:p w:rsidR="008B322F" w:rsidRDefault="00185843">
                              <w:pPr>
                                <w:spacing w:after="160" w:line="259" w:lineRule="auto"/>
                                <w:ind w:left="0" w:right="0"/>
                                <w:jc w:val="left"/>
                              </w:pPr>
                              <w:r>
                                <w:rPr>
                                  <w:rFonts w:ascii="Arial" w:eastAsia="Arial" w:hAnsi="Arial" w:cs="Arial"/>
                                  <w:sz w:val="20"/>
                                </w:rPr>
                                <w:t xml:space="preserve"> </w:t>
                              </w:r>
                            </w:p>
                          </w:txbxContent>
                        </wps:txbx>
                        <wps:bodyPr horzOverflow="overflow" vert="horz" lIns="0" tIns="0" rIns="0" bIns="0" rtlCol="0">
                          <a:noAutofit/>
                        </wps:bodyPr>
                      </wps:wsp>
                    </wpg:wgp>
                  </a:graphicData>
                </a:graphic>
              </wp:inline>
            </w:drawing>
          </mc:Choice>
          <mc:Fallback xmlns:a="http://schemas.openxmlformats.org/drawingml/2006/main">
            <w:pict>
              <v:group id="Group 288106" style="width:275.861pt;height:259.057pt;mso-position-horizontal-relative:char;mso-position-vertical-relative:line" coordsize="35034,32900">
                <v:shape id="Picture 13361" style="position:absolute;width:33101;height:11887;left:0;top:21013;" filled="f">
                  <v:imagedata r:id="rId1277"/>
                </v:shape>
                <v:shape id="Picture 13363" style="position:absolute;width:32979;height:1097;left:0;top:19923;" filled="f">
                  <v:imagedata r:id="rId1278"/>
                </v:shape>
                <v:shape id="Picture 13365" style="position:absolute;width:33101;height:1341;left:0;top:18590;" filled="f">
                  <v:imagedata r:id="rId1279"/>
                </v:shape>
                <v:shape id="Picture 13367" style="position:absolute;width:33284;height:4632;left:0;top:13988;" filled="f">
                  <v:imagedata r:id="rId1280"/>
                </v:shape>
                <v:shape id="Picture 13369" style="position:absolute;width:34076;height:14020;left:0;top:0;" filled="f">
                  <v:imagedata r:id="rId1281"/>
                </v:shape>
                <v:rect id="Rectangle 288086" style="position:absolute;width:2269;height:2000;left:33063;top:19900;" filled="f" stroked="f">
                  <v:textbox inset="0,0,0,0">
                    <w:txbxContent>
                      <w:p>
                        <w:pPr>
                          <w:spacing w:before="0" w:after="160" w:line="259" w:lineRule="auto"/>
                          <w:ind w:left="0" w:right="0" w:firstLine="0"/>
                          <w:jc w:val="left"/>
                        </w:pPr>
                        <w:r>
                          <w:rPr>
                            <w:rFonts w:cs="Arial" w:hAnsi="Arial" w:eastAsia="Arial" w:ascii="Arial"/>
                            <w:sz w:val="20"/>
                          </w:rPr>
                          <w:t xml:space="preserve">345</w:t>
                        </w:r>
                      </w:p>
                    </w:txbxContent>
                  </v:textbox>
                </v:rect>
                <v:rect id="Rectangle 288087" style="position:absolute;width:351;height:2000;left:34770;top:19900;" filled="f" stroked="f">
                  <v:textbox inset="0,0,0,0">
                    <w:txbxContent>
                      <w:p>
                        <w:pPr>
                          <w:spacing w:before="0" w:after="160" w:line="259" w:lineRule="auto"/>
                          <w:ind w:left="0" w:right="0" w:firstLine="0"/>
                          <w:jc w:val="left"/>
                        </w:pPr>
                        <w:r>
                          <w:rPr>
                            <w:rFonts w:cs="Arial" w:hAnsi="Arial" w:eastAsia="Arial" w:ascii="Arial"/>
                            <w:sz w:val="20"/>
                          </w:rPr>
                          <w:t xml:space="preserve"> </w:t>
                        </w:r>
                      </w:p>
                    </w:txbxContent>
                  </v:textbox>
                </v:rect>
              </v:group>
            </w:pict>
          </mc:Fallback>
        </mc:AlternateContent>
      </w:r>
      <w:r w:rsidRPr="001F4E01">
        <w:rPr>
          <w:rFonts w:ascii="Cambria" w:hAnsi="Cambria"/>
          <w:sz w:val="24"/>
          <w:szCs w:val="24"/>
        </w:rPr>
        <w:t xml:space="preserve">0-360 </w:t>
      </w:r>
    </w:p>
    <w:p w:rsidR="008B322F" w:rsidRPr="001F4E01" w:rsidRDefault="00185843">
      <w:pPr>
        <w:spacing w:line="344" w:lineRule="auto"/>
        <w:ind w:left="14" w:right="658"/>
        <w:rPr>
          <w:rFonts w:ascii="Cambria" w:hAnsi="Cambria"/>
          <w:sz w:val="24"/>
          <w:szCs w:val="24"/>
        </w:rPr>
      </w:pPr>
      <w:r w:rsidRPr="001F4E01">
        <w:rPr>
          <w:rFonts w:ascii="Cambria" w:hAnsi="Cambria"/>
          <w:sz w:val="24"/>
          <w:szCs w:val="24"/>
        </w:rPr>
        <w:t xml:space="preserve">Fig. 10-42. Cercurile aflate între 75° şi 105° aşezate în vârful roţii arată, de asemenea, unghiuri de 30°. </w:t>
      </w:r>
      <w:r w:rsidRPr="001F4E01">
        <w:rPr>
          <w:rFonts w:ascii="Cambria" w:eastAsia="Arial" w:hAnsi="Cambria" w:cs="Arial"/>
          <w:sz w:val="24"/>
          <w:szCs w:val="24"/>
        </w:rPr>
        <w:t xml:space="preserve">294 $ FLOAREA VIEŢII </w:t>
      </w:r>
    </w:p>
    <w:p w:rsidR="008B322F" w:rsidRPr="001F4E01" w:rsidRDefault="00185843">
      <w:pPr>
        <w:spacing w:after="73"/>
        <w:ind w:left="14" w:right="15" w:firstLine="305"/>
        <w:rPr>
          <w:rFonts w:ascii="Cambria" w:hAnsi="Cambria"/>
          <w:sz w:val="24"/>
          <w:szCs w:val="24"/>
        </w:rPr>
      </w:pPr>
      <w:r w:rsidRPr="001F4E01">
        <w:rPr>
          <w:rFonts w:ascii="Cambria" w:hAnsi="Cambria"/>
          <w:sz w:val="24"/>
          <w:szCs w:val="24"/>
        </w:rPr>
        <w:t xml:space="preserve">în figura 10-41 puteţi observa, sus şi jos, în interiorul celor două segmente de 60°, cercurile care definesc exact </w:t>
      </w:r>
      <w:r w:rsidRPr="001F4E01">
        <w:rPr>
          <w:rFonts w:ascii="Cambria" w:hAnsi="Cambria"/>
          <w:sz w:val="24"/>
          <w:szCs w:val="24"/>
        </w:rPr>
        <w:t>aceste arcuri. Dacă trasăm linia trecând prin centrul fiecărui arc spre centrul fiecărui tipar al Fructului Vieţii, ob</w:t>
      </w:r>
      <w:r w:rsidRPr="001F4E01">
        <w:rPr>
          <w:rFonts w:ascii="Cambria" w:hAnsi="Cambria"/>
          <w:sz w:val="24"/>
          <w:szCs w:val="24"/>
        </w:rPr>
        <w:t>ţinem următorul nivel al celor şase diviziuni secundare obţinute sub forma a 12 diviziuni de 30° pe cercul exterior. Această configuraţie este utilizată de vechii egipteni în templul de La Denderah pentru a defini harta astrologică, divizarea cerului în 12</w:t>
      </w:r>
      <w:r w:rsidRPr="001F4E01">
        <w:rPr>
          <w:rFonts w:ascii="Cambria" w:hAnsi="Cambria"/>
          <w:sz w:val="24"/>
          <w:szCs w:val="24"/>
        </w:rPr>
        <w:t xml:space="preserve"> părţi egale şi pentru a grupa planetele şi grupările de stele aflate în mişcare. </w:t>
      </w:r>
    </w:p>
    <w:p w:rsidR="008B322F" w:rsidRPr="001F4E01" w:rsidRDefault="00185843">
      <w:pPr>
        <w:spacing w:after="54"/>
        <w:ind w:left="14" w:right="15" w:firstLine="305"/>
        <w:rPr>
          <w:rFonts w:ascii="Cambria" w:hAnsi="Cambria"/>
          <w:sz w:val="24"/>
          <w:szCs w:val="24"/>
        </w:rPr>
      </w:pPr>
      <w:r w:rsidRPr="001F4E01">
        <w:rPr>
          <w:rFonts w:ascii="Cambria" w:hAnsi="Cambria"/>
          <w:sz w:val="24"/>
          <w:szCs w:val="24"/>
        </w:rPr>
        <w:t xml:space="preserve">Continuăm cu figura 10-42, unde cercul umbrit, din segmentul de sus cu deschiderea de 60° defineşte, la rândul lui, unghiurile de 15° situate lateral faţă de linia centrală </w:t>
      </w:r>
      <w:r w:rsidRPr="001F4E01">
        <w:rPr>
          <w:rFonts w:ascii="Cambria" w:hAnsi="Cambria"/>
          <w:sz w:val="24"/>
          <w:szCs w:val="24"/>
        </w:rPr>
        <w:t xml:space="preserve">de 90°, de la 75° până la 105°. Acest nou punct de referinţă, cele două unghiuri de 15° din segmentul superior de 60° împarte roata exterioară în 24 de părţi egale - forme geometrice reproduse cu exactitate pe tavanul camerelor mortuare din Egipt. </w:t>
      </w:r>
    </w:p>
    <w:p w:rsidR="008B322F" w:rsidRPr="001F4E01" w:rsidRDefault="00185843">
      <w:pPr>
        <w:spacing w:after="92"/>
        <w:ind w:left="14" w:right="15" w:firstLine="296"/>
        <w:rPr>
          <w:rFonts w:ascii="Cambria" w:hAnsi="Cambria"/>
          <w:sz w:val="24"/>
          <w:szCs w:val="24"/>
        </w:rPr>
      </w:pPr>
      <w:r w:rsidRPr="001F4E01">
        <w:rPr>
          <w:rFonts w:ascii="Cambria" w:hAnsi="Cambria"/>
          <w:sz w:val="24"/>
          <w:szCs w:val="24"/>
        </w:rPr>
        <w:t>Regăsim</w:t>
      </w:r>
      <w:r w:rsidRPr="001F4E01">
        <w:rPr>
          <w:rFonts w:ascii="Cambria" w:hAnsi="Cambria"/>
          <w:sz w:val="24"/>
          <w:szCs w:val="24"/>
        </w:rPr>
        <w:t xml:space="preserve"> de asemenea aceste roţi cu 24 de raze pictate pe tavane cu stele cu cinci colţuri, care reprezintă stelele de pe cer. Astfel deducem că ele se referă la zodiacul de la Denderah, cu ajutorul căruia egiptenii îşi defineau calea pe cer. Harta astrologică din</w:t>
      </w:r>
      <w:r w:rsidRPr="001F4E01">
        <w:rPr>
          <w:rFonts w:ascii="Cambria" w:hAnsi="Cambria"/>
          <w:sz w:val="24"/>
          <w:szCs w:val="24"/>
        </w:rPr>
        <w:t xml:space="preserve"> templul de la Denderah (fig. 10-43) stă mărturie. Vedem opt bărbaţi şi patru femei susţinând această „roată". Aceasta reprezintă cele 12 diviziuni ale cerurilor. Observaţi, de asemenea, că sunt 24 de mâini care susţin această „roată". Apoi vedeţi în inter</w:t>
      </w:r>
      <w:r w:rsidRPr="001F4E01">
        <w:rPr>
          <w:rFonts w:ascii="Cambria" w:hAnsi="Cambria"/>
          <w:sz w:val="24"/>
          <w:szCs w:val="24"/>
        </w:rPr>
        <w:t xml:space="preserve">iorul roţii 36 de imagini. Sunt trei nivele de divizare pe roata zodiacală de la Denderah; 12, 24 şi 36. </w:t>
      </w:r>
    </w:p>
    <w:p w:rsidR="008B322F" w:rsidRPr="001F4E01" w:rsidRDefault="00185843">
      <w:pPr>
        <w:ind w:left="14" w:right="15" w:firstLine="315"/>
        <w:rPr>
          <w:rFonts w:ascii="Cambria" w:hAnsi="Cambria"/>
          <w:sz w:val="24"/>
          <w:szCs w:val="24"/>
        </w:rPr>
      </w:pPr>
      <w:r w:rsidRPr="001F4E01">
        <w:rPr>
          <w:rFonts w:ascii="Cambria" w:hAnsi="Cambria"/>
          <w:sz w:val="24"/>
          <w:szCs w:val="24"/>
        </w:rPr>
        <w:t xml:space="preserve">Continuăm să studiem figura 10-44 şi descoperim ceva uimitor. La început desenul pare puţin confuz, dar în scurt timp se dezvăluie cu claritate. Privim raza </w:t>
      </w:r>
      <w:r w:rsidRPr="001F4E01">
        <w:rPr>
          <w:rFonts w:ascii="Cambria" w:hAnsi="Cambria"/>
          <w:sz w:val="24"/>
          <w:szCs w:val="24"/>
        </w:rPr>
        <w:lastRenderedPageBreak/>
        <w:t xml:space="preserve">care marchează 30° şi cele şapte cercuri perfect aliniate, care se desfăşoară din centru (începând </w:t>
      </w:r>
      <w:r w:rsidRPr="001F4E01">
        <w:rPr>
          <w:rFonts w:ascii="Cambria" w:hAnsi="Cambria"/>
          <w:sz w:val="24"/>
          <w:szCs w:val="24"/>
        </w:rPr>
        <w:t>cu zero) până la cercul mic numerotat cu cifra 6. Cercul alb numerotat cu 1 serveşte ca unitate de măsură pentru a defini cele şase diviziuni de 60°. Cercul alb numerotat cu 2 este folosit ca unitate de măsură pentru a defini arcul de 30° proiectat pe cerc</w:t>
      </w:r>
      <w:r w:rsidRPr="001F4E01">
        <w:rPr>
          <w:rFonts w:ascii="Cambria" w:hAnsi="Cambria"/>
          <w:sz w:val="24"/>
          <w:szCs w:val="24"/>
        </w:rPr>
        <w:t xml:space="preserve">ul mare, formând astfel 24 de diviziuni. Cel de al treilea cerc serveşte ca unitate de măsură pentru definirea arcului de 20°, care - divizat la jumătate - creează două </w:t>
      </w:r>
    </w:p>
    <w:p w:rsidR="008B322F" w:rsidRPr="001F4E01" w:rsidRDefault="008B322F">
      <w:pPr>
        <w:rPr>
          <w:rFonts w:ascii="Cambria" w:hAnsi="Cambria"/>
          <w:sz w:val="24"/>
          <w:szCs w:val="24"/>
        </w:rPr>
        <w:sectPr w:rsidR="008B322F" w:rsidRPr="001F4E01">
          <w:footerReference w:type="even" r:id="rId1282"/>
          <w:footerReference w:type="default" r:id="rId1283"/>
          <w:footerReference w:type="first" r:id="rId1284"/>
          <w:pgSz w:w="12283" w:h="17108"/>
          <w:pgMar w:top="1039" w:right="1135" w:bottom="1440" w:left="839" w:header="720" w:footer="248" w:gutter="0"/>
          <w:cols w:num="2" w:space="720" w:equalWidth="0">
            <w:col w:w="5892" w:space="71"/>
            <w:col w:w="4345"/>
          </w:cols>
        </w:sectPr>
      </w:pPr>
    </w:p>
    <w:p w:rsidR="008B322F" w:rsidRPr="001F4E01" w:rsidRDefault="00185843">
      <w:pPr>
        <w:spacing w:after="69" w:line="287" w:lineRule="auto"/>
        <w:ind w:left="4" w:right="13"/>
        <w:rPr>
          <w:rFonts w:ascii="Cambria" w:hAnsi="Cambria"/>
          <w:sz w:val="24"/>
          <w:szCs w:val="24"/>
        </w:rPr>
      </w:pPr>
      <w:r w:rsidRPr="001F4E01">
        <w:rPr>
          <w:rFonts w:ascii="Cambria" w:hAnsi="Cambria"/>
          <w:sz w:val="24"/>
          <w:szCs w:val="24"/>
        </w:rPr>
        <w:lastRenderedPageBreak/>
        <w:t xml:space="preserve">unghiuri de 10° sau 36 diviziuni pe marele cerc exterior, </w:t>
      </w:r>
      <w:r w:rsidRPr="001F4E01">
        <w:rPr>
          <w:rFonts w:ascii="Cambria" w:hAnsi="Cambria"/>
          <w:sz w:val="24"/>
          <w:szCs w:val="24"/>
        </w:rPr>
        <w:t>adică aceeaşi dispoziţie ca pe diagrama polară care ar proveni din Egipt. Privim raza la unghi de 150° care pătrunde prin cercul umbrit numărul 3. Cele două cercuri umbrite de o parte şi de cealaltă a cercului întunecat numărul 3 definesc aceleaşi unghiuri</w:t>
      </w:r>
      <w:r w:rsidRPr="001F4E01">
        <w:rPr>
          <w:rFonts w:ascii="Cambria" w:hAnsi="Cambria"/>
          <w:sz w:val="24"/>
          <w:szCs w:val="24"/>
        </w:rPr>
        <w:t xml:space="preserve"> de 10°, divizând întregul arc de 60° în şase segmente de 10° care, aplicat în toate cele şase secţiuni, împarte circumferinţa cercului exterior în 36 de părţi egale, la fel ca în diagrama polară. </w:t>
      </w:r>
    </w:p>
    <w:p w:rsidR="008B322F" w:rsidRPr="001F4E01" w:rsidRDefault="00185843">
      <w:pPr>
        <w:spacing w:after="49" w:line="287" w:lineRule="auto"/>
        <w:ind w:left="4" w:right="13" w:firstLine="296"/>
        <w:rPr>
          <w:rFonts w:ascii="Cambria" w:hAnsi="Cambria"/>
          <w:sz w:val="24"/>
          <w:szCs w:val="24"/>
        </w:rPr>
      </w:pPr>
      <w:r w:rsidRPr="001F4E01">
        <w:rPr>
          <w:rFonts w:ascii="Cambria" w:hAnsi="Cambria"/>
          <w:sz w:val="24"/>
          <w:szCs w:val="24"/>
        </w:rPr>
        <w:t>Să revenim la calcule: primul cerc defineşte un unghi de 6</w:t>
      </w:r>
      <w:r w:rsidRPr="001F4E01">
        <w:rPr>
          <w:rFonts w:ascii="Cambria" w:hAnsi="Cambria"/>
          <w:sz w:val="24"/>
          <w:szCs w:val="24"/>
        </w:rPr>
        <w:t>0°. Al doilea cerc divide unghiul de 60° în unghiuri de 30° (rezultând cele 24 de cercuri exterioare). Al treilea cerc divide arcul de 60° în trei (cercul cu 36 de segmente). Dacă ar fi să continuăm, următorul cerc - cel de al patrulea - defineşte patru se</w:t>
      </w:r>
      <w:r w:rsidRPr="001F4E01">
        <w:rPr>
          <w:rFonts w:ascii="Cambria" w:hAnsi="Cambria"/>
          <w:sz w:val="24"/>
          <w:szCs w:val="24"/>
        </w:rPr>
        <w:t>gmente în arcul de 60°, fiind patru unghiuri de 15° (48 diviziuni ale cercului mare). Al cincilea cerc defineşte arcul de 60° divizat în cinci, creând unghiuri de 12° (respectiv 60 diviziuni ale cercului mare). In final, cel de al şaselea cerc reprezintă a</w:t>
      </w:r>
      <w:r w:rsidRPr="001F4E01">
        <w:rPr>
          <w:rFonts w:ascii="Cambria" w:hAnsi="Cambria"/>
          <w:sz w:val="24"/>
          <w:szCs w:val="24"/>
        </w:rPr>
        <w:t>rcul de 60° împărţit în şase, fiind şase unghiuri de 10° şi 72 de diviziuni ale cercului mare. Al şaselea cerc defineşte direct diagrama polară şi, remarcăm că această divizare a cercului exterior în 72 de segmente constituie placa turnantă pentru trecerea</w:t>
      </w:r>
      <w:r w:rsidRPr="001F4E01">
        <w:rPr>
          <w:rFonts w:ascii="Cambria" w:hAnsi="Cambria"/>
          <w:sz w:val="24"/>
          <w:szCs w:val="24"/>
        </w:rPr>
        <w:t xml:space="preserve"> spre geometria pentagonală, deoarece unghiul pentagonului este de 72°. Aici începe dezvoltarea geometriei feminine. </w:t>
      </w:r>
    </w:p>
    <w:p w:rsidR="008B322F" w:rsidRPr="001F4E01" w:rsidRDefault="00185843">
      <w:pPr>
        <w:spacing w:after="574" w:line="287" w:lineRule="auto"/>
        <w:ind w:left="4" w:right="13" w:firstLine="267"/>
        <w:rPr>
          <w:rFonts w:ascii="Cambria" w:hAnsi="Cambria"/>
          <w:sz w:val="24"/>
          <w:szCs w:val="24"/>
        </w:rPr>
      </w:pPr>
      <w:r w:rsidRPr="001F4E01">
        <w:rPr>
          <w:rFonts w:ascii="Cambria" w:hAnsi="Cambria"/>
          <w:sz w:val="24"/>
          <w:szCs w:val="24"/>
        </w:rPr>
        <w:t>Acest subiect este foarte puţin studiat, dar este deosebit de interesant. Roata divizată în 12 defineşte cerul; roata divizată în 36 defin</w:t>
      </w:r>
      <w:r w:rsidRPr="001F4E01">
        <w:rPr>
          <w:rFonts w:ascii="Cambria" w:hAnsi="Cambria"/>
          <w:sz w:val="24"/>
          <w:szCs w:val="24"/>
        </w:rPr>
        <w:t xml:space="preserve">eşte Pământul iar roata divizată în 24 defineşte zona dintre cer şi pământ. </w:t>
      </w:r>
    </w:p>
    <w:p w:rsidR="008B322F" w:rsidRPr="001F4E01" w:rsidRDefault="00185843">
      <w:pPr>
        <w:spacing w:after="0" w:line="247" w:lineRule="auto"/>
        <w:ind w:left="0" w:right="1252" w:firstLine="10"/>
        <w:rPr>
          <w:rFonts w:ascii="Cambria" w:hAnsi="Cambria"/>
          <w:sz w:val="24"/>
          <w:szCs w:val="24"/>
        </w:rPr>
      </w:pPr>
      <w:r w:rsidRPr="001F4E01">
        <w:rPr>
          <w:rFonts w:ascii="Cambria" w:hAnsi="Cambria"/>
          <w:b/>
          <w:sz w:val="24"/>
          <w:szCs w:val="24"/>
        </w:rPr>
        <w:t xml:space="preserve">Notă: Cu câteva zile înainte de publicarea acestei cărţi am verificat matematic traiectoriile de pe o ultimă diagramă şi am descoperit o anomalie. Prima reacţie a fost să rescriu </w:t>
      </w:r>
      <w:r w:rsidRPr="001F4E01">
        <w:rPr>
          <w:rFonts w:ascii="Cambria" w:hAnsi="Cambria"/>
          <w:b/>
          <w:sz w:val="24"/>
          <w:szCs w:val="24"/>
        </w:rPr>
        <w:t xml:space="preserve">complet acest capitol, dar apoi am decis că cercetătorii vor putea folosi acest exemplu pentru a înţelege maniera în care o eroare poate duce la descoperiri ţi mai importante. Astfel, am lăsat totul </w:t>
      </w:r>
      <w:r w:rsidRPr="001F4E01">
        <w:rPr>
          <w:rFonts w:ascii="Cambria" w:hAnsi="Cambria"/>
          <w:b/>
          <w:i/>
          <w:sz w:val="24"/>
          <w:szCs w:val="24"/>
        </w:rPr>
        <w:t>aşa</w:t>
      </w:r>
      <w:r w:rsidRPr="001F4E01">
        <w:rPr>
          <w:rFonts w:ascii="Cambria" w:hAnsi="Cambria"/>
          <w:b/>
          <w:sz w:val="24"/>
          <w:szCs w:val="24"/>
        </w:rPr>
        <w:t xml:space="preserve"> cum este, pentru că în esenţă este corect, iar eu pur</w:t>
      </w:r>
      <w:r w:rsidRPr="001F4E01">
        <w:rPr>
          <w:rFonts w:ascii="Cambria" w:hAnsi="Cambria"/>
          <w:b/>
          <w:sz w:val="24"/>
          <w:szCs w:val="24"/>
        </w:rPr>
        <w:t xml:space="preserve"> şi simplu prezint aici faptele evidente. </w:t>
      </w:r>
    </w:p>
    <w:p w:rsidR="008B322F" w:rsidRPr="001F4E01" w:rsidRDefault="00185843">
      <w:pPr>
        <w:spacing w:after="0" w:line="259" w:lineRule="auto"/>
        <w:ind w:left="-267" w:right="-48"/>
        <w:jc w:val="left"/>
        <w:rPr>
          <w:rFonts w:ascii="Cambria" w:hAnsi="Cambria"/>
          <w:sz w:val="24"/>
          <w:szCs w:val="24"/>
        </w:rPr>
      </w:pPr>
      <w:r w:rsidRPr="001F4E01">
        <w:rPr>
          <w:rFonts w:ascii="Cambria" w:hAnsi="Cambria"/>
          <w:noProof/>
          <w:sz w:val="24"/>
          <w:szCs w:val="24"/>
        </w:rPr>
        <w:drawing>
          <wp:inline distT="0" distB="0" distL="0" distR="0">
            <wp:extent cx="3633216" cy="3791712"/>
            <wp:effectExtent l="0" t="0" r="0" b="0"/>
            <wp:docPr id="13452" name="Picture 13452"/>
            <wp:cNvGraphicFramePr/>
            <a:graphic xmlns:a="http://schemas.openxmlformats.org/drawingml/2006/main">
              <a:graphicData uri="http://schemas.openxmlformats.org/drawingml/2006/picture">
                <pic:pic xmlns:pic="http://schemas.openxmlformats.org/drawingml/2006/picture">
                  <pic:nvPicPr>
                    <pic:cNvPr id="13452" name="Picture 13452"/>
                    <pic:cNvPicPr/>
                  </pic:nvPicPr>
                  <pic:blipFill>
                    <a:blip r:embed="rId1285"/>
                    <a:stretch>
                      <a:fillRect/>
                    </a:stretch>
                  </pic:blipFill>
                  <pic:spPr>
                    <a:xfrm>
                      <a:off x="0" y="0"/>
                      <a:ext cx="3633216" cy="3791712"/>
                    </a:xfrm>
                    <a:prstGeom prst="rect">
                      <a:avLst/>
                    </a:prstGeom>
                  </pic:spPr>
                </pic:pic>
              </a:graphicData>
            </a:graphic>
          </wp:inline>
        </w:drawing>
      </w:r>
    </w:p>
    <w:p w:rsidR="008B322F" w:rsidRPr="001F4E01" w:rsidRDefault="00185843">
      <w:pPr>
        <w:spacing w:after="281" w:line="287" w:lineRule="auto"/>
        <w:ind w:left="629" w:right="13"/>
        <w:rPr>
          <w:rFonts w:ascii="Cambria" w:hAnsi="Cambria"/>
          <w:sz w:val="24"/>
          <w:szCs w:val="24"/>
        </w:rPr>
      </w:pPr>
      <w:r w:rsidRPr="001F4E01">
        <w:rPr>
          <w:rFonts w:ascii="Cambria" w:hAnsi="Cambria"/>
          <w:sz w:val="24"/>
          <w:szCs w:val="24"/>
        </w:rPr>
        <w:t xml:space="preserve">Fig. 10-43. Harta astrologică de la Dendera. </w:t>
      </w:r>
    </w:p>
    <w:p w:rsidR="008B322F" w:rsidRPr="001F4E01" w:rsidRDefault="00185843">
      <w:pPr>
        <w:spacing w:after="284" w:line="259" w:lineRule="auto"/>
        <w:ind w:left="-334" w:right="-53"/>
        <w:jc w:val="left"/>
        <w:rPr>
          <w:rFonts w:ascii="Cambria" w:hAnsi="Cambria"/>
          <w:sz w:val="24"/>
          <w:szCs w:val="24"/>
        </w:rPr>
      </w:pPr>
      <w:r w:rsidRPr="001F4E01">
        <w:rPr>
          <w:rFonts w:ascii="Cambria" w:eastAsia="Calibri" w:hAnsi="Cambria" w:cs="Calibri"/>
          <w:noProof/>
          <w:sz w:val="24"/>
          <w:szCs w:val="24"/>
        </w:rPr>
        <w:lastRenderedPageBreak/>
        <mc:AlternateContent>
          <mc:Choice Requires="wpg">
            <w:drawing>
              <wp:inline distT="0" distB="0" distL="0" distR="0">
                <wp:extent cx="3679247" cy="3310890"/>
                <wp:effectExtent l="0" t="0" r="0" b="0"/>
                <wp:docPr id="288182" name="Group 288182"/>
                <wp:cNvGraphicFramePr/>
                <a:graphic xmlns:a="http://schemas.openxmlformats.org/drawingml/2006/main">
                  <a:graphicData uri="http://schemas.microsoft.com/office/word/2010/wordprocessingGroup">
                    <wpg:wgp>
                      <wpg:cNvGrpSpPr/>
                      <wpg:grpSpPr>
                        <a:xfrm>
                          <a:off x="0" y="0"/>
                          <a:ext cx="3679247" cy="3310890"/>
                          <a:chOff x="0" y="0"/>
                          <a:chExt cx="3679247" cy="3310890"/>
                        </a:xfrm>
                      </wpg:grpSpPr>
                      <pic:pic xmlns:pic="http://schemas.openxmlformats.org/drawingml/2006/picture">
                        <pic:nvPicPr>
                          <pic:cNvPr id="13442" name="Picture 13442"/>
                          <pic:cNvPicPr/>
                        </pic:nvPicPr>
                        <pic:blipFill>
                          <a:blip r:embed="rId1286"/>
                          <a:stretch>
                            <a:fillRect/>
                          </a:stretch>
                        </pic:blipFill>
                        <pic:spPr>
                          <a:xfrm>
                            <a:off x="0" y="1713738"/>
                            <a:ext cx="3493009" cy="1597152"/>
                          </a:xfrm>
                          <a:prstGeom prst="rect">
                            <a:avLst/>
                          </a:prstGeom>
                        </pic:spPr>
                      </pic:pic>
                      <pic:pic xmlns:pic="http://schemas.openxmlformats.org/drawingml/2006/picture">
                        <pic:nvPicPr>
                          <pic:cNvPr id="13444" name="Picture 13444"/>
                          <pic:cNvPicPr/>
                        </pic:nvPicPr>
                        <pic:blipFill>
                          <a:blip r:embed="rId1287"/>
                          <a:stretch>
                            <a:fillRect/>
                          </a:stretch>
                        </pic:blipFill>
                        <pic:spPr>
                          <a:xfrm>
                            <a:off x="0" y="1671346"/>
                            <a:ext cx="3322320" cy="42672"/>
                          </a:xfrm>
                          <a:prstGeom prst="rect">
                            <a:avLst/>
                          </a:prstGeom>
                        </pic:spPr>
                      </pic:pic>
                      <pic:pic xmlns:pic="http://schemas.openxmlformats.org/drawingml/2006/picture">
                        <pic:nvPicPr>
                          <pic:cNvPr id="13446" name="Picture 13446"/>
                          <pic:cNvPicPr/>
                        </pic:nvPicPr>
                        <pic:blipFill>
                          <a:blip r:embed="rId1288"/>
                          <a:stretch>
                            <a:fillRect/>
                          </a:stretch>
                        </pic:blipFill>
                        <pic:spPr>
                          <a:xfrm>
                            <a:off x="0" y="1550238"/>
                            <a:ext cx="3255264" cy="121920"/>
                          </a:xfrm>
                          <a:prstGeom prst="rect">
                            <a:avLst/>
                          </a:prstGeom>
                        </pic:spPr>
                      </pic:pic>
                      <pic:pic xmlns:pic="http://schemas.openxmlformats.org/drawingml/2006/picture">
                        <pic:nvPicPr>
                          <pic:cNvPr id="13448" name="Picture 13448"/>
                          <pic:cNvPicPr/>
                        </pic:nvPicPr>
                        <pic:blipFill>
                          <a:blip r:embed="rId1289"/>
                          <a:stretch>
                            <a:fillRect/>
                          </a:stretch>
                        </pic:blipFill>
                        <pic:spPr>
                          <a:xfrm>
                            <a:off x="0" y="1404900"/>
                            <a:ext cx="3322320" cy="146304"/>
                          </a:xfrm>
                          <a:prstGeom prst="rect">
                            <a:avLst/>
                          </a:prstGeom>
                        </pic:spPr>
                      </pic:pic>
                      <pic:pic xmlns:pic="http://schemas.openxmlformats.org/drawingml/2006/picture">
                        <pic:nvPicPr>
                          <pic:cNvPr id="13450" name="Picture 13450"/>
                          <pic:cNvPicPr/>
                        </pic:nvPicPr>
                        <pic:blipFill>
                          <a:blip r:embed="rId1290"/>
                          <a:stretch>
                            <a:fillRect/>
                          </a:stretch>
                        </pic:blipFill>
                        <pic:spPr>
                          <a:xfrm>
                            <a:off x="0" y="0"/>
                            <a:ext cx="3395472" cy="1408176"/>
                          </a:xfrm>
                          <a:prstGeom prst="rect">
                            <a:avLst/>
                          </a:prstGeom>
                        </pic:spPr>
                      </pic:pic>
                      <wps:wsp>
                        <wps:cNvPr id="288104" name="Rectangle 288104"/>
                        <wps:cNvSpPr/>
                        <wps:spPr>
                          <a:xfrm>
                            <a:off x="3251874" y="1545692"/>
                            <a:ext cx="62598" cy="183369"/>
                          </a:xfrm>
                          <a:prstGeom prst="rect">
                            <a:avLst/>
                          </a:prstGeom>
                          <a:ln>
                            <a:noFill/>
                          </a:ln>
                        </wps:spPr>
                        <wps:txbx>
                          <w:txbxContent>
                            <w:p w:rsidR="008B322F" w:rsidRDefault="00185843">
                              <w:pPr>
                                <w:spacing w:after="160" w:line="259" w:lineRule="auto"/>
                                <w:ind w:left="0" w:right="0"/>
                                <w:jc w:val="left"/>
                              </w:pPr>
                              <w:r>
                                <w:rPr>
                                  <w:rFonts w:ascii="Arial" w:eastAsia="Arial" w:hAnsi="Arial" w:cs="Arial"/>
                                  <w:sz w:val="18"/>
                                </w:rPr>
                                <w:t>-</w:t>
                              </w:r>
                            </w:p>
                          </w:txbxContent>
                        </wps:txbx>
                        <wps:bodyPr horzOverflow="overflow" vert="horz" lIns="0" tIns="0" rIns="0" bIns="0" rtlCol="0">
                          <a:noAutofit/>
                        </wps:bodyPr>
                      </wps:wsp>
                      <wps:wsp>
                        <wps:cNvPr id="288105" name="Rectangle 288105"/>
                        <wps:cNvSpPr/>
                        <wps:spPr>
                          <a:xfrm>
                            <a:off x="3298940" y="1545692"/>
                            <a:ext cx="505808" cy="183369"/>
                          </a:xfrm>
                          <a:prstGeom prst="rect">
                            <a:avLst/>
                          </a:prstGeom>
                          <a:ln>
                            <a:noFill/>
                          </a:ln>
                        </wps:spPr>
                        <wps:txbx>
                          <w:txbxContent>
                            <w:p w:rsidR="008B322F" w:rsidRDefault="00185843">
                              <w:pPr>
                                <w:spacing w:after="160" w:line="259" w:lineRule="auto"/>
                                <w:ind w:left="0" w:right="0"/>
                                <w:jc w:val="left"/>
                              </w:pPr>
                              <w:r>
                                <w:rPr>
                                  <w:rFonts w:ascii="Arial" w:eastAsia="Arial" w:hAnsi="Arial" w:cs="Arial"/>
                                  <w:sz w:val="18"/>
                                </w:rPr>
                                <w:t xml:space="preserve"> 0-360 </w:t>
                              </w:r>
                            </w:p>
                          </w:txbxContent>
                        </wps:txbx>
                        <wps:bodyPr horzOverflow="overflow" vert="horz" lIns="0" tIns="0" rIns="0" bIns="0" rtlCol="0">
                          <a:noAutofit/>
                        </wps:bodyPr>
                      </wps:wsp>
                    </wpg:wgp>
                  </a:graphicData>
                </a:graphic>
              </wp:inline>
            </w:drawing>
          </mc:Choice>
          <mc:Fallback xmlns:a="http://schemas.openxmlformats.org/drawingml/2006/main">
            <w:pict>
              <v:group id="Group 288182" style="width:289.704pt;height:260.7pt;mso-position-horizontal-relative:char;mso-position-vertical-relative:line" coordsize="36792,33108">
                <v:shape id="Picture 13442" style="position:absolute;width:34930;height:15971;left:0;top:17137;" filled="f">
                  <v:imagedata r:id="rId1291"/>
                </v:shape>
                <v:shape id="Picture 13444" style="position:absolute;width:33223;height:426;left:0;top:16713;" filled="f">
                  <v:imagedata r:id="rId1292"/>
                </v:shape>
                <v:shape id="Picture 13446" style="position:absolute;width:32552;height:1219;left:0;top:15502;" filled="f">
                  <v:imagedata r:id="rId1293"/>
                </v:shape>
                <v:shape id="Picture 13448" style="position:absolute;width:33223;height:1463;left:0;top:14049;" filled="f">
                  <v:imagedata r:id="rId1294"/>
                </v:shape>
                <v:shape id="Picture 13450" style="position:absolute;width:33954;height:14081;left:0;top:0;" filled="f">
                  <v:imagedata r:id="rId1295"/>
                </v:shape>
                <v:rect id="Rectangle 288104" style="position:absolute;width:625;height:1833;left:32518;top:15456;" filled="f" stroked="f">
                  <v:textbox inset="0,0,0,0">
                    <w:txbxContent>
                      <w:p>
                        <w:pPr>
                          <w:spacing w:before="0" w:after="160" w:line="259" w:lineRule="auto"/>
                          <w:ind w:left="0" w:right="0" w:firstLine="0"/>
                          <w:jc w:val="left"/>
                        </w:pPr>
                        <w:r>
                          <w:rPr>
                            <w:rFonts w:cs="Arial" w:hAnsi="Arial" w:eastAsia="Arial" w:ascii="Arial"/>
                            <w:sz w:val="18"/>
                          </w:rPr>
                          <w:t xml:space="preserve">-</w:t>
                        </w:r>
                      </w:p>
                    </w:txbxContent>
                  </v:textbox>
                </v:rect>
                <v:rect id="Rectangle 288105" style="position:absolute;width:5058;height:1833;left:32989;top:15456;" filled="f" stroked="f">
                  <v:textbox inset="0,0,0,0">
                    <w:txbxContent>
                      <w:p>
                        <w:pPr>
                          <w:spacing w:before="0" w:after="160" w:line="259" w:lineRule="auto"/>
                          <w:ind w:left="0" w:right="0" w:firstLine="0"/>
                          <w:jc w:val="left"/>
                        </w:pPr>
                        <w:r>
                          <w:rPr>
                            <w:rFonts w:cs="Arial" w:hAnsi="Arial" w:eastAsia="Arial" w:ascii="Arial"/>
                            <w:sz w:val="18"/>
                          </w:rPr>
                          <w:t xml:space="preserve"> 0-360 </w:t>
                        </w:r>
                      </w:p>
                    </w:txbxContent>
                  </v:textbox>
                </v:rect>
              </v:group>
            </w:pict>
          </mc:Fallback>
        </mc:AlternateContent>
      </w:r>
    </w:p>
    <w:p w:rsidR="008B322F" w:rsidRPr="001F4E01" w:rsidRDefault="00185843">
      <w:pPr>
        <w:spacing w:after="112" w:line="287" w:lineRule="auto"/>
        <w:ind w:left="4" w:right="13"/>
        <w:rPr>
          <w:rFonts w:ascii="Cambria" w:hAnsi="Cambria"/>
          <w:sz w:val="24"/>
          <w:szCs w:val="24"/>
        </w:rPr>
      </w:pPr>
      <w:r w:rsidRPr="001F4E01">
        <w:rPr>
          <w:rFonts w:ascii="Cambria" w:hAnsi="Cambria"/>
          <w:sz w:val="24"/>
          <w:szCs w:val="24"/>
        </w:rPr>
        <w:t>Fig. 10-44. Cercurile între 0° şi 6° arată</w:t>
      </w:r>
      <w:r w:rsidRPr="001F4E01">
        <w:rPr>
          <w:rFonts w:ascii="Cambria" w:hAnsi="Cambria"/>
          <w:b/>
          <w:sz w:val="24"/>
          <w:szCs w:val="24"/>
        </w:rPr>
        <w:t xml:space="preserve"> unghiuri</w:t>
      </w:r>
      <w:r w:rsidRPr="001F4E01">
        <w:rPr>
          <w:rFonts w:ascii="Cambria" w:hAnsi="Cambria"/>
          <w:sz w:val="24"/>
          <w:szCs w:val="24"/>
        </w:rPr>
        <w:t xml:space="preserve"> diferite de pe roţi</w:t>
      </w:r>
      <w:r w:rsidRPr="001F4E01">
        <w:rPr>
          <w:rFonts w:ascii="Cambria" w:hAnsi="Cambria"/>
          <w:b/>
          <w:sz w:val="24"/>
          <w:szCs w:val="24"/>
        </w:rPr>
        <w:t xml:space="preserve"> diferite. </w:t>
      </w:r>
    </w:p>
    <w:p w:rsidR="008B322F" w:rsidRPr="001F4E01" w:rsidRDefault="00185843">
      <w:pPr>
        <w:spacing w:after="27" w:line="265" w:lineRule="auto"/>
        <w:ind w:left="10" w:right="9" w:hanging="10"/>
        <w:jc w:val="right"/>
        <w:rPr>
          <w:rFonts w:ascii="Cambria" w:hAnsi="Cambria"/>
          <w:sz w:val="24"/>
          <w:szCs w:val="24"/>
        </w:rPr>
      </w:pPr>
      <w:r w:rsidRPr="001F4E01">
        <w:rPr>
          <w:rFonts w:ascii="Cambria" w:hAnsi="Cambria"/>
          <w:sz w:val="24"/>
          <w:szCs w:val="24"/>
        </w:rPr>
        <w:t>ZECE —</w:t>
      </w:r>
      <w:r w:rsidRPr="001F4E01">
        <w:rPr>
          <w:rFonts w:ascii="Cambria" w:hAnsi="Cambria"/>
          <w:b/>
          <w:sz w:val="24"/>
          <w:szCs w:val="24"/>
        </w:rPr>
        <w:t xml:space="preserve"> Şcoala</w:t>
      </w:r>
      <w:r w:rsidRPr="001F4E01">
        <w:rPr>
          <w:rFonts w:ascii="Cambria" w:hAnsi="Cambria"/>
          <w:sz w:val="24"/>
          <w:szCs w:val="24"/>
        </w:rPr>
        <w:t xml:space="preserve"> Misterelor</w:t>
      </w:r>
      <w:r w:rsidRPr="001F4E01">
        <w:rPr>
          <w:rFonts w:ascii="Cambria" w:hAnsi="Cambria"/>
          <w:b/>
          <w:sz w:val="24"/>
          <w:szCs w:val="24"/>
        </w:rPr>
        <w:t xml:space="preserve"> a</w:t>
      </w:r>
      <w:r w:rsidRPr="001F4E01">
        <w:rPr>
          <w:rFonts w:ascii="Cambria" w:hAnsi="Cambria"/>
          <w:sz w:val="24"/>
          <w:szCs w:val="24"/>
        </w:rPr>
        <w:t xml:space="preserve"> Ochiului Stâng a lui Horus</w:t>
      </w:r>
      <w:r w:rsidRPr="001F4E01">
        <w:rPr>
          <w:rFonts w:ascii="Cambria" w:hAnsi="Cambria"/>
          <w:b/>
          <w:i/>
          <w:sz w:val="24"/>
          <w:szCs w:val="24"/>
        </w:rPr>
        <w:t xml:space="preserve"> ţi</w:t>
      </w:r>
      <w:r w:rsidRPr="001F4E01">
        <w:rPr>
          <w:rFonts w:ascii="Cambria" w:hAnsi="Cambria"/>
          <w:sz w:val="24"/>
          <w:szCs w:val="24"/>
        </w:rPr>
        <w:t xml:space="preserve"> 295 </w:t>
      </w:r>
    </w:p>
    <w:p w:rsidR="008B322F" w:rsidRPr="001F4E01" w:rsidRDefault="008B322F">
      <w:pPr>
        <w:rPr>
          <w:rFonts w:ascii="Cambria" w:hAnsi="Cambria"/>
          <w:sz w:val="24"/>
          <w:szCs w:val="24"/>
        </w:rPr>
        <w:sectPr w:rsidR="008B322F" w:rsidRPr="001F4E01">
          <w:footerReference w:type="even" r:id="rId1296"/>
          <w:footerReference w:type="default" r:id="rId1297"/>
          <w:footerReference w:type="first" r:id="rId1298"/>
          <w:pgSz w:w="11968" w:h="16889"/>
          <w:pgMar w:top="753" w:right="534" w:bottom="1440" w:left="1221" w:header="720" w:footer="29" w:gutter="0"/>
          <w:cols w:num="2" w:space="720" w:equalWidth="0">
            <w:col w:w="4290" w:space="498"/>
            <w:col w:w="5426"/>
          </w:cols>
        </w:sectPr>
      </w:pPr>
    </w:p>
    <w:p w:rsidR="008B322F" w:rsidRPr="001F4E01" w:rsidRDefault="00185843">
      <w:pPr>
        <w:spacing w:after="272" w:line="271" w:lineRule="auto"/>
        <w:ind w:left="143" w:right="92" w:firstLine="9"/>
        <w:rPr>
          <w:rFonts w:ascii="Cambria" w:hAnsi="Cambria"/>
          <w:sz w:val="24"/>
          <w:szCs w:val="24"/>
        </w:rPr>
      </w:pPr>
      <w:r w:rsidRPr="001F4E01">
        <w:rPr>
          <w:rFonts w:ascii="Cambria" w:hAnsi="Cambria"/>
          <w:sz w:val="24"/>
          <w:szCs w:val="24"/>
        </w:rPr>
        <w:lastRenderedPageBreak/>
        <w:t>Mai întâi, geometria sacra este o ştiinţa exactă. Nu există posibilitatea de a greşi. Din experienţa mea am observat că, atunci când un lucru „pare corect", probabil chiar aşa şi este - dar nu întotdeauna. Totuşi, când ceva se dem</w:t>
      </w:r>
      <w:r w:rsidRPr="001F4E01">
        <w:rPr>
          <w:rFonts w:ascii="Cambria" w:hAnsi="Cambria"/>
          <w:sz w:val="24"/>
          <w:szCs w:val="24"/>
        </w:rPr>
        <w:t xml:space="preserve">onstrează a se supune unei progresii geometrice în cadrul unui desen, atunci toate progresiile care derivă din acesta, ar trebui de asemenea să fie adevărate. Eu nu am găsit niciodată ceva ce să nu se supună acestui adevăr. </w:t>
      </w:r>
    </w:p>
    <w:p w:rsidR="008B322F" w:rsidRPr="001F4E01" w:rsidRDefault="00185843">
      <w:pPr>
        <w:spacing w:after="216" w:line="271" w:lineRule="auto"/>
        <w:ind w:left="153" w:right="8" w:firstLine="9"/>
        <w:rPr>
          <w:rFonts w:ascii="Cambria" w:hAnsi="Cambria"/>
          <w:sz w:val="24"/>
          <w:szCs w:val="24"/>
        </w:rPr>
      </w:pPr>
      <w:r w:rsidRPr="001F4E01">
        <w:rPr>
          <w:rFonts w:ascii="Cambria" w:hAnsi="Cambria"/>
          <w:sz w:val="24"/>
          <w:szCs w:val="24"/>
        </w:rPr>
        <w:t xml:space="preserve">Şi atunci, care este problema? </w:t>
      </w:r>
    </w:p>
    <w:p w:rsidR="008B322F" w:rsidRPr="001F4E01" w:rsidRDefault="00185843">
      <w:pPr>
        <w:spacing w:after="7243" w:line="271" w:lineRule="auto"/>
        <w:ind w:left="134" w:right="8" w:firstLine="9"/>
        <w:rPr>
          <w:rFonts w:ascii="Cambria" w:hAnsi="Cambria"/>
          <w:sz w:val="24"/>
          <w:szCs w:val="24"/>
        </w:rPr>
      </w:pPr>
      <w:r w:rsidRPr="001F4E01">
        <w:rPr>
          <w:rFonts w:ascii="Cambria" w:hAnsi="Cambria"/>
          <w:sz w:val="24"/>
          <w:szCs w:val="24"/>
        </w:rPr>
        <w:t>Progresia primelor şase divizări ale cercului exterior cu 0°, 60°, 120°, 180°, 240° şi 300° din figura 10-40 se desfăşoară absolut perfect. AI doilea set de şase linii care creează cele 12 diviziuni din figura 10-41 este de asemenea perfect Este evident că</w:t>
      </w:r>
      <w:r w:rsidRPr="001F4E01">
        <w:rPr>
          <w:rFonts w:ascii="Cambria" w:hAnsi="Cambria"/>
          <w:sz w:val="24"/>
          <w:szCs w:val="24"/>
        </w:rPr>
        <w:t xml:space="preserve"> în progresia circulară, poziţia la 90° şi 270° separă aceste linii la un unghi exact de 60° iar diametrul central divizează arcul în două părţi egale de 30°. Până aici totul este bine. </w:t>
      </w:r>
    </w:p>
    <w:p w:rsidR="008B322F" w:rsidRPr="001F4E01" w:rsidRDefault="00185843">
      <w:pPr>
        <w:pStyle w:val="Heading5"/>
        <w:spacing w:after="3" w:line="265" w:lineRule="auto"/>
        <w:ind w:left="24"/>
        <w:jc w:val="left"/>
        <w:rPr>
          <w:rFonts w:ascii="Cambria" w:hAnsi="Cambria"/>
          <w:szCs w:val="24"/>
        </w:rPr>
      </w:pPr>
      <w:r w:rsidRPr="001F4E01">
        <w:rPr>
          <w:rFonts w:ascii="Cambria" w:hAnsi="Cambria"/>
          <w:szCs w:val="24"/>
        </w:rPr>
        <w:t xml:space="preserve">296 $ FLOAREA VIEŢII </w:t>
      </w:r>
    </w:p>
    <w:p w:rsidR="008B322F" w:rsidRPr="001F4E01" w:rsidRDefault="00185843">
      <w:pPr>
        <w:spacing w:line="271" w:lineRule="auto"/>
        <w:ind w:left="14" w:right="691" w:firstLine="9"/>
        <w:rPr>
          <w:rFonts w:ascii="Cambria" w:hAnsi="Cambria"/>
          <w:sz w:val="24"/>
          <w:szCs w:val="24"/>
        </w:rPr>
      </w:pPr>
      <w:r w:rsidRPr="001F4E01">
        <w:rPr>
          <w:rFonts w:ascii="Cambria" w:hAnsi="Cambria"/>
          <w:sz w:val="24"/>
          <w:szCs w:val="24"/>
        </w:rPr>
        <w:t>Dar când studiem figura 10-42, progresia circul</w:t>
      </w:r>
      <w:r w:rsidRPr="001F4E01">
        <w:rPr>
          <w:rFonts w:ascii="Cambria" w:hAnsi="Cambria"/>
          <w:sz w:val="24"/>
          <w:szCs w:val="24"/>
        </w:rPr>
        <w:t xml:space="preserve">ară din interiorul progresiei de origine pare că nu continuă în aceeaşi manieră. </w:t>
      </w:r>
    </w:p>
    <w:p w:rsidR="008B322F" w:rsidRPr="001F4E01" w:rsidRDefault="00185843">
      <w:pPr>
        <w:spacing w:after="176" w:line="271" w:lineRule="auto"/>
        <w:ind w:left="14" w:right="8" w:firstLine="9"/>
        <w:rPr>
          <w:rFonts w:ascii="Cambria" w:hAnsi="Cambria"/>
          <w:sz w:val="24"/>
          <w:szCs w:val="24"/>
        </w:rPr>
      </w:pPr>
      <w:r w:rsidRPr="001F4E01">
        <w:rPr>
          <w:rFonts w:ascii="Cambria" w:hAnsi="Cambria"/>
          <w:sz w:val="24"/>
          <w:szCs w:val="24"/>
        </w:rPr>
        <w:t>Calculele matematice arată că razele la 75° şi 105° nu se inserează perfect în cerc. Fiecare rază deviază cu o jumătate până la un grad; o valoare atât de mică este dificil o</w:t>
      </w:r>
      <w:r w:rsidRPr="001F4E01">
        <w:rPr>
          <w:rFonts w:ascii="Cambria" w:hAnsi="Cambria"/>
          <w:sz w:val="24"/>
          <w:szCs w:val="24"/>
        </w:rPr>
        <w:t xml:space="preserve">bservat cu ochiul liber. Ce înseamnă aceasta? </w:t>
      </w:r>
    </w:p>
    <w:p w:rsidR="008B322F" w:rsidRPr="001F4E01" w:rsidRDefault="00185843">
      <w:pPr>
        <w:spacing w:line="271" w:lineRule="auto"/>
        <w:ind w:left="14" w:right="234" w:firstLine="9"/>
        <w:rPr>
          <w:rFonts w:ascii="Cambria" w:hAnsi="Cambria"/>
          <w:sz w:val="24"/>
          <w:szCs w:val="24"/>
        </w:rPr>
      </w:pPr>
      <w:r w:rsidRPr="001F4E01">
        <w:rPr>
          <w:rFonts w:ascii="Cambria" w:hAnsi="Cambria"/>
          <w:sz w:val="24"/>
          <w:szCs w:val="24"/>
        </w:rPr>
        <w:t>Când s-au măsurat roţile,</w:t>
      </w:r>
      <w:r w:rsidRPr="001F4E01">
        <w:rPr>
          <w:rFonts w:ascii="Cambria" w:hAnsi="Cambria"/>
          <w:i/>
          <w:sz w:val="24"/>
          <w:szCs w:val="24"/>
        </w:rPr>
        <w:t xml:space="preserve"> s-a presupus </w:t>
      </w:r>
      <w:r w:rsidRPr="001F4E01">
        <w:rPr>
          <w:rFonts w:ascii="Cambria" w:hAnsi="Cambria"/>
          <w:sz w:val="24"/>
          <w:szCs w:val="24"/>
        </w:rPr>
        <w:t>că diviziunile sunt egale, dar poate nu aceasta este realitatea. Dacă vechii egipteni utilizau aceste roţi pentru a trasa harta cerului şi a Pământului, ce este important</w:t>
      </w:r>
      <w:r w:rsidRPr="001F4E01">
        <w:rPr>
          <w:rFonts w:ascii="Cambria" w:hAnsi="Cambria"/>
          <w:sz w:val="24"/>
          <w:szCs w:val="24"/>
        </w:rPr>
        <w:t>? Ca diviziunile să fie egale între ele sau să se conformeze geometriei reale? Dacă egiptenii utilizau tiparul Florii Vieţii, atunci progresia geometrică ar fi cu adevărat importantă, deoarece indiferent cât de departe se extinde progresia în spaţiu, harta</w:t>
      </w:r>
      <w:r w:rsidRPr="001F4E01">
        <w:rPr>
          <w:rFonts w:ascii="Cambria" w:hAnsi="Cambria"/>
          <w:sz w:val="24"/>
          <w:szCs w:val="24"/>
        </w:rPr>
        <w:t xml:space="preserve"> ar fi întotdeauna perfectă. </w:t>
      </w:r>
    </w:p>
    <w:p w:rsidR="008B322F" w:rsidRPr="001F4E01" w:rsidRDefault="00185843">
      <w:pPr>
        <w:spacing w:after="282" w:line="271" w:lineRule="auto"/>
        <w:ind w:left="14" w:right="8" w:firstLine="9"/>
        <w:rPr>
          <w:rFonts w:ascii="Cambria" w:hAnsi="Cambria"/>
          <w:sz w:val="24"/>
          <w:szCs w:val="24"/>
        </w:rPr>
      </w:pPr>
      <w:r w:rsidRPr="001F4E01">
        <w:rPr>
          <w:rFonts w:ascii="Cambria" w:hAnsi="Cambria"/>
          <w:sz w:val="24"/>
          <w:szCs w:val="24"/>
        </w:rPr>
        <w:t>Asta înseamnă că, pentru a afla adevărul, cineva trebuie să meargă în Egipt şi să măsoare toate aceste roţi cu foarte mare precizie. Dacă aceste 12 linii sunt perfecte, iar alte 12 sunt puţin în afara normelor, toate însă sunt</w:t>
      </w:r>
      <w:r w:rsidRPr="001F4E01">
        <w:rPr>
          <w:rFonts w:ascii="Cambria" w:hAnsi="Cambria"/>
          <w:sz w:val="24"/>
          <w:szCs w:val="24"/>
        </w:rPr>
        <w:t xml:space="preserve"> făcute conform acestei geometrii pe care o prezentăm aici, atunci vom înţelege mai în </w:t>
      </w:r>
      <w:r w:rsidRPr="001F4E01">
        <w:rPr>
          <w:rFonts w:ascii="Cambria" w:hAnsi="Cambria"/>
          <w:sz w:val="24"/>
          <w:szCs w:val="24"/>
        </w:rPr>
        <w:t xml:space="preserve">profunzime viaţa vechilor egipteni. Noi putem reface această hartă. De altfel există tot felul de posibilităţi, trebuie doar să le descoperiţi. </w:t>
      </w:r>
    </w:p>
    <w:p w:rsidR="008B322F" w:rsidRPr="001F4E01" w:rsidRDefault="00185843">
      <w:pPr>
        <w:spacing w:line="271" w:lineRule="auto"/>
        <w:ind w:left="14" w:right="8" w:firstLine="9"/>
        <w:rPr>
          <w:rFonts w:ascii="Cambria" w:hAnsi="Cambria"/>
          <w:sz w:val="24"/>
          <w:szCs w:val="24"/>
        </w:rPr>
      </w:pPr>
      <w:r w:rsidRPr="001F4E01">
        <w:rPr>
          <w:rFonts w:ascii="Cambria" w:hAnsi="Cambria"/>
          <w:sz w:val="24"/>
          <w:szCs w:val="24"/>
        </w:rPr>
        <w:t>La sfârşitul acestei căr</w:t>
      </w:r>
      <w:r w:rsidRPr="001F4E01">
        <w:rPr>
          <w:rFonts w:ascii="Cambria" w:hAnsi="Cambria"/>
          <w:sz w:val="24"/>
          <w:szCs w:val="24"/>
        </w:rPr>
        <w:t>ţi va fi prezentat un nou Web site destinat tuturor. Acesta va permite tuturor să cunoaştem adevărul nu doar despre subiectele expuse, ci şi despre orice altceva. Eu mă rog ca voi să deveniţi nişte cercetători spirituali, dornici de a afla adevărul, deoare</w:t>
      </w:r>
      <w:r w:rsidRPr="001F4E01">
        <w:rPr>
          <w:rFonts w:ascii="Cambria" w:hAnsi="Cambria"/>
          <w:sz w:val="24"/>
          <w:szCs w:val="24"/>
        </w:rPr>
        <w:t xml:space="preserve">ce datorită lui vom putea descoperi nu doar semnificaţiile roţilor de pe tavanele unor morminte din Egipt, dar vom descoperi adevărata noastră natură. </w:t>
      </w:r>
    </w:p>
    <w:p w:rsidR="008B322F" w:rsidRPr="001F4E01" w:rsidRDefault="008B322F">
      <w:pPr>
        <w:rPr>
          <w:rFonts w:ascii="Cambria" w:hAnsi="Cambria"/>
          <w:sz w:val="24"/>
          <w:szCs w:val="24"/>
        </w:rPr>
        <w:sectPr w:rsidR="008B322F" w:rsidRPr="001F4E01">
          <w:footerReference w:type="even" r:id="rId1299"/>
          <w:footerReference w:type="default" r:id="rId1300"/>
          <w:footerReference w:type="first" r:id="rId1301"/>
          <w:pgSz w:w="12130" w:h="17003"/>
          <w:pgMar w:top="1440" w:right="788" w:bottom="1440" w:left="1001" w:header="720" w:footer="143" w:gutter="0"/>
          <w:cols w:num="3" w:space="230"/>
        </w:sectPr>
      </w:pPr>
    </w:p>
    <w:p w:rsidR="008B322F" w:rsidRPr="001F4E01" w:rsidRDefault="00185843">
      <w:pPr>
        <w:spacing w:after="915" w:line="489" w:lineRule="auto"/>
        <w:ind w:left="10" w:right="58" w:hanging="10"/>
        <w:jc w:val="center"/>
        <w:rPr>
          <w:rFonts w:ascii="Cambria" w:hAnsi="Cambria"/>
          <w:sz w:val="24"/>
          <w:szCs w:val="24"/>
        </w:rPr>
      </w:pPr>
      <w:r w:rsidRPr="001F4E01">
        <w:rPr>
          <w:rFonts w:ascii="Cambria" w:hAnsi="Cambria"/>
          <w:noProof/>
          <w:sz w:val="24"/>
          <w:szCs w:val="24"/>
        </w:rPr>
        <w:lastRenderedPageBreak/>
        <w:drawing>
          <wp:anchor distT="0" distB="0" distL="114300" distR="114300" simplePos="0" relativeHeight="251738112" behindDoc="0" locked="0" layoutInCell="1" allowOverlap="0">
            <wp:simplePos x="0" y="0"/>
            <wp:positionH relativeFrom="column">
              <wp:posOffset>4668889</wp:posOffset>
            </wp:positionH>
            <wp:positionV relativeFrom="paragraph">
              <wp:posOffset>-494619</wp:posOffset>
            </wp:positionV>
            <wp:extent cx="1859280" cy="3218688"/>
            <wp:effectExtent l="0" t="0" r="0" b="0"/>
            <wp:wrapSquare wrapText="bothSides"/>
            <wp:docPr id="13608" name="Picture 13608"/>
            <wp:cNvGraphicFramePr/>
            <a:graphic xmlns:a="http://schemas.openxmlformats.org/drawingml/2006/main">
              <a:graphicData uri="http://schemas.openxmlformats.org/drawingml/2006/picture">
                <pic:pic xmlns:pic="http://schemas.openxmlformats.org/drawingml/2006/picture">
                  <pic:nvPicPr>
                    <pic:cNvPr id="13608" name="Picture 13608"/>
                    <pic:cNvPicPr/>
                  </pic:nvPicPr>
                  <pic:blipFill>
                    <a:blip r:embed="rId1302"/>
                    <a:stretch>
                      <a:fillRect/>
                    </a:stretch>
                  </pic:blipFill>
                  <pic:spPr>
                    <a:xfrm>
                      <a:off x="0" y="0"/>
                      <a:ext cx="1859280" cy="3218688"/>
                    </a:xfrm>
                    <a:prstGeom prst="rect">
                      <a:avLst/>
                    </a:prstGeom>
                  </pic:spPr>
                </pic:pic>
              </a:graphicData>
            </a:graphic>
          </wp:anchor>
        </w:drawing>
      </w:r>
      <w:r w:rsidRPr="001F4E01">
        <w:rPr>
          <w:rFonts w:ascii="Cambria" w:eastAsia="Courier New" w:hAnsi="Cambria" w:cs="Courier New"/>
          <w:sz w:val="24"/>
          <w:szCs w:val="24"/>
        </w:rPr>
        <w:t xml:space="preserve">U N S P R E Z E C E </w:t>
      </w:r>
    </w:p>
    <w:p w:rsidR="008B322F" w:rsidRPr="001F4E01" w:rsidRDefault="00185843">
      <w:pPr>
        <w:spacing w:after="0" w:line="265" w:lineRule="auto"/>
        <w:ind w:left="10" w:right="-43" w:hanging="10"/>
        <w:jc w:val="center"/>
        <w:rPr>
          <w:rFonts w:ascii="Cambria" w:hAnsi="Cambria"/>
          <w:sz w:val="24"/>
          <w:szCs w:val="24"/>
        </w:rPr>
      </w:pPr>
      <w:r w:rsidRPr="001F4E01">
        <w:rPr>
          <w:rFonts w:ascii="Cambria" w:eastAsia="Arial" w:hAnsi="Cambria" w:cs="Arial"/>
          <w:b/>
          <w:sz w:val="24"/>
          <w:szCs w:val="24"/>
        </w:rPr>
        <w:t xml:space="preserve">Influenţa Străbunilor </w:t>
      </w:r>
    </w:p>
    <w:p w:rsidR="008B322F" w:rsidRPr="001F4E01" w:rsidRDefault="00185843">
      <w:pPr>
        <w:pStyle w:val="Heading2"/>
        <w:ind w:left="10" w:right="-24"/>
        <w:rPr>
          <w:rFonts w:ascii="Cambria" w:hAnsi="Cambria"/>
          <w:sz w:val="24"/>
          <w:szCs w:val="24"/>
        </w:rPr>
      </w:pPr>
      <w:r w:rsidRPr="001F4E01">
        <w:rPr>
          <w:rFonts w:ascii="Cambria" w:hAnsi="Cambria"/>
          <w:sz w:val="24"/>
          <w:szCs w:val="24"/>
        </w:rPr>
        <w:t xml:space="preserve">Asupra Lumii Moderne </w:t>
      </w:r>
    </w:p>
    <w:p w:rsidR="008B322F" w:rsidRPr="001F4E01" w:rsidRDefault="00185843">
      <w:pPr>
        <w:ind w:left="14" w:right="15" w:firstLine="410"/>
        <w:rPr>
          <w:rFonts w:ascii="Cambria" w:hAnsi="Cambria"/>
          <w:sz w:val="24"/>
          <w:szCs w:val="24"/>
        </w:rPr>
      </w:pPr>
      <w:r w:rsidRPr="001F4E01">
        <w:rPr>
          <w:rFonts w:ascii="Cambria" w:hAnsi="Cambria"/>
          <w:sz w:val="24"/>
          <w:szCs w:val="24"/>
        </w:rPr>
        <w:t>n figura 11-1 avem dreptunghiul numărului de aur care provine din piramide şi care poate fi recunoscut doar atunci când îl privim din spaţiu. Spirala numărului de aur începe la doi km distanţă faţă de complexul de piramide (punctul A din fig. 11-1), şi tre</w:t>
      </w:r>
      <w:r w:rsidRPr="001F4E01">
        <w:rPr>
          <w:rFonts w:ascii="Cambria" w:hAnsi="Cambria"/>
          <w:sz w:val="24"/>
          <w:szCs w:val="24"/>
        </w:rPr>
        <w:t xml:space="preserve">ce prin centrul (apexul) fiecăreia </w:t>
      </w:r>
    </w:p>
    <w:p w:rsidR="008B322F" w:rsidRPr="001F4E01" w:rsidRDefault="008B322F">
      <w:pPr>
        <w:rPr>
          <w:rFonts w:ascii="Cambria" w:hAnsi="Cambria"/>
          <w:sz w:val="24"/>
          <w:szCs w:val="24"/>
        </w:rPr>
        <w:sectPr w:rsidR="008B322F" w:rsidRPr="001F4E01">
          <w:footerReference w:type="even" r:id="rId1303"/>
          <w:footerReference w:type="default" r:id="rId1304"/>
          <w:footerReference w:type="first" r:id="rId1305"/>
          <w:pgSz w:w="11949" w:h="16879"/>
          <w:pgMar w:top="1551" w:right="4148" w:bottom="3334" w:left="1297" w:header="720" w:footer="19" w:gutter="0"/>
          <w:cols w:space="720"/>
        </w:sectPr>
      </w:pPr>
    </w:p>
    <w:p w:rsidR="008B322F" w:rsidRPr="001F4E01" w:rsidRDefault="00185843">
      <w:pPr>
        <w:ind w:left="14" w:right="15"/>
        <w:rPr>
          <w:rFonts w:ascii="Cambria" w:hAnsi="Cambria"/>
          <w:sz w:val="24"/>
          <w:szCs w:val="24"/>
        </w:rPr>
      </w:pPr>
      <w:r w:rsidRPr="001F4E01">
        <w:rPr>
          <w:rFonts w:ascii="Cambria" w:hAnsi="Cambria"/>
          <w:sz w:val="24"/>
          <w:szCs w:val="24"/>
        </w:rPr>
        <w:t xml:space="preserve">dintre cele trei piramide din complexul Gizeh. Spirala lui Fibonacci pare aproape identică cu cea a numărului de aur, atunci când trece prin vârful piramidelor. </w:t>
      </w:r>
    </w:p>
    <w:p w:rsidR="008B322F" w:rsidRPr="001F4E01" w:rsidRDefault="00185843">
      <w:pPr>
        <w:ind w:left="14" w:right="15" w:firstLine="286"/>
        <w:rPr>
          <w:rFonts w:ascii="Cambria" w:hAnsi="Cambria"/>
          <w:sz w:val="24"/>
          <w:szCs w:val="24"/>
        </w:rPr>
      </w:pPr>
      <w:r w:rsidRPr="001F4E01">
        <w:rPr>
          <w:rFonts w:ascii="Cambria" w:hAnsi="Cambria"/>
          <w:sz w:val="24"/>
          <w:szCs w:val="24"/>
        </w:rPr>
        <w:t>Aşa cum am văzut în capitolul 8, secven</w:t>
      </w:r>
      <w:r w:rsidRPr="001F4E01">
        <w:rPr>
          <w:rFonts w:ascii="Cambria" w:hAnsi="Cambria"/>
          <w:sz w:val="24"/>
          <w:szCs w:val="24"/>
        </w:rPr>
        <w:t xml:space="preserve">ţa lui Fibonacci se apropie foarte mult de cea a numărului de aur. Asta înseamnă că cele două spirale au puncte de origine uşor diferite, dar evoluează curând aproape identic. </w:t>
      </w:r>
    </w:p>
    <w:p w:rsidR="008B322F" w:rsidRPr="001F4E01" w:rsidRDefault="00185843">
      <w:pPr>
        <w:ind w:left="14" w:right="15" w:firstLine="286"/>
        <w:rPr>
          <w:rFonts w:ascii="Cambria" w:hAnsi="Cambria"/>
          <w:sz w:val="24"/>
          <w:szCs w:val="24"/>
        </w:rPr>
      </w:pPr>
      <w:r w:rsidRPr="001F4E01">
        <w:rPr>
          <w:rFonts w:ascii="Cambria" w:hAnsi="Cambria"/>
          <w:sz w:val="24"/>
          <w:szCs w:val="24"/>
        </w:rPr>
        <w:t>Corelaţia între spirala numărului de aur şi punctul său de origine cu piramidel</w:t>
      </w:r>
      <w:r w:rsidRPr="001F4E01">
        <w:rPr>
          <w:rFonts w:ascii="Cambria" w:hAnsi="Cambria"/>
          <w:sz w:val="24"/>
          <w:szCs w:val="24"/>
        </w:rPr>
        <w:t xml:space="preserve">e din complexul Gizeh a fost descoperită în 1985, iar sursa spiralei Fibonacci a fost descoperită cu aproximativ zece ani mai devreme şi a fost numită Crucea Solară. Din câte ştiu, niciodată nu i s-a dat vreun nume originii spiralei numărului de aur. </w:t>
      </w:r>
    </w:p>
    <w:p w:rsidR="008B322F" w:rsidRPr="001F4E01" w:rsidRDefault="00185843">
      <w:pPr>
        <w:ind w:left="14" w:right="15" w:firstLine="296"/>
        <w:rPr>
          <w:rFonts w:ascii="Cambria" w:hAnsi="Cambria"/>
          <w:sz w:val="24"/>
          <w:szCs w:val="24"/>
        </w:rPr>
      </w:pPr>
      <w:r w:rsidRPr="001F4E01">
        <w:rPr>
          <w:rFonts w:ascii="Cambria" w:hAnsi="Cambria"/>
          <w:sz w:val="24"/>
          <w:szCs w:val="24"/>
        </w:rPr>
        <w:t>Această spirală a numărului de aur descoperită în complexul de la Gizeh este foarte interesantă. Egiptenii au instalat un stâlp din piatră exact în centrul de origine unde spirala iese din pământ, pe platoul Gizeh şi câte unul de fiecare parte - fiind în t</w:t>
      </w:r>
      <w:r w:rsidRPr="001F4E01">
        <w:rPr>
          <w:rFonts w:ascii="Cambria" w:hAnsi="Cambria"/>
          <w:sz w:val="24"/>
          <w:szCs w:val="24"/>
        </w:rPr>
        <w:t>otal trei stâlpi. Când am fost în prima călătorie în Egipt eu nu i-am văzut, însă nici nu ştiam de existenţa lor. După relatările topografice ale lui McCollum („G/za</w:t>
      </w:r>
      <w:r w:rsidRPr="001F4E01">
        <w:rPr>
          <w:rFonts w:ascii="Cambria" w:hAnsi="Cambria"/>
          <w:i/>
          <w:sz w:val="24"/>
          <w:szCs w:val="24"/>
        </w:rPr>
        <w:t xml:space="preserve"> Survery: 1984"),</w:t>
      </w:r>
      <w:r w:rsidRPr="001F4E01">
        <w:rPr>
          <w:rFonts w:ascii="Cambria" w:hAnsi="Cambria"/>
          <w:sz w:val="24"/>
          <w:szCs w:val="24"/>
        </w:rPr>
        <w:t xml:space="preserve"> datând din anul 1984, în acel loc s-au găsit trei stâlpi. între timp, Joh</w:t>
      </w:r>
      <w:r w:rsidRPr="001F4E01">
        <w:rPr>
          <w:rFonts w:ascii="Cambria" w:hAnsi="Cambria"/>
          <w:sz w:val="24"/>
          <w:szCs w:val="24"/>
        </w:rPr>
        <w:t>n Anthony West a vizitat zona şi spune că sunt</w:t>
      </w:r>
      <w:r w:rsidRPr="001F4E01">
        <w:rPr>
          <w:rFonts w:ascii="Cambria" w:hAnsi="Cambria"/>
          <w:i/>
          <w:sz w:val="24"/>
          <w:szCs w:val="24"/>
        </w:rPr>
        <w:t xml:space="preserve"> patru</w:t>
      </w:r>
      <w:r w:rsidRPr="001F4E01">
        <w:rPr>
          <w:rFonts w:ascii="Cambria" w:hAnsi="Cambria"/>
          <w:sz w:val="24"/>
          <w:szCs w:val="24"/>
        </w:rPr>
        <w:t xml:space="preserve"> stâlpi. Aşa că, nu ştiu dacă aceşti stâlpi „cresc" din nimic ori cineva se înşeală. Aceşti stâlpi nu doar că marchează exact locul unde vortexul iese din sol, dar ei delimitează foarte precis diagonala B</w:t>
      </w:r>
      <w:r w:rsidRPr="001F4E01">
        <w:rPr>
          <w:rFonts w:ascii="Cambria" w:hAnsi="Cambria"/>
          <w:sz w:val="24"/>
          <w:szCs w:val="24"/>
        </w:rPr>
        <w:t xml:space="preserve">. Cu siguranţă, vechii egipteni vroiau să ştim de această linie. De ce? Este necesar să vă dau nişte informaţii înainte de a răspunde la această întrebare. </w:t>
      </w:r>
    </w:p>
    <w:p w:rsidR="008B322F" w:rsidRPr="001F4E01" w:rsidRDefault="00185843">
      <w:pPr>
        <w:spacing w:after="0" w:line="265" w:lineRule="auto"/>
        <w:ind w:left="141" w:right="430" w:hanging="10"/>
        <w:jc w:val="center"/>
        <w:rPr>
          <w:rFonts w:ascii="Cambria" w:hAnsi="Cambria"/>
          <w:sz w:val="24"/>
          <w:szCs w:val="24"/>
        </w:rPr>
      </w:pPr>
      <w:r w:rsidRPr="001F4E01">
        <w:rPr>
          <w:rFonts w:ascii="Cambria" w:eastAsia="Arial" w:hAnsi="Cambria" w:cs="Arial"/>
          <w:sz w:val="24"/>
          <w:szCs w:val="24"/>
        </w:rPr>
        <w:t xml:space="preserve">Nord </w:t>
      </w:r>
    </w:p>
    <w:p w:rsidR="008B322F" w:rsidRPr="001F4E01" w:rsidRDefault="00185843">
      <w:pPr>
        <w:spacing w:after="113" w:line="259" w:lineRule="auto"/>
        <w:ind w:left="57" w:right="-179"/>
        <w:jc w:val="left"/>
        <w:rPr>
          <w:rFonts w:ascii="Cambria" w:hAnsi="Cambria"/>
          <w:sz w:val="24"/>
          <w:szCs w:val="24"/>
        </w:rPr>
      </w:pPr>
      <w:r w:rsidRPr="001F4E01">
        <w:rPr>
          <w:rFonts w:ascii="Cambria" w:hAnsi="Cambria"/>
          <w:noProof/>
          <w:sz w:val="24"/>
          <w:szCs w:val="24"/>
        </w:rPr>
        <w:lastRenderedPageBreak/>
        <w:drawing>
          <wp:inline distT="0" distB="0" distL="0" distR="0">
            <wp:extent cx="2627376" cy="3828288"/>
            <wp:effectExtent l="0" t="0" r="0" b="0"/>
            <wp:docPr id="13606" name="Picture 13606"/>
            <wp:cNvGraphicFramePr/>
            <a:graphic xmlns:a="http://schemas.openxmlformats.org/drawingml/2006/main">
              <a:graphicData uri="http://schemas.openxmlformats.org/drawingml/2006/picture">
                <pic:pic xmlns:pic="http://schemas.openxmlformats.org/drawingml/2006/picture">
                  <pic:nvPicPr>
                    <pic:cNvPr id="13606" name="Picture 13606"/>
                    <pic:cNvPicPr/>
                  </pic:nvPicPr>
                  <pic:blipFill>
                    <a:blip r:embed="rId1306"/>
                    <a:stretch>
                      <a:fillRect/>
                    </a:stretch>
                  </pic:blipFill>
                  <pic:spPr>
                    <a:xfrm>
                      <a:off x="0" y="0"/>
                      <a:ext cx="2627376" cy="3828288"/>
                    </a:xfrm>
                    <a:prstGeom prst="rect">
                      <a:avLst/>
                    </a:prstGeom>
                  </pic:spPr>
                </pic:pic>
              </a:graphicData>
            </a:graphic>
          </wp:inline>
        </w:drawing>
      </w:r>
    </w:p>
    <w:p w:rsidR="008B322F" w:rsidRPr="001F4E01" w:rsidRDefault="00185843">
      <w:pPr>
        <w:spacing w:after="3" w:line="269" w:lineRule="auto"/>
        <w:ind w:left="14" w:right="0" w:firstLine="9"/>
        <w:jc w:val="left"/>
        <w:rPr>
          <w:rFonts w:ascii="Cambria" w:hAnsi="Cambria"/>
          <w:sz w:val="24"/>
          <w:szCs w:val="24"/>
        </w:rPr>
      </w:pPr>
      <w:r w:rsidRPr="001F4E01">
        <w:rPr>
          <w:rFonts w:ascii="Cambria" w:hAnsi="Cambria"/>
          <w:sz w:val="24"/>
          <w:szCs w:val="24"/>
        </w:rPr>
        <w:t xml:space="preserve">Fig. 11-1. Spirala Numărului de Aur. Simbolul phi indică unul dintre cele două locuri unde muchia dreaptă verticală este tăiată de latura raportului phi. </w:t>
      </w:r>
    </w:p>
    <w:p w:rsidR="008B322F" w:rsidRPr="001F4E01" w:rsidRDefault="008B322F">
      <w:pPr>
        <w:rPr>
          <w:rFonts w:ascii="Cambria" w:hAnsi="Cambria"/>
          <w:sz w:val="24"/>
          <w:szCs w:val="24"/>
        </w:rPr>
        <w:sectPr w:rsidR="008B322F" w:rsidRPr="001F4E01">
          <w:type w:val="continuous"/>
          <w:pgSz w:w="11949" w:h="16879"/>
          <w:pgMar w:top="1440" w:right="715" w:bottom="1440" w:left="1287" w:header="720" w:footer="720" w:gutter="0"/>
          <w:cols w:num="2" w:space="720" w:equalWidth="0">
            <w:col w:w="5493" w:space="415"/>
            <w:col w:w="4039"/>
          </w:cols>
        </w:sectPr>
      </w:pPr>
    </w:p>
    <w:p w:rsidR="008B322F" w:rsidRPr="001F4E01" w:rsidRDefault="00185843">
      <w:pPr>
        <w:pStyle w:val="Heading3"/>
        <w:spacing w:after="3" w:line="265" w:lineRule="auto"/>
        <w:ind w:left="24" w:right="0"/>
        <w:jc w:val="left"/>
        <w:rPr>
          <w:rFonts w:ascii="Cambria" w:hAnsi="Cambria"/>
          <w:sz w:val="24"/>
          <w:szCs w:val="24"/>
        </w:rPr>
      </w:pPr>
      <w:r w:rsidRPr="001F4E01">
        <w:rPr>
          <w:rFonts w:ascii="Cambria" w:hAnsi="Cambria"/>
          <w:sz w:val="24"/>
          <w:szCs w:val="24"/>
        </w:rPr>
        <w:t xml:space="preserve">UNSPREZECE — Influenţa Străbunilor Asupra Lumii Moderne $ 2 9 7 </w:t>
      </w:r>
    </w:p>
    <w:p w:rsidR="008B322F" w:rsidRPr="001F4E01" w:rsidRDefault="008B322F">
      <w:pPr>
        <w:rPr>
          <w:rFonts w:ascii="Cambria" w:hAnsi="Cambria"/>
          <w:sz w:val="24"/>
          <w:szCs w:val="24"/>
        </w:rPr>
        <w:sectPr w:rsidR="008B322F" w:rsidRPr="001F4E01">
          <w:type w:val="continuous"/>
          <w:pgSz w:w="11949" w:h="16879"/>
          <w:pgMar w:top="1551" w:right="443" w:bottom="3334" w:left="6017" w:header="720" w:footer="720" w:gutter="0"/>
          <w:cols w:space="720"/>
        </w:sectPr>
      </w:pPr>
    </w:p>
    <w:p w:rsidR="008B322F" w:rsidRPr="001F4E01" w:rsidRDefault="00185843">
      <w:pPr>
        <w:spacing w:after="27" w:line="259" w:lineRule="auto"/>
        <w:ind w:left="10" w:right="14" w:hanging="10"/>
        <w:jc w:val="right"/>
        <w:rPr>
          <w:rFonts w:ascii="Cambria" w:hAnsi="Cambria"/>
          <w:sz w:val="24"/>
          <w:szCs w:val="24"/>
        </w:rPr>
      </w:pPr>
      <w:r w:rsidRPr="001F4E01">
        <w:rPr>
          <w:rFonts w:ascii="Cambria" w:hAnsi="Cambria"/>
          <w:sz w:val="24"/>
          <w:szCs w:val="24"/>
        </w:rPr>
        <w:lastRenderedPageBreak/>
        <w:t xml:space="preserve">Acolo se află un cerc zodiacal uriaş conectat cu Marea </w:t>
      </w:r>
    </w:p>
    <w:p w:rsidR="008B322F" w:rsidRPr="001F4E01" w:rsidRDefault="00185843">
      <w:pPr>
        <w:ind w:left="14" w:right="15"/>
        <w:rPr>
          <w:rFonts w:ascii="Cambria" w:hAnsi="Cambria"/>
          <w:sz w:val="24"/>
          <w:szCs w:val="24"/>
        </w:rPr>
      </w:pPr>
      <w:r w:rsidRPr="001F4E01">
        <w:rPr>
          <w:rFonts w:ascii="Cambria" w:hAnsi="Cambria"/>
          <w:noProof/>
          <w:sz w:val="24"/>
          <w:szCs w:val="24"/>
        </w:rPr>
        <w:drawing>
          <wp:anchor distT="0" distB="0" distL="114300" distR="114300" simplePos="0" relativeHeight="251739136" behindDoc="0" locked="0" layoutInCell="1" allowOverlap="0">
            <wp:simplePos x="0" y="0"/>
            <wp:positionH relativeFrom="column">
              <wp:posOffset>-109003</wp:posOffset>
            </wp:positionH>
            <wp:positionV relativeFrom="paragraph">
              <wp:posOffset>35770</wp:posOffset>
            </wp:positionV>
            <wp:extent cx="3395472" cy="2304288"/>
            <wp:effectExtent l="0" t="0" r="0" b="0"/>
            <wp:wrapSquare wrapText="bothSides"/>
            <wp:docPr id="13655" name="Picture 13655"/>
            <wp:cNvGraphicFramePr/>
            <a:graphic xmlns:a="http://schemas.openxmlformats.org/drawingml/2006/main">
              <a:graphicData uri="http://schemas.openxmlformats.org/drawingml/2006/picture">
                <pic:pic xmlns:pic="http://schemas.openxmlformats.org/drawingml/2006/picture">
                  <pic:nvPicPr>
                    <pic:cNvPr id="13655" name="Picture 13655"/>
                    <pic:cNvPicPr/>
                  </pic:nvPicPr>
                  <pic:blipFill>
                    <a:blip r:embed="rId1307"/>
                    <a:stretch>
                      <a:fillRect/>
                    </a:stretch>
                  </pic:blipFill>
                  <pic:spPr>
                    <a:xfrm>
                      <a:off x="0" y="0"/>
                      <a:ext cx="3395472" cy="2304288"/>
                    </a:xfrm>
                    <a:prstGeom prst="rect">
                      <a:avLst/>
                    </a:prstGeom>
                  </pic:spPr>
                </pic:pic>
              </a:graphicData>
            </a:graphic>
          </wp:anchor>
        </w:drawing>
      </w:r>
      <w:r w:rsidRPr="001F4E01">
        <w:rPr>
          <w:rFonts w:ascii="Cambria" w:hAnsi="Cambria"/>
          <w:sz w:val="24"/>
          <w:szCs w:val="24"/>
        </w:rPr>
        <w:t xml:space="preserve">Piramidă şi celelalte piramide din complex şi care poate fi văzut doar din spaţiu (fig. 11 -2). </w:t>
      </w:r>
    </w:p>
    <w:p w:rsidR="008B322F" w:rsidRPr="001F4E01" w:rsidRDefault="00185843">
      <w:pPr>
        <w:ind w:left="14" w:right="15" w:firstLine="286"/>
        <w:rPr>
          <w:rFonts w:ascii="Cambria" w:hAnsi="Cambria"/>
          <w:sz w:val="24"/>
          <w:szCs w:val="24"/>
        </w:rPr>
      </w:pPr>
      <w:r w:rsidRPr="001F4E01">
        <w:rPr>
          <w:rFonts w:ascii="Cambria" w:hAnsi="Cambria"/>
          <w:sz w:val="24"/>
          <w:szCs w:val="24"/>
        </w:rPr>
        <w:t>Construcţia unor astfel de cercuri zodiacale - vizibile doar din aer - nu este ceva n</w:t>
      </w:r>
      <w:r w:rsidRPr="001F4E01">
        <w:rPr>
          <w:rFonts w:ascii="Cambria" w:hAnsi="Cambria"/>
          <w:sz w:val="24"/>
          <w:szCs w:val="24"/>
        </w:rPr>
        <w:t>eobişnuit pentru egipteni, dacă ne amintim de druizi, care proveneau din Egipt. Druizii s-</w:t>
      </w:r>
    </w:p>
    <w:p w:rsidR="008B322F" w:rsidRPr="001F4E01" w:rsidRDefault="00185843">
      <w:pPr>
        <w:ind w:left="14" w:right="15"/>
        <w:rPr>
          <w:rFonts w:ascii="Cambria" w:hAnsi="Cambria"/>
          <w:sz w:val="24"/>
          <w:szCs w:val="24"/>
        </w:rPr>
      </w:pPr>
      <w:r w:rsidRPr="001F4E01">
        <w:rPr>
          <w:rFonts w:ascii="Cambria" w:hAnsi="Cambria"/>
          <w:sz w:val="24"/>
          <w:szCs w:val="24"/>
        </w:rPr>
        <w:t>au aşezat la Glastonbury, în Anglia şi au creeat exact acelaşi tip de cercuri astrologice, doar că aveau o reprezentare grafică mai bogată. Cel din Anglia prezintă d</w:t>
      </w:r>
      <w:r w:rsidRPr="001F4E01">
        <w:rPr>
          <w:rFonts w:ascii="Cambria" w:hAnsi="Cambria"/>
          <w:sz w:val="24"/>
          <w:szCs w:val="24"/>
        </w:rPr>
        <w:t xml:space="preserve">iversele semne pe sol, dar poate fi văzut doar din aer. Există cinci sau şase astfel de roţi astrologice făcute de druizi, şi toate se pot vedea doar din aer. Aceste cercuri par a fi rezultatul unui </w:t>
      </w:r>
    </w:p>
    <w:p w:rsidR="008B322F" w:rsidRPr="001F4E01" w:rsidRDefault="00185843">
      <w:pPr>
        <w:spacing w:after="90" w:line="270" w:lineRule="auto"/>
        <w:ind w:left="1691" w:right="-515" w:hanging="10"/>
        <w:jc w:val="center"/>
        <w:rPr>
          <w:rFonts w:ascii="Cambria" w:hAnsi="Cambria"/>
          <w:sz w:val="24"/>
          <w:szCs w:val="24"/>
        </w:rPr>
      </w:pPr>
      <w:r w:rsidRPr="001F4E01">
        <w:rPr>
          <w:rFonts w:ascii="Cambria" w:hAnsi="Cambria"/>
          <w:sz w:val="24"/>
          <w:szCs w:val="24"/>
        </w:rPr>
        <w:t xml:space="preserve">pact druido-egiptean. </w:t>
      </w:r>
    </w:p>
    <w:p w:rsidR="008B322F" w:rsidRPr="001F4E01" w:rsidRDefault="00185843">
      <w:pPr>
        <w:ind w:left="14" w:right="15" w:firstLine="286"/>
        <w:rPr>
          <w:rFonts w:ascii="Cambria" w:hAnsi="Cambria"/>
          <w:sz w:val="24"/>
          <w:szCs w:val="24"/>
        </w:rPr>
      </w:pPr>
      <w:r w:rsidRPr="001F4E01">
        <w:rPr>
          <w:rFonts w:ascii="Cambria" w:hAnsi="Cambria"/>
          <w:sz w:val="24"/>
          <w:szCs w:val="24"/>
        </w:rPr>
        <w:t xml:space="preserve">Aşa cum deja am văzut, există un </w:t>
      </w:r>
      <w:r w:rsidRPr="001F4E01">
        <w:rPr>
          <w:rFonts w:ascii="Cambria" w:hAnsi="Cambria"/>
          <w:sz w:val="24"/>
          <w:szCs w:val="24"/>
        </w:rPr>
        <w:t xml:space="preserve">exemplu în templul de la Denderah, în Egipt. O mare roată astrologică este </w:t>
      </w:r>
    </w:p>
    <w:p w:rsidR="008B322F" w:rsidRPr="001F4E01" w:rsidRDefault="00185843">
      <w:pPr>
        <w:tabs>
          <w:tab w:val="right" w:pos="10245"/>
        </w:tabs>
        <w:ind w:left="0" w:right="0"/>
        <w:jc w:val="left"/>
        <w:rPr>
          <w:rFonts w:ascii="Cambria" w:hAnsi="Cambria"/>
          <w:sz w:val="24"/>
          <w:szCs w:val="24"/>
        </w:rPr>
      </w:pPr>
      <w:r w:rsidRPr="001F4E01">
        <w:rPr>
          <w:rFonts w:ascii="Cambria" w:hAnsi="Cambria"/>
          <w:sz w:val="24"/>
          <w:szCs w:val="24"/>
        </w:rPr>
        <w:t xml:space="preserve">Fig. 11-2. Roata astrologică egipteană văzută mai de departe. </w:t>
      </w:r>
      <w:r w:rsidRPr="001F4E01">
        <w:rPr>
          <w:rFonts w:ascii="Cambria" w:hAnsi="Cambria"/>
          <w:sz w:val="24"/>
          <w:szCs w:val="24"/>
        </w:rPr>
        <w:tab/>
        <w:t xml:space="preserve">pictată pe tavan, foarte asemănătoare cu ce folosim noi în </w:t>
      </w:r>
    </w:p>
    <w:p w:rsidR="008B322F" w:rsidRPr="001F4E01" w:rsidRDefault="008B322F">
      <w:pPr>
        <w:rPr>
          <w:rFonts w:ascii="Cambria" w:hAnsi="Cambria"/>
          <w:sz w:val="24"/>
          <w:szCs w:val="24"/>
        </w:rPr>
        <w:sectPr w:rsidR="008B322F" w:rsidRPr="001F4E01">
          <w:footerReference w:type="even" r:id="rId1308"/>
          <w:footerReference w:type="default" r:id="rId1309"/>
          <w:footerReference w:type="first" r:id="rId1310"/>
          <w:pgSz w:w="12064" w:h="16956"/>
          <w:pgMar w:top="831" w:right="1018" w:bottom="1440" w:left="801" w:header="720" w:footer="95" w:gutter="0"/>
          <w:cols w:space="720"/>
        </w:sectPr>
      </w:pPr>
    </w:p>
    <w:p w:rsidR="008B322F" w:rsidRPr="001F4E01" w:rsidRDefault="00185843">
      <w:pPr>
        <w:spacing w:after="162" w:line="231" w:lineRule="auto"/>
        <w:ind w:left="14" w:right="15"/>
        <w:rPr>
          <w:rFonts w:ascii="Cambria" w:hAnsi="Cambria"/>
          <w:sz w:val="24"/>
          <w:szCs w:val="24"/>
        </w:rPr>
      </w:pPr>
      <w:r w:rsidRPr="001F4E01">
        <w:rPr>
          <w:rFonts w:ascii="Cambria" w:hAnsi="Cambria"/>
          <w:sz w:val="24"/>
          <w:szCs w:val="24"/>
        </w:rPr>
        <w:t>Notă: în urmă cu doi ani am descoperit marele secret al amplasamentului construcţiilor de pe platoul de la Gizeh. Este vorba de fapt de o mică construcţie situată foarte aproape de locul numit „gaura", şi de unde credeam că pornesc spiralele. De-a lungul t</w:t>
      </w:r>
      <w:r w:rsidRPr="001F4E01">
        <w:rPr>
          <w:rFonts w:ascii="Cambria" w:hAnsi="Cambria"/>
          <w:sz w:val="24"/>
          <w:szCs w:val="24"/>
        </w:rPr>
        <w:t xml:space="preserve">impului am descoperit mult mai multe. </w:t>
      </w:r>
    </w:p>
    <w:p w:rsidR="008B322F" w:rsidRPr="001F4E01" w:rsidRDefault="00185843">
      <w:pPr>
        <w:spacing w:after="153" w:line="231" w:lineRule="auto"/>
        <w:ind w:left="14" w:right="15"/>
        <w:rPr>
          <w:rFonts w:ascii="Cambria" w:hAnsi="Cambria"/>
          <w:sz w:val="24"/>
          <w:szCs w:val="24"/>
        </w:rPr>
      </w:pPr>
      <w:r w:rsidRPr="001F4E01">
        <w:rPr>
          <w:rFonts w:ascii="Cambria" w:hAnsi="Cambria"/>
          <w:sz w:val="24"/>
          <w:szCs w:val="24"/>
        </w:rPr>
        <w:t>Am considerat iniţial că această construcţie este un dreptunghi cu proporţiile de aur pentru că o afirmă scrierile egiptenilor, dar în urma cercetărilor întreprinse de noi la acel moment, s-a dovedit că nu putea fi ad</w:t>
      </w:r>
      <w:r w:rsidRPr="001F4E01">
        <w:rPr>
          <w:rFonts w:ascii="Cambria" w:hAnsi="Cambria"/>
          <w:sz w:val="24"/>
          <w:szCs w:val="24"/>
        </w:rPr>
        <w:t xml:space="preserve">evărat. Astfel că, am trimis pe cineva în Egipt pentru a măsura efectiv această construcţie, urmând să-mi relateze ce era în realitate. </w:t>
      </w:r>
    </w:p>
    <w:p w:rsidR="008B322F" w:rsidRPr="001F4E01" w:rsidRDefault="00185843">
      <w:pPr>
        <w:spacing w:after="143" w:line="231" w:lineRule="auto"/>
        <w:ind w:left="14" w:right="15"/>
        <w:rPr>
          <w:rFonts w:ascii="Cambria" w:hAnsi="Cambria"/>
          <w:sz w:val="24"/>
          <w:szCs w:val="24"/>
        </w:rPr>
      </w:pPr>
      <w:r w:rsidRPr="001F4E01">
        <w:rPr>
          <w:rFonts w:ascii="Cambria" w:hAnsi="Cambria"/>
          <w:sz w:val="24"/>
          <w:szCs w:val="24"/>
        </w:rPr>
        <w:t xml:space="preserve">S-a descoperit că era vorba despre un pătrat cu patru camere exterioare în jurul </w:t>
      </w:r>
      <w:r w:rsidRPr="001F4E01">
        <w:rPr>
          <w:rFonts w:ascii="Cambria" w:hAnsi="Cambria"/>
          <w:sz w:val="24"/>
          <w:szCs w:val="24"/>
        </w:rPr>
        <w:t>său. Proporţiile erau identice cu dese</w:t>
      </w:r>
      <w:r w:rsidRPr="001F4E01">
        <w:rPr>
          <w:rFonts w:ascii="Cambria" w:hAnsi="Cambria"/>
          <w:sz w:val="24"/>
          <w:szCs w:val="24"/>
        </w:rPr>
        <w:t xml:space="preserve">nul corpului uman realizat de Leonardo da Vinci. </w:t>
      </w:r>
    </w:p>
    <w:p w:rsidR="008B322F" w:rsidRPr="001F4E01" w:rsidRDefault="00185843">
      <w:pPr>
        <w:ind w:left="14" w:right="316"/>
        <w:rPr>
          <w:rFonts w:ascii="Cambria" w:hAnsi="Cambria"/>
          <w:sz w:val="24"/>
          <w:szCs w:val="24"/>
        </w:rPr>
      </w:pPr>
      <w:r w:rsidRPr="001F4E01">
        <w:rPr>
          <w:rFonts w:ascii="Cambria" w:hAnsi="Cambria"/>
          <w:sz w:val="24"/>
          <w:szCs w:val="24"/>
        </w:rPr>
        <w:t xml:space="preserve">Există patru stâlpi în această construcţie. Doi dintre ei marcau locul exact de unde porneau două spirale Fibonacci. Una trecea prin </w:t>
      </w:r>
      <w:r w:rsidRPr="001F4E01">
        <w:rPr>
          <w:rFonts w:ascii="Cambria" w:eastAsia="Arial" w:hAnsi="Cambria" w:cs="Arial"/>
          <w:sz w:val="24"/>
          <w:szCs w:val="24"/>
        </w:rPr>
        <w:t xml:space="preserve">298 # FLOAREA VIEŢII </w:t>
      </w:r>
    </w:p>
    <w:p w:rsidR="008B322F" w:rsidRPr="001F4E01" w:rsidRDefault="00185843">
      <w:pPr>
        <w:spacing w:after="27" w:line="259" w:lineRule="auto"/>
        <w:ind w:left="10" w:right="14" w:hanging="10"/>
        <w:jc w:val="right"/>
        <w:rPr>
          <w:rFonts w:ascii="Cambria" w:hAnsi="Cambria"/>
          <w:sz w:val="24"/>
          <w:szCs w:val="24"/>
        </w:rPr>
      </w:pPr>
      <w:r w:rsidRPr="001F4E01">
        <w:rPr>
          <w:rFonts w:ascii="Cambria" w:hAnsi="Cambria"/>
          <w:sz w:val="24"/>
          <w:szCs w:val="24"/>
        </w:rPr>
        <w:t>epoca modernă. Astfel, aflăm că egiptenii cunoşteau</w:t>
      </w:r>
      <w:r w:rsidRPr="001F4E01">
        <w:rPr>
          <w:rFonts w:ascii="Cambria" w:hAnsi="Cambria"/>
          <w:sz w:val="24"/>
          <w:szCs w:val="24"/>
        </w:rPr>
        <w:t xml:space="preserve"> şi </w:t>
      </w:r>
    </w:p>
    <w:p w:rsidR="008B322F" w:rsidRPr="001F4E01" w:rsidRDefault="00185843">
      <w:pPr>
        <w:spacing w:after="265"/>
        <w:ind w:left="14" w:right="15"/>
        <w:rPr>
          <w:rFonts w:ascii="Cambria" w:hAnsi="Cambria"/>
          <w:sz w:val="24"/>
          <w:szCs w:val="24"/>
        </w:rPr>
      </w:pPr>
      <w:r w:rsidRPr="001F4E01">
        <w:rPr>
          <w:rFonts w:ascii="Cambria" w:hAnsi="Cambria"/>
          <w:sz w:val="24"/>
          <w:szCs w:val="24"/>
        </w:rPr>
        <w:t xml:space="preserve">foloseau aceste cercuri zodiacale. Singura diferenţă esenţială este direcţia mişcării cerului. Roţile se mişcă în sens opus mişcării actuale a stelelor pe cer. </w:t>
      </w:r>
    </w:p>
    <w:p w:rsidR="008B322F" w:rsidRPr="001F4E01" w:rsidRDefault="00185843">
      <w:pPr>
        <w:spacing w:after="28"/>
        <w:ind w:left="14" w:right="15" w:firstLine="296"/>
        <w:rPr>
          <w:rFonts w:ascii="Cambria" w:hAnsi="Cambria"/>
          <w:sz w:val="24"/>
          <w:szCs w:val="24"/>
        </w:rPr>
      </w:pPr>
      <w:r w:rsidRPr="001F4E01">
        <w:rPr>
          <w:rFonts w:ascii="Cambria" w:hAnsi="Cambria"/>
          <w:sz w:val="24"/>
          <w:szCs w:val="24"/>
        </w:rPr>
        <w:t>O altă informaţie furnizată de acest desen (fig. 11-3) este că unghiul rampei de ieşire di</w:t>
      </w:r>
      <w:r w:rsidRPr="001F4E01">
        <w:rPr>
          <w:rFonts w:ascii="Cambria" w:hAnsi="Cambria"/>
          <w:sz w:val="24"/>
          <w:szCs w:val="24"/>
        </w:rPr>
        <w:t xml:space="preserve">n Marea Piramidă şi cel al rampei de ieşire din cea de a doua piramidă este de exact 30°. Reprezintă o informaţie foarte importantă, la care vom reveni imediat. </w:t>
      </w:r>
    </w:p>
    <w:p w:rsidR="008B322F" w:rsidRPr="001F4E01" w:rsidRDefault="00185843">
      <w:pPr>
        <w:ind w:left="353" w:right="15"/>
        <w:rPr>
          <w:rFonts w:ascii="Cambria" w:hAnsi="Cambria"/>
          <w:sz w:val="24"/>
          <w:szCs w:val="24"/>
        </w:rPr>
      </w:pPr>
      <w:r w:rsidRPr="001F4E01">
        <w:rPr>
          <w:rFonts w:ascii="Cambria" w:hAnsi="Cambria"/>
          <w:sz w:val="24"/>
          <w:szCs w:val="24"/>
        </w:rPr>
        <w:t xml:space="preserve">Din informaţiile topografice </w:t>
      </w:r>
    </w:p>
    <w:p w:rsidR="008B322F" w:rsidRPr="001F4E01" w:rsidRDefault="00185843">
      <w:pPr>
        <w:tabs>
          <w:tab w:val="center" w:pos="4609"/>
        </w:tabs>
        <w:spacing w:after="52"/>
        <w:ind w:left="0" w:right="0"/>
        <w:jc w:val="left"/>
        <w:rPr>
          <w:rFonts w:ascii="Cambria" w:hAnsi="Cambria"/>
          <w:sz w:val="24"/>
          <w:szCs w:val="24"/>
        </w:rPr>
      </w:pPr>
      <w:r w:rsidRPr="001F4E01">
        <w:rPr>
          <w:rFonts w:ascii="Cambria" w:hAnsi="Cambria"/>
          <w:sz w:val="24"/>
          <w:szCs w:val="24"/>
        </w:rPr>
        <w:t xml:space="preserve">ale lui McCollum, putem vedea </w:t>
      </w:r>
      <w:r w:rsidRPr="001F4E01">
        <w:rPr>
          <w:rFonts w:ascii="Cambria" w:hAnsi="Cambria"/>
          <w:sz w:val="24"/>
          <w:szCs w:val="24"/>
        </w:rPr>
        <w:tab/>
      </w:r>
      <w:r w:rsidRPr="001F4E01">
        <w:rPr>
          <w:rFonts w:ascii="Cambria" w:eastAsia="Arial" w:hAnsi="Cambria" w:cs="Arial"/>
          <w:sz w:val="24"/>
          <w:szCs w:val="24"/>
          <w:vertAlign w:val="superscript"/>
        </w:rPr>
        <w:t xml:space="preserve">Nord </w:t>
      </w:r>
    </w:p>
    <w:p w:rsidR="008B322F" w:rsidRPr="001F4E01" w:rsidRDefault="00185843">
      <w:pPr>
        <w:ind w:left="14" w:right="15"/>
        <w:rPr>
          <w:rFonts w:ascii="Cambria" w:hAnsi="Cambria"/>
          <w:sz w:val="24"/>
          <w:szCs w:val="24"/>
        </w:rPr>
      </w:pPr>
      <w:r w:rsidRPr="001F4E01">
        <w:rPr>
          <w:rFonts w:ascii="Cambria" w:hAnsi="Cambria"/>
          <w:noProof/>
          <w:sz w:val="24"/>
          <w:szCs w:val="24"/>
        </w:rPr>
        <w:lastRenderedPageBreak/>
        <w:drawing>
          <wp:anchor distT="0" distB="0" distL="114300" distR="114300" simplePos="0" relativeHeight="251740160" behindDoc="0" locked="0" layoutInCell="1" allowOverlap="0">
            <wp:simplePos x="0" y="0"/>
            <wp:positionH relativeFrom="column">
              <wp:posOffset>1859089</wp:posOffset>
            </wp:positionH>
            <wp:positionV relativeFrom="paragraph">
              <wp:posOffset>-85348</wp:posOffset>
            </wp:positionV>
            <wp:extent cx="2292096" cy="3364992"/>
            <wp:effectExtent l="0" t="0" r="0" b="0"/>
            <wp:wrapSquare wrapText="bothSides"/>
            <wp:docPr id="13657" name="Picture 13657"/>
            <wp:cNvGraphicFramePr/>
            <a:graphic xmlns:a="http://schemas.openxmlformats.org/drawingml/2006/main">
              <a:graphicData uri="http://schemas.openxmlformats.org/drawingml/2006/picture">
                <pic:pic xmlns:pic="http://schemas.openxmlformats.org/drawingml/2006/picture">
                  <pic:nvPicPr>
                    <pic:cNvPr id="13657" name="Picture 13657"/>
                    <pic:cNvPicPr/>
                  </pic:nvPicPr>
                  <pic:blipFill>
                    <a:blip r:embed="rId1311"/>
                    <a:stretch>
                      <a:fillRect/>
                    </a:stretch>
                  </pic:blipFill>
                  <pic:spPr>
                    <a:xfrm>
                      <a:off x="0" y="0"/>
                      <a:ext cx="2292096" cy="3364992"/>
                    </a:xfrm>
                    <a:prstGeom prst="rect">
                      <a:avLst/>
                    </a:prstGeom>
                  </pic:spPr>
                </pic:pic>
              </a:graphicData>
            </a:graphic>
          </wp:anchor>
        </w:drawing>
      </w:r>
      <w:r w:rsidRPr="001F4E01">
        <w:rPr>
          <w:rFonts w:ascii="Cambria" w:hAnsi="Cambria"/>
          <w:sz w:val="24"/>
          <w:szCs w:val="24"/>
        </w:rPr>
        <w:t xml:space="preserve">că rampa de ieşire din cea de a treia piramidă vizează precis următorul punct de raport phi de </w:t>
      </w:r>
    </w:p>
    <w:p w:rsidR="008B322F" w:rsidRPr="001F4E01" w:rsidRDefault="00185843">
      <w:pPr>
        <w:spacing w:after="76"/>
        <w:ind w:left="14" w:right="15"/>
        <w:rPr>
          <w:rFonts w:ascii="Cambria" w:hAnsi="Cambria"/>
          <w:sz w:val="24"/>
          <w:szCs w:val="24"/>
        </w:rPr>
      </w:pPr>
      <w:r w:rsidRPr="001F4E01">
        <w:rPr>
          <w:rFonts w:ascii="Cambria" w:hAnsi="Cambria"/>
          <w:sz w:val="24"/>
          <w:szCs w:val="24"/>
        </w:rPr>
        <w:t>pe lungimea dreptunghiului proporţiei de aur care cuprinde toate aceste construcţii geometrice. Aceasta este o altă dovadă că egiptenii cunoşteau semnificaţia g</w:t>
      </w:r>
      <w:r w:rsidRPr="001F4E01">
        <w:rPr>
          <w:rFonts w:ascii="Cambria" w:hAnsi="Cambria"/>
          <w:sz w:val="24"/>
          <w:szCs w:val="24"/>
        </w:rPr>
        <w:t xml:space="preserve">eometrică a acestor spirale care ies din sol, în plin deşert. </w:t>
      </w:r>
    </w:p>
    <w:p w:rsidR="008B322F" w:rsidRPr="001F4E01" w:rsidRDefault="00185843">
      <w:pPr>
        <w:ind w:left="14" w:right="15" w:firstLine="296"/>
        <w:rPr>
          <w:rFonts w:ascii="Cambria" w:hAnsi="Cambria"/>
          <w:sz w:val="24"/>
          <w:szCs w:val="24"/>
        </w:rPr>
      </w:pPr>
      <w:r w:rsidRPr="001F4E01">
        <w:rPr>
          <w:rFonts w:ascii="Cambria" w:hAnsi="Cambria"/>
          <w:sz w:val="24"/>
          <w:szCs w:val="24"/>
        </w:rPr>
        <w:t xml:space="preserve">Cât despre amplasamentul Sfinxului, acesta pare a fi întâmplător, stând pur şi simplu în mijlocul a nimic, fără să se ştie </w:t>
      </w:r>
    </w:p>
    <w:p w:rsidR="008B322F" w:rsidRPr="001F4E01" w:rsidRDefault="00185843">
      <w:pPr>
        <w:ind w:left="14" w:right="15"/>
        <w:rPr>
          <w:rFonts w:ascii="Cambria" w:hAnsi="Cambria"/>
          <w:sz w:val="24"/>
          <w:szCs w:val="24"/>
        </w:rPr>
      </w:pPr>
      <w:r w:rsidRPr="001F4E01">
        <w:rPr>
          <w:rFonts w:ascii="Cambria" w:hAnsi="Cambria"/>
          <w:sz w:val="24"/>
          <w:szCs w:val="24"/>
        </w:rPr>
        <w:t>de ce acolo şi în ce scop. Dar acum ştiţi despre dreptunghiul numărul</w:t>
      </w:r>
      <w:r w:rsidRPr="001F4E01">
        <w:rPr>
          <w:rFonts w:ascii="Cambria" w:hAnsi="Cambria"/>
          <w:sz w:val="24"/>
          <w:szCs w:val="24"/>
        </w:rPr>
        <w:t xml:space="preserve">ui de aur din jurul complexului de la Gizeh, vizibil doar </w:t>
      </w:r>
    </w:p>
    <w:p w:rsidR="008B322F" w:rsidRPr="001F4E01" w:rsidRDefault="00185843">
      <w:pPr>
        <w:ind w:left="14" w:right="15"/>
        <w:rPr>
          <w:rFonts w:ascii="Cambria" w:hAnsi="Cambria"/>
          <w:sz w:val="24"/>
          <w:szCs w:val="24"/>
        </w:rPr>
      </w:pPr>
      <w:r w:rsidRPr="001F4E01">
        <w:rPr>
          <w:rFonts w:ascii="Cambria" w:hAnsi="Cambria"/>
          <w:sz w:val="24"/>
          <w:szCs w:val="24"/>
        </w:rPr>
        <w:t xml:space="preserve">din aer. împărţim dreptunghiul în două zone egale pe verticală </w:t>
      </w:r>
    </w:p>
    <w:tbl>
      <w:tblPr>
        <w:tblStyle w:val="TableGrid"/>
        <w:tblW w:w="5676" w:type="dxa"/>
        <w:tblInd w:w="0" w:type="dxa"/>
        <w:tblCellMar>
          <w:top w:w="0" w:type="dxa"/>
          <w:left w:w="0" w:type="dxa"/>
          <w:bottom w:w="0" w:type="dxa"/>
          <w:right w:w="0" w:type="dxa"/>
        </w:tblCellMar>
        <w:tblLook w:val="04A0" w:firstRow="1" w:lastRow="0" w:firstColumn="1" w:lastColumn="0" w:noHBand="0" w:noVBand="1"/>
      </w:tblPr>
      <w:tblGrid>
        <w:gridCol w:w="2928"/>
        <w:gridCol w:w="2748"/>
      </w:tblGrid>
      <w:tr w:rsidR="008B322F" w:rsidRPr="001F4E01">
        <w:trPr>
          <w:trHeight w:val="221"/>
        </w:trPr>
        <w:tc>
          <w:tcPr>
            <w:tcW w:w="2928" w:type="dxa"/>
            <w:tcBorders>
              <w:top w:val="nil"/>
              <w:left w:val="nil"/>
              <w:bottom w:val="nil"/>
              <w:right w:val="nil"/>
            </w:tcBorders>
          </w:tcPr>
          <w:p w:rsidR="008B322F" w:rsidRPr="001F4E01" w:rsidRDefault="00185843">
            <w:pPr>
              <w:tabs>
                <w:tab w:val="center" w:pos="607"/>
                <w:tab w:val="center" w:pos="829"/>
                <w:tab w:val="center" w:pos="1048"/>
                <w:tab w:val="center" w:pos="1265"/>
                <w:tab w:val="center" w:pos="1484"/>
                <w:tab w:val="center" w:pos="1723"/>
                <w:tab w:val="center" w:pos="1963"/>
                <w:tab w:val="center" w:pos="2456"/>
              </w:tabs>
              <w:spacing w:after="0" w:line="259" w:lineRule="auto"/>
              <w:ind w:left="0" w:right="0"/>
              <w:jc w:val="left"/>
              <w:rPr>
                <w:rFonts w:ascii="Cambria" w:hAnsi="Cambria"/>
                <w:sz w:val="24"/>
                <w:szCs w:val="24"/>
              </w:rPr>
            </w:pPr>
            <w:r w:rsidRPr="001F4E01">
              <w:rPr>
                <w:rFonts w:ascii="Cambria" w:eastAsia="Calibri" w:hAnsi="Cambria" w:cs="Calibri"/>
                <w:sz w:val="24"/>
                <w:szCs w:val="24"/>
              </w:rPr>
              <w:tab/>
            </w:r>
            <w:r w:rsidRPr="001F4E01">
              <w:rPr>
                <w:rFonts w:ascii="Cambria" w:hAnsi="Cambria"/>
                <w:sz w:val="24"/>
                <w:szCs w:val="24"/>
              </w:rPr>
              <w:t>,</w:t>
            </w:r>
            <w:r w:rsidRPr="001F4E01">
              <w:rPr>
                <w:rFonts w:ascii="Cambria" w:hAnsi="Cambria"/>
                <w:sz w:val="24"/>
                <w:szCs w:val="24"/>
              </w:rPr>
              <w:tab/>
              <w:t>,</w:t>
            </w:r>
            <w:r w:rsidRPr="001F4E01">
              <w:rPr>
                <w:rFonts w:ascii="Cambria" w:hAnsi="Cambria"/>
                <w:sz w:val="24"/>
                <w:szCs w:val="24"/>
              </w:rPr>
              <w:tab/>
              <w:t>.</w:t>
            </w:r>
            <w:r w:rsidRPr="001F4E01">
              <w:rPr>
                <w:rFonts w:ascii="Cambria" w:hAnsi="Cambria"/>
                <w:sz w:val="24"/>
                <w:szCs w:val="24"/>
              </w:rPr>
              <w:tab/>
              <w:t>.</w:t>
            </w:r>
            <w:r w:rsidRPr="001F4E01">
              <w:rPr>
                <w:rFonts w:ascii="Cambria" w:hAnsi="Cambria"/>
                <w:sz w:val="24"/>
                <w:szCs w:val="24"/>
              </w:rPr>
              <w:tab/>
              <w:t>,</w:t>
            </w:r>
            <w:r w:rsidRPr="001F4E01">
              <w:rPr>
                <w:rFonts w:ascii="Cambria" w:hAnsi="Cambria"/>
                <w:sz w:val="24"/>
                <w:szCs w:val="24"/>
              </w:rPr>
              <w:tab/>
              <w:t>„</w:t>
            </w:r>
            <w:r w:rsidRPr="001F4E01">
              <w:rPr>
                <w:rFonts w:ascii="Cambria" w:hAnsi="Cambria"/>
                <w:sz w:val="24"/>
                <w:szCs w:val="24"/>
              </w:rPr>
              <w:tab/>
              <w:t xml:space="preserve">, </w:t>
            </w:r>
            <w:r w:rsidRPr="001F4E01">
              <w:rPr>
                <w:rFonts w:ascii="Cambria" w:hAnsi="Cambria"/>
                <w:sz w:val="24"/>
                <w:szCs w:val="24"/>
              </w:rPr>
              <w:tab/>
              <w:t xml:space="preserve">. „ , </w:t>
            </w:r>
          </w:p>
        </w:tc>
        <w:tc>
          <w:tcPr>
            <w:tcW w:w="2748" w:type="dxa"/>
            <w:tcBorders>
              <w:top w:val="nil"/>
              <w:left w:val="nil"/>
              <w:bottom w:val="nil"/>
              <w:right w:val="nil"/>
            </w:tcBorders>
          </w:tcPr>
          <w:p w:rsidR="008B322F" w:rsidRPr="001F4E01" w:rsidRDefault="00185843">
            <w:pPr>
              <w:spacing w:after="0" w:line="259" w:lineRule="auto"/>
              <w:ind w:left="0" w:right="38"/>
              <w:jc w:val="right"/>
              <w:rPr>
                <w:rFonts w:ascii="Cambria" w:hAnsi="Cambria"/>
                <w:sz w:val="24"/>
                <w:szCs w:val="24"/>
              </w:rPr>
            </w:pPr>
            <w:r w:rsidRPr="001F4E01">
              <w:rPr>
                <w:rFonts w:ascii="Cambria" w:hAnsi="Cambria"/>
                <w:sz w:val="24"/>
                <w:szCs w:val="24"/>
              </w:rPr>
              <w:t xml:space="preserve">Fig. 11-3. Cele doua rampe arătând </w:t>
            </w:r>
          </w:p>
        </w:tc>
      </w:tr>
      <w:tr w:rsidR="008B322F" w:rsidRPr="001F4E01">
        <w:trPr>
          <w:trHeight w:val="221"/>
        </w:trPr>
        <w:tc>
          <w:tcPr>
            <w:tcW w:w="2928" w:type="dxa"/>
            <w:tcBorders>
              <w:top w:val="nil"/>
              <w:left w:val="nil"/>
              <w:bottom w:val="nil"/>
              <w:right w:val="nil"/>
            </w:tcBorders>
          </w:tcPr>
          <w:p w:rsidR="008B322F" w:rsidRPr="001F4E01" w:rsidRDefault="00185843">
            <w:pPr>
              <w:tabs>
                <w:tab w:val="center" w:pos="1557"/>
              </w:tabs>
              <w:spacing w:after="0" w:line="259" w:lineRule="auto"/>
              <w:ind w:left="0" w:right="0"/>
              <w:jc w:val="left"/>
              <w:rPr>
                <w:rFonts w:ascii="Cambria" w:hAnsi="Cambria"/>
                <w:sz w:val="24"/>
                <w:szCs w:val="24"/>
              </w:rPr>
            </w:pPr>
            <w:r w:rsidRPr="001F4E01">
              <w:rPr>
                <w:rFonts w:ascii="Cambria" w:hAnsi="Cambria"/>
                <w:sz w:val="24"/>
                <w:szCs w:val="24"/>
              </w:rPr>
              <w:t xml:space="preserve">(fig. </w:t>
            </w:r>
            <w:r w:rsidRPr="001F4E01">
              <w:rPr>
                <w:rFonts w:ascii="Cambria" w:hAnsi="Cambria"/>
                <w:sz w:val="24"/>
                <w:szCs w:val="24"/>
              </w:rPr>
              <w:tab/>
              <w:t xml:space="preserve">11-4), plasând vârful </w:t>
            </w:r>
          </w:p>
        </w:tc>
        <w:tc>
          <w:tcPr>
            <w:tcW w:w="2748" w:type="dxa"/>
            <w:tcBorders>
              <w:top w:val="nil"/>
              <w:left w:val="nil"/>
              <w:bottom w:val="nil"/>
              <w:right w:val="nil"/>
            </w:tcBorders>
          </w:tcPr>
          <w:p w:rsidR="008B322F" w:rsidRPr="001F4E01" w:rsidRDefault="00185843">
            <w:pPr>
              <w:spacing w:after="0" w:line="259" w:lineRule="auto"/>
              <w:ind w:left="238" w:right="0"/>
              <w:jc w:val="left"/>
              <w:rPr>
                <w:rFonts w:ascii="Cambria" w:hAnsi="Cambria"/>
                <w:sz w:val="24"/>
                <w:szCs w:val="24"/>
              </w:rPr>
            </w:pPr>
            <w:r w:rsidRPr="001F4E01">
              <w:rPr>
                <w:rFonts w:ascii="Cambria" w:hAnsi="Cambria"/>
                <w:sz w:val="24"/>
                <w:szCs w:val="24"/>
              </w:rPr>
              <w:t xml:space="preserve">unghiuri de 30°. </w:t>
            </w:r>
          </w:p>
        </w:tc>
      </w:tr>
    </w:tbl>
    <w:p w:rsidR="008B322F" w:rsidRPr="001F4E01" w:rsidRDefault="008B322F">
      <w:pPr>
        <w:rPr>
          <w:rFonts w:ascii="Cambria" w:hAnsi="Cambria"/>
          <w:sz w:val="24"/>
          <w:szCs w:val="24"/>
        </w:rPr>
        <w:sectPr w:rsidR="008B322F" w:rsidRPr="001F4E01">
          <w:type w:val="continuous"/>
          <w:pgSz w:w="12064" w:h="16956"/>
          <w:pgMar w:top="1440" w:right="1047" w:bottom="1440" w:left="725" w:header="720" w:footer="720" w:gutter="0"/>
          <w:cols w:num="2" w:space="720" w:equalWidth="0">
            <w:col w:w="2917" w:space="796"/>
            <w:col w:w="6579"/>
          </w:cols>
        </w:sectPr>
      </w:pPr>
    </w:p>
    <w:p w:rsidR="008B322F" w:rsidRPr="001F4E01" w:rsidRDefault="00185843">
      <w:pPr>
        <w:spacing w:after="45"/>
        <w:ind w:left="14" w:right="15"/>
        <w:rPr>
          <w:rFonts w:ascii="Cambria" w:hAnsi="Cambria"/>
          <w:sz w:val="24"/>
          <w:szCs w:val="24"/>
        </w:rPr>
      </w:pPr>
      <w:r w:rsidRPr="001F4E01">
        <w:rPr>
          <w:rFonts w:ascii="Cambria" w:hAnsi="Cambria"/>
          <w:sz w:val="24"/>
          <w:szCs w:val="24"/>
        </w:rPr>
        <w:lastRenderedPageBreak/>
        <w:t>compasului pe colţul din dreapta al dreptunghiului de aur şi trasăm un mic arc de cerc, repetăm apoi acelaşi proces plecând din colţul din stânga, intersecţia arcelor de cerc delimitează linia centrală A, paralelă pe care o prelungim în sus şi în josul dre</w:t>
      </w:r>
      <w:r w:rsidRPr="001F4E01">
        <w:rPr>
          <w:rFonts w:ascii="Cambria" w:hAnsi="Cambria"/>
          <w:sz w:val="24"/>
          <w:szCs w:val="24"/>
        </w:rPr>
        <w:t>ptunghiului. Observăm cum linia marchează exact planul vertical al coamei Sfinxului. Totodată, dacă extindem linia prin baza sudică a celei de a doua piramide, această linie trece exact prin umărul drept al Sfinxului, marcând un punct foarte specific (fig.</w:t>
      </w:r>
      <w:r w:rsidRPr="001F4E01">
        <w:rPr>
          <w:rFonts w:ascii="Cambria" w:hAnsi="Cambria"/>
          <w:sz w:val="24"/>
          <w:szCs w:val="24"/>
        </w:rPr>
        <w:t xml:space="preserve"> 11-5). </w:t>
      </w:r>
    </w:p>
    <w:p w:rsidR="008B322F" w:rsidRPr="001F4E01" w:rsidRDefault="00185843">
      <w:pPr>
        <w:spacing w:after="35"/>
        <w:ind w:left="14" w:right="77" w:firstLine="277"/>
        <w:rPr>
          <w:rFonts w:ascii="Cambria" w:hAnsi="Cambria"/>
          <w:sz w:val="24"/>
          <w:szCs w:val="24"/>
        </w:rPr>
      </w:pPr>
      <w:r w:rsidRPr="001F4E01">
        <w:rPr>
          <w:rFonts w:ascii="Cambria" w:hAnsi="Cambria"/>
          <w:sz w:val="24"/>
          <w:szCs w:val="24"/>
        </w:rPr>
        <w:t>Figura 11-6 arată partea plată a coamei Sfinxului, linia A trece exact de-a lungul laturii frontale ale acestei suprafeţe verticale. Altfel spus,</w:t>
      </w:r>
      <w:r w:rsidRPr="001F4E01">
        <w:rPr>
          <w:rFonts w:ascii="Cambria" w:hAnsi="Cambria"/>
          <w:i/>
          <w:sz w:val="24"/>
          <w:szCs w:val="24"/>
        </w:rPr>
        <w:t xml:space="preserve"> coama </w:t>
      </w:r>
      <w:r w:rsidRPr="001F4E01">
        <w:rPr>
          <w:rFonts w:ascii="Cambria" w:hAnsi="Cambria"/>
          <w:sz w:val="24"/>
          <w:szCs w:val="24"/>
        </w:rPr>
        <w:t>Sfinxului marchează cu precizie centrul medianei lungi a dreptunghiului proporţiei de aur, dovedind astfel că acesta nu a fost construit la întâmplare în mijlocul deşertului. Iar linia laturii sudice a celei de a doua piramide se prelungeşte exact pe umăru</w:t>
      </w:r>
      <w:r w:rsidRPr="001F4E01">
        <w:rPr>
          <w:rFonts w:ascii="Cambria" w:hAnsi="Cambria"/>
          <w:sz w:val="24"/>
          <w:szCs w:val="24"/>
        </w:rPr>
        <w:t xml:space="preserve">l drept al Sfinxului. </w:t>
      </w:r>
    </w:p>
    <w:p w:rsidR="008B322F" w:rsidRPr="001F4E01" w:rsidRDefault="00185843">
      <w:pPr>
        <w:spacing w:after="45"/>
        <w:ind w:left="14" w:right="81" w:firstLine="296"/>
        <w:rPr>
          <w:rFonts w:ascii="Cambria" w:hAnsi="Cambria"/>
          <w:sz w:val="24"/>
          <w:szCs w:val="24"/>
        </w:rPr>
      </w:pPr>
      <w:r w:rsidRPr="001F4E01">
        <w:rPr>
          <w:rFonts w:ascii="Cambria" w:hAnsi="Cambria"/>
          <w:sz w:val="24"/>
          <w:szCs w:val="24"/>
        </w:rPr>
        <w:t xml:space="preserve">Cele două linii se intersectează în acest punct foarte precis al Sfinxului, ceea ce nu este la întâmplare. Cei care sunteţi interesaţi de opera lui Edgar Cayce ştiţi că el a profeţit cu 60 de ani în urmă, că se va descoperi cândva o </w:t>
      </w:r>
      <w:r w:rsidRPr="001F4E01">
        <w:rPr>
          <w:rFonts w:ascii="Cambria" w:hAnsi="Cambria"/>
          <w:sz w:val="24"/>
          <w:szCs w:val="24"/>
        </w:rPr>
        <w:t>cameră secretă în interiorul Sfinxului, care va conduce la informaţii care constituie dovada existenţei unor civilizaţii foarte avansate, care au existat pe Pământ şi care au trăit cu milioane de ani în urmă. şi că intrarea în această cameră se află în lab</w:t>
      </w:r>
      <w:r w:rsidRPr="001F4E01">
        <w:rPr>
          <w:rFonts w:ascii="Cambria" w:hAnsi="Cambria"/>
          <w:sz w:val="24"/>
          <w:szCs w:val="24"/>
        </w:rPr>
        <w:t xml:space="preserve">a dreaptă a Sfinxului. Mai precis, amplasamentul piramidelor faţă de Sfinx nu este întâmplător, având în vedere că Sfinxul este mult mai vechi decât piramidele. </w:t>
      </w:r>
    </w:p>
    <w:p w:rsidR="008B322F" w:rsidRPr="001F4E01" w:rsidRDefault="00185843">
      <w:pPr>
        <w:spacing w:after="55"/>
        <w:ind w:left="14" w:right="15" w:firstLine="296"/>
        <w:rPr>
          <w:rFonts w:ascii="Cambria" w:hAnsi="Cambria"/>
          <w:sz w:val="24"/>
          <w:szCs w:val="24"/>
        </w:rPr>
      </w:pPr>
      <w:r w:rsidRPr="001F4E01">
        <w:rPr>
          <w:rFonts w:ascii="Cambria" w:hAnsi="Cambria"/>
          <w:noProof/>
          <w:sz w:val="24"/>
          <w:szCs w:val="24"/>
        </w:rPr>
        <w:drawing>
          <wp:anchor distT="0" distB="0" distL="114300" distR="114300" simplePos="0" relativeHeight="251741184" behindDoc="0" locked="0" layoutInCell="1" allowOverlap="0">
            <wp:simplePos x="0" y="0"/>
            <wp:positionH relativeFrom="column">
              <wp:posOffset>6058</wp:posOffset>
            </wp:positionH>
            <wp:positionV relativeFrom="paragraph">
              <wp:posOffset>394265</wp:posOffset>
            </wp:positionV>
            <wp:extent cx="1865376" cy="3054096"/>
            <wp:effectExtent l="0" t="0" r="0" b="0"/>
            <wp:wrapSquare wrapText="bothSides"/>
            <wp:docPr id="13746" name="Picture 13746"/>
            <wp:cNvGraphicFramePr/>
            <a:graphic xmlns:a="http://schemas.openxmlformats.org/drawingml/2006/main">
              <a:graphicData uri="http://schemas.openxmlformats.org/drawingml/2006/picture">
                <pic:pic xmlns:pic="http://schemas.openxmlformats.org/drawingml/2006/picture">
                  <pic:nvPicPr>
                    <pic:cNvPr id="13746" name="Picture 13746"/>
                    <pic:cNvPicPr/>
                  </pic:nvPicPr>
                  <pic:blipFill>
                    <a:blip r:embed="rId1312"/>
                    <a:stretch>
                      <a:fillRect/>
                    </a:stretch>
                  </pic:blipFill>
                  <pic:spPr>
                    <a:xfrm>
                      <a:off x="0" y="0"/>
                      <a:ext cx="1865376" cy="3054096"/>
                    </a:xfrm>
                    <a:prstGeom prst="rect">
                      <a:avLst/>
                    </a:prstGeom>
                  </pic:spPr>
                </pic:pic>
              </a:graphicData>
            </a:graphic>
          </wp:anchor>
        </w:drawing>
      </w:r>
      <w:r w:rsidRPr="001F4E01">
        <w:rPr>
          <w:rFonts w:ascii="Cambria" w:hAnsi="Cambria"/>
          <w:sz w:val="24"/>
          <w:szCs w:val="24"/>
        </w:rPr>
        <w:t>Thot ne-a spus că, în timpul când eram în Egipt, vor fi 144 de persoane— 48 de grupuri de cât</w:t>
      </w:r>
      <w:r w:rsidRPr="001F4E01">
        <w:rPr>
          <w:rFonts w:ascii="Cambria" w:hAnsi="Cambria"/>
          <w:sz w:val="24"/>
          <w:szCs w:val="24"/>
        </w:rPr>
        <w:t xml:space="preserve">e trei persoane — care vor veni din vest să viziteze Egiptul. Fiecare grup va avea un lucru foarte precis de făcut. </w:t>
      </w:r>
    </w:p>
    <w:p w:rsidR="008B322F" w:rsidRPr="001F4E01" w:rsidRDefault="00185843">
      <w:pPr>
        <w:ind w:left="14" w:right="87" w:firstLine="296"/>
        <w:rPr>
          <w:rFonts w:ascii="Cambria" w:hAnsi="Cambria"/>
          <w:sz w:val="24"/>
          <w:szCs w:val="24"/>
        </w:rPr>
      </w:pPr>
      <w:r w:rsidRPr="001F4E01">
        <w:rPr>
          <w:rFonts w:ascii="Cambria" w:hAnsi="Cambria"/>
          <w:sz w:val="24"/>
          <w:szCs w:val="24"/>
        </w:rPr>
        <w:t>In final, un</w:t>
      </w:r>
      <w:r w:rsidRPr="001F4E01">
        <w:rPr>
          <w:rFonts w:ascii="Cambria" w:hAnsi="Cambria"/>
          <w:i/>
          <w:sz w:val="24"/>
          <w:szCs w:val="24"/>
        </w:rPr>
        <w:t xml:space="preserve"> anumit</w:t>
      </w:r>
      <w:r w:rsidRPr="001F4E01">
        <w:rPr>
          <w:rFonts w:ascii="Cambria" w:hAnsi="Cambria"/>
          <w:sz w:val="24"/>
          <w:szCs w:val="24"/>
        </w:rPr>
        <w:t xml:space="preserve"> grup din toate aceste grupuri de câte trei, va urca până la Sfinx şi va pătrunde în acea cameră specială numită de Edgar Cayce „sala arhivelor". Thot a spus că vibraţia vocii lor va deschide unul din cele trei culoare adânc îngropate sub nisip, care duce </w:t>
      </w:r>
      <w:r w:rsidRPr="001F4E01">
        <w:rPr>
          <w:rFonts w:ascii="Cambria" w:hAnsi="Cambria"/>
          <w:sz w:val="24"/>
          <w:szCs w:val="24"/>
        </w:rPr>
        <w:t xml:space="preserve">la sala arhivelor. Cercetătorii </w:t>
      </w:r>
      <w:r w:rsidRPr="001F4E01">
        <w:rPr>
          <w:rFonts w:ascii="Cambria" w:hAnsi="Cambria"/>
          <w:sz w:val="24"/>
          <w:szCs w:val="24"/>
        </w:rPr>
        <w:t>japonezi au localizat deja această cameră. Tot conform celor spuse de Thot, există un vas din ar­</w:t>
      </w:r>
    </w:p>
    <w:p w:rsidR="008B322F" w:rsidRPr="001F4E01" w:rsidRDefault="00185843">
      <w:pPr>
        <w:spacing w:line="283" w:lineRule="auto"/>
        <w:ind w:left="14" w:right="5" w:firstLine="515"/>
        <w:jc w:val="left"/>
        <w:rPr>
          <w:rFonts w:ascii="Cambria" w:hAnsi="Cambria"/>
          <w:sz w:val="24"/>
          <w:szCs w:val="24"/>
        </w:rPr>
      </w:pPr>
      <w:r w:rsidRPr="001F4E01">
        <w:rPr>
          <w:rFonts w:ascii="Cambria" w:hAnsi="Cambria"/>
          <w:sz w:val="24"/>
          <w:szCs w:val="24"/>
        </w:rPr>
        <w:t>gilă, care se găseşte într-un colţ, iar cele câteva hieroglife pictate indică tunelul care trebuie parcurs. Acest vas de argil</w:t>
      </w:r>
      <w:r w:rsidRPr="001F4E01">
        <w:rPr>
          <w:rFonts w:ascii="Cambria" w:hAnsi="Cambria"/>
          <w:sz w:val="24"/>
          <w:szCs w:val="24"/>
        </w:rPr>
        <w:t xml:space="preserve">ă a fost detectat deja de Fig. </w:t>
      </w:r>
      <w:r w:rsidRPr="001F4E01">
        <w:rPr>
          <w:rFonts w:ascii="Cambria" w:hAnsi="Cambria"/>
          <w:sz w:val="24"/>
          <w:szCs w:val="24"/>
        </w:rPr>
        <w:tab/>
        <w:t xml:space="preserve">11-5. </w:t>
      </w:r>
      <w:r w:rsidRPr="001F4E01">
        <w:rPr>
          <w:rFonts w:ascii="Cambria" w:hAnsi="Cambria"/>
          <w:sz w:val="24"/>
          <w:szCs w:val="24"/>
        </w:rPr>
        <w:tab/>
        <w:t xml:space="preserve">Alinierea </w:t>
      </w:r>
      <w:r w:rsidRPr="001F4E01">
        <w:rPr>
          <w:rFonts w:ascii="Cambria" w:hAnsi="Cambria"/>
          <w:sz w:val="24"/>
          <w:szCs w:val="24"/>
        </w:rPr>
        <w:tab/>
        <w:t xml:space="preserve">Sfinxului </w:t>
      </w:r>
      <w:r w:rsidRPr="001F4E01">
        <w:rPr>
          <w:rFonts w:ascii="Cambria" w:hAnsi="Cambria"/>
          <w:sz w:val="24"/>
          <w:szCs w:val="24"/>
        </w:rPr>
        <w:tab/>
        <w:t xml:space="preserve">pe </w:t>
      </w:r>
      <w:r w:rsidRPr="001F4E01">
        <w:rPr>
          <w:rFonts w:ascii="Cambria" w:hAnsi="Cambria"/>
          <w:sz w:val="24"/>
          <w:szCs w:val="24"/>
        </w:rPr>
        <w:tab/>
        <w:t xml:space="preserve">instrumentele japoneze precum şi o </w:t>
      </w:r>
    </w:p>
    <w:p w:rsidR="008B322F" w:rsidRPr="001F4E01" w:rsidRDefault="00185843">
      <w:pPr>
        <w:ind w:left="14" w:right="96"/>
        <w:rPr>
          <w:rFonts w:ascii="Cambria" w:hAnsi="Cambria"/>
          <w:sz w:val="24"/>
          <w:szCs w:val="24"/>
        </w:rPr>
      </w:pPr>
      <w:r w:rsidRPr="001F4E01">
        <w:rPr>
          <w:rFonts w:ascii="Cambria" w:hAnsi="Cambria"/>
          <w:sz w:val="24"/>
          <w:szCs w:val="24"/>
        </w:rPr>
        <w:t>umărul/laba dreaptă şi a doua piramidă</w:t>
      </w:r>
      <w:r w:rsidRPr="001F4E01">
        <w:rPr>
          <w:rFonts w:ascii="Cambria" w:eastAsia="Arial" w:hAnsi="Cambria" w:cs="Arial"/>
          <w:sz w:val="24"/>
          <w:szCs w:val="24"/>
        </w:rPr>
        <w:t xml:space="preserve"> funie in forma de spirala </w:t>
      </w:r>
      <w:r w:rsidRPr="001F4E01">
        <w:rPr>
          <w:rFonts w:ascii="Cambria" w:hAnsi="Cambria"/>
          <w:sz w:val="24"/>
          <w:szCs w:val="24"/>
        </w:rPr>
        <w:t>sunt arătateprin linia orizontală</w:t>
      </w:r>
      <w:r w:rsidRPr="001F4E01">
        <w:rPr>
          <w:rFonts w:ascii="Cambria" w:hAnsi="Cambria"/>
          <w:sz w:val="24"/>
          <w:szCs w:val="24"/>
          <w:vertAlign w:val="superscript"/>
        </w:rPr>
        <w:t xml:space="preserve"> Ocr by @Esial</w:t>
      </w:r>
      <w:r w:rsidRPr="001F4E01">
        <w:rPr>
          <w:rFonts w:ascii="Cambria" w:hAnsi="Cambria"/>
          <w:sz w:val="24"/>
          <w:szCs w:val="24"/>
        </w:rPr>
        <w:t xml:space="preserve">îngroşată aflată în interiorul In 1985, la </w:t>
      </w:r>
      <w:r w:rsidRPr="001F4E01">
        <w:rPr>
          <w:rFonts w:ascii="Cambria" w:hAnsi="Cambria"/>
          <w:sz w:val="24"/>
          <w:szCs w:val="24"/>
        </w:rPr>
        <w:t xml:space="preserve">vizita mea împreună acestuidreptunghi al Numărului de Aur. CU alte două persoane, Sfinxul era </w:t>
      </w:r>
    </w:p>
    <w:p w:rsidR="008B322F" w:rsidRPr="001F4E01" w:rsidRDefault="00185843">
      <w:pPr>
        <w:spacing w:line="259" w:lineRule="auto"/>
        <w:ind w:left="-95" w:right="-40"/>
        <w:jc w:val="left"/>
        <w:rPr>
          <w:rFonts w:ascii="Cambria" w:hAnsi="Cambria"/>
          <w:sz w:val="24"/>
          <w:szCs w:val="24"/>
        </w:rPr>
      </w:pPr>
      <w:r w:rsidRPr="001F4E01">
        <w:rPr>
          <w:rFonts w:ascii="Cambria" w:hAnsi="Cambria"/>
          <w:noProof/>
          <w:sz w:val="24"/>
          <w:szCs w:val="24"/>
        </w:rPr>
        <w:drawing>
          <wp:inline distT="0" distB="0" distL="0" distR="0">
            <wp:extent cx="1944624" cy="3115056"/>
            <wp:effectExtent l="0" t="0" r="0" b="0"/>
            <wp:docPr id="13744" name="Picture 13744"/>
            <wp:cNvGraphicFramePr/>
            <a:graphic xmlns:a="http://schemas.openxmlformats.org/drawingml/2006/main">
              <a:graphicData uri="http://schemas.openxmlformats.org/drawingml/2006/picture">
                <pic:pic xmlns:pic="http://schemas.openxmlformats.org/drawingml/2006/picture">
                  <pic:nvPicPr>
                    <pic:cNvPr id="13744" name="Picture 13744"/>
                    <pic:cNvPicPr/>
                  </pic:nvPicPr>
                  <pic:blipFill>
                    <a:blip r:embed="rId1313"/>
                    <a:stretch>
                      <a:fillRect/>
                    </a:stretch>
                  </pic:blipFill>
                  <pic:spPr>
                    <a:xfrm>
                      <a:off x="0" y="0"/>
                      <a:ext cx="1944624" cy="3115056"/>
                    </a:xfrm>
                    <a:prstGeom prst="rect">
                      <a:avLst/>
                    </a:prstGeom>
                  </pic:spPr>
                </pic:pic>
              </a:graphicData>
            </a:graphic>
          </wp:inline>
        </w:drawing>
      </w:r>
    </w:p>
    <w:p w:rsidR="008B322F" w:rsidRPr="001F4E01" w:rsidRDefault="00185843">
      <w:pPr>
        <w:spacing w:after="610" w:line="229" w:lineRule="auto"/>
        <w:ind w:left="14" w:right="5" w:firstLine="9"/>
        <w:jc w:val="left"/>
        <w:rPr>
          <w:rFonts w:ascii="Cambria" w:hAnsi="Cambria"/>
          <w:sz w:val="24"/>
          <w:szCs w:val="24"/>
        </w:rPr>
      </w:pPr>
      <w:r w:rsidRPr="001F4E01">
        <w:rPr>
          <w:rFonts w:ascii="Cambria" w:hAnsi="Cambria"/>
          <w:sz w:val="24"/>
          <w:szCs w:val="24"/>
        </w:rPr>
        <w:t>Fig.</w:t>
      </w:r>
      <w:r w:rsidRPr="001F4E01">
        <w:rPr>
          <w:rFonts w:ascii="Cambria" w:hAnsi="Cambria"/>
          <w:b/>
          <w:sz w:val="24"/>
          <w:szCs w:val="24"/>
        </w:rPr>
        <w:t xml:space="preserve"> 11-4.</w:t>
      </w:r>
      <w:r w:rsidRPr="001F4E01">
        <w:rPr>
          <w:rFonts w:ascii="Cambria" w:hAnsi="Cambria"/>
          <w:sz w:val="24"/>
          <w:szCs w:val="24"/>
        </w:rPr>
        <w:t xml:space="preserve"> Amplasarea Sfinxului. Vedeţi linia care taie, trasată pentru a găsi centrul dreptunghiului Numărului de Aur. (vedeţi liniile cunbe făcute de un </w:t>
      </w:r>
      <w:r w:rsidRPr="001F4E01">
        <w:rPr>
          <w:rFonts w:ascii="Cambria" w:hAnsi="Cambria"/>
          <w:sz w:val="24"/>
          <w:szCs w:val="24"/>
        </w:rPr>
        <w:lastRenderedPageBreak/>
        <w:t>comp</w:t>
      </w:r>
      <w:r w:rsidRPr="001F4E01">
        <w:rPr>
          <w:rFonts w:ascii="Cambria" w:hAnsi="Cambria"/>
          <w:sz w:val="24"/>
          <w:szCs w:val="24"/>
        </w:rPr>
        <w:t xml:space="preserve">as pe fiecare parte). Această linie marchează partea verticală din faţă a învelişului capului la Sfinx. </w:t>
      </w:r>
    </w:p>
    <w:p w:rsidR="008B322F" w:rsidRPr="001F4E01" w:rsidRDefault="00185843">
      <w:pPr>
        <w:spacing w:after="152" w:line="230" w:lineRule="auto"/>
        <w:ind w:left="-5" w:right="0"/>
        <w:rPr>
          <w:rFonts w:ascii="Cambria" w:hAnsi="Cambria"/>
          <w:sz w:val="24"/>
          <w:szCs w:val="24"/>
        </w:rPr>
      </w:pPr>
      <w:r w:rsidRPr="001F4E01">
        <w:rPr>
          <w:rFonts w:ascii="Cambria" w:hAnsi="Cambria"/>
          <w:sz w:val="24"/>
          <w:szCs w:val="24"/>
        </w:rPr>
        <w:t xml:space="preserve">vârful celor trei piramide şi era cu </w:t>
      </w:r>
      <w:r w:rsidRPr="001F4E01">
        <w:rPr>
          <w:rFonts w:ascii="Cambria" w:hAnsi="Cambria"/>
          <w:b/>
          <w:sz w:val="24"/>
          <w:szCs w:val="24"/>
        </w:rPr>
        <w:t>siguranţă sursa spiralei Fibonacci descoperită anterior. Cealaltă era orientată spre deşert, în direcţie diametral</w:t>
      </w:r>
      <w:r w:rsidRPr="001F4E01">
        <w:rPr>
          <w:rFonts w:ascii="Cambria" w:hAnsi="Cambria"/>
          <w:b/>
          <w:sz w:val="24"/>
          <w:szCs w:val="24"/>
        </w:rPr>
        <w:t xml:space="preserve"> opusă. Această dispunere crează o reţea pătratică care se regăseşte şi în jurul trupului desenat de Leonardo da Vinci. Pornind de la această reţea s-a elaborat întreg complexul. </w:t>
      </w:r>
    </w:p>
    <w:p w:rsidR="008B322F" w:rsidRPr="001F4E01" w:rsidRDefault="00185843">
      <w:pPr>
        <w:spacing w:after="124" w:line="230" w:lineRule="auto"/>
        <w:ind w:left="-5" w:right="137"/>
        <w:rPr>
          <w:rFonts w:ascii="Cambria" w:hAnsi="Cambria"/>
          <w:sz w:val="24"/>
          <w:szCs w:val="24"/>
        </w:rPr>
      </w:pPr>
      <w:r w:rsidRPr="001F4E01">
        <w:rPr>
          <w:rFonts w:ascii="Cambria" w:hAnsi="Cambria"/>
          <w:b/>
          <w:sz w:val="24"/>
          <w:szCs w:val="24"/>
        </w:rPr>
        <w:t>Aceasta este cheia a tot ce se găseşte pe platoul de la Giseh şi poate chiar</w:t>
      </w:r>
      <w:r w:rsidRPr="001F4E01">
        <w:rPr>
          <w:rFonts w:ascii="Cambria" w:hAnsi="Cambria"/>
          <w:b/>
          <w:sz w:val="24"/>
          <w:szCs w:val="24"/>
        </w:rPr>
        <w:t xml:space="preserve"> a multor site-uri sacre din întreaga lume. </w:t>
      </w:r>
    </w:p>
    <w:p w:rsidR="008B322F" w:rsidRPr="001F4E01" w:rsidRDefault="00185843">
      <w:pPr>
        <w:spacing w:after="170" w:line="230" w:lineRule="auto"/>
        <w:ind w:left="-5" w:right="84"/>
        <w:rPr>
          <w:rFonts w:ascii="Cambria" w:hAnsi="Cambria"/>
          <w:sz w:val="24"/>
          <w:szCs w:val="24"/>
        </w:rPr>
      </w:pPr>
      <w:r w:rsidRPr="001F4E01">
        <w:rPr>
          <w:rFonts w:ascii="Cambria" w:hAnsi="Cambria"/>
          <w:sz w:val="24"/>
          <w:szCs w:val="24"/>
        </w:rPr>
        <w:t>Ceilalţi doi stâlpi par a</w:t>
      </w:r>
      <w:r w:rsidRPr="001F4E01">
        <w:rPr>
          <w:rFonts w:ascii="Cambria" w:hAnsi="Cambria"/>
          <w:b/>
          <w:sz w:val="24"/>
          <w:szCs w:val="24"/>
        </w:rPr>
        <w:t xml:space="preserve"> fi</w:t>
      </w:r>
      <w:r w:rsidRPr="001F4E01">
        <w:rPr>
          <w:rFonts w:ascii="Cambria" w:hAnsi="Cambria"/>
          <w:sz w:val="24"/>
          <w:szCs w:val="24"/>
        </w:rPr>
        <w:t xml:space="preserve"> amplasaţi </w:t>
      </w:r>
      <w:r w:rsidRPr="001F4E01">
        <w:rPr>
          <w:rFonts w:ascii="Cambria" w:hAnsi="Cambria"/>
          <w:b/>
          <w:sz w:val="24"/>
          <w:szCs w:val="24"/>
        </w:rPr>
        <w:t>la întâmplare, dar nu este</w:t>
      </w:r>
      <w:r w:rsidRPr="001F4E01">
        <w:rPr>
          <w:rFonts w:ascii="Cambria" w:hAnsi="Cambria"/>
          <w:sz w:val="24"/>
          <w:szCs w:val="24"/>
        </w:rPr>
        <w:t xml:space="preserve"> aşa.</w:t>
      </w:r>
      <w:r w:rsidRPr="001F4E01">
        <w:rPr>
          <w:rFonts w:ascii="Cambria" w:hAnsi="Cambria"/>
          <w:b/>
          <w:sz w:val="24"/>
          <w:szCs w:val="24"/>
        </w:rPr>
        <w:t xml:space="preserve"> Ei sunt punctul de plecare a unei progresii geometrice pentagonale, </w:t>
      </w:r>
      <w:r w:rsidRPr="001F4E01">
        <w:rPr>
          <w:rFonts w:ascii="Cambria" w:hAnsi="Cambria"/>
          <w:sz w:val="24"/>
          <w:szCs w:val="24"/>
        </w:rPr>
        <w:t>care</w:t>
      </w:r>
      <w:r w:rsidRPr="001F4E01">
        <w:rPr>
          <w:rFonts w:ascii="Cambria" w:hAnsi="Cambria"/>
          <w:b/>
          <w:sz w:val="24"/>
          <w:szCs w:val="24"/>
        </w:rPr>
        <w:t xml:space="preserve"> defineşte poziţia Marii Piramide şi a tot</w:t>
      </w:r>
      <w:r w:rsidRPr="001F4E01">
        <w:rPr>
          <w:rFonts w:ascii="Cambria" w:hAnsi="Cambria"/>
          <w:sz w:val="24"/>
          <w:szCs w:val="24"/>
        </w:rPr>
        <w:t xml:space="preserve"> ceea ce se</w:t>
      </w:r>
      <w:r w:rsidRPr="001F4E01">
        <w:rPr>
          <w:rFonts w:ascii="Cambria" w:hAnsi="Cambria"/>
          <w:b/>
          <w:sz w:val="24"/>
          <w:szCs w:val="24"/>
        </w:rPr>
        <w:t xml:space="preserve"> află</w:t>
      </w:r>
      <w:r w:rsidRPr="001F4E01">
        <w:rPr>
          <w:rFonts w:ascii="Cambria" w:hAnsi="Cambria"/>
          <w:sz w:val="24"/>
          <w:szCs w:val="24"/>
        </w:rPr>
        <w:t xml:space="preserve"> pe</w:t>
      </w:r>
      <w:r w:rsidRPr="001F4E01">
        <w:rPr>
          <w:rFonts w:ascii="Cambria" w:hAnsi="Cambria"/>
          <w:b/>
          <w:sz w:val="24"/>
          <w:szCs w:val="24"/>
        </w:rPr>
        <w:t xml:space="preserve"> platou</w:t>
      </w:r>
      <w:r w:rsidRPr="001F4E01">
        <w:rPr>
          <w:rFonts w:ascii="Cambria" w:hAnsi="Cambria"/>
          <w:b/>
          <w:sz w:val="24"/>
          <w:szCs w:val="24"/>
        </w:rPr>
        <w:t xml:space="preserve">l de la Gizeh. </w:t>
      </w:r>
    </w:p>
    <w:p w:rsidR="008B322F" w:rsidRPr="001F4E01" w:rsidRDefault="00185843">
      <w:pPr>
        <w:spacing w:after="26" w:line="230" w:lineRule="auto"/>
        <w:ind w:left="-5" w:right="0"/>
        <w:rPr>
          <w:rFonts w:ascii="Cambria" w:hAnsi="Cambria"/>
          <w:sz w:val="24"/>
          <w:szCs w:val="24"/>
        </w:rPr>
      </w:pPr>
      <w:r w:rsidRPr="001F4E01">
        <w:rPr>
          <w:rFonts w:ascii="Cambria" w:hAnsi="Cambria"/>
          <w:b/>
          <w:sz w:val="24"/>
          <w:szCs w:val="24"/>
        </w:rPr>
        <w:t>Noi am pus toate aceste informaţii la dispoziţia guvernului egiptean,</w:t>
      </w:r>
      <w:r w:rsidRPr="001F4E01">
        <w:rPr>
          <w:rFonts w:ascii="Cambria" w:hAnsi="Cambria"/>
          <w:sz w:val="24"/>
          <w:szCs w:val="24"/>
        </w:rPr>
        <w:t xml:space="preserve"> a </w:t>
      </w:r>
    </w:p>
    <w:p w:rsidR="008B322F" w:rsidRPr="001F4E01" w:rsidRDefault="008B322F">
      <w:pPr>
        <w:rPr>
          <w:rFonts w:ascii="Cambria" w:hAnsi="Cambria"/>
          <w:sz w:val="24"/>
          <w:szCs w:val="24"/>
        </w:rPr>
        <w:sectPr w:rsidR="008B322F" w:rsidRPr="001F4E01">
          <w:footerReference w:type="even" r:id="rId1314"/>
          <w:footerReference w:type="default" r:id="rId1315"/>
          <w:footerReference w:type="first" r:id="rId1316"/>
          <w:pgSz w:w="11997" w:h="16908"/>
          <w:pgMar w:top="849" w:right="468" w:bottom="1440" w:left="1259" w:header="720" w:footer="48" w:gutter="0"/>
          <w:cols w:num="2" w:space="720" w:equalWidth="0">
            <w:col w:w="6584" w:space="731"/>
            <w:col w:w="2955"/>
          </w:cols>
        </w:sectPr>
      </w:pPr>
    </w:p>
    <w:p w:rsidR="008B322F" w:rsidRPr="001F4E01" w:rsidRDefault="00185843">
      <w:pPr>
        <w:pStyle w:val="Heading3"/>
        <w:tabs>
          <w:tab w:val="right" w:pos="5490"/>
        </w:tabs>
        <w:spacing w:after="3" w:line="265" w:lineRule="auto"/>
        <w:ind w:left="-5" w:right="0" w:firstLine="0"/>
        <w:jc w:val="left"/>
        <w:rPr>
          <w:rFonts w:ascii="Cambria" w:hAnsi="Cambria"/>
          <w:sz w:val="24"/>
          <w:szCs w:val="24"/>
        </w:rPr>
      </w:pPr>
      <w:r w:rsidRPr="001F4E01">
        <w:rPr>
          <w:rFonts w:ascii="Cambria" w:hAnsi="Cambria"/>
          <w:sz w:val="24"/>
          <w:szCs w:val="24"/>
        </w:rPr>
        <w:t xml:space="preserve">UNSPREZECE — Influenţa Străbunilor Asupra Lumii Moderne </w:t>
      </w:r>
      <w:r w:rsidRPr="001F4E01">
        <w:rPr>
          <w:rFonts w:ascii="Cambria" w:hAnsi="Cambria"/>
          <w:sz w:val="24"/>
          <w:szCs w:val="24"/>
        </w:rPr>
        <w:tab/>
        <w:t xml:space="preserve">$ 299 </w:t>
      </w:r>
    </w:p>
    <w:p w:rsidR="008B322F" w:rsidRPr="001F4E01" w:rsidRDefault="008B322F">
      <w:pPr>
        <w:rPr>
          <w:rFonts w:ascii="Cambria" w:hAnsi="Cambria"/>
          <w:sz w:val="24"/>
          <w:szCs w:val="24"/>
        </w:rPr>
        <w:sectPr w:rsidR="008B322F" w:rsidRPr="001F4E01">
          <w:type w:val="continuous"/>
          <w:pgSz w:w="11997" w:h="16908"/>
          <w:pgMar w:top="1440" w:right="518" w:bottom="3355" w:left="5989" w:header="720" w:footer="720" w:gutter="0"/>
          <w:cols w:space="720"/>
        </w:sectPr>
      </w:pPr>
    </w:p>
    <w:p w:rsidR="008B322F" w:rsidRPr="001F4E01" w:rsidRDefault="00185843">
      <w:pPr>
        <w:spacing w:after="55" w:line="261" w:lineRule="auto"/>
        <w:ind w:left="14" w:right="15"/>
        <w:rPr>
          <w:rFonts w:ascii="Cambria" w:hAnsi="Cambria"/>
          <w:sz w:val="24"/>
          <w:szCs w:val="24"/>
        </w:rPr>
      </w:pPr>
      <w:r w:rsidRPr="001F4E01">
        <w:rPr>
          <w:rFonts w:ascii="Cambria" w:eastAsia="Calibri" w:hAnsi="Cambria" w:cs="Calibri"/>
          <w:noProof/>
          <w:sz w:val="24"/>
          <w:szCs w:val="24"/>
        </w:rPr>
        <w:lastRenderedPageBreak/>
        <mc:AlternateContent>
          <mc:Choice Requires="wpg">
            <w:drawing>
              <wp:anchor distT="0" distB="0" distL="114300" distR="114300" simplePos="0" relativeHeight="251742208" behindDoc="0" locked="0" layoutInCell="1" allowOverlap="1">
                <wp:simplePos x="0" y="0"/>
                <wp:positionH relativeFrom="margin">
                  <wp:posOffset>6058</wp:posOffset>
                </wp:positionH>
                <wp:positionV relativeFrom="paragraph">
                  <wp:posOffset>10385</wp:posOffset>
                </wp:positionV>
                <wp:extent cx="2862136" cy="4263365"/>
                <wp:effectExtent l="0" t="0" r="0" b="0"/>
                <wp:wrapTopAndBottom/>
                <wp:docPr id="289667" name="Group 289667"/>
                <wp:cNvGraphicFramePr/>
                <a:graphic xmlns:a="http://schemas.openxmlformats.org/drawingml/2006/main">
                  <a:graphicData uri="http://schemas.microsoft.com/office/word/2010/wordprocessingGroup">
                    <wpg:wgp>
                      <wpg:cNvGrpSpPr/>
                      <wpg:grpSpPr>
                        <a:xfrm>
                          <a:off x="0" y="0"/>
                          <a:ext cx="2862136" cy="4263365"/>
                          <a:chOff x="0" y="0"/>
                          <a:chExt cx="2862136" cy="4263365"/>
                        </a:xfrm>
                      </wpg:grpSpPr>
                      <pic:pic xmlns:pic="http://schemas.openxmlformats.org/drawingml/2006/picture">
                        <pic:nvPicPr>
                          <pic:cNvPr id="13849" name="Picture 13849"/>
                          <pic:cNvPicPr/>
                        </pic:nvPicPr>
                        <pic:blipFill>
                          <a:blip r:embed="rId1317"/>
                          <a:stretch>
                            <a:fillRect/>
                          </a:stretch>
                        </pic:blipFill>
                        <pic:spPr>
                          <a:xfrm>
                            <a:off x="2276920" y="4232885"/>
                            <a:ext cx="585216" cy="30480"/>
                          </a:xfrm>
                          <a:prstGeom prst="rect">
                            <a:avLst/>
                          </a:prstGeom>
                        </pic:spPr>
                      </pic:pic>
                      <pic:pic xmlns:pic="http://schemas.openxmlformats.org/drawingml/2006/picture">
                        <pic:nvPicPr>
                          <pic:cNvPr id="13851" name="Picture 13851"/>
                          <pic:cNvPicPr/>
                        </pic:nvPicPr>
                        <pic:blipFill>
                          <a:blip r:embed="rId1318"/>
                          <a:stretch>
                            <a:fillRect/>
                          </a:stretch>
                        </pic:blipFill>
                        <pic:spPr>
                          <a:xfrm>
                            <a:off x="0" y="0"/>
                            <a:ext cx="2859024" cy="4236720"/>
                          </a:xfrm>
                          <a:prstGeom prst="rect">
                            <a:avLst/>
                          </a:prstGeom>
                        </pic:spPr>
                      </pic:pic>
                    </wpg:wgp>
                  </a:graphicData>
                </a:graphic>
              </wp:anchor>
            </w:drawing>
          </mc:Choice>
          <mc:Fallback xmlns:a="http://schemas.openxmlformats.org/drawingml/2006/main">
            <w:pict>
              <v:group id="Group 289667" style="width:225.365pt;height:335.698pt;position:absolute;mso-position-horizontal-relative:margin;mso-position-horizontal:absolute;margin-left:0.476997pt;mso-position-vertical-relative:text;margin-top:0.817688pt;" coordsize="28621,42633">
                <v:shape id="Picture 13849" style="position:absolute;width:5852;height:304;left:22769;top:42328;" filled="f">
                  <v:imagedata r:id="rId1319"/>
                </v:shape>
                <v:shape id="Picture 13851" style="position:absolute;width:28590;height:42367;left:0;top:0;" filled="f">
                  <v:imagedata r:id="rId1320"/>
                </v:shape>
                <w10:wrap type="topAndBottom"/>
              </v:group>
            </w:pict>
          </mc:Fallback>
        </mc:AlternateContent>
      </w:r>
      <w:r w:rsidRPr="001F4E01">
        <w:rPr>
          <w:rFonts w:ascii="Cambria" w:hAnsi="Cambria"/>
          <w:sz w:val="24"/>
          <w:szCs w:val="24"/>
        </w:rPr>
        <w:t>bine aşezat şi era perfect plat aşezat pe sol. Nimic nu părea să pună vreo problemă. La un moment dat, în timpul sejurului nostru, Thot mi-a dat instrucţiuni astfel încât să producem un sunet anume în interiorul tunelului care se afla în spatele Sfinxului,</w:t>
      </w:r>
      <w:r w:rsidRPr="001F4E01">
        <w:rPr>
          <w:rFonts w:ascii="Cambria" w:hAnsi="Cambria"/>
          <w:sz w:val="24"/>
          <w:szCs w:val="24"/>
        </w:rPr>
        <w:t xml:space="preserve"> la aproximativ 400 m distanţă. Trebuia să producem un sunet foarte precis, un timp anume, apoi trebuia să ne oprim şi să părăsim locul. Ceea ce am şi făcut. </w:t>
      </w:r>
    </w:p>
    <w:p w:rsidR="008B322F" w:rsidRPr="001F4E01" w:rsidRDefault="00185843">
      <w:pPr>
        <w:spacing w:after="65" w:line="261" w:lineRule="auto"/>
        <w:ind w:left="14" w:right="15" w:firstLine="296"/>
        <w:rPr>
          <w:rFonts w:ascii="Cambria" w:hAnsi="Cambria"/>
          <w:sz w:val="24"/>
          <w:szCs w:val="24"/>
        </w:rPr>
      </w:pPr>
      <w:r w:rsidRPr="001F4E01">
        <w:rPr>
          <w:rFonts w:ascii="Cambria" w:hAnsi="Cambria"/>
          <w:sz w:val="24"/>
          <w:szCs w:val="24"/>
        </w:rPr>
        <w:t xml:space="preserve">Nu vreau să spun că noi suntem responsabili pentru ceea ce a urmat dar, când am revenit în 1990, </w:t>
      </w:r>
      <w:r w:rsidRPr="001F4E01">
        <w:rPr>
          <w:rFonts w:ascii="Cambria" w:hAnsi="Cambria"/>
          <w:sz w:val="24"/>
          <w:szCs w:val="24"/>
        </w:rPr>
        <w:t xml:space="preserve">Sfinxul era înclinat pe laba sa dreaptă. Sfinxul a </w:t>
      </w:r>
      <w:r w:rsidRPr="001F4E01">
        <w:rPr>
          <w:rFonts w:ascii="Cambria" w:hAnsi="Cambria"/>
          <w:sz w:val="24"/>
          <w:szCs w:val="24"/>
        </w:rPr>
        <w:lastRenderedPageBreak/>
        <w:t>început să se rotească, destul de mult; iar umărul său drept precum şi laba sa dreaptă vibrau pentru a se deschide. Egiptenii au făcut tot ce au putut pentru a masca totul, după cum se vede în figura 11-6.</w:t>
      </w:r>
      <w:r w:rsidRPr="001F4E01">
        <w:rPr>
          <w:rFonts w:ascii="Cambria" w:hAnsi="Cambria"/>
          <w:sz w:val="24"/>
          <w:szCs w:val="24"/>
        </w:rPr>
        <w:t xml:space="preserve"> Dar mai era ceva; capul Sfinxului părea că vrea să cadă. După spusele lui Thot, exact aşa se va întâmpla într-o zi, iar atunci vă apărea o sferă de aur, care se află în gâtul Sfinxului şi care este un fel de capsulă a timpului, dar nu mi-a dat prea multe </w:t>
      </w:r>
      <w:r w:rsidRPr="001F4E01">
        <w:rPr>
          <w:rFonts w:ascii="Cambria" w:hAnsi="Cambria"/>
          <w:sz w:val="24"/>
          <w:szCs w:val="24"/>
        </w:rPr>
        <w:t xml:space="preserve">amănunte în acest sens. Acestea sunt cele două probleme majore cu care se confruntă egiptenii în prezent: să menţină capul Sfinxului şi să ţină închisă laba dreaptă. </w:t>
      </w:r>
    </w:p>
    <w:p w:rsidR="008B322F" w:rsidRPr="001F4E01" w:rsidRDefault="00185843">
      <w:pPr>
        <w:spacing w:line="261" w:lineRule="auto"/>
        <w:ind w:left="14" w:right="15" w:firstLine="296"/>
        <w:rPr>
          <w:rFonts w:ascii="Cambria" w:hAnsi="Cambria"/>
          <w:sz w:val="24"/>
          <w:szCs w:val="24"/>
        </w:rPr>
      </w:pPr>
      <w:r w:rsidRPr="001F4E01">
        <w:rPr>
          <w:rFonts w:ascii="Cambria" w:hAnsi="Cambria"/>
          <w:sz w:val="24"/>
          <w:szCs w:val="24"/>
        </w:rPr>
        <w:t>Să trecem acum la ultimele informaţii. Thot a continuat să spună că sub platoul de la Giz</w:t>
      </w:r>
      <w:r w:rsidRPr="001F4E01">
        <w:rPr>
          <w:rFonts w:ascii="Cambria" w:hAnsi="Cambria"/>
          <w:sz w:val="24"/>
          <w:szCs w:val="24"/>
        </w:rPr>
        <w:t>eh se află un oraş, care poate adăposti până la 10.000 de oameni. El mi-a spus aceasta în 1985, iar eu am început să vorbesc public despre acest subiect abia în 1987. Oamenii care au trăit în acest oraş au atins starea de nemurire şi fac parte din aceia pe</w:t>
      </w:r>
      <w:r w:rsidRPr="001F4E01">
        <w:rPr>
          <w:rFonts w:ascii="Cambria" w:hAnsi="Cambria"/>
          <w:sz w:val="24"/>
          <w:szCs w:val="24"/>
        </w:rPr>
        <w:t xml:space="preserve"> care îi numim maeştri înălţaţi. Aceştia sunt cei pe care vechii egiptenii i-au numit Frăţia Tat. Cu 6 ani în urmă </w:t>
      </w:r>
    </w:p>
    <w:p w:rsidR="008B322F" w:rsidRPr="001F4E01" w:rsidRDefault="008B322F">
      <w:pPr>
        <w:rPr>
          <w:rFonts w:ascii="Cambria" w:hAnsi="Cambria"/>
          <w:sz w:val="24"/>
          <w:szCs w:val="24"/>
        </w:rPr>
        <w:sectPr w:rsidR="008B322F" w:rsidRPr="001F4E01">
          <w:footerReference w:type="even" r:id="rId1321"/>
          <w:footerReference w:type="default" r:id="rId1322"/>
          <w:footerReference w:type="first" r:id="rId1323"/>
          <w:pgSz w:w="12226" w:h="17070"/>
          <w:pgMar w:top="975" w:right="1086" w:bottom="5818" w:left="5636" w:header="720" w:footer="210" w:gutter="0"/>
          <w:cols w:space="720"/>
        </w:sectPr>
      </w:pPr>
    </w:p>
    <w:p w:rsidR="008B322F" w:rsidRPr="001F4E01" w:rsidRDefault="00185843">
      <w:pPr>
        <w:spacing w:after="299" w:line="267" w:lineRule="auto"/>
        <w:ind w:left="14" w:right="0"/>
        <w:rPr>
          <w:rFonts w:ascii="Cambria" w:hAnsi="Cambria"/>
          <w:sz w:val="24"/>
          <w:szCs w:val="24"/>
        </w:rPr>
      </w:pPr>
      <w:r w:rsidRPr="001F4E01">
        <w:rPr>
          <w:rFonts w:ascii="Cambria" w:hAnsi="Cambria"/>
          <w:sz w:val="24"/>
          <w:szCs w:val="24"/>
        </w:rPr>
        <w:t xml:space="preserve">Fig. 11-6. Sfinxul cu învelişul capului plat. Schela arată că acesta s-a reconstruit sau s-a restabilizat. </w:t>
      </w:r>
    </w:p>
    <w:p w:rsidR="008B322F" w:rsidRPr="001F4E01" w:rsidRDefault="00185843">
      <w:pPr>
        <w:spacing w:after="3" w:line="261" w:lineRule="auto"/>
        <w:ind w:left="-15" w:right="749"/>
        <w:rPr>
          <w:rFonts w:ascii="Cambria" w:hAnsi="Cambria"/>
          <w:sz w:val="24"/>
          <w:szCs w:val="24"/>
        </w:rPr>
      </w:pPr>
      <w:r w:rsidRPr="001F4E01">
        <w:rPr>
          <w:rFonts w:ascii="Cambria" w:hAnsi="Cambria"/>
          <w:b/>
          <w:sz w:val="24"/>
          <w:szCs w:val="24"/>
        </w:rPr>
        <w:t>cărui replică</w:t>
      </w:r>
      <w:r w:rsidRPr="001F4E01">
        <w:rPr>
          <w:rFonts w:ascii="Cambria" w:hAnsi="Cambria"/>
          <w:b/>
          <w:sz w:val="24"/>
          <w:szCs w:val="24"/>
        </w:rPr>
        <w:t xml:space="preserve"> a constat în eliminarea acestei mici construcţii şi ştergerea oricăror urme ale amplasamentului original! Astăzi este ca şi cum nimic nu ar fi existat vreodată în acest loc din </w:t>
      </w:r>
      <w:r w:rsidRPr="001F4E01">
        <w:rPr>
          <w:rFonts w:ascii="Cambria" w:hAnsi="Cambria"/>
          <w:b/>
          <w:sz w:val="24"/>
          <w:szCs w:val="24"/>
        </w:rPr>
        <w:t>deşert. Numai Dumnezeu ştie de ce. Eu presupun că autorităţile nu au vrut ca o</w:t>
      </w:r>
      <w:r w:rsidRPr="001F4E01">
        <w:rPr>
          <w:rFonts w:ascii="Cambria" w:hAnsi="Cambria"/>
          <w:b/>
          <w:sz w:val="24"/>
          <w:szCs w:val="24"/>
        </w:rPr>
        <w:t xml:space="preserve">amenii să ştie totul despre ţara lor. </w:t>
      </w:r>
    </w:p>
    <w:p w:rsidR="008B322F" w:rsidRPr="001F4E01" w:rsidRDefault="00185843">
      <w:pPr>
        <w:spacing w:line="261" w:lineRule="auto"/>
        <w:ind w:left="14" w:right="15" w:firstLine="1030"/>
        <w:rPr>
          <w:rFonts w:ascii="Cambria" w:hAnsi="Cambria"/>
          <w:sz w:val="24"/>
          <w:szCs w:val="24"/>
        </w:rPr>
      </w:pPr>
      <w:r w:rsidRPr="001F4E01">
        <w:rPr>
          <w:rFonts w:ascii="Cambria" w:hAnsi="Cambria"/>
          <w:sz w:val="24"/>
          <w:szCs w:val="24"/>
        </w:rPr>
        <w:t>numărul lor ajunsese la peste 8.000. Acest oraş subteran este locul unde Frăţia Tat a trăit izolată pe perioada în care s-a decis ca umanitatea să evolueze în ritmul său propriu. Noi am amintit despre toate acestea în capitolul 4. Acum vreau să vă dau ulti</w:t>
      </w:r>
      <w:r w:rsidRPr="001F4E01">
        <w:rPr>
          <w:rFonts w:ascii="Cambria" w:hAnsi="Cambria"/>
          <w:sz w:val="24"/>
          <w:szCs w:val="24"/>
        </w:rPr>
        <w:t xml:space="preserve">mele noutăţi legate de acest oraş subteran descoperite în ultimii cinci ani. Este important de ştiut, dar </w:t>
      </w:r>
    </w:p>
    <w:p w:rsidR="008B322F" w:rsidRPr="001F4E01" w:rsidRDefault="00185843">
      <w:pPr>
        <w:spacing w:line="261" w:lineRule="auto"/>
        <w:ind w:left="14" w:right="15"/>
        <w:rPr>
          <w:rFonts w:ascii="Cambria" w:hAnsi="Cambria"/>
          <w:sz w:val="24"/>
          <w:szCs w:val="24"/>
        </w:rPr>
      </w:pPr>
      <w:r w:rsidRPr="001F4E01">
        <w:rPr>
          <w:rFonts w:ascii="Cambria" w:hAnsi="Cambria"/>
          <w:sz w:val="24"/>
          <w:szCs w:val="24"/>
        </w:rPr>
        <w:t xml:space="preserve">pentru că nu poate fi dovedit încă nimic, vă rog să vă abţineţi de la orice </w:t>
      </w:r>
    </w:p>
    <w:p w:rsidR="008B322F" w:rsidRPr="001F4E01" w:rsidRDefault="00185843">
      <w:pPr>
        <w:spacing w:after="103" w:line="261" w:lineRule="auto"/>
        <w:ind w:left="14" w:right="15"/>
        <w:rPr>
          <w:rFonts w:ascii="Cambria" w:hAnsi="Cambria"/>
          <w:sz w:val="24"/>
          <w:szCs w:val="24"/>
        </w:rPr>
      </w:pPr>
      <w:r w:rsidRPr="001F4E01">
        <w:rPr>
          <w:rFonts w:ascii="Cambria" w:hAnsi="Cambria"/>
          <w:sz w:val="24"/>
          <w:szCs w:val="24"/>
        </w:rPr>
        <w:t xml:space="preserve">judecată, până când adevărul va putea fi revelat. </w:t>
      </w:r>
    </w:p>
    <w:p w:rsidR="008B322F" w:rsidRPr="001F4E01" w:rsidRDefault="00185843">
      <w:pPr>
        <w:spacing w:line="261" w:lineRule="auto"/>
        <w:ind w:left="14" w:right="15" w:firstLine="286"/>
        <w:rPr>
          <w:rFonts w:ascii="Cambria" w:hAnsi="Cambria"/>
          <w:sz w:val="24"/>
          <w:szCs w:val="24"/>
        </w:rPr>
      </w:pPr>
      <w:r w:rsidRPr="001F4E01">
        <w:rPr>
          <w:rFonts w:ascii="Cambria" w:hAnsi="Cambria"/>
          <w:sz w:val="24"/>
          <w:szCs w:val="24"/>
        </w:rPr>
        <w:lastRenderedPageBreak/>
        <w:t xml:space="preserve">Ceea ce voi spune despre de acest oraş subteran din Egipt este foarte controversat şi majoritatea </w:t>
      </w:r>
      <w:r w:rsidRPr="001F4E01">
        <w:rPr>
          <w:rFonts w:ascii="Cambria" w:hAnsi="Cambria"/>
          <w:sz w:val="24"/>
          <w:szCs w:val="24"/>
        </w:rPr>
        <w:t xml:space="preserve">oficialilor egipteni nu recunosc nimic. După ei, </w:t>
      </w:r>
    </w:p>
    <w:p w:rsidR="008B322F" w:rsidRPr="001F4E01" w:rsidRDefault="00185843">
      <w:pPr>
        <w:spacing w:line="261" w:lineRule="auto"/>
        <w:ind w:left="14" w:right="15"/>
        <w:rPr>
          <w:rFonts w:ascii="Cambria" w:hAnsi="Cambria"/>
          <w:sz w:val="24"/>
          <w:szCs w:val="24"/>
        </w:rPr>
      </w:pPr>
      <w:r w:rsidRPr="001F4E01">
        <w:rPr>
          <w:rFonts w:ascii="Cambria" w:hAnsi="Cambria"/>
          <w:sz w:val="24"/>
          <w:szCs w:val="24"/>
        </w:rPr>
        <w:t>toate acestea sunt doar în imaginaţia oamenilor. Numai posteritatea ne va spune cine are dreptate. După ceea</w:t>
      </w:r>
      <w:r w:rsidRPr="001F4E01">
        <w:rPr>
          <w:rFonts w:ascii="Cambria" w:hAnsi="Cambria"/>
          <w:sz w:val="24"/>
          <w:szCs w:val="24"/>
        </w:rPr>
        <w:t xml:space="preserve"> ce ştiu şi am văzut, egiptenii ascund adevărul </w:t>
      </w:r>
    </w:p>
    <w:p w:rsidR="008B322F" w:rsidRPr="001F4E01" w:rsidRDefault="008B322F">
      <w:pPr>
        <w:rPr>
          <w:rFonts w:ascii="Cambria" w:hAnsi="Cambria"/>
          <w:sz w:val="24"/>
          <w:szCs w:val="24"/>
        </w:rPr>
        <w:sectPr w:rsidR="008B322F" w:rsidRPr="001F4E01">
          <w:type w:val="continuous"/>
          <w:pgSz w:w="12226" w:h="17070"/>
          <w:pgMar w:top="1440" w:right="1104" w:bottom="1440" w:left="887" w:header="720" w:footer="720" w:gutter="0"/>
          <w:cols w:num="2" w:space="720" w:equalWidth="0">
            <w:col w:w="3551" w:space="141"/>
            <w:col w:w="6543"/>
          </w:cols>
        </w:sectPr>
      </w:pPr>
    </w:p>
    <w:p w:rsidR="008B322F" w:rsidRPr="001F4E01" w:rsidRDefault="00185843">
      <w:pPr>
        <w:tabs>
          <w:tab w:val="right" w:pos="1786"/>
        </w:tabs>
        <w:spacing w:after="10" w:line="259" w:lineRule="auto"/>
        <w:ind w:left="0" w:right="0"/>
        <w:jc w:val="left"/>
        <w:rPr>
          <w:rFonts w:ascii="Cambria" w:hAnsi="Cambria"/>
          <w:sz w:val="24"/>
          <w:szCs w:val="24"/>
        </w:rPr>
      </w:pPr>
      <w:r w:rsidRPr="001F4E01">
        <w:rPr>
          <w:rFonts w:ascii="Cambria" w:eastAsia="Arial" w:hAnsi="Cambria" w:cs="Arial"/>
          <w:sz w:val="24"/>
          <w:szCs w:val="24"/>
        </w:rPr>
        <w:t xml:space="preserve">300 </w:t>
      </w:r>
      <w:r w:rsidRPr="001F4E01">
        <w:rPr>
          <w:rFonts w:ascii="Cambria" w:eastAsia="Arial" w:hAnsi="Cambria" w:cs="Arial"/>
          <w:sz w:val="24"/>
          <w:szCs w:val="24"/>
        </w:rPr>
        <w:tab/>
        <w:t xml:space="preserve">«&gt; FLOAREA VIEŢII </w:t>
      </w:r>
    </w:p>
    <w:p w:rsidR="008B322F" w:rsidRPr="001F4E01" w:rsidRDefault="008B322F">
      <w:pPr>
        <w:rPr>
          <w:rFonts w:ascii="Cambria" w:hAnsi="Cambria"/>
          <w:sz w:val="24"/>
          <w:szCs w:val="24"/>
        </w:rPr>
        <w:sectPr w:rsidR="008B322F" w:rsidRPr="001F4E01">
          <w:type w:val="continuous"/>
          <w:pgSz w:w="12226" w:h="17070"/>
          <w:pgMar w:top="975" w:right="9553" w:bottom="5818" w:left="887" w:header="720" w:footer="720" w:gutter="0"/>
          <w:cols w:space="720"/>
        </w:sectPr>
      </w:pPr>
    </w:p>
    <w:p w:rsidR="008B322F" w:rsidRPr="001F4E01" w:rsidRDefault="00185843">
      <w:pPr>
        <w:spacing w:line="261" w:lineRule="auto"/>
        <w:ind w:left="14" w:right="15"/>
        <w:rPr>
          <w:rFonts w:ascii="Cambria" w:hAnsi="Cambria"/>
          <w:sz w:val="24"/>
          <w:szCs w:val="24"/>
        </w:rPr>
      </w:pPr>
      <w:r w:rsidRPr="001F4E01">
        <w:rPr>
          <w:rFonts w:ascii="Cambria" w:hAnsi="Cambria"/>
          <w:sz w:val="24"/>
          <w:szCs w:val="24"/>
        </w:rPr>
        <w:t xml:space="preserve">despre acest subiect şi par a avea motive întemeiate pentru a nu vorbi despre </w:t>
      </w:r>
    </w:p>
    <w:p w:rsidR="008B322F" w:rsidRPr="001F4E01" w:rsidRDefault="00185843">
      <w:pPr>
        <w:spacing w:line="261" w:lineRule="auto"/>
        <w:ind w:left="14" w:right="15"/>
        <w:rPr>
          <w:rFonts w:ascii="Cambria" w:hAnsi="Cambria"/>
          <w:sz w:val="24"/>
          <w:szCs w:val="24"/>
        </w:rPr>
      </w:pPr>
      <w:r w:rsidRPr="001F4E01">
        <w:rPr>
          <w:rFonts w:ascii="Cambria" w:hAnsi="Cambria"/>
          <w:sz w:val="24"/>
          <w:szCs w:val="24"/>
        </w:rPr>
        <w:t xml:space="preserve">existenţa acestui oraş. </w:t>
      </w:r>
    </w:p>
    <w:p w:rsidR="008B322F" w:rsidRPr="001F4E01" w:rsidRDefault="008B322F">
      <w:pPr>
        <w:rPr>
          <w:rFonts w:ascii="Cambria" w:hAnsi="Cambria"/>
          <w:sz w:val="24"/>
          <w:szCs w:val="24"/>
        </w:rPr>
        <w:sectPr w:rsidR="008B322F" w:rsidRPr="001F4E01">
          <w:type w:val="continuous"/>
          <w:pgSz w:w="12226" w:h="17070"/>
          <w:pgMar w:top="975" w:right="1119" w:bottom="5818" w:left="4606" w:header="720" w:footer="720" w:gutter="0"/>
          <w:cols w:space="720"/>
        </w:sectPr>
      </w:pPr>
    </w:p>
    <w:p w:rsidR="008B322F" w:rsidRPr="001F4E01" w:rsidRDefault="00185843">
      <w:pPr>
        <w:spacing w:after="349" w:line="271" w:lineRule="auto"/>
        <w:ind w:left="14" w:right="8" w:firstLine="9"/>
        <w:rPr>
          <w:rFonts w:ascii="Cambria" w:hAnsi="Cambria"/>
          <w:sz w:val="24"/>
          <w:szCs w:val="24"/>
        </w:rPr>
      </w:pPr>
      <w:r w:rsidRPr="001F4E01">
        <w:rPr>
          <w:rFonts w:ascii="Cambria" w:hAnsi="Cambria"/>
          <w:sz w:val="24"/>
          <w:szCs w:val="24"/>
        </w:rPr>
        <w:lastRenderedPageBreak/>
        <w:t>Notă: Thot m-a vizitat p</w:t>
      </w:r>
      <w:r w:rsidRPr="001F4E01">
        <w:rPr>
          <w:rFonts w:ascii="Cambria" w:hAnsi="Cambria"/>
          <w:sz w:val="24"/>
          <w:szCs w:val="24"/>
        </w:rPr>
        <w:t xml:space="preserve">entru ultima oară în 1992 şi m-a anunţat că va părăsi Pământul, că munca sa cu mine s-a încheiat - cel puţin pentru moment. El a adăugat că-i pare rău că pleacă, dar evenimentele de pe Pământ se accelerează, maeştrii înălţaţi - membrii Frăţiei Tat, căreia </w:t>
      </w:r>
      <w:r w:rsidRPr="001F4E01">
        <w:rPr>
          <w:rFonts w:ascii="Cambria" w:hAnsi="Cambria"/>
          <w:sz w:val="24"/>
          <w:szCs w:val="24"/>
        </w:rPr>
        <w:t>mulţi îi spun Marea Frăţie Albă - se află cu toţii pe punctul de a trece într-o nouă dimensiune a conştiinţei, un tărâm în care nici o fiinţă umană n-a mai intrat până acum. El a adăugat că ceea ce se va petrece pe Pământ va determina pentru totdeauna dire</w:t>
      </w:r>
      <w:r w:rsidRPr="001F4E01">
        <w:rPr>
          <w:rFonts w:ascii="Cambria" w:hAnsi="Cambria"/>
          <w:sz w:val="24"/>
          <w:szCs w:val="24"/>
        </w:rPr>
        <w:t xml:space="preserve">cţia evoluţiei umane. Eu nu l-am mai văzut de atunci. (Citiţi totodată nota care urmează, deoarece Thot s-a întors acum). </w:t>
      </w:r>
    </w:p>
    <w:p w:rsidR="008B322F" w:rsidRPr="001F4E01" w:rsidRDefault="00185843">
      <w:pPr>
        <w:spacing w:line="271" w:lineRule="auto"/>
        <w:ind w:left="14" w:right="8" w:firstLine="9"/>
        <w:rPr>
          <w:rFonts w:ascii="Cambria" w:hAnsi="Cambria"/>
          <w:sz w:val="24"/>
          <w:szCs w:val="24"/>
        </w:rPr>
      </w:pPr>
      <w:r w:rsidRPr="001F4E01">
        <w:rPr>
          <w:rFonts w:ascii="Cambria" w:hAnsi="Cambria"/>
          <w:sz w:val="24"/>
          <w:szCs w:val="24"/>
        </w:rPr>
        <w:t>Thot mi-a explicat în vara lui 1990, cum el şi ceilalţi maeştrii înălţaţi au prevăzut că, conştiinţa globală a umanităţii pe Pământ v</w:t>
      </w:r>
      <w:r w:rsidRPr="001F4E01">
        <w:rPr>
          <w:rFonts w:ascii="Cambria" w:hAnsi="Cambria"/>
          <w:sz w:val="24"/>
          <w:szCs w:val="24"/>
        </w:rPr>
        <w:t>a ajunge la o masă critică în ianuarie 1991 şi asta pe toată durata „ferestrei egiptene", adică între 10 şi 19 ianuarie (fereastra egipteană = o fereastră de oportunitate în timp, în cursul căreia energiile sunt de aşa natură încât se pot obţine unele rezu</w:t>
      </w:r>
      <w:r w:rsidRPr="001F4E01">
        <w:rPr>
          <w:rFonts w:ascii="Cambria" w:hAnsi="Cambria"/>
          <w:sz w:val="24"/>
          <w:szCs w:val="24"/>
        </w:rPr>
        <w:t xml:space="preserve">ltate, care ar fi imposibile în timp normal). El a precizat că totul va începe în august 1990 iar luna următoare va fi decisivă pentru determinarea orientării viitoare. El mi-a mai spus că în ansamblu, populaţia mondială rămâne </w:t>
      </w:r>
    </w:p>
    <w:p w:rsidR="008B322F" w:rsidRPr="001F4E01" w:rsidRDefault="00185843">
      <w:pPr>
        <w:spacing w:after="379" w:line="268" w:lineRule="auto"/>
        <w:ind w:left="20" w:right="93" w:hanging="10"/>
        <w:jc w:val="left"/>
        <w:rPr>
          <w:rFonts w:ascii="Cambria" w:hAnsi="Cambria"/>
          <w:sz w:val="24"/>
          <w:szCs w:val="24"/>
        </w:rPr>
      </w:pPr>
      <w:r w:rsidRPr="001F4E01">
        <w:rPr>
          <w:rFonts w:ascii="Cambria" w:hAnsi="Cambria"/>
          <w:sz w:val="24"/>
          <w:szCs w:val="24"/>
        </w:rPr>
        <w:t xml:space="preserve">încă foarte polarizată, dar că urmează un „moment foarte special", pe punctul de a se </w:t>
      </w:r>
      <w:r w:rsidRPr="001F4E01">
        <w:rPr>
          <w:rFonts w:ascii="Cambria" w:hAnsi="Cambria"/>
          <w:sz w:val="24"/>
          <w:szCs w:val="24"/>
        </w:rPr>
        <w:t xml:space="preserve">manifesta, care ar putea determina o mare schimbare. </w:t>
      </w:r>
    </w:p>
    <w:p w:rsidR="008B322F" w:rsidRPr="001F4E01" w:rsidRDefault="00185843">
      <w:pPr>
        <w:spacing w:line="271" w:lineRule="auto"/>
        <w:ind w:left="14" w:right="82" w:firstLine="9"/>
        <w:rPr>
          <w:rFonts w:ascii="Cambria" w:hAnsi="Cambria"/>
          <w:sz w:val="24"/>
          <w:szCs w:val="24"/>
        </w:rPr>
      </w:pPr>
      <w:r w:rsidRPr="001F4E01">
        <w:rPr>
          <w:rFonts w:ascii="Cambria" w:hAnsi="Cambria"/>
          <w:sz w:val="24"/>
          <w:szCs w:val="24"/>
        </w:rPr>
        <w:t>Ei între vedeau probabilitatea acestui moment al istoriei, în care conştiinţa populaţiei Pământului ar putea să se u</w:t>
      </w:r>
      <w:r w:rsidRPr="001F4E01">
        <w:rPr>
          <w:rFonts w:ascii="Cambria" w:hAnsi="Cambria"/>
          <w:sz w:val="24"/>
          <w:szCs w:val="24"/>
        </w:rPr>
        <w:t xml:space="preserve">nească în spirit şi să se înalţe către următorul nivel de conştiinţă, exact pe durata „ferestrei egiptene". El spunea totodată că maeştrii înălţaţi nu erau siguri de ceea ce urma să se întâmple. Totul depindea de inimile pământenilor. Maeştrii înălţaţi au </w:t>
      </w:r>
      <w:r w:rsidRPr="001F4E01">
        <w:rPr>
          <w:rFonts w:ascii="Cambria" w:hAnsi="Cambria"/>
          <w:sz w:val="24"/>
          <w:szCs w:val="24"/>
        </w:rPr>
        <w:t>decis să plece împreună sub forma unei bule de lumină vie, dând planetei un impuls uriaş spre următorul nivel de conştiinţă. Plecarea lor pentru favorizarea nivelului superior de conştiinţă a fost o decizie luată spre binele întregii umanităţi. Dar, când l</w:t>
      </w:r>
      <w:r w:rsidRPr="001F4E01">
        <w:rPr>
          <w:rFonts w:ascii="Cambria" w:hAnsi="Cambria"/>
          <w:sz w:val="24"/>
          <w:szCs w:val="24"/>
        </w:rPr>
        <w:t xml:space="preserve">una august 1990 a sosit, Thot m-a anunţat că maeştrii înălţaţi nu erau convinşi că vom fi capabili să facem </w:t>
      </w:r>
    </w:p>
    <w:p w:rsidR="008B322F" w:rsidRPr="001F4E01" w:rsidRDefault="00185843">
      <w:pPr>
        <w:spacing w:line="271" w:lineRule="auto"/>
        <w:ind w:left="14" w:right="8" w:firstLine="9"/>
        <w:rPr>
          <w:rFonts w:ascii="Cambria" w:hAnsi="Cambria"/>
          <w:sz w:val="24"/>
          <w:szCs w:val="24"/>
        </w:rPr>
      </w:pPr>
      <w:r w:rsidRPr="001F4E01">
        <w:rPr>
          <w:rFonts w:ascii="Cambria" w:hAnsi="Cambria"/>
          <w:sz w:val="24"/>
          <w:szCs w:val="24"/>
        </w:rPr>
        <w:t>această trecere (la momentul acela), iar o altă fereastră de oportunitate de acest gen nu s-ar mai fi ivit prea curând. Ei au renunţat la planul de</w:t>
      </w:r>
      <w:r w:rsidRPr="001F4E01">
        <w:rPr>
          <w:rFonts w:ascii="Cambria" w:hAnsi="Cambria"/>
          <w:sz w:val="24"/>
          <w:szCs w:val="24"/>
        </w:rPr>
        <w:t xml:space="preserve"> plecare. Ori, spre sfârşitul lunii, Irak şi aliaţii săi erau singurii care nu s-au alăturat unităţii globale care domnea atunci pe planetă. Luna septembrie 1990 a venit, astfel spus lumea întreagă a declarat război Irakului. Şi exact la 15 ianuarie 1991, </w:t>
      </w:r>
      <w:r w:rsidRPr="001F4E01">
        <w:rPr>
          <w:rFonts w:ascii="Cambria" w:hAnsi="Cambria"/>
          <w:sz w:val="24"/>
          <w:szCs w:val="24"/>
        </w:rPr>
        <w:t xml:space="preserve">a fost data la care maeştrii înălţaţi sperau să unească întreaga conştiinţă a umanităţii. Ei bine, acest lucru s-a întâmplat, excepţie a făcut Irakul, care a preferat să ducă un </w:t>
      </w:r>
      <w:r w:rsidRPr="001F4E01">
        <w:rPr>
          <w:rFonts w:ascii="Cambria" w:hAnsi="Cambria"/>
          <w:sz w:val="24"/>
          <w:szCs w:val="24"/>
        </w:rPr>
        <w:t xml:space="preserve">război şi nu să trăiască în pace. Am pierdut oportunitatea unităţii din cauza </w:t>
      </w:r>
      <w:r w:rsidRPr="001F4E01">
        <w:rPr>
          <w:rFonts w:ascii="Cambria" w:hAnsi="Cambria"/>
          <w:sz w:val="24"/>
          <w:szCs w:val="24"/>
        </w:rPr>
        <w:t xml:space="preserve">unei singure naţiuni. Nu se acţiona numai ca o unire între naţiuni, ci ca o unire a inimii </w:t>
      </w:r>
    </w:p>
    <w:p w:rsidR="008B322F" w:rsidRPr="001F4E01" w:rsidRDefault="00185843">
      <w:pPr>
        <w:spacing w:after="378" w:line="271" w:lineRule="auto"/>
        <w:ind w:left="14" w:right="8" w:firstLine="9"/>
        <w:rPr>
          <w:rFonts w:ascii="Cambria" w:hAnsi="Cambria"/>
          <w:sz w:val="24"/>
          <w:szCs w:val="24"/>
        </w:rPr>
      </w:pPr>
      <w:r w:rsidRPr="001F4E01">
        <w:rPr>
          <w:rFonts w:ascii="Cambria" w:hAnsi="Cambria"/>
          <w:sz w:val="24"/>
          <w:szCs w:val="24"/>
        </w:rPr>
        <w:t xml:space="preserve">între oamenii din lumea întreagă. </w:t>
      </w:r>
    </w:p>
    <w:p w:rsidR="008B322F" w:rsidRPr="001F4E01" w:rsidRDefault="00185843">
      <w:pPr>
        <w:spacing w:after="214" w:line="271" w:lineRule="auto"/>
        <w:ind w:left="14" w:right="8" w:firstLine="9"/>
        <w:rPr>
          <w:rFonts w:ascii="Cambria" w:hAnsi="Cambria"/>
          <w:sz w:val="24"/>
          <w:szCs w:val="24"/>
        </w:rPr>
      </w:pPr>
      <w:r w:rsidRPr="001F4E01">
        <w:rPr>
          <w:rFonts w:ascii="Cambria" w:hAnsi="Cambria"/>
          <w:sz w:val="24"/>
          <w:szCs w:val="24"/>
        </w:rPr>
        <w:t>Astfel, 15 ianuarie 1991 a marcat prima zi a războiului dintre umanitate şi Irak, iar energiile ferestrei egiptene ne-au atras în</w:t>
      </w:r>
      <w:r w:rsidRPr="001F4E01">
        <w:rPr>
          <w:rFonts w:ascii="Cambria" w:hAnsi="Cambria"/>
          <w:sz w:val="24"/>
          <w:szCs w:val="24"/>
        </w:rPr>
        <w:t xml:space="preserve"> cele mai profunde tenebre, în loc să ne permită să urcăm spre lumină. </w:t>
      </w:r>
    </w:p>
    <w:p w:rsidR="008B322F" w:rsidRPr="001F4E01" w:rsidRDefault="00185843">
      <w:pPr>
        <w:spacing w:line="271" w:lineRule="auto"/>
        <w:ind w:left="14" w:right="8" w:firstLine="9"/>
        <w:rPr>
          <w:rFonts w:ascii="Cambria" w:hAnsi="Cambria"/>
          <w:sz w:val="24"/>
          <w:szCs w:val="24"/>
        </w:rPr>
      </w:pPr>
      <w:r w:rsidRPr="001F4E01">
        <w:rPr>
          <w:rFonts w:ascii="Cambria" w:hAnsi="Cambria"/>
          <w:sz w:val="24"/>
          <w:szCs w:val="24"/>
        </w:rPr>
        <w:t>Thot şi maeştrii înălţaţi au răspuns la acest afront şi au formulat un alt plan de acţiune. Ei au hotărât ca pe viitor să nu mai permită decât doar la 32 de maeştri înălţaţi să părăsea</w:t>
      </w:r>
      <w:r w:rsidRPr="001F4E01">
        <w:rPr>
          <w:rFonts w:ascii="Cambria" w:hAnsi="Cambria"/>
          <w:sz w:val="24"/>
          <w:szCs w:val="24"/>
        </w:rPr>
        <w:t>scă Pământul, fiecare grup să găsească un nivel de conştiinţă mai ridicat, unde umanitatea s-ar putea înălţa. Această nouă metodă a maeştrilor înălţaţi, de a părăsi Pământul în grupuri mici trebuia să se sincronizeze cu unele evenimente care ar fi avut loc</w:t>
      </w:r>
      <w:r w:rsidRPr="001F4E01">
        <w:rPr>
          <w:rFonts w:ascii="Cambria" w:hAnsi="Cambria"/>
          <w:sz w:val="24"/>
          <w:szCs w:val="24"/>
        </w:rPr>
        <w:t xml:space="preserve">, crescând astfel şansele. De fapt, Thot şi soţia sa Shesat au făcut parte din primul grup. Astfel, în fiecare zi sau în fiecare săptămână maeştrii începeau să călătorească în grupuri mici spre dimensiuni superioare, să meargă într-un loc nou, unde domnea </w:t>
      </w:r>
      <w:r w:rsidRPr="001F4E01">
        <w:rPr>
          <w:rFonts w:ascii="Cambria" w:hAnsi="Cambria"/>
          <w:sz w:val="24"/>
          <w:szCs w:val="24"/>
        </w:rPr>
        <w:t xml:space="preserve">stadiul de conştiinţă cel mai elevat, şi unde restul umanităţii ar fi putut să-i urmeze. Odată ce au început să părăsească oraşul situat sub Marea Piramidă, acesta a început, încetul cu încetul, să </w:t>
      </w:r>
      <w:r w:rsidRPr="001F4E01">
        <w:rPr>
          <w:rFonts w:ascii="Cambria" w:hAnsi="Cambria"/>
          <w:sz w:val="24"/>
          <w:szCs w:val="24"/>
        </w:rPr>
        <w:lastRenderedPageBreak/>
        <w:t>devină deşert. La sfârşitul lui 1995, pentru protejarea or</w:t>
      </w:r>
      <w:r w:rsidRPr="001F4E01">
        <w:rPr>
          <w:rFonts w:ascii="Cambria" w:hAnsi="Cambria"/>
          <w:sz w:val="24"/>
          <w:szCs w:val="24"/>
        </w:rPr>
        <w:t>aşului a rămas doar un grup mic de maeştri. Atunci când oraşul s-a golit de locuitorii săi, acest loc sacru a fost folosit în alt scop: să arate lumii noastre moderne că viaţa este mai mult decât ceea ce gândim şi să demonstreze că există încă o mare spera</w:t>
      </w:r>
      <w:r w:rsidRPr="001F4E01">
        <w:rPr>
          <w:rFonts w:ascii="Cambria" w:hAnsi="Cambria"/>
          <w:sz w:val="24"/>
          <w:szCs w:val="24"/>
        </w:rPr>
        <w:t xml:space="preserve">nţă pentru umanitate. </w:t>
      </w:r>
    </w:p>
    <w:p w:rsidR="008B322F" w:rsidRPr="001F4E01" w:rsidRDefault="00185843">
      <w:pPr>
        <w:spacing w:after="68" w:line="259" w:lineRule="auto"/>
        <w:ind w:left="467" w:right="0"/>
        <w:jc w:val="left"/>
        <w:rPr>
          <w:rFonts w:ascii="Cambria" w:hAnsi="Cambria"/>
          <w:sz w:val="24"/>
          <w:szCs w:val="24"/>
        </w:rPr>
      </w:pPr>
      <w:r w:rsidRPr="001F4E01">
        <w:rPr>
          <w:rFonts w:ascii="Cambria" w:hAnsi="Cambria"/>
          <w:noProof/>
          <w:sz w:val="24"/>
          <w:szCs w:val="24"/>
        </w:rPr>
        <w:drawing>
          <wp:inline distT="0" distB="0" distL="0" distR="0">
            <wp:extent cx="1780032" cy="2182368"/>
            <wp:effectExtent l="0" t="0" r="0" b="0"/>
            <wp:docPr id="13908" name="Picture 13908"/>
            <wp:cNvGraphicFramePr/>
            <a:graphic xmlns:a="http://schemas.openxmlformats.org/drawingml/2006/main">
              <a:graphicData uri="http://schemas.openxmlformats.org/drawingml/2006/picture">
                <pic:pic xmlns:pic="http://schemas.openxmlformats.org/drawingml/2006/picture">
                  <pic:nvPicPr>
                    <pic:cNvPr id="13908" name="Picture 13908"/>
                    <pic:cNvPicPr/>
                  </pic:nvPicPr>
                  <pic:blipFill>
                    <a:blip r:embed="rId1324"/>
                    <a:stretch>
                      <a:fillRect/>
                    </a:stretch>
                  </pic:blipFill>
                  <pic:spPr>
                    <a:xfrm>
                      <a:off x="0" y="0"/>
                      <a:ext cx="1780032" cy="2182368"/>
                    </a:xfrm>
                    <a:prstGeom prst="rect">
                      <a:avLst/>
                    </a:prstGeom>
                  </pic:spPr>
                </pic:pic>
              </a:graphicData>
            </a:graphic>
          </wp:inline>
        </w:drawing>
      </w:r>
    </w:p>
    <w:p w:rsidR="008B322F" w:rsidRPr="001F4E01" w:rsidRDefault="00185843">
      <w:pPr>
        <w:spacing w:after="214" w:line="271" w:lineRule="auto"/>
        <w:ind w:left="14" w:right="8" w:firstLine="9"/>
        <w:rPr>
          <w:rFonts w:ascii="Cambria" w:hAnsi="Cambria"/>
          <w:sz w:val="24"/>
          <w:szCs w:val="24"/>
        </w:rPr>
      </w:pPr>
      <w:r w:rsidRPr="001F4E01">
        <w:rPr>
          <w:rFonts w:ascii="Cambria" w:hAnsi="Cambria"/>
          <w:sz w:val="24"/>
          <w:szCs w:val="24"/>
        </w:rPr>
        <w:t xml:space="preserve">Să abordăm acum zvonurile care circulă. După cunoştinţele mele, nu există nici o probă care să </w:t>
      </w:r>
      <w:r w:rsidRPr="001F4E01">
        <w:rPr>
          <w:rFonts w:ascii="Cambria" w:hAnsi="Cambria"/>
          <w:sz w:val="24"/>
          <w:szCs w:val="24"/>
        </w:rPr>
        <w:t>demonstreze ceea ce sunt pe punctul de a vă prezenta. în consecinţă, luaţi în consideraţie ca pe un lucru posibil, aşteptând ca lumea să</w:t>
      </w:r>
      <w:r w:rsidRPr="001F4E01">
        <w:rPr>
          <w:rFonts w:ascii="Cambria" w:hAnsi="Cambria"/>
          <w:sz w:val="24"/>
          <w:szCs w:val="24"/>
        </w:rPr>
        <w:t xml:space="preserve"> cunoască adevărul despre acest subiect. </w:t>
      </w:r>
    </w:p>
    <w:p w:rsidR="008B322F" w:rsidRPr="001F4E01" w:rsidRDefault="00185843">
      <w:pPr>
        <w:spacing w:after="473" w:line="271" w:lineRule="auto"/>
        <w:ind w:left="14" w:right="8" w:firstLine="9"/>
        <w:rPr>
          <w:rFonts w:ascii="Cambria" w:hAnsi="Cambria"/>
          <w:sz w:val="24"/>
          <w:szCs w:val="24"/>
        </w:rPr>
      </w:pPr>
      <w:r w:rsidRPr="001F4E01">
        <w:rPr>
          <w:rFonts w:ascii="Cambria" w:hAnsi="Cambria"/>
          <w:sz w:val="24"/>
          <w:szCs w:val="24"/>
        </w:rPr>
        <w:t>în noiembrie 1996, am fost contactat de una dintre sursele mele din Egipt, care ma informat că s-a descoperit un lucru extraordinar, care întrece tot ceea ce marele public ştie despre această ţară fascinantă. O ste</w:t>
      </w:r>
      <w:r w:rsidRPr="001F4E01">
        <w:rPr>
          <w:rFonts w:ascii="Cambria" w:hAnsi="Cambria"/>
          <w:sz w:val="24"/>
          <w:szCs w:val="24"/>
        </w:rPr>
        <w:t>a din piatră (o dală tăiată în rocă şi marcată cu caractere sau hieroglife sculptate) a ieşit din sol între cele două labe ale Sfinxului, iar aceasta sa întâmplat în plină zi. Inscripţiile aflate pe această stea vorbeau de existenţa unei săli pline de arhi</w:t>
      </w:r>
      <w:r w:rsidRPr="001F4E01">
        <w:rPr>
          <w:rFonts w:ascii="Cambria" w:hAnsi="Cambria"/>
          <w:sz w:val="24"/>
          <w:szCs w:val="24"/>
        </w:rPr>
        <w:t xml:space="preserve">ve şi a unei camere secrete situate sub Sfinx. Guvernul egiptean a retras imediat steaua, de aşa manieră încât nimeni să </w:t>
      </w:r>
      <w:r w:rsidRPr="001F4E01">
        <w:rPr>
          <w:rFonts w:ascii="Cambria" w:hAnsi="Cambria"/>
          <w:sz w:val="24"/>
          <w:szCs w:val="24"/>
        </w:rPr>
        <w:t>nu poată citi ce era gravat pe ea. S-a întreprins apoi o muncă discretă de excavare între labele faimosului monument, găsindu-se camera</w:t>
      </w:r>
      <w:r w:rsidRPr="001F4E01">
        <w:rPr>
          <w:rFonts w:ascii="Cambria" w:hAnsi="Cambria"/>
          <w:sz w:val="24"/>
          <w:szCs w:val="24"/>
        </w:rPr>
        <w:t xml:space="preserve"> de sub Sfinx, care fusese deja reperată de echipa de japonezi, în 1989. Acolo se aflau, întrun colţ, vasul din argilă şi funia spiralată. Sursa mea a adăugat că unii reprezentanţi ai guvernului au cercetat tunelul care pleacă din această cameră şi care co</w:t>
      </w:r>
      <w:r w:rsidRPr="001F4E01">
        <w:rPr>
          <w:rFonts w:ascii="Cambria" w:hAnsi="Cambria"/>
          <w:sz w:val="24"/>
          <w:szCs w:val="24"/>
        </w:rPr>
        <w:t xml:space="preserve">respunde unei săli complet rotunde, de unde pleacă alte trei tunele, din care, unul duce drept spre Marea Piramidă şi unde s-au găsit lucruri extraordinare, de care nimeni nu-şi poate imagina. </w:t>
      </w:r>
    </w:p>
    <w:p w:rsidR="008B322F" w:rsidRPr="001F4E01" w:rsidRDefault="00185843">
      <w:pPr>
        <w:spacing w:line="271" w:lineRule="auto"/>
        <w:ind w:left="14" w:right="8" w:firstLine="9"/>
        <w:rPr>
          <w:rFonts w:ascii="Cambria" w:hAnsi="Cambria"/>
          <w:sz w:val="24"/>
          <w:szCs w:val="24"/>
        </w:rPr>
      </w:pPr>
      <w:r w:rsidRPr="001F4E01">
        <w:rPr>
          <w:rFonts w:ascii="Cambria" w:hAnsi="Cambria"/>
          <w:sz w:val="24"/>
          <w:szCs w:val="24"/>
        </w:rPr>
        <w:t>Mai întâi, într-o parte a tunelului s-a găsit un perete de lum</w:t>
      </w:r>
      <w:r w:rsidRPr="001F4E01">
        <w:rPr>
          <w:rFonts w:ascii="Cambria" w:hAnsi="Cambria"/>
          <w:sz w:val="24"/>
          <w:szCs w:val="24"/>
        </w:rPr>
        <w:t xml:space="preserve">ină, care bloca pasajul şi </w:t>
      </w:r>
    </w:p>
    <w:p w:rsidR="008B322F" w:rsidRPr="001F4E01" w:rsidRDefault="008B322F">
      <w:pPr>
        <w:rPr>
          <w:rFonts w:ascii="Cambria" w:hAnsi="Cambria"/>
          <w:sz w:val="24"/>
          <w:szCs w:val="24"/>
        </w:rPr>
        <w:sectPr w:rsidR="008B322F" w:rsidRPr="001F4E01">
          <w:footerReference w:type="even" r:id="rId1325"/>
          <w:footerReference w:type="default" r:id="rId1326"/>
          <w:footerReference w:type="first" r:id="rId1327"/>
          <w:pgSz w:w="11949" w:h="16879"/>
          <w:pgMar w:top="782" w:right="492" w:bottom="1440" w:left="1211" w:header="720" w:footer="19" w:gutter="0"/>
          <w:cols w:num="3" w:space="117"/>
        </w:sectPr>
      </w:pPr>
    </w:p>
    <w:p w:rsidR="008B322F" w:rsidRPr="001F4E01" w:rsidRDefault="00185843">
      <w:pPr>
        <w:pStyle w:val="Heading4"/>
        <w:tabs>
          <w:tab w:val="center" w:pos="4945"/>
          <w:tab w:val="right" w:pos="5466"/>
        </w:tabs>
        <w:spacing w:after="3" w:line="265" w:lineRule="auto"/>
        <w:ind w:left="0" w:firstLine="0"/>
        <w:jc w:val="left"/>
        <w:rPr>
          <w:rFonts w:ascii="Cambria" w:hAnsi="Cambria"/>
          <w:szCs w:val="24"/>
        </w:rPr>
      </w:pPr>
      <w:r w:rsidRPr="001F4E01">
        <w:rPr>
          <w:rFonts w:ascii="Cambria" w:hAnsi="Cambria"/>
          <w:szCs w:val="24"/>
        </w:rPr>
        <w:t xml:space="preserve">UNSPREZECE — Influenţa Străbunilor Asupra Lumii Moderne </w:t>
      </w:r>
      <w:r w:rsidRPr="001F4E01">
        <w:rPr>
          <w:rFonts w:ascii="Cambria" w:hAnsi="Cambria"/>
          <w:szCs w:val="24"/>
        </w:rPr>
        <w:tab/>
        <w:t xml:space="preserve">$ </w:t>
      </w:r>
      <w:r w:rsidRPr="001F4E01">
        <w:rPr>
          <w:rFonts w:ascii="Cambria" w:hAnsi="Cambria"/>
          <w:szCs w:val="24"/>
        </w:rPr>
        <w:tab/>
        <w:t xml:space="preserve">301 </w:t>
      </w:r>
    </w:p>
    <w:p w:rsidR="008B322F" w:rsidRPr="001F4E01" w:rsidRDefault="008B322F">
      <w:pPr>
        <w:rPr>
          <w:rFonts w:ascii="Cambria" w:hAnsi="Cambria"/>
          <w:sz w:val="24"/>
          <w:szCs w:val="24"/>
        </w:rPr>
        <w:sectPr w:rsidR="008B322F" w:rsidRPr="001F4E01">
          <w:type w:val="continuous"/>
          <w:pgSz w:w="11949" w:h="16879"/>
          <w:pgMar w:top="1440" w:right="533" w:bottom="3314" w:left="5951" w:header="720" w:footer="720" w:gutter="0"/>
          <w:cols w:space="720"/>
        </w:sectPr>
      </w:pPr>
    </w:p>
    <w:p w:rsidR="008B322F" w:rsidRPr="001F4E01" w:rsidRDefault="00185843">
      <w:pPr>
        <w:spacing w:line="271" w:lineRule="auto"/>
        <w:ind w:left="114" w:right="8" w:firstLine="9"/>
        <w:rPr>
          <w:rFonts w:ascii="Cambria" w:hAnsi="Cambria"/>
          <w:sz w:val="24"/>
          <w:szCs w:val="24"/>
        </w:rPr>
      </w:pPr>
      <w:r w:rsidRPr="001F4E01">
        <w:rPr>
          <w:rFonts w:ascii="Cambria" w:hAnsi="Cambria"/>
          <w:sz w:val="24"/>
          <w:szCs w:val="24"/>
        </w:rPr>
        <w:lastRenderedPageBreak/>
        <w:t xml:space="preserve">împiedica pe oricine să treacă mai departe. Membrii guvernului au încercat să pătrundă prin această armură </w:t>
      </w:r>
    </w:p>
    <w:p w:rsidR="008B322F" w:rsidRPr="001F4E01" w:rsidRDefault="00185843">
      <w:pPr>
        <w:spacing w:after="18" w:line="265" w:lineRule="auto"/>
        <w:ind w:left="95" w:right="5"/>
        <w:rPr>
          <w:rFonts w:ascii="Cambria" w:hAnsi="Cambria"/>
          <w:sz w:val="24"/>
          <w:szCs w:val="24"/>
        </w:rPr>
      </w:pPr>
      <w:r w:rsidRPr="001F4E01">
        <w:rPr>
          <w:rFonts w:ascii="Cambria" w:hAnsi="Cambria"/>
          <w:i/>
          <w:sz w:val="24"/>
          <w:szCs w:val="24"/>
        </w:rPr>
        <w:t xml:space="preserve">luminoasă. A fost trimis chiar şi un </w:t>
      </w:r>
    </w:p>
    <w:p w:rsidR="008B322F" w:rsidRPr="001F4E01" w:rsidRDefault="00185843">
      <w:pPr>
        <w:spacing w:after="271" w:line="271" w:lineRule="auto"/>
        <w:ind w:left="14" w:right="104" w:firstLine="9"/>
        <w:rPr>
          <w:rFonts w:ascii="Cambria" w:hAnsi="Cambria"/>
          <w:sz w:val="24"/>
          <w:szCs w:val="24"/>
        </w:rPr>
      </w:pPr>
      <w:r w:rsidRPr="001F4E01">
        <w:rPr>
          <w:rFonts w:ascii="Cambria" w:hAnsi="Cambria"/>
          <w:sz w:val="24"/>
          <w:szCs w:val="24"/>
        </w:rPr>
        <w:t>proiectil al armatei, dar a rămas fără efect. Mai mult, de fiecare dată când oficialii încercau să se apropie prea mult, în jur de 9 m, începea să le fie rău şi să vomite. Oricine insista, se simţea atât de rău încât a</w:t>
      </w:r>
      <w:r w:rsidRPr="001F4E01">
        <w:rPr>
          <w:rFonts w:ascii="Cambria" w:hAnsi="Cambria"/>
          <w:sz w:val="24"/>
          <w:szCs w:val="24"/>
        </w:rPr>
        <w:t xml:space="preserve">vea impresia că moare. Nimeni, după spusele sursei mele, nu putea să atingă acest perete de lumină, nici chiar să se apropie. </w:t>
      </w:r>
    </w:p>
    <w:p w:rsidR="008B322F" w:rsidRPr="001F4E01" w:rsidRDefault="00185843">
      <w:pPr>
        <w:spacing w:after="282" w:line="271" w:lineRule="auto"/>
        <w:ind w:left="14" w:right="8" w:firstLine="9"/>
        <w:rPr>
          <w:rFonts w:ascii="Cambria" w:hAnsi="Cambria"/>
          <w:sz w:val="24"/>
          <w:szCs w:val="24"/>
        </w:rPr>
      </w:pPr>
      <w:r w:rsidRPr="001F4E01">
        <w:rPr>
          <w:rFonts w:ascii="Cambria" w:hAnsi="Cambria"/>
          <w:sz w:val="24"/>
          <w:szCs w:val="24"/>
        </w:rPr>
        <w:t>în acest timp, o altă echipă guvernamentală a găsit mijlocul de a sonda locurile de la suprafaţă dincolo de obstacolul luminos. C</w:t>
      </w:r>
      <w:r w:rsidRPr="001F4E01">
        <w:rPr>
          <w:rFonts w:ascii="Cambria" w:hAnsi="Cambria"/>
          <w:sz w:val="24"/>
          <w:szCs w:val="24"/>
        </w:rPr>
        <w:t xml:space="preserve">eea ce au descoperit aceşti oameni i-a lăsat fără grai. în sol era înfundată o construcţie cu douăsprezece etaje, săpată adânc în pământ! </w:t>
      </w:r>
    </w:p>
    <w:p w:rsidR="008B322F" w:rsidRPr="001F4E01" w:rsidRDefault="00185843">
      <w:pPr>
        <w:spacing w:line="271" w:lineRule="auto"/>
        <w:ind w:left="14" w:right="102" w:firstLine="9"/>
        <w:rPr>
          <w:rFonts w:ascii="Cambria" w:hAnsi="Cambria"/>
          <w:sz w:val="24"/>
          <w:szCs w:val="24"/>
        </w:rPr>
      </w:pPr>
      <w:r w:rsidRPr="001F4E01">
        <w:rPr>
          <w:rFonts w:ascii="Cambria" w:hAnsi="Cambria"/>
          <w:sz w:val="24"/>
          <w:szCs w:val="24"/>
        </w:rPr>
        <w:t>Aceste două elemente combinate - peretele de lumină şi construcţia cu douăsprezece etaje era prea mult pentru membrii</w:t>
      </w:r>
      <w:r w:rsidRPr="001F4E01">
        <w:rPr>
          <w:rFonts w:ascii="Cambria" w:hAnsi="Cambria"/>
          <w:sz w:val="24"/>
          <w:szCs w:val="24"/>
        </w:rPr>
        <w:t xml:space="preserve"> guvernului egiptean, care au sfârşit prin a cere ajutor în străinătate. Din punctul lor de vedere, un bărbat al cărui nume nul voi aminti aici, era capabil să dezamorseze sursa luminoasă în aşa fel încât să se poată pătrunde în tunel. El putea să </w:t>
      </w:r>
    </w:p>
    <w:p w:rsidR="008B322F" w:rsidRPr="001F4E01" w:rsidRDefault="00185843">
      <w:pPr>
        <w:spacing w:after="415" w:line="271" w:lineRule="auto"/>
        <w:ind w:left="14" w:right="83" w:firstLine="9"/>
        <w:rPr>
          <w:rFonts w:ascii="Cambria" w:hAnsi="Cambria"/>
          <w:sz w:val="24"/>
          <w:szCs w:val="24"/>
        </w:rPr>
      </w:pPr>
      <w:r w:rsidRPr="001F4E01">
        <w:rPr>
          <w:rFonts w:ascii="Cambria" w:hAnsi="Cambria"/>
          <w:sz w:val="24"/>
          <w:szCs w:val="24"/>
        </w:rPr>
        <w:t>îndepli</w:t>
      </w:r>
      <w:r w:rsidRPr="001F4E01">
        <w:rPr>
          <w:rFonts w:ascii="Cambria" w:hAnsi="Cambria"/>
          <w:sz w:val="24"/>
          <w:szCs w:val="24"/>
        </w:rPr>
        <w:t xml:space="preserve">nească această sarcină împreună cu alte două </w:t>
      </w:r>
      <w:r w:rsidRPr="001F4E01">
        <w:rPr>
          <w:rFonts w:ascii="Cambria" w:hAnsi="Cambria"/>
          <w:sz w:val="24"/>
          <w:szCs w:val="24"/>
        </w:rPr>
        <w:t>persoane, dintre care unul era un amic de-al meu, ceea ce mi-a permis să urmăresc derularea operaţiunilor mai îndeaproape. Acest prieten a propus să se aducă o echipă de cineaşti de la Paramount Studios pentru a</w:t>
      </w:r>
      <w:r w:rsidRPr="001F4E01">
        <w:rPr>
          <w:rFonts w:ascii="Cambria" w:hAnsi="Cambria"/>
          <w:sz w:val="24"/>
          <w:szCs w:val="24"/>
        </w:rPr>
        <w:t xml:space="preserve"> filma acest eveniment unic de redeschidere a acestui tunel secret. Cu mulţi ani în urmă, mai exact în 1922, studiourile au filmat deschiderea mormântului regelui Tutankhamon, iar şefii de la Paramount erau încă în relaţii foarte bune cu membrii guvernului</w:t>
      </w:r>
      <w:r w:rsidRPr="001F4E01">
        <w:rPr>
          <w:rFonts w:ascii="Cambria" w:hAnsi="Cambria"/>
          <w:sz w:val="24"/>
          <w:szCs w:val="24"/>
        </w:rPr>
        <w:t xml:space="preserve"> egiptean. </w:t>
      </w:r>
    </w:p>
    <w:p w:rsidR="008B322F" w:rsidRPr="001F4E01" w:rsidRDefault="00185843">
      <w:pPr>
        <w:spacing w:line="271" w:lineRule="auto"/>
        <w:ind w:left="14" w:right="112" w:firstLine="9"/>
        <w:rPr>
          <w:rFonts w:ascii="Cambria" w:hAnsi="Cambria"/>
          <w:sz w:val="24"/>
          <w:szCs w:val="24"/>
        </w:rPr>
      </w:pPr>
      <w:r w:rsidRPr="001F4E01">
        <w:rPr>
          <w:rFonts w:ascii="Cambria" w:hAnsi="Cambria"/>
          <w:sz w:val="24"/>
          <w:szCs w:val="24"/>
        </w:rPr>
        <w:t>Totul era prevăzut pentru 23 ianuarie 1997. Guvernul a cerut un contract de mai multe milioane de dolari din partea Paramount şi, în final, l-au obţinut. Din păcate, în ultimul moment, cu o zi înainte de data oficială, egiptenii s-au decis să ceară mai mul</w:t>
      </w:r>
      <w:r w:rsidRPr="001F4E01">
        <w:rPr>
          <w:rFonts w:ascii="Cambria" w:hAnsi="Cambria"/>
          <w:sz w:val="24"/>
          <w:szCs w:val="24"/>
        </w:rPr>
        <w:t xml:space="preserve">t, un fel de „bacşiş" de un milion şi jumătate de dolari, ceea ce i-a înfuriat pe cei de la Paramount. Aceştia au refuzat cu fermitate şi proiectul a </w:t>
      </w:r>
      <w:r w:rsidRPr="001F4E01">
        <w:rPr>
          <w:rFonts w:ascii="Cambria" w:eastAsia="Arial" w:hAnsi="Cambria" w:cs="Arial"/>
          <w:sz w:val="24"/>
          <w:szCs w:val="24"/>
        </w:rPr>
        <w:t xml:space="preserve">302 $ FLOAREA VIEŢII </w:t>
      </w:r>
    </w:p>
    <w:p w:rsidR="008B322F" w:rsidRPr="001F4E01" w:rsidRDefault="00185843">
      <w:pPr>
        <w:spacing w:after="233" w:line="271" w:lineRule="auto"/>
        <w:ind w:left="124" w:right="8" w:firstLine="9"/>
        <w:rPr>
          <w:rFonts w:ascii="Cambria" w:hAnsi="Cambria"/>
          <w:sz w:val="24"/>
          <w:szCs w:val="24"/>
        </w:rPr>
      </w:pPr>
      <w:r w:rsidRPr="001F4E01">
        <w:rPr>
          <w:rFonts w:ascii="Cambria" w:hAnsi="Cambria"/>
          <w:sz w:val="24"/>
          <w:szCs w:val="24"/>
        </w:rPr>
        <w:t xml:space="preserve">căzut. Astfel, pentru aproximativ trei luni s-a aşternut tăcerea. </w:t>
      </w:r>
    </w:p>
    <w:p w:rsidR="008B322F" w:rsidRPr="001F4E01" w:rsidRDefault="00185843">
      <w:pPr>
        <w:spacing w:line="271" w:lineRule="auto"/>
        <w:ind w:left="14" w:right="112" w:firstLine="57"/>
        <w:rPr>
          <w:rFonts w:ascii="Cambria" w:hAnsi="Cambria"/>
          <w:sz w:val="24"/>
          <w:szCs w:val="24"/>
        </w:rPr>
      </w:pPr>
      <w:r w:rsidRPr="001F4E01">
        <w:rPr>
          <w:rFonts w:ascii="Cambria" w:hAnsi="Cambria"/>
          <w:i/>
          <w:sz w:val="24"/>
          <w:szCs w:val="24"/>
        </w:rPr>
        <w:t>Apoi, într-o bună</w:t>
      </w:r>
      <w:r w:rsidRPr="001F4E01">
        <w:rPr>
          <w:rFonts w:ascii="Cambria" w:hAnsi="Cambria"/>
          <w:i/>
          <w:sz w:val="24"/>
          <w:szCs w:val="24"/>
        </w:rPr>
        <w:t xml:space="preserve"> zi, am auzit că un alt </w:t>
      </w:r>
      <w:r w:rsidRPr="001F4E01">
        <w:rPr>
          <w:rFonts w:ascii="Cambria" w:hAnsi="Cambria"/>
          <w:sz w:val="24"/>
          <w:szCs w:val="24"/>
        </w:rPr>
        <w:t xml:space="preserve">grup de trei persoane a putut intra în acel tunel. Au dezamorsat peretele de lumină cântând numele sacre ale lui Dumnezeu. Şeful acestui mic grup este cunoscut în întreaga </w:t>
      </w:r>
      <w:r w:rsidRPr="001F4E01">
        <w:rPr>
          <w:rFonts w:ascii="Cambria" w:hAnsi="Cambria"/>
          <w:sz w:val="24"/>
          <w:szCs w:val="24"/>
        </w:rPr>
        <w:t xml:space="preserve">lume şi de aceea nu vreau să-i dezvălui identitatea. Acesta </w:t>
      </w:r>
      <w:r w:rsidRPr="001F4E01">
        <w:rPr>
          <w:rFonts w:ascii="Cambria" w:hAnsi="Cambria"/>
          <w:sz w:val="24"/>
          <w:szCs w:val="24"/>
        </w:rPr>
        <w:t>s-a dus în Australia şi a arătat o bandă video în faţa a diverşi auditori. Această casetă prezintă intrarea în tunelul secret şi vizita sa în construcţia subterană de douăsprezece etaje, care s-a dovedit a fi mult mai mult decât o simplă clădire. Construcţ</w:t>
      </w:r>
      <w:r w:rsidRPr="001F4E01">
        <w:rPr>
          <w:rFonts w:ascii="Cambria" w:hAnsi="Cambria"/>
          <w:sz w:val="24"/>
          <w:szCs w:val="24"/>
        </w:rPr>
        <w:t xml:space="preserve">ia se întinde pe mai mulţi km pătraţi şi se suprapune unui oraş întreg. Am trei prieteni australieni care au văzut această casetă video. </w:t>
      </w:r>
    </w:p>
    <w:p w:rsidR="008B322F" w:rsidRPr="001F4E01" w:rsidRDefault="00185843">
      <w:pPr>
        <w:spacing w:after="217" w:line="259" w:lineRule="auto"/>
        <w:ind w:left="29" w:right="0"/>
        <w:jc w:val="left"/>
        <w:rPr>
          <w:rFonts w:ascii="Cambria" w:hAnsi="Cambria"/>
          <w:sz w:val="24"/>
          <w:szCs w:val="24"/>
        </w:rPr>
      </w:pPr>
      <w:r w:rsidRPr="001F4E01">
        <w:rPr>
          <w:rFonts w:ascii="Cambria" w:hAnsi="Cambria"/>
          <w:noProof/>
          <w:sz w:val="24"/>
          <w:szCs w:val="24"/>
        </w:rPr>
        <w:drawing>
          <wp:inline distT="0" distB="0" distL="0" distR="0">
            <wp:extent cx="2054352" cy="1560576"/>
            <wp:effectExtent l="0" t="0" r="0" b="0"/>
            <wp:docPr id="14066" name="Picture 14066"/>
            <wp:cNvGraphicFramePr/>
            <a:graphic xmlns:a="http://schemas.openxmlformats.org/drawingml/2006/main">
              <a:graphicData uri="http://schemas.openxmlformats.org/drawingml/2006/picture">
                <pic:pic xmlns:pic="http://schemas.openxmlformats.org/drawingml/2006/picture">
                  <pic:nvPicPr>
                    <pic:cNvPr id="14066" name="Picture 14066"/>
                    <pic:cNvPicPr/>
                  </pic:nvPicPr>
                  <pic:blipFill>
                    <a:blip r:embed="rId1328"/>
                    <a:stretch>
                      <a:fillRect/>
                    </a:stretch>
                  </pic:blipFill>
                  <pic:spPr>
                    <a:xfrm>
                      <a:off x="0" y="0"/>
                      <a:ext cx="2054352" cy="1560576"/>
                    </a:xfrm>
                    <a:prstGeom prst="rect">
                      <a:avLst/>
                    </a:prstGeom>
                  </pic:spPr>
                </pic:pic>
              </a:graphicData>
            </a:graphic>
          </wp:inline>
        </w:drawing>
      </w:r>
    </w:p>
    <w:p w:rsidR="008B322F" w:rsidRPr="001F4E01" w:rsidRDefault="00185843">
      <w:pPr>
        <w:spacing w:after="311" w:line="271" w:lineRule="auto"/>
        <w:ind w:left="14" w:right="145" w:firstLine="9"/>
        <w:rPr>
          <w:rFonts w:ascii="Cambria" w:hAnsi="Cambria"/>
          <w:sz w:val="24"/>
          <w:szCs w:val="24"/>
        </w:rPr>
      </w:pPr>
      <w:r w:rsidRPr="001F4E01">
        <w:rPr>
          <w:rFonts w:ascii="Cambria" w:hAnsi="Cambria"/>
          <w:sz w:val="24"/>
          <w:szCs w:val="24"/>
        </w:rPr>
        <w:t xml:space="preserve">Apoi intră în scenă un personaj cu numele de Larry Hunter. El este un arheolog care a lucrat în Egipt timp de peste </w:t>
      </w:r>
      <w:r w:rsidRPr="001F4E01">
        <w:rPr>
          <w:rFonts w:ascii="Cambria" w:hAnsi="Cambria"/>
          <w:sz w:val="24"/>
          <w:szCs w:val="24"/>
        </w:rPr>
        <w:t xml:space="preserve">20 de ani. Domnul Hunter m-a contactat şi mi-a povestit o istorie aproape identică cu cea pe care o ştiam deja de la prietenii mei egipteni, numai că aceasta era mult mai detaliată. De exemplu, el mia spus că oraşul subteran are o întindere de mai mult de </w:t>
      </w:r>
      <w:r w:rsidRPr="001F4E01">
        <w:rPr>
          <w:rFonts w:ascii="Cambria" w:hAnsi="Cambria"/>
          <w:sz w:val="24"/>
          <w:szCs w:val="24"/>
        </w:rPr>
        <w:t xml:space="preserve">10 km pătraţi, că are douăsprezece nivele diferite, iar perimetrul său la suprafaţa solului este acoperit de temple unice şi speciale. </w:t>
      </w:r>
    </w:p>
    <w:p w:rsidR="008B322F" w:rsidRPr="001F4E01" w:rsidRDefault="00185843">
      <w:pPr>
        <w:spacing w:after="233" w:line="271" w:lineRule="auto"/>
        <w:ind w:left="14" w:right="159" w:firstLine="9"/>
        <w:rPr>
          <w:rFonts w:ascii="Cambria" w:hAnsi="Cambria"/>
          <w:sz w:val="24"/>
          <w:szCs w:val="24"/>
        </w:rPr>
      </w:pPr>
      <w:r w:rsidRPr="001F4E01">
        <w:rPr>
          <w:rFonts w:ascii="Cambria" w:hAnsi="Cambria"/>
          <w:sz w:val="24"/>
          <w:szCs w:val="24"/>
        </w:rPr>
        <w:lastRenderedPageBreak/>
        <w:t>Să trecem acum la alt aspect, care trebuie suprapus cu munca de cercetare desfăşurată de Graham Hancock şi Robert Bauval</w:t>
      </w:r>
      <w:r w:rsidRPr="001F4E01">
        <w:rPr>
          <w:rFonts w:ascii="Cambria" w:hAnsi="Cambria"/>
          <w:sz w:val="24"/>
          <w:szCs w:val="24"/>
        </w:rPr>
        <w:t>, aşa cum este expusă în lucrarea lor „Message of the Sphinx". Amândoi au avansat ideea că cele trei piramide de la Gizeh sunt dispuse exact în aceeaşi măsură cu cele trei stele vizibile cu ochiul liber din constelaţia Orion. De fapt, ei credeau că toate s</w:t>
      </w:r>
      <w:r w:rsidRPr="001F4E01">
        <w:rPr>
          <w:rFonts w:ascii="Cambria" w:hAnsi="Cambria"/>
          <w:sz w:val="24"/>
          <w:szCs w:val="24"/>
        </w:rPr>
        <w:t xml:space="preserve">telele principale ale constelaţiei Orion sunt reprezentate prin câte un templu în Egipt, doar că nu aveau suficiente dovezi pentru a demonstra această teorie. </w:t>
      </w:r>
    </w:p>
    <w:p w:rsidR="008B322F" w:rsidRPr="001F4E01" w:rsidRDefault="00185843">
      <w:pPr>
        <w:spacing w:line="271" w:lineRule="auto"/>
        <w:ind w:left="14" w:right="105" w:firstLine="9"/>
        <w:rPr>
          <w:rFonts w:ascii="Cambria" w:hAnsi="Cambria"/>
          <w:sz w:val="24"/>
          <w:szCs w:val="24"/>
        </w:rPr>
      </w:pPr>
      <w:r w:rsidRPr="001F4E01">
        <w:rPr>
          <w:rFonts w:ascii="Cambria" w:hAnsi="Cambria"/>
          <w:sz w:val="24"/>
          <w:szCs w:val="24"/>
        </w:rPr>
        <w:t>Ori, domnul Hunter a putut să realizeze această ispravă (eu am văzut dovezile), folosind cunoşti</w:t>
      </w:r>
      <w:r w:rsidRPr="001F4E01">
        <w:rPr>
          <w:rFonts w:ascii="Cambria" w:hAnsi="Cambria"/>
          <w:sz w:val="24"/>
          <w:szCs w:val="24"/>
        </w:rPr>
        <w:t xml:space="preserve">nţele sale de navigator </w:t>
      </w:r>
    </w:p>
    <w:p w:rsidR="008B322F" w:rsidRPr="001F4E01" w:rsidRDefault="00185843">
      <w:pPr>
        <w:spacing w:after="463" w:line="271" w:lineRule="auto"/>
        <w:ind w:left="14" w:right="8" w:firstLine="9"/>
        <w:rPr>
          <w:rFonts w:ascii="Cambria" w:hAnsi="Cambria"/>
          <w:sz w:val="24"/>
          <w:szCs w:val="24"/>
        </w:rPr>
      </w:pPr>
      <w:r w:rsidRPr="001F4E01">
        <w:rPr>
          <w:rFonts w:ascii="Cambria" w:hAnsi="Cambria"/>
          <w:sz w:val="24"/>
          <w:szCs w:val="24"/>
        </w:rPr>
        <w:t>printre stele, acumulate în marina de război americană. Domnul Hunter a găsit un templu în fiecare loc de pe platoul Gizeh, care corespunde unei stele principale din constelaţia Orion. El a utilizat sistemul GPS şi a calculat acest</w:t>
      </w:r>
      <w:r w:rsidRPr="001F4E01">
        <w:rPr>
          <w:rFonts w:ascii="Cambria" w:hAnsi="Cambria"/>
          <w:sz w:val="24"/>
          <w:szCs w:val="24"/>
        </w:rPr>
        <w:t>e puncte de pe suprafaţa pământului cu o acurateţe de 15 m fiecare. El s-a dus apoi pe amplasamentul presupus al fiecăruia dintre aceste temple, pentru a se asigura de existenţa lor. Exista un templu în fiecare loc indicat - ceea ce este deja uimitor - iar</w:t>
      </w:r>
      <w:r w:rsidRPr="001F4E01">
        <w:rPr>
          <w:rFonts w:ascii="Cambria" w:hAnsi="Cambria"/>
          <w:sz w:val="24"/>
          <w:szCs w:val="24"/>
        </w:rPr>
        <w:t xml:space="preserve"> fiecare piatră ale fiecăruia dintre ele era compusă dintr-un amestec unic, care nu </w:t>
      </w:r>
      <w:r w:rsidRPr="001F4E01">
        <w:rPr>
          <w:rFonts w:ascii="Cambria" w:hAnsi="Cambria"/>
          <w:sz w:val="24"/>
          <w:szCs w:val="24"/>
        </w:rPr>
        <w:t xml:space="preserve">se regăsea la nici un alt templu din Egipt. De altfel, este aceeaşi compoziţie care a fost folosită la crearea pietrele de fundaţie ale celor trei piramide de la Gizeh. Se </w:t>
      </w:r>
      <w:r w:rsidRPr="001F4E01">
        <w:rPr>
          <w:rFonts w:ascii="Cambria" w:hAnsi="Cambria"/>
          <w:sz w:val="24"/>
          <w:szCs w:val="24"/>
        </w:rPr>
        <w:t xml:space="preserve">numeşte „piatra micilor monezi". Arată ca o piatră de calcar în care par a fi lipite monezi mici. Fenomenul este absolut unic şi se găseşte doar în aceste temple construite pe o suprafaţă cu dimensiuni de aproximativ 10,5 km pe 13 km. </w:t>
      </w:r>
    </w:p>
    <w:p w:rsidR="008B322F" w:rsidRPr="001F4E01" w:rsidRDefault="00185843">
      <w:pPr>
        <w:spacing w:after="320" w:line="271" w:lineRule="auto"/>
        <w:ind w:left="14" w:right="8" w:firstLine="9"/>
        <w:rPr>
          <w:rFonts w:ascii="Cambria" w:hAnsi="Cambria"/>
          <w:sz w:val="24"/>
          <w:szCs w:val="24"/>
        </w:rPr>
      </w:pPr>
      <w:r w:rsidRPr="001F4E01">
        <w:rPr>
          <w:rFonts w:ascii="Cambria" w:hAnsi="Cambria"/>
          <w:sz w:val="24"/>
          <w:szCs w:val="24"/>
        </w:rPr>
        <w:t>Vreau să fie clar: e</w:t>
      </w:r>
      <w:r w:rsidRPr="001F4E01">
        <w:rPr>
          <w:rFonts w:ascii="Cambria" w:hAnsi="Cambria"/>
          <w:sz w:val="24"/>
          <w:szCs w:val="24"/>
        </w:rPr>
        <w:t>ste o teorie care nu a fost oficial acceptată de guvernul egiptean. Totodată, oraşul subteran, despre care Thot afirmă că există şi care este atât de vast încât poate găzdui peste 10.000 de persoane, după domnul Hunter este delimitat la suprafaţa solului p</w:t>
      </w:r>
      <w:r w:rsidRPr="001F4E01">
        <w:rPr>
          <w:rFonts w:ascii="Cambria" w:hAnsi="Cambria"/>
          <w:sz w:val="24"/>
          <w:szCs w:val="24"/>
        </w:rPr>
        <w:t xml:space="preserve">rintr-o serie de temple construite din aceste pietre cu compoziţie unică. în definitiv, dispunerea acestor temple pe platoul de la Gizeh reproduce exact principalele stele din constelaţia Orion. </w:t>
      </w:r>
    </w:p>
    <w:p w:rsidR="008B322F" w:rsidRPr="001F4E01" w:rsidRDefault="00185843">
      <w:pPr>
        <w:spacing w:line="271" w:lineRule="auto"/>
        <w:ind w:left="14" w:right="95" w:firstLine="9"/>
        <w:rPr>
          <w:rFonts w:ascii="Cambria" w:hAnsi="Cambria"/>
          <w:sz w:val="24"/>
          <w:szCs w:val="24"/>
        </w:rPr>
      </w:pPr>
      <w:r w:rsidRPr="001F4E01">
        <w:rPr>
          <w:rFonts w:ascii="Cambria" w:hAnsi="Cambria"/>
          <w:sz w:val="24"/>
          <w:szCs w:val="24"/>
        </w:rPr>
        <w:t>Din cele ce am putut să văd, totul este adevărat, chiar dacă egiptenii persistă să întreţină ideea unei fantezii. Eu îmi păstrez optimismul, căci ştiu că adevărul va ieşi la iveală într-o zi. Cred, de asemenea, că aceste descoperiri arheologice se vor dove</w:t>
      </w:r>
      <w:r w:rsidRPr="001F4E01">
        <w:rPr>
          <w:rFonts w:ascii="Cambria" w:hAnsi="Cambria"/>
          <w:sz w:val="24"/>
          <w:szCs w:val="24"/>
        </w:rPr>
        <w:t xml:space="preserve">di a fi exacte şi ele vor avea un efect pozitiv asupra conştiinţei umane. Să revenim acum la tema noastră principală. </w:t>
      </w:r>
    </w:p>
    <w:p w:rsidR="008B322F" w:rsidRPr="001F4E01" w:rsidRDefault="008B322F">
      <w:pPr>
        <w:rPr>
          <w:rFonts w:ascii="Cambria" w:hAnsi="Cambria"/>
          <w:sz w:val="24"/>
          <w:szCs w:val="24"/>
        </w:rPr>
        <w:sectPr w:rsidR="008B322F" w:rsidRPr="001F4E01">
          <w:footerReference w:type="even" r:id="rId1329"/>
          <w:footerReference w:type="default" r:id="rId1330"/>
          <w:footerReference w:type="first" r:id="rId1331"/>
          <w:pgSz w:w="12111" w:h="16994"/>
          <w:pgMar w:top="1440" w:right="1196" w:bottom="1440" w:left="658" w:header="720" w:footer="133" w:gutter="0"/>
          <w:cols w:num="3" w:space="187"/>
        </w:sectPr>
      </w:pPr>
    </w:p>
    <w:p w:rsidR="008B322F" w:rsidRPr="001F4E01" w:rsidRDefault="00185843">
      <w:pPr>
        <w:pStyle w:val="Heading3"/>
        <w:spacing w:after="409" w:line="262" w:lineRule="auto"/>
        <w:ind w:right="3"/>
        <w:rPr>
          <w:rFonts w:ascii="Cambria" w:hAnsi="Cambria"/>
          <w:sz w:val="24"/>
          <w:szCs w:val="24"/>
        </w:rPr>
      </w:pPr>
      <w:r w:rsidRPr="001F4E01">
        <w:rPr>
          <w:rFonts w:ascii="Cambria" w:hAnsi="Cambria"/>
          <w:sz w:val="24"/>
          <w:szCs w:val="24"/>
        </w:rPr>
        <w:lastRenderedPageBreak/>
        <w:t xml:space="preserve">Ridicarea Heliatică a lui Sirius </w:t>
      </w:r>
    </w:p>
    <w:p w:rsidR="008B322F" w:rsidRPr="001F4E01" w:rsidRDefault="00185843">
      <w:pPr>
        <w:spacing w:after="27" w:line="259" w:lineRule="auto"/>
        <w:ind w:left="10" w:right="14" w:hanging="10"/>
        <w:jc w:val="right"/>
        <w:rPr>
          <w:rFonts w:ascii="Cambria" w:hAnsi="Cambria"/>
          <w:sz w:val="24"/>
          <w:szCs w:val="24"/>
        </w:rPr>
      </w:pPr>
      <w:r w:rsidRPr="001F4E01">
        <w:rPr>
          <w:rFonts w:ascii="Cambria" w:hAnsi="Cambria"/>
          <w:sz w:val="24"/>
          <w:szCs w:val="24"/>
        </w:rPr>
        <w:t xml:space="preserve">în figura 11 -7 avem piramidele înscrise în dreptunghiul </w:t>
      </w:r>
    </w:p>
    <w:p w:rsidR="008B322F" w:rsidRPr="001F4E01" w:rsidRDefault="00185843">
      <w:pPr>
        <w:spacing w:after="107"/>
        <w:ind w:left="14" w:right="15"/>
        <w:rPr>
          <w:rFonts w:ascii="Cambria" w:hAnsi="Cambria"/>
          <w:sz w:val="24"/>
          <w:szCs w:val="24"/>
        </w:rPr>
      </w:pPr>
      <w:r w:rsidRPr="001F4E01">
        <w:rPr>
          <w:rFonts w:ascii="Cambria" w:hAnsi="Cambria"/>
          <w:sz w:val="24"/>
          <w:szCs w:val="24"/>
        </w:rPr>
        <w:t xml:space="preserve">proporţiei de aur. Luaţi notă de cele două linii drepte, care trec exact prin centrul cercului de raport phi. Dacă s-ar trasa cercul pe sol, ar avea un diametru de aproximativ 4 km. Scrierile lui McCollum, ca de altfel a majorităţii celorlalţi autori care </w:t>
      </w:r>
      <w:r w:rsidRPr="001F4E01">
        <w:rPr>
          <w:rFonts w:ascii="Cambria" w:hAnsi="Cambria"/>
          <w:sz w:val="24"/>
          <w:szCs w:val="24"/>
        </w:rPr>
        <w:t>au efectuat o muncă de documentare prealabilă pe platoul de la Gizeh, susţin că piramidele şi Sfinxul sunt orientate cu faţa spre est. Ori noi ştim astăzi că este fals. Oamenii au crezut din totdeauna că piramidele erau aliniate după axa magnetică nord-sud</w:t>
      </w:r>
      <w:r w:rsidRPr="001F4E01">
        <w:rPr>
          <w:rFonts w:ascii="Cambria" w:hAnsi="Cambria"/>
          <w:sz w:val="24"/>
          <w:szCs w:val="24"/>
        </w:rPr>
        <w:t xml:space="preserve">, dar cercetătorii noştri şi calculatoarele lor demonstrează acum că cele trei piramide nu au fost niciodată orientate de această manieră. Ele se află puţin în afara normelor şi mulţi afirmă că deriva continentelor ar fi cauza. </w:t>
      </w:r>
    </w:p>
    <w:p w:rsidR="008B322F" w:rsidRPr="001F4E01" w:rsidRDefault="00185843">
      <w:pPr>
        <w:ind w:left="14" w:right="15" w:firstLine="305"/>
        <w:rPr>
          <w:rFonts w:ascii="Cambria" w:hAnsi="Cambria"/>
          <w:sz w:val="24"/>
          <w:szCs w:val="24"/>
        </w:rPr>
      </w:pPr>
      <w:r w:rsidRPr="001F4E01">
        <w:rPr>
          <w:rFonts w:ascii="Cambria" w:hAnsi="Cambria"/>
          <w:sz w:val="24"/>
          <w:szCs w:val="24"/>
        </w:rPr>
        <w:t xml:space="preserve">Dar acest „foarte puţin în </w:t>
      </w:r>
      <w:r w:rsidRPr="001F4E01">
        <w:rPr>
          <w:rFonts w:ascii="Cambria" w:hAnsi="Cambria"/>
          <w:sz w:val="24"/>
          <w:szCs w:val="24"/>
        </w:rPr>
        <w:t xml:space="preserve">afara normelor" nu este o eroare; totul este absolut aşa cum trebuie să fie. Cele trei piramide orientate spre est sunt, de fapt, aliniate în </w:t>
      </w:r>
    </w:p>
    <w:p w:rsidR="008B322F" w:rsidRPr="001F4E01" w:rsidRDefault="00185843">
      <w:pPr>
        <w:spacing w:after="75" w:line="265" w:lineRule="auto"/>
        <w:ind w:left="1650" w:right="599" w:hanging="10"/>
        <w:jc w:val="left"/>
        <w:rPr>
          <w:rFonts w:ascii="Cambria" w:hAnsi="Cambria"/>
          <w:sz w:val="24"/>
          <w:szCs w:val="24"/>
        </w:rPr>
      </w:pPr>
      <w:r w:rsidRPr="001F4E01">
        <w:rPr>
          <w:rFonts w:ascii="Cambria" w:eastAsia="Arial" w:hAnsi="Cambria" w:cs="Arial"/>
          <w:sz w:val="24"/>
          <w:szCs w:val="24"/>
        </w:rPr>
        <w:t xml:space="preserve">Nord </w:t>
      </w:r>
    </w:p>
    <w:p w:rsidR="008B322F" w:rsidRPr="001F4E01" w:rsidRDefault="00185843">
      <w:pPr>
        <w:tabs>
          <w:tab w:val="center" w:pos="1338"/>
          <w:tab w:val="center" w:pos="2296"/>
        </w:tabs>
        <w:spacing w:after="187" w:line="265" w:lineRule="auto"/>
        <w:ind w:left="0" w:right="0"/>
        <w:jc w:val="left"/>
        <w:rPr>
          <w:rFonts w:ascii="Cambria" w:hAnsi="Cambria"/>
          <w:sz w:val="24"/>
          <w:szCs w:val="24"/>
        </w:rPr>
      </w:pPr>
      <w:r w:rsidRPr="001F4E01">
        <w:rPr>
          <w:rFonts w:ascii="Cambria" w:eastAsia="Calibri" w:hAnsi="Cambria" w:cs="Calibri"/>
          <w:sz w:val="24"/>
          <w:szCs w:val="24"/>
        </w:rPr>
        <w:tab/>
      </w:r>
      <w:r w:rsidRPr="001F4E01">
        <w:rPr>
          <w:rFonts w:ascii="Cambria" w:eastAsia="Arial" w:hAnsi="Cambria" w:cs="Arial"/>
          <w:b/>
          <w:sz w:val="24"/>
          <w:szCs w:val="24"/>
        </w:rPr>
        <w:t xml:space="preserve">Rac </w:t>
      </w:r>
      <w:r w:rsidRPr="001F4E01">
        <w:rPr>
          <w:rFonts w:ascii="Cambria" w:eastAsia="Arial" w:hAnsi="Cambria" w:cs="Arial"/>
          <w:b/>
          <w:sz w:val="24"/>
          <w:szCs w:val="24"/>
        </w:rPr>
        <w:tab/>
      </w:r>
      <w:r w:rsidRPr="001F4E01">
        <w:rPr>
          <w:rFonts w:ascii="Cambria" w:eastAsia="Arial" w:hAnsi="Cambria" w:cs="Arial"/>
          <w:sz w:val="24"/>
          <w:szCs w:val="24"/>
        </w:rPr>
        <w:t xml:space="preserve">Gemeni </w:t>
      </w:r>
    </w:p>
    <w:p w:rsidR="008B322F" w:rsidRPr="001F4E01" w:rsidRDefault="00185843">
      <w:pPr>
        <w:spacing w:after="420" w:line="265" w:lineRule="auto"/>
        <w:ind w:left="382" w:right="599" w:hanging="10"/>
        <w:jc w:val="left"/>
        <w:rPr>
          <w:rFonts w:ascii="Cambria" w:hAnsi="Cambria"/>
          <w:sz w:val="24"/>
          <w:szCs w:val="24"/>
        </w:rPr>
      </w:pPr>
      <w:r w:rsidRPr="001F4E01">
        <w:rPr>
          <w:rFonts w:ascii="Cambria" w:eastAsia="Calibri" w:hAnsi="Cambria" w:cs="Calibri"/>
          <w:noProof/>
          <w:sz w:val="24"/>
          <w:szCs w:val="24"/>
        </w:rPr>
        <mc:AlternateContent>
          <mc:Choice Requires="wpg">
            <w:drawing>
              <wp:anchor distT="0" distB="0" distL="114300" distR="114300" simplePos="0" relativeHeight="251743232" behindDoc="0" locked="0" layoutInCell="1" allowOverlap="1">
                <wp:simplePos x="0" y="0"/>
                <wp:positionH relativeFrom="column">
                  <wp:posOffset>187719</wp:posOffset>
                </wp:positionH>
                <wp:positionV relativeFrom="paragraph">
                  <wp:posOffset>-135787</wp:posOffset>
                </wp:positionV>
                <wp:extent cx="1909187" cy="1624203"/>
                <wp:effectExtent l="0" t="0" r="0" b="0"/>
                <wp:wrapSquare wrapText="bothSides"/>
                <wp:docPr id="290064" name="Group 290064"/>
                <wp:cNvGraphicFramePr/>
                <a:graphic xmlns:a="http://schemas.openxmlformats.org/drawingml/2006/main">
                  <a:graphicData uri="http://schemas.microsoft.com/office/word/2010/wordprocessingGroup">
                    <wpg:wgp>
                      <wpg:cNvGrpSpPr/>
                      <wpg:grpSpPr>
                        <a:xfrm>
                          <a:off x="0" y="0"/>
                          <a:ext cx="1909187" cy="1624203"/>
                          <a:chOff x="0" y="0"/>
                          <a:chExt cx="1909187" cy="1624203"/>
                        </a:xfrm>
                      </wpg:grpSpPr>
                      <pic:pic xmlns:pic="http://schemas.openxmlformats.org/drawingml/2006/picture">
                        <pic:nvPicPr>
                          <pic:cNvPr id="14231" name="Picture 14231"/>
                          <pic:cNvPicPr/>
                        </pic:nvPicPr>
                        <pic:blipFill>
                          <a:blip r:embed="rId1332"/>
                          <a:stretch>
                            <a:fillRect/>
                          </a:stretch>
                        </pic:blipFill>
                        <pic:spPr>
                          <a:xfrm>
                            <a:off x="423900" y="1429131"/>
                            <a:ext cx="1036320" cy="195072"/>
                          </a:xfrm>
                          <a:prstGeom prst="rect">
                            <a:avLst/>
                          </a:prstGeom>
                        </pic:spPr>
                      </pic:pic>
                      <pic:pic xmlns:pic="http://schemas.openxmlformats.org/drawingml/2006/picture">
                        <pic:nvPicPr>
                          <pic:cNvPr id="14233" name="Picture 14233"/>
                          <pic:cNvPicPr/>
                        </pic:nvPicPr>
                        <pic:blipFill>
                          <a:blip r:embed="rId1333"/>
                          <a:stretch>
                            <a:fillRect/>
                          </a:stretch>
                        </pic:blipFill>
                        <pic:spPr>
                          <a:xfrm>
                            <a:off x="339115" y="1368577"/>
                            <a:ext cx="1219200" cy="60960"/>
                          </a:xfrm>
                          <a:prstGeom prst="rect">
                            <a:avLst/>
                          </a:prstGeom>
                        </pic:spPr>
                      </pic:pic>
                      <pic:pic xmlns:pic="http://schemas.openxmlformats.org/drawingml/2006/picture">
                        <pic:nvPicPr>
                          <pic:cNvPr id="14235" name="Picture 14235"/>
                          <pic:cNvPicPr/>
                        </pic:nvPicPr>
                        <pic:blipFill>
                          <a:blip r:embed="rId1334"/>
                          <a:stretch>
                            <a:fillRect/>
                          </a:stretch>
                        </pic:blipFill>
                        <pic:spPr>
                          <a:xfrm>
                            <a:off x="339115" y="1362520"/>
                            <a:ext cx="1280160" cy="6096"/>
                          </a:xfrm>
                          <a:prstGeom prst="rect">
                            <a:avLst/>
                          </a:prstGeom>
                        </pic:spPr>
                      </pic:pic>
                      <pic:pic xmlns:pic="http://schemas.openxmlformats.org/drawingml/2006/picture">
                        <pic:nvPicPr>
                          <pic:cNvPr id="14237" name="Picture 14237"/>
                          <pic:cNvPicPr/>
                        </pic:nvPicPr>
                        <pic:blipFill>
                          <a:blip r:embed="rId1335"/>
                          <a:stretch>
                            <a:fillRect/>
                          </a:stretch>
                        </pic:blipFill>
                        <pic:spPr>
                          <a:xfrm>
                            <a:off x="278562" y="1277747"/>
                            <a:ext cx="1341120" cy="85344"/>
                          </a:xfrm>
                          <a:prstGeom prst="rect">
                            <a:avLst/>
                          </a:prstGeom>
                        </pic:spPr>
                      </pic:pic>
                      <pic:pic xmlns:pic="http://schemas.openxmlformats.org/drawingml/2006/picture">
                        <pic:nvPicPr>
                          <pic:cNvPr id="14239" name="Picture 14239"/>
                          <pic:cNvPicPr/>
                        </pic:nvPicPr>
                        <pic:blipFill>
                          <a:blip r:embed="rId1336"/>
                          <a:stretch>
                            <a:fillRect/>
                          </a:stretch>
                        </pic:blipFill>
                        <pic:spPr>
                          <a:xfrm>
                            <a:off x="218008" y="1180859"/>
                            <a:ext cx="1530096" cy="97536"/>
                          </a:xfrm>
                          <a:prstGeom prst="rect">
                            <a:avLst/>
                          </a:prstGeom>
                        </pic:spPr>
                      </pic:pic>
                      <pic:pic xmlns:pic="http://schemas.openxmlformats.org/drawingml/2006/picture">
                        <pic:nvPicPr>
                          <pic:cNvPr id="14241" name="Picture 14241"/>
                          <pic:cNvPicPr/>
                        </pic:nvPicPr>
                        <pic:blipFill>
                          <a:blip r:embed="rId1337"/>
                          <a:stretch>
                            <a:fillRect/>
                          </a:stretch>
                        </pic:blipFill>
                        <pic:spPr>
                          <a:xfrm>
                            <a:off x="127178" y="987070"/>
                            <a:ext cx="1621536" cy="195072"/>
                          </a:xfrm>
                          <a:prstGeom prst="rect">
                            <a:avLst/>
                          </a:prstGeom>
                        </pic:spPr>
                      </pic:pic>
                      <pic:pic xmlns:pic="http://schemas.openxmlformats.org/drawingml/2006/picture">
                        <pic:nvPicPr>
                          <pic:cNvPr id="14243" name="Picture 14243"/>
                          <pic:cNvPicPr/>
                        </pic:nvPicPr>
                        <pic:blipFill>
                          <a:blip r:embed="rId1338"/>
                          <a:stretch>
                            <a:fillRect/>
                          </a:stretch>
                        </pic:blipFill>
                        <pic:spPr>
                          <a:xfrm>
                            <a:off x="127178" y="581342"/>
                            <a:ext cx="1639824" cy="408432"/>
                          </a:xfrm>
                          <a:prstGeom prst="rect">
                            <a:avLst/>
                          </a:prstGeom>
                        </pic:spPr>
                      </pic:pic>
                      <pic:pic xmlns:pic="http://schemas.openxmlformats.org/drawingml/2006/picture">
                        <pic:nvPicPr>
                          <pic:cNvPr id="14245" name="Picture 14245"/>
                          <pic:cNvPicPr/>
                        </pic:nvPicPr>
                        <pic:blipFill>
                          <a:blip r:embed="rId1339"/>
                          <a:stretch>
                            <a:fillRect/>
                          </a:stretch>
                        </pic:blipFill>
                        <pic:spPr>
                          <a:xfrm>
                            <a:off x="127178" y="308839"/>
                            <a:ext cx="1609344" cy="274320"/>
                          </a:xfrm>
                          <a:prstGeom prst="rect">
                            <a:avLst/>
                          </a:prstGeom>
                        </pic:spPr>
                      </pic:pic>
                      <pic:pic xmlns:pic="http://schemas.openxmlformats.org/drawingml/2006/picture">
                        <pic:nvPicPr>
                          <pic:cNvPr id="14247" name="Picture 14247"/>
                          <pic:cNvPicPr/>
                        </pic:nvPicPr>
                        <pic:blipFill>
                          <a:blip r:embed="rId1340"/>
                          <a:stretch>
                            <a:fillRect/>
                          </a:stretch>
                        </pic:blipFill>
                        <pic:spPr>
                          <a:xfrm>
                            <a:off x="230111" y="48450"/>
                            <a:ext cx="1505712" cy="262128"/>
                          </a:xfrm>
                          <a:prstGeom prst="rect">
                            <a:avLst/>
                          </a:prstGeom>
                        </pic:spPr>
                      </pic:pic>
                      <pic:pic xmlns:pic="http://schemas.openxmlformats.org/drawingml/2006/picture">
                        <pic:nvPicPr>
                          <pic:cNvPr id="14249" name="Picture 14249"/>
                          <pic:cNvPicPr/>
                        </pic:nvPicPr>
                        <pic:blipFill>
                          <a:blip r:embed="rId1341"/>
                          <a:stretch>
                            <a:fillRect/>
                          </a:stretch>
                        </pic:blipFill>
                        <pic:spPr>
                          <a:xfrm>
                            <a:off x="581342" y="12115"/>
                            <a:ext cx="621792" cy="36576"/>
                          </a:xfrm>
                          <a:prstGeom prst="rect">
                            <a:avLst/>
                          </a:prstGeom>
                        </pic:spPr>
                      </pic:pic>
                      <pic:pic xmlns:pic="http://schemas.openxmlformats.org/drawingml/2006/picture">
                        <pic:nvPicPr>
                          <pic:cNvPr id="14251" name="Picture 14251"/>
                          <pic:cNvPicPr/>
                        </pic:nvPicPr>
                        <pic:blipFill>
                          <a:blip r:embed="rId1342"/>
                          <a:stretch>
                            <a:fillRect/>
                          </a:stretch>
                        </pic:blipFill>
                        <pic:spPr>
                          <a:xfrm>
                            <a:off x="781177" y="0"/>
                            <a:ext cx="304800" cy="12192"/>
                          </a:xfrm>
                          <a:prstGeom prst="rect">
                            <a:avLst/>
                          </a:prstGeom>
                        </pic:spPr>
                      </pic:pic>
                      <wps:wsp>
                        <wps:cNvPr id="14255" name="Rectangle 14255"/>
                        <wps:cNvSpPr/>
                        <wps:spPr>
                          <a:xfrm>
                            <a:off x="0" y="1361961"/>
                            <a:ext cx="463426" cy="130736"/>
                          </a:xfrm>
                          <a:prstGeom prst="rect">
                            <a:avLst/>
                          </a:prstGeom>
                          <a:ln>
                            <a:noFill/>
                          </a:ln>
                        </wps:spPr>
                        <wps:txbx>
                          <w:txbxContent>
                            <w:p w:rsidR="008B322F" w:rsidRDefault="00185843">
                              <w:pPr>
                                <w:spacing w:after="160" w:line="259" w:lineRule="auto"/>
                                <w:ind w:left="0" w:right="0"/>
                                <w:jc w:val="left"/>
                              </w:pPr>
                              <w:r>
                                <w:rPr>
                                  <w:rFonts w:ascii="Arial" w:eastAsia="Arial" w:hAnsi="Arial" w:cs="Arial"/>
                                  <w:b/>
                                  <w:sz w:val="12"/>
                                </w:rPr>
                                <w:t xml:space="preserve">Scorpion </w:t>
                              </w:r>
                            </w:p>
                          </w:txbxContent>
                        </wps:txbx>
                        <wps:bodyPr horzOverflow="overflow" vert="horz" lIns="0" tIns="0" rIns="0" bIns="0" rtlCol="0">
                          <a:noAutofit/>
                        </wps:bodyPr>
                      </wps:wsp>
                      <wps:wsp>
                        <wps:cNvPr id="14310" name="Rectangle 14310"/>
                        <wps:cNvSpPr/>
                        <wps:spPr>
                          <a:xfrm>
                            <a:off x="1568412" y="1365085"/>
                            <a:ext cx="453231" cy="119589"/>
                          </a:xfrm>
                          <a:prstGeom prst="rect">
                            <a:avLst/>
                          </a:prstGeom>
                          <a:ln>
                            <a:noFill/>
                          </a:ln>
                        </wps:spPr>
                        <wps:txbx>
                          <w:txbxContent>
                            <w:p w:rsidR="008B322F" w:rsidRDefault="00185843">
                              <w:pPr>
                                <w:spacing w:after="160" w:line="259" w:lineRule="auto"/>
                                <w:ind w:left="0" w:right="0"/>
                                <w:jc w:val="left"/>
                              </w:pPr>
                              <w:r>
                                <w:rPr>
                                  <w:rFonts w:ascii="Arial" w:eastAsia="Arial" w:hAnsi="Arial" w:cs="Arial"/>
                                  <w:sz w:val="12"/>
                                </w:rPr>
                                <w:t xml:space="preserve">Vărsător </w:t>
                              </w:r>
                            </w:p>
                          </w:txbxContent>
                        </wps:txbx>
                        <wps:bodyPr horzOverflow="overflow" vert="horz" lIns="0" tIns="0" rIns="0" bIns="0" rtlCol="0">
                          <a:noAutofit/>
                        </wps:bodyPr>
                      </wps:wsp>
                    </wpg:wgp>
                  </a:graphicData>
                </a:graphic>
              </wp:anchor>
            </w:drawing>
          </mc:Choice>
          <mc:Fallback xmlns:a="http://schemas.openxmlformats.org/drawingml/2006/main">
            <w:pict>
              <v:group id="Group 290064" style="width:150.33pt;height:127.89pt;position:absolute;mso-position-horizontal-relative:text;mso-position-horizontal:absolute;margin-left:14.781pt;mso-position-vertical-relative:text;margin-top:-10.692pt;" coordsize="19091,16242">
                <v:shape id="Picture 14231" style="position:absolute;width:10363;height:1950;left:4239;top:14291;" filled="f">
                  <v:imagedata r:id="rId1343"/>
                </v:shape>
                <v:shape id="Picture 14233" style="position:absolute;width:12192;height:609;left:3391;top:13685;" filled="f">
                  <v:imagedata r:id="rId1344"/>
                </v:shape>
                <v:shape id="Picture 14235" style="position:absolute;width:12801;height:60;left:3391;top:13625;" filled="f">
                  <v:imagedata r:id="rId1345"/>
                </v:shape>
                <v:shape id="Picture 14237" style="position:absolute;width:13411;height:853;left:2785;top:12777;" filled="f">
                  <v:imagedata r:id="rId1346"/>
                </v:shape>
                <v:shape id="Picture 14239" style="position:absolute;width:15300;height:975;left:2180;top:11808;" filled="f">
                  <v:imagedata r:id="rId1347"/>
                </v:shape>
                <v:shape id="Picture 14241" style="position:absolute;width:16215;height:1950;left:1271;top:9870;" filled="f">
                  <v:imagedata r:id="rId1348"/>
                </v:shape>
                <v:shape id="Picture 14243" style="position:absolute;width:16398;height:4084;left:1271;top:5813;" filled="f">
                  <v:imagedata r:id="rId1349"/>
                </v:shape>
                <v:shape id="Picture 14245" style="position:absolute;width:16093;height:2743;left:1271;top:3088;" filled="f">
                  <v:imagedata r:id="rId1350"/>
                </v:shape>
                <v:shape id="Picture 14247" style="position:absolute;width:15057;height:2621;left:2301;top:484;" filled="f">
                  <v:imagedata r:id="rId1351"/>
                </v:shape>
                <v:shape id="Picture 14249" style="position:absolute;width:6217;height:365;left:5813;top:121;" filled="f">
                  <v:imagedata r:id="rId1352"/>
                </v:shape>
                <v:shape id="Picture 14251" style="position:absolute;width:3048;height:121;left:7811;top:0;" filled="f">
                  <v:imagedata r:id="rId1353"/>
                </v:shape>
                <v:rect id="Rectangle 14255" style="position:absolute;width:4634;height:1307;left:0;top:13619;" filled="f" stroked="f">
                  <v:textbox inset="0,0,0,0">
                    <w:txbxContent>
                      <w:p>
                        <w:pPr>
                          <w:spacing w:before="0" w:after="160" w:line="259" w:lineRule="auto"/>
                          <w:ind w:left="0" w:right="0" w:firstLine="0"/>
                          <w:jc w:val="left"/>
                        </w:pPr>
                        <w:r>
                          <w:rPr>
                            <w:rFonts w:cs="Arial" w:hAnsi="Arial" w:eastAsia="Arial" w:ascii="Arial"/>
                            <w:b w:val="1"/>
                            <w:sz w:val="12"/>
                          </w:rPr>
                          <w:t xml:space="preserve">Scorpion </w:t>
                        </w:r>
                      </w:p>
                    </w:txbxContent>
                  </v:textbox>
                </v:rect>
                <v:rect id="Rectangle 14310" style="position:absolute;width:4532;height:1195;left:15684;top:13650;" filled="f" stroked="f">
                  <v:textbox inset="0,0,0,0">
                    <w:txbxContent>
                      <w:p>
                        <w:pPr>
                          <w:spacing w:before="0" w:after="160" w:line="259" w:lineRule="auto"/>
                          <w:ind w:left="0" w:right="0" w:firstLine="0"/>
                          <w:jc w:val="left"/>
                        </w:pPr>
                        <w:r>
                          <w:rPr>
                            <w:rFonts w:cs="Arial" w:hAnsi="Arial" w:eastAsia="Arial" w:ascii="Arial"/>
                            <w:sz w:val="12"/>
                          </w:rPr>
                          <w:t xml:space="preserve">Vărsător </w:t>
                        </w:r>
                      </w:p>
                    </w:txbxContent>
                  </v:textbox>
                </v:rect>
                <w10:wrap type="square"/>
              </v:group>
            </w:pict>
          </mc:Fallback>
        </mc:AlternateContent>
      </w:r>
      <w:r w:rsidRPr="001F4E01">
        <w:rPr>
          <w:rFonts w:ascii="Cambria" w:eastAsia="Arial" w:hAnsi="Cambria" w:cs="Arial"/>
          <w:sz w:val="24"/>
          <w:szCs w:val="24"/>
        </w:rPr>
        <w:t xml:space="preserve">Leu </w:t>
      </w:r>
    </w:p>
    <w:p w:rsidR="008B322F" w:rsidRPr="001F4E01" w:rsidRDefault="00185843">
      <w:pPr>
        <w:tabs>
          <w:tab w:val="center" w:pos="3289"/>
        </w:tabs>
        <w:spacing w:after="202" w:line="265" w:lineRule="auto"/>
        <w:ind w:left="-5" w:right="0"/>
        <w:jc w:val="left"/>
        <w:rPr>
          <w:rFonts w:ascii="Cambria" w:hAnsi="Cambria"/>
          <w:sz w:val="24"/>
          <w:szCs w:val="24"/>
        </w:rPr>
      </w:pPr>
      <w:r w:rsidRPr="001F4E01">
        <w:rPr>
          <w:rFonts w:ascii="Cambria" w:eastAsia="Arial" w:hAnsi="Cambria" w:cs="Arial"/>
          <w:b/>
          <w:sz w:val="24"/>
          <w:szCs w:val="24"/>
        </w:rPr>
        <w:t xml:space="preserve">Fecioară i </w:t>
      </w:r>
      <w:r w:rsidRPr="001F4E01">
        <w:rPr>
          <w:rFonts w:ascii="Cambria" w:eastAsia="Arial" w:hAnsi="Cambria" w:cs="Arial"/>
          <w:b/>
          <w:sz w:val="24"/>
          <w:szCs w:val="24"/>
        </w:rPr>
        <w:tab/>
      </w:r>
      <w:r w:rsidRPr="001F4E01">
        <w:rPr>
          <w:rFonts w:ascii="Cambria" w:eastAsia="Arial" w:hAnsi="Cambria" w:cs="Arial"/>
          <w:sz w:val="24"/>
          <w:szCs w:val="24"/>
        </w:rPr>
        <w:t xml:space="preserve">Berbec </w:t>
      </w:r>
    </w:p>
    <w:p w:rsidR="008B322F" w:rsidRPr="001F4E01" w:rsidRDefault="00185843">
      <w:pPr>
        <w:spacing w:after="0" w:line="259" w:lineRule="auto"/>
        <w:ind w:left="306" w:right="-15" w:hanging="10"/>
        <w:jc w:val="right"/>
        <w:rPr>
          <w:rFonts w:ascii="Cambria" w:hAnsi="Cambria"/>
          <w:sz w:val="24"/>
          <w:szCs w:val="24"/>
        </w:rPr>
      </w:pPr>
      <w:r w:rsidRPr="001F4E01">
        <w:rPr>
          <w:rFonts w:ascii="Cambria" w:eastAsia="Arial" w:hAnsi="Cambria" w:cs="Arial"/>
          <w:b/>
          <w:sz w:val="24"/>
          <w:szCs w:val="24"/>
        </w:rPr>
        <w:t xml:space="preserve">_ Răsăritul heliatic </w:t>
      </w:r>
    </w:p>
    <w:p w:rsidR="008B322F" w:rsidRPr="001F4E01" w:rsidRDefault="00185843">
      <w:pPr>
        <w:spacing w:after="147" w:line="259" w:lineRule="auto"/>
        <w:ind w:left="306" w:right="343" w:hanging="10"/>
        <w:jc w:val="right"/>
        <w:rPr>
          <w:rFonts w:ascii="Cambria" w:hAnsi="Cambria"/>
          <w:sz w:val="24"/>
          <w:szCs w:val="24"/>
        </w:rPr>
      </w:pPr>
      <w:r w:rsidRPr="001F4E01">
        <w:rPr>
          <w:rFonts w:ascii="Cambria" w:eastAsia="Arial" w:hAnsi="Cambria" w:cs="Arial"/>
          <w:b/>
          <w:sz w:val="24"/>
          <w:szCs w:val="24"/>
        </w:rPr>
        <w:t xml:space="preserve">"al lui Sirius </w:t>
      </w:r>
    </w:p>
    <w:p w:rsidR="008B322F" w:rsidRPr="001F4E01" w:rsidRDefault="00185843">
      <w:pPr>
        <w:tabs>
          <w:tab w:val="center" w:pos="3222"/>
        </w:tabs>
        <w:spacing w:after="842" w:line="265" w:lineRule="auto"/>
        <w:ind w:left="-5" w:right="0"/>
        <w:jc w:val="left"/>
        <w:rPr>
          <w:rFonts w:ascii="Cambria" w:hAnsi="Cambria"/>
          <w:sz w:val="24"/>
          <w:szCs w:val="24"/>
        </w:rPr>
      </w:pPr>
      <w:r w:rsidRPr="001F4E01">
        <w:rPr>
          <w:rFonts w:ascii="Cambria" w:eastAsia="Arial" w:hAnsi="Cambria" w:cs="Arial"/>
          <w:b/>
          <w:sz w:val="24"/>
          <w:szCs w:val="24"/>
        </w:rPr>
        <w:t xml:space="preserve">Batantă </w:t>
      </w:r>
      <w:r w:rsidRPr="001F4E01">
        <w:rPr>
          <w:rFonts w:ascii="Cambria" w:eastAsia="Arial" w:hAnsi="Cambria" w:cs="Arial"/>
          <w:b/>
          <w:sz w:val="24"/>
          <w:szCs w:val="24"/>
        </w:rPr>
        <w:tab/>
        <w:t xml:space="preserve">Peşti </w:t>
      </w:r>
    </w:p>
    <w:p w:rsidR="008B322F" w:rsidRPr="001F4E01" w:rsidRDefault="00185843">
      <w:pPr>
        <w:tabs>
          <w:tab w:val="center" w:pos="1256"/>
          <w:tab w:val="center" w:pos="2329"/>
        </w:tabs>
        <w:spacing w:after="33" w:line="265" w:lineRule="auto"/>
        <w:ind w:left="0" w:right="0"/>
        <w:jc w:val="left"/>
        <w:rPr>
          <w:rFonts w:ascii="Cambria" w:hAnsi="Cambria"/>
          <w:sz w:val="24"/>
          <w:szCs w:val="24"/>
        </w:rPr>
      </w:pPr>
      <w:r w:rsidRPr="001F4E01">
        <w:rPr>
          <w:rFonts w:ascii="Cambria" w:eastAsia="Calibri" w:hAnsi="Cambria" w:cs="Calibri"/>
          <w:sz w:val="24"/>
          <w:szCs w:val="24"/>
        </w:rPr>
        <w:tab/>
      </w:r>
      <w:r w:rsidRPr="001F4E01">
        <w:rPr>
          <w:rFonts w:ascii="Cambria" w:eastAsia="Arial" w:hAnsi="Cambria" w:cs="Arial"/>
          <w:b/>
          <w:sz w:val="24"/>
          <w:szCs w:val="24"/>
        </w:rPr>
        <w:t xml:space="preserve">Săgetător </w:t>
      </w:r>
      <w:r w:rsidRPr="001F4E01">
        <w:rPr>
          <w:rFonts w:ascii="Cambria" w:eastAsia="Arial" w:hAnsi="Cambria" w:cs="Arial"/>
          <w:b/>
          <w:sz w:val="24"/>
          <w:szCs w:val="24"/>
        </w:rPr>
        <w:tab/>
      </w:r>
      <w:r w:rsidRPr="001F4E01">
        <w:rPr>
          <w:rFonts w:ascii="Cambria" w:eastAsia="Arial" w:hAnsi="Cambria" w:cs="Arial"/>
          <w:sz w:val="24"/>
          <w:szCs w:val="24"/>
        </w:rPr>
        <w:t xml:space="preserve">Capricorn </w:t>
      </w:r>
    </w:p>
    <w:p w:rsidR="008B322F" w:rsidRPr="001F4E01" w:rsidRDefault="00185843">
      <w:pPr>
        <w:spacing w:after="592" w:line="265" w:lineRule="auto"/>
        <w:ind w:left="1641" w:right="599" w:hanging="10"/>
        <w:jc w:val="left"/>
        <w:rPr>
          <w:rFonts w:ascii="Cambria" w:hAnsi="Cambria"/>
          <w:sz w:val="24"/>
          <w:szCs w:val="24"/>
        </w:rPr>
      </w:pPr>
      <w:r w:rsidRPr="001F4E01">
        <w:rPr>
          <w:rFonts w:ascii="Cambria" w:eastAsia="Arial" w:hAnsi="Cambria" w:cs="Arial"/>
          <w:sz w:val="24"/>
          <w:szCs w:val="24"/>
        </w:rPr>
        <w:t xml:space="preserve">Sud </w:t>
      </w:r>
    </w:p>
    <w:p w:rsidR="008B322F" w:rsidRPr="001F4E01" w:rsidRDefault="00185843">
      <w:pPr>
        <w:spacing w:after="3" w:line="269" w:lineRule="auto"/>
        <w:ind w:left="191" w:right="0" w:firstLine="9"/>
        <w:jc w:val="left"/>
        <w:rPr>
          <w:rFonts w:ascii="Cambria" w:hAnsi="Cambria"/>
          <w:sz w:val="24"/>
          <w:szCs w:val="24"/>
        </w:rPr>
      </w:pPr>
      <w:r w:rsidRPr="001F4E01">
        <w:rPr>
          <w:rFonts w:ascii="Cambria" w:hAnsi="Cambria"/>
          <w:sz w:val="24"/>
          <w:szCs w:val="24"/>
        </w:rPr>
        <w:t xml:space="preserve">Fig. 11 -7. Aşezarea circulară a complexului piramidă/Sfinx. Observaţi cum dreptunghiul Numărului de Aur de la complexul din Giza atinge centrul roţii astrologice prin phi. </w:t>
      </w:r>
    </w:p>
    <w:p w:rsidR="008B322F" w:rsidRPr="001F4E01" w:rsidRDefault="008B322F">
      <w:pPr>
        <w:rPr>
          <w:rFonts w:ascii="Cambria" w:hAnsi="Cambria"/>
          <w:sz w:val="24"/>
          <w:szCs w:val="24"/>
        </w:rPr>
        <w:sectPr w:rsidR="008B322F" w:rsidRPr="001F4E01">
          <w:footerReference w:type="even" r:id="rId1354"/>
          <w:footerReference w:type="default" r:id="rId1355"/>
          <w:footerReference w:type="first" r:id="rId1356"/>
          <w:pgSz w:w="12064" w:h="16956"/>
          <w:pgMar w:top="1440" w:right="644" w:bottom="1440" w:left="1316" w:header="720" w:footer="95" w:gutter="0"/>
          <w:cols w:num="2" w:space="368"/>
        </w:sectPr>
      </w:pPr>
    </w:p>
    <w:p w:rsidR="008B322F" w:rsidRPr="001F4E01" w:rsidRDefault="00185843">
      <w:pPr>
        <w:ind w:left="14" w:right="3466"/>
        <w:rPr>
          <w:rFonts w:ascii="Cambria" w:hAnsi="Cambria"/>
          <w:sz w:val="24"/>
          <w:szCs w:val="24"/>
        </w:rPr>
      </w:pPr>
      <w:r w:rsidRPr="001F4E01">
        <w:rPr>
          <w:rFonts w:ascii="Cambria" w:hAnsi="Cambria"/>
          <w:sz w:val="24"/>
          <w:szCs w:val="24"/>
        </w:rPr>
        <w:t xml:space="preserve">convergenţă spre un punct unic la orizont; cu alte cuvinte, marchează un arc de cerc. Acest punct nu constituie direcţia, ci ridicarea heliatică a lui Sirius, </w:t>
      </w:r>
    </w:p>
    <w:p w:rsidR="008B322F" w:rsidRPr="001F4E01" w:rsidRDefault="00185843">
      <w:pPr>
        <w:ind w:left="14" w:right="3703"/>
        <w:rPr>
          <w:rFonts w:ascii="Cambria" w:hAnsi="Cambria"/>
          <w:sz w:val="24"/>
          <w:szCs w:val="24"/>
        </w:rPr>
      </w:pPr>
      <w:r w:rsidRPr="001F4E01">
        <w:rPr>
          <w:rFonts w:ascii="Cambria" w:hAnsi="Cambria"/>
          <w:sz w:val="24"/>
          <w:szCs w:val="24"/>
        </w:rPr>
        <w:t>care are loc în fiecare an. Ridicarea heliatică este momentul în care steaua Sirius se ridică la</w:t>
      </w:r>
      <w:r w:rsidRPr="001F4E01">
        <w:rPr>
          <w:rFonts w:ascii="Cambria" w:hAnsi="Cambria"/>
          <w:sz w:val="24"/>
          <w:szCs w:val="24"/>
        </w:rPr>
        <w:t xml:space="preserve"> orizont, în fiecare an pe 23 iulie, cu un minut înainte de răsăritul soarelui, apărând pe cer ca o stea roşie strălucitoare. Acesta este </w:t>
      </w:r>
    </w:p>
    <w:p w:rsidR="008B322F" w:rsidRPr="001F4E01" w:rsidRDefault="00185843">
      <w:pPr>
        <w:spacing w:after="69"/>
        <w:ind w:left="14" w:right="15"/>
        <w:rPr>
          <w:rFonts w:ascii="Cambria" w:hAnsi="Cambria"/>
          <w:sz w:val="24"/>
          <w:szCs w:val="24"/>
        </w:rPr>
      </w:pPr>
      <w:r w:rsidRPr="001F4E01">
        <w:rPr>
          <w:rFonts w:ascii="Cambria" w:hAnsi="Cambria"/>
          <w:noProof/>
          <w:sz w:val="24"/>
          <w:szCs w:val="24"/>
        </w:rPr>
        <w:lastRenderedPageBreak/>
        <w:drawing>
          <wp:anchor distT="0" distB="0" distL="114300" distR="114300" simplePos="0" relativeHeight="251744256" behindDoc="0" locked="0" layoutInCell="1" allowOverlap="0">
            <wp:simplePos x="0" y="0"/>
            <wp:positionH relativeFrom="column">
              <wp:posOffset>3397212</wp:posOffset>
            </wp:positionH>
            <wp:positionV relativeFrom="paragraph">
              <wp:posOffset>234375</wp:posOffset>
            </wp:positionV>
            <wp:extent cx="3133344" cy="3218688"/>
            <wp:effectExtent l="0" t="0" r="0" b="0"/>
            <wp:wrapSquare wrapText="bothSides"/>
            <wp:docPr id="14229" name="Picture 14229"/>
            <wp:cNvGraphicFramePr/>
            <a:graphic xmlns:a="http://schemas.openxmlformats.org/drawingml/2006/main">
              <a:graphicData uri="http://schemas.openxmlformats.org/drawingml/2006/picture">
                <pic:pic xmlns:pic="http://schemas.openxmlformats.org/drawingml/2006/picture">
                  <pic:nvPicPr>
                    <pic:cNvPr id="14229" name="Picture 14229"/>
                    <pic:cNvPicPr/>
                  </pic:nvPicPr>
                  <pic:blipFill>
                    <a:blip r:embed="rId1357"/>
                    <a:stretch>
                      <a:fillRect/>
                    </a:stretch>
                  </pic:blipFill>
                  <pic:spPr>
                    <a:xfrm>
                      <a:off x="0" y="0"/>
                      <a:ext cx="3133344" cy="3218688"/>
                    </a:xfrm>
                    <a:prstGeom prst="rect">
                      <a:avLst/>
                    </a:prstGeom>
                  </pic:spPr>
                </pic:pic>
              </a:graphicData>
            </a:graphic>
          </wp:anchor>
        </w:drawing>
      </w:r>
      <w:r w:rsidRPr="001F4E01">
        <w:rPr>
          <w:rFonts w:ascii="Cambria" w:hAnsi="Cambria"/>
          <w:sz w:val="24"/>
          <w:szCs w:val="24"/>
        </w:rPr>
        <w:t xml:space="preserve">momentul în care Pământul, Soarele şi steaua Sirius se aliniază perfect. </w:t>
      </w:r>
    </w:p>
    <w:p w:rsidR="008B322F" w:rsidRPr="001F4E01" w:rsidRDefault="00185843">
      <w:pPr>
        <w:ind w:left="14" w:right="15" w:firstLine="286"/>
        <w:rPr>
          <w:rFonts w:ascii="Cambria" w:hAnsi="Cambria"/>
          <w:sz w:val="24"/>
          <w:szCs w:val="24"/>
        </w:rPr>
      </w:pPr>
      <w:r w:rsidRPr="001F4E01">
        <w:rPr>
          <w:rFonts w:ascii="Cambria" w:hAnsi="Cambria"/>
          <w:sz w:val="24"/>
          <w:szCs w:val="24"/>
        </w:rPr>
        <w:t>Ceea ce este şi mai tulburător este</w:t>
      </w:r>
      <w:r w:rsidRPr="001F4E01">
        <w:rPr>
          <w:rFonts w:ascii="Cambria" w:hAnsi="Cambria"/>
          <w:i/>
          <w:sz w:val="24"/>
          <w:szCs w:val="24"/>
        </w:rPr>
        <w:t xml:space="preserve"> că glo</w:t>
      </w:r>
      <w:r w:rsidRPr="001F4E01">
        <w:rPr>
          <w:rFonts w:ascii="Cambria" w:hAnsi="Cambria"/>
          <w:i/>
          <w:sz w:val="24"/>
          <w:szCs w:val="24"/>
        </w:rPr>
        <w:t>burile oculare</w:t>
      </w:r>
      <w:r w:rsidRPr="001F4E01">
        <w:rPr>
          <w:rFonts w:ascii="Cambria" w:hAnsi="Cambria"/>
          <w:sz w:val="24"/>
          <w:szCs w:val="24"/>
        </w:rPr>
        <w:t xml:space="preserve"> ale Sfinxului sunt dirijate exact spre acest punct de pe cer. Aceasta ne-au arătat calculatoarele. Este foarte logic, deoarece şi calendarul egiptean Sotic se bazează pe ridicarea heliatică a lui Sirius. Pentru vechii egipteni, steaua Sirius</w:t>
      </w:r>
      <w:r w:rsidRPr="001F4E01">
        <w:rPr>
          <w:rFonts w:ascii="Cambria" w:hAnsi="Cambria"/>
          <w:sz w:val="24"/>
          <w:szCs w:val="24"/>
        </w:rPr>
        <w:t xml:space="preserve"> era extrem de importantă. Astfel, alinierea din figura 11 -7 trebuie considerată </w:t>
      </w:r>
    </w:p>
    <w:p w:rsidR="008B322F" w:rsidRPr="001F4E01" w:rsidRDefault="00185843">
      <w:pPr>
        <w:spacing w:after="49"/>
        <w:ind w:left="14" w:right="15"/>
        <w:rPr>
          <w:rFonts w:ascii="Cambria" w:hAnsi="Cambria"/>
          <w:sz w:val="24"/>
          <w:szCs w:val="24"/>
        </w:rPr>
      </w:pPr>
      <w:r w:rsidRPr="001F4E01">
        <w:rPr>
          <w:rFonts w:ascii="Cambria" w:hAnsi="Cambria"/>
          <w:sz w:val="24"/>
          <w:szCs w:val="24"/>
        </w:rPr>
        <w:t xml:space="preserve">mai degrabă ca fiind orientată după ridicarea heliatică a lui Sirius decât reprezentarea estului. </w:t>
      </w:r>
    </w:p>
    <w:p w:rsidR="008B322F" w:rsidRPr="001F4E01" w:rsidRDefault="00185843">
      <w:pPr>
        <w:ind w:left="14" w:right="15" w:firstLine="277"/>
        <w:rPr>
          <w:rFonts w:ascii="Cambria" w:hAnsi="Cambria"/>
          <w:sz w:val="24"/>
          <w:szCs w:val="24"/>
        </w:rPr>
      </w:pPr>
      <w:r w:rsidRPr="001F4E01">
        <w:rPr>
          <w:rFonts w:ascii="Cambria" w:hAnsi="Cambria"/>
          <w:sz w:val="24"/>
          <w:szCs w:val="24"/>
        </w:rPr>
        <w:t xml:space="preserve">Date fiind cele două rampe înclinate la 30° una în raport cu cealaltă (fig. 11-3), împărţim cercul în secţiuni de 30°, </w:t>
      </w:r>
    </w:p>
    <w:p w:rsidR="008B322F" w:rsidRPr="001F4E01" w:rsidRDefault="00185843">
      <w:pPr>
        <w:ind w:left="14" w:right="15"/>
        <w:rPr>
          <w:rFonts w:ascii="Cambria" w:hAnsi="Cambria"/>
          <w:sz w:val="24"/>
          <w:szCs w:val="24"/>
        </w:rPr>
      </w:pPr>
      <w:r w:rsidRPr="001F4E01">
        <w:rPr>
          <w:rFonts w:ascii="Cambria" w:hAnsi="Cambria"/>
          <w:sz w:val="24"/>
          <w:szCs w:val="24"/>
        </w:rPr>
        <w:t>ceea ce creează douăsprezece segmente ale zodiacului (30 x 12 = 360°). Am văzut că egiptenii stăpâneau foarte bine astrologia, ei au pic</w:t>
      </w:r>
      <w:r w:rsidRPr="001F4E01">
        <w:rPr>
          <w:rFonts w:ascii="Cambria" w:hAnsi="Cambria"/>
          <w:sz w:val="24"/>
          <w:szCs w:val="24"/>
        </w:rPr>
        <w:t>tat un întreg zodiac pe plafonul templului de la Denderah (fig. 11-8); este deci perfect logic ca noi să împărţim cercul în douăsprezece părţi egale. După această împărţire obţinem un fel de cadran solar. Raportul McCollum arată, de exemplu, că dacă se uti</w:t>
      </w:r>
      <w:r w:rsidRPr="001F4E01">
        <w:rPr>
          <w:rFonts w:ascii="Cambria" w:hAnsi="Cambria"/>
          <w:sz w:val="24"/>
          <w:szCs w:val="24"/>
        </w:rPr>
        <w:t xml:space="preserve">lizează această teorie, atunci Marea </w:t>
      </w:r>
    </w:p>
    <w:p w:rsidR="008B322F" w:rsidRPr="001F4E01" w:rsidRDefault="00185843">
      <w:pPr>
        <w:spacing w:after="102"/>
        <w:ind w:left="14" w:right="79"/>
        <w:rPr>
          <w:rFonts w:ascii="Cambria" w:hAnsi="Cambria"/>
          <w:sz w:val="24"/>
          <w:szCs w:val="24"/>
        </w:rPr>
      </w:pPr>
      <w:r w:rsidRPr="001F4E01">
        <w:rPr>
          <w:rFonts w:ascii="Cambria" w:hAnsi="Cambria"/>
          <w:sz w:val="24"/>
          <w:szCs w:val="24"/>
        </w:rPr>
        <w:t xml:space="preserve">Piramidă se află în Leu, iar linia de punct zero a zodiei Berbecului corespunde anului 10.800 Î.H. (este exact datarea construirii Marii Piramidă, după indicaţiile lui Edgar Cayce). </w:t>
      </w:r>
      <w:r w:rsidRPr="001F4E01">
        <w:rPr>
          <w:rFonts w:ascii="Cambria" w:hAnsi="Cambria"/>
          <w:sz w:val="24"/>
          <w:szCs w:val="24"/>
        </w:rPr>
        <w:t>Fig. 11-8.0 copie aroţii astrologice</w:t>
      </w:r>
      <w:r w:rsidRPr="001F4E01">
        <w:rPr>
          <w:rFonts w:ascii="Cambria" w:hAnsi="Cambria"/>
          <w:sz w:val="24"/>
          <w:szCs w:val="24"/>
        </w:rPr>
        <w:t xml:space="preserve"> egiptene aflată pe tavanul templui de la Dcndera. </w:t>
      </w:r>
    </w:p>
    <w:p w:rsidR="008B322F" w:rsidRPr="001F4E01" w:rsidRDefault="00185843">
      <w:pPr>
        <w:spacing w:after="3" w:line="259" w:lineRule="auto"/>
        <w:ind w:left="10" w:right="-15" w:hanging="10"/>
        <w:jc w:val="right"/>
        <w:rPr>
          <w:rFonts w:ascii="Cambria" w:hAnsi="Cambria"/>
          <w:sz w:val="24"/>
          <w:szCs w:val="24"/>
        </w:rPr>
      </w:pPr>
      <w:r w:rsidRPr="001F4E01">
        <w:rPr>
          <w:rFonts w:ascii="Cambria" w:eastAsia="Arial" w:hAnsi="Cambria" w:cs="Arial"/>
          <w:sz w:val="24"/>
          <w:szCs w:val="24"/>
        </w:rPr>
        <w:t xml:space="preserve">UNSPREZECE — Influenţa Străbunilor Asupra Lumii Moderne # 303 </w:t>
      </w:r>
    </w:p>
    <w:p w:rsidR="008B322F" w:rsidRPr="001F4E01" w:rsidRDefault="008B322F">
      <w:pPr>
        <w:rPr>
          <w:rFonts w:ascii="Cambria" w:hAnsi="Cambria"/>
          <w:sz w:val="24"/>
          <w:szCs w:val="24"/>
        </w:rPr>
        <w:sectPr w:rsidR="008B322F" w:rsidRPr="001F4E01">
          <w:type w:val="continuous"/>
          <w:pgSz w:w="12064" w:h="16956"/>
          <w:pgMar w:top="1440" w:right="554" w:bottom="3382" w:left="1287" w:header="720" w:footer="720" w:gutter="0"/>
          <w:cols w:space="720"/>
        </w:sectPr>
      </w:pPr>
    </w:p>
    <w:p w:rsidR="008B322F" w:rsidRPr="001F4E01" w:rsidRDefault="00185843">
      <w:pPr>
        <w:spacing w:after="372" w:line="231" w:lineRule="auto"/>
        <w:ind w:left="14" w:right="15"/>
        <w:rPr>
          <w:rFonts w:ascii="Cambria" w:hAnsi="Cambria"/>
          <w:sz w:val="24"/>
          <w:szCs w:val="24"/>
        </w:rPr>
      </w:pPr>
      <w:r w:rsidRPr="001F4E01">
        <w:rPr>
          <w:rFonts w:ascii="Cambria" w:hAnsi="Cambria"/>
          <w:sz w:val="24"/>
          <w:szCs w:val="24"/>
        </w:rPr>
        <w:lastRenderedPageBreak/>
        <w:t>Notă: în ianuarie 1999, îngerii mi-au apărut şi mi-au spus că maeştrii înălţaţi vor reveni treptat pe Pământ în timpul ferestrei egiptene, adică între 10 şi 19 ianuarie. Ei mi-au mai spus că aceştia vor aduce cu ei cunoaşterea unui univers nou şi complet d</w:t>
      </w:r>
      <w:r w:rsidRPr="001F4E01">
        <w:rPr>
          <w:rFonts w:ascii="Cambria" w:hAnsi="Cambria"/>
          <w:sz w:val="24"/>
          <w:szCs w:val="24"/>
        </w:rPr>
        <w:t xml:space="preserve">iferit. Ei au adăugat că Pământul va începe să primească foarte curând o cunoaştere cu totul nouă, vor fi lucruri pe care umanitatea nu şi le-ar fi putut imagina în trecut. </w:t>
      </w:r>
    </w:p>
    <w:p w:rsidR="008B322F" w:rsidRPr="001F4E01" w:rsidRDefault="00185843">
      <w:pPr>
        <w:spacing w:after="224"/>
        <w:ind w:left="14" w:right="15"/>
        <w:rPr>
          <w:rFonts w:ascii="Cambria" w:hAnsi="Cambria"/>
          <w:sz w:val="24"/>
          <w:szCs w:val="24"/>
        </w:rPr>
      </w:pPr>
      <w:r w:rsidRPr="001F4E01">
        <w:rPr>
          <w:rFonts w:ascii="Cambria" w:hAnsi="Cambria"/>
          <w:sz w:val="24"/>
          <w:szCs w:val="24"/>
        </w:rPr>
        <w:t>Apoi. în noiembrie 1999, Thot mi-a făcut o vizită. El mă anunţa că s-a întors, spe</w:t>
      </w:r>
      <w:r w:rsidRPr="001F4E01">
        <w:rPr>
          <w:rFonts w:ascii="Cambria" w:hAnsi="Cambria"/>
          <w:sz w:val="24"/>
          <w:szCs w:val="24"/>
        </w:rPr>
        <w:t>cificând că, la un moment dat vom lucra din nou împreună. Este interesant de menţionat că, după câteva zile de la apariţia sa, când participam la o prezentare în faţa unui public, un bărbat tânăr s-a apropiat de mine şi mi-a oferit un cadou. Mi-a dat o pan</w:t>
      </w:r>
      <w:r w:rsidRPr="001F4E01">
        <w:rPr>
          <w:rFonts w:ascii="Cambria" w:hAnsi="Cambria"/>
          <w:sz w:val="24"/>
          <w:szCs w:val="24"/>
        </w:rPr>
        <w:t xml:space="preserve">ă portocalie de ibis, care este simbolul lui Thot. </w:t>
      </w:r>
    </w:p>
    <w:p w:rsidR="008B322F" w:rsidRPr="001F4E01" w:rsidRDefault="00185843">
      <w:pPr>
        <w:ind w:left="14" w:right="101"/>
        <w:rPr>
          <w:rFonts w:ascii="Cambria" w:hAnsi="Cambria"/>
          <w:sz w:val="24"/>
          <w:szCs w:val="24"/>
        </w:rPr>
      </w:pPr>
      <w:r w:rsidRPr="001F4E01">
        <w:rPr>
          <w:rFonts w:ascii="Cambria" w:hAnsi="Cambria"/>
          <w:sz w:val="24"/>
          <w:szCs w:val="24"/>
        </w:rPr>
        <w:t xml:space="preserve">Shesat s-a întors şi ea cu Thot, soţul său, şi a început bineînţeles să comunice cu mine. Ea a stat cu mine două săptămâni, vorbindu-mi despre motivul principal al </w:t>
      </w:r>
    </w:p>
    <w:p w:rsidR="008B322F" w:rsidRPr="001F4E01" w:rsidRDefault="00185843">
      <w:pPr>
        <w:ind w:left="14" w:right="97"/>
        <w:rPr>
          <w:rFonts w:ascii="Cambria" w:hAnsi="Cambria"/>
          <w:sz w:val="24"/>
          <w:szCs w:val="24"/>
        </w:rPr>
      </w:pPr>
      <w:r w:rsidRPr="001F4E01">
        <w:rPr>
          <w:rFonts w:ascii="Cambria" w:hAnsi="Cambria"/>
          <w:sz w:val="24"/>
          <w:szCs w:val="24"/>
        </w:rPr>
        <w:t xml:space="preserve">încarnării mele în această dimensiune. </w:t>
      </w:r>
      <w:r w:rsidRPr="001F4E01">
        <w:rPr>
          <w:rFonts w:ascii="Cambria" w:hAnsi="Cambria"/>
          <w:sz w:val="24"/>
          <w:szCs w:val="24"/>
        </w:rPr>
        <w:t xml:space="preserve">Eu încă </w:t>
      </w:r>
      <w:r w:rsidRPr="001F4E01">
        <w:rPr>
          <w:rFonts w:ascii="Cambria" w:hAnsi="Cambria"/>
          <w:sz w:val="24"/>
          <w:szCs w:val="24"/>
        </w:rPr>
        <w:t xml:space="preserve">continui să învăţ această lecţie, aşa că voi aştepta un moment prielnic pentru a vă releva ce ni-a învăţat ea. </w:t>
      </w:r>
    </w:p>
    <w:p w:rsidR="008B322F" w:rsidRPr="001F4E01" w:rsidRDefault="00185843">
      <w:pPr>
        <w:pStyle w:val="Heading3"/>
        <w:ind w:left="71" w:right="0"/>
        <w:rPr>
          <w:rFonts w:ascii="Cambria" w:hAnsi="Cambria"/>
          <w:sz w:val="24"/>
          <w:szCs w:val="24"/>
        </w:rPr>
      </w:pPr>
      <w:r w:rsidRPr="001F4E01">
        <w:rPr>
          <w:rFonts w:ascii="Cambria" w:hAnsi="Cambria"/>
          <w:sz w:val="24"/>
          <w:szCs w:val="24"/>
        </w:rPr>
        <w:t xml:space="preserve">Fecioara si Leul, Vărsătorul si Peştii </w:t>
      </w:r>
    </w:p>
    <w:p w:rsidR="008B322F" w:rsidRPr="001F4E01" w:rsidRDefault="00185843">
      <w:pPr>
        <w:ind w:left="14" w:right="15" w:firstLine="315"/>
        <w:rPr>
          <w:rFonts w:ascii="Cambria" w:hAnsi="Cambria"/>
          <w:sz w:val="24"/>
          <w:szCs w:val="24"/>
        </w:rPr>
      </w:pPr>
      <w:r w:rsidRPr="001F4E01">
        <w:rPr>
          <w:rFonts w:ascii="Cambria" w:hAnsi="Cambria"/>
          <w:sz w:val="24"/>
          <w:szCs w:val="24"/>
        </w:rPr>
        <w:t>Dacă s-ar suprapune un cerc zodiacal peste fotografia aeriană a platoului Gizeh, cele trei piram</w:t>
      </w:r>
      <w:r w:rsidRPr="001F4E01">
        <w:rPr>
          <w:rFonts w:ascii="Cambria" w:hAnsi="Cambria"/>
          <w:sz w:val="24"/>
          <w:szCs w:val="24"/>
        </w:rPr>
        <w:t>ide se află fizic în Leu şi Fecioară. Ele se află exact acolo unde suntem noi astăzi pe orbita precesiilor echinocţiilor. Mai mult, Sfinxul este la origine jumătate leu-jumătate fiinţă umană, de sex feminin. Se presupune că în timpul celei de a IV-a dinast</w:t>
      </w:r>
      <w:r w:rsidRPr="001F4E01">
        <w:rPr>
          <w:rFonts w:ascii="Cambria" w:hAnsi="Cambria"/>
          <w:sz w:val="24"/>
          <w:szCs w:val="24"/>
        </w:rPr>
        <w:t xml:space="preserve">ii, chipul Sfinxului a fost cioplit în figura unui bărbat cu barbă mică, în stil egiptean, care, în decursul timpului, a căzut. Astăzi, figura Sfinxului are aspectul unui bărbat imberb, dar la origine avea figura unei </w:t>
      </w:r>
    </w:p>
    <w:p w:rsidR="008B322F" w:rsidRPr="001F4E01" w:rsidRDefault="00185843">
      <w:pPr>
        <w:ind w:left="14" w:right="15"/>
        <w:rPr>
          <w:rFonts w:ascii="Cambria" w:hAnsi="Cambria"/>
          <w:sz w:val="24"/>
          <w:szCs w:val="24"/>
        </w:rPr>
      </w:pPr>
      <w:r w:rsidRPr="001F4E01">
        <w:rPr>
          <w:rFonts w:ascii="Cambria" w:hAnsi="Cambria"/>
          <w:sz w:val="24"/>
          <w:szCs w:val="24"/>
        </w:rPr>
        <w:t>femei, mai precis o combinaţie de cor</w:t>
      </w:r>
      <w:r w:rsidRPr="001F4E01">
        <w:rPr>
          <w:rFonts w:ascii="Cambria" w:hAnsi="Cambria"/>
          <w:sz w:val="24"/>
          <w:szCs w:val="24"/>
        </w:rPr>
        <w:t xml:space="preserve">p de leu (semnul Leului) cu un cap de fecioară (semnul Fecioarei). Iată o altă confirmare că această suprapunere a cercului zodiacal peste platoul de la Gizeh furnizează informaţii exacte. </w:t>
      </w:r>
    </w:p>
    <w:p w:rsidR="008B322F" w:rsidRPr="001F4E01" w:rsidRDefault="00185843">
      <w:pPr>
        <w:spacing w:after="630"/>
        <w:ind w:left="14" w:right="15" w:firstLine="296"/>
        <w:rPr>
          <w:rFonts w:ascii="Cambria" w:hAnsi="Cambria"/>
          <w:sz w:val="24"/>
          <w:szCs w:val="24"/>
        </w:rPr>
      </w:pPr>
      <w:r w:rsidRPr="001F4E01">
        <w:rPr>
          <w:rFonts w:ascii="Cambria" w:hAnsi="Cambria"/>
          <w:sz w:val="24"/>
          <w:szCs w:val="24"/>
        </w:rPr>
        <w:t>Observaţiile lui McCollum arată de asemenea că, dacă se trasează linii plecând din diferite puncte de pe piramide (cum ar fi vârfurile sau unghiurile fiecărei baze), toate trecând prin centrul cercului, ele ajung în Vărsător şi în Peşti, ceea ce corespunde</w:t>
      </w:r>
      <w:r w:rsidRPr="001F4E01">
        <w:rPr>
          <w:rFonts w:ascii="Cambria" w:hAnsi="Cambria"/>
          <w:sz w:val="24"/>
          <w:szCs w:val="24"/>
        </w:rPr>
        <w:t>, fără îndoială, unei serii de informaţii înţelegând aici perioada de timp pe care noi o traversăm în aceste vremuri: trecerea din era Peştilor în era Vărsătorului. Deci, este un alt element important de care este bine să ţinem seama. Dar eu nu cunosc pe n</w:t>
      </w:r>
      <w:r w:rsidRPr="001F4E01">
        <w:rPr>
          <w:rFonts w:ascii="Cambria" w:hAnsi="Cambria"/>
          <w:sz w:val="24"/>
          <w:szCs w:val="24"/>
        </w:rPr>
        <w:t xml:space="preserve">imeni care să fi făcut suficiente cercetări pentru a ajunge să calculeze exact toate acestea. Cu calculatoarele noastre am putea calcula totul cu foarte mare precizie. Este posibil ca unul dintre voi să se ocupe de această activitate? </w:t>
      </w:r>
    </w:p>
    <w:p w:rsidR="008B322F" w:rsidRPr="001F4E01" w:rsidRDefault="00185843">
      <w:pPr>
        <w:pStyle w:val="Heading3"/>
        <w:ind w:right="6"/>
        <w:rPr>
          <w:rFonts w:ascii="Cambria" w:hAnsi="Cambria"/>
          <w:sz w:val="24"/>
          <w:szCs w:val="24"/>
        </w:rPr>
      </w:pPr>
      <w:r w:rsidRPr="001F4E01">
        <w:rPr>
          <w:rFonts w:ascii="Cambria" w:hAnsi="Cambria"/>
          <w:sz w:val="24"/>
          <w:szCs w:val="24"/>
        </w:rPr>
        <w:t>Implicaţiile Celor P</w:t>
      </w:r>
      <w:r w:rsidRPr="001F4E01">
        <w:rPr>
          <w:rFonts w:ascii="Cambria" w:hAnsi="Cambria"/>
          <w:sz w:val="24"/>
          <w:szCs w:val="24"/>
        </w:rPr>
        <w:t xml:space="preserve">atru Colţuri </w:t>
      </w:r>
    </w:p>
    <w:p w:rsidR="008B322F" w:rsidRPr="001F4E01" w:rsidRDefault="00185843">
      <w:pPr>
        <w:ind w:left="14" w:right="15" w:firstLine="305"/>
        <w:rPr>
          <w:rFonts w:ascii="Cambria" w:hAnsi="Cambria"/>
          <w:sz w:val="24"/>
          <w:szCs w:val="24"/>
        </w:rPr>
      </w:pPr>
      <w:r w:rsidRPr="001F4E01">
        <w:rPr>
          <w:rFonts w:ascii="Cambria" w:hAnsi="Cambria"/>
          <w:sz w:val="24"/>
          <w:szCs w:val="24"/>
        </w:rPr>
        <w:t>La începutul acestui capitol ne-am întrebat de ce vechii egipteni au trasat o linie distinctă (vedeţi linia B din fig. 11-1), obţinând un dreptunghi al numărului de aur, care închide Marea Piramidă. Apoi v-am spus că urmează să vă dau mai mul</w:t>
      </w:r>
      <w:r w:rsidRPr="001F4E01">
        <w:rPr>
          <w:rFonts w:ascii="Cambria" w:hAnsi="Cambria"/>
          <w:sz w:val="24"/>
          <w:szCs w:val="24"/>
        </w:rPr>
        <w:t xml:space="preserve">te informaţii. S-ar putea ca ceea ce veţi citi în continuare să fie unul dintre răspunsuri. </w:t>
      </w:r>
    </w:p>
    <w:p w:rsidR="008B322F" w:rsidRPr="001F4E01" w:rsidRDefault="008B322F">
      <w:pPr>
        <w:rPr>
          <w:rFonts w:ascii="Cambria" w:hAnsi="Cambria"/>
          <w:sz w:val="24"/>
          <w:szCs w:val="24"/>
        </w:rPr>
        <w:sectPr w:rsidR="008B322F" w:rsidRPr="001F4E01">
          <w:footerReference w:type="even" r:id="rId1358"/>
          <w:footerReference w:type="default" r:id="rId1359"/>
          <w:footerReference w:type="first" r:id="rId1360"/>
          <w:pgSz w:w="11901" w:h="16841"/>
          <w:pgMar w:top="1440" w:right="1005" w:bottom="1440" w:left="639" w:header="720" w:footer="720" w:gutter="0"/>
          <w:cols w:num="2" w:space="720" w:equalWidth="0">
            <w:col w:w="2907" w:space="796"/>
            <w:col w:w="6555"/>
          </w:cols>
        </w:sectPr>
      </w:pPr>
    </w:p>
    <w:p w:rsidR="008B322F" w:rsidRPr="001F4E01" w:rsidRDefault="00185843">
      <w:pPr>
        <w:pStyle w:val="Heading4"/>
        <w:spacing w:after="3" w:line="265" w:lineRule="auto"/>
        <w:ind w:left="5"/>
        <w:jc w:val="left"/>
        <w:rPr>
          <w:rFonts w:ascii="Cambria" w:hAnsi="Cambria"/>
          <w:szCs w:val="24"/>
        </w:rPr>
      </w:pPr>
      <w:r w:rsidRPr="001F4E01">
        <w:rPr>
          <w:rFonts w:ascii="Cambria" w:hAnsi="Cambria"/>
          <w:szCs w:val="24"/>
        </w:rPr>
        <w:t xml:space="preserve">304 # FLOAREA VIEŢII </w:t>
      </w:r>
    </w:p>
    <w:p w:rsidR="008B322F" w:rsidRPr="001F4E01" w:rsidRDefault="008B322F">
      <w:pPr>
        <w:rPr>
          <w:rFonts w:ascii="Cambria" w:hAnsi="Cambria"/>
          <w:sz w:val="24"/>
          <w:szCs w:val="24"/>
        </w:rPr>
        <w:sectPr w:rsidR="008B322F" w:rsidRPr="001F4E01">
          <w:type w:val="continuous"/>
          <w:pgSz w:w="11901" w:h="16841"/>
          <w:pgMar w:top="1440" w:right="9493" w:bottom="3687" w:left="620" w:header="720" w:footer="720" w:gutter="0"/>
          <w:cols w:space="720"/>
        </w:sectPr>
      </w:pPr>
    </w:p>
    <w:p w:rsidR="008B322F" w:rsidRPr="001F4E01" w:rsidRDefault="00185843">
      <w:pPr>
        <w:ind w:left="14" w:right="15"/>
        <w:rPr>
          <w:rFonts w:ascii="Cambria" w:hAnsi="Cambria"/>
          <w:sz w:val="24"/>
          <w:szCs w:val="24"/>
        </w:rPr>
      </w:pPr>
      <w:r w:rsidRPr="001F4E01">
        <w:rPr>
          <w:rFonts w:ascii="Cambria" w:hAnsi="Cambria"/>
          <w:sz w:val="24"/>
          <w:szCs w:val="24"/>
        </w:rPr>
        <w:lastRenderedPageBreak/>
        <w:t>A existat un astrolog care, privind această diagonală, a avut o idee uluitoare, care avea legătură cu s</w:t>
      </w:r>
      <w:r w:rsidRPr="001F4E01">
        <w:rPr>
          <w:rFonts w:ascii="Cambria" w:hAnsi="Cambria"/>
          <w:sz w:val="24"/>
          <w:szCs w:val="24"/>
        </w:rPr>
        <w:t xml:space="preserve">telele şi cu o zonă anume de pe teritoriul Statelor Unite. </w:t>
      </w:r>
    </w:p>
    <w:p w:rsidR="008B322F" w:rsidRPr="001F4E01" w:rsidRDefault="00185843">
      <w:pPr>
        <w:ind w:left="14" w:right="15" w:firstLine="286"/>
        <w:rPr>
          <w:rFonts w:ascii="Cambria" w:hAnsi="Cambria"/>
          <w:sz w:val="24"/>
          <w:szCs w:val="24"/>
        </w:rPr>
      </w:pPr>
      <w:r w:rsidRPr="001F4E01">
        <w:rPr>
          <w:rFonts w:ascii="Cambria" w:hAnsi="Cambria"/>
          <w:sz w:val="24"/>
          <w:szCs w:val="24"/>
        </w:rPr>
        <w:t xml:space="preserve">Astrologul a observat că, pe nisipul din platoul de la Gizeh era înscris un cerc zodiacal în jurul Marii Piramide şi a vrut să ştie mai multe despre faimoasa </w:t>
      </w:r>
    </w:p>
    <w:p w:rsidR="008B322F" w:rsidRPr="001F4E01" w:rsidRDefault="00185843">
      <w:pPr>
        <w:ind w:left="14" w:right="15"/>
        <w:rPr>
          <w:rFonts w:ascii="Cambria" w:hAnsi="Cambria"/>
          <w:sz w:val="24"/>
          <w:szCs w:val="24"/>
        </w:rPr>
      </w:pPr>
      <w:r w:rsidRPr="001F4E01">
        <w:rPr>
          <w:rFonts w:ascii="Cambria" w:hAnsi="Cambria"/>
          <w:sz w:val="24"/>
          <w:szCs w:val="24"/>
        </w:rPr>
        <w:t>diagonală care trece prin punctul A (</w:t>
      </w:r>
      <w:r w:rsidRPr="001F4E01">
        <w:rPr>
          <w:rFonts w:ascii="Cambria" w:hAnsi="Cambria"/>
          <w:sz w:val="24"/>
          <w:szCs w:val="24"/>
        </w:rPr>
        <w:t>fig. 11-7) şi care părea a fi foarte importantă pentru vechii egipteni. Nu ştiu să explic prea bine ce a făcut persoana, pentru că nu sunt astrolog, dar ea a raportat cercul zodiacal la Polul Nord şi 1-a aliniat de o anume manieră spre oraşul Cairo. Apoi a</w:t>
      </w:r>
      <w:r w:rsidRPr="001F4E01">
        <w:rPr>
          <w:rFonts w:ascii="Cambria" w:hAnsi="Cambria"/>
          <w:sz w:val="24"/>
          <w:szCs w:val="24"/>
        </w:rPr>
        <w:t xml:space="preserve"> prelungit linia A pe harta lumii şi a observat locurile pe care le traversează, încercând să vadă unde se termină celălalt punct al liniei. în cele din urmă şi-a dat seama că este vorba de zona celor Patru Colţuri din Statelor Unite, adică unde se întâlne</w:t>
      </w:r>
      <w:r w:rsidRPr="001F4E01">
        <w:rPr>
          <w:rFonts w:ascii="Cambria" w:hAnsi="Cambria"/>
          <w:sz w:val="24"/>
          <w:szCs w:val="24"/>
        </w:rPr>
        <w:t xml:space="preserve">sc statele Arizona, New Mexico, Colorado şi Utah. Pentru indienii Hopi şi alte triburi indigene, regiunea celor Patru Colţuri este marcată — la scară mai mică — de </w:t>
      </w:r>
    </w:p>
    <w:p w:rsidR="008B322F" w:rsidRPr="001F4E01" w:rsidRDefault="00185843">
      <w:pPr>
        <w:spacing w:after="69"/>
        <w:ind w:left="14" w:right="15"/>
        <w:rPr>
          <w:rFonts w:ascii="Cambria" w:hAnsi="Cambria"/>
          <w:sz w:val="24"/>
          <w:szCs w:val="24"/>
        </w:rPr>
      </w:pPr>
      <w:r w:rsidRPr="001F4E01">
        <w:rPr>
          <w:rFonts w:ascii="Cambria" w:hAnsi="Cambria"/>
          <w:sz w:val="24"/>
          <w:szCs w:val="24"/>
        </w:rPr>
        <w:t xml:space="preserve">patru piscuri montane foarte importante. </w:t>
      </w:r>
    </w:p>
    <w:p w:rsidR="008B322F" w:rsidRPr="001F4E01" w:rsidRDefault="00185843">
      <w:pPr>
        <w:ind w:left="14" w:right="15" w:firstLine="286"/>
        <w:rPr>
          <w:rFonts w:ascii="Cambria" w:hAnsi="Cambria"/>
          <w:sz w:val="24"/>
          <w:szCs w:val="24"/>
        </w:rPr>
      </w:pPr>
      <w:r w:rsidRPr="001F4E01">
        <w:rPr>
          <w:rFonts w:ascii="Cambria" w:hAnsi="Cambria"/>
          <w:sz w:val="24"/>
          <w:szCs w:val="24"/>
        </w:rPr>
        <w:t xml:space="preserve">Eu am păstrat aceste informaţii în arhivele mele </w:t>
      </w:r>
      <w:r w:rsidRPr="001F4E01">
        <w:rPr>
          <w:rFonts w:ascii="Cambria" w:hAnsi="Cambria"/>
          <w:sz w:val="24"/>
          <w:szCs w:val="24"/>
        </w:rPr>
        <w:t xml:space="preserve">fără a face ceva anume, pentru că vroiam mai întâi să înţeleg ce din această regiune a celor Patru Colţuri se asociază cu Egiptul. Apoi, într-o zi - sunt mulţi ani de atunci, un bărbat mi-a </w:t>
      </w:r>
    </w:p>
    <w:p w:rsidR="008B322F" w:rsidRPr="001F4E01" w:rsidRDefault="008B322F">
      <w:pPr>
        <w:rPr>
          <w:rFonts w:ascii="Cambria" w:hAnsi="Cambria"/>
          <w:sz w:val="24"/>
          <w:szCs w:val="24"/>
        </w:rPr>
        <w:sectPr w:rsidR="008B322F" w:rsidRPr="001F4E01">
          <w:type w:val="continuous"/>
          <w:pgSz w:w="11901" w:h="16841"/>
          <w:pgMar w:top="1440" w:right="1046" w:bottom="3687" w:left="4330" w:header="720" w:footer="720" w:gutter="0"/>
          <w:cols w:space="720"/>
        </w:sectPr>
      </w:pPr>
    </w:p>
    <w:p w:rsidR="008B322F" w:rsidRPr="001F4E01" w:rsidRDefault="00185843">
      <w:pPr>
        <w:ind w:left="14" w:right="15"/>
        <w:rPr>
          <w:rFonts w:ascii="Cambria" w:hAnsi="Cambria"/>
          <w:sz w:val="24"/>
          <w:szCs w:val="24"/>
        </w:rPr>
      </w:pPr>
      <w:r w:rsidRPr="001F4E01">
        <w:rPr>
          <w:rFonts w:ascii="Cambria" w:hAnsi="Cambria"/>
          <w:sz w:val="24"/>
          <w:szCs w:val="24"/>
        </w:rPr>
        <w:lastRenderedPageBreak/>
        <w:t>făcut o vizită pentru a-mi povesti o istorie extrao</w:t>
      </w:r>
      <w:r w:rsidRPr="001F4E01">
        <w:rPr>
          <w:rFonts w:ascii="Cambria" w:hAnsi="Cambria"/>
          <w:sz w:val="24"/>
          <w:szCs w:val="24"/>
        </w:rPr>
        <w:t xml:space="preserve">rdinară. L-am ascultat, deoarece el mi-a spus că acestei regiuni particulare a Statelor Unite i se asociază ceva ce </w:t>
      </w:r>
    </w:p>
    <w:p w:rsidR="008B322F" w:rsidRPr="001F4E01" w:rsidRDefault="00185843">
      <w:pPr>
        <w:spacing w:after="549"/>
        <w:ind w:left="14" w:right="15"/>
        <w:rPr>
          <w:rFonts w:ascii="Cambria" w:hAnsi="Cambria"/>
          <w:sz w:val="24"/>
          <w:szCs w:val="24"/>
        </w:rPr>
      </w:pPr>
      <w:r w:rsidRPr="001F4E01">
        <w:rPr>
          <w:rFonts w:ascii="Cambria" w:hAnsi="Cambria"/>
          <w:sz w:val="24"/>
          <w:szCs w:val="24"/>
        </w:rPr>
        <w:t xml:space="preserve">aparţine Egiptului. Despre acest lucru puteţi citi în nota suplimentară. </w:t>
      </w:r>
    </w:p>
    <w:p w:rsidR="008B322F" w:rsidRPr="001F4E01" w:rsidRDefault="00185843">
      <w:pPr>
        <w:pStyle w:val="Heading3"/>
        <w:spacing w:after="336"/>
        <w:ind w:right="42"/>
        <w:rPr>
          <w:rFonts w:ascii="Cambria" w:hAnsi="Cambria"/>
          <w:sz w:val="24"/>
          <w:szCs w:val="24"/>
        </w:rPr>
      </w:pPr>
      <w:r w:rsidRPr="001F4E01">
        <w:rPr>
          <w:rFonts w:ascii="Cambria" w:hAnsi="Cambria"/>
          <w:sz w:val="24"/>
          <w:szCs w:val="24"/>
        </w:rPr>
        <w:t xml:space="preserve">Experimentul Philadelphia </w:t>
      </w:r>
    </w:p>
    <w:p w:rsidR="008B322F" w:rsidRPr="001F4E01" w:rsidRDefault="00185843">
      <w:pPr>
        <w:ind w:left="14" w:right="15" w:firstLine="286"/>
        <w:rPr>
          <w:rFonts w:ascii="Cambria" w:hAnsi="Cambria"/>
          <w:sz w:val="24"/>
          <w:szCs w:val="24"/>
        </w:rPr>
      </w:pPr>
      <w:r w:rsidRPr="001F4E01">
        <w:rPr>
          <w:rFonts w:ascii="Cambria" w:hAnsi="Cambria"/>
          <w:sz w:val="24"/>
          <w:szCs w:val="24"/>
        </w:rPr>
        <w:t xml:space="preserve">Să trecem acum la un alt subiect complet diferit, dar care are legătură cu toate subiectele abordate în această carte. </w:t>
      </w:r>
    </w:p>
    <w:p w:rsidR="008B322F" w:rsidRPr="001F4E01" w:rsidRDefault="00185843">
      <w:pPr>
        <w:ind w:left="14" w:right="15" w:firstLine="277"/>
        <w:rPr>
          <w:rFonts w:ascii="Cambria" w:hAnsi="Cambria"/>
          <w:sz w:val="24"/>
          <w:szCs w:val="24"/>
        </w:rPr>
      </w:pPr>
      <w:r w:rsidRPr="001F4E01">
        <w:rPr>
          <w:rFonts w:ascii="Cambria" w:hAnsi="Cambria"/>
          <w:sz w:val="24"/>
          <w:szCs w:val="24"/>
        </w:rPr>
        <w:t>Cu certitudine, majoritatea dintre voi au auzit vorbindu-se de experimentul Philadelphia, efectuat de marina americană spre finele celui</w:t>
      </w:r>
      <w:r w:rsidRPr="001F4E01">
        <w:rPr>
          <w:rFonts w:ascii="Cambria" w:hAnsi="Cambria"/>
          <w:sz w:val="24"/>
          <w:szCs w:val="24"/>
        </w:rPr>
        <w:t xml:space="preserve"> de al doilea război mondial, mai exact în 1943. Ceva interesant de reţinut: Nikola Tesla a fost, cel puţin la început, conducătorul acestui proiect, dar el a murit înainte de a se trage concluziile acestui experiment. Eu simt că participarea sa a fost pri</w:t>
      </w:r>
      <w:r w:rsidRPr="001F4E01">
        <w:rPr>
          <w:rFonts w:ascii="Cambria" w:hAnsi="Cambria"/>
          <w:sz w:val="24"/>
          <w:szCs w:val="24"/>
        </w:rPr>
        <w:t>mor­</w:t>
      </w:r>
    </w:p>
    <w:p w:rsidR="008B322F" w:rsidRPr="001F4E01" w:rsidRDefault="00185843">
      <w:pPr>
        <w:ind w:left="14" w:right="82"/>
        <w:rPr>
          <w:rFonts w:ascii="Cambria" w:hAnsi="Cambria"/>
          <w:sz w:val="24"/>
          <w:szCs w:val="24"/>
        </w:rPr>
      </w:pPr>
      <w:r w:rsidRPr="001F4E01">
        <w:rPr>
          <w:rFonts w:ascii="Cambria" w:hAnsi="Cambria"/>
          <w:sz w:val="24"/>
          <w:szCs w:val="24"/>
        </w:rPr>
        <w:t xml:space="preserve">dială, dar noi nu vom şti niciodată până Ia ce punct, pentru că toate aspectele acestui experiment rămân foarte bine păstrate de guvern. Tesla a fost înlocuit de John von Neumann, recunoscut în mod obişnuit ca fiind organizatorul </w:t>
      </w:r>
    </w:p>
    <w:p w:rsidR="008B322F" w:rsidRPr="001F4E01" w:rsidRDefault="00185843">
      <w:pPr>
        <w:ind w:left="14" w:right="15"/>
        <w:rPr>
          <w:rFonts w:ascii="Cambria" w:hAnsi="Cambria"/>
          <w:sz w:val="24"/>
          <w:szCs w:val="24"/>
        </w:rPr>
      </w:pPr>
      <w:r w:rsidRPr="001F4E01">
        <w:rPr>
          <w:rFonts w:ascii="Cambria" w:hAnsi="Cambria"/>
          <w:sz w:val="24"/>
          <w:szCs w:val="24"/>
        </w:rPr>
        <w:t xml:space="preserve">proiectului şi care </w:t>
      </w:r>
      <w:r w:rsidRPr="001F4E01">
        <w:rPr>
          <w:rFonts w:ascii="Cambria" w:hAnsi="Cambria"/>
          <w:sz w:val="24"/>
          <w:szCs w:val="24"/>
        </w:rPr>
        <w:t xml:space="preserve">a vegheat la bunul mers al acestuia. </w:t>
      </w:r>
    </w:p>
    <w:p w:rsidR="008B322F" w:rsidRPr="001F4E01" w:rsidRDefault="00185843">
      <w:pPr>
        <w:ind w:left="14" w:right="15" w:firstLine="277"/>
        <w:rPr>
          <w:rFonts w:ascii="Cambria" w:hAnsi="Cambria"/>
          <w:sz w:val="24"/>
          <w:szCs w:val="24"/>
        </w:rPr>
      </w:pPr>
      <w:r w:rsidRPr="001F4E01">
        <w:rPr>
          <w:rFonts w:ascii="Cambria" w:hAnsi="Cambria"/>
          <w:sz w:val="24"/>
          <w:szCs w:val="24"/>
        </w:rPr>
        <w:t>Experimentul urmărea a face invizibilă o navă de război americană. Evident, dacă experimentul reuşea, implicaţiile ar fi fost uriaşe. Pentru a simplifica lucrurile, să spunem că nava era trecută într-o altă dimensiune,</w:t>
      </w:r>
      <w:r w:rsidRPr="001F4E01">
        <w:rPr>
          <w:rFonts w:ascii="Cambria" w:hAnsi="Cambria"/>
          <w:sz w:val="24"/>
          <w:szCs w:val="24"/>
        </w:rPr>
        <w:t xml:space="preserve"> după care era </w:t>
      </w:r>
    </w:p>
    <w:p w:rsidR="008B322F" w:rsidRPr="001F4E01" w:rsidRDefault="00185843">
      <w:pPr>
        <w:ind w:left="14" w:right="78"/>
        <w:rPr>
          <w:rFonts w:ascii="Cambria" w:hAnsi="Cambria"/>
          <w:sz w:val="24"/>
          <w:szCs w:val="24"/>
        </w:rPr>
      </w:pPr>
      <w:r w:rsidRPr="001F4E01">
        <w:rPr>
          <w:rFonts w:ascii="Cambria" w:hAnsi="Cambria"/>
          <w:sz w:val="24"/>
          <w:szCs w:val="24"/>
        </w:rPr>
        <w:t>adusă din nou în această dimensiune. Eu sunt înclinat să cred că Tesla era în contact cu „omuleţii gri" şi că aceştia l-au învăţat secretul călătoriei interdimensionale. Se povesteşte că într-o zi, cineva 1-a întrebat pe Tesla cum i-au veni</w:t>
      </w:r>
      <w:r w:rsidRPr="001F4E01">
        <w:rPr>
          <w:rFonts w:ascii="Cambria" w:hAnsi="Cambria"/>
          <w:sz w:val="24"/>
          <w:szCs w:val="24"/>
        </w:rPr>
        <w:t xml:space="preserve">t ideile care l-au dus la conceperea şi realizarea unui astfel de proiect, iar el a răspuns că datora toate acestea extraterestrilor. Eu sunt convins că în anii 40 oamenii credeau mai mult că acesta glumeşte. </w:t>
      </w:r>
    </w:p>
    <w:p w:rsidR="008B322F" w:rsidRPr="001F4E01" w:rsidRDefault="00185843">
      <w:pPr>
        <w:ind w:left="14" w:right="78" w:firstLine="277"/>
        <w:rPr>
          <w:rFonts w:ascii="Cambria" w:hAnsi="Cambria"/>
          <w:sz w:val="24"/>
          <w:szCs w:val="24"/>
        </w:rPr>
      </w:pPr>
      <w:r w:rsidRPr="001F4E01">
        <w:rPr>
          <w:rFonts w:ascii="Cambria" w:hAnsi="Cambria"/>
          <w:sz w:val="24"/>
          <w:szCs w:val="24"/>
        </w:rPr>
        <w:t>Eu realizez foarte bine că, şi în zilele noast</w:t>
      </w:r>
      <w:r w:rsidRPr="001F4E01">
        <w:rPr>
          <w:rFonts w:ascii="Cambria" w:hAnsi="Cambria"/>
          <w:sz w:val="24"/>
          <w:szCs w:val="24"/>
        </w:rPr>
        <w:t>re, mulţi consideră aceste informaţii ca fiind rezultatul imaginaţiei unor oameni cu dezechilibre mental-emoţionale. Dar dacă doriţi (ca şi mine), puteţi să vă procuraţi o copie a</w:t>
      </w:r>
      <w:r w:rsidRPr="001F4E01">
        <w:rPr>
          <w:rFonts w:ascii="Cambria" w:hAnsi="Cambria"/>
          <w:i/>
          <w:sz w:val="24"/>
          <w:szCs w:val="24"/>
        </w:rPr>
        <w:t xml:space="preserve"> rapoartelor originale, </w:t>
      </w:r>
      <w:r w:rsidRPr="001F4E01">
        <w:rPr>
          <w:rFonts w:ascii="Cambria" w:hAnsi="Cambria"/>
          <w:sz w:val="24"/>
          <w:szCs w:val="24"/>
        </w:rPr>
        <w:t xml:space="preserve">care altădată erau ultrasecrete, dar care mai târziu </w:t>
      </w:r>
      <w:r w:rsidRPr="001F4E01">
        <w:rPr>
          <w:rFonts w:ascii="Cambria" w:hAnsi="Cambria"/>
          <w:sz w:val="24"/>
          <w:szCs w:val="24"/>
        </w:rPr>
        <w:t xml:space="preserve">au fost publicate de guvern. O mare parte din aceste documente sunt încă interzise accesului public din raţiuni de „securitate naţională". </w:t>
      </w:r>
      <w:r w:rsidRPr="001F4E01">
        <w:rPr>
          <w:rFonts w:ascii="Cambria" w:hAnsi="Cambria"/>
          <w:sz w:val="24"/>
          <w:szCs w:val="24"/>
        </w:rPr>
        <w:t>Totuşi, a rămas suficient material care să demonstreze că experimentul</w:t>
      </w:r>
      <w:r w:rsidRPr="001F4E01">
        <w:rPr>
          <w:rFonts w:ascii="Cambria" w:hAnsi="Cambria"/>
          <w:i/>
          <w:sz w:val="24"/>
          <w:szCs w:val="24"/>
        </w:rPr>
        <w:t xml:space="preserve"> a avut loc</w:t>
      </w:r>
      <w:r w:rsidRPr="001F4E01">
        <w:rPr>
          <w:rFonts w:ascii="Cambria" w:hAnsi="Cambria"/>
          <w:sz w:val="24"/>
          <w:szCs w:val="24"/>
        </w:rPr>
        <w:t xml:space="preserve"> şi pentru a arăta natura acestuia. </w:t>
      </w:r>
    </w:p>
    <w:p w:rsidR="008B322F" w:rsidRPr="001F4E01" w:rsidRDefault="00185843">
      <w:pPr>
        <w:ind w:left="14" w:right="82" w:firstLine="286"/>
        <w:rPr>
          <w:rFonts w:ascii="Cambria" w:hAnsi="Cambria"/>
          <w:sz w:val="24"/>
          <w:szCs w:val="24"/>
        </w:rPr>
      </w:pPr>
      <w:r w:rsidRPr="001F4E01">
        <w:rPr>
          <w:rFonts w:ascii="Cambria" w:hAnsi="Cambria"/>
          <w:sz w:val="24"/>
          <w:szCs w:val="24"/>
        </w:rPr>
        <w:t>Ce am dedus eu din documente - ca şi alte persoane care le-au studiat, dar şi din meditaţiile mele făcute în compania celor doi îngeri, duc la concluzia că experimentul Philadelphia este conectat energetic cu altele care au avut loc hi spaţiu, timp şi alt</w:t>
      </w:r>
      <w:r w:rsidRPr="001F4E01">
        <w:rPr>
          <w:rFonts w:ascii="Cambria" w:hAnsi="Cambria"/>
          <w:sz w:val="24"/>
          <w:szCs w:val="24"/>
        </w:rPr>
        <w:t>e dimensiuni. Primul experiment a avut loc pe planeta Marte, cu aproximativ un milion de ani în urmă, iar în urma acestui experiment marţienii şi-au impus prezenţa pe Pământ. Era la începuturile Atlantidei. O altă experienţă de acelaşi fel a avut loc la fi</w:t>
      </w:r>
      <w:r w:rsidRPr="001F4E01">
        <w:rPr>
          <w:rFonts w:ascii="Cambria" w:hAnsi="Cambria"/>
          <w:sz w:val="24"/>
          <w:szCs w:val="24"/>
        </w:rPr>
        <w:t>nele imperiului atlant, aproximativ cu 13.000 de ani în urmă, ceea ce a avut ca efect crearea anomaliei cunoscute sub numele de</w:t>
      </w:r>
      <w:r w:rsidRPr="001F4E01">
        <w:rPr>
          <w:rFonts w:ascii="Cambria" w:hAnsi="Cambria"/>
          <w:i/>
          <w:sz w:val="24"/>
          <w:szCs w:val="24"/>
        </w:rPr>
        <w:t xml:space="preserve"> Triunghiul Bermudelor</w:t>
      </w:r>
      <w:r w:rsidRPr="001F4E01">
        <w:rPr>
          <w:rFonts w:ascii="Cambria" w:hAnsi="Cambria"/>
          <w:sz w:val="24"/>
          <w:szCs w:val="24"/>
        </w:rPr>
        <w:t xml:space="preserve"> şi care a provocat probleme grave în mai multe regiuni îndepărtate din spaţiu. Această experienţă, aşa cum</w:t>
      </w:r>
      <w:r w:rsidRPr="001F4E01">
        <w:rPr>
          <w:rFonts w:ascii="Cambria" w:hAnsi="Cambria"/>
          <w:sz w:val="24"/>
          <w:szCs w:val="24"/>
        </w:rPr>
        <w:t xml:space="preserve"> am precizat în primul volum, a scăpat complet de sub control. De fapt, s-a încercat crearea unui Mer-Ka-Ba artificial, pentru a </w:t>
      </w:r>
      <w:r w:rsidRPr="001F4E01">
        <w:rPr>
          <w:rFonts w:ascii="Cambria" w:hAnsi="Cambria"/>
          <w:sz w:val="24"/>
          <w:szCs w:val="24"/>
        </w:rPr>
        <w:lastRenderedPageBreak/>
        <w:t xml:space="preserve">controla Atlantida, iar marţienii nu şi-au mai amintit cum să facă acest lucru. </w:t>
      </w:r>
    </w:p>
    <w:p w:rsidR="008B322F" w:rsidRPr="001F4E01" w:rsidRDefault="00185843">
      <w:pPr>
        <w:spacing w:after="27" w:line="259" w:lineRule="auto"/>
        <w:ind w:left="10" w:right="98" w:hanging="10"/>
        <w:jc w:val="right"/>
        <w:rPr>
          <w:rFonts w:ascii="Cambria" w:hAnsi="Cambria"/>
          <w:sz w:val="24"/>
          <w:szCs w:val="24"/>
        </w:rPr>
      </w:pPr>
      <w:r w:rsidRPr="001F4E01">
        <w:rPr>
          <w:rFonts w:ascii="Cambria" w:hAnsi="Cambria"/>
          <w:sz w:val="24"/>
          <w:szCs w:val="24"/>
        </w:rPr>
        <w:t>Acest Mer-Ka-Ba artificial din Triunghiul Berm</w:t>
      </w:r>
      <w:r w:rsidRPr="001F4E01">
        <w:rPr>
          <w:rFonts w:ascii="Cambria" w:hAnsi="Cambria"/>
          <w:sz w:val="24"/>
          <w:szCs w:val="24"/>
        </w:rPr>
        <w:t xml:space="preserve">udelor, localizat lângă </w:t>
      </w:r>
    </w:p>
    <w:p w:rsidR="008B322F" w:rsidRPr="001F4E01" w:rsidRDefault="00185843">
      <w:pPr>
        <w:spacing w:after="261"/>
        <w:ind w:left="14" w:right="15"/>
        <w:rPr>
          <w:rFonts w:ascii="Cambria" w:hAnsi="Cambria"/>
          <w:sz w:val="24"/>
          <w:szCs w:val="24"/>
        </w:rPr>
      </w:pPr>
      <w:r w:rsidRPr="001F4E01">
        <w:rPr>
          <w:rFonts w:ascii="Cambria" w:hAnsi="Cambria"/>
          <w:sz w:val="24"/>
          <w:szCs w:val="24"/>
        </w:rPr>
        <w:t>Bimini, scăpat de sub control, creează în continuare probleme reale în dimensiunile îndepărtate ale spaţiului. Motivul principal pentru care</w:t>
      </w:r>
      <w:r w:rsidRPr="001F4E01">
        <w:rPr>
          <w:rFonts w:ascii="Cambria" w:hAnsi="Cambria"/>
          <w:i/>
          <w:sz w:val="24"/>
          <w:szCs w:val="24"/>
        </w:rPr>
        <w:t xml:space="preserve"> „omuleţii </w:t>
      </w:r>
      <w:r w:rsidRPr="001F4E01">
        <w:rPr>
          <w:rFonts w:ascii="Cambria" w:hAnsi="Cambria"/>
          <w:sz w:val="24"/>
          <w:szCs w:val="24"/>
        </w:rPr>
        <w:t>Notă: Ceea ce urmează să vă povestesc este un subiect foarte controversat. Acest</w:t>
      </w:r>
      <w:r w:rsidRPr="001F4E01">
        <w:rPr>
          <w:rFonts w:ascii="Cambria" w:hAnsi="Cambria"/>
          <w:sz w:val="24"/>
          <w:szCs w:val="24"/>
        </w:rPr>
        <w:t xml:space="preserve">a poate fi adevărat, dar este posibil să fie complet fals. Cu toate acestea, merită să fie auzit de aceia dintre voi, care chiar caută să cunoască adevărul. </w:t>
      </w:r>
    </w:p>
    <w:p w:rsidR="008B322F" w:rsidRPr="001F4E01" w:rsidRDefault="00185843">
      <w:pPr>
        <w:spacing w:after="477" w:line="234" w:lineRule="auto"/>
        <w:ind w:left="14" w:right="15"/>
        <w:rPr>
          <w:rFonts w:ascii="Cambria" w:hAnsi="Cambria"/>
          <w:sz w:val="24"/>
          <w:szCs w:val="24"/>
        </w:rPr>
      </w:pPr>
      <w:r w:rsidRPr="001F4E01">
        <w:rPr>
          <w:rFonts w:ascii="Cambria" w:hAnsi="Cambria"/>
          <w:sz w:val="24"/>
          <w:szCs w:val="24"/>
        </w:rPr>
        <w:t xml:space="preserve">Un bărbat tânăr a venit la mine şi mi-a spus povestea care urmează. în interiorul Marelui Canion se află un munte, care se numeşte „Templul lui Isis". Poate vă întrebaţi de ce se numeşte aşa. în 1925 s-a făcut o mare descoperire, atât in interiorul cât şi </w:t>
      </w:r>
      <w:r w:rsidRPr="001F4E01">
        <w:rPr>
          <w:rFonts w:ascii="Cambria" w:hAnsi="Cambria"/>
          <w:sz w:val="24"/>
          <w:szCs w:val="24"/>
        </w:rPr>
        <w:t>de jur împrejurul acestui munte. Eu ştiu, de altfel că, în aceiaşi an s-a publicat un articol în „Arizona Gazette", iar un an mai târziu - în 1926 - s-a scris şi o carte despre acest subiect. Tânărul meu prieten s-a dus deci acolo unde a fost redactat arti</w:t>
      </w:r>
      <w:r w:rsidRPr="001F4E01">
        <w:rPr>
          <w:rFonts w:ascii="Cambria" w:hAnsi="Cambria"/>
          <w:sz w:val="24"/>
          <w:szCs w:val="24"/>
        </w:rPr>
        <w:t>colul - loc care există şi astăzi - şi a găsit microfişele care explică ce s-a găsit în acest munte. Există aproximativ şase pagini dedicate acestui subiect. Am citit articolul cu proprii mei ochi. Poale că unul dintre cititorii noştri ar putea să ne ajute</w:t>
      </w:r>
      <w:r w:rsidRPr="001F4E01">
        <w:rPr>
          <w:rFonts w:ascii="Cambria" w:hAnsi="Cambria"/>
          <w:sz w:val="24"/>
          <w:szCs w:val="24"/>
        </w:rPr>
        <w:t xml:space="preserve"> cu referinţe exacte, raportându-se mai întâi la articol şi apoi la carte. Lucru cert, cuvântul „Egipt" face parte din titlu, iar fotografia unei farfurii zburătoare apare pe copertă! </w:t>
      </w:r>
    </w:p>
    <w:p w:rsidR="008B322F" w:rsidRPr="001F4E01" w:rsidRDefault="00185843">
      <w:pPr>
        <w:spacing w:line="234" w:lineRule="auto"/>
        <w:ind w:left="14" w:right="15"/>
        <w:rPr>
          <w:rFonts w:ascii="Cambria" w:hAnsi="Cambria"/>
          <w:sz w:val="24"/>
          <w:szCs w:val="24"/>
        </w:rPr>
      </w:pPr>
      <w:r w:rsidRPr="001F4E01">
        <w:rPr>
          <w:rFonts w:ascii="Cambria" w:hAnsi="Cambria"/>
          <w:sz w:val="24"/>
          <w:szCs w:val="24"/>
        </w:rPr>
        <w:t>în articol era scris că s-au găsit mumii şi hieroglife egiptene atât pe</w:t>
      </w:r>
      <w:r w:rsidRPr="001F4E01">
        <w:rPr>
          <w:rFonts w:ascii="Cambria" w:hAnsi="Cambria"/>
          <w:sz w:val="24"/>
          <w:szCs w:val="24"/>
        </w:rPr>
        <w:t xml:space="preserve"> pereţi, cât şi în interiorul acestui munte numit „Templul lui Isis". Eu am văzut hieroglifele în fotografiile care înfăţişau scoaterea din munte a mumiilor. Autorul articolului informa de asemenea cititorul, că Institutul Smithsonian întreprinde toată luc</w:t>
      </w:r>
      <w:r w:rsidRPr="001F4E01">
        <w:rPr>
          <w:rFonts w:ascii="Cambria" w:hAnsi="Cambria"/>
          <w:sz w:val="24"/>
          <w:szCs w:val="24"/>
        </w:rPr>
        <w:t>rarea de excavaţie şi anunţa că este vorba de cea mai mare descoperire arheologică făcută pe continentul nord american. Cum am mai precizat, s-a publicat şi o carte despre acest subiect - un an mai târziu - dar nu-mi mai amintesc titlul exact. Apoi, s-a aş</w:t>
      </w:r>
      <w:r w:rsidRPr="001F4E01">
        <w:rPr>
          <w:rFonts w:ascii="Cambria" w:hAnsi="Cambria"/>
          <w:sz w:val="24"/>
          <w:szCs w:val="24"/>
        </w:rPr>
        <w:t xml:space="preserve">ternut o linişte totală timp de 68 de ani până în 1994. </w:t>
      </w:r>
    </w:p>
    <w:p w:rsidR="008B322F" w:rsidRPr="001F4E01" w:rsidRDefault="008B322F">
      <w:pPr>
        <w:rPr>
          <w:rFonts w:ascii="Cambria" w:hAnsi="Cambria"/>
          <w:sz w:val="24"/>
          <w:szCs w:val="24"/>
        </w:rPr>
        <w:sectPr w:rsidR="008B322F" w:rsidRPr="001F4E01">
          <w:footerReference w:type="even" r:id="rId1361"/>
          <w:footerReference w:type="default" r:id="rId1362"/>
          <w:footerReference w:type="first" r:id="rId1363"/>
          <w:pgSz w:w="12054" w:h="16946"/>
          <w:pgMar w:top="1440" w:right="588" w:bottom="1440" w:left="1230" w:header="720" w:footer="86" w:gutter="0"/>
          <w:cols w:num="2" w:space="720" w:equalWidth="0">
            <w:col w:w="6557" w:space="748"/>
            <w:col w:w="2931"/>
          </w:cols>
        </w:sectPr>
      </w:pPr>
    </w:p>
    <w:p w:rsidR="008B322F" w:rsidRPr="001F4E01" w:rsidRDefault="00185843">
      <w:pPr>
        <w:ind w:left="14" w:right="15"/>
        <w:rPr>
          <w:rFonts w:ascii="Cambria" w:hAnsi="Cambria"/>
          <w:sz w:val="24"/>
          <w:szCs w:val="24"/>
        </w:rPr>
      </w:pPr>
      <w:r w:rsidRPr="001F4E01">
        <w:rPr>
          <w:rFonts w:ascii="Cambria" w:hAnsi="Cambria"/>
          <w:sz w:val="24"/>
          <w:szCs w:val="24"/>
        </w:rPr>
        <w:t xml:space="preserve">UNSPREZECE — Influenţa Străbunilor Asupra Lumii Moderne *&gt; 305 </w:t>
      </w:r>
    </w:p>
    <w:p w:rsidR="008B322F" w:rsidRPr="001F4E01" w:rsidRDefault="008B322F">
      <w:pPr>
        <w:rPr>
          <w:rFonts w:ascii="Cambria" w:hAnsi="Cambria"/>
          <w:sz w:val="24"/>
          <w:szCs w:val="24"/>
        </w:rPr>
        <w:sectPr w:rsidR="008B322F" w:rsidRPr="001F4E01">
          <w:type w:val="continuous"/>
          <w:pgSz w:w="12054" w:h="16946"/>
          <w:pgMar w:top="1440" w:right="563" w:bottom="3324" w:left="5989" w:header="720" w:footer="720" w:gutter="0"/>
          <w:cols w:space="720"/>
        </w:sectPr>
      </w:pPr>
    </w:p>
    <w:p w:rsidR="008B322F" w:rsidRPr="001F4E01" w:rsidRDefault="00185843">
      <w:pPr>
        <w:spacing w:line="234" w:lineRule="auto"/>
        <w:ind w:left="14" w:right="15"/>
        <w:rPr>
          <w:rFonts w:ascii="Cambria" w:hAnsi="Cambria"/>
          <w:sz w:val="24"/>
          <w:szCs w:val="24"/>
        </w:rPr>
      </w:pPr>
      <w:r w:rsidRPr="001F4E01">
        <w:rPr>
          <w:rFonts w:ascii="Cambria" w:hAnsi="Cambria"/>
          <w:noProof/>
          <w:sz w:val="24"/>
          <w:szCs w:val="24"/>
        </w:rPr>
        <w:lastRenderedPageBreak/>
        <w:drawing>
          <wp:anchor distT="0" distB="0" distL="114300" distR="114300" simplePos="0" relativeHeight="251745280" behindDoc="0" locked="0" layoutInCell="1" allowOverlap="0">
            <wp:simplePos x="0" y="0"/>
            <wp:positionH relativeFrom="margin">
              <wp:posOffset>24219</wp:posOffset>
            </wp:positionH>
            <wp:positionV relativeFrom="paragraph">
              <wp:posOffset>-2012255</wp:posOffset>
            </wp:positionV>
            <wp:extent cx="6498337" cy="1926336"/>
            <wp:effectExtent l="0" t="0" r="0" b="0"/>
            <wp:wrapTopAndBottom/>
            <wp:docPr id="14519" name="Picture 14519"/>
            <wp:cNvGraphicFramePr/>
            <a:graphic xmlns:a="http://schemas.openxmlformats.org/drawingml/2006/main">
              <a:graphicData uri="http://schemas.openxmlformats.org/drawingml/2006/picture">
                <pic:pic xmlns:pic="http://schemas.openxmlformats.org/drawingml/2006/picture">
                  <pic:nvPicPr>
                    <pic:cNvPr id="14519" name="Picture 14519"/>
                    <pic:cNvPicPr/>
                  </pic:nvPicPr>
                  <pic:blipFill>
                    <a:blip r:embed="rId1364"/>
                    <a:stretch>
                      <a:fillRect/>
                    </a:stretch>
                  </pic:blipFill>
                  <pic:spPr>
                    <a:xfrm>
                      <a:off x="0" y="0"/>
                      <a:ext cx="6498337" cy="1926336"/>
                    </a:xfrm>
                    <a:prstGeom prst="rect">
                      <a:avLst/>
                    </a:prstGeom>
                  </pic:spPr>
                </pic:pic>
              </a:graphicData>
            </a:graphic>
          </wp:anchor>
        </w:drawing>
      </w:r>
      <w:r w:rsidRPr="001F4E01">
        <w:rPr>
          <w:rFonts w:ascii="Cambria" w:hAnsi="Cambria"/>
          <w:sz w:val="24"/>
          <w:szCs w:val="24"/>
        </w:rPr>
        <w:t>Tânărul bărbat m-a încredinţat că, mai întâi a descoperit un exemplar al cărţii publicate în 1</w:t>
      </w:r>
      <w:r w:rsidRPr="001F4E01">
        <w:rPr>
          <w:rFonts w:ascii="Cambria" w:hAnsi="Cambria"/>
          <w:sz w:val="24"/>
          <w:szCs w:val="24"/>
        </w:rPr>
        <w:t xml:space="preserve">926, care povesteşte istoria acestei descoperiri şi că ulterior a cercetat o copie după articolul apărut în 1925. Dar povestea sa nu se opreşte aici. El a decis apoi să se aventureze el însuşi </w:t>
      </w:r>
    </w:p>
    <w:p w:rsidR="008B322F" w:rsidRPr="001F4E01" w:rsidRDefault="00185843">
      <w:pPr>
        <w:spacing w:after="496" w:line="234" w:lineRule="auto"/>
        <w:ind w:left="14" w:right="15"/>
        <w:rPr>
          <w:rFonts w:ascii="Cambria" w:hAnsi="Cambria"/>
          <w:sz w:val="24"/>
          <w:szCs w:val="24"/>
        </w:rPr>
      </w:pPr>
      <w:r w:rsidRPr="001F4E01">
        <w:rPr>
          <w:rFonts w:ascii="Cambria" w:hAnsi="Cambria"/>
          <w:sz w:val="24"/>
          <w:szCs w:val="24"/>
        </w:rPr>
        <w:t>în Marele Canion şi să încerce să repereze locul. Este importa</w:t>
      </w:r>
      <w:r w:rsidRPr="001F4E01">
        <w:rPr>
          <w:rFonts w:ascii="Cambria" w:hAnsi="Cambria"/>
          <w:sz w:val="24"/>
          <w:szCs w:val="24"/>
        </w:rPr>
        <w:t>nt de ştiut că acest munte, numit „Templul lui Isis", se situează acum într-o parte a canionului care este interzisă publicului, dar pentru vizitarea căruia puteţi obţine un permis dacă îndepliniţi anumite condiţii. Chiar şi în acest caz, doar un grup rest</w:t>
      </w:r>
      <w:r w:rsidRPr="001F4E01">
        <w:rPr>
          <w:rFonts w:ascii="Cambria" w:hAnsi="Cambria"/>
          <w:sz w:val="24"/>
          <w:szCs w:val="24"/>
        </w:rPr>
        <w:t>râns de oameni poate pătrunde simultan în acea zonă. Locul este aproape complet lipsit de apă, cu excepţia a două surse foarte depărtate una de alta. Fiecare trebuie să-şi aducă apă, aceasta limitând mult durata călătoriei. Mai mult, este atât de cald, înc</w:t>
      </w:r>
      <w:r w:rsidRPr="001F4E01">
        <w:rPr>
          <w:rFonts w:ascii="Cambria" w:hAnsi="Cambria"/>
          <w:sz w:val="24"/>
          <w:szCs w:val="24"/>
        </w:rPr>
        <w:t xml:space="preserve">ât oamenilor în general le este greu să rămână în viaţă, dacă nu este special antrenat. </w:t>
      </w:r>
    </w:p>
    <w:p w:rsidR="008B322F" w:rsidRPr="001F4E01" w:rsidRDefault="00185843">
      <w:pPr>
        <w:ind w:left="14" w:right="15"/>
        <w:rPr>
          <w:rFonts w:ascii="Cambria" w:hAnsi="Cambria"/>
          <w:sz w:val="24"/>
          <w:szCs w:val="24"/>
        </w:rPr>
      </w:pPr>
      <w:r w:rsidRPr="001F4E01">
        <w:rPr>
          <w:rFonts w:ascii="Cambria" w:hAnsi="Cambria"/>
          <w:sz w:val="24"/>
          <w:szCs w:val="24"/>
        </w:rPr>
        <w:t xml:space="preserve">Tânărul bărbat mi-a spus că a vizitat locurile împreună cu un prieten de-al său. Amândoi erau în plină formă, practicau alpinismul şi învăţaseră să supravieţuiască în </w:t>
      </w:r>
      <w:r w:rsidRPr="001F4E01">
        <w:rPr>
          <w:rFonts w:ascii="Cambria" w:hAnsi="Cambria"/>
          <w:sz w:val="24"/>
          <w:szCs w:val="24"/>
        </w:rPr>
        <w:t xml:space="preserve">mediile cele mai ostile. El a adăugat că, atunci când prietenul său şi cu el s-au apropiat de munte, au întâlnit o piramidă din piatră făcută de mâna omului, care nu era foarte departe de munte. Ca să ajungă la „Templul lui Isis" au escaladat un perete de </w:t>
      </w:r>
      <w:r w:rsidRPr="001F4E01">
        <w:rPr>
          <w:rFonts w:ascii="Cambria" w:hAnsi="Cambria"/>
          <w:sz w:val="24"/>
          <w:szCs w:val="24"/>
        </w:rPr>
        <w:t xml:space="preserve">240 m înălţime. Din moment ce erau </w:t>
      </w:r>
      <w:r w:rsidRPr="001F4E01">
        <w:rPr>
          <w:rFonts w:ascii="Cambria" w:eastAsia="Arial" w:hAnsi="Cambria" w:cs="Arial"/>
          <w:sz w:val="24"/>
          <w:szCs w:val="24"/>
        </w:rPr>
        <w:t xml:space="preserve">306 $ FLOAREA VIEŢII </w:t>
      </w:r>
    </w:p>
    <w:p w:rsidR="008B322F" w:rsidRPr="001F4E01" w:rsidRDefault="00185843">
      <w:pPr>
        <w:ind w:left="14" w:right="15"/>
        <w:rPr>
          <w:rFonts w:ascii="Cambria" w:hAnsi="Cambria"/>
          <w:sz w:val="24"/>
          <w:szCs w:val="24"/>
        </w:rPr>
      </w:pPr>
      <w:r w:rsidRPr="001F4E01">
        <w:rPr>
          <w:rFonts w:ascii="Cambria" w:hAnsi="Cambria"/>
          <w:i/>
          <w:sz w:val="24"/>
          <w:szCs w:val="24"/>
        </w:rPr>
        <w:t>gri"</w:t>
      </w:r>
      <w:r w:rsidRPr="001F4E01">
        <w:rPr>
          <w:rFonts w:ascii="Cambria" w:hAnsi="Cambria"/>
          <w:sz w:val="24"/>
          <w:szCs w:val="24"/>
        </w:rPr>
        <w:t xml:space="preserve"> au venit pe Pământ a fost acela de a rezolva această problemă. Ei au fost unii dintre cei mai afectaţi de acest experiment ilegal. Numeroase planete din constelaţia lor (Orion) au fost distruse. Mai târziu, „omuleţii gri" au decis să folosească material g</w:t>
      </w:r>
      <w:r w:rsidRPr="001F4E01">
        <w:rPr>
          <w:rFonts w:ascii="Cambria" w:hAnsi="Cambria"/>
          <w:sz w:val="24"/>
          <w:szCs w:val="24"/>
        </w:rPr>
        <w:t xml:space="preserve">enetic uman pentru a încerca să creeze o rasă hibridă, cu </w:t>
      </w:r>
    </w:p>
    <w:p w:rsidR="008B322F" w:rsidRPr="001F4E01" w:rsidRDefault="00185843">
      <w:pPr>
        <w:ind w:left="14" w:right="15"/>
        <w:rPr>
          <w:rFonts w:ascii="Cambria" w:hAnsi="Cambria"/>
          <w:sz w:val="24"/>
          <w:szCs w:val="24"/>
        </w:rPr>
      </w:pPr>
      <w:r w:rsidRPr="001F4E01">
        <w:rPr>
          <w:rFonts w:ascii="Cambria" w:hAnsi="Cambria"/>
          <w:sz w:val="24"/>
          <w:szCs w:val="24"/>
        </w:rPr>
        <w:t xml:space="preserve">scopul de a se salva, dar experimentele făcute pe noi nu au avut nici o relevanţă faţă de problema originară. </w:t>
      </w:r>
    </w:p>
    <w:p w:rsidR="008B322F" w:rsidRPr="001F4E01" w:rsidRDefault="00185843">
      <w:pPr>
        <w:ind w:left="14" w:right="15" w:firstLine="296"/>
        <w:rPr>
          <w:rFonts w:ascii="Cambria" w:hAnsi="Cambria"/>
          <w:sz w:val="24"/>
          <w:szCs w:val="24"/>
        </w:rPr>
      </w:pPr>
      <w:r w:rsidRPr="001F4E01">
        <w:rPr>
          <w:rFonts w:ascii="Cambria" w:hAnsi="Cambria"/>
          <w:i/>
          <w:sz w:val="24"/>
          <w:szCs w:val="24"/>
        </w:rPr>
        <w:t>„Omuleţii gri"</w:t>
      </w:r>
      <w:r w:rsidRPr="001F4E01">
        <w:rPr>
          <w:rFonts w:ascii="Cambria" w:hAnsi="Cambria"/>
          <w:sz w:val="24"/>
          <w:szCs w:val="24"/>
        </w:rPr>
        <w:t xml:space="preserve"> au încercat să rezolve dificultăţile create de acest Me-KaBa artificial</w:t>
      </w:r>
      <w:r w:rsidRPr="001F4E01">
        <w:rPr>
          <w:rFonts w:ascii="Cambria" w:hAnsi="Cambria"/>
          <w:sz w:val="24"/>
          <w:szCs w:val="24"/>
        </w:rPr>
        <w:t xml:space="preserve"> şi i-au</w:t>
      </w:r>
      <w:r w:rsidRPr="001F4E01">
        <w:rPr>
          <w:rFonts w:ascii="Cambria" w:hAnsi="Cambria"/>
          <w:i/>
          <w:sz w:val="24"/>
          <w:szCs w:val="24"/>
        </w:rPr>
        <w:t xml:space="preserve"> ajutat</w:t>
      </w:r>
      <w:r w:rsidRPr="001F4E01">
        <w:rPr>
          <w:rFonts w:ascii="Cambria" w:hAnsi="Cambria"/>
          <w:sz w:val="24"/>
          <w:szCs w:val="24"/>
        </w:rPr>
        <w:t xml:space="preserve"> pe oameni să facă primul experiment modern, ca să rezolve problema din Triunghiul Bermudelor, o dată pentru totdeauna. Asta se întâmpla în 1913, dar a fost un eşec total. Eu cred că de fapt această experienţă a</w:t>
      </w:r>
      <w:r w:rsidRPr="001F4E01">
        <w:rPr>
          <w:rFonts w:ascii="Cambria" w:hAnsi="Cambria"/>
          <w:i/>
          <w:sz w:val="24"/>
          <w:szCs w:val="24"/>
        </w:rPr>
        <w:t xml:space="preserve"> agravat</w:t>
      </w:r>
      <w:r w:rsidRPr="001F4E01">
        <w:rPr>
          <w:rFonts w:ascii="Cambria" w:hAnsi="Cambria"/>
          <w:sz w:val="24"/>
          <w:szCs w:val="24"/>
        </w:rPr>
        <w:t xml:space="preserve"> situaţia şi, probabil</w:t>
      </w:r>
      <w:r w:rsidRPr="001F4E01">
        <w:rPr>
          <w:rFonts w:ascii="Cambria" w:hAnsi="Cambria"/>
          <w:sz w:val="24"/>
          <w:szCs w:val="24"/>
        </w:rPr>
        <w:t>, a fost cauza declanşării primului război mondial în 1914. Exact treizeci de ani mai târziu, armata americană desfăşura experimentul Philadelphia cu una din navele sale. Era în 1943, în timpul celui de al doilea război mondial, iar patruzeci de ani mai tâ</w:t>
      </w:r>
      <w:r w:rsidRPr="001F4E01">
        <w:rPr>
          <w:rFonts w:ascii="Cambria" w:hAnsi="Cambria"/>
          <w:sz w:val="24"/>
          <w:szCs w:val="24"/>
        </w:rPr>
        <w:t xml:space="preserve">rziu (această cifră este critică), în 1983, avea loc experimentul Montauk, tot în încercarea de a corecta problemele create de experimentul Philadelphia. O experienţă de proporţii reduse a avut loc şi în 1993 (ciclul armonic normal este de 40 de ani, </w:t>
      </w:r>
    </w:p>
    <w:p w:rsidR="008B322F" w:rsidRPr="001F4E01" w:rsidRDefault="00185843">
      <w:pPr>
        <w:ind w:left="14" w:right="15"/>
        <w:rPr>
          <w:rFonts w:ascii="Cambria" w:hAnsi="Cambria"/>
          <w:sz w:val="24"/>
          <w:szCs w:val="24"/>
        </w:rPr>
      </w:pPr>
      <w:r w:rsidRPr="001F4E01">
        <w:rPr>
          <w:rFonts w:ascii="Cambria" w:hAnsi="Cambria"/>
          <w:sz w:val="24"/>
          <w:szCs w:val="24"/>
        </w:rPr>
        <w:t xml:space="preserve">dar </w:t>
      </w:r>
      <w:r w:rsidRPr="001F4E01">
        <w:rPr>
          <w:rFonts w:ascii="Cambria" w:hAnsi="Cambria"/>
          <w:sz w:val="24"/>
          <w:szCs w:val="24"/>
        </w:rPr>
        <w:t xml:space="preserve">poate funcţiona de asemenea şi cu sub-cicluri de 10 ani), pentru accelerarea componentei masculine a problemei create de atlanţi. </w:t>
      </w:r>
    </w:p>
    <w:p w:rsidR="008B322F" w:rsidRPr="001F4E01" w:rsidRDefault="00185843">
      <w:pPr>
        <w:ind w:left="14" w:right="15" w:firstLine="286"/>
        <w:rPr>
          <w:rFonts w:ascii="Cambria" w:hAnsi="Cambria"/>
          <w:sz w:val="24"/>
          <w:szCs w:val="24"/>
        </w:rPr>
      </w:pPr>
      <w:r w:rsidRPr="001F4E01">
        <w:rPr>
          <w:rFonts w:ascii="Cambria" w:hAnsi="Cambria"/>
          <w:sz w:val="24"/>
          <w:szCs w:val="24"/>
        </w:rPr>
        <w:lastRenderedPageBreak/>
        <w:t>Toate aceste experimente sunt legate unele de altele. Este important să înţelegem aceasta, deoarece toate au fost experimente</w:t>
      </w:r>
      <w:r w:rsidRPr="001F4E01">
        <w:rPr>
          <w:rFonts w:ascii="Cambria" w:hAnsi="Cambria"/>
          <w:sz w:val="24"/>
          <w:szCs w:val="24"/>
        </w:rPr>
        <w:t xml:space="preserve"> ale dimensiunilor superioare, care se bazează pe ştiinţa Mer-Ka-Ba. Experimentul Philadelphia are la bază câmpurile contra-rotative ale tetraedrului stelat - principiu foarte </w:t>
      </w:r>
    </w:p>
    <w:p w:rsidR="008B322F" w:rsidRPr="001F4E01" w:rsidRDefault="00185843">
      <w:pPr>
        <w:ind w:left="14" w:right="15"/>
        <w:rPr>
          <w:rFonts w:ascii="Cambria" w:hAnsi="Cambria"/>
          <w:sz w:val="24"/>
          <w:szCs w:val="24"/>
        </w:rPr>
      </w:pPr>
      <w:r w:rsidRPr="001F4E01">
        <w:rPr>
          <w:rFonts w:ascii="Cambria" w:hAnsi="Cambria"/>
          <w:sz w:val="24"/>
          <w:szCs w:val="24"/>
        </w:rPr>
        <w:t xml:space="preserve">asemănător cu ceea ce învăţăm aici prin utilizarea propriului nostru Mer-KaBa. </w:t>
      </w:r>
      <w:r w:rsidRPr="001F4E01">
        <w:rPr>
          <w:rFonts w:ascii="Cambria" w:hAnsi="Cambria"/>
          <w:sz w:val="24"/>
          <w:szCs w:val="24"/>
        </w:rPr>
        <w:t xml:space="preserve">Cât despre experimentul Montauk, acesta s-a bazat pe rotaţia de sens opus a câmpurilor în octaedru, aceasta reprezentând o altă posibilitate. </w:t>
      </w:r>
    </w:p>
    <w:p w:rsidR="008B322F" w:rsidRPr="001F4E01" w:rsidRDefault="00185843">
      <w:pPr>
        <w:ind w:left="14" w:right="15" w:firstLine="286"/>
        <w:rPr>
          <w:rFonts w:ascii="Cambria" w:hAnsi="Cambria"/>
          <w:sz w:val="24"/>
          <w:szCs w:val="24"/>
        </w:rPr>
      </w:pPr>
      <w:r w:rsidRPr="001F4E01">
        <w:rPr>
          <w:rFonts w:ascii="Cambria" w:hAnsi="Cambria"/>
          <w:sz w:val="24"/>
          <w:szCs w:val="24"/>
        </w:rPr>
        <w:t>Cu ocazia unui seminar în Long Island - New York am menţionat experimentul Philadelphia. La o săptămână după încheierea acestui seminar, urma să mai ţin unul în aceeaşi regiune. Prin urmare, dispuneam de câteva zile de odihnă, iar în final am acceptat invi</w:t>
      </w:r>
      <w:r w:rsidRPr="001F4E01">
        <w:rPr>
          <w:rFonts w:ascii="Cambria" w:hAnsi="Cambria"/>
          <w:sz w:val="24"/>
          <w:szCs w:val="24"/>
        </w:rPr>
        <w:t xml:space="preserve">taţia de a rămâne la domiciliul persoanei </w:t>
      </w:r>
    </w:p>
    <w:p w:rsidR="008B322F" w:rsidRPr="001F4E01" w:rsidRDefault="00185843">
      <w:pPr>
        <w:ind w:left="14" w:right="15"/>
        <w:rPr>
          <w:rFonts w:ascii="Cambria" w:hAnsi="Cambria"/>
          <w:sz w:val="24"/>
          <w:szCs w:val="24"/>
        </w:rPr>
      </w:pPr>
      <w:r w:rsidRPr="001F4E01">
        <w:rPr>
          <w:rFonts w:ascii="Cambria" w:hAnsi="Cambria"/>
          <w:sz w:val="24"/>
          <w:szCs w:val="24"/>
        </w:rPr>
        <w:t xml:space="preserve">care organizase primul seminar. </w:t>
      </w:r>
    </w:p>
    <w:p w:rsidR="008B322F" w:rsidRPr="001F4E01" w:rsidRDefault="00185843">
      <w:pPr>
        <w:ind w:left="305" w:right="15"/>
        <w:rPr>
          <w:rFonts w:ascii="Cambria" w:hAnsi="Cambria"/>
          <w:sz w:val="24"/>
          <w:szCs w:val="24"/>
        </w:rPr>
      </w:pPr>
      <w:r w:rsidRPr="001F4E01">
        <w:rPr>
          <w:rFonts w:ascii="Cambria" w:hAnsi="Cambria"/>
          <w:sz w:val="24"/>
          <w:szCs w:val="24"/>
        </w:rPr>
        <w:t>în dimineaţa următoare, persoana m-a întrebat: „Ai văzut filmul</w:t>
      </w:r>
      <w:r w:rsidRPr="001F4E01">
        <w:rPr>
          <w:rFonts w:ascii="Cambria" w:hAnsi="Cambria"/>
          <w:i/>
          <w:sz w:val="24"/>
          <w:szCs w:val="24"/>
        </w:rPr>
        <w:t xml:space="preserve"> Experi­</w:t>
      </w:r>
    </w:p>
    <w:p w:rsidR="008B322F" w:rsidRPr="001F4E01" w:rsidRDefault="00185843">
      <w:pPr>
        <w:ind w:left="14" w:right="15"/>
        <w:rPr>
          <w:rFonts w:ascii="Cambria" w:hAnsi="Cambria"/>
          <w:sz w:val="24"/>
          <w:szCs w:val="24"/>
        </w:rPr>
      </w:pPr>
      <w:r w:rsidRPr="001F4E01">
        <w:rPr>
          <w:rFonts w:ascii="Cambria" w:hAnsi="Cambria"/>
          <w:i/>
          <w:sz w:val="24"/>
          <w:szCs w:val="24"/>
        </w:rPr>
        <w:t>mentul Philadelphia"?"</w:t>
      </w:r>
      <w:r w:rsidRPr="001F4E01">
        <w:rPr>
          <w:rFonts w:ascii="Cambria" w:hAnsi="Cambria"/>
          <w:sz w:val="24"/>
          <w:szCs w:val="24"/>
        </w:rPr>
        <w:t xml:space="preserve"> Eu nici măcar nu ştiam că există </w:t>
      </w:r>
      <w:r w:rsidRPr="001F4E01">
        <w:rPr>
          <w:rFonts w:ascii="Cambria" w:hAnsi="Cambria"/>
          <w:sz w:val="24"/>
          <w:szCs w:val="24"/>
        </w:rPr>
        <w:t>un astfel de film, aşa că am urmărit filmul împreună</w:t>
      </w:r>
      <w:r w:rsidRPr="001F4E01">
        <w:rPr>
          <w:rFonts w:ascii="Cambria" w:hAnsi="Cambria"/>
          <w:sz w:val="24"/>
          <w:szCs w:val="24"/>
        </w:rPr>
        <w:t>. A doua zi dimineaţa m-a sunat un bărbat pe nume Peter Carroll; în perioada aceea el era antrenor la New York Jets. Cineva îi dăduse numele meu. El auzise despre mine de la unul din participanţii la seminar, care i-a spus că am menţionat experimentul Phil</w:t>
      </w:r>
      <w:r w:rsidRPr="001F4E01">
        <w:rPr>
          <w:rFonts w:ascii="Cambria" w:hAnsi="Cambria"/>
          <w:sz w:val="24"/>
          <w:szCs w:val="24"/>
        </w:rPr>
        <w:t xml:space="preserve">adelphia. Dorea să </w:t>
      </w:r>
    </w:p>
    <w:p w:rsidR="008B322F" w:rsidRPr="001F4E01" w:rsidRDefault="008B322F">
      <w:pPr>
        <w:rPr>
          <w:rFonts w:ascii="Cambria" w:hAnsi="Cambria"/>
          <w:sz w:val="24"/>
          <w:szCs w:val="24"/>
        </w:rPr>
        <w:sectPr w:rsidR="008B322F" w:rsidRPr="001F4E01">
          <w:footerReference w:type="even" r:id="rId1365"/>
          <w:footerReference w:type="default" r:id="rId1366"/>
          <w:footerReference w:type="first" r:id="rId1367"/>
          <w:pgSz w:w="12102" w:h="16984"/>
          <w:pgMar w:top="1440" w:right="1143" w:bottom="1440" w:left="696" w:header="720" w:footer="124" w:gutter="0"/>
          <w:cols w:num="2" w:space="720" w:equalWidth="0">
            <w:col w:w="2918" w:space="776"/>
            <w:col w:w="6569"/>
          </w:cols>
        </w:sectPr>
      </w:pPr>
    </w:p>
    <w:p w:rsidR="008B322F" w:rsidRPr="001F4E01" w:rsidRDefault="00185843">
      <w:pPr>
        <w:ind w:left="14" w:right="15"/>
        <w:rPr>
          <w:rFonts w:ascii="Cambria" w:hAnsi="Cambria"/>
          <w:sz w:val="24"/>
          <w:szCs w:val="24"/>
        </w:rPr>
      </w:pPr>
      <w:r w:rsidRPr="001F4E01">
        <w:rPr>
          <w:rFonts w:ascii="Cambria" w:hAnsi="Cambria"/>
          <w:sz w:val="24"/>
          <w:szCs w:val="24"/>
        </w:rPr>
        <w:lastRenderedPageBreak/>
        <w:t xml:space="preserve">ştie dacă sunt interesat să cunosc pe unul dintre supravieţuitorii acestui experiment. </w:t>
      </w:r>
    </w:p>
    <w:p w:rsidR="008B322F" w:rsidRPr="001F4E01" w:rsidRDefault="00185843">
      <w:pPr>
        <w:ind w:left="14" w:right="15" w:firstLine="296"/>
        <w:rPr>
          <w:rFonts w:ascii="Cambria" w:hAnsi="Cambria"/>
          <w:sz w:val="24"/>
          <w:szCs w:val="24"/>
        </w:rPr>
      </w:pPr>
      <w:r w:rsidRPr="001F4E01">
        <w:rPr>
          <w:rFonts w:ascii="Cambria" w:hAnsi="Cambria"/>
          <w:sz w:val="24"/>
          <w:szCs w:val="24"/>
        </w:rPr>
        <w:t>Deja intrasem în legătură cu unul din inginerii principali, care participase la acest experiment, li era dificil să creadă</w:t>
      </w:r>
      <w:r w:rsidRPr="001F4E01">
        <w:rPr>
          <w:rFonts w:ascii="Cambria" w:hAnsi="Cambria"/>
          <w:sz w:val="24"/>
          <w:szCs w:val="24"/>
        </w:rPr>
        <w:t xml:space="preserve"> că puteam să ştiu atâtea lucruri despre acest proiect şi că puteam înţelege ceea ce s-a întâmplat. In realitate, el era deosebit de emoţionat, astfel încât ne-a dezvăluit câteva eşantioane a dotării originale şi ne-a explicat pe larg cum s-a desfăşurat ex</w:t>
      </w:r>
      <w:r w:rsidRPr="001F4E01">
        <w:rPr>
          <w:rFonts w:ascii="Cambria" w:hAnsi="Cambria"/>
          <w:sz w:val="24"/>
          <w:szCs w:val="24"/>
        </w:rPr>
        <w:t xml:space="preserve">perimentul. Totul se bazează pe steaua tetraedrică, iar de această dată eram invitat să întâlnesc pe unul dintre supravieţuitori! </w:t>
      </w:r>
    </w:p>
    <w:p w:rsidR="008B322F" w:rsidRPr="001F4E01" w:rsidRDefault="00185843">
      <w:pPr>
        <w:ind w:left="14" w:right="15" w:firstLine="296"/>
        <w:rPr>
          <w:rFonts w:ascii="Cambria" w:hAnsi="Cambria"/>
          <w:sz w:val="24"/>
          <w:szCs w:val="24"/>
        </w:rPr>
      </w:pPr>
      <w:r w:rsidRPr="001F4E01">
        <w:rPr>
          <w:rFonts w:ascii="Cambria" w:hAnsi="Cambria"/>
          <w:sz w:val="24"/>
          <w:szCs w:val="24"/>
        </w:rPr>
        <w:t xml:space="preserve">M-am dus la casa lui Peter, iar acolo am întâlnit două persoane, pe Duncan Cameron - unul dintre principalii supravieţuitori </w:t>
      </w:r>
      <w:r w:rsidRPr="001F4E01">
        <w:rPr>
          <w:rFonts w:ascii="Cambria" w:hAnsi="Cambria"/>
          <w:sz w:val="24"/>
          <w:szCs w:val="24"/>
        </w:rPr>
        <w:t xml:space="preserve">ai experimentului Philadelphia şi Preston Nicholas - care a scris o carte despre acest subiect. Acolo am trăit un moment înălţător! </w:t>
      </w:r>
    </w:p>
    <w:p w:rsidR="008B322F" w:rsidRPr="001F4E01" w:rsidRDefault="00185843">
      <w:pPr>
        <w:ind w:left="14" w:right="15" w:firstLine="286"/>
        <w:rPr>
          <w:rFonts w:ascii="Cambria" w:hAnsi="Cambria"/>
          <w:sz w:val="24"/>
          <w:szCs w:val="24"/>
        </w:rPr>
      </w:pPr>
      <w:r w:rsidRPr="001F4E01">
        <w:rPr>
          <w:rFonts w:ascii="Cambria" w:hAnsi="Cambria"/>
          <w:sz w:val="24"/>
          <w:szCs w:val="24"/>
        </w:rPr>
        <w:t>în 1943, responsabilii proiectului au folosit corpul fizic şi coloana vertebrală a lui Duncan pentru a plasa înjurai său un</w:t>
      </w:r>
      <w:r w:rsidRPr="001F4E01">
        <w:rPr>
          <w:rFonts w:ascii="Cambria" w:hAnsi="Cambria"/>
          <w:sz w:val="24"/>
          <w:szCs w:val="24"/>
        </w:rPr>
        <w:t xml:space="preserve"> Mer-Ka-Ba artificial. Mai târziu, când s-a repetat aceeaşi experienţă, în 1983, aceasta s-a numit „Experimentul Montauk", iar Preston susţine că a fost unul din principalii ingineri ai acestui proiect. Atunci eu i-am spus: „în acest caz, dacă spui că eşti</w:t>
      </w:r>
      <w:r w:rsidRPr="001F4E01">
        <w:rPr>
          <w:rFonts w:ascii="Cambria" w:hAnsi="Cambria"/>
          <w:sz w:val="24"/>
          <w:szCs w:val="24"/>
        </w:rPr>
        <w:t xml:space="preserve"> cine eşti, spune-mi exact cum se face acest lucru." Fără nici o ezitare, el a început să-mi descrie în detaliu ceea ce făcuse. Ascultându-1, am înţeles că el era cine pretindea că este, cel puţin dacă mă </w:t>
      </w:r>
    </w:p>
    <w:p w:rsidR="008B322F" w:rsidRPr="001F4E01" w:rsidRDefault="00185843">
      <w:pPr>
        <w:ind w:left="14" w:right="15"/>
        <w:rPr>
          <w:rFonts w:ascii="Cambria" w:hAnsi="Cambria"/>
          <w:sz w:val="24"/>
          <w:szCs w:val="24"/>
        </w:rPr>
      </w:pPr>
      <w:r w:rsidRPr="001F4E01">
        <w:rPr>
          <w:rFonts w:ascii="Cambria" w:hAnsi="Cambria"/>
          <w:sz w:val="24"/>
          <w:szCs w:val="24"/>
        </w:rPr>
        <w:t>bazam pe cunoaşterea sa la nivel înalt a geometrie</w:t>
      </w:r>
      <w:r w:rsidRPr="001F4E01">
        <w:rPr>
          <w:rFonts w:ascii="Cambria" w:hAnsi="Cambria"/>
          <w:sz w:val="24"/>
          <w:szCs w:val="24"/>
        </w:rPr>
        <w:t xml:space="preserve">i Mer-Ka -Ba. </w:t>
      </w:r>
    </w:p>
    <w:p w:rsidR="008B322F" w:rsidRPr="001F4E01" w:rsidRDefault="00185843">
      <w:pPr>
        <w:ind w:left="14" w:right="15" w:firstLine="286"/>
        <w:rPr>
          <w:rFonts w:ascii="Cambria" w:hAnsi="Cambria"/>
          <w:sz w:val="24"/>
          <w:szCs w:val="24"/>
        </w:rPr>
      </w:pPr>
      <w:r w:rsidRPr="001F4E01">
        <w:rPr>
          <w:rFonts w:ascii="Cambria" w:hAnsi="Cambria"/>
          <w:sz w:val="24"/>
          <w:szCs w:val="24"/>
        </w:rPr>
        <w:t>Apoi a intrat Duncan în cameră. în jurul său se mişca cel mai ciudat lucru pe care îl văzusem vreodată. El avea două câmpuri Mer-Ka-Ba care se roteau incontrolabil în jurul său. Ele se atingeau şi îşi schimbau constant poziţia unul în raport</w:t>
      </w:r>
      <w:r w:rsidRPr="001F4E01">
        <w:rPr>
          <w:rFonts w:ascii="Cambria" w:hAnsi="Cambria"/>
          <w:sz w:val="24"/>
          <w:szCs w:val="24"/>
        </w:rPr>
        <w:t xml:space="preserve"> cu altul. O altă observaţie importantă, ele nu se roteau suficient de repede şi nu era realizată interfazarea necesară pentru ca să poată să acţioneze ca un câmp unitar. Când Duncan a intrat în cameră şi a pătruns în câmpul meu, el s-a oprit. Era incapabi</w:t>
      </w:r>
      <w:r w:rsidRPr="001F4E01">
        <w:rPr>
          <w:rFonts w:ascii="Cambria" w:hAnsi="Cambria"/>
          <w:sz w:val="24"/>
          <w:szCs w:val="24"/>
        </w:rPr>
        <w:t xml:space="preserve">l să se apropie de mine. Lui i se părea că eu îl resping, aşa cum doi magneţi se resping. El încercă să se apropie mai mult, dar aceasta îi </w:t>
      </w:r>
    </w:p>
    <w:p w:rsidR="008B322F" w:rsidRPr="001F4E01" w:rsidRDefault="00185843">
      <w:pPr>
        <w:ind w:left="14" w:right="15"/>
        <w:rPr>
          <w:rFonts w:ascii="Cambria" w:hAnsi="Cambria"/>
          <w:sz w:val="24"/>
          <w:szCs w:val="24"/>
        </w:rPr>
      </w:pPr>
      <w:r w:rsidRPr="001F4E01">
        <w:rPr>
          <w:rFonts w:ascii="Cambria" w:hAnsi="Cambria"/>
          <w:sz w:val="24"/>
          <w:szCs w:val="24"/>
        </w:rPr>
        <w:t>provocă un dezechilibra major care îl împiedică să pătrundă în câmpul meu, astfel încât a trebuit să se oprească, a</w:t>
      </w:r>
      <w:r w:rsidRPr="001F4E01">
        <w:rPr>
          <w:rFonts w:ascii="Cambria" w:hAnsi="Cambria"/>
          <w:sz w:val="24"/>
          <w:szCs w:val="24"/>
        </w:rPr>
        <w:t xml:space="preserve">poi s-a dat înapoi 10 m pe culoar, unde s-a simţit din nou în largul său. Am purtat discuţia de la această distanţă. El stătea acum în afara câmpului meu Mer-Ka-Ba, ceea ce-1 făcea să ridice vocea </w:t>
      </w:r>
    </w:p>
    <w:p w:rsidR="008B322F" w:rsidRPr="001F4E01" w:rsidRDefault="00185843">
      <w:pPr>
        <w:ind w:left="14" w:right="15"/>
        <w:rPr>
          <w:rFonts w:ascii="Cambria" w:hAnsi="Cambria"/>
          <w:sz w:val="24"/>
          <w:szCs w:val="24"/>
        </w:rPr>
      </w:pPr>
      <w:r w:rsidRPr="001F4E01">
        <w:rPr>
          <w:rFonts w:ascii="Cambria" w:hAnsi="Cambria"/>
          <w:sz w:val="24"/>
          <w:szCs w:val="24"/>
        </w:rPr>
        <w:t>ca să-mi vorbească. Eu nu aveam nici o problemă în a mă ap</w:t>
      </w:r>
      <w:r w:rsidRPr="001F4E01">
        <w:rPr>
          <w:rFonts w:ascii="Cambria" w:hAnsi="Cambria"/>
          <w:sz w:val="24"/>
          <w:szCs w:val="24"/>
        </w:rPr>
        <w:t xml:space="preserve">ropia de el, dar când am făcut-o, lui i-a fost din nou foarte rău şi m-a rugat să mă îndepărtez. </w:t>
      </w:r>
    </w:p>
    <w:p w:rsidR="008B322F" w:rsidRPr="001F4E01" w:rsidRDefault="00185843">
      <w:pPr>
        <w:ind w:left="14" w:right="87" w:firstLine="286"/>
        <w:rPr>
          <w:rFonts w:ascii="Cambria" w:hAnsi="Cambria"/>
          <w:sz w:val="24"/>
          <w:szCs w:val="24"/>
        </w:rPr>
      </w:pPr>
      <w:r w:rsidRPr="001F4E01">
        <w:rPr>
          <w:rFonts w:ascii="Cambria" w:hAnsi="Cambria"/>
          <w:sz w:val="24"/>
          <w:szCs w:val="24"/>
        </w:rPr>
        <w:t>Acest Mer-Ka-Ba natural se află acum înjurai meu în permanenţă, iar prima întrebare pe care mi-a pus-o Duncan a fost: „Ce este acest cerc negru din jurul tău?</w:t>
      </w:r>
      <w:r w:rsidRPr="001F4E01">
        <w:rPr>
          <w:rFonts w:ascii="Cambria" w:hAnsi="Cambria"/>
          <w:sz w:val="24"/>
          <w:szCs w:val="24"/>
        </w:rPr>
        <w:t>" Este adevărat că un Mer-Ka-Ba activ are aproape 17 m în diametru (după înălţimea fiecărei persoane) şi formează un cerc mai închis înjurai acestui câmp luminos, acolo unde steaua tetraedrică se roteşte cu 9 zecimi din viteza luminii (priviţi din nou foto</w:t>
      </w:r>
      <w:r w:rsidRPr="001F4E01">
        <w:rPr>
          <w:rFonts w:ascii="Cambria" w:hAnsi="Cambria"/>
          <w:sz w:val="24"/>
          <w:szCs w:val="24"/>
        </w:rPr>
        <w:t xml:space="preserve">grafia „galaxiei Sombrero" din figura 11-9, capitolul V). </w:t>
      </w:r>
    </w:p>
    <w:p w:rsidR="008B322F" w:rsidRPr="001F4E01" w:rsidRDefault="00185843">
      <w:pPr>
        <w:ind w:left="14" w:right="88" w:firstLine="296"/>
        <w:rPr>
          <w:rFonts w:ascii="Cambria" w:hAnsi="Cambria"/>
          <w:sz w:val="24"/>
          <w:szCs w:val="24"/>
        </w:rPr>
      </w:pPr>
      <w:r w:rsidRPr="001F4E01">
        <w:rPr>
          <w:rFonts w:ascii="Cambria" w:hAnsi="Cambria"/>
          <w:sz w:val="24"/>
          <w:szCs w:val="24"/>
        </w:rPr>
        <w:t>Reţineţi: acolo unde apare cercul negru este locul unde galaxia se roteşte mai repede. Când lucrurile tind să atingă viteza luminii, voi nu mai vedeţi lumina. Ea este tot acolo, dar începe să se tr</w:t>
      </w:r>
      <w:r w:rsidRPr="001F4E01">
        <w:rPr>
          <w:rFonts w:ascii="Cambria" w:hAnsi="Cambria"/>
          <w:sz w:val="24"/>
          <w:szCs w:val="24"/>
        </w:rPr>
        <w:t xml:space="preserve">ansforme în negru faţă de poziţia în care vă aflaţi. Această reflexie a lui Duncan m-a făcut să realizez că el este capabil să-mi vadă Mer-Ka-Ba, ceea ce este un lucra extrem de rar. Eu am remarcat de </w:t>
      </w:r>
      <w:r w:rsidRPr="001F4E01">
        <w:rPr>
          <w:rFonts w:ascii="Cambria" w:hAnsi="Cambria"/>
          <w:sz w:val="24"/>
          <w:szCs w:val="24"/>
        </w:rPr>
        <w:lastRenderedPageBreak/>
        <w:t>asemenea, că Duncan nu mai avea câmp emoţional. Eu l-am</w:t>
      </w:r>
      <w:r w:rsidRPr="001F4E01">
        <w:rPr>
          <w:rFonts w:ascii="Cambria" w:hAnsi="Cambria"/>
          <w:sz w:val="24"/>
          <w:szCs w:val="24"/>
        </w:rPr>
        <w:t xml:space="preserve"> întrebat despre acest subiect şi mi-a spus că unele persoane înalte din guvern i-au administrat L.S.D. şi au utilizat energia sa sexuală de aşa manieră încât să ajungă în final să nu mai aibă nici un fel de emoţie. Eu nu am mai întâlnit pe alpinişti profe</w:t>
      </w:r>
      <w:r w:rsidRPr="001F4E01">
        <w:rPr>
          <w:rFonts w:ascii="Cambria" w:hAnsi="Cambria"/>
          <w:sz w:val="24"/>
          <w:szCs w:val="24"/>
        </w:rPr>
        <w:t xml:space="preserve">sionişti, acest perete nu i-a oprit să continue. Erau pregătiţi să-i facă faţă. </w:t>
      </w:r>
    </w:p>
    <w:p w:rsidR="008B322F" w:rsidRPr="001F4E01" w:rsidRDefault="00185843">
      <w:pPr>
        <w:spacing w:after="324" w:line="231" w:lineRule="auto"/>
        <w:ind w:left="14" w:right="84"/>
        <w:rPr>
          <w:rFonts w:ascii="Cambria" w:hAnsi="Cambria"/>
          <w:sz w:val="24"/>
          <w:szCs w:val="24"/>
        </w:rPr>
      </w:pPr>
      <w:r w:rsidRPr="001F4E01">
        <w:rPr>
          <w:rFonts w:ascii="Cambria" w:hAnsi="Cambria"/>
          <w:sz w:val="24"/>
          <w:szCs w:val="24"/>
        </w:rPr>
        <w:t xml:space="preserve">Conform articolului din „Arizona Gazcttc", existau 32 încad rumen te mari de porţi de acces în templu, situate mult deasupra nivelului solului. Tânărul meu prieten a spus că încadramentele existau încă, dar se vedeau urme ale încercărilor de distrugere. </w:t>
      </w:r>
    </w:p>
    <w:p w:rsidR="008B322F" w:rsidRPr="001F4E01" w:rsidRDefault="00185843">
      <w:pPr>
        <w:spacing w:after="305" w:line="231" w:lineRule="auto"/>
        <w:ind w:left="14" w:right="15"/>
        <w:rPr>
          <w:rFonts w:ascii="Cambria" w:hAnsi="Cambria"/>
          <w:sz w:val="24"/>
          <w:szCs w:val="24"/>
        </w:rPr>
      </w:pPr>
      <w:r w:rsidRPr="001F4E01">
        <w:rPr>
          <w:rFonts w:ascii="Cambria" w:hAnsi="Cambria"/>
          <w:sz w:val="24"/>
          <w:szCs w:val="24"/>
        </w:rPr>
        <w:t>C</w:t>
      </w:r>
      <w:r w:rsidRPr="001F4E01">
        <w:rPr>
          <w:rFonts w:ascii="Cambria" w:hAnsi="Cambria"/>
          <w:sz w:val="24"/>
          <w:szCs w:val="24"/>
        </w:rPr>
        <w:t>ei doi au ales poarta care se afla în cea mai bună stare şi au escaladat-o. Ajunşi acolo, au sărit pragul şi s-au trezit într-un tunel adânc de aproximativ 12 m, dar o bucată de dărâmătură le-a blocat înaintarea. Deasupra căii de acces era un arc de poartă</w:t>
      </w:r>
      <w:r w:rsidRPr="001F4E01">
        <w:rPr>
          <w:rFonts w:ascii="Cambria" w:hAnsi="Cambria"/>
          <w:sz w:val="24"/>
          <w:szCs w:val="24"/>
        </w:rPr>
        <w:t xml:space="preserve"> cu diametru de 1,80 m, care părea săpat în rocă de mâna omului. Din nefericire, ei nu au găsit nici o hieroglifă. </w:t>
      </w:r>
    </w:p>
    <w:p w:rsidR="008B322F" w:rsidRPr="001F4E01" w:rsidRDefault="00185843">
      <w:pPr>
        <w:spacing w:after="315" w:line="231" w:lineRule="auto"/>
        <w:ind w:left="14" w:right="15"/>
        <w:rPr>
          <w:rFonts w:ascii="Cambria" w:hAnsi="Cambria"/>
          <w:sz w:val="24"/>
          <w:szCs w:val="24"/>
        </w:rPr>
      </w:pPr>
      <w:r w:rsidRPr="001F4E01">
        <w:rPr>
          <w:rFonts w:ascii="Cambria" w:hAnsi="Cambria"/>
          <w:sz w:val="24"/>
          <w:szCs w:val="24"/>
        </w:rPr>
        <w:t>Rezerva lor de apă se epuiza, deci trebuiau să părăsească zona. O zi în plus, şi ar fi murit din cauza deshidratării, căci izvorul de la car</w:t>
      </w:r>
      <w:r w:rsidRPr="001F4E01">
        <w:rPr>
          <w:rFonts w:ascii="Cambria" w:hAnsi="Cambria"/>
          <w:sz w:val="24"/>
          <w:szCs w:val="24"/>
        </w:rPr>
        <w:t xml:space="preserve">e sar fi putut aproviziona cu apă secase. </w:t>
      </w:r>
    </w:p>
    <w:p w:rsidR="008B322F" w:rsidRPr="001F4E01" w:rsidRDefault="00185843">
      <w:pPr>
        <w:spacing w:after="372" w:line="231" w:lineRule="auto"/>
        <w:ind w:left="14" w:right="15"/>
        <w:rPr>
          <w:rFonts w:ascii="Cambria" w:hAnsi="Cambria"/>
          <w:sz w:val="24"/>
          <w:szCs w:val="24"/>
        </w:rPr>
      </w:pPr>
      <w:r w:rsidRPr="001F4E01">
        <w:rPr>
          <w:rFonts w:ascii="Cambria" w:hAnsi="Cambria"/>
          <w:sz w:val="24"/>
          <w:szCs w:val="24"/>
        </w:rPr>
        <w:t xml:space="preserve">Un alt aspect interesant al acestei istorii este următorul: există un alt munte în Marele Canion, la peste 2 km de locul vizitat de bărbatul cel tânăr şi amicul său. Acest nou amplasament a fost </w:t>
      </w:r>
      <w:r w:rsidRPr="001F4E01">
        <w:rPr>
          <w:rFonts w:ascii="Cambria" w:hAnsi="Cambria"/>
          <w:sz w:val="24"/>
          <w:szCs w:val="24"/>
        </w:rPr>
        <w:t>explorat de echipe</w:t>
      </w:r>
      <w:r w:rsidRPr="001F4E01">
        <w:rPr>
          <w:rFonts w:ascii="Cambria" w:hAnsi="Cambria"/>
          <w:sz w:val="24"/>
          <w:szCs w:val="24"/>
        </w:rPr>
        <w:t xml:space="preserve"> guvernamentale. Locul este atât de important pentru oficialităţi, încât este ilegal să se survoleze locul la o altitudine mai mică de 3.000 m! întreg muntele este înconjurat de trupe militare care ţin oamenii la distanţă. Ce s-a găsit acolo? </w:t>
      </w:r>
    </w:p>
    <w:p w:rsidR="008B322F" w:rsidRPr="001F4E01" w:rsidRDefault="00185843">
      <w:pPr>
        <w:spacing w:line="231" w:lineRule="auto"/>
        <w:ind w:left="14" w:right="15"/>
        <w:rPr>
          <w:rFonts w:ascii="Cambria" w:hAnsi="Cambria"/>
          <w:sz w:val="24"/>
          <w:szCs w:val="24"/>
        </w:rPr>
      </w:pPr>
      <w:r w:rsidRPr="001F4E01">
        <w:rPr>
          <w:rFonts w:ascii="Cambria" w:hAnsi="Cambria"/>
          <w:sz w:val="24"/>
          <w:szCs w:val="24"/>
        </w:rPr>
        <w:t>De fapt, sin</w:t>
      </w:r>
      <w:r w:rsidRPr="001F4E01">
        <w:rPr>
          <w:rFonts w:ascii="Cambria" w:hAnsi="Cambria"/>
          <w:sz w:val="24"/>
          <w:szCs w:val="24"/>
        </w:rPr>
        <w:t>gurul motiv pentru care am acceptat să ascult ceea ce avea sămi spună tânărul bărbat este că, anterior, eu luasem cunoştinţă de existenţa faimoasei diagonale a platoului de la Gizeh, care se îndrepta în direcţia celor patru state americane care se întâlnea</w:t>
      </w:r>
      <w:r w:rsidRPr="001F4E01">
        <w:rPr>
          <w:rFonts w:ascii="Cambria" w:hAnsi="Cambria"/>
          <w:sz w:val="24"/>
          <w:szCs w:val="24"/>
        </w:rPr>
        <w:t xml:space="preserve">u în regiunea cunoscută sub numele de „regiunea celor Patru Colţuri", in opinia mea cred că s-a descoperit ceva de origine egipteană în această regiune. </w:t>
      </w:r>
    </w:p>
    <w:p w:rsidR="008B322F" w:rsidRPr="001F4E01" w:rsidRDefault="008B322F">
      <w:pPr>
        <w:rPr>
          <w:rFonts w:ascii="Cambria" w:hAnsi="Cambria"/>
          <w:sz w:val="24"/>
          <w:szCs w:val="24"/>
        </w:rPr>
        <w:sectPr w:rsidR="008B322F" w:rsidRPr="001F4E01">
          <w:footerReference w:type="even" r:id="rId1368"/>
          <w:footerReference w:type="default" r:id="rId1369"/>
          <w:footerReference w:type="first" r:id="rId1370"/>
          <w:pgSz w:w="11921" w:h="16851"/>
          <w:pgMar w:top="1440" w:right="523" w:bottom="1440" w:left="1163" w:header="720" w:footer="720" w:gutter="0"/>
          <w:cols w:num="2" w:space="720" w:equalWidth="0">
            <w:col w:w="6571" w:space="749"/>
            <w:col w:w="2914"/>
          </w:cols>
        </w:sectPr>
      </w:pPr>
    </w:p>
    <w:p w:rsidR="008B322F" w:rsidRPr="001F4E01" w:rsidRDefault="00185843">
      <w:pPr>
        <w:pStyle w:val="Heading4"/>
        <w:tabs>
          <w:tab w:val="center" w:pos="1178"/>
          <w:tab w:val="center" w:pos="3047"/>
          <w:tab w:val="center" w:pos="4947"/>
          <w:tab w:val="right" w:pos="5479"/>
        </w:tabs>
        <w:spacing w:after="3" w:line="265" w:lineRule="auto"/>
        <w:ind w:left="-5" w:firstLine="0"/>
        <w:jc w:val="left"/>
        <w:rPr>
          <w:rFonts w:ascii="Cambria" w:hAnsi="Cambria"/>
          <w:szCs w:val="24"/>
        </w:rPr>
      </w:pPr>
      <w:r w:rsidRPr="001F4E01">
        <w:rPr>
          <w:rFonts w:ascii="Cambria" w:hAnsi="Cambria"/>
          <w:szCs w:val="24"/>
        </w:rPr>
        <w:t xml:space="preserve">UNSPREZECE </w:t>
      </w:r>
      <w:r w:rsidRPr="001F4E01">
        <w:rPr>
          <w:rFonts w:ascii="Cambria" w:hAnsi="Cambria"/>
          <w:szCs w:val="24"/>
        </w:rPr>
        <w:tab/>
        <w:t xml:space="preserve">- </w:t>
      </w:r>
      <w:r w:rsidRPr="001F4E01">
        <w:rPr>
          <w:rFonts w:ascii="Cambria" w:hAnsi="Cambria"/>
          <w:szCs w:val="24"/>
        </w:rPr>
        <w:tab/>
        <w:t xml:space="preserve">Influenţa Străbunilor Asupra Lumii Moderne </w:t>
      </w:r>
      <w:r w:rsidRPr="001F4E01">
        <w:rPr>
          <w:rFonts w:ascii="Cambria" w:hAnsi="Cambria"/>
          <w:szCs w:val="24"/>
        </w:rPr>
        <w:tab/>
        <w:t xml:space="preserve">O </w:t>
      </w:r>
      <w:r w:rsidRPr="001F4E01">
        <w:rPr>
          <w:rFonts w:ascii="Cambria" w:hAnsi="Cambria"/>
          <w:szCs w:val="24"/>
        </w:rPr>
        <w:tab/>
        <w:t xml:space="preserve">307 </w:t>
      </w:r>
    </w:p>
    <w:p w:rsidR="008B322F" w:rsidRPr="001F4E01" w:rsidRDefault="008B322F">
      <w:pPr>
        <w:rPr>
          <w:rFonts w:ascii="Cambria" w:hAnsi="Cambria"/>
          <w:sz w:val="24"/>
          <w:szCs w:val="24"/>
        </w:rPr>
        <w:sectPr w:rsidR="008B322F" w:rsidRPr="001F4E01">
          <w:type w:val="continuous"/>
          <w:pgSz w:w="11921" w:h="16851"/>
          <w:pgMar w:top="1440" w:right="548" w:bottom="3289" w:left="5894" w:header="720" w:footer="720" w:gutter="0"/>
          <w:cols w:space="720"/>
        </w:sectPr>
      </w:pPr>
    </w:p>
    <w:tbl>
      <w:tblPr>
        <w:tblStyle w:val="TableGrid"/>
        <w:tblpPr w:vertAnchor="text" w:tblpX="19" w:tblpY="3968"/>
        <w:tblOverlap w:val="never"/>
        <w:tblW w:w="10273" w:type="dxa"/>
        <w:tblInd w:w="0" w:type="dxa"/>
        <w:tblCellMar>
          <w:top w:w="0" w:type="dxa"/>
          <w:left w:w="0" w:type="dxa"/>
          <w:bottom w:w="0" w:type="dxa"/>
          <w:right w:w="0" w:type="dxa"/>
        </w:tblCellMar>
        <w:tblLook w:val="04A0" w:firstRow="1" w:lastRow="0" w:firstColumn="1" w:lastColumn="0" w:noHBand="0" w:noVBand="1"/>
      </w:tblPr>
      <w:tblGrid>
        <w:gridCol w:w="3700"/>
        <w:gridCol w:w="6573"/>
      </w:tblGrid>
      <w:tr w:rsidR="008B322F" w:rsidRPr="001F4E01">
        <w:trPr>
          <w:trHeight w:val="8195"/>
        </w:trPr>
        <w:tc>
          <w:tcPr>
            <w:tcW w:w="3700" w:type="dxa"/>
            <w:tcBorders>
              <w:top w:val="nil"/>
              <w:left w:val="nil"/>
              <w:bottom w:val="nil"/>
              <w:right w:val="nil"/>
            </w:tcBorders>
          </w:tcPr>
          <w:p w:rsidR="008B322F" w:rsidRPr="001F4E01" w:rsidRDefault="00185843">
            <w:pPr>
              <w:spacing w:after="628" w:line="259" w:lineRule="auto"/>
              <w:ind w:left="19" w:right="0"/>
              <w:jc w:val="left"/>
              <w:rPr>
                <w:rFonts w:ascii="Cambria" w:hAnsi="Cambria"/>
                <w:sz w:val="24"/>
                <w:szCs w:val="24"/>
              </w:rPr>
            </w:pPr>
            <w:r w:rsidRPr="001F4E01">
              <w:rPr>
                <w:rFonts w:ascii="Cambria" w:hAnsi="Cambria"/>
                <w:sz w:val="24"/>
                <w:szCs w:val="24"/>
              </w:rPr>
              <w:lastRenderedPageBreak/>
              <w:t xml:space="preserve">Fig. 11-1. Galaxia Sombrero. </w:t>
            </w:r>
          </w:p>
          <w:p w:rsidR="008B322F" w:rsidRPr="001F4E01" w:rsidRDefault="00185843">
            <w:pPr>
              <w:spacing w:after="0" w:line="269" w:lineRule="auto"/>
              <w:ind w:left="0" w:right="843"/>
              <w:rPr>
                <w:rFonts w:ascii="Cambria" w:hAnsi="Cambria"/>
                <w:sz w:val="24"/>
                <w:szCs w:val="24"/>
              </w:rPr>
            </w:pPr>
            <w:r w:rsidRPr="001F4E01">
              <w:rPr>
                <w:rFonts w:ascii="Cambria" w:hAnsi="Cambria"/>
                <w:sz w:val="24"/>
                <w:szCs w:val="24"/>
              </w:rPr>
              <w:t xml:space="preserve">De ce vă spun toate acestea? Pentru că eu cred că Egiptul va juca un mare rol în dezvoltarea conştiinţei pe </w:t>
            </w:r>
          </w:p>
          <w:p w:rsidR="008B322F" w:rsidRPr="001F4E01" w:rsidRDefault="00185843">
            <w:pPr>
              <w:spacing w:after="0" w:line="259" w:lineRule="auto"/>
              <w:ind w:left="10" w:right="1134" w:hanging="10"/>
              <w:rPr>
                <w:rFonts w:ascii="Cambria" w:hAnsi="Cambria"/>
                <w:sz w:val="24"/>
                <w:szCs w:val="24"/>
              </w:rPr>
            </w:pPr>
            <w:r w:rsidRPr="001F4E01">
              <w:rPr>
                <w:rFonts w:ascii="Cambria" w:hAnsi="Cambria"/>
                <w:sz w:val="24"/>
                <w:szCs w:val="24"/>
              </w:rPr>
              <w:t xml:space="preserve">această planetă şi nu vreau ca tot ceea ce ştiu să fie pierdut pentru totdeauna. </w:t>
            </w:r>
          </w:p>
        </w:tc>
        <w:tc>
          <w:tcPr>
            <w:tcW w:w="6573" w:type="dxa"/>
            <w:tcBorders>
              <w:top w:val="nil"/>
              <w:left w:val="nil"/>
              <w:bottom w:val="nil"/>
              <w:right w:val="nil"/>
            </w:tcBorders>
          </w:tcPr>
          <w:p w:rsidR="008B322F" w:rsidRPr="001F4E01" w:rsidRDefault="00185843">
            <w:pPr>
              <w:spacing w:after="0" w:line="273" w:lineRule="auto"/>
              <w:ind w:left="2737" w:right="0"/>
              <w:rPr>
                <w:rFonts w:ascii="Cambria" w:hAnsi="Cambria"/>
                <w:sz w:val="24"/>
                <w:szCs w:val="24"/>
              </w:rPr>
            </w:pPr>
            <w:r w:rsidRPr="001F4E01">
              <w:rPr>
                <w:rFonts w:ascii="Cambria" w:hAnsi="Cambria"/>
                <w:sz w:val="24"/>
                <w:szCs w:val="24"/>
              </w:rPr>
              <w:t xml:space="preserve">Philadelphia şi Montauk erau consolidate unul cu altul, iar după unele informaţii primite de </w:t>
            </w:r>
          </w:p>
          <w:p w:rsidR="008B322F" w:rsidRPr="001F4E01" w:rsidRDefault="00185843">
            <w:pPr>
              <w:spacing w:after="13" w:line="259" w:lineRule="auto"/>
              <w:ind w:left="38" w:right="0"/>
              <w:rPr>
                <w:rFonts w:ascii="Cambria" w:hAnsi="Cambria"/>
                <w:sz w:val="24"/>
                <w:szCs w:val="24"/>
              </w:rPr>
            </w:pPr>
            <w:r w:rsidRPr="001F4E01">
              <w:rPr>
                <w:rFonts w:ascii="Cambria" w:hAnsi="Cambria"/>
                <w:sz w:val="24"/>
                <w:szCs w:val="24"/>
              </w:rPr>
              <w:t xml:space="preserve">la Duncan şi Preston exista un adevărat pericol ca aceste câmpuri Mer-Ka-Ba să </w:t>
            </w:r>
          </w:p>
          <w:p w:rsidR="008B322F" w:rsidRPr="001F4E01" w:rsidRDefault="00185843">
            <w:pPr>
              <w:spacing w:after="29" w:line="273" w:lineRule="auto"/>
              <w:ind w:left="19" w:right="0"/>
              <w:rPr>
                <w:rFonts w:ascii="Cambria" w:hAnsi="Cambria"/>
                <w:sz w:val="24"/>
                <w:szCs w:val="24"/>
              </w:rPr>
            </w:pPr>
            <w:r w:rsidRPr="001F4E01">
              <w:rPr>
                <w:rFonts w:ascii="Cambria" w:hAnsi="Cambria"/>
                <w:sz w:val="24"/>
                <w:szCs w:val="24"/>
              </w:rPr>
              <w:t>se manifeste în cea de a treia dimensiune, provocând mari dezastre pe Pământ. Pres</w:t>
            </w:r>
            <w:r w:rsidRPr="001F4E01">
              <w:rPr>
                <w:rFonts w:ascii="Cambria" w:hAnsi="Cambria"/>
                <w:sz w:val="24"/>
                <w:szCs w:val="24"/>
              </w:rPr>
              <w:t xml:space="preserve">ton se temea pentru viaţa sa şi pentru a celorlalţi. </w:t>
            </w:r>
          </w:p>
          <w:p w:rsidR="008B322F" w:rsidRPr="001F4E01" w:rsidRDefault="00185843">
            <w:pPr>
              <w:spacing w:after="0" w:line="273" w:lineRule="auto"/>
              <w:ind w:left="29" w:right="53" w:firstLine="277"/>
              <w:rPr>
                <w:rFonts w:ascii="Cambria" w:hAnsi="Cambria"/>
                <w:sz w:val="24"/>
                <w:szCs w:val="24"/>
              </w:rPr>
            </w:pPr>
            <w:r w:rsidRPr="001F4E01">
              <w:rPr>
                <w:rFonts w:ascii="Cambria" w:hAnsi="Cambria"/>
                <w:sz w:val="24"/>
                <w:szCs w:val="24"/>
              </w:rPr>
              <w:t>După ce m-am întors la gazda mea şi am intrat în meditaţie, am început un dialog cu cei doi îngeri. Aşa am putut să văd ce nu era în regulă cu Mer-Ka-Ba lui Duncan şi mă gândeam că erau lucruri destul d</w:t>
            </w:r>
            <w:r w:rsidRPr="001F4E01">
              <w:rPr>
                <w:rFonts w:ascii="Cambria" w:hAnsi="Cambria"/>
                <w:sz w:val="24"/>
                <w:szCs w:val="24"/>
              </w:rPr>
              <w:t xml:space="preserve">e uşor de reparat, dar cei doi îngeri m-au sfătuit să nu mă amestec în acest caz. Ei mi-au spus că în 2012, pe </w:t>
            </w:r>
          </w:p>
          <w:p w:rsidR="008B322F" w:rsidRPr="001F4E01" w:rsidRDefault="00185843">
            <w:pPr>
              <w:spacing w:after="29" w:line="273" w:lineRule="auto"/>
              <w:ind w:left="19" w:right="0" w:firstLine="29"/>
              <w:rPr>
                <w:rFonts w:ascii="Cambria" w:hAnsi="Cambria"/>
                <w:sz w:val="24"/>
                <w:szCs w:val="24"/>
              </w:rPr>
            </w:pPr>
            <w:r w:rsidRPr="001F4E01">
              <w:rPr>
                <w:rFonts w:ascii="Cambria" w:hAnsi="Cambria"/>
                <w:sz w:val="24"/>
                <w:szCs w:val="24"/>
              </w:rPr>
              <w:t>12 decembrie, va avea loc un nou experiment, care va dura 12 zile şi va rezolva toate aceste probleme, aducând totul în echilibru. Ei mi-au ceru</w:t>
            </w:r>
            <w:r w:rsidRPr="001F4E01">
              <w:rPr>
                <w:rFonts w:ascii="Cambria" w:hAnsi="Cambria"/>
                <w:sz w:val="24"/>
                <w:szCs w:val="24"/>
              </w:rPr>
              <w:t xml:space="preserve">t să nu ajut. </w:t>
            </w:r>
          </w:p>
          <w:p w:rsidR="008B322F" w:rsidRPr="001F4E01" w:rsidRDefault="00185843">
            <w:pPr>
              <w:spacing w:after="0" w:line="273" w:lineRule="auto"/>
              <w:ind w:left="19" w:right="54" w:firstLine="277"/>
              <w:rPr>
                <w:rFonts w:ascii="Cambria" w:hAnsi="Cambria"/>
                <w:sz w:val="24"/>
                <w:szCs w:val="24"/>
              </w:rPr>
            </w:pPr>
            <w:r w:rsidRPr="001F4E01">
              <w:rPr>
                <w:rFonts w:ascii="Cambria" w:hAnsi="Cambria"/>
                <w:sz w:val="24"/>
                <w:szCs w:val="24"/>
              </w:rPr>
              <w:t>Oricum, Al Bielek, un alt supravieţuitor al experimentului Philadelphia, mi-a telefonat câteva zile mai târziu pentru a-mi cere să-1 ajut pe fratele său, Duncan. I-am explicat că nu puteam să-1 ajut şi că el trebuia să aştepte câţiva ani pentru ca totul să</w:t>
            </w:r>
            <w:r w:rsidRPr="001F4E01">
              <w:rPr>
                <w:rFonts w:ascii="Cambria" w:hAnsi="Cambria"/>
                <w:sz w:val="24"/>
                <w:szCs w:val="24"/>
              </w:rPr>
              <w:t xml:space="preserve"> revină la normal. </w:t>
            </w:r>
          </w:p>
          <w:p w:rsidR="008B322F" w:rsidRPr="001F4E01" w:rsidRDefault="00185843">
            <w:pPr>
              <w:spacing w:after="0" w:line="273" w:lineRule="auto"/>
              <w:ind w:left="19" w:right="0" w:firstLine="286"/>
              <w:rPr>
                <w:rFonts w:ascii="Cambria" w:hAnsi="Cambria"/>
                <w:sz w:val="24"/>
                <w:szCs w:val="24"/>
              </w:rPr>
            </w:pPr>
            <w:r w:rsidRPr="001F4E01">
              <w:rPr>
                <w:rFonts w:ascii="Cambria" w:hAnsi="Cambria"/>
                <w:sz w:val="24"/>
                <w:szCs w:val="24"/>
              </w:rPr>
              <w:t>Eu am abordat acest subiect datorită naturii acestor experimente. Aşa cum am subliniat deja, ele se bazează pe ştiinţa Mer-Ka-Ba. Cercetătorii din cadrul gu­</w:t>
            </w:r>
          </w:p>
          <w:p w:rsidR="008B322F" w:rsidRPr="001F4E01" w:rsidRDefault="00185843">
            <w:pPr>
              <w:spacing w:after="0" w:line="273" w:lineRule="auto"/>
              <w:ind w:left="20" w:right="68" w:hanging="10"/>
              <w:rPr>
                <w:rFonts w:ascii="Cambria" w:hAnsi="Cambria"/>
                <w:sz w:val="24"/>
                <w:szCs w:val="24"/>
              </w:rPr>
            </w:pPr>
            <w:r w:rsidRPr="001F4E01">
              <w:rPr>
                <w:rFonts w:ascii="Cambria" w:hAnsi="Cambria"/>
                <w:sz w:val="24"/>
                <w:szCs w:val="24"/>
              </w:rPr>
              <w:t>vernului utilizează acum toate aceste informaţii de nivel înalt cu scopul de a</w:t>
            </w:r>
            <w:r w:rsidRPr="001F4E01">
              <w:rPr>
                <w:rFonts w:ascii="Cambria" w:hAnsi="Cambria"/>
                <w:sz w:val="24"/>
                <w:szCs w:val="24"/>
              </w:rPr>
              <w:t xml:space="preserve"> realiza arme de război invizibile. De fapt, ei au descoperit că, datorită acestor câmpuri electromagnetice foarte puternice, ei puteau influenţa emoţiile umane şi puteau să controleze minţile oamenilor. Este important să ştiţi acest lucru pentru că, dacă </w:t>
            </w:r>
            <w:r w:rsidRPr="001F4E01">
              <w:rPr>
                <w:rFonts w:ascii="Cambria" w:hAnsi="Cambria"/>
                <w:sz w:val="24"/>
                <w:szCs w:val="24"/>
              </w:rPr>
              <w:t xml:space="preserve">ajungeţi să vă reactivaţi propriul Mer-Ka-Ba, recurgând la cunoştinţele conţinute în </w:t>
            </w:r>
          </w:p>
          <w:p w:rsidR="008B322F" w:rsidRPr="001F4E01" w:rsidRDefault="00185843">
            <w:pPr>
              <w:spacing w:after="22" w:line="259" w:lineRule="auto"/>
              <w:ind w:left="10" w:right="0"/>
              <w:jc w:val="left"/>
              <w:rPr>
                <w:rFonts w:ascii="Cambria" w:hAnsi="Cambria"/>
                <w:sz w:val="24"/>
                <w:szCs w:val="24"/>
              </w:rPr>
            </w:pPr>
            <w:r w:rsidRPr="001F4E01">
              <w:rPr>
                <w:rFonts w:ascii="Cambria" w:hAnsi="Cambria"/>
                <w:sz w:val="24"/>
                <w:szCs w:val="24"/>
              </w:rPr>
              <w:lastRenderedPageBreak/>
              <w:t xml:space="preserve">această carte, veţi putea să vă imunizaţi complet împotriva acţiunii lor. </w:t>
            </w:r>
          </w:p>
          <w:p w:rsidR="008B322F" w:rsidRPr="001F4E01" w:rsidRDefault="00185843">
            <w:pPr>
              <w:spacing w:after="0" w:line="273" w:lineRule="auto"/>
              <w:ind w:left="10" w:right="63" w:firstLine="286"/>
              <w:rPr>
                <w:rFonts w:ascii="Cambria" w:hAnsi="Cambria"/>
                <w:sz w:val="24"/>
                <w:szCs w:val="24"/>
              </w:rPr>
            </w:pPr>
            <w:r w:rsidRPr="001F4E01">
              <w:rPr>
                <w:rFonts w:ascii="Cambria" w:hAnsi="Cambria"/>
                <w:sz w:val="24"/>
                <w:szCs w:val="24"/>
              </w:rPr>
              <w:t>De fapt sunt multe experimente pe care guvernele acestei lumi le fac asupra populaţiei şi creea</w:t>
            </w:r>
            <w:r w:rsidRPr="001F4E01">
              <w:rPr>
                <w:rFonts w:ascii="Cambria" w:hAnsi="Cambria"/>
                <w:sz w:val="24"/>
                <w:szCs w:val="24"/>
              </w:rPr>
              <w:t>ză astfel probleme mediului înconjurător. Cunoscând şi folosind puterea corpului de lumină puteţi aduce echilibru atât în viaţa voastră cât şi în jurul vostru. Dorinţa mea este: învăţaţi să vă utilizaţi propriul corp de lumină şi veţi vedea cum totul se po</w:t>
            </w:r>
            <w:r w:rsidRPr="001F4E01">
              <w:rPr>
                <w:rFonts w:ascii="Cambria" w:hAnsi="Cambria"/>
                <w:sz w:val="24"/>
                <w:szCs w:val="24"/>
              </w:rPr>
              <w:t xml:space="preserve">ate schimba. De ceea vă atrag atenţia: voi sunteţi mult mai mult decât ceea ce credeţi că sunteţi. Marele Spirit trăieşte în </w:t>
            </w:r>
          </w:p>
          <w:p w:rsidR="008B322F" w:rsidRPr="001F4E01" w:rsidRDefault="00185843">
            <w:pPr>
              <w:spacing w:after="0" w:line="259" w:lineRule="auto"/>
              <w:ind w:left="10" w:right="79" w:hanging="10"/>
              <w:rPr>
                <w:rFonts w:ascii="Cambria" w:hAnsi="Cambria"/>
                <w:sz w:val="24"/>
                <w:szCs w:val="24"/>
              </w:rPr>
            </w:pPr>
            <w:r w:rsidRPr="001F4E01">
              <w:rPr>
                <w:rFonts w:ascii="Cambria" w:hAnsi="Cambria"/>
                <w:sz w:val="24"/>
                <w:szCs w:val="24"/>
              </w:rPr>
              <w:t>voi, iar dacă intenţiile voastre sunt corecte, totul este posibil prin voi. Vă puteţi vindeca pe voi, precum şi lumea în care trăi</w:t>
            </w:r>
            <w:r w:rsidRPr="001F4E01">
              <w:rPr>
                <w:rFonts w:ascii="Cambria" w:hAnsi="Cambria"/>
                <w:sz w:val="24"/>
                <w:szCs w:val="24"/>
              </w:rPr>
              <w:t xml:space="preserve">ţi, iar dacă iubirea voastră este suficient de mare, puteţi de asemenea s-o ajutaţi pe Mama Pământ în procesul de înălţare către o nouă dimensiune. </w:t>
            </w:r>
          </w:p>
        </w:tc>
      </w:tr>
    </w:tbl>
    <w:p w:rsidR="008B322F" w:rsidRPr="001F4E01" w:rsidRDefault="00185843">
      <w:pPr>
        <w:ind w:left="14" w:right="15"/>
        <w:rPr>
          <w:rFonts w:ascii="Cambria" w:hAnsi="Cambria"/>
          <w:sz w:val="24"/>
          <w:szCs w:val="24"/>
        </w:rPr>
      </w:pPr>
      <w:r w:rsidRPr="001F4E01">
        <w:rPr>
          <w:rFonts w:ascii="Cambria" w:hAnsi="Cambria"/>
          <w:noProof/>
          <w:sz w:val="24"/>
          <w:szCs w:val="24"/>
        </w:rPr>
        <w:lastRenderedPageBreak/>
        <w:drawing>
          <wp:anchor distT="0" distB="0" distL="114300" distR="114300" simplePos="0" relativeHeight="251746304" behindDoc="0" locked="0" layoutInCell="1" allowOverlap="0">
            <wp:simplePos x="0" y="0"/>
            <wp:positionH relativeFrom="column">
              <wp:posOffset>12103</wp:posOffset>
            </wp:positionH>
            <wp:positionV relativeFrom="paragraph">
              <wp:posOffset>6039</wp:posOffset>
            </wp:positionV>
            <wp:extent cx="3925824" cy="2523744"/>
            <wp:effectExtent l="0" t="0" r="0" b="0"/>
            <wp:wrapSquare wrapText="bothSides"/>
            <wp:docPr id="14720" name="Picture 14720"/>
            <wp:cNvGraphicFramePr/>
            <a:graphic xmlns:a="http://schemas.openxmlformats.org/drawingml/2006/main">
              <a:graphicData uri="http://schemas.openxmlformats.org/drawingml/2006/picture">
                <pic:pic xmlns:pic="http://schemas.openxmlformats.org/drawingml/2006/picture">
                  <pic:nvPicPr>
                    <pic:cNvPr id="14720" name="Picture 14720"/>
                    <pic:cNvPicPr/>
                  </pic:nvPicPr>
                  <pic:blipFill>
                    <a:blip r:embed="rId1371"/>
                    <a:stretch>
                      <a:fillRect/>
                    </a:stretch>
                  </pic:blipFill>
                  <pic:spPr>
                    <a:xfrm>
                      <a:off x="0" y="0"/>
                      <a:ext cx="3925824" cy="2523744"/>
                    </a:xfrm>
                    <a:prstGeom prst="rect">
                      <a:avLst/>
                    </a:prstGeom>
                  </pic:spPr>
                </pic:pic>
              </a:graphicData>
            </a:graphic>
          </wp:anchor>
        </w:drawing>
      </w:r>
      <w:r w:rsidRPr="001F4E01">
        <w:rPr>
          <w:rFonts w:ascii="Cambria" w:hAnsi="Cambria"/>
          <w:sz w:val="24"/>
          <w:szCs w:val="24"/>
        </w:rPr>
        <w:t xml:space="preserve">nimeni care să se afle în acest stadiu. Problema </w:t>
      </w:r>
      <w:r w:rsidRPr="001F4E01">
        <w:rPr>
          <w:rFonts w:ascii="Cambria" w:hAnsi="Cambria"/>
          <w:sz w:val="24"/>
          <w:szCs w:val="24"/>
        </w:rPr>
        <w:t>sa principală era aceea că avea două câmpuri Mer-Ka-Ba în loc de unul. De ce? Pentru că el a participat activ atât la experimentul Philadelphia cât şi la experimentul Montauk. Cum nici unul din cele două câmpuri Mer-Ka-Ba nu au fost create prin iubire, ele</w:t>
      </w:r>
      <w:r w:rsidRPr="001F4E01">
        <w:rPr>
          <w:rFonts w:ascii="Cambria" w:hAnsi="Cambria"/>
          <w:sz w:val="24"/>
          <w:szCs w:val="24"/>
        </w:rPr>
        <w:t xml:space="preserve"> nu se roteau suficient de rapid şi erau complet dezechilibrate, ieşind de sub control. </w:t>
      </w:r>
    </w:p>
    <w:p w:rsidR="008B322F" w:rsidRPr="001F4E01" w:rsidRDefault="00185843">
      <w:pPr>
        <w:ind w:left="14" w:right="15" w:firstLine="277"/>
        <w:rPr>
          <w:rFonts w:ascii="Cambria" w:hAnsi="Cambria"/>
          <w:sz w:val="24"/>
          <w:szCs w:val="24"/>
        </w:rPr>
      </w:pPr>
      <w:r w:rsidRPr="001F4E01">
        <w:rPr>
          <w:rFonts w:ascii="Cambria" w:hAnsi="Cambria"/>
          <w:sz w:val="24"/>
          <w:szCs w:val="24"/>
        </w:rPr>
        <w:t>Preston stătea alături de mine şi am observat că transpira abundent, cu picături mari de sudoare, mişcându-şi continuu unghiile ca şi cum i-ar fi fost frică de ceva. E</w:t>
      </w:r>
      <w:r w:rsidRPr="001F4E01">
        <w:rPr>
          <w:rFonts w:ascii="Cambria" w:hAnsi="Cambria"/>
          <w:sz w:val="24"/>
          <w:szCs w:val="24"/>
        </w:rPr>
        <w:t xml:space="preserve">u l-am întrebat </w:t>
      </w:r>
    </w:p>
    <w:p w:rsidR="008B322F" w:rsidRPr="001F4E01" w:rsidRDefault="00185843">
      <w:pPr>
        <w:ind w:left="14" w:right="15"/>
        <w:rPr>
          <w:rFonts w:ascii="Cambria" w:hAnsi="Cambria"/>
          <w:sz w:val="24"/>
          <w:szCs w:val="24"/>
        </w:rPr>
      </w:pPr>
      <w:r w:rsidRPr="001F4E01">
        <w:rPr>
          <w:rFonts w:ascii="Cambria" w:hAnsi="Cambria"/>
          <w:sz w:val="24"/>
          <w:szCs w:val="24"/>
        </w:rPr>
        <w:t xml:space="preserve">despre aceasta, iar el mi-a răspuns că este foarte neliniştit de situaţie. Se pare că cele două câmpuri Mer-Ka-Ba create în timpul experimentului </w:t>
      </w:r>
    </w:p>
    <w:p w:rsidR="008B322F" w:rsidRPr="001F4E01" w:rsidRDefault="00185843">
      <w:pPr>
        <w:spacing w:before="389" w:after="10" w:line="259" w:lineRule="auto"/>
        <w:ind w:left="24" w:right="0" w:hanging="10"/>
        <w:jc w:val="left"/>
        <w:rPr>
          <w:rFonts w:ascii="Cambria" w:hAnsi="Cambria"/>
          <w:sz w:val="24"/>
          <w:szCs w:val="24"/>
        </w:rPr>
      </w:pPr>
      <w:r w:rsidRPr="001F4E01">
        <w:rPr>
          <w:rFonts w:ascii="Cambria" w:eastAsia="Arial" w:hAnsi="Cambria" w:cs="Arial"/>
          <w:sz w:val="24"/>
          <w:szCs w:val="24"/>
        </w:rPr>
        <w:lastRenderedPageBreak/>
        <w:t xml:space="preserve">308 »&gt; FLOAREA VIEŢII </w:t>
      </w:r>
    </w:p>
    <w:p w:rsidR="008B322F" w:rsidRPr="001F4E01" w:rsidRDefault="008B322F">
      <w:pPr>
        <w:rPr>
          <w:rFonts w:ascii="Cambria" w:hAnsi="Cambria"/>
          <w:sz w:val="24"/>
          <w:szCs w:val="24"/>
        </w:rPr>
        <w:sectPr w:rsidR="008B322F" w:rsidRPr="001F4E01">
          <w:footerReference w:type="even" r:id="rId1372"/>
          <w:footerReference w:type="default" r:id="rId1373"/>
          <w:footerReference w:type="first" r:id="rId1374"/>
          <w:pgSz w:w="12006" w:h="16908"/>
          <w:pgMar w:top="1440" w:right="1189" w:bottom="1440" w:left="553" w:header="720" w:footer="48" w:gutter="0"/>
          <w:cols w:space="720"/>
        </w:sectPr>
      </w:pPr>
    </w:p>
    <w:p w:rsidR="008B322F" w:rsidRPr="001F4E01" w:rsidRDefault="00185843">
      <w:pPr>
        <w:tabs>
          <w:tab w:val="center" w:pos="1725"/>
          <w:tab w:val="center" w:pos="2049"/>
          <w:tab w:val="center" w:pos="2326"/>
          <w:tab w:val="center" w:pos="2592"/>
          <w:tab w:val="center" w:pos="2897"/>
          <w:tab w:val="center" w:pos="3205"/>
          <w:tab w:val="center" w:pos="3510"/>
          <w:tab w:val="center" w:pos="3806"/>
          <w:tab w:val="center" w:pos="4102"/>
          <w:tab w:val="center" w:pos="4410"/>
          <w:tab w:val="center" w:pos="4719"/>
        </w:tabs>
        <w:spacing w:after="990" w:line="662" w:lineRule="auto"/>
        <w:ind w:left="-1438" w:right="0"/>
        <w:jc w:val="left"/>
        <w:rPr>
          <w:rFonts w:ascii="Cambria" w:hAnsi="Cambria"/>
          <w:sz w:val="24"/>
          <w:szCs w:val="24"/>
        </w:rPr>
      </w:pPr>
      <w:r w:rsidRPr="001F4E01">
        <w:rPr>
          <w:rFonts w:ascii="Cambria" w:hAnsi="Cambria"/>
          <w:noProof/>
          <w:sz w:val="24"/>
          <w:szCs w:val="24"/>
        </w:rPr>
        <w:lastRenderedPageBreak/>
        <w:drawing>
          <wp:anchor distT="0" distB="0" distL="114300" distR="114300" simplePos="0" relativeHeight="251747328" behindDoc="0" locked="0" layoutInCell="1" allowOverlap="0">
            <wp:simplePos x="0" y="0"/>
            <wp:positionH relativeFrom="column">
              <wp:posOffset>4656786</wp:posOffset>
            </wp:positionH>
            <wp:positionV relativeFrom="paragraph">
              <wp:posOffset>-524838</wp:posOffset>
            </wp:positionV>
            <wp:extent cx="1883664" cy="6291072"/>
            <wp:effectExtent l="0" t="0" r="0" b="0"/>
            <wp:wrapSquare wrapText="bothSides"/>
            <wp:docPr id="14787" name="Picture 14787"/>
            <wp:cNvGraphicFramePr/>
            <a:graphic xmlns:a="http://schemas.openxmlformats.org/drawingml/2006/main">
              <a:graphicData uri="http://schemas.openxmlformats.org/drawingml/2006/picture">
                <pic:pic xmlns:pic="http://schemas.openxmlformats.org/drawingml/2006/picture">
                  <pic:nvPicPr>
                    <pic:cNvPr id="14787" name="Picture 14787"/>
                    <pic:cNvPicPr/>
                  </pic:nvPicPr>
                  <pic:blipFill>
                    <a:blip r:embed="rId1375"/>
                    <a:stretch>
                      <a:fillRect/>
                    </a:stretch>
                  </pic:blipFill>
                  <pic:spPr>
                    <a:xfrm>
                      <a:off x="0" y="0"/>
                      <a:ext cx="1883664" cy="6291072"/>
                    </a:xfrm>
                    <a:prstGeom prst="rect">
                      <a:avLst/>
                    </a:prstGeom>
                  </pic:spPr>
                </pic:pic>
              </a:graphicData>
            </a:graphic>
          </wp:anchor>
        </w:drawing>
      </w:r>
      <w:r w:rsidRPr="001F4E01">
        <w:rPr>
          <w:rFonts w:ascii="Cambria" w:eastAsia="Calibri" w:hAnsi="Cambria" w:cs="Calibri"/>
          <w:sz w:val="24"/>
          <w:szCs w:val="24"/>
        </w:rPr>
        <w:tab/>
      </w:r>
      <w:r w:rsidRPr="001F4E01">
        <w:rPr>
          <w:rFonts w:ascii="Cambria" w:eastAsia="Arial" w:hAnsi="Cambria" w:cs="Arial"/>
          <w:sz w:val="24"/>
          <w:szCs w:val="24"/>
        </w:rPr>
        <w:t>D</w:t>
      </w:r>
      <w:r w:rsidRPr="001F4E01">
        <w:rPr>
          <w:rFonts w:ascii="Cambria" w:eastAsia="Arial" w:hAnsi="Cambria" w:cs="Arial"/>
          <w:sz w:val="24"/>
          <w:szCs w:val="24"/>
        </w:rPr>
        <w:tab/>
        <w:t>O</w:t>
      </w:r>
      <w:r w:rsidRPr="001F4E01">
        <w:rPr>
          <w:rFonts w:ascii="Cambria" w:eastAsia="Arial" w:hAnsi="Cambria" w:cs="Arial"/>
          <w:sz w:val="24"/>
          <w:szCs w:val="24"/>
        </w:rPr>
        <w:tab/>
        <w:t>I</w:t>
      </w:r>
      <w:r w:rsidRPr="001F4E01">
        <w:rPr>
          <w:rFonts w:ascii="Cambria" w:eastAsia="Arial" w:hAnsi="Cambria" w:cs="Arial"/>
          <w:sz w:val="24"/>
          <w:szCs w:val="24"/>
        </w:rPr>
        <w:tab/>
        <w:t>S</w:t>
      </w:r>
      <w:r w:rsidRPr="001F4E01">
        <w:rPr>
          <w:rFonts w:ascii="Cambria" w:eastAsia="Arial" w:hAnsi="Cambria" w:cs="Arial"/>
          <w:sz w:val="24"/>
          <w:szCs w:val="24"/>
        </w:rPr>
        <w:tab/>
        <w:t>P</w:t>
      </w:r>
      <w:r w:rsidRPr="001F4E01">
        <w:rPr>
          <w:rFonts w:ascii="Cambria" w:eastAsia="Arial" w:hAnsi="Cambria" w:cs="Arial"/>
          <w:sz w:val="24"/>
          <w:szCs w:val="24"/>
        </w:rPr>
        <w:tab/>
        <w:t>R</w:t>
      </w:r>
      <w:r w:rsidRPr="001F4E01">
        <w:rPr>
          <w:rFonts w:ascii="Cambria" w:eastAsia="Arial" w:hAnsi="Cambria" w:cs="Arial"/>
          <w:sz w:val="24"/>
          <w:szCs w:val="24"/>
        </w:rPr>
        <w:tab/>
        <w:t>E</w:t>
      </w:r>
      <w:r w:rsidRPr="001F4E01">
        <w:rPr>
          <w:rFonts w:ascii="Cambria" w:eastAsia="Arial" w:hAnsi="Cambria" w:cs="Arial"/>
          <w:sz w:val="24"/>
          <w:szCs w:val="24"/>
        </w:rPr>
        <w:tab/>
        <w:t>Z</w:t>
      </w:r>
      <w:r w:rsidRPr="001F4E01">
        <w:rPr>
          <w:rFonts w:ascii="Cambria" w:eastAsia="Arial" w:hAnsi="Cambria" w:cs="Arial"/>
          <w:sz w:val="24"/>
          <w:szCs w:val="24"/>
        </w:rPr>
        <w:tab/>
        <w:t>E</w:t>
      </w:r>
      <w:r w:rsidRPr="001F4E01">
        <w:rPr>
          <w:rFonts w:ascii="Cambria" w:eastAsia="Arial" w:hAnsi="Cambria" w:cs="Arial"/>
          <w:sz w:val="24"/>
          <w:szCs w:val="24"/>
        </w:rPr>
        <w:tab/>
        <w:t>C</w:t>
      </w:r>
      <w:r w:rsidRPr="001F4E01">
        <w:rPr>
          <w:rFonts w:ascii="Cambria" w:eastAsia="Arial" w:hAnsi="Cambria" w:cs="Arial"/>
          <w:sz w:val="24"/>
          <w:szCs w:val="24"/>
        </w:rPr>
        <w:tab/>
        <w:t xml:space="preserve">E </w:t>
      </w:r>
    </w:p>
    <w:p w:rsidR="008B322F" w:rsidRPr="001F4E01" w:rsidRDefault="00185843">
      <w:pPr>
        <w:pStyle w:val="Heading2"/>
        <w:spacing w:after="819" w:line="259" w:lineRule="auto"/>
        <w:ind w:left="1731" w:right="0" w:hanging="1412"/>
        <w:jc w:val="left"/>
        <w:rPr>
          <w:rFonts w:ascii="Cambria" w:hAnsi="Cambria"/>
          <w:sz w:val="24"/>
          <w:szCs w:val="24"/>
        </w:rPr>
      </w:pPr>
      <w:r w:rsidRPr="001F4E01">
        <w:rPr>
          <w:rFonts w:ascii="Cambria" w:hAnsi="Cambria"/>
          <w:sz w:val="24"/>
          <w:szCs w:val="24"/>
        </w:rPr>
        <w:t xml:space="preserve">Mer-Ka-Ba, Corpul de Lumină al Fiinţei Umane </w:t>
      </w:r>
    </w:p>
    <w:p w:rsidR="008B322F" w:rsidRPr="001F4E01" w:rsidRDefault="00185843">
      <w:pPr>
        <w:framePr w:dropCap="drop" w:lines="3" w:wrap="around" w:vAnchor="text" w:hAnchor="text"/>
        <w:spacing w:after="0" w:line="813" w:lineRule="exact"/>
        <w:ind w:left="14" w:right="0"/>
        <w:rPr>
          <w:rFonts w:ascii="Cambria" w:hAnsi="Cambria"/>
          <w:sz w:val="24"/>
          <w:szCs w:val="24"/>
        </w:rPr>
      </w:pPr>
      <w:r w:rsidRPr="001F4E01">
        <w:rPr>
          <w:rFonts w:ascii="Cambria" w:hAnsi="Cambria"/>
          <w:position w:val="-4"/>
          <w:sz w:val="24"/>
          <w:szCs w:val="24"/>
        </w:rPr>
        <w:t>S</w:t>
      </w:r>
    </w:p>
    <w:p w:rsidR="008B322F" w:rsidRPr="001F4E01" w:rsidRDefault="00185843">
      <w:pPr>
        <w:ind w:left="14" w:right="15"/>
        <w:rPr>
          <w:rFonts w:ascii="Cambria" w:hAnsi="Cambria"/>
          <w:sz w:val="24"/>
          <w:szCs w:val="24"/>
        </w:rPr>
      </w:pPr>
      <w:r w:rsidRPr="001F4E01">
        <w:rPr>
          <w:rFonts w:ascii="Cambria" w:hAnsi="Cambria"/>
          <w:sz w:val="24"/>
          <w:szCs w:val="24"/>
        </w:rPr>
        <w:t>coală misterelor egiptene a studiat întreaga varietate a experienţei umane care reprezintă mult mai mult decât putem să expunem în aceste pagini. Un element fundamental însă se regăseşte constant în diferitel</w:t>
      </w:r>
      <w:r w:rsidRPr="001F4E01">
        <w:rPr>
          <w:rFonts w:ascii="Cambria" w:hAnsi="Cambria"/>
          <w:sz w:val="24"/>
          <w:szCs w:val="24"/>
        </w:rPr>
        <w:t xml:space="preserve">e </w:t>
      </w:r>
    </w:p>
    <w:p w:rsidR="008B322F" w:rsidRPr="001F4E01" w:rsidRDefault="00185843">
      <w:pPr>
        <w:ind w:left="14" w:right="15" w:firstLine="257"/>
        <w:rPr>
          <w:rFonts w:ascii="Cambria" w:hAnsi="Cambria"/>
          <w:sz w:val="24"/>
          <w:szCs w:val="24"/>
        </w:rPr>
      </w:pPr>
      <w:r w:rsidRPr="001F4E01">
        <w:rPr>
          <w:rFonts w:ascii="Cambria" w:hAnsi="Cambria"/>
          <w:sz w:val="24"/>
          <w:szCs w:val="24"/>
        </w:rPr>
        <w:t xml:space="preserve">" tipuri de antrenamente, iar acesta este Mer-Ka-Ba, corpul de lumină al fiinţei umane, care constituia totul pentru egipteni! Din punctul lor de vedere, fără această cunoaştere şi aplicaţia sa practică, era imposibil să ajungi </w:t>
      </w:r>
    </w:p>
    <w:p w:rsidR="008B322F" w:rsidRPr="001F4E01" w:rsidRDefault="00185843">
      <w:pPr>
        <w:ind w:left="14" w:right="15"/>
        <w:rPr>
          <w:rFonts w:ascii="Cambria" w:hAnsi="Cambria"/>
          <w:sz w:val="24"/>
          <w:szCs w:val="24"/>
        </w:rPr>
      </w:pPr>
      <w:r w:rsidRPr="001F4E01">
        <w:rPr>
          <w:rFonts w:ascii="Cambria" w:hAnsi="Cambria"/>
          <w:sz w:val="24"/>
          <w:szCs w:val="24"/>
        </w:rPr>
        <w:t>în alte lumi. Aceasta er</w:t>
      </w:r>
      <w:r w:rsidRPr="001F4E01">
        <w:rPr>
          <w:rFonts w:ascii="Cambria" w:hAnsi="Cambria"/>
          <w:sz w:val="24"/>
          <w:szCs w:val="24"/>
        </w:rPr>
        <w:t xml:space="preserve">a maniera lor de a vedea lucrurile. </w:t>
      </w:r>
    </w:p>
    <w:p w:rsidR="008B322F" w:rsidRPr="001F4E01" w:rsidRDefault="00185843">
      <w:pPr>
        <w:spacing w:after="27"/>
        <w:ind w:left="14" w:right="15" w:firstLine="286"/>
        <w:rPr>
          <w:rFonts w:ascii="Cambria" w:hAnsi="Cambria"/>
          <w:sz w:val="24"/>
          <w:szCs w:val="24"/>
        </w:rPr>
      </w:pPr>
      <w:r w:rsidRPr="001F4E01">
        <w:rPr>
          <w:rFonts w:ascii="Cambria" w:hAnsi="Cambria"/>
          <w:sz w:val="24"/>
          <w:szCs w:val="24"/>
        </w:rPr>
        <w:t>Cuvântul Mer-Ka-Ba are aceeaşi semnificaţie în mai multe limbi. Zuluşii îl pronunţau în aceeaşi manieră ca şi englezii; Credo Mutwa, actualul lor lider spiritual, afirmă că primii oameni din tribul său au venit din spaţ</w:t>
      </w:r>
      <w:r w:rsidRPr="001F4E01">
        <w:rPr>
          <w:rFonts w:ascii="Cambria" w:hAnsi="Cambria"/>
          <w:sz w:val="24"/>
          <w:szCs w:val="24"/>
        </w:rPr>
        <w:t xml:space="preserve">iu şi s-au instalat pe pământ datorită Mer-Ka-Ba. în ebraică Mer-Ka-Vah înseamnă tronul lui Dumnezeu şi car, vehicul care transportă spiritul şi corpul uman dintr-un loc în altul. </w:t>
      </w:r>
    </w:p>
    <w:p w:rsidR="008B322F" w:rsidRPr="001F4E01" w:rsidRDefault="00185843">
      <w:pPr>
        <w:spacing w:line="283" w:lineRule="auto"/>
        <w:ind w:left="14" w:right="5" w:firstLine="286"/>
        <w:jc w:val="left"/>
        <w:rPr>
          <w:rFonts w:ascii="Cambria" w:hAnsi="Cambria"/>
          <w:sz w:val="24"/>
          <w:szCs w:val="24"/>
        </w:rPr>
      </w:pPr>
      <w:r w:rsidRPr="001F4E01">
        <w:rPr>
          <w:rFonts w:ascii="Cambria" w:hAnsi="Cambria"/>
          <w:sz w:val="24"/>
          <w:szCs w:val="24"/>
        </w:rPr>
        <w:t>In egipteană cuvântul Mer-Ka-Ba este compus din trei silabe:</w:t>
      </w:r>
      <w:r w:rsidRPr="001F4E01">
        <w:rPr>
          <w:rFonts w:ascii="Cambria" w:hAnsi="Cambria"/>
          <w:i/>
          <w:sz w:val="24"/>
          <w:szCs w:val="24"/>
        </w:rPr>
        <w:t xml:space="preserve"> Mer,</w:t>
      </w:r>
      <w:r w:rsidRPr="001F4E01">
        <w:rPr>
          <w:rFonts w:ascii="Cambria" w:hAnsi="Cambria"/>
          <w:sz w:val="24"/>
          <w:szCs w:val="24"/>
        </w:rPr>
        <w:t xml:space="preserve"> care repr</w:t>
      </w:r>
      <w:r w:rsidRPr="001F4E01">
        <w:rPr>
          <w:rFonts w:ascii="Cambria" w:hAnsi="Cambria"/>
          <w:sz w:val="24"/>
          <w:szCs w:val="24"/>
        </w:rPr>
        <w:t>ezintă un tip de lumină specială, câmpul luminos care se roteşte în sens invers acelor ceasornicului;</w:t>
      </w:r>
      <w:r w:rsidRPr="001F4E01">
        <w:rPr>
          <w:rFonts w:ascii="Cambria" w:hAnsi="Cambria"/>
          <w:i/>
          <w:sz w:val="24"/>
          <w:szCs w:val="24"/>
        </w:rPr>
        <w:t xml:space="preserve"> Ka</w:t>
      </w:r>
      <w:r w:rsidRPr="001F4E01">
        <w:rPr>
          <w:rFonts w:ascii="Cambria" w:hAnsi="Cambria"/>
          <w:sz w:val="24"/>
          <w:szCs w:val="24"/>
        </w:rPr>
        <w:t xml:space="preserve"> semnifică spiritul (aici pe pământ este cores­</w:t>
      </w:r>
    </w:p>
    <w:p w:rsidR="008B322F" w:rsidRPr="001F4E01" w:rsidRDefault="00185843">
      <w:pPr>
        <w:spacing w:after="27"/>
        <w:ind w:left="14" w:right="15"/>
        <w:rPr>
          <w:rFonts w:ascii="Cambria" w:hAnsi="Cambria"/>
          <w:sz w:val="24"/>
          <w:szCs w:val="24"/>
        </w:rPr>
      </w:pPr>
      <w:r w:rsidRPr="001F4E01">
        <w:rPr>
          <w:rFonts w:ascii="Cambria" w:hAnsi="Cambria"/>
          <w:sz w:val="24"/>
          <w:szCs w:val="24"/>
        </w:rPr>
        <w:t>pondentul spiritului uman); şi</w:t>
      </w:r>
      <w:r w:rsidRPr="001F4E01">
        <w:rPr>
          <w:rFonts w:ascii="Cambria" w:hAnsi="Cambria"/>
          <w:i/>
          <w:sz w:val="24"/>
          <w:szCs w:val="24"/>
        </w:rPr>
        <w:t xml:space="preserve"> Ba</w:t>
      </w:r>
      <w:r w:rsidRPr="001F4E01">
        <w:rPr>
          <w:rFonts w:ascii="Cambria" w:hAnsi="Cambria"/>
          <w:sz w:val="24"/>
          <w:szCs w:val="24"/>
        </w:rPr>
        <w:t xml:space="preserve"> care semnifică interpretarea realităţii (corpul uman). Când se reunesc</w:t>
      </w:r>
      <w:r w:rsidRPr="001F4E01">
        <w:rPr>
          <w:rFonts w:ascii="Cambria" w:hAnsi="Cambria"/>
          <w:sz w:val="24"/>
          <w:szCs w:val="24"/>
        </w:rPr>
        <w:t xml:space="preserve"> aceste trei cuvinte se obţine următoarea definiţie: Mer-Ka-Ba este un câmp de lumină care se roteşte în sens invers acelor de ceasornic şi acţionează în reciprocitate cu corpul şi spiritul, având capacitatea de a transporta spiritul şi corpul dintr-o lume</w:t>
      </w:r>
      <w:r w:rsidRPr="001F4E01">
        <w:rPr>
          <w:rFonts w:ascii="Cambria" w:hAnsi="Cambria"/>
          <w:sz w:val="24"/>
          <w:szCs w:val="24"/>
        </w:rPr>
        <w:t xml:space="preserve"> în alta. în consecinţă, este modelul creaţiei pentru tot ceea ce există. </w:t>
      </w:r>
    </w:p>
    <w:p w:rsidR="008B322F" w:rsidRPr="001F4E01" w:rsidRDefault="00185843">
      <w:pPr>
        <w:ind w:left="14" w:right="15" w:firstLine="277"/>
        <w:rPr>
          <w:rFonts w:ascii="Cambria" w:hAnsi="Cambria"/>
          <w:sz w:val="24"/>
          <w:szCs w:val="24"/>
        </w:rPr>
      </w:pPr>
      <w:r w:rsidRPr="001F4E01">
        <w:rPr>
          <w:rFonts w:ascii="Cambria" w:hAnsi="Cambria"/>
          <w:sz w:val="24"/>
          <w:szCs w:val="24"/>
        </w:rPr>
        <w:t>Voi ştiţi asta. Nu este nimic nou pentru voi. Doar aţi uitat pentru o clipă în timp. Voi aţi utilizat Mer-Ka-Ba de atâtea ori pe parcursul vieţilor voastre dea lungul spaţiului, tim</w:t>
      </w:r>
      <w:r w:rsidRPr="001F4E01">
        <w:rPr>
          <w:rFonts w:ascii="Cambria" w:hAnsi="Cambria"/>
          <w:sz w:val="24"/>
          <w:szCs w:val="24"/>
        </w:rPr>
        <w:t xml:space="preserve">pului, materiei şi diferitelor dimensiuni de existenţă şi vă veţi aminti atunci când veţi avea nevoie cu adevărat. </w:t>
      </w:r>
    </w:p>
    <w:p w:rsidR="008B322F" w:rsidRPr="001F4E01" w:rsidRDefault="00185843">
      <w:pPr>
        <w:ind w:left="14" w:right="2803" w:firstLine="286"/>
        <w:rPr>
          <w:rFonts w:ascii="Cambria" w:hAnsi="Cambria"/>
          <w:sz w:val="24"/>
          <w:szCs w:val="24"/>
        </w:rPr>
      </w:pPr>
      <w:r w:rsidRPr="001F4E01">
        <w:rPr>
          <w:rFonts w:ascii="Cambria" w:hAnsi="Cambria"/>
          <w:sz w:val="24"/>
          <w:szCs w:val="24"/>
        </w:rPr>
        <w:t>Acest capitol va dezbate indirect despre corpul de lumină uman, numit Mer-Ka-Ba. Vom aborda mecanismul intern şi fluxurile de energie ale co</w:t>
      </w:r>
      <w:r w:rsidRPr="001F4E01">
        <w:rPr>
          <w:rFonts w:ascii="Cambria" w:hAnsi="Cambria"/>
          <w:sz w:val="24"/>
          <w:szCs w:val="24"/>
        </w:rPr>
        <w:t xml:space="preserve">rpului de lumină, iar în capitolul următor vom studia meditaţia însăşi — o manieră de a începe să </w:t>
      </w:r>
      <w:r w:rsidRPr="001F4E01">
        <w:rPr>
          <w:rFonts w:ascii="Cambria" w:hAnsi="Cambria"/>
          <w:sz w:val="24"/>
          <w:szCs w:val="24"/>
        </w:rPr>
        <w:lastRenderedPageBreak/>
        <w:t xml:space="preserve">trăiţi experienţa şi să vă amintiţi. înainte de a putea să vă utilizaţi mai bine corpul de lumină, o cunoaştere prealabilă a structurii sale interne vă va fi </w:t>
      </w:r>
      <w:r w:rsidRPr="001F4E01">
        <w:rPr>
          <w:rFonts w:ascii="Cambria" w:hAnsi="Cambria"/>
          <w:sz w:val="24"/>
          <w:szCs w:val="24"/>
        </w:rPr>
        <w:t xml:space="preserve">utilă. Totodată, dacă simţiţi că nu vă sunt necesare aceste informaţii, treceţi direct la următorul capitol. </w:t>
      </w:r>
    </w:p>
    <w:p w:rsidR="008B322F" w:rsidRPr="001F4E01" w:rsidRDefault="00185843">
      <w:pPr>
        <w:spacing w:after="0" w:line="259" w:lineRule="auto"/>
        <w:ind w:left="7992" w:right="-1065"/>
        <w:jc w:val="left"/>
        <w:rPr>
          <w:rFonts w:ascii="Cambria" w:hAnsi="Cambria"/>
          <w:sz w:val="24"/>
          <w:szCs w:val="24"/>
        </w:rPr>
      </w:pPr>
      <w:r w:rsidRPr="001F4E01">
        <w:rPr>
          <w:rFonts w:ascii="Cambria" w:hAnsi="Cambria"/>
          <w:noProof/>
          <w:sz w:val="24"/>
          <w:szCs w:val="24"/>
        </w:rPr>
        <w:drawing>
          <wp:inline distT="0" distB="0" distL="0" distR="0">
            <wp:extent cx="1511808" cy="170688"/>
            <wp:effectExtent l="0" t="0" r="0" b="0"/>
            <wp:docPr id="14785" name="Picture 14785"/>
            <wp:cNvGraphicFramePr/>
            <a:graphic xmlns:a="http://schemas.openxmlformats.org/drawingml/2006/main">
              <a:graphicData uri="http://schemas.openxmlformats.org/drawingml/2006/picture">
                <pic:pic xmlns:pic="http://schemas.openxmlformats.org/drawingml/2006/picture">
                  <pic:nvPicPr>
                    <pic:cNvPr id="14785" name="Picture 14785"/>
                    <pic:cNvPicPr/>
                  </pic:nvPicPr>
                  <pic:blipFill>
                    <a:blip r:embed="rId1376"/>
                    <a:stretch>
                      <a:fillRect/>
                    </a:stretch>
                  </pic:blipFill>
                  <pic:spPr>
                    <a:xfrm>
                      <a:off x="0" y="0"/>
                      <a:ext cx="1511808" cy="170688"/>
                    </a:xfrm>
                    <a:prstGeom prst="rect">
                      <a:avLst/>
                    </a:prstGeom>
                  </pic:spPr>
                </pic:pic>
              </a:graphicData>
            </a:graphic>
          </wp:inline>
        </w:drawing>
      </w:r>
    </w:p>
    <w:p w:rsidR="008B322F" w:rsidRPr="001F4E01" w:rsidRDefault="008B322F">
      <w:pPr>
        <w:rPr>
          <w:rFonts w:ascii="Cambria" w:hAnsi="Cambria"/>
          <w:sz w:val="24"/>
          <w:szCs w:val="24"/>
        </w:rPr>
        <w:sectPr w:rsidR="008B322F" w:rsidRPr="001F4E01">
          <w:footerReference w:type="even" r:id="rId1377"/>
          <w:footerReference w:type="default" r:id="rId1378"/>
          <w:footerReference w:type="first" r:id="rId1379"/>
          <w:pgSz w:w="11921" w:h="16851"/>
          <w:pgMar w:top="1440" w:right="1440" w:bottom="1440" w:left="1173" w:header="720" w:footer="720" w:gutter="0"/>
          <w:cols w:space="720"/>
        </w:sectPr>
      </w:pPr>
    </w:p>
    <w:p w:rsidR="008B322F" w:rsidRPr="001F4E01" w:rsidRDefault="00185843">
      <w:pPr>
        <w:spacing w:line="261" w:lineRule="auto"/>
        <w:ind w:left="3767" w:right="15" w:firstLine="286"/>
        <w:rPr>
          <w:rFonts w:ascii="Cambria" w:hAnsi="Cambria"/>
          <w:sz w:val="24"/>
          <w:szCs w:val="24"/>
        </w:rPr>
      </w:pPr>
      <w:r w:rsidRPr="001F4E01">
        <w:rPr>
          <w:rFonts w:ascii="Cambria" w:hAnsi="Cambria"/>
          <w:sz w:val="24"/>
          <w:szCs w:val="24"/>
        </w:rPr>
        <w:lastRenderedPageBreak/>
        <w:t xml:space="preserve">Precizăm că puteţi foarte bine să re-creaţi sau să re-activaţi corpul de lumină fără aceste cunoştinţe. Puteţi să-1 re-creaţi cu iubire şi credinţă; pentru unele persoane aceasta reprezentând singura cale. Eu sunt primul care recunosc posibilitatea </w:t>
      </w:r>
    </w:p>
    <w:p w:rsidR="008B322F" w:rsidRPr="001F4E01" w:rsidRDefault="00185843">
      <w:pPr>
        <w:spacing w:line="261" w:lineRule="auto"/>
        <w:ind w:left="3757" w:right="15"/>
        <w:rPr>
          <w:rFonts w:ascii="Cambria" w:hAnsi="Cambria"/>
          <w:sz w:val="24"/>
          <w:szCs w:val="24"/>
        </w:rPr>
      </w:pPr>
      <w:r w:rsidRPr="001F4E01">
        <w:rPr>
          <w:rFonts w:ascii="Cambria" w:hAnsi="Cambria"/>
          <w:sz w:val="24"/>
          <w:szCs w:val="24"/>
        </w:rPr>
        <w:t>menţio</w:t>
      </w:r>
      <w:r w:rsidRPr="001F4E01">
        <w:rPr>
          <w:rFonts w:ascii="Cambria" w:hAnsi="Cambria"/>
          <w:sz w:val="24"/>
          <w:szCs w:val="24"/>
        </w:rPr>
        <w:t>nată, dar misiunea mea aici, pe Pământ, este de a prezenta această cale sau meditaţie apelând la cunoaşterea masculină, deoarece mulţi dintre voi nu veţi putea înţelege decât prin acumularea cunoaşterii şi utilizarea lobului stâng al creierului. în prezent</w:t>
      </w:r>
      <w:r w:rsidRPr="001F4E01">
        <w:rPr>
          <w:rFonts w:ascii="Cambria" w:hAnsi="Cambria"/>
          <w:sz w:val="24"/>
          <w:szCs w:val="24"/>
        </w:rPr>
        <w:t xml:space="preserve">, aspectul feminin este cel mai neafectat în câmpul morfogenetic al planetei, faţă de aspectul masculin, care necesită disperat a fi reechilibrat. </w:t>
      </w:r>
    </w:p>
    <w:p w:rsidR="008B322F" w:rsidRPr="001F4E01" w:rsidRDefault="00185843">
      <w:pPr>
        <w:spacing w:line="261" w:lineRule="auto"/>
        <w:ind w:left="3748" w:right="147" w:firstLine="286"/>
        <w:rPr>
          <w:rFonts w:ascii="Cambria" w:hAnsi="Cambria"/>
          <w:sz w:val="24"/>
          <w:szCs w:val="24"/>
        </w:rPr>
      </w:pPr>
      <w:r w:rsidRPr="001F4E01">
        <w:rPr>
          <w:rFonts w:ascii="Cambria" w:hAnsi="Cambria"/>
          <w:sz w:val="24"/>
          <w:szCs w:val="24"/>
        </w:rPr>
        <w:t>Vom începe cu punctele energetice interne, pe care le numim chakre, iar apoi vom progresa până vom explica î</w:t>
      </w:r>
      <w:r w:rsidRPr="001F4E01">
        <w:rPr>
          <w:rFonts w:ascii="Cambria" w:hAnsi="Cambria"/>
          <w:sz w:val="24"/>
          <w:szCs w:val="24"/>
        </w:rPr>
        <w:t xml:space="preserve">ntregul câmp energetic al fiinţei umane. Este un volum imens de informaţii, iar eu voi simplifica acest subiect atât de amplu. </w:t>
      </w:r>
    </w:p>
    <w:p w:rsidR="008B322F" w:rsidRPr="001F4E01" w:rsidRDefault="00185843">
      <w:pPr>
        <w:spacing w:line="259" w:lineRule="auto"/>
        <w:ind w:left="39" w:right="153" w:hanging="10"/>
        <w:jc w:val="right"/>
        <w:rPr>
          <w:rFonts w:ascii="Cambria" w:hAnsi="Cambria"/>
          <w:sz w:val="24"/>
          <w:szCs w:val="24"/>
        </w:rPr>
      </w:pPr>
      <w:r w:rsidRPr="001F4E01">
        <w:rPr>
          <w:rFonts w:ascii="Cambria" w:hAnsi="Cambria"/>
          <w:sz w:val="24"/>
          <w:szCs w:val="24"/>
        </w:rPr>
        <w:t xml:space="preserve">înainte de a începe, mai există o ultimă imagine pe care trebuie să o aveţi </w:t>
      </w:r>
    </w:p>
    <w:p w:rsidR="008B322F" w:rsidRPr="001F4E01" w:rsidRDefault="00185843">
      <w:pPr>
        <w:spacing w:line="261" w:lineRule="auto"/>
        <w:ind w:left="3757" w:right="15"/>
        <w:rPr>
          <w:rFonts w:ascii="Cambria" w:hAnsi="Cambria"/>
          <w:sz w:val="24"/>
          <w:szCs w:val="24"/>
        </w:rPr>
      </w:pPr>
      <w:r w:rsidRPr="001F4E01">
        <w:rPr>
          <w:rFonts w:ascii="Cambria" w:hAnsi="Cambria"/>
          <w:sz w:val="24"/>
          <w:szCs w:val="24"/>
        </w:rPr>
        <w:t>despre acest subiect. Altfel, nu veţi înţelege ce e</w:t>
      </w:r>
      <w:r w:rsidRPr="001F4E01">
        <w:rPr>
          <w:rFonts w:ascii="Cambria" w:hAnsi="Cambria"/>
          <w:sz w:val="24"/>
          <w:szCs w:val="24"/>
        </w:rPr>
        <w:t xml:space="preserve">ste Mer-Ka-Ba. </w:t>
      </w:r>
    </w:p>
    <w:p w:rsidR="008B322F" w:rsidRPr="001F4E01" w:rsidRDefault="00185843">
      <w:pPr>
        <w:spacing w:line="261" w:lineRule="auto"/>
        <w:ind w:left="3738" w:right="150" w:firstLine="296"/>
        <w:rPr>
          <w:rFonts w:ascii="Cambria" w:hAnsi="Cambria"/>
          <w:sz w:val="24"/>
          <w:szCs w:val="24"/>
        </w:rPr>
      </w:pPr>
      <w:r w:rsidRPr="001F4E01">
        <w:rPr>
          <w:rFonts w:ascii="Cambria" w:hAnsi="Cambria"/>
          <w:sz w:val="24"/>
          <w:szCs w:val="24"/>
        </w:rPr>
        <w:t xml:space="preserve">Nu contează cât de mult veţi încerca să cunoaşteţi şi să înţelegeţi Mer-KaBa din perspectiva geometriei sacre, niciodată nu va fi suficient. Să spunem că mai puţin de jumătate din această reactivare presupune participarea voastră intimă la </w:t>
      </w:r>
      <w:r w:rsidRPr="001F4E01">
        <w:rPr>
          <w:rFonts w:ascii="Cambria" w:hAnsi="Cambria"/>
          <w:sz w:val="24"/>
          <w:szCs w:val="24"/>
        </w:rPr>
        <w:t>nivelul inimii. Altfel spus, nu veţi putea face conştient experienţa Mer-Ka-Ba dacă nu vă lăsaţi scăldaţi în iubire. Iubirea este mai mult decât necesară şi ea însăşi este Mer-Ka-Ba. Nu înseamnă altceva decât voi, iar voi sunteţi vii. Mer-Ka-Ba nu este cev</w:t>
      </w:r>
      <w:r w:rsidRPr="001F4E01">
        <w:rPr>
          <w:rFonts w:ascii="Cambria" w:hAnsi="Cambria"/>
          <w:sz w:val="24"/>
          <w:szCs w:val="24"/>
        </w:rPr>
        <w:t xml:space="preserve">a separat de voi, Mer-Ka-Ba sunteţi voi! Este canalul de lumină central care permite energiei forţei vieţii, pranei sau chi să curgă în voi, căci este ceea ce vine de la Dumnezeu şi se întoarce la </w:t>
      </w:r>
    </w:p>
    <w:p w:rsidR="008B322F" w:rsidRPr="001F4E01" w:rsidRDefault="00185843">
      <w:pPr>
        <w:spacing w:line="261" w:lineRule="auto"/>
        <w:ind w:left="3738" w:right="154"/>
        <w:rPr>
          <w:rFonts w:ascii="Cambria" w:hAnsi="Cambria"/>
          <w:sz w:val="24"/>
          <w:szCs w:val="24"/>
        </w:rPr>
      </w:pPr>
      <w:r w:rsidRPr="001F4E01">
        <w:rPr>
          <w:rFonts w:ascii="Cambria" w:hAnsi="Cambria"/>
          <w:sz w:val="24"/>
          <w:szCs w:val="24"/>
        </w:rPr>
        <w:t>Dumnezeu. Este legătura voastră intimă cu Dumnezeu. Este c</w:t>
      </w:r>
      <w:r w:rsidRPr="001F4E01">
        <w:rPr>
          <w:rFonts w:ascii="Cambria" w:hAnsi="Cambria"/>
          <w:sz w:val="24"/>
          <w:szCs w:val="24"/>
        </w:rPr>
        <w:t xml:space="preserve">eea ce face ca Dumnezeu şi voi să fiţi una. Iubirea reprezintă jumătate din lumina care se mişcă în jurul vostru, iar cunoaşterea este cealaltă jumătate. Când iubirea si cunoaşterea devin una, Christos va fi întotdeauna prezent. </w:t>
      </w:r>
    </w:p>
    <w:p w:rsidR="008B322F" w:rsidRPr="001F4E01" w:rsidRDefault="00185843">
      <w:pPr>
        <w:spacing w:after="608" w:line="261" w:lineRule="auto"/>
        <w:ind w:left="3738" w:right="137" w:firstLine="296"/>
        <w:rPr>
          <w:rFonts w:ascii="Cambria" w:hAnsi="Cambria"/>
          <w:sz w:val="24"/>
          <w:szCs w:val="24"/>
        </w:rPr>
      </w:pPr>
      <w:r w:rsidRPr="001F4E01">
        <w:rPr>
          <w:rFonts w:ascii="Cambria" w:hAnsi="Cambria"/>
          <w:sz w:val="24"/>
          <w:szCs w:val="24"/>
        </w:rPr>
        <w:t>Dacă vă gândiţi că informaţia din aceste pagini vă ajută exclusiv pentru atingerea anumitor scopuri pur materiale, nu veţi cunoaşte niciodată adevărul despre Mer-Ka-Ba. Metode pentru a experimenta acest câmp de energie amintit veţi găsi în cele ce urmează.</w:t>
      </w:r>
      <w:r w:rsidRPr="001F4E01">
        <w:rPr>
          <w:rFonts w:ascii="Cambria" w:hAnsi="Cambria"/>
          <w:sz w:val="24"/>
          <w:szCs w:val="24"/>
        </w:rPr>
        <w:t xml:space="preserve"> </w:t>
      </w:r>
    </w:p>
    <w:p w:rsidR="008B322F" w:rsidRPr="001F4E01" w:rsidRDefault="00185843">
      <w:pPr>
        <w:spacing w:after="379" w:line="259" w:lineRule="auto"/>
        <w:ind w:left="10" w:right="814" w:hanging="10"/>
        <w:jc w:val="right"/>
        <w:rPr>
          <w:rFonts w:ascii="Cambria" w:hAnsi="Cambria"/>
          <w:sz w:val="24"/>
          <w:szCs w:val="24"/>
        </w:rPr>
      </w:pPr>
      <w:r w:rsidRPr="001F4E01">
        <w:rPr>
          <w:rFonts w:ascii="Cambria" w:eastAsia="Arial" w:hAnsi="Cambria" w:cs="Arial"/>
          <w:sz w:val="24"/>
          <w:szCs w:val="24"/>
        </w:rPr>
        <w:t xml:space="preserve">Geometria Sistemului Uman de Chakre </w:t>
      </w:r>
    </w:p>
    <w:p w:rsidR="008B322F" w:rsidRPr="001F4E01" w:rsidRDefault="00185843">
      <w:pPr>
        <w:spacing w:line="261" w:lineRule="auto"/>
        <w:ind w:left="3729" w:right="113" w:firstLine="286"/>
        <w:rPr>
          <w:rFonts w:ascii="Cambria" w:hAnsi="Cambria"/>
          <w:sz w:val="24"/>
          <w:szCs w:val="24"/>
        </w:rPr>
      </w:pPr>
      <w:r w:rsidRPr="001F4E01">
        <w:rPr>
          <w:rFonts w:ascii="Cambria" w:hAnsi="Cambria"/>
          <w:sz w:val="24"/>
          <w:szCs w:val="24"/>
        </w:rPr>
        <w:t xml:space="preserve">Dacă aţi ales calea masculină, atunci esenţial pentru înţelegere este să lucraţi cu sistemul de chakre al corpului uman, chakrele fiind cele care fac să circule energiile subtile în corp şi în jurul </w:t>
      </w:r>
      <w:r w:rsidRPr="001F4E01">
        <w:rPr>
          <w:rFonts w:ascii="Cambria" w:hAnsi="Cambria"/>
          <w:sz w:val="24"/>
          <w:szCs w:val="24"/>
        </w:rPr>
        <w:lastRenderedPageBreak/>
        <w:t>corpului. Aceste f</w:t>
      </w:r>
      <w:r w:rsidRPr="001F4E01">
        <w:rPr>
          <w:rFonts w:ascii="Cambria" w:hAnsi="Cambria"/>
          <w:sz w:val="24"/>
          <w:szCs w:val="24"/>
        </w:rPr>
        <w:t xml:space="preserve">orme diferite de energie constituie un tot omogen care se numeşte „corp de lumină". </w:t>
      </w:r>
    </w:p>
    <w:p w:rsidR="008B322F" w:rsidRPr="001F4E01" w:rsidRDefault="00185843">
      <w:pPr>
        <w:spacing w:after="112" w:line="261" w:lineRule="auto"/>
        <w:ind w:left="3719" w:right="176" w:firstLine="296"/>
        <w:rPr>
          <w:rFonts w:ascii="Cambria" w:hAnsi="Cambria"/>
          <w:sz w:val="24"/>
          <w:szCs w:val="24"/>
        </w:rPr>
      </w:pPr>
      <w:r w:rsidRPr="001F4E01">
        <w:rPr>
          <w:rFonts w:ascii="Cambria" w:hAnsi="Cambria"/>
          <w:sz w:val="24"/>
          <w:szCs w:val="24"/>
        </w:rPr>
        <w:t>Definim o</w:t>
      </w:r>
      <w:r w:rsidRPr="001F4E01">
        <w:rPr>
          <w:rFonts w:ascii="Cambria" w:hAnsi="Cambria"/>
          <w:i/>
          <w:sz w:val="24"/>
          <w:szCs w:val="24"/>
        </w:rPr>
        <w:t xml:space="preserve"> chakră</w:t>
      </w:r>
      <w:r w:rsidRPr="001F4E01">
        <w:rPr>
          <w:rFonts w:ascii="Cambria" w:hAnsi="Cambria"/>
          <w:sz w:val="24"/>
          <w:szCs w:val="24"/>
        </w:rPr>
        <w:t xml:space="preserve"> ca un centru energetic în corp şi uneori în exteriorul corpului şi având unele calităţi specifice. Când o persoană se concentrează pe o anumită chakră, întregul univers este influenţat de energia emanată din chakra respectivă, ea devenind o prismă prin ca</w:t>
      </w:r>
      <w:r w:rsidRPr="001F4E01">
        <w:rPr>
          <w:rFonts w:ascii="Cambria" w:hAnsi="Cambria"/>
          <w:sz w:val="24"/>
          <w:szCs w:val="24"/>
        </w:rPr>
        <w:t xml:space="preserve">re se interpretează toate aspectele existenţei. Fiecare chakră este diferită, atât energetic cât şi experimental, şi totodată toate au aspecte care rămân aceleaşi. Mai mult, există un flux de energie prin întregul sistem de chakre care le ţine în legătură </w:t>
      </w:r>
      <w:r w:rsidRPr="001F4E01">
        <w:rPr>
          <w:rFonts w:ascii="Cambria" w:hAnsi="Cambria"/>
          <w:sz w:val="24"/>
          <w:szCs w:val="24"/>
        </w:rPr>
        <w:t xml:space="preserve">una cu cealaltă. </w:t>
      </w:r>
    </w:p>
    <w:p w:rsidR="008B322F" w:rsidRPr="001F4E01" w:rsidRDefault="00185843">
      <w:pPr>
        <w:spacing w:after="10" w:line="259" w:lineRule="auto"/>
        <w:ind w:left="24" w:right="0" w:hanging="10"/>
        <w:jc w:val="left"/>
        <w:rPr>
          <w:rFonts w:ascii="Cambria" w:hAnsi="Cambria"/>
          <w:sz w:val="24"/>
          <w:szCs w:val="24"/>
        </w:rPr>
      </w:pPr>
      <w:r w:rsidRPr="001F4E01">
        <w:rPr>
          <w:rFonts w:ascii="Cambria" w:eastAsia="Arial" w:hAnsi="Cambria" w:cs="Arial"/>
          <w:sz w:val="24"/>
          <w:szCs w:val="24"/>
        </w:rPr>
        <w:t xml:space="preserve">310 &lt;« FLOAREA VIEŢII </w:t>
      </w:r>
    </w:p>
    <w:p w:rsidR="008B322F" w:rsidRPr="001F4E01" w:rsidRDefault="008B322F">
      <w:pPr>
        <w:rPr>
          <w:rFonts w:ascii="Cambria" w:hAnsi="Cambria"/>
          <w:sz w:val="24"/>
          <w:szCs w:val="24"/>
        </w:rPr>
        <w:sectPr w:rsidR="008B322F" w:rsidRPr="001F4E01">
          <w:footerReference w:type="even" r:id="rId1380"/>
          <w:footerReference w:type="default" r:id="rId1381"/>
          <w:footerReference w:type="first" r:id="rId1382"/>
          <w:pgSz w:w="12235" w:h="17070"/>
          <w:pgMar w:top="1440" w:right="981" w:bottom="1440" w:left="849" w:header="720" w:footer="210" w:gutter="0"/>
          <w:cols w:space="720"/>
        </w:sectPr>
      </w:pPr>
    </w:p>
    <w:p w:rsidR="008B322F" w:rsidRPr="001F4E01" w:rsidRDefault="00185843">
      <w:pPr>
        <w:spacing w:line="261" w:lineRule="auto"/>
        <w:ind w:left="14" w:right="2749" w:firstLine="296"/>
        <w:rPr>
          <w:rFonts w:ascii="Cambria" w:hAnsi="Cambria"/>
          <w:sz w:val="24"/>
          <w:szCs w:val="24"/>
        </w:rPr>
      </w:pPr>
      <w:r w:rsidRPr="001F4E01">
        <w:rPr>
          <w:rFonts w:ascii="Cambria" w:hAnsi="Cambria"/>
          <w:sz w:val="24"/>
          <w:szCs w:val="24"/>
        </w:rPr>
        <w:lastRenderedPageBreak/>
        <w:t>Sistemul uman de chakre este compus din opt chakre situate de-a lungul coloanei vertebrale. Există un sistem extins care include treisprezece chakre, pe care le vom examina mai târziu. Este necesar de</w:t>
      </w:r>
      <w:r w:rsidRPr="001F4E01">
        <w:rPr>
          <w:rFonts w:ascii="Cambria" w:hAnsi="Cambria"/>
          <w:sz w:val="24"/>
          <w:szCs w:val="24"/>
        </w:rPr>
        <w:t xml:space="preserve"> ştiut că sunt multe chakre secundare, de exemplu în mâini şi pe talpa piciorului, pe care nu le vom studia în această carte. </w:t>
      </w:r>
    </w:p>
    <w:p w:rsidR="008B322F" w:rsidRPr="001F4E01" w:rsidRDefault="00185843">
      <w:pPr>
        <w:spacing w:line="261" w:lineRule="auto"/>
        <w:ind w:left="14" w:right="2749" w:firstLine="277"/>
        <w:rPr>
          <w:rFonts w:ascii="Cambria" w:hAnsi="Cambria"/>
          <w:sz w:val="24"/>
          <w:szCs w:val="24"/>
        </w:rPr>
      </w:pPr>
      <w:r w:rsidRPr="001F4E01">
        <w:rPr>
          <w:rFonts w:ascii="Cambria" w:hAnsi="Cambria"/>
          <w:sz w:val="24"/>
          <w:szCs w:val="24"/>
        </w:rPr>
        <w:t>Pentru început ne vom concentra pe fluxul de energie care circulă prin coloana vertebrală, apoi vom aborda câteva din numeroasele</w:t>
      </w:r>
      <w:r w:rsidRPr="001F4E01">
        <w:rPr>
          <w:rFonts w:ascii="Cambria" w:hAnsi="Cambria"/>
          <w:sz w:val="24"/>
          <w:szCs w:val="24"/>
        </w:rPr>
        <w:t xml:space="preserve"> subiecte care le generează. în capitolul următor vom vorbi despre câmpurile geometrice sacre de lumină care ne înconjoară, deoarece Mer-Ka-Ba se bazează pe ele. Vom </w:t>
      </w:r>
    </w:p>
    <w:p w:rsidR="008B322F" w:rsidRPr="001F4E01" w:rsidRDefault="00185843">
      <w:pPr>
        <w:spacing w:line="261" w:lineRule="auto"/>
        <w:ind w:left="14" w:right="2746"/>
        <w:rPr>
          <w:rFonts w:ascii="Cambria" w:hAnsi="Cambria"/>
          <w:sz w:val="24"/>
          <w:szCs w:val="24"/>
        </w:rPr>
      </w:pPr>
      <w:r w:rsidRPr="001F4E01">
        <w:rPr>
          <w:rFonts w:ascii="Cambria" w:hAnsi="Cambria"/>
          <w:sz w:val="24"/>
          <w:szCs w:val="24"/>
        </w:rPr>
        <w:t>explica geometria fundamentală a sistemului de opt chakre, bazată pe structura Oului Vieţii şi care se raportează la acelaşi model energetic al celor opt celule primare ale corpului uman din capitolul 7. Reţineţi de asemenea că cele opt celule originare al</w:t>
      </w:r>
      <w:r w:rsidRPr="001F4E01">
        <w:rPr>
          <w:rFonts w:ascii="Cambria" w:hAnsi="Cambria"/>
          <w:sz w:val="24"/>
          <w:szCs w:val="24"/>
        </w:rPr>
        <w:t>e corpului uman, ansamblul celor opt chakre şi cele opt circuite electrice interne ale corpului uman (cunoscute de altfel în medicina chineză), toate aparţin fie unui cub, fie unei stele tetraedrice, în funcţie de perspectivă. Circuitele electrice se conec</w:t>
      </w:r>
      <w:r w:rsidRPr="001F4E01">
        <w:rPr>
          <w:rFonts w:ascii="Cambria" w:hAnsi="Cambria"/>
          <w:sz w:val="24"/>
          <w:szCs w:val="24"/>
        </w:rPr>
        <w:t xml:space="preserve">tează prin fire la fiecare celulă a corpului. în medicina chineză, acestea sunt numite meridiane. Un studiu aprofundat </w:t>
      </w:r>
    </w:p>
    <w:p w:rsidR="008B322F" w:rsidRPr="001F4E01" w:rsidRDefault="00185843">
      <w:pPr>
        <w:spacing w:line="261" w:lineRule="auto"/>
        <w:ind w:left="14" w:right="2759"/>
        <w:rPr>
          <w:rFonts w:ascii="Cambria" w:hAnsi="Cambria"/>
          <w:sz w:val="24"/>
          <w:szCs w:val="24"/>
        </w:rPr>
      </w:pPr>
      <w:r w:rsidRPr="001F4E01">
        <w:rPr>
          <w:rFonts w:ascii="Cambria" w:hAnsi="Cambria"/>
          <w:sz w:val="24"/>
          <w:szCs w:val="24"/>
        </w:rPr>
        <w:t>al sistemelor de chakre trebuie să includă aceste cunoştinţe, dar nu le vom aborda aici, deoarece subiectul este foarte complex şi nu av</w:t>
      </w:r>
      <w:r w:rsidRPr="001F4E01">
        <w:rPr>
          <w:rFonts w:ascii="Cambria" w:hAnsi="Cambria"/>
          <w:sz w:val="24"/>
          <w:szCs w:val="24"/>
        </w:rPr>
        <w:t xml:space="preserve">em cu adevărat nevoie de aceste informaţii în ceea ce ne-am propus. Aici vom introduce doar </w:t>
      </w:r>
    </w:p>
    <w:p w:rsidR="008B322F" w:rsidRPr="001F4E01" w:rsidRDefault="00185843">
      <w:pPr>
        <w:spacing w:after="132" w:line="261" w:lineRule="auto"/>
        <w:ind w:left="14" w:right="15"/>
        <w:rPr>
          <w:rFonts w:ascii="Cambria" w:hAnsi="Cambria"/>
          <w:sz w:val="24"/>
          <w:szCs w:val="24"/>
        </w:rPr>
      </w:pPr>
      <w:r w:rsidRPr="001F4E01">
        <w:rPr>
          <w:rFonts w:ascii="Cambria" w:hAnsi="Cambria"/>
          <w:sz w:val="24"/>
          <w:szCs w:val="24"/>
        </w:rPr>
        <w:t xml:space="preserve">informaţiile care sunt necesare pentru activarea propriului Mer-Ka-Ba. </w:t>
      </w:r>
    </w:p>
    <w:p w:rsidR="008B322F" w:rsidRPr="001F4E01" w:rsidRDefault="00185843">
      <w:pPr>
        <w:spacing w:after="155" w:line="259" w:lineRule="auto"/>
        <w:ind w:left="-19" w:right="-705"/>
        <w:jc w:val="left"/>
        <w:rPr>
          <w:rFonts w:ascii="Cambria" w:hAnsi="Cambria"/>
          <w:sz w:val="24"/>
          <w:szCs w:val="24"/>
        </w:rPr>
      </w:pPr>
      <w:r w:rsidRPr="001F4E01">
        <w:rPr>
          <w:rFonts w:ascii="Cambria" w:eastAsia="Calibri" w:hAnsi="Cambria" w:cs="Calibri"/>
          <w:noProof/>
          <w:sz w:val="24"/>
          <w:szCs w:val="24"/>
        </w:rPr>
        <w:lastRenderedPageBreak/>
        <mc:AlternateContent>
          <mc:Choice Requires="wpg">
            <w:drawing>
              <wp:inline distT="0" distB="0" distL="0" distR="0">
                <wp:extent cx="6339968" cy="4186086"/>
                <wp:effectExtent l="0" t="0" r="0" b="0"/>
                <wp:docPr id="294172" name="Group 294172"/>
                <wp:cNvGraphicFramePr/>
                <a:graphic xmlns:a="http://schemas.openxmlformats.org/drawingml/2006/main">
                  <a:graphicData uri="http://schemas.microsoft.com/office/word/2010/wordprocessingGroup">
                    <wpg:wgp>
                      <wpg:cNvGrpSpPr/>
                      <wpg:grpSpPr>
                        <a:xfrm>
                          <a:off x="0" y="0"/>
                          <a:ext cx="6339968" cy="4186086"/>
                          <a:chOff x="0" y="0"/>
                          <a:chExt cx="6339968" cy="4186086"/>
                        </a:xfrm>
                      </wpg:grpSpPr>
                      <pic:pic xmlns:pic="http://schemas.openxmlformats.org/drawingml/2006/picture">
                        <pic:nvPicPr>
                          <pic:cNvPr id="14885" name="Picture 14885"/>
                          <pic:cNvPicPr/>
                        </pic:nvPicPr>
                        <pic:blipFill>
                          <a:blip r:embed="rId1383"/>
                          <a:stretch>
                            <a:fillRect/>
                          </a:stretch>
                        </pic:blipFill>
                        <pic:spPr>
                          <a:xfrm>
                            <a:off x="4553839" y="3936150"/>
                            <a:ext cx="1786128" cy="249936"/>
                          </a:xfrm>
                          <a:prstGeom prst="rect">
                            <a:avLst/>
                          </a:prstGeom>
                        </pic:spPr>
                      </pic:pic>
                      <pic:pic xmlns:pic="http://schemas.openxmlformats.org/drawingml/2006/picture">
                        <pic:nvPicPr>
                          <pic:cNvPr id="14887" name="Picture 14887"/>
                          <pic:cNvPicPr/>
                        </pic:nvPicPr>
                        <pic:blipFill>
                          <a:blip r:embed="rId1384"/>
                          <a:stretch>
                            <a:fillRect/>
                          </a:stretch>
                        </pic:blipFill>
                        <pic:spPr>
                          <a:xfrm>
                            <a:off x="4553839" y="3917989"/>
                            <a:ext cx="1481328" cy="18288"/>
                          </a:xfrm>
                          <a:prstGeom prst="rect">
                            <a:avLst/>
                          </a:prstGeom>
                        </pic:spPr>
                      </pic:pic>
                      <pic:pic xmlns:pic="http://schemas.openxmlformats.org/drawingml/2006/picture">
                        <pic:nvPicPr>
                          <pic:cNvPr id="14889" name="Picture 14889"/>
                          <pic:cNvPicPr/>
                        </pic:nvPicPr>
                        <pic:blipFill>
                          <a:blip r:embed="rId1385"/>
                          <a:stretch>
                            <a:fillRect/>
                          </a:stretch>
                        </pic:blipFill>
                        <pic:spPr>
                          <a:xfrm>
                            <a:off x="4874781" y="0"/>
                            <a:ext cx="1158240" cy="3919728"/>
                          </a:xfrm>
                          <a:prstGeom prst="rect">
                            <a:avLst/>
                          </a:prstGeom>
                        </pic:spPr>
                      </pic:pic>
                      <pic:pic xmlns:pic="http://schemas.openxmlformats.org/drawingml/2006/picture">
                        <pic:nvPicPr>
                          <pic:cNvPr id="14891" name="Picture 14891"/>
                          <pic:cNvPicPr/>
                        </pic:nvPicPr>
                        <pic:blipFill>
                          <a:blip r:embed="rId1386"/>
                          <a:stretch>
                            <a:fillRect/>
                          </a:stretch>
                        </pic:blipFill>
                        <pic:spPr>
                          <a:xfrm>
                            <a:off x="6058" y="3954323"/>
                            <a:ext cx="4395216" cy="219456"/>
                          </a:xfrm>
                          <a:prstGeom prst="rect">
                            <a:avLst/>
                          </a:prstGeom>
                        </pic:spPr>
                      </pic:pic>
                      <pic:pic xmlns:pic="http://schemas.openxmlformats.org/drawingml/2006/picture">
                        <pic:nvPicPr>
                          <pic:cNvPr id="14893" name="Picture 14893"/>
                          <pic:cNvPicPr/>
                        </pic:nvPicPr>
                        <pic:blipFill>
                          <a:blip r:embed="rId1387"/>
                          <a:stretch>
                            <a:fillRect/>
                          </a:stretch>
                        </pic:blipFill>
                        <pic:spPr>
                          <a:xfrm>
                            <a:off x="6058" y="1780350"/>
                            <a:ext cx="3456432" cy="2176272"/>
                          </a:xfrm>
                          <a:prstGeom prst="rect">
                            <a:avLst/>
                          </a:prstGeom>
                        </pic:spPr>
                      </pic:pic>
                      <wps:wsp>
                        <wps:cNvPr id="14915" name="Rectangle 14915"/>
                        <wps:cNvSpPr/>
                        <wps:spPr>
                          <a:xfrm>
                            <a:off x="702462" y="5119"/>
                            <a:ext cx="3702735" cy="239176"/>
                          </a:xfrm>
                          <a:prstGeom prst="rect">
                            <a:avLst/>
                          </a:prstGeom>
                          <a:ln>
                            <a:noFill/>
                          </a:ln>
                        </wps:spPr>
                        <wps:txbx>
                          <w:txbxContent>
                            <w:p w:rsidR="008B322F" w:rsidRDefault="00185843">
                              <w:pPr>
                                <w:spacing w:after="160" w:line="259" w:lineRule="auto"/>
                                <w:ind w:left="0" w:right="0"/>
                                <w:jc w:val="left"/>
                              </w:pPr>
                              <w:r>
                                <w:rPr>
                                  <w:rFonts w:ascii="Arial" w:eastAsia="Arial" w:hAnsi="Arial" w:cs="Arial"/>
                                  <w:sz w:val="24"/>
                                </w:rPr>
                                <w:t xml:space="preserve">Oul Vieţii Desfăşurat şi Gama Muzicală </w:t>
                              </w:r>
                            </w:p>
                          </w:txbxContent>
                        </wps:txbx>
                        <wps:bodyPr horzOverflow="overflow" vert="horz" lIns="0" tIns="0" rIns="0" bIns="0" rtlCol="0">
                          <a:noAutofit/>
                        </wps:bodyPr>
                      </wps:wsp>
                      <wps:wsp>
                        <wps:cNvPr id="14916" name="Rectangle 14916"/>
                        <wps:cNvSpPr/>
                        <wps:spPr>
                          <a:xfrm>
                            <a:off x="193789" y="304500"/>
                            <a:ext cx="5289777" cy="222865"/>
                          </a:xfrm>
                          <a:prstGeom prst="rect">
                            <a:avLst/>
                          </a:prstGeom>
                          <a:ln>
                            <a:noFill/>
                          </a:ln>
                        </wps:spPr>
                        <wps:txbx>
                          <w:txbxContent>
                            <w:p w:rsidR="008B322F" w:rsidRDefault="00185843">
                              <w:pPr>
                                <w:spacing w:after="160" w:line="259" w:lineRule="auto"/>
                                <w:ind w:left="0" w:right="0"/>
                                <w:jc w:val="left"/>
                              </w:pPr>
                              <w:r>
                                <w:rPr>
                                  <w:sz w:val="21"/>
                                </w:rPr>
                                <w:t xml:space="preserve">Vizualizaţi Oul Vieţii, forma cu opt sfere în </w:t>
                              </w:r>
                              <w:r>
                                <w:rPr>
                                  <w:sz w:val="21"/>
                                </w:rPr>
                                <w:t xml:space="preserve">structura unei stele tetraedrice </w:t>
                              </w:r>
                            </w:p>
                          </w:txbxContent>
                        </wps:txbx>
                        <wps:bodyPr horzOverflow="overflow" vert="horz" lIns="0" tIns="0" rIns="0" bIns="0" rtlCol="0">
                          <a:noAutofit/>
                        </wps:bodyPr>
                      </wps:wsp>
                      <wps:wsp>
                        <wps:cNvPr id="294165" name="Rectangle 294165"/>
                        <wps:cNvSpPr/>
                        <wps:spPr>
                          <a:xfrm>
                            <a:off x="12116" y="468000"/>
                            <a:ext cx="65015" cy="222865"/>
                          </a:xfrm>
                          <a:prstGeom prst="rect">
                            <a:avLst/>
                          </a:prstGeom>
                          <a:ln>
                            <a:noFill/>
                          </a:ln>
                        </wps:spPr>
                        <wps:txbx>
                          <w:txbxContent>
                            <w:p w:rsidR="008B322F" w:rsidRDefault="00185843">
                              <w:pPr>
                                <w:spacing w:after="160" w:line="259" w:lineRule="auto"/>
                                <w:ind w:left="0" w:right="0"/>
                                <w:jc w:val="left"/>
                              </w:pPr>
                              <w:r>
                                <w:rPr>
                                  <w:sz w:val="21"/>
                                </w:rPr>
                                <w:t>(</w:t>
                              </w:r>
                            </w:p>
                          </w:txbxContent>
                        </wps:txbx>
                        <wps:bodyPr horzOverflow="overflow" vert="horz" lIns="0" tIns="0" rIns="0" bIns="0" rtlCol="0">
                          <a:noAutofit/>
                        </wps:bodyPr>
                      </wps:wsp>
                      <wps:wsp>
                        <wps:cNvPr id="294166" name="Rectangle 294166"/>
                        <wps:cNvSpPr/>
                        <wps:spPr>
                          <a:xfrm>
                            <a:off x="58267" y="468000"/>
                            <a:ext cx="5472316" cy="222865"/>
                          </a:xfrm>
                          <a:prstGeom prst="rect">
                            <a:avLst/>
                          </a:prstGeom>
                          <a:ln>
                            <a:noFill/>
                          </a:ln>
                        </wps:spPr>
                        <wps:txbx>
                          <w:txbxContent>
                            <w:p w:rsidR="008B322F" w:rsidRDefault="00185843">
                              <w:pPr>
                                <w:spacing w:after="160" w:line="259" w:lineRule="auto"/>
                                <w:ind w:left="0" w:right="0"/>
                                <w:jc w:val="left"/>
                              </w:pPr>
                              <w:r>
                                <w:rPr>
                                  <w:sz w:val="21"/>
                                </w:rPr>
                                <w:t xml:space="preserve">fig. 12-1), apoi separaţi sferele şi le înşiruiţi în lanţ (fig. 12-2). Această </w:t>
                              </w:r>
                            </w:p>
                          </w:txbxContent>
                        </wps:txbx>
                        <wps:bodyPr horzOverflow="overflow" vert="horz" lIns="0" tIns="0" rIns="0" bIns="0" rtlCol="0">
                          <a:noAutofit/>
                        </wps:bodyPr>
                      </wps:wsp>
                      <wps:wsp>
                        <wps:cNvPr id="14918" name="Rectangle 14918"/>
                        <wps:cNvSpPr/>
                        <wps:spPr>
                          <a:xfrm>
                            <a:off x="12116" y="631499"/>
                            <a:ext cx="5523410" cy="222865"/>
                          </a:xfrm>
                          <a:prstGeom prst="rect">
                            <a:avLst/>
                          </a:prstGeom>
                          <a:ln>
                            <a:noFill/>
                          </a:ln>
                        </wps:spPr>
                        <wps:txbx>
                          <w:txbxContent>
                            <w:p w:rsidR="008B322F" w:rsidRDefault="00185843">
                              <w:pPr>
                                <w:spacing w:after="160" w:line="259" w:lineRule="auto"/>
                                <w:ind w:left="0" w:right="0"/>
                                <w:jc w:val="left"/>
                              </w:pPr>
                              <w:r>
                                <w:rPr>
                                  <w:sz w:val="21"/>
                                </w:rPr>
                                <w:t xml:space="preserve">desfăşurare se realizează după o anumită secvenţă, astfel încât să se respecte </w:t>
                              </w:r>
                            </w:p>
                          </w:txbxContent>
                        </wps:txbx>
                        <wps:bodyPr horzOverflow="overflow" vert="horz" lIns="0" tIns="0" rIns="0" bIns="0" rtlCol="0">
                          <a:noAutofit/>
                        </wps:bodyPr>
                      </wps:wsp>
                      <wps:wsp>
                        <wps:cNvPr id="14919" name="Rectangle 14919"/>
                        <wps:cNvSpPr/>
                        <wps:spPr>
                          <a:xfrm>
                            <a:off x="0" y="794999"/>
                            <a:ext cx="5547593" cy="222865"/>
                          </a:xfrm>
                          <a:prstGeom prst="rect">
                            <a:avLst/>
                          </a:prstGeom>
                          <a:ln>
                            <a:noFill/>
                          </a:ln>
                        </wps:spPr>
                        <wps:txbx>
                          <w:txbxContent>
                            <w:p w:rsidR="008B322F" w:rsidRDefault="00185843">
                              <w:pPr>
                                <w:spacing w:after="160" w:line="259" w:lineRule="auto"/>
                                <w:ind w:left="0" w:right="0"/>
                                <w:jc w:val="left"/>
                              </w:pPr>
                              <w:r>
                                <w:rPr>
                                  <w:sz w:val="21"/>
                                </w:rPr>
                                <w:t xml:space="preserve">jumătăţile de măsură acolo unde corespund. Obţineţi un sistem cu opt chakre </w:t>
                              </w:r>
                            </w:p>
                          </w:txbxContent>
                        </wps:txbx>
                        <wps:bodyPr horzOverflow="overflow" vert="horz" lIns="0" tIns="0" rIns="0" bIns="0" rtlCol="0">
                          <a:noAutofit/>
                        </wps:bodyPr>
                      </wps:wsp>
                      <wps:wsp>
                        <wps:cNvPr id="294167" name="Rectangle 294167"/>
                        <wps:cNvSpPr/>
                        <wps:spPr>
                          <a:xfrm>
                            <a:off x="6058" y="958512"/>
                            <a:ext cx="74153" cy="222865"/>
                          </a:xfrm>
                          <a:prstGeom prst="rect">
                            <a:avLst/>
                          </a:prstGeom>
                          <a:ln>
                            <a:noFill/>
                          </a:ln>
                        </wps:spPr>
                        <wps:txbx>
                          <w:txbxContent>
                            <w:p w:rsidR="008B322F" w:rsidRDefault="00185843">
                              <w:pPr>
                                <w:spacing w:after="160" w:line="259" w:lineRule="auto"/>
                                <w:ind w:left="0" w:right="0"/>
                                <w:jc w:val="left"/>
                              </w:pPr>
                              <w:r>
                                <w:rPr>
                                  <w:sz w:val="21"/>
                                </w:rPr>
                                <w:t>-</w:t>
                              </w:r>
                            </w:p>
                          </w:txbxContent>
                        </wps:txbx>
                        <wps:bodyPr horzOverflow="overflow" vert="horz" lIns="0" tIns="0" rIns="0" bIns="0" rtlCol="0">
                          <a:noAutofit/>
                        </wps:bodyPr>
                      </wps:wsp>
                      <wps:wsp>
                        <wps:cNvPr id="294168" name="Rectangle 294168"/>
                        <wps:cNvSpPr/>
                        <wps:spPr>
                          <a:xfrm>
                            <a:off x="61812" y="958512"/>
                            <a:ext cx="5464415" cy="222865"/>
                          </a:xfrm>
                          <a:prstGeom prst="rect">
                            <a:avLst/>
                          </a:prstGeom>
                          <a:ln>
                            <a:noFill/>
                          </a:ln>
                        </wps:spPr>
                        <wps:txbx>
                          <w:txbxContent>
                            <w:p w:rsidR="008B322F" w:rsidRDefault="00185843">
                              <w:pPr>
                                <w:spacing w:after="160" w:line="259" w:lineRule="auto"/>
                                <w:ind w:left="0" w:right="0"/>
                                <w:jc w:val="left"/>
                              </w:pPr>
                              <w:r>
                                <w:rPr>
                                  <w:sz w:val="21"/>
                                </w:rPr>
                                <w:t xml:space="preserve"> chakrele primare - prin intermediul căruia energia urcă de-a lungul coloanei </w:t>
                              </w:r>
                            </w:p>
                          </w:txbxContent>
                        </wps:txbx>
                        <wps:bodyPr horzOverflow="overflow" vert="horz" lIns="0" tIns="0" rIns="0" bIns="0" rtlCol="0">
                          <a:noAutofit/>
                        </wps:bodyPr>
                      </wps:wsp>
                      <wps:wsp>
                        <wps:cNvPr id="14921" name="Rectangle 14921"/>
                        <wps:cNvSpPr/>
                        <wps:spPr>
                          <a:xfrm>
                            <a:off x="12116" y="1122011"/>
                            <a:ext cx="5525663" cy="222865"/>
                          </a:xfrm>
                          <a:prstGeom prst="rect">
                            <a:avLst/>
                          </a:prstGeom>
                          <a:ln>
                            <a:noFill/>
                          </a:ln>
                        </wps:spPr>
                        <wps:txbx>
                          <w:txbxContent>
                            <w:p w:rsidR="008B322F" w:rsidRDefault="00185843">
                              <w:pPr>
                                <w:spacing w:after="160" w:line="259" w:lineRule="auto"/>
                                <w:ind w:left="0" w:right="0"/>
                                <w:jc w:val="left"/>
                              </w:pPr>
                              <w:r>
                                <w:rPr>
                                  <w:sz w:val="21"/>
                                </w:rPr>
                                <w:t xml:space="preserve">vertebrale şi se răspândeşte în corp. Energiile umane - de la cea sexuală la cea </w:t>
                              </w:r>
                            </w:p>
                          </w:txbxContent>
                        </wps:txbx>
                        <wps:bodyPr horzOverflow="overflow" vert="horz" lIns="0" tIns="0" rIns="0" bIns="0" rtlCol="0">
                          <a:noAutofit/>
                        </wps:bodyPr>
                      </wps:wsp>
                      <wps:wsp>
                        <wps:cNvPr id="14922" name="Rectangle 14922"/>
                        <wps:cNvSpPr/>
                        <wps:spPr>
                          <a:xfrm>
                            <a:off x="12116" y="1285511"/>
                            <a:ext cx="2640095" cy="222865"/>
                          </a:xfrm>
                          <a:prstGeom prst="rect">
                            <a:avLst/>
                          </a:prstGeom>
                          <a:ln>
                            <a:noFill/>
                          </a:ln>
                        </wps:spPr>
                        <wps:txbx>
                          <w:txbxContent>
                            <w:p w:rsidR="008B322F" w:rsidRDefault="00185843">
                              <w:pPr>
                                <w:spacing w:after="160" w:line="259" w:lineRule="auto"/>
                                <w:ind w:left="0" w:right="0"/>
                                <w:jc w:val="left"/>
                              </w:pPr>
                              <w:r>
                                <w:rPr>
                                  <w:sz w:val="21"/>
                                </w:rPr>
                                <w:t>electric</w:t>
                              </w:r>
                              <w:r>
                                <w:rPr>
                                  <w:sz w:val="21"/>
                                </w:rPr>
                                <w:t xml:space="preserve">ă - se mişcă după acest tipar. </w:t>
                              </w:r>
                            </w:p>
                          </w:txbxContent>
                        </wps:txbx>
                        <wps:bodyPr horzOverflow="overflow" vert="horz" lIns="0" tIns="0" rIns="0" bIns="0" rtlCol="0">
                          <a:noAutofit/>
                        </wps:bodyPr>
                      </wps:wsp>
                    </wpg:wgp>
                  </a:graphicData>
                </a:graphic>
              </wp:inline>
            </w:drawing>
          </mc:Choice>
          <mc:Fallback xmlns:a="http://schemas.openxmlformats.org/drawingml/2006/main">
            <w:pict>
              <v:group id="Group 294172" style="width:499.21pt;height:329.613pt;mso-position-horizontal-relative:char;mso-position-vertical-relative:line" coordsize="63399,41860">
                <v:shape id="Picture 14885" style="position:absolute;width:17861;height:2499;left:45538;top:39361;" filled="f">
                  <v:imagedata r:id="rId1388"/>
                </v:shape>
                <v:shape id="Picture 14887" style="position:absolute;width:14813;height:182;left:45538;top:39179;" filled="f">
                  <v:imagedata r:id="rId1389"/>
                </v:shape>
                <v:shape id="Picture 14889" style="position:absolute;width:11582;height:39197;left:48747;top:0;" filled="f">
                  <v:imagedata r:id="rId1390"/>
                </v:shape>
                <v:shape id="Picture 14891" style="position:absolute;width:43952;height:2194;left:60;top:39543;" filled="f">
                  <v:imagedata r:id="rId1391"/>
                </v:shape>
                <v:shape id="Picture 14893" style="position:absolute;width:34564;height:21762;left:60;top:17803;" filled="f">
                  <v:imagedata r:id="rId1392"/>
                </v:shape>
                <v:rect id="Rectangle 14915" style="position:absolute;width:37027;height:2391;left:7024;top:51;" filled="f" stroked="f">
                  <v:textbox inset="0,0,0,0">
                    <w:txbxContent>
                      <w:p>
                        <w:pPr>
                          <w:spacing w:before="0" w:after="160" w:line="259" w:lineRule="auto"/>
                          <w:ind w:left="0" w:right="0" w:firstLine="0"/>
                          <w:jc w:val="left"/>
                        </w:pPr>
                        <w:r>
                          <w:rPr>
                            <w:rFonts w:cs="Arial" w:hAnsi="Arial" w:eastAsia="Arial" w:ascii="Arial"/>
                            <w:sz w:val="24"/>
                          </w:rPr>
                          <w:t xml:space="preserve">Oul Vieţii Desfăşurat şi Gama Muzicală </w:t>
                        </w:r>
                      </w:p>
                    </w:txbxContent>
                  </v:textbox>
                </v:rect>
                <v:rect id="Rectangle 14916" style="position:absolute;width:52897;height:2228;left:1937;top:3045;" filled="f" stroked="f">
                  <v:textbox inset="0,0,0,0">
                    <w:txbxContent>
                      <w:p>
                        <w:pPr>
                          <w:spacing w:before="0" w:after="160" w:line="259" w:lineRule="auto"/>
                          <w:ind w:left="0" w:right="0" w:firstLine="0"/>
                          <w:jc w:val="left"/>
                        </w:pPr>
                        <w:r>
                          <w:rPr>
                            <w:sz w:val="21"/>
                          </w:rPr>
                          <w:t xml:space="preserve">Vizualizaţi Oul Vieţii, forma cu opt sfere în structura unei stele tetraedrice </w:t>
                        </w:r>
                      </w:p>
                    </w:txbxContent>
                  </v:textbox>
                </v:rect>
                <v:rect id="Rectangle 294165" style="position:absolute;width:650;height:2228;left:121;top:4680;" filled="f" stroked="f">
                  <v:textbox inset="0,0,0,0">
                    <w:txbxContent>
                      <w:p>
                        <w:pPr>
                          <w:spacing w:before="0" w:after="160" w:line="259" w:lineRule="auto"/>
                          <w:ind w:left="0" w:right="0" w:firstLine="0"/>
                          <w:jc w:val="left"/>
                        </w:pPr>
                        <w:r>
                          <w:rPr>
                            <w:sz w:val="21"/>
                          </w:rPr>
                          <w:t xml:space="preserve">(</w:t>
                        </w:r>
                      </w:p>
                    </w:txbxContent>
                  </v:textbox>
                </v:rect>
                <v:rect id="Rectangle 294166" style="position:absolute;width:54723;height:2228;left:582;top:4680;" filled="f" stroked="f">
                  <v:textbox inset="0,0,0,0">
                    <w:txbxContent>
                      <w:p>
                        <w:pPr>
                          <w:spacing w:before="0" w:after="160" w:line="259" w:lineRule="auto"/>
                          <w:ind w:left="0" w:right="0" w:firstLine="0"/>
                          <w:jc w:val="left"/>
                        </w:pPr>
                        <w:r>
                          <w:rPr>
                            <w:sz w:val="21"/>
                          </w:rPr>
                          <w:t xml:space="preserve">fig. 12-1), apoi separaţi sferele şi le înşiruiţi în lanţ (fig. 12-2). Această </w:t>
                        </w:r>
                      </w:p>
                    </w:txbxContent>
                  </v:textbox>
                </v:rect>
                <v:rect id="Rectangle 14918" style="position:absolute;width:55234;height:2228;left:121;top:6314;" filled="f" stroked="f">
                  <v:textbox inset="0,0,0,0">
                    <w:txbxContent>
                      <w:p>
                        <w:pPr>
                          <w:spacing w:before="0" w:after="160" w:line="259" w:lineRule="auto"/>
                          <w:ind w:left="0" w:right="0" w:firstLine="0"/>
                          <w:jc w:val="left"/>
                        </w:pPr>
                        <w:r>
                          <w:rPr>
                            <w:sz w:val="21"/>
                          </w:rPr>
                          <w:t xml:space="preserve">desfăşurare se realizează după o anumită secvenţă, astfel încât să se respecte </w:t>
                        </w:r>
                      </w:p>
                    </w:txbxContent>
                  </v:textbox>
                </v:rect>
                <v:rect id="Rectangle 14919" style="position:absolute;width:55475;height:2228;left:0;top:7949;" filled="f" stroked="f">
                  <v:textbox inset="0,0,0,0">
                    <w:txbxContent>
                      <w:p>
                        <w:pPr>
                          <w:spacing w:before="0" w:after="160" w:line="259" w:lineRule="auto"/>
                          <w:ind w:left="0" w:right="0" w:firstLine="0"/>
                          <w:jc w:val="left"/>
                        </w:pPr>
                        <w:r>
                          <w:rPr>
                            <w:sz w:val="21"/>
                          </w:rPr>
                          <w:t xml:space="preserve">jumătăţile de măsură acolo unde corespund. Obţineţi un sistem cu opt chakre </w:t>
                        </w:r>
                      </w:p>
                    </w:txbxContent>
                  </v:textbox>
                </v:rect>
                <v:rect id="Rectangle 294167" style="position:absolute;width:741;height:2228;left:60;top:9585;" filled="f" stroked="f">
                  <v:textbox inset="0,0,0,0">
                    <w:txbxContent>
                      <w:p>
                        <w:pPr>
                          <w:spacing w:before="0" w:after="160" w:line="259" w:lineRule="auto"/>
                          <w:ind w:left="0" w:right="0" w:firstLine="0"/>
                          <w:jc w:val="left"/>
                        </w:pPr>
                        <w:r>
                          <w:rPr>
                            <w:sz w:val="21"/>
                          </w:rPr>
                          <w:t xml:space="preserve">-</w:t>
                        </w:r>
                      </w:p>
                    </w:txbxContent>
                  </v:textbox>
                </v:rect>
                <v:rect id="Rectangle 294168" style="position:absolute;width:54644;height:2228;left:618;top:9585;" filled="f" stroked="f">
                  <v:textbox inset="0,0,0,0">
                    <w:txbxContent>
                      <w:p>
                        <w:pPr>
                          <w:spacing w:before="0" w:after="160" w:line="259" w:lineRule="auto"/>
                          <w:ind w:left="0" w:right="0" w:firstLine="0"/>
                          <w:jc w:val="left"/>
                        </w:pPr>
                        <w:r>
                          <w:rPr>
                            <w:sz w:val="21"/>
                          </w:rPr>
                          <w:t xml:space="preserve"> chakrele primare - prin intermediul căruia energia urcă de-a lungul coloanei </w:t>
                        </w:r>
                      </w:p>
                    </w:txbxContent>
                  </v:textbox>
                </v:rect>
                <v:rect id="Rectangle 14921" style="position:absolute;width:55256;height:2228;left:121;top:11220;" filled="f" stroked="f">
                  <v:textbox inset="0,0,0,0">
                    <w:txbxContent>
                      <w:p>
                        <w:pPr>
                          <w:spacing w:before="0" w:after="160" w:line="259" w:lineRule="auto"/>
                          <w:ind w:left="0" w:right="0" w:firstLine="0"/>
                          <w:jc w:val="left"/>
                        </w:pPr>
                        <w:r>
                          <w:rPr>
                            <w:sz w:val="21"/>
                          </w:rPr>
                          <w:t xml:space="preserve">vertebrale şi se răspândeşte în corp. Energiile umane - de la cea sexuală la cea </w:t>
                        </w:r>
                      </w:p>
                    </w:txbxContent>
                  </v:textbox>
                </v:rect>
                <v:rect id="Rectangle 14922" style="position:absolute;width:26400;height:2228;left:121;top:12855;" filled="f" stroked="f">
                  <v:textbox inset="0,0,0,0">
                    <w:txbxContent>
                      <w:p>
                        <w:pPr>
                          <w:spacing w:before="0" w:after="160" w:line="259" w:lineRule="auto"/>
                          <w:ind w:left="0" w:right="0" w:firstLine="0"/>
                          <w:jc w:val="left"/>
                        </w:pPr>
                        <w:r>
                          <w:rPr>
                            <w:sz w:val="21"/>
                          </w:rPr>
                          <w:t xml:space="preserve">electrică - se mişcă după acest tipar. </w:t>
                        </w:r>
                      </w:p>
                    </w:txbxContent>
                  </v:textbox>
                </v:rect>
              </v:group>
            </w:pict>
          </mc:Fallback>
        </mc:AlternateContent>
      </w:r>
    </w:p>
    <w:p w:rsidR="008B322F" w:rsidRPr="001F4E01" w:rsidRDefault="00185843">
      <w:pPr>
        <w:spacing w:after="3" w:line="259" w:lineRule="auto"/>
        <w:ind w:left="10" w:right="1972" w:hanging="10"/>
        <w:jc w:val="right"/>
        <w:rPr>
          <w:rFonts w:ascii="Cambria" w:hAnsi="Cambria"/>
          <w:sz w:val="24"/>
          <w:szCs w:val="24"/>
        </w:rPr>
      </w:pPr>
      <w:r w:rsidRPr="001F4E01">
        <w:rPr>
          <w:rFonts w:ascii="Cambria" w:eastAsia="Arial" w:hAnsi="Cambria" w:cs="Arial"/>
          <w:sz w:val="24"/>
          <w:szCs w:val="24"/>
        </w:rPr>
        <w:t xml:space="preserve">DOISPREZECE — Mer-Ka-Ba, Corpul </w:t>
      </w:r>
    </w:p>
    <w:p w:rsidR="008B322F" w:rsidRPr="001F4E01" w:rsidRDefault="008B322F">
      <w:pPr>
        <w:rPr>
          <w:rFonts w:ascii="Cambria" w:hAnsi="Cambria"/>
          <w:sz w:val="24"/>
          <w:szCs w:val="24"/>
        </w:rPr>
        <w:sectPr w:rsidR="008B322F" w:rsidRPr="001F4E01">
          <w:footerReference w:type="even" r:id="rId1393"/>
          <w:footerReference w:type="default" r:id="rId1394"/>
          <w:footerReference w:type="first" r:id="rId1395"/>
          <w:pgSz w:w="11978" w:h="16899"/>
          <w:pgMar w:top="1440" w:right="1440" w:bottom="1440" w:left="1278" w:header="720" w:footer="38" w:gutter="0"/>
          <w:cols w:space="720"/>
        </w:sectPr>
      </w:pPr>
    </w:p>
    <w:p w:rsidR="008B322F" w:rsidRPr="001F4E01" w:rsidRDefault="00185843">
      <w:pPr>
        <w:spacing w:after="795" w:line="265" w:lineRule="auto"/>
        <w:ind w:left="67" w:right="358" w:hanging="10"/>
        <w:jc w:val="right"/>
        <w:rPr>
          <w:rFonts w:ascii="Cambria" w:hAnsi="Cambria"/>
          <w:sz w:val="24"/>
          <w:szCs w:val="24"/>
        </w:rPr>
      </w:pPr>
      <w:r w:rsidRPr="001F4E01">
        <w:rPr>
          <w:rFonts w:ascii="Cambria" w:hAnsi="Cambria"/>
          <w:noProof/>
          <w:sz w:val="24"/>
          <w:szCs w:val="24"/>
        </w:rPr>
        <w:lastRenderedPageBreak/>
        <w:drawing>
          <wp:anchor distT="0" distB="0" distL="114300" distR="114300" simplePos="0" relativeHeight="251748352" behindDoc="0" locked="0" layoutInCell="1" allowOverlap="0">
            <wp:simplePos x="0" y="0"/>
            <wp:positionH relativeFrom="column">
              <wp:posOffset>36335</wp:posOffset>
            </wp:positionH>
            <wp:positionV relativeFrom="paragraph">
              <wp:posOffset>-172542</wp:posOffset>
            </wp:positionV>
            <wp:extent cx="1152144" cy="1688592"/>
            <wp:effectExtent l="0" t="0" r="0" b="0"/>
            <wp:wrapSquare wrapText="bothSides"/>
            <wp:docPr id="14949" name="Picture 14949"/>
            <wp:cNvGraphicFramePr/>
            <a:graphic xmlns:a="http://schemas.openxmlformats.org/drawingml/2006/main">
              <a:graphicData uri="http://schemas.openxmlformats.org/drawingml/2006/picture">
                <pic:pic xmlns:pic="http://schemas.openxmlformats.org/drawingml/2006/picture">
                  <pic:nvPicPr>
                    <pic:cNvPr id="14949" name="Picture 14949"/>
                    <pic:cNvPicPr/>
                  </pic:nvPicPr>
                  <pic:blipFill>
                    <a:blip r:embed="rId1396"/>
                    <a:stretch>
                      <a:fillRect/>
                    </a:stretch>
                  </pic:blipFill>
                  <pic:spPr>
                    <a:xfrm>
                      <a:off x="0" y="0"/>
                      <a:ext cx="1152144" cy="1688592"/>
                    </a:xfrm>
                    <a:prstGeom prst="rect">
                      <a:avLst/>
                    </a:prstGeom>
                  </pic:spPr>
                </pic:pic>
              </a:graphicData>
            </a:graphic>
          </wp:anchor>
        </w:drawing>
      </w:r>
      <w:r w:rsidRPr="001F4E01">
        <w:rPr>
          <w:rFonts w:ascii="Cambria" w:eastAsia="Arial" w:hAnsi="Cambria" w:cs="Arial"/>
          <w:sz w:val="24"/>
          <w:szCs w:val="24"/>
        </w:rPr>
        <w:t xml:space="preserve">Jumătate de pas </w:t>
      </w:r>
    </w:p>
    <w:p w:rsidR="008B322F" w:rsidRPr="001F4E01" w:rsidRDefault="00185843">
      <w:pPr>
        <w:spacing w:after="185" w:line="265" w:lineRule="auto"/>
        <w:ind w:left="67" w:right="186" w:hanging="10"/>
        <w:jc w:val="right"/>
        <w:rPr>
          <w:rFonts w:ascii="Cambria" w:hAnsi="Cambria"/>
          <w:sz w:val="24"/>
          <w:szCs w:val="24"/>
        </w:rPr>
      </w:pPr>
      <w:r w:rsidRPr="001F4E01">
        <w:rPr>
          <w:rFonts w:ascii="Cambria" w:eastAsia="Arial" w:hAnsi="Cambria" w:cs="Arial"/>
          <w:sz w:val="24"/>
          <w:szCs w:val="24"/>
        </w:rPr>
        <w:t xml:space="preserve">ichimb de polaritate </w:t>
      </w:r>
    </w:p>
    <w:p w:rsidR="008B322F" w:rsidRPr="001F4E01" w:rsidRDefault="00185843">
      <w:pPr>
        <w:spacing w:after="929" w:line="265" w:lineRule="auto"/>
        <w:ind w:left="67" w:right="358" w:hanging="10"/>
        <w:jc w:val="right"/>
        <w:rPr>
          <w:rFonts w:ascii="Cambria" w:hAnsi="Cambria"/>
          <w:sz w:val="24"/>
          <w:szCs w:val="24"/>
        </w:rPr>
      </w:pPr>
      <w:r w:rsidRPr="001F4E01">
        <w:rPr>
          <w:rFonts w:ascii="Cambria" w:eastAsia="Arial" w:hAnsi="Cambria" w:cs="Arial"/>
          <w:sz w:val="24"/>
          <w:szCs w:val="24"/>
        </w:rPr>
        <w:t xml:space="preserve">Jumătate de pas </w:t>
      </w:r>
    </w:p>
    <w:p w:rsidR="008B322F" w:rsidRPr="001F4E01" w:rsidRDefault="00185843">
      <w:pPr>
        <w:spacing w:after="3" w:line="287" w:lineRule="auto"/>
        <w:ind w:left="4" w:right="407"/>
        <w:rPr>
          <w:rFonts w:ascii="Cambria" w:hAnsi="Cambria"/>
          <w:sz w:val="24"/>
          <w:szCs w:val="24"/>
        </w:rPr>
      </w:pPr>
      <w:r w:rsidRPr="001F4E01">
        <w:rPr>
          <w:rFonts w:ascii="Cambria" w:hAnsi="Cambria"/>
          <w:sz w:val="24"/>
          <w:szCs w:val="24"/>
        </w:rPr>
        <w:t>Fig. 12-3. Oul Vieţii desfăşurat muzical. In partea stângă pe clavitură este o octavă. Gama muzicală C foloseşte note albe, făcând vizualizarea celor jumătate de paşi mai uşoară (în relaţie cu notele negre) şi puteţi vedea cele două tetracorzi care alcătui</w:t>
      </w:r>
      <w:r w:rsidRPr="001F4E01">
        <w:rPr>
          <w:rFonts w:ascii="Cambria" w:hAnsi="Cambria"/>
          <w:sz w:val="24"/>
          <w:szCs w:val="24"/>
        </w:rPr>
        <w:t xml:space="preserve">esc o gamă majoră. O gamă majoră face jumătate de paşi între 3 şi 4, apoi între 7 şi 8. </w:t>
      </w:r>
    </w:p>
    <w:p w:rsidR="008B322F" w:rsidRPr="001F4E01" w:rsidRDefault="00185843">
      <w:pPr>
        <w:spacing w:after="0" w:line="259" w:lineRule="auto"/>
        <w:ind w:left="153" w:right="0"/>
        <w:jc w:val="left"/>
        <w:rPr>
          <w:rFonts w:ascii="Cambria" w:hAnsi="Cambria"/>
          <w:sz w:val="24"/>
          <w:szCs w:val="24"/>
        </w:rPr>
      </w:pPr>
      <w:r w:rsidRPr="001F4E01">
        <w:rPr>
          <w:rFonts w:ascii="Cambria" w:hAnsi="Cambria"/>
          <w:noProof/>
          <w:sz w:val="24"/>
          <w:szCs w:val="24"/>
        </w:rPr>
        <w:drawing>
          <wp:inline distT="0" distB="0" distL="0" distR="0">
            <wp:extent cx="1804416" cy="1969008"/>
            <wp:effectExtent l="0" t="0" r="0" b="0"/>
            <wp:docPr id="14947" name="Picture 14947"/>
            <wp:cNvGraphicFramePr/>
            <a:graphic xmlns:a="http://schemas.openxmlformats.org/drawingml/2006/main">
              <a:graphicData uri="http://schemas.openxmlformats.org/drawingml/2006/picture">
                <pic:pic xmlns:pic="http://schemas.openxmlformats.org/drawingml/2006/picture">
                  <pic:nvPicPr>
                    <pic:cNvPr id="14947" name="Picture 14947"/>
                    <pic:cNvPicPr/>
                  </pic:nvPicPr>
                  <pic:blipFill>
                    <a:blip r:embed="rId1397"/>
                    <a:stretch>
                      <a:fillRect/>
                    </a:stretch>
                  </pic:blipFill>
                  <pic:spPr>
                    <a:xfrm>
                      <a:off x="0" y="0"/>
                      <a:ext cx="1804416" cy="1969008"/>
                    </a:xfrm>
                    <a:prstGeom prst="rect">
                      <a:avLst/>
                    </a:prstGeom>
                  </pic:spPr>
                </pic:pic>
              </a:graphicData>
            </a:graphic>
          </wp:inline>
        </w:drawing>
      </w:r>
    </w:p>
    <w:p w:rsidR="008B322F" w:rsidRPr="001F4E01" w:rsidRDefault="00185843">
      <w:pPr>
        <w:spacing w:after="3" w:line="287" w:lineRule="auto"/>
        <w:ind w:left="4" w:right="230"/>
        <w:rPr>
          <w:rFonts w:ascii="Cambria" w:hAnsi="Cambria"/>
          <w:sz w:val="24"/>
          <w:szCs w:val="24"/>
        </w:rPr>
      </w:pPr>
      <w:r w:rsidRPr="001F4E01">
        <w:rPr>
          <w:rFonts w:ascii="Cambria" w:hAnsi="Cambria"/>
          <w:sz w:val="24"/>
          <w:szCs w:val="24"/>
        </w:rPr>
        <w:t xml:space="preserve">Fig. 12-4. Tetraedrul tridimensional aflat în interiorul Oului Vieţii. </w:t>
      </w:r>
    </w:p>
    <w:p w:rsidR="008B322F" w:rsidRPr="001F4E01" w:rsidRDefault="00185843">
      <w:pPr>
        <w:spacing w:after="504" w:line="259" w:lineRule="auto"/>
        <w:ind w:left="162" w:right="0"/>
        <w:jc w:val="left"/>
        <w:rPr>
          <w:rFonts w:ascii="Cambria" w:hAnsi="Cambria"/>
          <w:sz w:val="24"/>
          <w:szCs w:val="24"/>
        </w:rPr>
      </w:pPr>
      <w:r w:rsidRPr="001F4E01">
        <w:rPr>
          <w:rFonts w:ascii="Cambria" w:eastAsia="Calibri" w:hAnsi="Cambria" w:cs="Calibri"/>
          <w:noProof/>
          <w:sz w:val="24"/>
          <w:szCs w:val="24"/>
        </w:rPr>
        <mc:AlternateContent>
          <mc:Choice Requires="wpg">
            <w:drawing>
              <wp:inline distT="0" distB="0" distL="0" distR="0">
                <wp:extent cx="1698968" cy="1414920"/>
                <wp:effectExtent l="0" t="0" r="0" b="0"/>
                <wp:docPr id="293135" name="Group 293135"/>
                <wp:cNvGraphicFramePr/>
                <a:graphic xmlns:a="http://schemas.openxmlformats.org/drawingml/2006/main">
                  <a:graphicData uri="http://schemas.microsoft.com/office/word/2010/wordprocessingGroup">
                    <wpg:wgp>
                      <wpg:cNvGrpSpPr/>
                      <wpg:grpSpPr>
                        <a:xfrm>
                          <a:off x="0" y="0"/>
                          <a:ext cx="1698968" cy="1414920"/>
                          <a:chOff x="0" y="0"/>
                          <a:chExt cx="1698968" cy="1414920"/>
                        </a:xfrm>
                      </wpg:grpSpPr>
                      <pic:pic xmlns:pic="http://schemas.openxmlformats.org/drawingml/2006/picture">
                        <pic:nvPicPr>
                          <pic:cNvPr id="14943" name="Picture 14943"/>
                          <pic:cNvPicPr/>
                        </pic:nvPicPr>
                        <pic:blipFill>
                          <a:blip r:embed="rId1398"/>
                          <a:stretch>
                            <a:fillRect/>
                          </a:stretch>
                        </pic:blipFill>
                        <pic:spPr>
                          <a:xfrm>
                            <a:off x="551066" y="817512"/>
                            <a:ext cx="1146048" cy="597408"/>
                          </a:xfrm>
                          <a:prstGeom prst="rect">
                            <a:avLst/>
                          </a:prstGeom>
                        </pic:spPr>
                      </pic:pic>
                      <pic:pic xmlns:pic="http://schemas.openxmlformats.org/drawingml/2006/picture">
                        <pic:nvPicPr>
                          <pic:cNvPr id="14945" name="Picture 14945"/>
                          <pic:cNvPicPr/>
                        </pic:nvPicPr>
                        <pic:blipFill>
                          <a:blip r:embed="rId1399"/>
                          <a:stretch>
                            <a:fillRect/>
                          </a:stretch>
                        </pic:blipFill>
                        <pic:spPr>
                          <a:xfrm>
                            <a:off x="272504" y="0"/>
                            <a:ext cx="1426464" cy="822960"/>
                          </a:xfrm>
                          <a:prstGeom prst="rect">
                            <a:avLst/>
                          </a:prstGeom>
                        </pic:spPr>
                      </pic:pic>
                      <wps:wsp>
                        <wps:cNvPr id="14964" name="Rectangle 14964"/>
                        <wps:cNvSpPr/>
                        <wps:spPr>
                          <a:xfrm>
                            <a:off x="6058" y="806907"/>
                            <a:ext cx="740018" cy="183368"/>
                          </a:xfrm>
                          <a:prstGeom prst="rect">
                            <a:avLst/>
                          </a:prstGeom>
                          <a:ln>
                            <a:noFill/>
                          </a:ln>
                        </wps:spPr>
                        <wps:txbx>
                          <w:txbxContent>
                            <w:p w:rsidR="008B322F" w:rsidRDefault="00185843">
                              <w:pPr>
                                <w:spacing w:after="160" w:line="259" w:lineRule="auto"/>
                                <w:ind w:left="0" w:right="0"/>
                                <w:jc w:val="left"/>
                              </w:pPr>
                              <w:r>
                                <w:rPr>
                                  <w:rFonts w:ascii="Arial" w:eastAsia="Arial" w:hAnsi="Arial" w:cs="Arial"/>
                                  <w:sz w:val="18"/>
                                </w:rPr>
                                <w:t xml:space="preserve">Primul plan </w:t>
                              </w:r>
                            </w:p>
                          </w:txbxContent>
                        </wps:txbx>
                        <wps:bodyPr horzOverflow="overflow" vert="horz" lIns="0" tIns="0" rIns="0" bIns="0" rtlCol="0">
                          <a:noAutofit/>
                        </wps:bodyPr>
                      </wps:wsp>
                      <wps:wsp>
                        <wps:cNvPr id="14965" name="Rectangle 14965"/>
                        <wps:cNvSpPr/>
                        <wps:spPr>
                          <a:xfrm>
                            <a:off x="0" y="928027"/>
                            <a:ext cx="744342" cy="183368"/>
                          </a:xfrm>
                          <a:prstGeom prst="rect">
                            <a:avLst/>
                          </a:prstGeom>
                          <a:ln>
                            <a:noFill/>
                          </a:ln>
                        </wps:spPr>
                        <wps:txbx>
                          <w:txbxContent>
                            <w:p w:rsidR="008B322F" w:rsidRDefault="00185843">
                              <w:pPr>
                                <w:spacing w:after="160" w:line="259" w:lineRule="auto"/>
                                <w:ind w:left="0" w:right="0"/>
                                <w:jc w:val="left"/>
                              </w:pPr>
                              <w:r>
                                <w:rPr>
                                  <w:rFonts w:ascii="Arial" w:eastAsia="Arial" w:hAnsi="Arial" w:cs="Arial"/>
                                  <w:sz w:val="18"/>
                                </w:rPr>
                                <w:t xml:space="preserve">de mişcare </w:t>
                              </w:r>
                            </w:p>
                          </w:txbxContent>
                        </wps:txbx>
                        <wps:bodyPr horzOverflow="overflow" vert="horz" lIns="0" tIns="0" rIns="0" bIns="0" rtlCol="0">
                          <a:noAutofit/>
                        </wps:bodyPr>
                      </wps:wsp>
                    </wpg:wgp>
                  </a:graphicData>
                </a:graphic>
              </wp:inline>
            </w:drawing>
          </mc:Choice>
          <mc:Fallback xmlns:a="http://schemas.openxmlformats.org/drawingml/2006/main">
            <w:pict>
              <v:group id="Group 293135" style="width:133.777pt;height:111.411pt;mso-position-horizontal-relative:char;mso-position-vertical-relative:line" coordsize="16989,14149">
                <v:shape id="Picture 14943" style="position:absolute;width:11460;height:5974;left:5510;top:8175;" filled="f">
                  <v:imagedata r:id="rId1400"/>
                </v:shape>
                <v:shape id="Picture 14945" style="position:absolute;width:14264;height:8229;left:2725;top:0;" filled="f">
                  <v:imagedata r:id="rId1401"/>
                </v:shape>
                <v:rect id="Rectangle 14964" style="position:absolute;width:7400;height:1833;left:60;top:8069;" filled="f" stroked="f">
                  <v:textbox inset="0,0,0,0">
                    <w:txbxContent>
                      <w:p>
                        <w:pPr>
                          <w:spacing w:before="0" w:after="160" w:line="259" w:lineRule="auto"/>
                          <w:ind w:left="0" w:right="0" w:firstLine="0"/>
                          <w:jc w:val="left"/>
                        </w:pPr>
                        <w:r>
                          <w:rPr>
                            <w:rFonts w:cs="Arial" w:hAnsi="Arial" w:eastAsia="Arial" w:ascii="Arial"/>
                            <w:sz w:val="18"/>
                          </w:rPr>
                          <w:t xml:space="preserve">Primul plan </w:t>
                        </w:r>
                      </w:p>
                    </w:txbxContent>
                  </v:textbox>
                </v:rect>
                <v:rect id="Rectangle 14965" style="position:absolute;width:7443;height:1833;left:0;top:9280;" filled="f" stroked="f">
                  <v:textbox inset="0,0,0,0">
                    <w:txbxContent>
                      <w:p>
                        <w:pPr>
                          <w:spacing w:before="0" w:after="160" w:line="259" w:lineRule="auto"/>
                          <w:ind w:left="0" w:right="0" w:firstLine="0"/>
                          <w:jc w:val="left"/>
                        </w:pPr>
                        <w:r>
                          <w:rPr>
                            <w:rFonts w:cs="Arial" w:hAnsi="Arial" w:eastAsia="Arial" w:ascii="Arial"/>
                            <w:sz w:val="18"/>
                          </w:rPr>
                          <w:t xml:space="preserve">de mişcare </w:t>
                        </w:r>
                      </w:p>
                    </w:txbxContent>
                  </v:textbox>
                </v:rect>
              </v:group>
            </w:pict>
          </mc:Fallback>
        </mc:AlternateContent>
      </w:r>
    </w:p>
    <w:p w:rsidR="008B322F" w:rsidRPr="001F4E01" w:rsidRDefault="00185843">
      <w:pPr>
        <w:spacing w:after="29" w:line="287" w:lineRule="auto"/>
        <w:ind w:left="4" w:right="13"/>
        <w:rPr>
          <w:rFonts w:ascii="Cambria" w:hAnsi="Cambria"/>
          <w:sz w:val="24"/>
          <w:szCs w:val="24"/>
        </w:rPr>
      </w:pPr>
      <w:r w:rsidRPr="001F4E01">
        <w:rPr>
          <w:rFonts w:ascii="Cambria" w:hAnsi="Cambria"/>
          <w:sz w:val="24"/>
          <w:szCs w:val="24"/>
        </w:rPr>
        <w:t xml:space="preserve">Fig. 12-5. Tetraedrul feminin. Din punctul de jos nota „do", se alege un plan pentru a ajunge la nota „re" şi nota „mi"; este necesară o schimbare de direcţie (jumătate de pas) pentru a ajunge la nota „la". </w:t>
      </w:r>
      <w:r w:rsidRPr="001F4E01">
        <w:rPr>
          <w:rFonts w:ascii="Cambria" w:eastAsia="Arial" w:hAnsi="Cambria" w:cs="Arial"/>
          <w:sz w:val="24"/>
          <w:szCs w:val="24"/>
        </w:rPr>
        <w:t xml:space="preserve">312 O FLOAREA VIEŢII </w:t>
      </w:r>
    </w:p>
    <w:p w:rsidR="008B322F" w:rsidRPr="001F4E01" w:rsidRDefault="00185843">
      <w:pPr>
        <w:spacing w:after="50" w:line="287" w:lineRule="auto"/>
        <w:ind w:left="257" w:right="13" w:firstLine="286"/>
        <w:rPr>
          <w:rFonts w:ascii="Cambria" w:hAnsi="Cambria"/>
          <w:sz w:val="24"/>
          <w:szCs w:val="24"/>
        </w:rPr>
      </w:pPr>
      <w:r w:rsidRPr="001F4E01">
        <w:rPr>
          <w:rFonts w:ascii="Cambria" w:hAnsi="Cambria"/>
          <w:sz w:val="24"/>
          <w:szCs w:val="24"/>
        </w:rPr>
        <w:t>Secvenţa consecutivă a chak</w:t>
      </w:r>
      <w:r w:rsidRPr="001F4E01">
        <w:rPr>
          <w:rFonts w:ascii="Cambria" w:hAnsi="Cambria"/>
          <w:sz w:val="24"/>
          <w:szCs w:val="24"/>
        </w:rPr>
        <w:t>relor se supune similar deviaţiilor de direcţie de jumătate de măsură dintre a treia şi a patra chakra, respectiv dintre a şaptea şi a opta. De asemenea există o schimbare de direcţie specială între cea de a patra şi cea de a cincea chakra - între chakra i</w:t>
      </w:r>
      <w:r w:rsidRPr="001F4E01">
        <w:rPr>
          <w:rFonts w:ascii="Cambria" w:hAnsi="Cambria"/>
          <w:sz w:val="24"/>
          <w:szCs w:val="24"/>
        </w:rPr>
        <w:t xml:space="preserve">nimii şi chakra sunetului. Aceste decalări se regăsesc în armonicile muzicale. Studiul gamei muzicale vă ajută să înţelegeţi structura sistemului de chakre din corpul uman. Abordăm împreună acest aspect pentru ca să înţelegeţi mai bine. </w:t>
      </w:r>
    </w:p>
    <w:p w:rsidR="008B322F" w:rsidRPr="001F4E01" w:rsidRDefault="00185843">
      <w:pPr>
        <w:spacing w:after="27" w:line="265" w:lineRule="auto"/>
        <w:ind w:left="10" w:right="9" w:hanging="10"/>
        <w:jc w:val="right"/>
        <w:rPr>
          <w:rFonts w:ascii="Cambria" w:hAnsi="Cambria"/>
          <w:sz w:val="24"/>
          <w:szCs w:val="24"/>
        </w:rPr>
      </w:pPr>
      <w:r w:rsidRPr="001F4E01">
        <w:rPr>
          <w:rFonts w:ascii="Cambria" w:hAnsi="Cambria"/>
          <w:sz w:val="24"/>
          <w:szCs w:val="24"/>
        </w:rPr>
        <w:t xml:space="preserve">în cheia majoră a </w:t>
      </w:r>
      <w:r w:rsidRPr="001F4E01">
        <w:rPr>
          <w:rFonts w:ascii="Cambria" w:hAnsi="Cambria"/>
          <w:sz w:val="24"/>
          <w:szCs w:val="24"/>
        </w:rPr>
        <w:t xml:space="preserve">oricărei game muzicale apare un semiton între a treia şi </w:t>
      </w:r>
    </w:p>
    <w:p w:rsidR="008B322F" w:rsidRPr="001F4E01" w:rsidRDefault="00185843">
      <w:pPr>
        <w:spacing w:after="3" w:line="287" w:lineRule="auto"/>
        <w:ind w:left="248" w:right="13"/>
        <w:rPr>
          <w:rFonts w:ascii="Cambria" w:hAnsi="Cambria"/>
          <w:sz w:val="24"/>
          <w:szCs w:val="24"/>
        </w:rPr>
      </w:pPr>
      <w:r w:rsidRPr="001F4E01">
        <w:rPr>
          <w:rFonts w:ascii="Cambria" w:hAnsi="Cambria"/>
          <w:sz w:val="24"/>
          <w:szCs w:val="24"/>
        </w:rPr>
        <w:t>a patra notă, precum şi între a şaptea şi a opta notă (fig. 12-3). Instrumentele muzicale de suflat, cum ar fi flautul, permit reproducerea a cinci tonuri şi două semitonuri prin dispunerea asimetri</w:t>
      </w:r>
      <w:r w:rsidRPr="001F4E01">
        <w:rPr>
          <w:rFonts w:ascii="Cambria" w:hAnsi="Cambria"/>
          <w:sz w:val="24"/>
          <w:szCs w:val="24"/>
        </w:rPr>
        <w:t xml:space="preserve">că a orificiilor. Similar, există un loc foarte special între cea de a patra şi a cincea notă, după cum susţine Gurdjieff. Este exact locul unde se schimbă polaritatea şi trece de la feminin la masculin. </w:t>
      </w:r>
    </w:p>
    <w:p w:rsidR="008B322F" w:rsidRPr="001F4E01" w:rsidRDefault="00185843">
      <w:pPr>
        <w:spacing w:after="60" w:line="287" w:lineRule="auto"/>
        <w:ind w:left="238" w:right="13"/>
        <w:rPr>
          <w:rFonts w:ascii="Cambria" w:hAnsi="Cambria"/>
          <w:sz w:val="24"/>
          <w:szCs w:val="24"/>
        </w:rPr>
      </w:pPr>
      <w:r w:rsidRPr="001F4E01">
        <w:rPr>
          <w:rFonts w:ascii="Cambria" w:hAnsi="Cambria"/>
          <w:sz w:val="24"/>
          <w:szCs w:val="24"/>
        </w:rPr>
        <w:t>Cu ajutorul Oului Vieţii desfăşurat putem ilustra m</w:t>
      </w:r>
      <w:r w:rsidRPr="001F4E01">
        <w:rPr>
          <w:rFonts w:ascii="Cambria" w:hAnsi="Cambria"/>
          <w:sz w:val="24"/>
          <w:szCs w:val="24"/>
        </w:rPr>
        <w:t xml:space="preserve">odul în care energia se mişcă în muzică prin structura gamei, care este similară cu chakrele corpului uman. </w:t>
      </w:r>
    </w:p>
    <w:p w:rsidR="008B322F" w:rsidRPr="001F4E01" w:rsidRDefault="00185843">
      <w:pPr>
        <w:spacing w:after="3" w:line="287" w:lineRule="auto"/>
        <w:ind w:left="257" w:right="13" w:firstLine="277"/>
        <w:rPr>
          <w:rFonts w:ascii="Cambria" w:hAnsi="Cambria"/>
          <w:sz w:val="24"/>
          <w:szCs w:val="24"/>
        </w:rPr>
      </w:pPr>
      <w:r w:rsidRPr="001F4E01">
        <w:rPr>
          <w:rFonts w:ascii="Cambria" w:hAnsi="Cambria"/>
          <w:sz w:val="24"/>
          <w:szCs w:val="24"/>
        </w:rPr>
        <w:t xml:space="preserve">Energia Mer-Ka-Ba alcătuit din cele două tetraedre încorporate la nivelul formei umane (fig. 12-4), se deplasează de maniera următoare (fig. 12-5) </w:t>
      </w:r>
      <w:r w:rsidRPr="001F4E01">
        <w:rPr>
          <w:rFonts w:ascii="Cambria" w:hAnsi="Cambria"/>
          <w:sz w:val="24"/>
          <w:szCs w:val="24"/>
        </w:rPr>
        <w:t>-</w:t>
      </w:r>
    </w:p>
    <w:p w:rsidR="008B322F" w:rsidRPr="001F4E01" w:rsidRDefault="00185843">
      <w:pPr>
        <w:spacing w:after="31" w:line="287" w:lineRule="auto"/>
        <w:ind w:left="248" w:right="13"/>
        <w:rPr>
          <w:rFonts w:ascii="Cambria" w:hAnsi="Cambria"/>
          <w:sz w:val="24"/>
          <w:szCs w:val="24"/>
        </w:rPr>
      </w:pPr>
      <w:r w:rsidRPr="001F4E01">
        <w:rPr>
          <w:rFonts w:ascii="Cambria" w:hAnsi="Cambria"/>
          <w:sz w:val="24"/>
          <w:szCs w:val="24"/>
        </w:rPr>
        <w:t xml:space="preserve">tetraedrul feminin. Plecând din punctul 1 (nota DO), ajunge în 2, 3 sau 4, de unde se deplasează către unul din celelalte două </w:t>
      </w:r>
      <w:r w:rsidRPr="001F4E01">
        <w:rPr>
          <w:rFonts w:ascii="Cambria" w:hAnsi="Cambria"/>
          <w:sz w:val="24"/>
          <w:szCs w:val="24"/>
        </w:rPr>
        <w:lastRenderedPageBreak/>
        <w:t xml:space="preserve">vârfuri prin mişcare în plan orizontal şi schimbare de direcţie - semitonul necesar. </w:t>
      </w:r>
    </w:p>
    <w:p w:rsidR="008B322F" w:rsidRPr="001F4E01" w:rsidRDefault="00185843">
      <w:pPr>
        <w:spacing w:after="689" w:line="287" w:lineRule="auto"/>
        <w:ind w:left="238" w:right="13" w:firstLine="286"/>
        <w:rPr>
          <w:rFonts w:ascii="Cambria" w:hAnsi="Cambria"/>
          <w:sz w:val="24"/>
          <w:szCs w:val="24"/>
        </w:rPr>
      </w:pPr>
      <w:r w:rsidRPr="001F4E01">
        <w:rPr>
          <w:rFonts w:ascii="Cambria" w:hAnsi="Cambria"/>
          <w:sz w:val="24"/>
          <w:szCs w:val="24"/>
        </w:rPr>
        <w:t>Utilizând gama muzicală occidentală aşa c</w:t>
      </w:r>
      <w:r w:rsidRPr="001F4E01">
        <w:rPr>
          <w:rFonts w:ascii="Cambria" w:hAnsi="Cambria"/>
          <w:sz w:val="24"/>
          <w:szCs w:val="24"/>
        </w:rPr>
        <w:t xml:space="preserve">um se desfăşoară la pian, nota DO pătrunde prin vârf la baza tetraedrului stelat feminin în Oul Vieţii. Această energie este de natură masculină deoarece provine din octava precedentă dar trebuie să devină feminină în noul tetraedru „feminin". Polaritatea </w:t>
      </w:r>
      <w:r w:rsidRPr="001F4E01">
        <w:rPr>
          <w:rFonts w:ascii="Cambria" w:hAnsi="Cambria"/>
          <w:sz w:val="24"/>
          <w:szCs w:val="24"/>
        </w:rPr>
        <w:t>se va inversa din nou atunci când energia va trece în următorul tetraedru (fig. 12-6, 12-7). Pe drumul său spre un vârf, energia parcurge unul din cele trei planuri triunghiulare (A, B sau C). Pentru a ilustra în continuare fluxul de energie, aici vom priv</w:t>
      </w:r>
      <w:r w:rsidRPr="001F4E01">
        <w:rPr>
          <w:rFonts w:ascii="Cambria" w:hAnsi="Cambria"/>
          <w:sz w:val="24"/>
          <w:szCs w:val="24"/>
        </w:rPr>
        <w:t xml:space="preserve">i de sus planul de mijloc. Odată ales planul ce va fi parcurs (C), energia ajunge la RE sau la MI, deoarece ambele laturi ale triunghiului, </w:t>
      </w:r>
    </w:p>
    <w:p w:rsidR="008B322F" w:rsidRPr="001F4E01" w:rsidRDefault="00185843">
      <w:pPr>
        <w:spacing w:after="3" w:line="261" w:lineRule="auto"/>
        <w:ind w:left="143" w:right="343" w:hanging="10"/>
        <w:rPr>
          <w:rFonts w:ascii="Cambria" w:hAnsi="Cambria"/>
          <w:sz w:val="24"/>
          <w:szCs w:val="24"/>
        </w:rPr>
      </w:pPr>
      <w:r w:rsidRPr="001F4E01">
        <w:rPr>
          <w:rFonts w:ascii="Cambria" w:eastAsia="Calibri" w:hAnsi="Cambria" w:cs="Calibri"/>
          <w:noProof/>
          <w:sz w:val="24"/>
          <w:szCs w:val="24"/>
        </w:rPr>
        <mc:AlternateContent>
          <mc:Choice Requires="wpg">
            <w:drawing>
              <wp:anchor distT="0" distB="0" distL="114300" distR="114300" simplePos="0" relativeHeight="251749376" behindDoc="0" locked="0" layoutInCell="1" allowOverlap="1">
                <wp:simplePos x="0" y="0"/>
                <wp:positionH relativeFrom="column">
                  <wp:posOffset>2101304</wp:posOffset>
                </wp:positionH>
                <wp:positionV relativeFrom="paragraph">
                  <wp:posOffset>28765</wp:posOffset>
                </wp:positionV>
                <wp:extent cx="1438656" cy="1410932"/>
                <wp:effectExtent l="0" t="0" r="0" b="0"/>
                <wp:wrapSquare wrapText="bothSides"/>
                <wp:docPr id="293133" name="Group 293133"/>
                <wp:cNvGraphicFramePr/>
                <a:graphic xmlns:a="http://schemas.openxmlformats.org/drawingml/2006/main">
                  <a:graphicData uri="http://schemas.microsoft.com/office/word/2010/wordprocessingGroup">
                    <wpg:wgp>
                      <wpg:cNvGrpSpPr/>
                      <wpg:grpSpPr>
                        <a:xfrm>
                          <a:off x="0" y="0"/>
                          <a:ext cx="1438656" cy="1410932"/>
                          <a:chOff x="0" y="0"/>
                          <a:chExt cx="1438656" cy="1410932"/>
                        </a:xfrm>
                      </wpg:grpSpPr>
                      <pic:pic xmlns:pic="http://schemas.openxmlformats.org/drawingml/2006/picture">
                        <pic:nvPicPr>
                          <pic:cNvPr id="14931" name="Picture 14931"/>
                          <pic:cNvPicPr/>
                        </pic:nvPicPr>
                        <pic:blipFill>
                          <a:blip r:embed="rId1402"/>
                          <a:stretch>
                            <a:fillRect/>
                          </a:stretch>
                        </pic:blipFill>
                        <pic:spPr>
                          <a:xfrm>
                            <a:off x="0" y="502628"/>
                            <a:ext cx="1438656" cy="908304"/>
                          </a:xfrm>
                          <a:prstGeom prst="rect">
                            <a:avLst/>
                          </a:prstGeom>
                        </pic:spPr>
                      </pic:pic>
                      <pic:pic xmlns:pic="http://schemas.openxmlformats.org/drawingml/2006/picture">
                        <pic:nvPicPr>
                          <pic:cNvPr id="14933" name="Picture 14933"/>
                          <pic:cNvPicPr/>
                        </pic:nvPicPr>
                        <pic:blipFill>
                          <a:blip r:embed="rId1403"/>
                          <a:stretch>
                            <a:fillRect/>
                          </a:stretch>
                        </pic:blipFill>
                        <pic:spPr>
                          <a:xfrm>
                            <a:off x="0" y="478396"/>
                            <a:ext cx="1005840" cy="24384"/>
                          </a:xfrm>
                          <a:prstGeom prst="rect">
                            <a:avLst/>
                          </a:prstGeom>
                        </pic:spPr>
                      </pic:pic>
                      <pic:pic xmlns:pic="http://schemas.openxmlformats.org/drawingml/2006/picture">
                        <pic:nvPicPr>
                          <pic:cNvPr id="14935" name="Picture 14935"/>
                          <pic:cNvPicPr/>
                        </pic:nvPicPr>
                        <pic:blipFill>
                          <a:blip r:embed="rId1404"/>
                          <a:stretch>
                            <a:fillRect/>
                          </a:stretch>
                        </pic:blipFill>
                        <pic:spPr>
                          <a:xfrm>
                            <a:off x="0" y="381509"/>
                            <a:ext cx="969264" cy="97536"/>
                          </a:xfrm>
                          <a:prstGeom prst="rect">
                            <a:avLst/>
                          </a:prstGeom>
                        </pic:spPr>
                      </pic:pic>
                      <pic:pic xmlns:pic="http://schemas.openxmlformats.org/drawingml/2006/picture">
                        <pic:nvPicPr>
                          <pic:cNvPr id="14937" name="Picture 14937"/>
                          <pic:cNvPicPr/>
                        </pic:nvPicPr>
                        <pic:blipFill>
                          <a:blip r:embed="rId1405"/>
                          <a:stretch>
                            <a:fillRect/>
                          </a:stretch>
                        </pic:blipFill>
                        <pic:spPr>
                          <a:xfrm>
                            <a:off x="0" y="242227"/>
                            <a:ext cx="938784" cy="140208"/>
                          </a:xfrm>
                          <a:prstGeom prst="rect">
                            <a:avLst/>
                          </a:prstGeom>
                        </pic:spPr>
                      </pic:pic>
                      <pic:pic xmlns:pic="http://schemas.openxmlformats.org/drawingml/2006/picture">
                        <pic:nvPicPr>
                          <pic:cNvPr id="14939" name="Picture 14939"/>
                          <pic:cNvPicPr/>
                        </pic:nvPicPr>
                        <pic:blipFill>
                          <a:blip r:embed="rId1406"/>
                          <a:stretch>
                            <a:fillRect/>
                          </a:stretch>
                        </pic:blipFill>
                        <pic:spPr>
                          <a:xfrm>
                            <a:off x="0" y="0"/>
                            <a:ext cx="920496" cy="243840"/>
                          </a:xfrm>
                          <a:prstGeom prst="rect">
                            <a:avLst/>
                          </a:prstGeom>
                        </pic:spPr>
                      </pic:pic>
                    </wpg:wgp>
                  </a:graphicData>
                </a:graphic>
              </wp:anchor>
            </w:drawing>
          </mc:Choice>
          <mc:Fallback xmlns:a="http://schemas.openxmlformats.org/drawingml/2006/main">
            <w:pict>
              <v:group id="Group 293133" style="width:113.28pt;height:111.097pt;position:absolute;mso-position-horizontal-relative:text;mso-position-horizontal:absolute;margin-left:165.457pt;mso-position-vertical-relative:text;margin-top:2.26495pt;" coordsize="14386,14109">
                <v:shape id="Picture 14931" style="position:absolute;width:14386;height:9083;left:0;top:5026;" filled="f">
                  <v:imagedata r:id="rId1407"/>
                </v:shape>
                <v:shape id="Picture 14933" style="position:absolute;width:10058;height:243;left:0;top:4783;" filled="f">
                  <v:imagedata r:id="rId1408"/>
                </v:shape>
                <v:shape id="Picture 14935" style="position:absolute;width:9692;height:975;left:0;top:3815;" filled="f">
                  <v:imagedata r:id="rId1409"/>
                </v:shape>
                <v:shape id="Picture 14937" style="position:absolute;width:9387;height:1402;left:0;top:2422;" filled="f">
                  <v:imagedata r:id="rId1410"/>
                </v:shape>
                <v:shape id="Picture 14939" style="position:absolute;width:9204;height:2438;left:0;top:0;" filled="f">
                  <v:imagedata r:id="rId1411"/>
                </v:shape>
                <w10:wrap type="square"/>
              </v:group>
            </w:pict>
          </mc:Fallback>
        </mc:AlternateContent>
      </w:r>
      <w:r w:rsidRPr="001F4E01">
        <w:rPr>
          <w:rFonts w:ascii="Cambria" w:hAnsi="Cambria"/>
          <w:noProof/>
          <w:sz w:val="24"/>
          <w:szCs w:val="24"/>
        </w:rPr>
        <w:drawing>
          <wp:anchor distT="0" distB="0" distL="114300" distR="114300" simplePos="0" relativeHeight="251750400" behindDoc="0" locked="0" layoutInCell="1" allowOverlap="0">
            <wp:simplePos x="0" y="0"/>
            <wp:positionH relativeFrom="column">
              <wp:posOffset>84772</wp:posOffset>
            </wp:positionH>
            <wp:positionV relativeFrom="paragraph">
              <wp:posOffset>113550</wp:posOffset>
            </wp:positionV>
            <wp:extent cx="1536192" cy="1426464"/>
            <wp:effectExtent l="0" t="0" r="0" b="0"/>
            <wp:wrapSquare wrapText="bothSides"/>
            <wp:docPr id="14941" name="Picture 14941"/>
            <wp:cNvGraphicFramePr/>
            <a:graphic xmlns:a="http://schemas.openxmlformats.org/drawingml/2006/main">
              <a:graphicData uri="http://schemas.openxmlformats.org/drawingml/2006/picture">
                <pic:pic xmlns:pic="http://schemas.openxmlformats.org/drawingml/2006/picture">
                  <pic:nvPicPr>
                    <pic:cNvPr id="14941" name="Picture 14941"/>
                    <pic:cNvPicPr/>
                  </pic:nvPicPr>
                  <pic:blipFill>
                    <a:blip r:embed="rId1412"/>
                    <a:stretch>
                      <a:fillRect/>
                    </a:stretch>
                  </pic:blipFill>
                  <pic:spPr>
                    <a:xfrm>
                      <a:off x="0" y="0"/>
                      <a:ext cx="1536192" cy="1426464"/>
                    </a:xfrm>
                    <a:prstGeom prst="rect">
                      <a:avLst/>
                    </a:prstGeom>
                  </pic:spPr>
                </pic:pic>
              </a:graphicData>
            </a:graphic>
          </wp:anchor>
        </w:drawing>
      </w:r>
      <w:r w:rsidRPr="001F4E01">
        <w:rPr>
          <w:rFonts w:ascii="Cambria" w:eastAsia="Arial" w:hAnsi="Cambria" w:cs="Arial"/>
          <w:sz w:val="24"/>
          <w:szCs w:val="24"/>
        </w:rPr>
        <w:t xml:space="preserve">0 schimbare de 120° pentru a ajunge a .fa" şi pentru a se </w:t>
      </w:r>
    </w:p>
    <w:p w:rsidR="008B322F" w:rsidRPr="001F4E01" w:rsidRDefault="00185843">
      <w:pPr>
        <w:spacing w:after="114" w:line="261" w:lineRule="auto"/>
        <w:ind w:left="143" w:right="0" w:hanging="10"/>
        <w:rPr>
          <w:rFonts w:ascii="Cambria" w:hAnsi="Cambria"/>
          <w:sz w:val="24"/>
          <w:szCs w:val="24"/>
        </w:rPr>
      </w:pPr>
      <w:r w:rsidRPr="001F4E01">
        <w:rPr>
          <w:rFonts w:ascii="Cambria" w:eastAsia="Arial" w:hAnsi="Cambria" w:cs="Arial"/>
          <w:sz w:val="24"/>
          <w:szCs w:val="24"/>
        </w:rPr>
        <w:t xml:space="preserve">ompleta </w:t>
      </w:r>
    </w:p>
    <w:p w:rsidR="008B322F" w:rsidRPr="001F4E01" w:rsidRDefault="00185843">
      <w:pPr>
        <w:spacing w:after="3" w:line="261" w:lineRule="auto"/>
        <w:ind w:left="143" w:right="0" w:hanging="10"/>
        <w:rPr>
          <w:rFonts w:ascii="Cambria" w:hAnsi="Cambria"/>
          <w:sz w:val="24"/>
          <w:szCs w:val="24"/>
        </w:rPr>
      </w:pPr>
      <w:r w:rsidRPr="001F4E01">
        <w:rPr>
          <w:rFonts w:ascii="Cambria" w:eastAsia="Arial" w:hAnsi="Cambria" w:cs="Arial"/>
          <w:sz w:val="24"/>
          <w:szCs w:val="24"/>
        </w:rPr>
        <w:t xml:space="preserve">Acesta este fundul părţii </w:t>
      </w:r>
    </w:p>
    <w:p w:rsidR="008B322F" w:rsidRPr="001F4E01" w:rsidRDefault="00185843">
      <w:pPr>
        <w:spacing w:after="3" w:line="259" w:lineRule="auto"/>
        <w:ind w:left="143" w:right="-15" w:hanging="10"/>
        <w:jc w:val="right"/>
        <w:rPr>
          <w:rFonts w:ascii="Cambria" w:hAnsi="Cambria"/>
          <w:sz w:val="24"/>
          <w:szCs w:val="24"/>
        </w:rPr>
      </w:pPr>
      <w:r w:rsidRPr="001F4E01">
        <w:rPr>
          <w:rFonts w:ascii="Cambria" w:eastAsia="Arial" w:hAnsi="Cambria" w:cs="Arial"/>
          <w:sz w:val="24"/>
          <w:szCs w:val="24"/>
        </w:rPr>
        <w:t xml:space="preserve">invizibile din fig. </w:t>
      </w:r>
    </w:p>
    <w:p w:rsidR="008B322F" w:rsidRPr="001F4E01" w:rsidRDefault="00185843">
      <w:pPr>
        <w:spacing w:after="3" w:line="261" w:lineRule="auto"/>
        <w:ind w:left="143" w:right="0" w:hanging="10"/>
        <w:rPr>
          <w:rFonts w:ascii="Cambria" w:hAnsi="Cambria"/>
          <w:sz w:val="24"/>
          <w:szCs w:val="24"/>
        </w:rPr>
      </w:pPr>
      <w:r w:rsidRPr="001F4E01">
        <w:rPr>
          <w:rFonts w:ascii="Cambria" w:eastAsia="Arial" w:hAnsi="Cambria" w:cs="Arial"/>
          <w:sz w:val="24"/>
          <w:szCs w:val="24"/>
        </w:rPr>
        <w:t xml:space="preserve">•12-6, arătând vârful „fa" </w:t>
      </w:r>
    </w:p>
    <w:p w:rsidR="008B322F" w:rsidRPr="001F4E01" w:rsidRDefault="00185843">
      <w:pPr>
        <w:spacing w:after="3" w:line="261" w:lineRule="auto"/>
        <w:ind w:left="143" w:right="0" w:hanging="10"/>
        <w:rPr>
          <w:rFonts w:ascii="Cambria" w:hAnsi="Cambria"/>
          <w:sz w:val="24"/>
          <w:szCs w:val="24"/>
        </w:rPr>
      </w:pPr>
      <w:r w:rsidRPr="001F4E01">
        <w:rPr>
          <w:rFonts w:ascii="Cambria" w:eastAsia="Arial" w:hAnsi="Cambria" w:cs="Arial"/>
          <w:sz w:val="24"/>
          <w:szCs w:val="24"/>
        </w:rPr>
        <w:t xml:space="preserve">privind aici în </w:t>
      </w:r>
    </w:p>
    <w:p w:rsidR="008B322F" w:rsidRPr="001F4E01" w:rsidRDefault="00185843">
      <w:pPr>
        <w:spacing w:after="342" w:line="261" w:lineRule="auto"/>
        <w:ind w:left="143" w:right="0" w:hanging="10"/>
        <w:rPr>
          <w:rFonts w:ascii="Cambria" w:hAnsi="Cambria"/>
          <w:sz w:val="24"/>
          <w:szCs w:val="24"/>
        </w:rPr>
      </w:pPr>
      <w:r w:rsidRPr="001F4E01">
        <w:rPr>
          <w:rFonts w:ascii="Cambria" w:eastAsia="Arial" w:hAnsi="Cambria" w:cs="Arial"/>
          <w:sz w:val="24"/>
          <w:szCs w:val="24"/>
        </w:rPr>
        <w:t xml:space="preserve">vârf </w:t>
      </w:r>
    </w:p>
    <w:p w:rsidR="008B322F" w:rsidRPr="001F4E01" w:rsidRDefault="00185843">
      <w:pPr>
        <w:spacing w:after="3" w:line="287" w:lineRule="auto"/>
        <w:ind w:left="4" w:right="225"/>
        <w:rPr>
          <w:rFonts w:ascii="Cambria" w:hAnsi="Cambria"/>
          <w:sz w:val="24"/>
          <w:szCs w:val="24"/>
        </w:rPr>
      </w:pPr>
      <w:r w:rsidRPr="001F4E01">
        <w:rPr>
          <w:rFonts w:ascii="Cambria" w:hAnsi="Cambria"/>
          <w:sz w:val="24"/>
          <w:szCs w:val="24"/>
        </w:rPr>
        <w:t>Fig. 12-6. Baza tetraedrului este aleasă pentru Fig. 12-7. Jumătate de pas dintre nota trei şi planul de mişcare, vertexul final al patru. O schimbare de 120° este necesară tetraedrulu</w:t>
      </w:r>
      <w:r w:rsidRPr="001F4E01">
        <w:rPr>
          <w:rFonts w:ascii="Cambria" w:hAnsi="Cambria"/>
          <w:sz w:val="24"/>
          <w:szCs w:val="24"/>
        </w:rPr>
        <w:t xml:space="preserve">i atunci trebuie să fie nota „fa" pentru a se mişca spre un alt plan pentru a văzută aici în centru. ajunge la nota „fa", adică ultimul vertex </w:t>
      </w:r>
    </w:p>
    <w:p w:rsidR="008B322F" w:rsidRPr="001F4E01" w:rsidRDefault="00185843">
      <w:pPr>
        <w:spacing w:after="3" w:line="287" w:lineRule="auto"/>
        <w:ind w:left="3481" w:right="13"/>
        <w:rPr>
          <w:rFonts w:ascii="Cambria" w:hAnsi="Cambria"/>
          <w:sz w:val="24"/>
          <w:szCs w:val="24"/>
        </w:rPr>
      </w:pPr>
      <w:r w:rsidRPr="001F4E01">
        <w:rPr>
          <w:rFonts w:ascii="Cambria" w:hAnsi="Cambria"/>
          <w:sz w:val="24"/>
          <w:szCs w:val="24"/>
        </w:rPr>
        <w:t xml:space="preserve">rămas, ultimul vertex al tetraedrului completând astfel primul tetraedru. </w:t>
      </w:r>
    </w:p>
    <w:p w:rsidR="008B322F" w:rsidRPr="001F4E01" w:rsidRDefault="008B322F">
      <w:pPr>
        <w:rPr>
          <w:rFonts w:ascii="Cambria" w:hAnsi="Cambria"/>
          <w:sz w:val="24"/>
          <w:szCs w:val="24"/>
        </w:rPr>
        <w:sectPr w:rsidR="008B322F" w:rsidRPr="001F4E01">
          <w:footerReference w:type="even" r:id="rId1413"/>
          <w:footerReference w:type="default" r:id="rId1414"/>
          <w:footerReference w:type="first" r:id="rId1415"/>
          <w:pgSz w:w="11921" w:h="16851"/>
          <w:pgMar w:top="1440" w:right="1100" w:bottom="1440" w:left="534" w:header="720" w:footer="720" w:gutter="0"/>
          <w:cols w:num="2" w:space="720" w:equalWidth="0">
            <w:col w:w="3270" w:space="247"/>
            <w:col w:w="6770"/>
          </w:cols>
        </w:sectPr>
      </w:pPr>
    </w:p>
    <w:p w:rsidR="008B322F" w:rsidRPr="001F4E01" w:rsidRDefault="00185843">
      <w:pPr>
        <w:spacing w:after="28"/>
        <w:ind w:left="14" w:right="102"/>
        <w:rPr>
          <w:rFonts w:ascii="Cambria" w:hAnsi="Cambria"/>
          <w:sz w:val="24"/>
          <w:szCs w:val="24"/>
        </w:rPr>
      </w:pPr>
      <w:r w:rsidRPr="001F4E01">
        <w:rPr>
          <w:rFonts w:ascii="Cambria" w:hAnsi="Cambria"/>
          <w:sz w:val="24"/>
          <w:szCs w:val="24"/>
        </w:rPr>
        <w:lastRenderedPageBreak/>
        <w:t>respectiv dis</w:t>
      </w:r>
      <w:r w:rsidRPr="001F4E01">
        <w:rPr>
          <w:rFonts w:ascii="Cambria" w:hAnsi="Cambria"/>
          <w:sz w:val="24"/>
          <w:szCs w:val="24"/>
        </w:rPr>
        <w:t xml:space="preserve">tanţa faţă de cele două note sunt egale. De aici, energia parcurge calea spre al patrulea vârf FA, pentru a completa tetraedrul feminin Pentru aceasta este necesară schimbarea de direcţie către următorul plan (jumătate de ton). </w:t>
      </w:r>
    </w:p>
    <w:p w:rsidR="008B322F" w:rsidRPr="001F4E01" w:rsidRDefault="00185843">
      <w:pPr>
        <w:ind w:left="14" w:right="15" w:firstLine="296"/>
        <w:rPr>
          <w:rFonts w:ascii="Cambria" w:hAnsi="Cambria"/>
          <w:sz w:val="24"/>
          <w:szCs w:val="24"/>
        </w:rPr>
      </w:pPr>
      <w:r w:rsidRPr="001F4E01">
        <w:rPr>
          <w:rFonts w:ascii="Cambria" w:hAnsi="Cambria"/>
          <w:sz w:val="24"/>
          <w:szCs w:val="24"/>
        </w:rPr>
        <w:t xml:space="preserve">Vă amintiţi în cadrul Genezei de diferitele mişcări ale creaţiei plecând de la nimic? Dacă nu, împrospătaţi-vă memoria răsfoind capitolul 5. Proiecţiile </w:t>
      </w:r>
    </w:p>
    <w:p w:rsidR="008B322F" w:rsidRPr="001F4E01" w:rsidRDefault="00185843">
      <w:pPr>
        <w:ind w:left="14" w:right="109"/>
        <w:rPr>
          <w:rFonts w:ascii="Cambria" w:hAnsi="Cambria"/>
          <w:sz w:val="24"/>
          <w:szCs w:val="24"/>
        </w:rPr>
      </w:pPr>
      <w:r w:rsidRPr="001F4E01">
        <w:rPr>
          <w:rFonts w:ascii="Cambria" w:hAnsi="Cambria"/>
          <w:sz w:val="24"/>
          <w:szCs w:val="24"/>
        </w:rPr>
        <w:t xml:space="preserve">spiritului în vid, sau formele-umbră, reprezintă acelaşi concept. Când spiritul se află în vid (adică </w:t>
      </w:r>
      <w:r w:rsidRPr="001F4E01">
        <w:rPr>
          <w:rFonts w:ascii="Cambria" w:hAnsi="Cambria"/>
          <w:sz w:val="24"/>
          <w:szCs w:val="24"/>
        </w:rPr>
        <w:t xml:space="preserve">în nimicul absolut), formele create sunt de asemenea făcute din nimic. Regulile pe care le-a ales spiritul sunt următoarele: tot ceea </w:t>
      </w:r>
    </w:p>
    <w:p w:rsidR="008B322F" w:rsidRPr="001F4E01" w:rsidRDefault="00185843">
      <w:pPr>
        <w:spacing w:after="57"/>
        <w:ind w:left="14" w:right="109"/>
        <w:rPr>
          <w:rFonts w:ascii="Cambria" w:hAnsi="Cambria"/>
          <w:sz w:val="24"/>
          <w:szCs w:val="24"/>
        </w:rPr>
      </w:pPr>
      <w:r w:rsidRPr="001F4E01">
        <w:rPr>
          <w:rFonts w:ascii="Cambria" w:hAnsi="Cambria"/>
          <w:sz w:val="24"/>
          <w:szCs w:val="24"/>
        </w:rPr>
        <w:t>ce se poate vedea în a treia dimensiune trebuie mai întâi să fie perceptibil în a doua dimensiune. Realitatea bidimension</w:t>
      </w:r>
      <w:r w:rsidRPr="001F4E01">
        <w:rPr>
          <w:rFonts w:ascii="Cambria" w:hAnsi="Cambria"/>
          <w:sz w:val="24"/>
          <w:szCs w:val="24"/>
        </w:rPr>
        <w:t xml:space="preserve">ală vine întotdeauna prima, înaintea lumii tridimensionale. </w:t>
      </w:r>
    </w:p>
    <w:p w:rsidR="008B322F" w:rsidRPr="001F4E01" w:rsidRDefault="00185843">
      <w:pPr>
        <w:ind w:left="14" w:right="15" w:firstLine="267"/>
        <w:rPr>
          <w:rFonts w:ascii="Cambria" w:hAnsi="Cambria"/>
          <w:sz w:val="24"/>
          <w:szCs w:val="24"/>
        </w:rPr>
      </w:pPr>
      <w:r w:rsidRPr="001F4E01">
        <w:rPr>
          <w:rFonts w:ascii="Cambria" w:hAnsi="Cambria"/>
          <w:sz w:val="24"/>
          <w:szCs w:val="24"/>
        </w:rPr>
        <w:t xml:space="preserve">Când spiritul priveşte mişcarea pe unul din planurile tetraedrului şi apare apoi o schimbare de direcţie, umbra formează lumea bidimensională (distanţa </w:t>
      </w:r>
    </w:p>
    <w:p w:rsidR="008B322F" w:rsidRPr="001F4E01" w:rsidRDefault="00185843">
      <w:pPr>
        <w:ind w:left="14" w:right="15"/>
        <w:rPr>
          <w:rFonts w:ascii="Cambria" w:hAnsi="Cambria"/>
          <w:sz w:val="24"/>
          <w:szCs w:val="24"/>
        </w:rPr>
      </w:pPr>
      <w:r w:rsidRPr="001F4E01">
        <w:rPr>
          <w:rFonts w:ascii="Cambria" w:hAnsi="Cambria"/>
          <w:sz w:val="24"/>
          <w:szCs w:val="24"/>
        </w:rPr>
        <w:t>parcursă este privită ca umbră) măsurând j</w:t>
      </w:r>
      <w:r w:rsidRPr="001F4E01">
        <w:rPr>
          <w:rFonts w:ascii="Cambria" w:hAnsi="Cambria"/>
          <w:sz w:val="24"/>
          <w:szCs w:val="24"/>
        </w:rPr>
        <w:t xml:space="preserve">umătate din distanţa parcursă prin </w:t>
      </w:r>
    </w:p>
    <w:p w:rsidR="008B322F" w:rsidRPr="001F4E01" w:rsidRDefault="00185843">
      <w:pPr>
        <w:spacing w:after="47"/>
        <w:ind w:left="14" w:right="112"/>
        <w:rPr>
          <w:rFonts w:ascii="Cambria" w:hAnsi="Cambria"/>
          <w:sz w:val="24"/>
          <w:szCs w:val="24"/>
        </w:rPr>
      </w:pPr>
      <w:r w:rsidRPr="001F4E01">
        <w:rPr>
          <w:rFonts w:ascii="Cambria" w:hAnsi="Cambria"/>
          <w:sz w:val="24"/>
          <w:szCs w:val="24"/>
        </w:rPr>
        <w:t>primele două mişcări pe suprafaţa triunghiului. Din punct d evedere geometric, umbra este puţin mai lungă decât jumătate şi cred că aceasta este realitatea experimentală. Aceasta se numeşte „un semi-pas". în realitate, c</w:t>
      </w:r>
      <w:r w:rsidRPr="001F4E01">
        <w:rPr>
          <w:rFonts w:ascii="Cambria" w:hAnsi="Cambria"/>
          <w:sz w:val="24"/>
          <w:szCs w:val="24"/>
        </w:rPr>
        <w:t>ele patru note se află la distanţe egale, dar pentru spiritul care experimentează aceasta, pare a fi o jumătate de mişcare, ceea ce în lumea noastră defineşte un semi-ton între MI şi FA pentru că, aşa cum am spus, sursa o constituie lumea bidimensională. A</w:t>
      </w:r>
      <w:r w:rsidRPr="001F4E01">
        <w:rPr>
          <w:rFonts w:ascii="Cambria" w:hAnsi="Cambria"/>
          <w:sz w:val="24"/>
          <w:szCs w:val="24"/>
        </w:rPr>
        <w:t xml:space="preserve">cum, tetraedrul feminin este complet. </w:t>
      </w:r>
    </w:p>
    <w:p w:rsidR="008B322F" w:rsidRPr="001F4E01" w:rsidRDefault="00185843">
      <w:pPr>
        <w:spacing w:after="47"/>
        <w:ind w:left="14" w:right="84" w:firstLine="267"/>
        <w:rPr>
          <w:rFonts w:ascii="Cambria" w:hAnsi="Cambria"/>
          <w:sz w:val="24"/>
          <w:szCs w:val="24"/>
        </w:rPr>
      </w:pPr>
      <w:r w:rsidRPr="001F4E01">
        <w:rPr>
          <w:rFonts w:ascii="Cambria" w:hAnsi="Cambria"/>
          <w:sz w:val="24"/>
          <w:szCs w:val="24"/>
        </w:rPr>
        <w:t>Din acest punct, energia trebuie să se schimbe din tetraedrul feminin pentru tetraedrul masculin (fig. 12-8). Energia face această mişcare plecând de la nota FA, direct prin centrul stelei tetraedrice (zona de întrepă</w:t>
      </w:r>
      <w:r w:rsidRPr="001F4E01">
        <w:rPr>
          <w:rFonts w:ascii="Cambria" w:hAnsi="Cambria"/>
          <w:sz w:val="24"/>
          <w:szCs w:val="24"/>
        </w:rPr>
        <w:t xml:space="preserve">trundere a tetraedrului masculin cu cel feminin) - punctul simbolizând „vidul absolut', nimicul - şi ajunge la prima notă pe tetraedrul masculin, SOL. Prin această acţiune îndeplinită între FA şi SOL, polaritatea energiei trece de la feminin la masculin. </w:t>
      </w:r>
    </w:p>
    <w:p w:rsidR="008B322F" w:rsidRPr="001F4E01" w:rsidRDefault="00185843">
      <w:pPr>
        <w:spacing w:after="37"/>
        <w:ind w:left="14" w:right="15" w:firstLine="277"/>
        <w:rPr>
          <w:rFonts w:ascii="Cambria" w:hAnsi="Cambria"/>
          <w:sz w:val="24"/>
          <w:szCs w:val="24"/>
        </w:rPr>
      </w:pPr>
      <w:r w:rsidRPr="001F4E01">
        <w:rPr>
          <w:rFonts w:ascii="Cambria" w:hAnsi="Cambria"/>
          <w:sz w:val="24"/>
          <w:szCs w:val="24"/>
        </w:rPr>
        <w:t>Mişcarea energiei va fi similară cu cea din tetraedrul feminin, dar de această dată, planul este definit prin SOL, LA şi SI care constituie suprafaţa de bază a tetraedrului masculin. După ce alege</w:t>
      </w:r>
      <w:r w:rsidRPr="001F4E01">
        <w:rPr>
          <w:rFonts w:ascii="Cambria" w:hAnsi="Cambria"/>
          <w:b/>
          <w:sz w:val="24"/>
          <w:szCs w:val="24"/>
        </w:rPr>
        <w:t xml:space="preserve"> unul din</w:t>
      </w:r>
      <w:r w:rsidRPr="001F4E01">
        <w:rPr>
          <w:rFonts w:ascii="Cambria" w:hAnsi="Cambria"/>
          <w:sz w:val="24"/>
          <w:szCs w:val="24"/>
        </w:rPr>
        <w:t xml:space="preserve"> vârfurile disponibile pentru SOL (poziţia 5), urme</w:t>
      </w:r>
      <w:r w:rsidRPr="001F4E01">
        <w:rPr>
          <w:rFonts w:ascii="Cambria" w:hAnsi="Cambria"/>
          <w:sz w:val="24"/>
          <w:szCs w:val="24"/>
        </w:rPr>
        <w:t xml:space="preserve">ază calea prin LA şi SI pentru a completa acest plan. </w:t>
      </w:r>
    </w:p>
    <w:p w:rsidR="008B322F" w:rsidRPr="001F4E01" w:rsidRDefault="00185843">
      <w:pPr>
        <w:spacing w:after="37"/>
        <w:ind w:left="14" w:right="15" w:firstLine="286"/>
        <w:rPr>
          <w:rFonts w:ascii="Cambria" w:hAnsi="Cambria"/>
          <w:sz w:val="24"/>
          <w:szCs w:val="24"/>
        </w:rPr>
      </w:pPr>
      <w:r w:rsidRPr="001F4E01">
        <w:rPr>
          <w:rFonts w:ascii="Cambria" w:hAnsi="Cambria"/>
          <w:sz w:val="24"/>
          <w:szCs w:val="24"/>
        </w:rPr>
        <w:t xml:space="preserve">Aici, energia trebuie să-şi schimbe din nou direcţia pentru a finaliza totul, aşa cum a făcut-o în tetraedrul feminin (fig. 12-9), </w:t>
      </w:r>
      <w:r w:rsidRPr="001F4E01">
        <w:rPr>
          <w:rFonts w:ascii="Cambria" w:hAnsi="Cambria"/>
          <w:sz w:val="24"/>
          <w:szCs w:val="24"/>
        </w:rPr>
        <w:t>şi ajunge la ultima notă DO (de sus) care devine prima notă pentru urm</w:t>
      </w:r>
      <w:r w:rsidRPr="001F4E01">
        <w:rPr>
          <w:rFonts w:ascii="Cambria" w:hAnsi="Cambria"/>
          <w:sz w:val="24"/>
          <w:szCs w:val="24"/>
        </w:rPr>
        <w:t xml:space="preserve">ătorul tetraedru. Conştiinţa trece de la moarte la viaţă şi invers prin tranziţie de la o formă la alta; femininul devine masculin şi circuitul începe din nou. </w:t>
      </w:r>
    </w:p>
    <w:p w:rsidR="008B322F" w:rsidRPr="001F4E01" w:rsidRDefault="00185843">
      <w:pPr>
        <w:ind w:left="14" w:right="93" w:firstLine="296"/>
        <w:rPr>
          <w:rFonts w:ascii="Cambria" w:hAnsi="Cambria"/>
          <w:sz w:val="24"/>
          <w:szCs w:val="24"/>
        </w:rPr>
      </w:pPr>
      <w:r w:rsidRPr="001F4E01">
        <w:rPr>
          <w:rFonts w:ascii="Cambria" w:hAnsi="Cambria"/>
          <w:sz w:val="24"/>
          <w:szCs w:val="24"/>
        </w:rPr>
        <w:t>„Din nou"? Da, pentru că există întotdeauna un complex de stele tetraedrice înlănţuite în siste</w:t>
      </w:r>
      <w:r w:rsidRPr="001F4E01">
        <w:rPr>
          <w:rFonts w:ascii="Cambria" w:hAnsi="Cambria"/>
          <w:sz w:val="24"/>
          <w:szCs w:val="24"/>
        </w:rPr>
        <w:t xml:space="preserve">mele aflate în discuţie. Este ca în muzică, unde există întotdeauna o octavă mai sus şi una mai jos care, teoretic, se continuă la infinit. Acest model explică diferitele nivele de conştiinţă sau „dimensiuni", </w:t>
      </w:r>
    </w:p>
    <w:p w:rsidR="008B322F" w:rsidRPr="001F4E01" w:rsidRDefault="00185843">
      <w:pPr>
        <w:ind w:left="14" w:right="102"/>
        <w:rPr>
          <w:rFonts w:ascii="Cambria" w:hAnsi="Cambria"/>
          <w:sz w:val="24"/>
          <w:szCs w:val="24"/>
        </w:rPr>
      </w:pPr>
      <w:r w:rsidRPr="001F4E01">
        <w:rPr>
          <w:rFonts w:ascii="Cambria" w:hAnsi="Cambria"/>
          <w:sz w:val="24"/>
          <w:szCs w:val="24"/>
        </w:rPr>
        <w:t>cum le-am numit în capitolul 2. Acelaşi lucru</w:t>
      </w:r>
      <w:r w:rsidRPr="001F4E01">
        <w:rPr>
          <w:rFonts w:ascii="Cambria" w:hAnsi="Cambria"/>
          <w:sz w:val="24"/>
          <w:szCs w:val="24"/>
        </w:rPr>
        <w:t xml:space="preserve"> se întâmplă cu energia care se deplasează de la o chakră la alta. Există octavele chakrelor de deasupra şi de dedesubtul celor pe care le experimentăm în prezent. Acest proces poate fi privit ca bază geometrică a nemuririi. Spiritul urcă şi coboară pe ace</w:t>
      </w:r>
      <w:r w:rsidRPr="001F4E01">
        <w:rPr>
          <w:rFonts w:ascii="Cambria" w:hAnsi="Cambria"/>
          <w:sz w:val="24"/>
          <w:szCs w:val="24"/>
        </w:rPr>
        <w:t xml:space="preserve">astă scară după cum doreşte, părăsind o lume doar pentru a intra în alta. </w:t>
      </w:r>
    </w:p>
    <w:p w:rsidR="008B322F" w:rsidRPr="001F4E01" w:rsidRDefault="00185843">
      <w:pPr>
        <w:spacing w:after="102" w:line="259" w:lineRule="auto"/>
        <w:ind w:left="-248" w:right="-115"/>
        <w:jc w:val="left"/>
        <w:rPr>
          <w:rFonts w:ascii="Cambria" w:hAnsi="Cambria"/>
          <w:sz w:val="24"/>
          <w:szCs w:val="24"/>
        </w:rPr>
      </w:pPr>
      <w:r w:rsidRPr="001F4E01">
        <w:rPr>
          <w:rFonts w:ascii="Cambria" w:eastAsia="Calibri" w:hAnsi="Cambria" w:cs="Calibri"/>
          <w:noProof/>
          <w:sz w:val="24"/>
          <w:szCs w:val="24"/>
        </w:rPr>
        <w:lastRenderedPageBreak/>
        <mc:AlternateContent>
          <mc:Choice Requires="wpg">
            <w:drawing>
              <wp:inline distT="0" distB="0" distL="0" distR="0">
                <wp:extent cx="1995223" cy="2430285"/>
                <wp:effectExtent l="0" t="0" r="0" b="0"/>
                <wp:docPr id="292145" name="Group 292145"/>
                <wp:cNvGraphicFramePr/>
                <a:graphic xmlns:a="http://schemas.openxmlformats.org/drawingml/2006/main">
                  <a:graphicData uri="http://schemas.microsoft.com/office/word/2010/wordprocessingGroup">
                    <wpg:wgp>
                      <wpg:cNvGrpSpPr/>
                      <wpg:grpSpPr>
                        <a:xfrm>
                          <a:off x="0" y="0"/>
                          <a:ext cx="1995223" cy="2430285"/>
                          <a:chOff x="0" y="0"/>
                          <a:chExt cx="1995223" cy="2430285"/>
                        </a:xfrm>
                      </wpg:grpSpPr>
                      <pic:pic xmlns:pic="http://schemas.openxmlformats.org/drawingml/2006/picture">
                        <pic:nvPicPr>
                          <pic:cNvPr id="15040" name="Picture 15040"/>
                          <pic:cNvPicPr/>
                        </pic:nvPicPr>
                        <pic:blipFill>
                          <a:blip r:embed="rId1416"/>
                          <a:stretch>
                            <a:fillRect/>
                          </a:stretch>
                        </pic:blipFill>
                        <pic:spPr>
                          <a:xfrm>
                            <a:off x="0" y="1217181"/>
                            <a:ext cx="1877568" cy="1213104"/>
                          </a:xfrm>
                          <a:prstGeom prst="rect">
                            <a:avLst/>
                          </a:prstGeom>
                        </pic:spPr>
                      </pic:pic>
                      <pic:pic xmlns:pic="http://schemas.openxmlformats.org/drawingml/2006/picture">
                        <pic:nvPicPr>
                          <pic:cNvPr id="15042" name="Picture 15042"/>
                          <pic:cNvPicPr/>
                        </pic:nvPicPr>
                        <pic:blipFill>
                          <a:blip r:embed="rId1417"/>
                          <a:stretch>
                            <a:fillRect/>
                          </a:stretch>
                        </pic:blipFill>
                        <pic:spPr>
                          <a:xfrm>
                            <a:off x="0" y="914400"/>
                            <a:ext cx="1511808" cy="304800"/>
                          </a:xfrm>
                          <a:prstGeom prst="rect">
                            <a:avLst/>
                          </a:prstGeom>
                        </pic:spPr>
                      </pic:pic>
                      <pic:pic xmlns:pic="http://schemas.openxmlformats.org/drawingml/2006/picture">
                        <pic:nvPicPr>
                          <pic:cNvPr id="15044" name="Picture 15044"/>
                          <pic:cNvPicPr/>
                        </pic:nvPicPr>
                        <pic:blipFill>
                          <a:blip r:embed="rId1418"/>
                          <a:stretch>
                            <a:fillRect/>
                          </a:stretch>
                        </pic:blipFill>
                        <pic:spPr>
                          <a:xfrm>
                            <a:off x="0" y="859904"/>
                            <a:ext cx="1560576" cy="54864"/>
                          </a:xfrm>
                          <a:prstGeom prst="rect">
                            <a:avLst/>
                          </a:prstGeom>
                        </pic:spPr>
                      </pic:pic>
                      <pic:pic xmlns:pic="http://schemas.openxmlformats.org/drawingml/2006/picture">
                        <pic:nvPicPr>
                          <pic:cNvPr id="15046" name="Picture 15046"/>
                          <pic:cNvPicPr/>
                        </pic:nvPicPr>
                        <pic:blipFill>
                          <a:blip r:embed="rId1419"/>
                          <a:stretch>
                            <a:fillRect/>
                          </a:stretch>
                        </pic:blipFill>
                        <pic:spPr>
                          <a:xfrm>
                            <a:off x="0" y="472339"/>
                            <a:ext cx="1688592" cy="390144"/>
                          </a:xfrm>
                          <a:prstGeom prst="rect">
                            <a:avLst/>
                          </a:prstGeom>
                        </pic:spPr>
                      </pic:pic>
                      <pic:pic xmlns:pic="http://schemas.openxmlformats.org/drawingml/2006/picture">
                        <pic:nvPicPr>
                          <pic:cNvPr id="15048" name="Picture 15048"/>
                          <pic:cNvPicPr/>
                        </pic:nvPicPr>
                        <pic:blipFill>
                          <a:blip r:embed="rId1420"/>
                          <a:stretch>
                            <a:fillRect/>
                          </a:stretch>
                        </pic:blipFill>
                        <pic:spPr>
                          <a:xfrm>
                            <a:off x="0" y="0"/>
                            <a:ext cx="1231392" cy="475488"/>
                          </a:xfrm>
                          <a:prstGeom prst="rect">
                            <a:avLst/>
                          </a:prstGeom>
                        </pic:spPr>
                      </pic:pic>
                      <wps:wsp>
                        <wps:cNvPr id="15098" name="Rectangle 15098"/>
                        <wps:cNvSpPr/>
                        <wps:spPr>
                          <a:xfrm>
                            <a:off x="1235355" y="184727"/>
                            <a:ext cx="685543" cy="160070"/>
                          </a:xfrm>
                          <a:prstGeom prst="rect">
                            <a:avLst/>
                          </a:prstGeom>
                          <a:ln>
                            <a:noFill/>
                          </a:ln>
                        </wps:spPr>
                        <wps:txbx>
                          <w:txbxContent>
                            <w:p w:rsidR="008B322F" w:rsidRDefault="00185843">
                              <w:pPr>
                                <w:spacing w:after="160" w:line="259" w:lineRule="auto"/>
                                <w:ind w:left="0" w:right="0"/>
                                <w:jc w:val="left"/>
                              </w:pPr>
                              <w:r>
                                <w:rPr>
                                  <w:rFonts w:ascii="Arial" w:eastAsia="Arial" w:hAnsi="Arial" w:cs="Arial"/>
                                  <w:sz w:val="16"/>
                                </w:rPr>
                                <w:t xml:space="preserve">Jetraedrul </w:t>
                              </w:r>
                            </w:p>
                          </w:txbxContent>
                        </wps:txbx>
                        <wps:bodyPr horzOverflow="overflow" vert="horz" lIns="0" tIns="0" rIns="0" bIns="0" rtlCol="0">
                          <a:noAutofit/>
                        </wps:bodyPr>
                      </wps:wsp>
                      <wps:wsp>
                        <wps:cNvPr id="15099" name="Rectangle 15099"/>
                        <wps:cNvSpPr/>
                        <wps:spPr>
                          <a:xfrm>
                            <a:off x="1241399" y="311905"/>
                            <a:ext cx="591574" cy="160049"/>
                          </a:xfrm>
                          <a:prstGeom prst="rect">
                            <a:avLst/>
                          </a:prstGeom>
                          <a:ln>
                            <a:noFill/>
                          </a:ln>
                        </wps:spPr>
                        <wps:txbx>
                          <w:txbxContent>
                            <w:p w:rsidR="008B322F" w:rsidRDefault="00185843">
                              <w:pPr>
                                <w:spacing w:after="160" w:line="259" w:lineRule="auto"/>
                                <w:ind w:left="0" w:right="0"/>
                                <w:jc w:val="left"/>
                              </w:pPr>
                              <w:r>
                                <w:rPr>
                                  <w:rFonts w:ascii="Arial" w:eastAsia="Arial" w:hAnsi="Arial" w:cs="Arial"/>
                                  <w:sz w:val="16"/>
                                </w:rPr>
                                <w:t xml:space="preserve">masculin </w:t>
                              </w:r>
                            </w:p>
                          </w:txbxContent>
                        </wps:txbx>
                        <wps:bodyPr horzOverflow="overflow" vert="horz" lIns="0" tIns="0" rIns="0" bIns="0" rtlCol="0">
                          <a:noAutofit/>
                        </wps:bodyPr>
                      </wps:wsp>
                      <wps:wsp>
                        <wps:cNvPr id="15100" name="Rectangle 15100"/>
                        <wps:cNvSpPr/>
                        <wps:spPr>
                          <a:xfrm>
                            <a:off x="1513904" y="929582"/>
                            <a:ext cx="640155" cy="160049"/>
                          </a:xfrm>
                          <a:prstGeom prst="rect">
                            <a:avLst/>
                          </a:prstGeom>
                          <a:ln>
                            <a:noFill/>
                          </a:ln>
                        </wps:spPr>
                        <wps:txbx>
                          <w:txbxContent>
                            <w:p w:rsidR="008B322F" w:rsidRDefault="00185843">
                              <w:pPr>
                                <w:spacing w:after="160" w:line="259" w:lineRule="auto"/>
                                <w:ind w:left="0" w:right="0"/>
                                <w:jc w:val="left"/>
                              </w:pPr>
                              <w:r>
                                <w:rPr>
                                  <w:rFonts w:ascii="Arial" w:eastAsia="Arial" w:hAnsi="Arial" w:cs="Arial"/>
                                  <w:sz w:val="16"/>
                                </w:rPr>
                                <w:t xml:space="preserve">Jumătate </w:t>
                              </w:r>
                            </w:p>
                          </w:txbxContent>
                        </wps:txbx>
                        <wps:bodyPr horzOverflow="overflow" vert="horz" lIns="0" tIns="0" rIns="0" bIns="0" rtlCol="0">
                          <a:noAutofit/>
                        </wps:bodyPr>
                      </wps:wsp>
                      <wps:wsp>
                        <wps:cNvPr id="15101" name="Rectangle 15101"/>
                        <wps:cNvSpPr/>
                        <wps:spPr>
                          <a:xfrm>
                            <a:off x="1519962" y="1034682"/>
                            <a:ext cx="164068" cy="187355"/>
                          </a:xfrm>
                          <a:prstGeom prst="rect">
                            <a:avLst/>
                          </a:prstGeom>
                          <a:ln>
                            <a:noFill/>
                          </a:ln>
                        </wps:spPr>
                        <wps:txbx>
                          <w:txbxContent>
                            <w:p w:rsidR="008B322F" w:rsidRDefault="00185843">
                              <w:pPr>
                                <w:spacing w:after="160" w:line="259" w:lineRule="auto"/>
                                <w:ind w:left="0" w:right="0"/>
                                <w:jc w:val="left"/>
                              </w:pPr>
                              <w:r>
                                <w:rPr>
                                  <w:rFonts w:ascii="Arial" w:eastAsia="Arial" w:hAnsi="Arial" w:cs="Arial"/>
                                </w:rPr>
                                <w:t>de</w:t>
                              </w:r>
                            </w:p>
                          </w:txbxContent>
                        </wps:txbx>
                        <wps:bodyPr horzOverflow="overflow" vert="horz" lIns="0" tIns="0" rIns="0" bIns="0" rtlCol="0">
                          <a:noAutofit/>
                        </wps:bodyPr>
                      </wps:wsp>
                      <wps:wsp>
                        <wps:cNvPr id="15102" name="Rectangle 15102"/>
                        <wps:cNvSpPr/>
                        <wps:spPr>
                          <a:xfrm>
                            <a:off x="1643320" y="1034682"/>
                            <a:ext cx="302519" cy="187355"/>
                          </a:xfrm>
                          <a:prstGeom prst="rect">
                            <a:avLst/>
                          </a:prstGeom>
                          <a:ln>
                            <a:noFill/>
                          </a:ln>
                        </wps:spPr>
                        <wps:txbx>
                          <w:txbxContent>
                            <w:p w:rsidR="008B322F" w:rsidRDefault="00185843">
                              <w:pPr>
                                <w:spacing w:after="160" w:line="259" w:lineRule="auto"/>
                                <w:ind w:left="0" w:right="0"/>
                                <w:jc w:val="left"/>
                              </w:pPr>
                              <w:r>
                                <w:rPr>
                                  <w:rFonts w:ascii="Arial" w:eastAsia="Arial" w:hAnsi="Arial" w:cs="Arial"/>
                                </w:rPr>
                                <w:t xml:space="preserve"> pas </w:t>
                              </w:r>
                            </w:p>
                          </w:txbxContent>
                        </wps:txbx>
                        <wps:bodyPr horzOverflow="overflow" vert="horz" lIns="0" tIns="0" rIns="0" bIns="0" rtlCol="0">
                          <a:noAutofit/>
                        </wps:bodyPr>
                      </wps:wsp>
                    </wpg:wgp>
                  </a:graphicData>
                </a:graphic>
              </wp:inline>
            </w:drawing>
          </mc:Choice>
          <mc:Fallback xmlns:a="http://schemas.openxmlformats.org/drawingml/2006/main">
            <w:pict>
              <v:group id="Group 292145" style="width:157.104pt;height:191.361pt;mso-position-horizontal-relative:char;mso-position-vertical-relative:line" coordsize="19952,24302">
                <v:shape id="Picture 15040" style="position:absolute;width:18775;height:12131;left:0;top:12171;" filled="f">
                  <v:imagedata r:id="rId1421"/>
                </v:shape>
                <v:shape id="Picture 15042" style="position:absolute;width:15118;height:3048;left:0;top:9144;" filled="f">
                  <v:imagedata r:id="rId1422"/>
                </v:shape>
                <v:shape id="Picture 15044" style="position:absolute;width:15605;height:548;left:0;top:8599;" filled="f">
                  <v:imagedata r:id="rId1423"/>
                </v:shape>
                <v:shape id="Picture 15046" style="position:absolute;width:16885;height:3901;left:0;top:4723;" filled="f">
                  <v:imagedata r:id="rId1424"/>
                </v:shape>
                <v:shape id="Picture 15048" style="position:absolute;width:12313;height:4754;left:0;top:0;" filled="f">
                  <v:imagedata r:id="rId1425"/>
                </v:shape>
                <v:rect id="Rectangle 15098" style="position:absolute;width:6855;height:1600;left:12353;top:1847;" filled="f" stroked="f">
                  <v:textbox inset="0,0,0,0">
                    <w:txbxContent>
                      <w:p>
                        <w:pPr>
                          <w:spacing w:before="0" w:after="160" w:line="259" w:lineRule="auto"/>
                          <w:ind w:left="0" w:right="0" w:firstLine="0"/>
                          <w:jc w:val="left"/>
                        </w:pPr>
                        <w:r>
                          <w:rPr>
                            <w:rFonts w:cs="Arial" w:hAnsi="Arial" w:eastAsia="Arial" w:ascii="Arial"/>
                            <w:sz w:val="16"/>
                          </w:rPr>
                          <w:t xml:space="preserve">Jetraedrul </w:t>
                        </w:r>
                      </w:p>
                    </w:txbxContent>
                  </v:textbox>
                </v:rect>
                <v:rect id="Rectangle 15099" style="position:absolute;width:5915;height:1600;left:12413;top:3119;" filled="f" stroked="f">
                  <v:textbox inset="0,0,0,0">
                    <w:txbxContent>
                      <w:p>
                        <w:pPr>
                          <w:spacing w:before="0" w:after="160" w:line="259" w:lineRule="auto"/>
                          <w:ind w:left="0" w:right="0" w:firstLine="0"/>
                          <w:jc w:val="left"/>
                        </w:pPr>
                        <w:r>
                          <w:rPr>
                            <w:rFonts w:cs="Arial" w:hAnsi="Arial" w:eastAsia="Arial" w:ascii="Arial"/>
                            <w:sz w:val="16"/>
                          </w:rPr>
                          <w:t xml:space="preserve">masculin </w:t>
                        </w:r>
                      </w:p>
                    </w:txbxContent>
                  </v:textbox>
                </v:rect>
                <v:rect id="Rectangle 15100" style="position:absolute;width:6401;height:1600;left:15139;top:9295;" filled="f" stroked="f">
                  <v:textbox inset="0,0,0,0">
                    <w:txbxContent>
                      <w:p>
                        <w:pPr>
                          <w:spacing w:before="0" w:after="160" w:line="259" w:lineRule="auto"/>
                          <w:ind w:left="0" w:right="0" w:firstLine="0"/>
                          <w:jc w:val="left"/>
                        </w:pPr>
                        <w:r>
                          <w:rPr>
                            <w:rFonts w:cs="Arial" w:hAnsi="Arial" w:eastAsia="Arial" w:ascii="Arial"/>
                            <w:sz w:val="16"/>
                          </w:rPr>
                          <w:t xml:space="preserve">Jumătate </w:t>
                        </w:r>
                      </w:p>
                    </w:txbxContent>
                  </v:textbox>
                </v:rect>
                <v:rect id="Rectangle 15101" style="position:absolute;width:1640;height:1873;left:15199;top:10346;" filled="f" stroked="f">
                  <v:textbox inset="0,0,0,0">
                    <w:txbxContent>
                      <w:p>
                        <w:pPr>
                          <w:spacing w:before="0" w:after="160" w:line="259" w:lineRule="auto"/>
                          <w:ind w:left="0" w:right="0" w:firstLine="0"/>
                          <w:jc w:val="left"/>
                        </w:pPr>
                        <w:r>
                          <w:rPr>
                            <w:rFonts w:cs="Arial" w:hAnsi="Arial" w:eastAsia="Arial" w:ascii="Arial"/>
                          </w:rPr>
                          <w:t xml:space="preserve">de</w:t>
                        </w:r>
                      </w:p>
                    </w:txbxContent>
                  </v:textbox>
                </v:rect>
                <v:rect id="Rectangle 15102" style="position:absolute;width:3025;height:1873;left:16433;top:10346;" filled="f" stroked="f">
                  <v:textbox inset="0,0,0,0">
                    <w:txbxContent>
                      <w:p>
                        <w:pPr>
                          <w:spacing w:before="0" w:after="160" w:line="259" w:lineRule="auto"/>
                          <w:ind w:left="0" w:right="0" w:firstLine="0"/>
                          <w:jc w:val="left"/>
                        </w:pPr>
                        <w:r>
                          <w:rPr>
                            <w:rFonts w:cs="Arial" w:hAnsi="Arial" w:eastAsia="Arial" w:ascii="Arial"/>
                          </w:rPr>
                          <w:t xml:space="preserve"> pas </w:t>
                        </w:r>
                      </w:p>
                    </w:txbxContent>
                  </v:textbox>
                </v:rect>
              </v:group>
            </w:pict>
          </mc:Fallback>
        </mc:AlternateContent>
      </w:r>
    </w:p>
    <w:p w:rsidR="008B322F" w:rsidRPr="001F4E01" w:rsidRDefault="00185843">
      <w:pPr>
        <w:spacing w:after="710" w:line="267" w:lineRule="auto"/>
        <w:ind w:left="14" w:right="0"/>
        <w:rPr>
          <w:rFonts w:ascii="Cambria" w:hAnsi="Cambria"/>
          <w:sz w:val="24"/>
          <w:szCs w:val="24"/>
        </w:rPr>
      </w:pPr>
      <w:r w:rsidRPr="001F4E01">
        <w:rPr>
          <w:rFonts w:ascii="Cambria" w:hAnsi="Cambria"/>
          <w:sz w:val="24"/>
          <w:szCs w:val="24"/>
        </w:rPr>
        <w:t xml:space="preserve">Fig. 12-8. Energia mişcându-se între tetraedre. </w:t>
      </w:r>
    </w:p>
    <w:p w:rsidR="008B322F" w:rsidRPr="001F4E01" w:rsidRDefault="00185843">
      <w:pPr>
        <w:spacing w:after="104" w:line="259" w:lineRule="auto"/>
        <w:ind w:left="-10" w:right="-284"/>
        <w:jc w:val="left"/>
        <w:rPr>
          <w:rFonts w:ascii="Cambria" w:hAnsi="Cambria"/>
          <w:sz w:val="24"/>
          <w:szCs w:val="24"/>
        </w:rPr>
      </w:pPr>
      <w:r w:rsidRPr="001F4E01">
        <w:rPr>
          <w:rFonts w:ascii="Cambria" w:eastAsia="Calibri" w:hAnsi="Cambria" w:cs="Calibri"/>
          <w:noProof/>
          <w:sz w:val="24"/>
          <w:szCs w:val="24"/>
        </w:rPr>
        <mc:AlternateContent>
          <mc:Choice Requires="wpg">
            <w:drawing>
              <wp:inline distT="0" distB="0" distL="0" distR="0">
                <wp:extent cx="1950721" cy="1587424"/>
                <wp:effectExtent l="0" t="0" r="0" b="0"/>
                <wp:docPr id="292144" name="Group 292144"/>
                <wp:cNvGraphicFramePr/>
                <a:graphic xmlns:a="http://schemas.openxmlformats.org/drawingml/2006/main">
                  <a:graphicData uri="http://schemas.microsoft.com/office/word/2010/wordprocessingGroup">
                    <wpg:wgp>
                      <wpg:cNvGrpSpPr/>
                      <wpg:grpSpPr>
                        <a:xfrm>
                          <a:off x="0" y="0"/>
                          <a:ext cx="1950721" cy="1587424"/>
                          <a:chOff x="0" y="0"/>
                          <a:chExt cx="1950721" cy="1587424"/>
                        </a:xfrm>
                      </wpg:grpSpPr>
                      <pic:pic xmlns:pic="http://schemas.openxmlformats.org/drawingml/2006/picture">
                        <pic:nvPicPr>
                          <pic:cNvPr id="15032" name="Picture 15032"/>
                          <pic:cNvPicPr/>
                        </pic:nvPicPr>
                        <pic:blipFill>
                          <a:blip r:embed="rId1426"/>
                          <a:stretch>
                            <a:fillRect/>
                          </a:stretch>
                        </pic:blipFill>
                        <pic:spPr>
                          <a:xfrm>
                            <a:off x="0" y="545008"/>
                            <a:ext cx="1950721" cy="1042416"/>
                          </a:xfrm>
                          <a:prstGeom prst="rect">
                            <a:avLst/>
                          </a:prstGeom>
                        </pic:spPr>
                      </pic:pic>
                      <pic:pic xmlns:pic="http://schemas.openxmlformats.org/drawingml/2006/picture">
                        <pic:nvPicPr>
                          <pic:cNvPr id="15034" name="Picture 15034"/>
                          <pic:cNvPicPr/>
                        </pic:nvPicPr>
                        <pic:blipFill>
                          <a:blip r:embed="rId1427"/>
                          <a:stretch>
                            <a:fillRect/>
                          </a:stretch>
                        </pic:blipFill>
                        <pic:spPr>
                          <a:xfrm>
                            <a:off x="0" y="502615"/>
                            <a:ext cx="1310640" cy="42672"/>
                          </a:xfrm>
                          <a:prstGeom prst="rect">
                            <a:avLst/>
                          </a:prstGeom>
                        </pic:spPr>
                      </pic:pic>
                      <pic:pic xmlns:pic="http://schemas.openxmlformats.org/drawingml/2006/picture">
                        <pic:nvPicPr>
                          <pic:cNvPr id="15036" name="Picture 15036"/>
                          <pic:cNvPicPr/>
                        </pic:nvPicPr>
                        <pic:blipFill>
                          <a:blip r:embed="rId1428"/>
                          <a:stretch>
                            <a:fillRect/>
                          </a:stretch>
                        </pic:blipFill>
                        <pic:spPr>
                          <a:xfrm>
                            <a:off x="0" y="490500"/>
                            <a:ext cx="1292352" cy="12192"/>
                          </a:xfrm>
                          <a:prstGeom prst="rect">
                            <a:avLst/>
                          </a:prstGeom>
                        </pic:spPr>
                      </pic:pic>
                      <pic:pic xmlns:pic="http://schemas.openxmlformats.org/drawingml/2006/picture">
                        <pic:nvPicPr>
                          <pic:cNvPr id="15038" name="Picture 15038"/>
                          <pic:cNvPicPr/>
                        </pic:nvPicPr>
                        <pic:blipFill>
                          <a:blip r:embed="rId1429"/>
                          <a:stretch>
                            <a:fillRect/>
                          </a:stretch>
                        </pic:blipFill>
                        <pic:spPr>
                          <a:xfrm>
                            <a:off x="0" y="0"/>
                            <a:ext cx="1286256" cy="493776"/>
                          </a:xfrm>
                          <a:prstGeom prst="rect">
                            <a:avLst/>
                          </a:prstGeom>
                        </pic:spPr>
                      </pic:pic>
                      <wps:wsp>
                        <wps:cNvPr id="15105" name="Rectangle 15105"/>
                        <wps:cNvSpPr/>
                        <wps:spPr>
                          <a:xfrm>
                            <a:off x="1295895" y="257396"/>
                            <a:ext cx="640155" cy="160049"/>
                          </a:xfrm>
                          <a:prstGeom prst="rect">
                            <a:avLst/>
                          </a:prstGeom>
                          <a:ln>
                            <a:noFill/>
                          </a:ln>
                        </wps:spPr>
                        <wps:txbx>
                          <w:txbxContent>
                            <w:p w:rsidR="008B322F" w:rsidRDefault="00185843">
                              <w:pPr>
                                <w:spacing w:after="160" w:line="259" w:lineRule="auto"/>
                                <w:ind w:left="0" w:right="0"/>
                                <w:jc w:val="left"/>
                              </w:pPr>
                              <w:r>
                                <w:rPr>
                                  <w:rFonts w:ascii="Arial" w:eastAsia="Arial" w:hAnsi="Arial" w:cs="Arial"/>
                                  <w:sz w:val="16"/>
                                </w:rPr>
                                <w:t xml:space="preserve">Jumătate </w:t>
                              </w:r>
                            </w:p>
                          </w:txbxContent>
                        </wps:txbx>
                        <wps:bodyPr horzOverflow="overflow" vert="horz" lIns="0" tIns="0" rIns="0" bIns="0" rtlCol="0">
                          <a:noAutofit/>
                        </wps:bodyPr>
                      </wps:wsp>
                      <wps:wsp>
                        <wps:cNvPr id="15106" name="Rectangle 15106"/>
                        <wps:cNvSpPr/>
                        <wps:spPr>
                          <a:xfrm>
                            <a:off x="1301953" y="372481"/>
                            <a:ext cx="154464" cy="160009"/>
                          </a:xfrm>
                          <a:prstGeom prst="rect">
                            <a:avLst/>
                          </a:prstGeom>
                          <a:ln>
                            <a:noFill/>
                          </a:ln>
                        </wps:spPr>
                        <wps:txbx>
                          <w:txbxContent>
                            <w:p w:rsidR="008B322F" w:rsidRDefault="00185843">
                              <w:pPr>
                                <w:spacing w:after="160" w:line="259" w:lineRule="auto"/>
                                <w:ind w:left="0" w:right="0"/>
                                <w:jc w:val="left"/>
                              </w:pPr>
                              <w:r>
                                <w:rPr>
                                  <w:rFonts w:ascii="Arial" w:eastAsia="Arial" w:hAnsi="Arial" w:cs="Arial"/>
                                  <w:sz w:val="16"/>
                                </w:rPr>
                                <w:t>de</w:t>
                              </w:r>
                            </w:p>
                          </w:txbxContent>
                        </wps:txbx>
                        <wps:bodyPr horzOverflow="overflow" vert="horz" lIns="0" tIns="0" rIns="0" bIns="0" rtlCol="0">
                          <a:noAutofit/>
                        </wps:bodyPr>
                      </wps:wsp>
                      <wps:wsp>
                        <wps:cNvPr id="15107" name="Rectangle 15107"/>
                        <wps:cNvSpPr/>
                        <wps:spPr>
                          <a:xfrm>
                            <a:off x="1418092" y="372458"/>
                            <a:ext cx="308879" cy="160049"/>
                          </a:xfrm>
                          <a:prstGeom prst="rect">
                            <a:avLst/>
                          </a:prstGeom>
                          <a:ln>
                            <a:noFill/>
                          </a:ln>
                        </wps:spPr>
                        <wps:txbx>
                          <w:txbxContent>
                            <w:p w:rsidR="008B322F" w:rsidRDefault="00185843">
                              <w:pPr>
                                <w:spacing w:after="160" w:line="259" w:lineRule="auto"/>
                                <w:ind w:left="0" w:right="0"/>
                                <w:jc w:val="left"/>
                              </w:pPr>
                              <w:r>
                                <w:rPr>
                                  <w:rFonts w:ascii="Arial" w:eastAsia="Arial" w:hAnsi="Arial" w:cs="Arial"/>
                                  <w:sz w:val="16"/>
                                </w:rPr>
                                <w:t xml:space="preserve"> pas </w:t>
                              </w:r>
                            </w:p>
                          </w:txbxContent>
                        </wps:txbx>
                        <wps:bodyPr horzOverflow="overflow" vert="horz" lIns="0" tIns="0" rIns="0" bIns="0" rtlCol="0">
                          <a:noAutofit/>
                        </wps:bodyPr>
                      </wps:wsp>
                    </wpg:wgp>
                  </a:graphicData>
                </a:graphic>
              </wp:inline>
            </w:drawing>
          </mc:Choice>
          <mc:Fallback xmlns:a="http://schemas.openxmlformats.org/drawingml/2006/main">
            <w:pict>
              <v:group id="Group 292144" style="width:153.6pt;height:124.994pt;mso-position-horizontal-relative:char;mso-position-vertical-relative:line" coordsize="19507,15874">
                <v:shape id="Picture 15032" style="position:absolute;width:19507;height:10424;left:0;top:5450;" filled="f">
                  <v:imagedata r:id="rId1430"/>
                </v:shape>
                <v:shape id="Picture 15034" style="position:absolute;width:13106;height:426;left:0;top:5026;" filled="f">
                  <v:imagedata r:id="rId1431"/>
                </v:shape>
                <v:shape id="Picture 15036" style="position:absolute;width:12923;height:121;left:0;top:4905;" filled="f">
                  <v:imagedata r:id="rId1432"/>
                </v:shape>
                <v:shape id="Picture 15038" style="position:absolute;width:12862;height:4937;left:0;top:0;" filled="f">
                  <v:imagedata r:id="rId1433"/>
                </v:shape>
                <v:rect id="Rectangle 15105" style="position:absolute;width:6401;height:1600;left:12958;top:2573;" filled="f" stroked="f">
                  <v:textbox inset="0,0,0,0">
                    <w:txbxContent>
                      <w:p>
                        <w:pPr>
                          <w:spacing w:before="0" w:after="160" w:line="259" w:lineRule="auto"/>
                          <w:ind w:left="0" w:right="0" w:firstLine="0"/>
                          <w:jc w:val="left"/>
                        </w:pPr>
                        <w:r>
                          <w:rPr>
                            <w:rFonts w:cs="Arial" w:hAnsi="Arial" w:eastAsia="Arial" w:ascii="Arial"/>
                            <w:sz w:val="16"/>
                          </w:rPr>
                          <w:t xml:space="preserve">Jumătate </w:t>
                        </w:r>
                      </w:p>
                    </w:txbxContent>
                  </v:textbox>
                </v:rect>
                <v:rect id="Rectangle 15106" style="position:absolute;width:1544;height:1600;left:13019;top:3724;" filled="f" stroked="f">
                  <v:textbox inset="0,0,0,0">
                    <w:txbxContent>
                      <w:p>
                        <w:pPr>
                          <w:spacing w:before="0" w:after="160" w:line="259" w:lineRule="auto"/>
                          <w:ind w:left="0" w:right="0" w:firstLine="0"/>
                          <w:jc w:val="left"/>
                        </w:pPr>
                        <w:r>
                          <w:rPr>
                            <w:rFonts w:cs="Arial" w:hAnsi="Arial" w:eastAsia="Arial" w:ascii="Arial"/>
                            <w:sz w:val="16"/>
                          </w:rPr>
                          <w:t xml:space="preserve">de</w:t>
                        </w:r>
                      </w:p>
                    </w:txbxContent>
                  </v:textbox>
                </v:rect>
                <v:rect id="Rectangle 15107" style="position:absolute;width:3088;height:1600;left:14180;top:3724;" filled="f" stroked="f">
                  <v:textbox inset="0,0,0,0">
                    <w:txbxContent>
                      <w:p>
                        <w:pPr>
                          <w:spacing w:before="0" w:after="160" w:line="259" w:lineRule="auto"/>
                          <w:ind w:left="0" w:right="0" w:firstLine="0"/>
                          <w:jc w:val="left"/>
                        </w:pPr>
                        <w:r>
                          <w:rPr>
                            <w:rFonts w:cs="Arial" w:hAnsi="Arial" w:eastAsia="Arial" w:ascii="Arial"/>
                            <w:sz w:val="16"/>
                          </w:rPr>
                          <w:t xml:space="preserve"> pas </w:t>
                        </w:r>
                      </w:p>
                    </w:txbxContent>
                  </v:textbox>
                </v:rect>
              </v:group>
            </w:pict>
          </mc:Fallback>
        </mc:AlternateContent>
      </w:r>
    </w:p>
    <w:p w:rsidR="008B322F" w:rsidRPr="001F4E01" w:rsidRDefault="00185843">
      <w:pPr>
        <w:spacing w:after="3" w:line="269" w:lineRule="auto"/>
        <w:ind w:left="14" w:right="0" w:firstLine="9"/>
        <w:jc w:val="left"/>
        <w:rPr>
          <w:rFonts w:ascii="Cambria" w:hAnsi="Cambria"/>
          <w:sz w:val="24"/>
          <w:szCs w:val="24"/>
        </w:rPr>
      </w:pPr>
      <w:r w:rsidRPr="001F4E01">
        <w:rPr>
          <w:rFonts w:ascii="Cambria" w:hAnsi="Cambria"/>
          <w:sz w:val="24"/>
          <w:szCs w:val="24"/>
        </w:rPr>
        <w:t xml:space="preserve">Fig. 12-9. Tetraedrul masculin, făcând schimbarea de direcţie spre nota „do", prima notă-vertex spre următorul tetraedro feminin. </w:t>
      </w:r>
    </w:p>
    <w:p w:rsidR="008B322F" w:rsidRPr="001F4E01" w:rsidRDefault="008B322F">
      <w:pPr>
        <w:rPr>
          <w:rFonts w:ascii="Cambria" w:hAnsi="Cambria"/>
          <w:sz w:val="24"/>
          <w:szCs w:val="24"/>
        </w:rPr>
        <w:sectPr w:rsidR="008B322F" w:rsidRPr="001F4E01">
          <w:footerReference w:type="even" r:id="rId1434"/>
          <w:footerReference w:type="default" r:id="rId1435"/>
          <w:footerReference w:type="first" r:id="rId1436"/>
          <w:pgSz w:w="12102" w:h="16984"/>
          <w:pgMar w:top="906" w:right="702" w:bottom="1440" w:left="1278" w:header="720" w:footer="124" w:gutter="0"/>
          <w:cols w:num="2" w:space="720" w:equalWidth="0">
            <w:col w:w="6596" w:space="718"/>
            <w:col w:w="2807"/>
          </w:cols>
        </w:sectPr>
      </w:pPr>
    </w:p>
    <w:p w:rsidR="008B322F" w:rsidRPr="001F4E01" w:rsidRDefault="00185843">
      <w:pPr>
        <w:spacing w:after="3" w:line="265" w:lineRule="auto"/>
        <w:ind w:left="24" w:right="0" w:hanging="10"/>
        <w:jc w:val="left"/>
        <w:rPr>
          <w:rFonts w:ascii="Cambria" w:hAnsi="Cambria"/>
          <w:sz w:val="24"/>
          <w:szCs w:val="24"/>
        </w:rPr>
      </w:pPr>
      <w:r w:rsidRPr="001F4E01">
        <w:rPr>
          <w:rFonts w:ascii="Cambria" w:eastAsia="Arial" w:hAnsi="Cambria" w:cs="Arial"/>
          <w:sz w:val="24"/>
          <w:szCs w:val="24"/>
        </w:rPr>
        <w:t xml:space="preserve">DOISPREZECE — Mer-Ka-Ba, Corpul de Lumină al Fiinţei Umane O 313 </w:t>
      </w:r>
    </w:p>
    <w:p w:rsidR="008B322F" w:rsidRPr="001F4E01" w:rsidRDefault="008B322F">
      <w:pPr>
        <w:rPr>
          <w:rFonts w:ascii="Cambria" w:hAnsi="Cambria"/>
          <w:sz w:val="24"/>
          <w:szCs w:val="24"/>
        </w:rPr>
        <w:sectPr w:rsidR="008B322F" w:rsidRPr="001F4E01">
          <w:type w:val="continuous"/>
          <w:pgSz w:w="12102" w:h="16984"/>
          <w:pgMar w:top="1440" w:right="592" w:bottom="3296" w:left="5760" w:header="720" w:footer="720" w:gutter="0"/>
          <w:cols w:space="720"/>
        </w:sectPr>
      </w:pPr>
    </w:p>
    <w:p w:rsidR="008B322F" w:rsidRPr="001F4E01" w:rsidRDefault="00185843">
      <w:pPr>
        <w:pStyle w:val="Heading3"/>
        <w:spacing w:after="169" w:line="265" w:lineRule="auto"/>
        <w:ind w:left="372" w:right="653" w:hanging="372"/>
        <w:jc w:val="left"/>
        <w:rPr>
          <w:rFonts w:ascii="Cambria" w:hAnsi="Cambria"/>
          <w:sz w:val="24"/>
          <w:szCs w:val="24"/>
        </w:rPr>
      </w:pPr>
      <w:r w:rsidRPr="001F4E01">
        <w:rPr>
          <w:rFonts w:ascii="Cambria" w:hAnsi="Cambria"/>
          <w:noProof/>
          <w:sz w:val="24"/>
          <w:szCs w:val="24"/>
        </w:rPr>
        <w:lastRenderedPageBreak/>
        <w:drawing>
          <wp:anchor distT="0" distB="0" distL="114300" distR="114300" simplePos="0" relativeHeight="251751424" behindDoc="0" locked="0" layoutInCell="1" allowOverlap="0">
            <wp:simplePos x="0" y="0"/>
            <wp:positionH relativeFrom="column">
              <wp:posOffset>-72668</wp:posOffset>
            </wp:positionH>
            <wp:positionV relativeFrom="paragraph">
              <wp:posOffset>43752</wp:posOffset>
            </wp:positionV>
            <wp:extent cx="3456432" cy="3419856"/>
            <wp:effectExtent l="0" t="0" r="0" b="0"/>
            <wp:wrapSquare wrapText="bothSides"/>
            <wp:docPr id="15118" name="Picture 15118"/>
            <wp:cNvGraphicFramePr/>
            <a:graphic xmlns:a="http://schemas.openxmlformats.org/drawingml/2006/main">
              <a:graphicData uri="http://schemas.openxmlformats.org/drawingml/2006/picture">
                <pic:pic xmlns:pic="http://schemas.openxmlformats.org/drawingml/2006/picture">
                  <pic:nvPicPr>
                    <pic:cNvPr id="15118" name="Picture 15118"/>
                    <pic:cNvPicPr/>
                  </pic:nvPicPr>
                  <pic:blipFill>
                    <a:blip r:embed="rId1437"/>
                    <a:stretch>
                      <a:fillRect/>
                    </a:stretch>
                  </pic:blipFill>
                  <pic:spPr>
                    <a:xfrm>
                      <a:off x="0" y="0"/>
                      <a:ext cx="3456432" cy="3419856"/>
                    </a:xfrm>
                    <a:prstGeom prst="rect">
                      <a:avLst/>
                    </a:prstGeom>
                  </pic:spPr>
                </pic:pic>
              </a:graphicData>
            </a:graphic>
          </wp:anchor>
        </w:drawing>
      </w:r>
      <w:r w:rsidRPr="001F4E01">
        <w:rPr>
          <w:rFonts w:ascii="Cambria" w:hAnsi="Cambria"/>
          <w:sz w:val="24"/>
          <w:szCs w:val="24"/>
        </w:rPr>
        <w:t>Chakrele Corpulu</w:t>
      </w:r>
      <w:r w:rsidRPr="001F4E01">
        <w:rPr>
          <w:rFonts w:ascii="Cambria" w:hAnsi="Cambria"/>
          <w:sz w:val="24"/>
          <w:szCs w:val="24"/>
        </w:rPr>
        <w:t xml:space="preserve">i Uman şi Gama Muzicală </w:t>
      </w:r>
    </w:p>
    <w:p w:rsidR="008B322F" w:rsidRPr="001F4E01" w:rsidRDefault="00185843">
      <w:pPr>
        <w:spacing w:after="27" w:line="259" w:lineRule="auto"/>
        <w:ind w:left="10" w:right="14" w:hanging="10"/>
        <w:jc w:val="right"/>
        <w:rPr>
          <w:rFonts w:ascii="Cambria" w:hAnsi="Cambria"/>
          <w:sz w:val="24"/>
          <w:szCs w:val="24"/>
        </w:rPr>
      </w:pPr>
      <w:r w:rsidRPr="001F4E01">
        <w:rPr>
          <w:rFonts w:ascii="Cambria" w:hAnsi="Cambria"/>
          <w:sz w:val="24"/>
          <w:szCs w:val="24"/>
        </w:rPr>
        <w:t>Să examinăm chakrele corpului uman: figura 12-</w:t>
      </w:r>
    </w:p>
    <w:p w:rsidR="008B322F" w:rsidRPr="001F4E01" w:rsidRDefault="00185843">
      <w:pPr>
        <w:spacing w:after="37"/>
        <w:ind w:left="14" w:right="15"/>
        <w:rPr>
          <w:rFonts w:ascii="Cambria" w:hAnsi="Cambria"/>
          <w:sz w:val="24"/>
          <w:szCs w:val="24"/>
        </w:rPr>
      </w:pPr>
      <w:r w:rsidRPr="001F4E01">
        <w:rPr>
          <w:rFonts w:ascii="Cambria" w:hAnsi="Cambria"/>
          <w:sz w:val="24"/>
          <w:szCs w:val="24"/>
        </w:rPr>
        <w:t xml:space="preserve">10 şi să vedem felul în care le traversează energia, aşa cum se întâmplă în gama muzicală (amplasarea fiecărei chakre nu este decât aproximativă în acest desen). </w:t>
      </w:r>
    </w:p>
    <w:p w:rsidR="008B322F" w:rsidRPr="001F4E01" w:rsidRDefault="00185843">
      <w:pPr>
        <w:ind w:left="14" w:right="15" w:firstLine="296"/>
        <w:rPr>
          <w:rFonts w:ascii="Cambria" w:hAnsi="Cambria"/>
          <w:sz w:val="24"/>
          <w:szCs w:val="24"/>
        </w:rPr>
      </w:pPr>
      <w:r w:rsidRPr="001F4E01">
        <w:rPr>
          <w:rFonts w:ascii="Cambria" w:hAnsi="Cambria"/>
          <w:sz w:val="24"/>
          <w:szCs w:val="24"/>
        </w:rPr>
        <w:t>Să urmăm topografia corpului. Ţineţi cont de primele trei chakre inferioare. Prima este situată la baza coloanei vertebrale, a doua se găseşte la 7,23 cm mai sus, iar a treia este la aceeaşi distanţă de precedenta. Pentru că măsura este universală, se ia d</w:t>
      </w:r>
      <w:r w:rsidRPr="001F4E01">
        <w:rPr>
          <w:rFonts w:ascii="Cambria" w:hAnsi="Cambria"/>
          <w:sz w:val="24"/>
          <w:szCs w:val="24"/>
        </w:rPr>
        <w:t xml:space="preserve">istanţa medie dintre cei doi ochi, chiar dacă la fiecare în parte distanţa poate să difere. Nu uitaţi că este o medie a raportului tuturor existenţelor umane. După a treia chakră se realizează o schimbare de direcţie la nivelul „peretelui" </w:t>
      </w:r>
    </w:p>
    <w:p w:rsidR="008B322F" w:rsidRPr="001F4E01" w:rsidRDefault="00185843">
      <w:pPr>
        <w:ind w:left="14" w:right="15"/>
        <w:rPr>
          <w:rFonts w:ascii="Cambria" w:hAnsi="Cambria"/>
          <w:sz w:val="24"/>
          <w:szCs w:val="24"/>
        </w:rPr>
      </w:pPr>
      <w:r w:rsidRPr="001F4E01">
        <w:rPr>
          <w:rFonts w:ascii="Cambria" w:hAnsi="Cambria"/>
          <w:sz w:val="24"/>
          <w:szCs w:val="24"/>
        </w:rPr>
        <w:t xml:space="preserve">de deasupra şi </w:t>
      </w:r>
      <w:r w:rsidRPr="001F4E01">
        <w:rPr>
          <w:rFonts w:ascii="Cambria" w:hAnsi="Cambria"/>
          <w:sz w:val="24"/>
          <w:szCs w:val="24"/>
        </w:rPr>
        <w:t xml:space="preserve">pe care noi îl numim „semi-ton". Acest semi-ton este esenţial pentru evoluţia umană, iar secretul său se relevă doar atunci când spiritul este pregătit să stăpânească noile condiţii ale vieţii din noua sa lume. </w:t>
      </w:r>
    </w:p>
    <w:p w:rsidR="008B322F" w:rsidRPr="001F4E01" w:rsidRDefault="00185843">
      <w:pPr>
        <w:spacing w:after="58" w:line="259" w:lineRule="auto"/>
        <w:ind w:left="10" w:right="14" w:hanging="10"/>
        <w:jc w:val="right"/>
        <w:rPr>
          <w:rFonts w:ascii="Cambria" w:hAnsi="Cambria"/>
          <w:sz w:val="24"/>
          <w:szCs w:val="24"/>
        </w:rPr>
      </w:pPr>
      <w:r w:rsidRPr="001F4E01">
        <w:rPr>
          <w:rFonts w:ascii="Cambria" w:hAnsi="Cambria"/>
          <w:sz w:val="24"/>
          <w:szCs w:val="24"/>
        </w:rPr>
        <w:t>în ochii spiritului încarnat, acest semi-ton</w:t>
      </w:r>
      <w:r w:rsidRPr="001F4E01">
        <w:rPr>
          <w:rFonts w:ascii="Cambria" w:hAnsi="Cambria"/>
          <w:sz w:val="24"/>
          <w:szCs w:val="24"/>
        </w:rPr>
        <w:t xml:space="preserve"> nu este </w:t>
      </w:r>
    </w:p>
    <w:p w:rsidR="008B322F" w:rsidRPr="001F4E01" w:rsidRDefault="00185843">
      <w:pPr>
        <w:ind w:left="3724" w:right="15" w:hanging="3710"/>
        <w:rPr>
          <w:rFonts w:ascii="Cambria" w:hAnsi="Cambria"/>
          <w:sz w:val="24"/>
          <w:szCs w:val="24"/>
        </w:rPr>
      </w:pPr>
      <w:r w:rsidRPr="001F4E01">
        <w:rPr>
          <w:rFonts w:ascii="Cambria" w:hAnsi="Cambria"/>
          <w:sz w:val="24"/>
          <w:szCs w:val="24"/>
        </w:rPr>
        <w:t xml:space="preserve">Fig. 12-10. Sistemul uman cu 8 chakre </w:t>
      </w:r>
      <w:r w:rsidRPr="001F4E01">
        <w:rPr>
          <w:rFonts w:ascii="Cambria" w:hAnsi="Cambria"/>
          <w:sz w:val="24"/>
          <w:szCs w:val="24"/>
        </w:rPr>
        <w:t>evident. Pentru spiritul întrupat, acest jumătate de pas este ascuns nu doar în aparenţă ci pur şi simplu spiritul nu poate vedea nimic până când nu a sosit momentul. Odată ce această jumătate de pas este găs</w:t>
      </w:r>
      <w:r w:rsidRPr="001F4E01">
        <w:rPr>
          <w:rFonts w:ascii="Cambria" w:hAnsi="Cambria"/>
          <w:sz w:val="24"/>
          <w:szCs w:val="24"/>
        </w:rPr>
        <w:t xml:space="preserve">ită şi depăşită, energia curge prin inimă, prin gât, la glanda pituitară şi pineală. Când a ajuns aici, trebuie să facă faţă unui al doilea obstacol de aceeaşi natură, pe care l-am numi </w:t>
      </w:r>
    </w:p>
    <w:p w:rsidR="008B322F" w:rsidRPr="001F4E01" w:rsidRDefault="00185843">
      <w:pPr>
        <w:spacing w:after="2" w:line="270" w:lineRule="auto"/>
        <w:ind w:left="3519" w:right="0" w:hanging="10"/>
        <w:jc w:val="center"/>
        <w:rPr>
          <w:rFonts w:ascii="Cambria" w:hAnsi="Cambria"/>
          <w:sz w:val="24"/>
          <w:szCs w:val="24"/>
        </w:rPr>
      </w:pPr>
      <w:r w:rsidRPr="001F4E01">
        <w:rPr>
          <w:rFonts w:ascii="Cambria" w:hAnsi="Cambria"/>
          <w:sz w:val="24"/>
          <w:szCs w:val="24"/>
        </w:rPr>
        <w:t>un alt „perete" sau al doilea semi-ton. El este situat între baza cra</w:t>
      </w:r>
      <w:r w:rsidRPr="001F4E01">
        <w:rPr>
          <w:rFonts w:ascii="Cambria" w:hAnsi="Cambria"/>
          <w:sz w:val="24"/>
          <w:szCs w:val="24"/>
        </w:rPr>
        <w:t xml:space="preserve">niului şi glanda pituitară. Notaţi că primul obstacol este paralel cu solul, în timp ce </w:t>
      </w:r>
    </w:p>
    <w:p w:rsidR="008B322F" w:rsidRPr="001F4E01" w:rsidRDefault="00185843">
      <w:pPr>
        <w:spacing w:after="180"/>
        <w:ind w:left="3767" w:right="15"/>
        <w:rPr>
          <w:rFonts w:ascii="Cambria" w:hAnsi="Cambria"/>
          <w:sz w:val="24"/>
          <w:szCs w:val="24"/>
        </w:rPr>
      </w:pPr>
      <w:r w:rsidRPr="001F4E01">
        <w:rPr>
          <w:rFonts w:ascii="Cambria" w:hAnsi="Cambria"/>
          <w:sz w:val="24"/>
          <w:szCs w:val="24"/>
        </w:rPr>
        <w:t xml:space="preserve">acesta este perpendicular. Din acest loc este posibil ca energia conştientă să depăşească şi cel de al doilea obstacol sau semi-ton, ajungând până la a opta chakră şi </w:t>
      </w:r>
      <w:r w:rsidRPr="001F4E01">
        <w:rPr>
          <w:rFonts w:ascii="Cambria" w:hAnsi="Cambria"/>
          <w:sz w:val="24"/>
          <w:szCs w:val="24"/>
        </w:rPr>
        <w:t xml:space="preserve">implicit la ultima chakră a octavei. Hinduşii numeau această chakră „tronul lui Dumnezeu", căci pentru ei era scopul întregii vieţi. Ea este situată la exact o lungime de mână deasupra capului. </w:t>
      </w:r>
    </w:p>
    <w:p w:rsidR="008B322F" w:rsidRPr="001F4E01" w:rsidRDefault="00185843">
      <w:pPr>
        <w:ind w:left="3757" w:right="15" w:firstLine="277"/>
        <w:rPr>
          <w:rFonts w:ascii="Cambria" w:hAnsi="Cambria"/>
          <w:sz w:val="24"/>
          <w:szCs w:val="24"/>
        </w:rPr>
      </w:pPr>
      <w:r w:rsidRPr="001F4E01">
        <w:rPr>
          <w:rFonts w:ascii="Cambria" w:hAnsi="Cambria"/>
          <w:sz w:val="24"/>
          <w:szCs w:val="24"/>
        </w:rPr>
        <w:t>A opta chakră este doar începutul sau prima notă a unui set d</w:t>
      </w:r>
      <w:r w:rsidRPr="001F4E01">
        <w:rPr>
          <w:rFonts w:ascii="Cambria" w:hAnsi="Cambria"/>
          <w:sz w:val="24"/>
          <w:szCs w:val="24"/>
        </w:rPr>
        <w:t xml:space="preserve">e Qhakre situat deasupra capului. Există, de asemenea, un alt set de chakre aflat sub picioarele </w:t>
      </w:r>
    </w:p>
    <w:p w:rsidR="008B322F" w:rsidRPr="001F4E01" w:rsidRDefault="00185843">
      <w:pPr>
        <w:spacing w:after="52" w:line="270" w:lineRule="auto"/>
        <w:ind w:left="1691" w:right="38" w:hanging="10"/>
        <w:jc w:val="center"/>
        <w:rPr>
          <w:rFonts w:ascii="Cambria" w:hAnsi="Cambria"/>
          <w:sz w:val="24"/>
          <w:szCs w:val="24"/>
        </w:rPr>
      </w:pPr>
      <w:r w:rsidRPr="001F4E01">
        <w:rPr>
          <w:rFonts w:ascii="Cambria" w:hAnsi="Cambria"/>
          <w:sz w:val="24"/>
          <w:szCs w:val="24"/>
        </w:rPr>
        <w:lastRenderedPageBreak/>
        <w:t xml:space="preserve">noastre şi este locul de unde începe fluxul energetic. </w:t>
      </w:r>
    </w:p>
    <w:p w:rsidR="008B322F" w:rsidRPr="001F4E01" w:rsidRDefault="00185843">
      <w:pPr>
        <w:spacing w:after="27"/>
        <w:ind w:left="3738" w:right="15" w:firstLine="305"/>
        <w:rPr>
          <w:rFonts w:ascii="Cambria" w:hAnsi="Cambria"/>
          <w:sz w:val="24"/>
          <w:szCs w:val="24"/>
        </w:rPr>
      </w:pPr>
      <w:r w:rsidRPr="001F4E01">
        <w:rPr>
          <w:rFonts w:ascii="Cambria" w:hAnsi="Cambria"/>
          <w:sz w:val="24"/>
          <w:szCs w:val="24"/>
        </w:rPr>
        <w:t>Energia conştientă poate să se deplaseze în corp în două moduri principale: una de natură feminină, ia</w:t>
      </w:r>
      <w:r w:rsidRPr="001F4E01">
        <w:rPr>
          <w:rFonts w:ascii="Cambria" w:hAnsi="Cambria"/>
          <w:sz w:val="24"/>
          <w:szCs w:val="24"/>
        </w:rPr>
        <w:t xml:space="preserve">r cealaltă de natură masculină. Mai întâi, energia se mişcă întotdeauna în spirală, iar când se deplasează în corp în sensul invers acelor de ceasornic ea este de natură masculină; apoi, când se mişcă în sensul acelor de ceasornic este de natură feminină. </w:t>
      </w:r>
      <w:r w:rsidRPr="001F4E01">
        <w:rPr>
          <w:rFonts w:ascii="Cambria" w:hAnsi="Cambria"/>
          <w:sz w:val="24"/>
          <w:szCs w:val="24"/>
        </w:rPr>
        <w:t xml:space="preserve">Concentrarea principală a spiritului uman la naşterte porneşte din chakră de bază, apoi urcă de-a lungul vieţii parcurgând diferite nivele. </w:t>
      </w:r>
    </w:p>
    <w:p w:rsidR="008B322F" w:rsidRPr="001F4E01" w:rsidRDefault="00185843">
      <w:pPr>
        <w:spacing w:after="27" w:line="259" w:lineRule="auto"/>
        <w:ind w:left="10" w:right="79" w:hanging="10"/>
        <w:jc w:val="right"/>
        <w:rPr>
          <w:rFonts w:ascii="Cambria" w:hAnsi="Cambria"/>
          <w:sz w:val="24"/>
          <w:szCs w:val="24"/>
        </w:rPr>
      </w:pPr>
      <w:r w:rsidRPr="001F4E01">
        <w:rPr>
          <w:rFonts w:ascii="Cambria" w:hAnsi="Cambria"/>
          <w:sz w:val="24"/>
          <w:szCs w:val="24"/>
        </w:rPr>
        <w:t xml:space="preserve">Fiecare chakră are o calitate proprie, care se regăseşte menţionată în figura </w:t>
      </w:r>
    </w:p>
    <w:p w:rsidR="008B322F" w:rsidRPr="001F4E01" w:rsidRDefault="00185843">
      <w:pPr>
        <w:spacing w:after="161"/>
        <w:ind w:left="3729" w:right="97"/>
        <w:rPr>
          <w:rFonts w:ascii="Cambria" w:hAnsi="Cambria"/>
          <w:sz w:val="24"/>
          <w:szCs w:val="24"/>
        </w:rPr>
      </w:pPr>
      <w:r w:rsidRPr="001F4E01">
        <w:rPr>
          <w:rFonts w:ascii="Cambria" w:hAnsi="Cambria"/>
          <w:sz w:val="24"/>
          <w:szCs w:val="24"/>
        </w:rPr>
        <w:t xml:space="preserve">12-10. Prima chakră tratează capacitatea noastră de a supravieţui în mediul înconjurător al planetei, a doua chakră se referă la sexualitate, a treia chakră este voinţa umană, a patra chakră înmagazinează emoţia şi calităţile inimii, a </w:t>
      </w:r>
    </w:p>
    <w:p w:rsidR="008B322F" w:rsidRPr="001F4E01" w:rsidRDefault="00185843">
      <w:pPr>
        <w:pStyle w:val="Heading4"/>
        <w:tabs>
          <w:tab w:val="center" w:pos="1242"/>
        </w:tabs>
        <w:spacing w:after="3" w:line="265" w:lineRule="auto"/>
        <w:ind w:left="0" w:firstLine="0"/>
        <w:jc w:val="left"/>
        <w:rPr>
          <w:rFonts w:ascii="Cambria" w:hAnsi="Cambria"/>
          <w:szCs w:val="24"/>
        </w:rPr>
      </w:pPr>
      <w:r w:rsidRPr="001F4E01">
        <w:rPr>
          <w:rFonts w:ascii="Cambria" w:hAnsi="Cambria"/>
          <w:szCs w:val="24"/>
        </w:rPr>
        <w:t xml:space="preserve">314 $ </w:t>
      </w:r>
      <w:r w:rsidRPr="001F4E01">
        <w:rPr>
          <w:rFonts w:ascii="Cambria" w:hAnsi="Cambria"/>
          <w:szCs w:val="24"/>
        </w:rPr>
        <w:tab/>
        <w:t>FLOAREA VIEŢ</w:t>
      </w:r>
      <w:r w:rsidRPr="001F4E01">
        <w:rPr>
          <w:rFonts w:ascii="Cambria" w:hAnsi="Cambria"/>
          <w:szCs w:val="24"/>
        </w:rPr>
        <w:t xml:space="preserve">II </w:t>
      </w:r>
    </w:p>
    <w:p w:rsidR="008B322F" w:rsidRPr="001F4E01" w:rsidRDefault="008B322F">
      <w:pPr>
        <w:rPr>
          <w:rFonts w:ascii="Cambria" w:hAnsi="Cambria"/>
          <w:sz w:val="24"/>
          <w:szCs w:val="24"/>
        </w:rPr>
        <w:sectPr w:rsidR="008B322F" w:rsidRPr="001F4E01">
          <w:footerReference w:type="even" r:id="rId1438"/>
          <w:footerReference w:type="default" r:id="rId1439"/>
          <w:footerReference w:type="first" r:id="rId1440"/>
          <w:pgSz w:w="12006" w:h="16908"/>
          <w:pgMar w:top="1440" w:right="1256" w:bottom="1440" w:left="439" w:header="720" w:footer="48" w:gutter="0"/>
          <w:cols w:space="720"/>
        </w:sectPr>
      </w:pPr>
    </w:p>
    <w:p w:rsidR="008B322F" w:rsidRPr="001F4E01" w:rsidRDefault="00185843">
      <w:pPr>
        <w:ind w:left="14" w:right="3664"/>
        <w:rPr>
          <w:rFonts w:ascii="Cambria" w:hAnsi="Cambria"/>
          <w:sz w:val="24"/>
          <w:szCs w:val="24"/>
        </w:rPr>
      </w:pPr>
      <w:r w:rsidRPr="001F4E01">
        <w:rPr>
          <w:rFonts w:ascii="Cambria" w:hAnsi="Cambria"/>
          <w:sz w:val="24"/>
          <w:szCs w:val="24"/>
        </w:rPr>
        <w:lastRenderedPageBreak/>
        <w:t>cincea chakră este sunetul, a şasea chakră conţine geometria sacră a creaţiei, a şaptea chakră este spiritul, iar a opta reprezintă următorul nivel de existenţă. Când fiinţele conştiente intră într-o lume complet nouă - ca de exemplu cop</w:t>
      </w:r>
      <w:r w:rsidRPr="001F4E01">
        <w:rPr>
          <w:rFonts w:ascii="Cambria" w:hAnsi="Cambria"/>
          <w:sz w:val="24"/>
          <w:szCs w:val="24"/>
        </w:rPr>
        <w:t xml:space="preserve">ilul care vine pe lume - ele au un singur scop. Ele doresc să supravieţuiască şi să rămână acolo unde sunt. Toată atenţia lor se îndreaptă spre propria capacitate de a supravieţui în această lume nouă şi vor face tot ce le stă în putere ca să rămână aici. </w:t>
      </w:r>
      <w:r w:rsidRPr="001F4E01">
        <w:rPr>
          <w:rFonts w:ascii="Cambria" w:hAnsi="Cambria"/>
          <w:sz w:val="24"/>
          <w:szCs w:val="24"/>
        </w:rPr>
        <w:t xml:space="preserve">Cum am precizat deja, prima chakră devine ca o lentilă prin care cel născut interpretează noua sa realitate, concentrându-se </w:t>
      </w:r>
    </w:p>
    <w:p w:rsidR="008B322F" w:rsidRPr="001F4E01" w:rsidRDefault="00185843">
      <w:pPr>
        <w:spacing w:after="53"/>
        <w:ind w:left="14" w:right="15"/>
        <w:rPr>
          <w:rFonts w:ascii="Cambria" w:hAnsi="Cambria"/>
          <w:sz w:val="24"/>
          <w:szCs w:val="24"/>
        </w:rPr>
      </w:pPr>
      <w:r w:rsidRPr="001F4E01">
        <w:rPr>
          <w:rFonts w:ascii="Cambria" w:hAnsi="Cambria"/>
          <w:sz w:val="24"/>
          <w:szCs w:val="24"/>
        </w:rPr>
        <w:t xml:space="preserve">pentru a rămâne în această lume. </w:t>
      </w:r>
    </w:p>
    <w:p w:rsidR="008B322F" w:rsidRPr="001F4E01" w:rsidRDefault="00185843">
      <w:pPr>
        <w:ind w:left="14" w:right="3674" w:firstLine="286"/>
        <w:rPr>
          <w:rFonts w:ascii="Cambria" w:hAnsi="Cambria"/>
          <w:sz w:val="24"/>
          <w:szCs w:val="24"/>
        </w:rPr>
      </w:pPr>
      <w:r w:rsidRPr="001F4E01">
        <w:rPr>
          <w:rFonts w:ascii="Cambria" w:hAnsi="Cambria"/>
          <w:sz w:val="24"/>
          <w:szCs w:val="24"/>
        </w:rPr>
        <w:t xml:space="preserve">Plecând din acest moment în care capacitatea de a supravieţui devine un fapt împlinit, spiritul </w:t>
      </w:r>
      <w:r w:rsidRPr="001F4E01">
        <w:rPr>
          <w:rFonts w:ascii="Cambria" w:hAnsi="Cambria"/>
          <w:sz w:val="24"/>
          <w:szCs w:val="24"/>
        </w:rPr>
        <w:t>ia cunoştinţă de una sau două chakre. Sunt două dar, de fapt, spiritul uman poate vedea doar una; celelalte nefiind evidenţiate din cauza primului perete. Prima jumătate de pas ascunde spiritului chakrele superioare, cel puţin până când acesta învaţă să lu</w:t>
      </w:r>
      <w:r w:rsidRPr="001F4E01">
        <w:rPr>
          <w:rFonts w:ascii="Cambria" w:hAnsi="Cambria"/>
          <w:sz w:val="24"/>
          <w:szCs w:val="24"/>
        </w:rPr>
        <w:t xml:space="preserve">creze cu chakrele inferioare, iar înţelepciunea îi arată drumul spre o înţelegere superioară. </w:t>
      </w:r>
    </w:p>
    <w:p w:rsidR="008B322F" w:rsidRPr="001F4E01" w:rsidRDefault="00185843">
      <w:pPr>
        <w:ind w:left="14" w:right="3240" w:firstLine="267"/>
        <w:rPr>
          <w:rFonts w:ascii="Cambria" w:hAnsi="Cambria"/>
          <w:sz w:val="24"/>
          <w:szCs w:val="24"/>
        </w:rPr>
      </w:pPr>
      <w:r w:rsidRPr="001F4E01">
        <w:rPr>
          <w:rFonts w:ascii="Cambria" w:hAnsi="Cambria"/>
          <w:sz w:val="24"/>
          <w:szCs w:val="24"/>
        </w:rPr>
        <w:t xml:space="preserve">Când spiritul ştie că poate supravieţui, dorinţa sa naturală este aceea de a intra în contact cu oamenii care trăiesc în aceeaşi realitate cu el - este un </w:t>
      </w:r>
    </w:p>
    <w:p w:rsidR="008B322F" w:rsidRPr="001F4E01" w:rsidRDefault="00185843">
      <w:pPr>
        <w:ind w:left="14" w:right="2957"/>
        <w:rPr>
          <w:rFonts w:ascii="Cambria" w:hAnsi="Cambria"/>
          <w:sz w:val="24"/>
          <w:szCs w:val="24"/>
        </w:rPr>
      </w:pPr>
      <w:r w:rsidRPr="001F4E01">
        <w:rPr>
          <w:rFonts w:ascii="Cambria" w:hAnsi="Cambria"/>
          <w:sz w:val="24"/>
          <w:szCs w:val="24"/>
        </w:rPr>
        <w:t>insti</w:t>
      </w:r>
      <w:r w:rsidRPr="001F4E01">
        <w:rPr>
          <w:rFonts w:ascii="Cambria" w:hAnsi="Cambria"/>
          <w:sz w:val="24"/>
          <w:szCs w:val="24"/>
        </w:rPr>
        <w:t xml:space="preserve">nct natural. Când sunteţi bebeluşi, în general, aceasta tendinţă se interpretează astfel: contactul cu propria mamă, în special cu sânul ei, în realitate </w:t>
      </w:r>
    </w:p>
    <w:p w:rsidR="008B322F" w:rsidRPr="001F4E01" w:rsidRDefault="00185843">
      <w:pPr>
        <w:spacing w:after="62"/>
        <w:ind w:left="14" w:right="15"/>
        <w:rPr>
          <w:rFonts w:ascii="Cambria" w:hAnsi="Cambria"/>
          <w:sz w:val="24"/>
          <w:szCs w:val="24"/>
        </w:rPr>
      </w:pPr>
      <w:r w:rsidRPr="001F4E01">
        <w:rPr>
          <w:rFonts w:ascii="Cambria" w:hAnsi="Cambria"/>
          <w:sz w:val="24"/>
          <w:szCs w:val="24"/>
        </w:rPr>
        <w:t xml:space="preserve">este un instinct sexual natural. </w:t>
      </w:r>
    </w:p>
    <w:p w:rsidR="008B322F" w:rsidRPr="001F4E01" w:rsidRDefault="00185843">
      <w:pPr>
        <w:spacing w:after="32"/>
        <w:ind w:left="14" w:right="3672" w:firstLine="296"/>
        <w:rPr>
          <w:rFonts w:ascii="Cambria" w:hAnsi="Cambria"/>
          <w:sz w:val="24"/>
          <w:szCs w:val="24"/>
        </w:rPr>
      </w:pPr>
      <w:r w:rsidRPr="001F4E01">
        <w:rPr>
          <w:rFonts w:ascii="Cambria" w:hAnsi="Cambria"/>
          <w:sz w:val="24"/>
          <w:szCs w:val="24"/>
        </w:rPr>
        <w:t>Atunci când creşteţi, această nevoie de contact cu alţii ia forma unei plăceri pur sexuale. Noi aspirăm cu toţii la un contact fizic cu alte fiinţe care trăiesc în aceeaşi lume cu noi. în alte lumi, această necesitate ia forme specifice, dar fundamental că</w:t>
      </w:r>
      <w:r w:rsidRPr="001F4E01">
        <w:rPr>
          <w:rFonts w:ascii="Cambria" w:hAnsi="Cambria"/>
          <w:sz w:val="24"/>
          <w:szCs w:val="24"/>
        </w:rPr>
        <w:t>utăm cu toţii să intrăm în contact cu formele de viaţă ale noii lumi în care pătrundem. Este cea de a doua chakră, chakră sexuală. Odată adaptaţi supravieţuirii în această lume, şi după ce am stabilit contacte cu fiinţele care trăiesc în noua noastră lume,</w:t>
      </w:r>
      <w:r w:rsidRPr="001F4E01">
        <w:rPr>
          <w:rFonts w:ascii="Cambria" w:hAnsi="Cambria"/>
          <w:sz w:val="24"/>
          <w:szCs w:val="24"/>
        </w:rPr>
        <w:t xml:space="preserve"> avem la dispoziţie cea de a treia chakră, cu ajutorul căreia învăţăm să manipulăm şi să controlăm această nouă realitate, ceea ce numim puterea voinţei. Vrem să ştim cum funcţionează lucrurile, ce </w:t>
      </w:r>
      <w:r w:rsidRPr="001F4E01">
        <w:rPr>
          <w:rFonts w:ascii="Cambria" w:hAnsi="Cambria"/>
          <w:sz w:val="24"/>
          <w:szCs w:val="24"/>
        </w:rPr>
        <w:t xml:space="preserve">legi există în această lume nouă. Cum facem aceasta? Vă petreceţi tot timpul </w:t>
      </w:r>
    </w:p>
    <w:p w:rsidR="008B322F" w:rsidRPr="001F4E01" w:rsidRDefault="00185843">
      <w:pPr>
        <w:spacing w:after="68"/>
        <w:ind w:left="14" w:right="2968"/>
        <w:rPr>
          <w:rFonts w:ascii="Cambria" w:hAnsi="Cambria"/>
          <w:sz w:val="24"/>
          <w:szCs w:val="24"/>
        </w:rPr>
      </w:pPr>
      <w:r w:rsidRPr="001F4E01">
        <w:rPr>
          <w:rFonts w:ascii="Cambria" w:hAnsi="Cambria"/>
          <w:sz w:val="24"/>
          <w:szCs w:val="24"/>
        </w:rPr>
        <w:t xml:space="preserve">încercând să rezolvaţi probleme de natură fizică. Folosind propria voinţă, începeţi să controlaţi lumea fizică. </w:t>
      </w:r>
    </w:p>
    <w:p w:rsidR="008B322F" w:rsidRPr="001F4E01" w:rsidRDefault="00185843">
      <w:pPr>
        <w:ind w:left="305" w:right="15"/>
        <w:rPr>
          <w:rFonts w:ascii="Cambria" w:hAnsi="Cambria"/>
          <w:sz w:val="24"/>
          <w:szCs w:val="24"/>
        </w:rPr>
      </w:pPr>
      <w:r w:rsidRPr="001F4E01">
        <w:rPr>
          <w:rFonts w:ascii="Cambria" w:hAnsi="Cambria"/>
          <w:sz w:val="24"/>
          <w:szCs w:val="24"/>
        </w:rPr>
        <w:lastRenderedPageBreak/>
        <w:t>în lumile superioare, natura fizică este diferită de lumea fizică</w:t>
      </w:r>
      <w:r w:rsidRPr="001F4E01">
        <w:rPr>
          <w:rFonts w:ascii="Cambria" w:hAnsi="Cambria"/>
          <w:sz w:val="24"/>
          <w:szCs w:val="24"/>
        </w:rPr>
        <w:t xml:space="preserve"> din a treia </w:t>
      </w:r>
    </w:p>
    <w:p w:rsidR="008B322F" w:rsidRPr="001F4E01" w:rsidRDefault="00185843">
      <w:pPr>
        <w:ind w:left="14" w:right="15"/>
        <w:rPr>
          <w:rFonts w:ascii="Cambria" w:hAnsi="Cambria"/>
          <w:sz w:val="24"/>
          <w:szCs w:val="24"/>
        </w:rPr>
      </w:pPr>
      <w:r w:rsidRPr="001F4E01">
        <w:rPr>
          <w:rFonts w:ascii="Cambria" w:hAnsi="Cambria"/>
          <w:sz w:val="24"/>
          <w:szCs w:val="24"/>
        </w:rPr>
        <w:t xml:space="preserve">dimensiune, însă există şi puncte comune. </w:t>
      </w:r>
    </w:p>
    <w:p w:rsidR="008B322F" w:rsidRPr="001F4E01" w:rsidRDefault="00185843">
      <w:pPr>
        <w:ind w:left="14" w:right="3217" w:firstLine="286"/>
        <w:rPr>
          <w:rFonts w:ascii="Cambria" w:hAnsi="Cambria"/>
          <w:sz w:val="24"/>
          <w:szCs w:val="24"/>
        </w:rPr>
      </w:pPr>
      <w:r w:rsidRPr="001F4E01">
        <w:rPr>
          <w:rFonts w:ascii="Cambria" w:hAnsi="Cambria"/>
          <w:sz w:val="24"/>
          <w:szCs w:val="24"/>
        </w:rPr>
        <w:t xml:space="preserve">Eforturile depuse pentru a înţelege realitatea sunt interpretate în numeroase feluri în decursul timpului. Atunci când sunteţi încă un copil, traversaţi o </w:t>
      </w:r>
    </w:p>
    <w:p w:rsidR="008B322F" w:rsidRPr="001F4E01" w:rsidRDefault="00185843">
      <w:pPr>
        <w:spacing w:after="59"/>
        <w:ind w:left="14" w:right="3701"/>
        <w:rPr>
          <w:rFonts w:ascii="Cambria" w:hAnsi="Cambria"/>
          <w:sz w:val="24"/>
          <w:szCs w:val="24"/>
        </w:rPr>
      </w:pPr>
      <w:r w:rsidRPr="001F4E01">
        <w:rPr>
          <w:rFonts w:ascii="Cambria" w:hAnsi="Cambria"/>
          <w:sz w:val="24"/>
          <w:szCs w:val="24"/>
        </w:rPr>
        <w:t>perioadă deosebit de interesantă pe parcurs</w:t>
      </w:r>
      <w:r w:rsidRPr="001F4E01">
        <w:rPr>
          <w:rFonts w:ascii="Cambria" w:hAnsi="Cambria"/>
          <w:sz w:val="24"/>
          <w:szCs w:val="24"/>
        </w:rPr>
        <w:t>ul căreia persistă calificativul de Joc periculos". în acel moment al vieţii vreţi să ştiţi totul despre ceea ce vă înconjoară şi totul se testează cu scopul de a măsura ceea ce poate fi făcut sau nu. De fapt, în această perioadă a vieţii atingeţi tot, pun</w:t>
      </w:r>
      <w:r w:rsidRPr="001F4E01">
        <w:rPr>
          <w:rFonts w:ascii="Cambria" w:hAnsi="Cambria"/>
          <w:sz w:val="24"/>
          <w:szCs w:val="24"/>
        </w:rPr>
        <w:t>eţi mâna pe tot, spargeţi tot, aruncaţi în aer tot pentru a cerceta efectele unor lucruri în raport cu altele. Altfel spus, faceţi contrarul a ceea ce vi se spune că</w:t>
      </w:r>
      <w:r w:rsidRPr="001F4E01">
        <w:rPr>
          <w:rFonts w:ascii="Cambria" w:hAnsi="Cambria"/>
          <w:i/>
          <w:sz w:val="24"/>
          <w:szCs w:val="24"/>
        </w:rPr>
        <w:t xml:space="preserve"> trebuie</w:t>
      </w:r>
      <w:r w:rsidRPr="001F4E01">
        <w:rPr>
          <w:rFonts w:ascii="Cambria" w:hAnsi="Cambria"/>
          <w:sz w:val="24"/>
          <w:szCs w:val="24"/>
        </w:rPr>
        <w:t xml:space="preserve"> să faceţi; şi continuaţi până când veţi fi satisfăcuţi de înţelegerea lumii fizice</w:t>
      </w:r>
      <w:r w:rsidRPr="001F4E01">
        <w:rPr>
          <w:rFonts w:ascii="Cambria" w:hAnsi="Cambria"/>
          <w:sz w:val="24"/>
          <w:szCs w:val="24"/>
        </w:rPr>
        <w:t xml:space="preserve">. </w:t>
      </w:r>
    </w:p>
    <w:p w:rsidR="008B322F" w:rsidRPr="001F4E01" w:rsidRDefault="00185843">
      <w:pPr>
        <w:ind w:left="14" w:right="3343" w:firstLine="277"/>
        <w:rPr>
          <w:rFonts w:ascii="Cambria" w:hAnsi="Cambria"/>
          <w:sz w:val="24"/>
          <w:szCs w:val="24"/>
        </w:rPr>
      </w:pPr>
      <w:r w:rsidRPr="001F4E01">
        <w:rPr>
          <w:rFonts w:ascii="Cambria" w:hAnsi="Cambria"/>
          <w:sz w:val="24"/>
          <w:szCs w:val="24"/>
        </w:rPr>
        <w:t xml:space="preserve">Atunci când sunteţi încă un copil, nu ştiţi absolut nimic despre obstacolul care vă împiedică să accedeţi la alte patru chakre; pentru că nu sunteţi conştienţi </w:t>
      </w:r>
    </w:p>
    <w:p w:rsidR="008B322F" w:rsidRPr="001F4E01" w:rsidRDefault="00185843">
      <w:pPr>
        <w:spacing w:after="173"/>
        <w:ind w:left="14" w:right="2979"/>
        <w:rPr>
          <w:rFonts w:ascii="Cambria" w:hAnsi="Cambria"/>
          <w:sz w:val="24"/>
          <w:szCs w:val="24"/>
        </w:rPr>
      </w:pPr>
      <w:r w:rsidRPr="001F4E01">
        <w:rPr>
          <w:rFonts w:ascii="Cambria" w:hAnsi="Cambria"/>
          <w:sz w:val="24"/>
          <w:szCs w:val="24"/>
        </w:rPr>
        <w:t>de faptul că va trebui să învăţaţi multe alte lecţii în viitor pentru a ajunge şi la celelal</w:t>
      </w:r>
      <w:r w:rsidRPr="001F4E01">
        <w:rPr>
          <w:rFonts w:ascii="Cambria" w:hAnsi="Cambria"/>
          <w:sz w:val="24"/>
          <w:szCs w:val="24"/>
        </w:rPr>
        <w:t xml:space="preserve">te chakre. Dar lucrurile se schimbă repede prin trezirea Mamei Pământ. </w:t>
      </w:r>
    </w:p>
    <w:p w:rsidR="008B322F" w:rsidRPr="001F4E01" w:rsidRDefault="00185843">
      <w:pPr>
        <w:spacing w:after="3" w:line="259" w:lineRule="auto"/>
        <w:ind w:left="10" w:right="-15" w:hanging="10"/>
        <w:jc w:val="right"/>
        <w:rPr>
          <w:rFonts w:ascii="Cambria" w:hAnsi="Cambria"/>
          <w:sz w:val="24"/>
          <w:szCs w:val="24"/>
        </w:rPr>
      </w:pPr>
      <w:r w:rsidRPr="001F4E01">
        <w:rPr>
          <w:rFonts w:ascii="Cambria" w:eastAsia="Arial" w:hAnsi="Cambria" w:cs="Arial"/>
          <w:sz w:val="24"/>
          <w:szCs w:val="24"/>
        </w:rPr>
        <w:t xml:space="preserve">DOISPREZECE — Mer-Ka-Ba, Corpul de Lumină al Fiinţei Umane $ 315 </w:t>
      </w:r>
    </w:p>
    <w:p w:rsidR="008B322F" w:rsidRPr="001F4E01" w:rsidRDefault="008B322F">
      <w:pPr>
        <w:rPr>
          <w:rFonts w:ascii="Cambria" w:hAnsi="Cambria"/>
          <w:sz w:val="24"/>
          <w:szCs w:val="24"/>
        </w:rPr>
        <w:sectPr w:rsidR="008B322F" w:rsidRPr="001F4E01">
          <w:footerReference w:type="even" r:id="rId1441"/>
          <w:footerReference w:type="default" r:id="rId1442"/>
          <w:footerReference w:type="first" r:id="rId1443"/>
          <w:pgSz w:w="11921" w:h="16851"/>
          <w:pgMar w:top="1440" w:right="555" w:bottom="1440" w:left="1154" w:header="720" w:footer="720" w:gutter="0"/>
          <w:cols w:space="720"/>
        </w:sectPr>
      </w:pPr>
    </w:p>
    <w:p w:rsidR="008B322F" w:rsidRPr="001F4E01" w:rsidRDefault="00185843">
      <w:pPr>
        <w:spacing w:after="136" w:line="259" w:lineRule="auto"/>
        <w:ind w:left="39" w:right="867" w:hanging="10"/>
        <w:jc w:val="right"/>
        <w:rPr>
          <w:rFonts w:ascii="Cambria" w:hAnsi="Cambria"/>
          <w:sz w:val="24"/>
          <w:szCs w:val="24"/>
        </w:rPr>
      </w:pPr>
      <w:r w:rsidRPr="001F4E01">
        <w:rPr>
          <w:rFonts w:ascii="Cambria" w:eastAsia="Arial" w:hAnsi="Cambria" w:cs="Arial"/>
          <w:sz w:val="24"/>
          <w:szCs w:val="24"/>
        </w:rPr>
        <w:lastRenderedPageBreak/>
        <w:t xml:space="preserve">Primul Obstacol şi Posibilitatea de a-l Ocoli </w:t>
      </w:r>
    </w:p>
    <w:p w:rsidR="008B322F" w:rsidRPr="001F4E01" w:rsidRDefault="00185843">
      <w:pPr>
        <w:ind w:left="3748" w:right="15" w:firstLine="277"/>
        <w:rPr>
          <w:rFonts w:ascii="Cambria" w:hAnsi="Cambria"/>
          <w:sz w:val="24"/>
          <w:szCs w:val="24"/>
        </w:rPr>
      </w:pPr>
      <w:r w:rsidRPr="001F4E01">
        <w:rPr>
          <w:rFonts w:ascii="Cambria" w:hAnsi="Cambria"/>
          <w:sz w:val="24"/>
          <w:szCs w:val="24"/>
        </w:rPr>
        <w:t xml:space="preserve">Dumnezeu a plasat acest obstacol, adică schimbarea de direcţie prin care fiinţele umane să aibă oportunitatea de a stăpâni influenţele primelor trei chakre; dar până la un anumit punct. Astfel, când creşteţi, sunteţi influenţaţi </w:t>
      </w:r>
    </w:p>
    <w:p w:rsidR="008B322F" w:rsidRPr="001F4E01" w:rsidRDefault="00185843">
      <w:pPr>
        <w:spacing w:after="33" w:line="270" w:lineRule="auto"/>
        <w:ind w:left="1691" w:right="1615" w:hanging="10"/>
        <w:jc w:val="center"/>
        <w:rPr>
          <w:rFonts w:ascii="Cambria" w:hAnsi="Cambria"/>
          <w:sz w:val="24"/>
          <w:szCs w:val="24"/>
        </w:rPr>
      </w:pPr>
      <w:r w:rsidRPr="001F4E01">
        <w:rPr>
          <w:rFonts w:ascii="Cambria" w:hAnsi="Cambria"/>
          <w:sz w:val="24"/>
          <w:szCs w:val="24"/>
        </w:rPr>
        <w:t>de primele trei chakre inf</w:t>
      </w:r>
      <w:r w:rsidRPr="001F4E01">
        <w:rPr>
          <w:rFonts w:ascii="Cambria" w:hAnsi="Cambria"/>
          <w:sz w:val="24"/>
          <w:szCs w:val="24"/>
        </w:rPr>
        <w:t xml:space="preserve">erioare. </w:t>
      </w:r>
    </w:p>
    <w:p w:rsidR="008B322F" w:rsidRPr="001F4E01" w:rsidRDefault="00185843">
      <w:pPr>
        <w:spacing w:after="28"/>
        <w:ind w:left="3738" w:right="15" w:firstLine="372"/>
        <w:rPr>
          <w:rFonts w:ascii="Cambria" w:hAnsi="Cambria"/>
          <w:sz w:val="24"/>
          <w:szCs w:val="24"/>
        </w:rPr>
      </w:pPr>
      <w:r w:rsidRPr="001F4E01">
        <w:rPr>
          <w:rFonts w:ascii="Cambria" w:hAnsi="Cambria"/>
          <w:sz w:val="24"/>
          <w:szCs w:val="24"/>
        </w:rPr>
        <w:t xml:space="preserve">Se poate să fiţi influenţaţi preponderent de o singură chakră un anumit timp, pe când celelalte două să vă inspire doar sporadic, sau se poate manifesta un amalgam al influenţelor celor trei chakre. </w:t>
      </w:r>
    </w:p>
    <w:p w:rsidR="008B322F" w:rsidRPr="001F4E01" w:rsidRDefault="00185843">
      <w:pPr>
        <w:spacing w:after="37"/>
        <w:ind w:left="3738" w:right="15" w:firstLine="277"/>
        <w:rPr>
          <w:rFonts w:ascii="Cambria" w:hAnsi="Cambria"/>
          <w:sz w:val="24"/>
          <w:szCs w:val="24"/>
        </w:rPr>
      </w:pPr>
      <w:r w:rsidRPr="001F4E01">
        <w:rPr>
          <w:rFonts w:ascii="Cambria" w:hAnsi="Cambria"/>
          <w:sz w:val="24"/>
          <w:szCs w:val="24"/>
        </w:rPr>
        <w:t xml:space="preserve">Acest model este valabil pentru o persoană, o </w:t>
      </w:r>
      <w:r w:rsidRPr="001F4E01">
        <w:rPr>
          <w:rFonts w:ascii="Cambria" w:hAnsi="Cambria"/>
          <w:sz w:val="24"/>
          <w:szCs w:val="24"/>
        </w:rPr>
        <w:t>ţară, o planetă, o galaxie sau orice vieţuitoare. Influenţa este manifestă la toate nivelele de existenţă. Să luăm de exemplu Statele Unite. Este o ţară nouă, într-o lume veche, adică tânără în comparaţie cu ţările din Europa sau de pe alte continente. Sun</w:t>
      </w:r>
      <w:r w:rsidRPr="001F4E01">
        <w:rPr>
          <w:rFonts w:ascii="Cambria" w:hAnsi="Cambria"/>
          <w:sz w:val="24"/>
          <w:szCs w:val="24"/>
        </w:rPr>
        <w:t xml:space="preserve">tem doar nişte copilaşi. </w:t>
      </w:r>
    </w:p>
    <w:p w:rsidR="008B322F" w:rsidRPr="001F4E01" w:rsidRDefault="00185843">
      <w:pPr>
        <w:spacing w:after="66"/>
        <w:ind w:left="3729" w:right="15" w:firstLine="286"/>
        <w:rPr>
          <w:rFonts w:ascii="Cambria" w:hAnsi="Cambria"/>
          <w:sz w:val="24"/>
          <w:szCs w:val="24"/>
        </w:rPr>
      </w:pPr>
      <w:r w:rsidRPr="001F4E01">
        <w:rPr>
          <w:rFonts w:ascii="Cambria" w:hAnsi="Cambria"/>
          <w:sz w:val="24"/>
          <w:szCs w:val="24"/>
        </w:rPr>
        <w:t>Până în anii '50 marea majoritate a populaţiei americane funcţiona sub influenţa uneia din cele trei chakre inferioare. Toţi aceşti oameni erau foarte interesaţi de capacitatea lor de a controla, fiind materialişti doreau case, ma</w:t>
      </w:r>
      <w:r w:rsidRPr="001F4E01">
        <w:rPr>
          <w:rFonts w:ascii="Cambria" w:hAnsi="Cambria"/>
          <w:sz w:val="24"/>
          <w:szCs w:val="24"/>
        </w:rPr>
        <w:t>şini, sex, hrană, în special aspecte ale supravieţuirii, asigurându-se că acumulau suficient pentru a se simţi în siguranţă. Apoi, în anii 60 a avut loc o schimbare de conştiinţă, s-a transformat foarte rapid modul de a privi lucrurile despre care se crede</w:t>
      </w:r>
      <w:r w:rsidRPr="001F4E01">
        <w:rPr>
          <w:rFonts w:ascii="Cambria" w:hAnsi="Cambria"/>
          <w:sz w:val="24"/>
          <w:szCs w:val="24"/>
        </w:rPr>
        <w:t xml:space="preserve">a că sunt normale. Oamenii au început să mediteze şi să intre în chakrele superioare. </w:t>
      </w:r>
    </w:p>
    <w:p w:rsidR="008B322F" w:rsidRPr="001F4E01" w:rsidRDefault="00185843">
      <w:pPr>
        <w:spacing w:after="66"/>
        <w:ind w:left="3729" w:right="15" w:firstLine="286"/>
        <w:rPr>
          <w:rFonts w:ascii="Cambria" w:hAnsi="Cambria"/>
          <w:sz w:val="24"/>
          <w:szCs w:val="24"/>
        </w:rPr>
      </w:pPr>
      <w:r w:rsidRPr="001F4E01">
        <w:rPr>
          <w:rFonts w:ascii="Cambria" w:hAnsi="Cambria"/>
          <w:sz w:val="24"/>
          <w:szCs w:val="24"/>
        </w:rPr>
        <w:t>Dacă mergeţi într-o ţară veche (India, Tibet sau părţi din China) veţi descoperi că membrii acestor civilizaţii au găsit mijlocul de a ocoli primul perete prin metode pa</w:t>
      </w:r>
      <w:r w:rsidRPr="001F4E01">
        <w:rPr>
          <w:rFonts w:ascii="Cambria" w:hAnsi="Cambria"/>
          <w:sz w:val="24"/>
          <w:szCs w:val="24"/>
        </w:rPr>
        <w:t>rticulare, astfel încât să se ridice până la nivele de conştiinţă mult mai subtile ca ale noastre, reprezentate de chakrele patru, cinci, şase şi şapte. Dar chiar şi în acest caz, ei ajungeau în faţa celui de al doilea obstacol, aflat între a şaptea şi a o</w:t>
      </w:r>
      <w:r w:rsidRPr="001F4E01">
        <w:rPr>
          <w:rFonts w:ascii="Cambria" w:hAnsi="Cambria"/>
          <w:sz w:val="24"/>
          <w:szCs w:val="24"/>
        </w:rPr>
        <w:t xml:space="preserve">pta chakră, această poziţie blocândule evoluţia. </w:t>
      </w:r>
    </w:p>
    <w:p w:rsidR="008B322F" w:rsidRPr="001F4E01" w:rsidRDefault="00185843">
      <w:pPr>
        <w:ind w:left="3719" w:right="15" w:firstLine="286"/>
        <w:rPr>
          <w:rFonts w:ascii="Cambria" w:hAnsi="Cambria"/>
          <w:sz w:val="24"/>
          <w:szCs w:val="24"/>
        </w:rPr>
      </w:pPr>
      <w:r w:rsidRPr="001F4E01">
        <w:rPr>
          <w:rFonts w:ascii="Cambria" w:hAnsi="Cambria"/>
          <w:sz w:val="24"/>
          <w:szCs w:val="24"/>
        </w:rPr>
        <w:t>Partea inferioară a trupului are trei centri, iar partea superioară are patru. Trecerea de primul obstacol de către un individ sau o ţară le marchează fundamental existenţa. Odată conştientizată existenţa u</w:t>
      </w:r>
      <w:r w:rsidRPr="001F4E01">
        <w:rPr>
          <w:rFonts w:ascii="Cambria" w:hAnsi="Cambria"/>
          <w:sz w:val="24"/>
          <w:szCs w:val="24"/>
        </w:rPr>
        <w:t xml:space="preserve">nor lumilor superioare, apare impulsul experienţelor pe care le oferă chakrele superioare pentru tot </w:t>
      </w:r>
    </w:p>
    <w:p w:rsidR="008B322F" w:rsidRPr="001F4E01" w:rsidRDefault="00185843">
      <w:pPr>
        <w:spacing w:after="95"/>
        <w:ind w:left="3700" w:right="15"/>
        <w:rPr>
          <w:rFonts w:ascii="Cambria" w:hAnsi="Cambria"/>
          <w:sz w:val="24"/>
          <w:szCs w:val="24"/>
        </w:rPr>
      </w:pPr>
      <w:r w:rsidRPr="001F4E01">
        <w:rPr>
          <w:rFonts w:ascii="Cambria" w:hAnsi="Cambria"/>
          <w:sz w:val="24"/>
          <w:szCs w:val="24"/>
        </w:rPr>
        <w:t xml:space="preserve">restul vieţii. în mişcarea de parcurgere a chakrei inimii, a sunetului şi a geometriei sacre precum şi a naturii spirituale a </w:t>
      </w:r>
      <w:r w:rsidRPr="001F4E01">
        <w:rPr>
          <w:rFonts w:ascii="Cambria" w:hAnsi="Cambria"/>
          <w:sz w:val="24"/>
          <w:szCs w:val="24"/>
        </w:rPr>
        <w:lastRenderedPageBreak/>
        <w:t xml:space="preserve">lucrurilor, se poate întâmpla ca individul sau ţara să piardă din interesul pentru centrele de conştiinţă inferioare şi aspectele </w:t>
      </w:r>
      <w:r w:rsidRPr="001F4E01">
        <w:rPr>
          <w:rFonts w:ascii="Cambria" w:hAnsi="Cambria"/>
          <w:sz w:val="24"/>
          <w:szCs w:val="24"/>
        </w:rPr>
        <w:t>care le reprezintă ele. Aspectele fizice ale vieţii nu mai sunt o prioritate. Creşte interesul pentru informaţiile şi experienţele legate de natura acestor chakre superioare. De aceea uneori, când priviţi aceste ţări vechi, ele par a fi pur şi simplu devas</w:t>
      </w:r>
      <w:r w:rsidRPr="001F4E01">
        <w:rPr>
          <w:rFonts w:ascii="Cambria" w:hAnsi="Cambria"/>
          <w:sz w:val="24"/>
          <w:szCs w:val="24"/>
        </w:rPr>
        <w:t xml:space="preserve">tate la nivel fizic, deoarece se concentrează total pe străduinţa de a găsi acea realitate din lumile superioare. Un astfel de exemplu este India. </w:t>
      </w:r>
    </w:p>
    <w:p w:rsidR="008B322F" w:rsidRPr="001F4E01" w:rsidRDefault="00185843">
      <w:pPr>
        <w:spacing w:after="28"/>
        <w:ind w:left="3691" w:right="15" w:firstLine="286"/>
        <w:rPr>
          <w:rFonts w:ascii="Cambria" w:hAnsi="Cambria"/>
          <w:sz w:val="24"/>
          <w:szCs w:val="24"/>
        </w:rPr>
      </w:pPr>
      <w:r w:rsidRPr="001F4E01">
        <w:rPr>
          <w:rFonts w:ascii="Cambria" w:hAnsi="Cambria"/>
          <w:sz w:val="24"/>
          <w:szCs w:val="24"/>
        </w:rPr>
        <w:t>Dacă o ţară ajunge la nivelul celei de a şaptea chakre (un stadiu dificil de atins), singura preocupare se c</w:t>
      </w:r>
      <w:r w:rsidRPr="001F4E01">
        <w:rPr>
          <w:rFonts w:ascii="Cambria" w:hAnsi="Cambria"/>
          <w:sz w:val="24"/>
          <w:szCs w:val="24"/>
        </w:rPr>
        <w:t xml:space="preserve">oncentrează asupra vieţii de după moarte, adică asupra următorului nivel de conştiinţă. Acesta a fost cazul vechilor egipteni. </w:t>
      </w:r>
    </w:p>
    <w:p w:rsidR="008B322F" w:rsidRPr="001F4E01" w:rsidRDefault="00185843">
      <w:pPr>
        <w:spacing w:after="190"/>
        <w:ind w:left="3700" w:right="15" w:firstLine="277"/>
        <w:rPr>
          <w:rFonts w:ascii="Cambria" w:hAnsi="Cambria"/>
          <w:sz w:val="24"/>
          <w:szCs w:val="24"/>
        </w:rPr>
      </w:pPr>
      <w:r w:rsidRPr="001F4E01">
        <w:rPr>
          <w:rFonts w:ascii="Cambria" w:hAnsi="Cambria"/>
          <w:sz w:val="24"/>
          <w:szCs w:val="24"/>
        </w:rPr>
        <w:t>Să revenim la poarta reprezentată de jumătatea de pas dintre cele două grupe de chakre, ca punct greu de atins şi de conştientiz</w:t>
      </w:r>
      <w:r w:rsidRPr="001F4E01">
        <w:rPr>
          <w:rFonts w:ascii="Cambria" w:hAnsi="Cambria"/>
          <w:sz w:val="24"/>
          <w:szCs w:val="24"/>
        </w:rPr>
        <w:t xml:space="preserve">at. S-ar putea să aveţi </w:t>
      </w:r>
    </w:p>
    <w:p w:rsidR="008B322F" w:rsidRPr="001F4E01" w:rsidRDefault="00185843">
      <w:pPr>
        <w:pStyle w:val="Heading4"/>
        <w:spacing w:after="3" w:line="265" w:lineRule="auto"/>
        <w:ind w:left="24"/>
        <w:jc w:val="left"/>
        <w:rPr>
          <w:rFonts w:ascii="Cambria" w:hAnsi="Cambria"/>
          <w:szCs w:val="24"/>
        </w:rPr>
      </w:pPr>
      <w:r w:rsidRPr="001F4E01">
        <w:rPr>
          <w:rFonts w:ascii="Cambria" w:hAnsi="Cambria"/>
          <w:szCs w:val="24"/>
        </w:rPr>
        <w:t xml:space="preserve">316 &lt;x FLOAREA VIEŢII </w:t>
      </w:r>
    </w:p>
    <w:p w:rsidR="008B322F" w:rsidRPr="001F4E01" w:rsidRDefault="008B322F">
      <w:pPr>
        <w:rPr>
          <w:rFonts w:ascii="Cambria" w:hAnsi="Cambria"/>
          <w:sz w:val="24"/>
          <w:szCs w:val="24"/>
        </w:rPr>
        <w:sectPr w:rsidR="008B322F" w:rsidRPr="001F4E01">
          <w:footerReference w:type="even" r:id="rId1444"/>
          <w:footerReference w:type="default" r:id="rId1445"/>
          <w:footerReference w:type="first" r:id="rId1446"/>
          <w:pgSz w:w="11911" w:h="16851"/>
          <w:pgMar w:top="1440" w:right="1119" w:bottom="1440" w:left="553" w:header="720" w:footer="720" w:gutter="0"/>
          <w:cols w:space="720"/>
        </w:sectPr>
      </w:pPr>
    </w:p>
    <w:p w:rsidR="008B322F" w:rsidRPr="001F4E01" w:rsidRDefault="00185843">
      <w:pPr>
        <w:spacing w:line="261" w:lineRule="auto"/>
        <w:ind w:left="14" w:right="15"/>
        <w:rPr>
          <w:rFonts w:ascii="Cambria" w:hAnsi="Cambria"/>
          <w:sz w:val="24"/>
          <w:szCs w:val="24"/>
        </w:rPr>
      </w:pPr>
      <w:r w:rsidRPr="001F4E01">
        <w:rPr>
          <w:rFonts w:ascii="Cambria" w:hAnsi="Cambria"/>
          <w:sz w:val="24"/>
          <w:szCs w:val="24"/>
        </w:rPr>
        <w:lastRenderedPageBreak/>
        <w:t xml:space="preserve">nevoie de experienţa mai multor vieţi înainte de conştientizarea acestei uşi ca </w:t>
      </w:r>
    </w:p>
    <w:p w:rsidR="008B322F" w:rsidRPr="001F4E01" w:rsidRDefault="00185843">
      <w:pPr>
        <w:spacing w:after="351" w:line="261" w:lineRule="auto"/>
        <w:ind w:left="14" w:right="3670"/>
        <w:rPr>
          <w:rFonts w:ascii="Cambria" w:hAnsi="Cambria"/>
          <w:sz w:val="24"/>
          <w:szCs w:val="24"/>
        </w:rPr>
      </w:pPr>
      <w:r w:rsidRPr="001F4E01">
        <w:rPr>
          <w:rFonts w:ascii="Cambria" w:hAnsi="Cambria"/>
          <w:sz w:val="24"/>
          <w:szCs w:val="24"/>
        </w:rPr>
        <w:t>prag spre chakrele superioare, mai ales dacă aveţi un stil de viaţă materialist şi convenţional. Dar pentru o ţară</w:t>
      </w:r>
      <w:r w:rsidRPr="001F4E01">
        <w:rPr>
          <w:rFonts w:ascii="Cambria" w:hAnsi="Cambria"/>
          <w:sz w:val="24"/>
          <w:szCs w:val="24"/>
        </w:rPr>
        <w:t xml:space="preserve"> sau o persoană concentrată pe spiritualitate este inevitabilă găsirea acestui prag. </w:t>
      </w:r>
    </w:p>
    <w:p w:rsidR="008B322F" w:rsidRPr="001F4E01" w:rsidRDefault="00185843">
      <w:pPr>
        <w:pStyle w:val="Heading3"/>
        <w:spacing w:after="174" w:line="254" w:lineRule="auto"/>
        <w:ind w:left="1488" w:right="0"/>
        <w:jc w:val="left"/>
        <w:rPr>
          <w:rFonts w:ascii="Cambria" w:hAnsi="Cambria"/>
          <w:sz w:val="24"/>
          <w:szCs w:val="24"/>
        </w:rPr>
      </w:pPr>
      <w:r w:rsidRPr="001F4E01">
        <w:rPr>
          <w:rFonts w:ascii="Cambria" w:hAnsi="Cambria"/>
          <w:sz w:val="24"/>
          <w:szCs w:val="24"/>
        </w:rPr>
        <w:t xml:space="preserve">Căi de a Descoperi Uşa Secretă </w:t>
      </w:r>
    </w:p>
    <w:p w:rsidR="008B322F" w:rsidRPr="001F4E01" w:rsidRDefault="00185843">
      <w:pPr>
        <w:spacing w:line="261" w:lineRule="auto"/>
        <w:ind w:left="14" w:right="3665" w:firstLine="286"/>
        <w:rPr>
          <w:rFonts w:ascii="Cambria" w:hAnsi="Cambria"/>
          <w:sz w:val="24"/>
          <w:szCs w:val="24"/>
        </w:rPr>
      </w:pPr>
      <w:r w:rsidRPr="001F4E01">
        <w:rPr>
          <w:rFonts w:ascii="Cambria" w:hAnsi="Cambria"/>
          <w:sz w:val="24"/>
          <w:szCs w:val="24"/>
        </w:rPr>
        <w:t>Eu cred că odată cu „noul început" care a urmat „căderii" Atlantidei, fiinţele umane care au trăit în acele timpuri au trăit experienţe de</w:t>
      </w:r>
      <w:r w:rsidRPr="001F4E01">
        <w:rPr>
          <w:rFonts w:ascii="Cambria" w:hAnsi="Cambria"/>
          <w:sz w:val="24"/>
          <w:szCs w:val="24"/>
        </w:rPr>
        <w:t xml:space="preserve"> viaţă inspirate de nivelul de conştiinţă superior care s-a pierdut. în apropierea morţii ca experienţă colectivă şi specială, conştiinţa trece (într-un timp determinat) pragul primei </w:t>
      </w:r>
    </w:p>
    <w:p w:rsidR="008B322F" w:rsidRPr="001F4E01" w:rsidRDefault="00185843">
      <w:pPr>
        <w:spacing w:line="261" w:lineRule="auto"/>
        <w:ind w:left="14" w:right="3668"/>
        <w:rPr>
          <w:rFonts w:ascii="Cambria" w:hAnsi="Cambria"/>
          <w:sz w:val="24"/>
          <w:szCs w:val="24"/>
        </w:rPr>
      </w:pPr>
      <w:r w:rsidRPr="001F4E01">
        <w:rPr>
          <w:rFonts w:ascii="Cambria" w:hAnsi="Cambria"/>
          <w:sz w:val="24"/>
          <w:szCs w:val="24"/>
        </w:rPr>
        <w:t>porţi, găsind alte lumi şi o nouă interpretare a realităţii. O astfel de experienţă schimbă iremediabil omul, determinându-1 la schimbare. De fapt, este imposibil să aibă îndoieli în ceea ce priveşte acest aspect al existenţei legat de energia chakrelor su</w:t>
      </w:r>
      <w:r w:rsidRPr="001F4E01">
        <w:rPr>
          <w:rFonts w:ascii="Cambria" w:hAnsi="Cambria"/>
          <w:sz w:val="24"/>
          <w:szCs w:val="24"/>
        </w:rPr>
        <w:t xml:space="preserve">perioare. </w:t>
      </w:r>
    </w:p>
    <w:p w:rsidR="008B322F" w:rsidRPr="001F4E01" w:rsidRDefault="00185843">
      <w:pPr>
        <w:spacing w:line="261" w:lineRule="auto"/>
        <w:ind w:left="14" w:right="3689" w:firstLine="286"/>
        <w:rPr>
          <w:rFonts w:ascii="Cambria" w:hAnsi="Cambria"/>
          <w:sz w:val="24"/>
          <w:szCs w:val="24"/>
        </w:rPr>
      </w:pPr>
      <w:r w:rsidRPr="001F4E01">
        <w:rPr>
          <w:rFonts w:ascii="Cambria" w:hAnsi="Cambria"/>
          <w:sz w:val="24"/>
          <w:szCs w:val="24"/>
        </w:rPr>
        <w:t>Este posibil ca următorul grup de oameni care a găsit calea de a depăşi primul obstacol dintre a treia şi a patra chakră şi a atins un nivel de conştiinţă superior, să fi utilizat substanţe psihedelice, folosite în toate timpurile istorice în ap</w:t>
      </w:r>
      <w:r w:rsidRPr="001F4E01">
        <w:rPr>
          <w:rFonts w:ascii="Cambria" w:hAnsi="Cambria"/>
          <w:sz w:val="24"/>
          <w:szCs w:val="24"/>
        </w:rPr>
        <w:t xml:space="preserve">roape toate culturile religioase cunoscute. Substanţele psihedelice nu sunt droguri în sensul adevărat al cuvântului. Ele diferă mult faţă de substanţele similare cum ar fi: opiul, heroina şi alte substanţe care, de fapt, au efect opus </w:t>
      </w:r>
    </w:p>
    <w:p w:rsidR="008B322F" w:rsidRPr="001F4E01" w:rsidRDefault="00185843">
      <w:pPr>
        <w:spacing w:line="261" w:lineRule="auto"/>
        <w:ind w:left="14" w:right="15"/>
        <w:rPr>
          <w:rFonts w:ascii="Cambria" w:hAnsi="Cambria"/>
          <w:sz w:val="24"/>
          <w:szCs w:val="24"/>
        </w:rPr>
      </w:pPr>
      <w:r w:rsidRPr="001F4E01">
        <w:rPr>
          <w:rFonts w:ascii="Cambria" w:hAnsi="Cambria"/>
          <w:sz w:val="24"/>
          <w:szCs w:val="24"/>
        </w:rPr>
        <w:t xml:space="preserve">celor psihedelice. </w:t>
      </w:r>
    </w:p>
    <w:p w:rsidR="008B322F" w:rsidRPr="001F4E01" w:rsidRDefault="00185843">
      <w:pPr>
        <w:spacing w:line="261" w:lineRule="auto"/>
        <w:ind w:left="14" w:right="3699" w:firstLine="286"/>
        <w:rPr>
          <w:rFonts w:ascii="Cambria" w:hAnsi="Cambria"/>
          <w:sz w:val="24"/>
          <w:szCs w:val="24"/>
        </w:rPr>
      </w:pPr>
      <w:r w:rsidRPr="001F4E01">
        <w:rPr>
          <w:rFonts w:ascii="Cambria" w:hAnsi="Cambria"/>
          <w:sz w:val="24"/>
          <w:szCs w:val="24"/>
        </w:rPr>
        <w:t xml:space="preserve">Drogurile de plăcere au tendinţa de a amplifica centrii inferiori şi creează o stare de bine, dar te prind în capcana acestor chakre inferioare. Gurdjieff a scris că, în termeni spirituali, cocaina este cel mai vătămător drog. Nu judec pe </w:t>
      </w:r>
    </w:p>
    <w:p w:rsidR="008B322F" w:rsidRPr="001F4E01" w:rsidRDefault="00185843">
      <w:pPr>
        <w:spacing w:after="33" w:line="261" w:lineRule="auto"/>
        <w:ind w:left="14" w:right="3026"/>
        <w:rPr>
          <w:rFonts w:ascii="Cambria" w:hAnsi="Cambria"/>
          <w:sz w:val="24"/>
          <w:szCs w:val="24"/>
        </w:rPr>
      </w:pPr>
      <w:r w:rsidRPr="001F4E01">
        <w:rPr>
          <w:rFonts w:ascii="Cambria" w:hAnsi="Cambria"/>
          <w:sz w:val="24"/>
          <w:szCs w:val="24"/>
        </w:rPr>
        <w:t xml:space="preserve">nimeni care ia </w:t>
      </w:r>
      <w:r w:rsidRPr="001F4E01">
        <w:rPr>
          <w:rFonts w:ascii="Cambria" w:hAnsi="Cambria"/>
          <w:sz w:val="24"/>
          <w:szCs w:val="24"/>
        </w:rPr>
        <w:t xml:space="preserve">acest drog, dar acesta cauzează halucinaţii deosebite si exacerbează ego-ul. Utilizarea acestui drog duce într-o direcţie opusă spiritualităţii. </w:t>
      </w:r>
    </w:p>
    <w:p w:rsidR="008B322F" w:rsidRPr="001F4E01" w:rsidRDefault="00185843">
      <w:pPr>
        <w:spacing w:line="261" w:lineRule="auto"/>
        <w:ind w:left="14" w:right="2741" w:firstLine="286"/>
        <w:rPr>
          <w:rFonts w:ascii="Cambria" w:hAnsi="Cambria"/>
          <w:sz w:val="24"/>
          <w:szCs w:val="24"/>
        </w:rPr>
      </w:pPr>
      <w:r w:rsidRPr="001F4E01">
        <w:rPr>
          <w:rFonts w:ascii="Cambria" w:hAnsi="Cambria"/>
          <w:sz w:val="24"/>
          <w:szCs w:val="24"/>
        </w:rPr>
        <w:t xml:space="preserve">Substanţele psihedelice au un efect diferit, fără a provoca intoxicaţii patologice, cum fac drogurile. </w:t>
      </w:r>
    </w:p>
    <w:p w:rsidR="008B322F" w:rsidRPr="001F4E01" w:rsidRDefault="00185843">
      <w:pPr>
        <w:spacing w:line="261" w:lineRule="auto"/>
        <w:ind w:left="14" w:right="3708" w:firstLine="286"/>
        <w:rPr>
          <w:rFonts w:ascii="Cambria" w:hAnsi="Cambria"/>
          <w:sz w:val="24"/>
          <w:szCs w:val="24"/>
        </w:rPr>
      </w:pPr>
      <w:r w:rsidRPr="001F4E01">
        <w:rPr>
          <w:rFonts w:ascii="Cambria" w:hAnsi="Cambria"/>
          <w:sz w:val="24"/>
          <w:szCs w:val="24"/>
        </w:rPr>
        <w:t>Incaşi</w:t>
      </w:r>
      <w:r w:rsidRPr="001F4E01">
        <w:rPr>
          <w:rFonts w:ascii="Cambria" w:hAnsi="Cambria"/>
          <w:sz w:val="24"/>
          <w:szCs w:val="24"/>
        </w:rPr>
        <w:t>i utilizau „cactusul San Pedro" amestecat cu puţină frunză de coca. Frunza de coca nu are nimic în comun cu cocaina. Membrii mai multor triburi amerindiene utilizau</w:t>
      </w:r>
      <w:r w:rsidRPr="001F4E01">
        <w:rPr>
          <w:rFonts w:ascii="Cambria" w:hAnsi="Cambria"/>
          <w:i/>
          <w:sz w:val="24"/>
          <w:szCs w:val="24"/>
        </w:rPr>
        <w:t xml:space="preserve"> peyotele,</w:t>
      </w:r>
      <w:r w:rsidRPr="001F4E01">
        <w:rPr>
          <w:rFonts w:ascii="Cambria" w:hAnsi="Cambria"/>
          <w:sz w:val="24"/>
          <w:szCs w:val="24"/>
        </w:rPr>
        <w:t xml:space="preserve"> care este legal deoarece face parte din religia lor. </w:t>
      </w:r>
    </w:p>
    <w:p w:rsidR="008B322F" w:rsidRPr="001F4E01" w:rsidRDefault="00185843">
      <w:pPr>
        <w:spacing w:line="261" w:lineRule="auto"/>
        <w:ind w:left="14" w:right="3482"/>
        <w:rPr>
          <w:rFonts w:ascii="Cambria" w:hAnsi="Cambria"/>
          <w:sz w:val="24"/>
          <w:szCs w:val="24"/>
        </w:rPr>
      </w:pPr>
      <w:r w:rsidRPr="001F4E01">
        <w:rPr>
          <w:rFonts w:ascii="Cambria" w:hAnsi="Cambria"/>
          <w:sz w:val="24"/>
          <w:szCs w:val="24"/>
        </w:rPr>
        <w:t>La vechii egipteni se găses</w:t>
      </w:r>
      <w:r w:rsidRPr="001F4E01">
        <w:rPr>
          <w:rFonts w:ascii="Cambria" w:hAnsi="Cambria"/>
          <w:sz w:val="24"/>
          <w:szCs w:val="24"/>
        </w:rPr>
        <w:t>c pictate pe toţi pereţii monumentelor lor, în peste 200 de locuri diferite</w:t>
      </w:r>
      <w:r w:rsidRPr="001F4E01">
        <w:rPr>
          <w:rFonts w:ascii="Cambria" w:hAnsi="Cambria"/>
          <w:i/>
          <w:sz w:val="24"/>
          <w:szCs w:val="24"/>
        </w:rPr>
        <w:t xml:space="preserve"> Amanita muscaria</w:t>
      </w:r>
      <w:r w:rsidRPr="001F4E01">
        <w:rPr>
          <w:rFonts w:ascii="Cambria" w:hAnsi="Cambria"/>
          <w:sz w:val="24"/>
          <w:szCs w:val="24"/>
        </w:rPr>
        <w:t xml:space="preserve"> (o ciupercă uşor de identificat, complet albă cu puncte roşii). Există şi o carte despre acest subiect</w:t>
      </w:r>
      <w:r w:rsidRPr="001F4E01">
        <w:rPr>
          <w:rFonts w:ascii="Cambria" w:hAnsi="Cambria"/>
          <w:i/>
          <w:sz w:val="24"/>
          <w:szCs w:val="24"/>
        </w:rPr>
        <w:t xml:space="preserve"> „The SacredMushroom" </w:t>
      </w:r>
      <w:r w:rsidRPr="001F4E01">
        <w:rPr>
          <w:rFonts w:ascii="Cambria" w:hAnsi="Cambria"/>
          <w:sz w:val="24"/>
          <w:szCs w:val="24"/>
        </w:rPr>
        <w:t xml:space="preserve">de Andrija Puharich. </w:t>
      </w:r>
    </w:p>
    <w:p w:rsidR="008B322F" w:rsidRPr="001F4E01" w:rsidRDefault="00185843">
      <w:pPr>
        <w:spacing w:after="33" w:line="261" w:lineRule="auto"/>
        <w:ind w:left="14" w:right="3715" w:firstLine="286"/>
        <w:rPr>
          <w:rFonts w:ascii="Cambria" w:hAnsi="Cambria"/>
          <w:sz w:val="24"/>
          <w:szCs w:val="24"/>
        </w:rPr>
      </w:pPr>
      <w:r w:rsidRPr="001F4E01">
        <w:rPr>
          <w:rFonts w:ascii="Cambria" w:hAnsi="Cambria"/>
          <w:sz w:val="24"/>
          <w:szCs w:val="24"/>
        </w:rPr>
        <w:lastRenderedPageBreak/>
        <w:t>în Statele Unite,</w:t>
      </w:r>
      <w:r w:rsidRPr="001F4E01">
        <w:rPr>
          <w:rFonts w:ascii="Cambria" w:hAnsi="Cambria"/>
          <w:sz w:val="24"/>
          <w:szCs w:val="24"/>
        </w:rPr>
        <w:t xml:space="preserve"> prin anii 60, LSD-ul permitea multor oameni să ajungă în chakrele superioare, mai ales LSD-25. S-a estimat că peste 20 de milioane de americani au luat LSD-25 în anii 60, crezând că le deschide accesul spre chakrele superioare. Majoritatea n-au fost nicio</w:t>
      </w:r>
      <w:r w:rsidRPr="001F4E01">
        <w:rPr>
          <w:rFonts w:ascii="Cambria" w:hAnsi="Cambria"/>
          <w:sz w:val="24"/>
          <w:szCs w:val="24"/>
        </w:rPr>
        <w:t xml:space="preserve">dată iniţiaţi şi, de aceea au existat multe accidente, unii pierzându-şi viaţa. Adesea ei ajungeau într-o lume complet diferită şi uneori reuşeau o extindere pornind din inimă, făcând inconştient saltul spre lumile superioare. </w:t>
      </w:r>
    </w:p>
    <w:p w:rsidR="008B322F" w:rsidRPr="001F4E01" w:rsidRDefault="00185843">
      <w:pPr>
        <w:spacing w:after="138" w:line="261" w:lineRule="auto"/>
        <w:ind w:left="14" w:right="3483" w:firstLine="277"/>
        <w:rPr>
          <w:rFonts w:ascii="Cambria" w:hAnsi="Cambria"/>
          <w:sz w:val="24"/>
          <w:szCs w:val="24"/>
        </w:rPr>
      </w:pPr>
      <w:r w:rsidRPr="001F4E01">
        <w:rPr>
          <w:rFonts w:ascii="Cambria" w:hAnsi="Cambria"/>
          <w:sz w:val="24"/>
          <w:szCs w:val="24"/>
        </w:rPr>
        <w:t xml:space="preserve">în vechile culturi, individul trebuia să treacă printr-o perioadă importantă de pregătire înainte de a utiliza drogurile psihedelice. Ei puteau să se ridice </w:t>
      </w:r>
    </w:p>
    <w:p w:rsidR="008B322F" w:rsidRPr="001F4E01" w:rsidRDefault="00185843">
      <w:pPr>
        <w:spacing w:after="3" w:line="259" w:lineRule="auto"/>
        <w:ind w:left="10" w:right="-15" w:hanging="10"/>
        <w:jc w:val="right"/>
        <w:rPr>
          <w:rFonts w:ascii="Cambria" w:hAnsi="Cambria"/>
          <w:sz w:val="24"/>
          <w:szCs w:val="24"/>
        </w:rPr>
      </w:pPr>
      <w:r w:rsidRPr="001F4E01">
        <w:rPr>
          <w:rFonts w:ascii="Cambria" w:eastAsia="Arial" w:hAnsi="Cambria" w:cs="Arial"/>
          <w:sz w:val="24"/>
          <w:szCs w:val="24"/>
        </w:rPr>
        <w:t xml:space="preserve">DOISPREZECE — Mer-Ka-Ba, Corpul de Lumină al Fiinţei Umane # 3 1 7 </w:t>
      </w:r>
    </w:p>
    <w:p w:rsidR="008B322F" w:rsidRPr="001F4E01" w:rsidRDefault="008B322F">
      <w:pPr>
        <w:rPr>
          <w:rFonts w:ascii="Cambria" w:hAnsi="Cambria"/>
          <w:sz w:val="24"/>
          <w:szCs w:val="24"/>
        </w:rPr>
        <w:sectPr w:rsidR="008B322F" w:rsidRPr="001F4E01">
          <w:footerReference w:type="even" r:id="rId1447"/>
          <w:footerReference w:type="default" r:id="rId1448"/>
          <w:footerReference w:type="first" r:id="rId1449"/>
          <w:pgSz w:w="11940" w:h="16870"/>
          <w:pgMar w:top="1440" w:right="519" w:bottom="1440" w:left="1202" w:header="720" w:footer="10" w:gutter="0"/>
          <w:cols w:space="720"/>
        </w:sectPr>
      </w:pPr>
    </w:p>
    <w:p w:rsidR="008B322F" w:rsidRPr="001F4E01" w:rsidRDefault="00185843">
      <w:pPr>
        <w:ind w:left="3767" w:right="15"/>
        <w:rPr>
          <w:rFonts w:ascii="Cambria" w:hAnsi="Cambria"/>
          <w:sz w:val="24"/>
          <w:szCs w:val="24"/>
        </w:rPr>
      </w:pPr>
      <w:r w:rsidRPr="001F4E01">
        <w:rPr>
          <w:rFonts w:ascii="Cambria" w:hAnsi="Cambria"/>
          <w:sz w:val="24"/>
          <w:szCs w:val="24"/>
        </w:rPr>
        <w:lastRenderedPageBreak/>
        <w:t>până la chakra a cincea (cea a sunetului), dacă se foloseau şi de muzică, cu riscul însă, de a nu se mai putea opri. Chakra a cincea oferă o experienţă cu totul diferită de chakra inimii, la fel cum chakra sexuală este total diferită de chakra supravieţuir</w:t>
      </w:r>
      <w:r w:rsidRPr="001F4E01">
        <w:rPr>
          <w:rFonts w:ascii="Cambria" w:hAnsi="Cambria"/>
          <w:sz w:val="24"/>
          <w:szCs w:val="24"/>
        </w:rPr>
        <w:t xml:space="preserve">ii. </w:t>
      </w:r>
    </w:p>
    <w:p w:rsidR="008B322F" w:rsidRPr="001F4E01" w:rsidRDefault="00185843">
      <w:pPr>
        <w:ind w:left="3767" w:right="15" w:firstLine="305"/>
        <w:rPr>
          <w:rFonts w:ascii="Cambria" w:hAnsi="Cambria"/>
          <w:sz w:val="24"/>
          <w:szCs w:val="24"/>
        </w:rPr>
      </w:pPr>
      <w:r w:rsidRPr="001F4E01">
        <w:rPr>
          <w:rFonts w:ascii="Cambria" w:hAnsi="Cambria"/>
          <w:sz w:val="24"/>
          <w:szCs w:val="24"/>
        </w:rPr>
        <w:t>Dacă o persoană ar experimenta mai mult ar ajunge în chakra a şasea, unde poate descoperi geometria sacră, cea prin care s-a creat universul. La acest nivel persoana are experienţe geometrice incredibile, adică întreaga lume îi apare în forme geometri</w:t>
      </w:r>
      <w:r w:rsidRPr="001F4E01">
        <w:rPr>
          <w:rFonts w:ascii="Cambria" w:hAnsi="Cambria"/>
          <w:sz w:val="24"/>
          <w:szCs w:val="24"/>
        </w:rPr>
        <w:t xml:space="preserve">ce. </w:t>
      </w:r>
    </w:p>
    <w:p w:rsidR="008B322F" w:rsidRPr="001F4E01" w:rsidRDefault="00185843">
      <w:pPr>
        <w:ind w:left="3767" w:right="15" w:firstLine="286"/>
        <w:rPr>
          <w:rFonts w:ascii="Cambria" w:hAnsi="Cambria"/>
          <w:sz w:val="24"/>
          <w:szCs w:val="24"/>
        </w:rPr>
      </w:pPr>
      <w:r w:rsidRPr="001F4E01">
        <w:rPr>
          <w:rFonts w:ascii="Cambria" w:hAnsi="Cambria"/>
          <w:sz w:val="24"/>
          <w:szCs w:val="24"/>
        </w:rPr>
        <w:t xml:space="preserve">Un număr foarte redus de persoane au ştiut să ajungă în cea de a şaptea chakra, care aparţine lumii spirituale. Aici există o singură preocupare: cum poţi ajunge una cu Dumnezeu, cum te poţi conecta direct la Dumnezeu. Este </w:t>
      </w:r>
    </w:p>
    <w:p w:rsidR="008B322F" w:rsidRPr="001F4E01" w:rsidRDefault="00185843">
      <w:pPr>
        <w:ind w:left="3748" w:right="15"/>
        <w:rPr>
          <w:rFonts w:ascii="Cambria" w:hAnsi="Cambria"/>
          <w:sz w:val="24"/>
          <w:szCs w:val="24"/>
        </w:rPr>
      </w:pPr>
      <w:r w:rsidRPr="001F4E01">
        <w:rPr>
          <w:rFonts w:ascii="Cambria" w:hAnsi="Cambria"/>
          <w:sz w:val="24"/>
          <w:szCs w:val="24"/>
        </w:rPr>
        <w:t>singurul interes pe care î</w:t>
      </w:r>
      <w:r w:rsidRPr="001F4E01">
        <w:rPr>
          <w:rFonts w:ascii="Cambria" w:hAnsi="Cambria"/>
          <w:sz w:val="24"/>
          <w:szCs w:val="24"/>
        </w:rPr>
        <w:t xml:space="preserve">l manifestă o persoană care a ajuns în această chakra. Nimic altceva nu mai contează. </w:t>
      </w:r>
    </w:p>
    <w:p w:rsidR="008B322F" w:rsidRPr="001F4E01" w:rsidRDefault="00185843">
      <w:pPr>
        <w:ind w:left="3757" w:right="15" w:firstLine="296"/>
        <w:rPr>
          <w:rFonts w:ascii="Cambria" w:hAnsi="Cambria"/>
          <w:sz w:val="24"/>
          <w:szCs w:val="24"/>
        </w:rPr>
      </w:pPr>
      <w:r w:rsidRPr="001F4E01">
        <w:rPr>
          <w:rFonts w:ascii="Cambria" w:hAnsi="Cambria"/>
          <w:sz w:val="24"/>
          <w:szCs w:val="24"/>
        </w:rPr>
        <w:t>Problema care apare utilizând drogurile este că în momentul epuizării efectului, conştiinţa persoanei se întoarce în centrii inferiori şi, implicit în realitatea celei d</w:t>
      </w:r>
      <w:r w:rsidRPr="001F4E01">
        <w:rPr>
          <w:rFonts w:ascii="Cambria" w:hAnsi="Cambria"/>
          <w:sz w:val="24"/>
          <w:szCs w:val="24"/>
        </w:rPr>
        <w:t xml:space="preserve">e-a treia dimensiuni. Schimbaţi pentru totdeauna de experienţa trăită, ei continuă să caute o cale pentru a se întoarce în lumile superioare; dar </w:t>
      </w:r>
    </w:p>
    <w:p w:rsidR="008B322F" w:rsidRPr="001F4E01" w:rsidRDefault="00185843">
      <w:pPr>
        <w:spacing w:after="33" w:line="270" w:lineRule="auto"/>
        <w:ind w:left="1691" w:right="938" w:hanging="10"/>
        <w:jc w:val="center"/>
        <w:rPr>
          <w:rFonts w:ascii="Cambria" w:hAnsi="Cambria"/>
          <w:sz w:val="24"/>
          <w:szCs w:val="24"/>
        </w:rPr>
      </w:pPr>
      <w:r w:rsidRPr="001F4E01">
        <w:rPr>
          <w:rFonts w:ascii="Cambria" w:hAnsi="Cambria"/>
          <w:sz w:val="24"/>
          <w:szCs w:val="24"/>
        </w:rPr>
        <w:t xml:space="preserve">prin aceleaşi mijloace necorespunzătoare. </w:t>
      </w:r>
    </w:p>
    <w:p w:rsidR="008B322F" w:rsidRPr="001F4E01" w:rsidRDefault="00185843">
      <w:pPr>
        <w:spacing w:after="27" w:line="259" w:lineRule="auto"/>
        <w:ind w:left="10" w:right="14" w:hanging="10"/>
        <w:jc w:val="right"/>
        <w:rPr>
          <w:rFonts w:ascii="Cambria" w:hAnsi="Cambria"/>
          <w:sz w:val="24"/>
          <w:szCs w:val="24"/>
        </w:rPr>
      </w:pPr>
      <w:r w:rsidRPr="001F4E01">
        <w:rPr>
          <w:rFonts w:ascii="Cambria" w:hAnsi="Cambria"/>
          <w:sz w:val="24"/>
          <w:szCs w:val="24"/>
        </w:rPr>
        <w:t>în Statele Unite, era psihotropilor a permis mai multor milioane d</w:t>
      </w:r>
      <w:r w:rsidRPr="001F4E01">
        <w:rPr>
          <w:rFonts w:ascii="Cambria" w:hAnsi="Cambria"/>
          <w:sz w:val="24"/>
          <w:szCs w:val="24"/>
        </w:rPr>
        <w:t xml:space="preserve">e persoane </w:t>
      </w:r>
    </w:p>
    <w:p w:rsidR="008B322F" w:rsidRPr="001F4E01" w:rsidRDefault="00185843">
      <w:pPr>
        <w:ind w:left="3757" w:right="15"/>
        <w:rPr>
          <w:rFonts w:ascii="Cambria" w:hAnsi="Cambria"/>
          <w:sz w:val="24"/>
          <w:szCs w:val="24"/>
        </w:rPr>
      </w:pPr>
      <w:r w:rsidRPr="001F4E01">
        <w:rPr>
          <w:rFonts w:ascii="Cambria" w:hAnsi="Cambria"/>
          <w:sz w:val="24"/>
          <w:szCs w:val="24"/>
        </w:rPr>
        <w:t>să ocolească obstacolul aparent de netrecut al primei jumătăţi de drum către o conştiinţă înaltă, arătându-le că lumile superioare există cu adevărat. Aşa încât, milioane de oameni şi-au petrecut viaţa încercând să „viziteze" din nou acele locuri înalte şi</w:t>
      </w:r>
      <w:r w:rsidRPr="001F4E01">
        <w:rPr>
          <w:rFonts w:ascii="Cambria" w:hAnsi="Cambria"/>
          <w:sz w:val="24"/>
          <w:szCs w:val="24"/>
        </w:rPr>
        <w:t xml:space="preserve"> sacre, proces prin care au schimbat ţara şi lumea din perspectiva </w:t>
      </w:r>
    </w:p>
    <w:p w:rsidR="008B322F" w:rsidRPr="001F4E01" w:rsidRDefault="00185843">
      <w:pPr>
        <w:ind w:left="3748" w:right="15"/>
        <w:rPr>
          <w:rFonts w:ascii="Cambria" w:hAnsi="Cambria"/>
          <w:sz w:val="24"/>
          <w:szCs w:val="24"/>
        </w:rPr>
      </w:pPr>
      <w:r w:rsidRPr="001F4E01">
        <w:rPr>
          <w:rFonts w:ascii="Cambria" w:hAnsi="Cambria"/>
          <w:sz w:val="24"/>
          <w:szCs w:val="24"/>
        </w:rPr>
        <w:t xml:space="preserve">evoluţiei. </w:t>
      </w:r>
    </w:p>
    <w:p w:rsidR="008B322F" w:rsidRPr="001F4E01" w:rsidRDefault="00185843">
      <w:pPr>
        <w:ind w:left="3748" w:right="15" w:firstLine="296"/>
        <w:rPr>
          <w:rFonts w:ascii="Cambria" w:hAnsi="Cambria"/>
          <w:sz w:val="24"/>
          <w:szCs w:val="24"/>
        </w:rPr>
      </w:pPr>
      <w:r w:rsidRPr="001F4E01">
        <w:rPr>
          <w:rFonts w:ascii="Cambria" w:hAnsi="Cambria"/>
          <w:sz w:val="24"/>
          <w:szCs w:val="24"/>
        </w:rPr>
        <w:t>Eu cred că viitorul stadiu de dezvoltare a început atunci când oamenii s-au străduit să ajungă la un stadiu de conştiinţă elevat fără a utiliza droguri, ci căutând iniţiaţi, fo</w:t>
      </w:r>
      <w:r w:rsidRPr="001F4E01">
        <w:rPr>
          <w:rFonts w:ascii="Cambria" w:hAnsi="Cambria"/>
          <w:sz w:val="24"/>
          <w:szCs w:val="24"/>
        </w:rPr>
        <w:t xml:space="preserve">losind meditaţii şi anumite practici spirituale, cât şi experienţe religioase ce constituie uşi deschise către lumile superioare. </w:t>
      </w:r>
    </w:p>
    <w:p w:rsidR="008B322F" w:rsidRPr="001F4E01" w:rsidRDefault="00185843">
      <w:pPr>
        <w:ind w:left="3738" w:right="15" w:firstLine="286"/>
        <w:rPr>
          <w:rFonts w:ascii="Cambria" w:hAnsi="Cambria"/>
          <w:sz w:val="24"/>
          <w:szCs w:val="24"/>
        </w:rPr>
      </w:pPr>
      <w:r w:rsidRPr="001F4E01">
        <w:rPr>
          <w:rFonts w:ascii="Cambria" w:hAnsi="Cambria"/>
          <w:sz w:val="24"/>
          <w:szCs w:val="24"/>
        </w:rPr>
        <w:t>Există tot felul de meditaţii şi căi spirituale care vă vor ghida spre un loc plin de linişte unde veţi putea găsi uşa care v</w:t>
      </w:r>
      <w:r w:rsidRPr="001F4E01">
        <w:rPr>
          <w:rFonts w:ascii="Cambria" w:hAnsi="Cambria"/>
          <w:sz w:val="24"/>
          <w:szCs w:val="24"/>
        </w:rPr>
        <w:t xml:space="preserve">ă va ajuta să treceţi prin acest perete. Nu există un drum mai bun decât altul; singura preocupare este aceea de a afla care este calea care vi se potriveşte. </w:t>
      </w:r>
    </w:p>
    <w:p w:rsidR="008B322F" w:rsidRPr="001F4E01" w:rsidRDefault="00185843">
      <w:pPr>
        <w:ind w:left="3738" w:right="15" w:firstLine="296"/>
        <w:rPr>
          <w:rFonts w:ascii="Cambria" w:hAnsi="Cambria"/>
          <w:sz w:val="24"/>
          <w:szCs w:val="24"/>
        </w:rPr>
      </w:pPr>
      <w:r w:rsidRPr="001F4E01">
        <w:rPr>
          <w:rFonts w:ascii="Cambria" w:hAnsi="Cambria"/>
          <w:sz w:val="24"/>
          <w:szCs w:val="24"/>
        </w:rPr>
        <w:t xml:space="preserve">Din această zonă a conştiinţei legată de parcursul energetic dintre a patra şi a şaptea chakra, </w:t>
      </w:r>
      <w:r w:rsidRPr="001F4E01">
        <w:rPr>
          <w:rFonts w:ascii="Cambria" w:hAnsi="Cambria"/>
          <w:sz w:val="24"/>
          <w:szCs w:val="24"/>
        </w:rPr>
        <w:t xml:space="preserve">se ajunge (prin lucru cu sine) la </w:t>
      </w:r>
      <w:r w:rsidRPr="001F4E01">
        <w:rPr>
          <w:rFonts w:ascii="Cambria" w:hAnsi="Cambria"/>
          <w:sz w:val="24"/>
          <w:szCs w:val="24"/>
        </w:rPr>
        <w:lastRenderedPageBreak/>
        <w:t xml:space="preserve">un alt perete, situat la 90° faţă de cel inferior. în acest punct, provocările pentru a ajunge în vârf sunt </w:t>
      </w:r>
    </w:p>
    <w:p w:rsidR="008B322F" w:rsidRPr="001F4E01" w:rsidRDefault="00185843">
      <w:pPr>
        <w:ind w:left="3729" w:right="15"/>
        <w:rPr>
          <w:rFonts w:ascii="Cambria" w:hAnsi="Cambria"/>
          <w:sz w:val="24"/>
          <w:szCs w:val="24"/>
        </w:rPr>
      </w:pPr>
      <w:r w:rsidRPr="001F4E01">
        <w:rPr>
          <w:rFonts w:ascii="Cambria" w:hAnsi="Cambria"/>
          <w:sz w:val="24"/>
          <w:szCs w:val="24"/>
        </w:rPr>
        <w:t>diferite şi înşelătoare. Ar fi extraordinar să găsiţi calea de a putea transcende această lume tridimensională şi</w:t>
      </w:r>
      <w:r w:rsidRPr="001F4E01">
        <w:rPr>
          <w:rFonts w:ascii="Cambria" w:hAnsi="Cambria"/>
          <w:sz w:val="24"/>
          <w:szCs w:val="24"/>
        </w:rPr>
        <w:t xml:space="preserve"> de a pătrunde în lumea următoare. </w:t>
      </w:r>
    </w:p>
    <w:p w:rsidR="008B322F" w:rsidRPr="001F4E01" w:rsidRDefault="00185843">
      <w:pPr>
        <w:spacing w:after="121"/>
        <w:ind w:left="3729" w:right="15" w:firstLine="296"/>
        <w:rPr>
          <w:rFonts w:ascii="Cambria" w:hAnsi="Cambria"/>
          <w:sz w:val="24"/>
          <w:szCs w:val="24"/>
        </w:rPr>
      </w:pPr>
      <w:r w:rsidRPr="001F4E01">
        <w:rPr>
          <w:rFonts w:ascii="Cambria" w:hAnsi="Cambria"/>
          <w:sz w:val="24"/>
          <w:szCs w:val="24"/>
        </w:rPr>
        <w:t xml:space="preserve">Muriţi aici şi vă naşteţi în altă parte. Părăsiţi acest loc şi intraţi într-unui nou. Spiritul este etern şi întotdeauna a fost aşa. Vom vorbi în curând despre acest loc nou. De fapt, nu este un loc unde să mergeţi, mai </w:t>
      </w:r>
      <w:r w:rsidRPr="001F4E01">
        <w:rPr>
          <w:rFonts w:ascii="Cambria" w:hAnsi="Cambria"/>
          <w:sz w:val="24"/>
          <w:szCs w:val="24"/>
        </w:rPr>
        <w:t>mult este o stare de a fi. în vechiul Egipt, după ce încheiau 24 de ani de antrenament, iniţiaţilor li se dădeau halucinogene adecvate, erau aşezaţi în sarcofagul din Camera Regelui timp de trei zile şi două nopţi (iar câteodată o zi în plus). Fiecare căut</w:t>
      </w:r>
      <w:r w:rsidRPr="001F4E01">
        <w:rPr>
          <w:rFonts w:ascii="Cambria" w:hAnsi="Cambria"/>
          <w:sz w:val="24"/>
          <w:szCs w:val="24"/>
        </w:rPr>
        <w:t xml:space="preserve">a uşa către pragul prin care intra în lumile superioare, revenind pe Pământ pentru a-şi ajuta semenii. </w:t>
      </w:r>
    </w:p>
    <w:p w:rsidR="008B322F" w:rsidRPr="001F4E01" w:rsidRDefault="00185843">
      <w:pPr>
        <w:pStyle w:val="Heading4"/>
        <w:spacing w:after="3" w:line="265" w:lineRule="auto"/>
        <w:ind w:left="24"/>
        <w:jc w:val="left"/>
        <w:rPr>
          <w:rFonts w:ascii="Cambria" w:hAnsi="Cambria"/>
          <w:szCs w:val="24"/>
        </w:rPr>
      </w:pPr>
      <w:r w:rsidRPr="001F4E01">
        <w:rPr>
          <w:rFonts w:ascii="Cambria" w:hAnsi="Cambria"/>
          <w:szCs w:val="24"/>
        </w:rPr>
        <w:t xml:space="preserve">318 $ FLOAREA VIEŢII </w:t>
      </w:r>
    </w:p>
    <w:p w:rsidR="008B322F" w:rsidRPr="001F4E01" w:rsidRDefault="008B322F">
      <w:pPr>
        <w:rPr>
          <w:rFonts w:ascii="Cambria" w:hAnsi="Cambria"/>
          <w:sz w:val="24"/>
          <w:szCs w:val="24"/>
        </w:rPr>
        <w:sectPr w:rsidR="008B322F" w:rsidRPr="001F4E01">
          <w:footerReference w:type="even" r:id="rId1450"/>
          <w:footerReference w:type="default" r:id="rId1451"/>
          <w:footerReference w:type="first" r:id="rId1452"/>
          <w:pgSz w:w="12006" w:h="16908"/>
          <w:pgMar w:top="1440" w:right="1033" w:bottom="1440" w:left="696" w:header="720" w:footer="48" w:gutter="0"/>
          <w:cols w:space="720"/>
        </w:sectPr>
      </w:pPr>
    </w:p>
    <w:p w:rsidR="008B322F" w:rsidRPr="001F4E01" w:rsidRDefault="00185843">
      <w:pPr>
        <w:ind w:left="14" w:right="2735" w:firstLine="277"/>
        <w:rPr>
          <w:rFonts w:ascii="Cambria" w:hAnsi="Cambria"/>
          <w:sz w:val="24"/>
          <w:szCs w:val="24"/>
        </w:rPr>
      </w:pPr>
      <w:r w:rsidRPr="001F4E01">
        <w:rPr>
          <w:rFonts w:ascii="Cambria" w:hAnsi="Cambria"/>
          <w:sz w:val="24"/>
          <w:szCs w:val="24"/>
        </w:rPr>
        <w:lastRenderedPageBreak/>
        <w:t>Acest lucru devine evident aproape pentru oricine ajunge la aceste nivele superioare: Există doar un singur lucru p</w:t>
      </w:r>
      <w:r w:rsidRPr="001F4E01">
        <w:rPr>
          <w:rFonts w:ascii="Cambria" w:hAnsi="Cambria"/>
          <w:sz w:val="24"/>
          <w:szCs w:val="24"/>
        </w:rPr>
        <w:t xml:space="preserve">e care trebuie să-1 faceţi atunci când </w:t>
      </w:r>
    </w:p>
    <w:p w:rsidR="008B322F" w:rsidRPr="001F4E01" w:rsidRDefault="00185843">
      <w:pPr>
        <w:ind w:left="14" w:right="3195"/>
        <w:rPr>
          <w:rFonts w:ascii="Cambria" w:hAnsi="Cambria"/>
          <w:sz w:val="24"/>
          <w:szCs w:val="24"/>
        </w:rPr>
      </w:pPr>
      <w:r w:rsidRPr="001F4E01">
        <w:rPr>
          <w:rFonts w:ascii="Cambria" w:hAnsi="Cambria"/>
          <w:sz w:val="24"/>
          <w:szCs w:val="24"/>
        </w:rPr>
        <w:t xml:space="preserve">reveniţi pe planeta Pământ acela de a servi tot ceea ce este viu, ceea ce devine foarte vizibil prin această experienţă în care sunteţi tot ceea ce înseamnă viaţă. </w:t>
      </w:r>
    </w:p>
    <w:p w:rsidR="008B322F" w:rsidRPr="001F4E01" w:rsidRDefault="00185843">
      <w:pPr>
        <w:spacing w:after="371"/>
        <w:ind w:left="14" w:right="3719" w:firstLine="277"/>
        <w:rPr>
          <w:rFonts w:ascii="Cambria" w:hAnsi="Cambria"/>
          <w:sz w:val="24"/>
          <w:szCs w:val="24"/>
        </w:rPr>
      </w:pPr>
      <w:r w:rsidRPr="001F4E01">
        <w:rPr>
          <w:rFonts w:ascii="Cambria" w:hAnsi="Cambria"/>
          <w:sz w:val="24"/>
          <w:szCs w:val="24"/>
        </w:rPr>
        <w:t>Rezumând, majoritatea căutătorilor din lume doresc să-şi ridice conştiinţa fără a utiliza drogurile şi fără a trece prin stadiul de moarte iminentă, căutând ceva firesc, aflat în ei încă de la naştere, printr-o cercetare independentă de religie sau de oric</w:t>
      </w:r>
      <w:r w:rsidRPr="001F4E01">
        <w:rPr>
          <w:rFonts w:ascii="Cambria" w:hAnsi="Cambria"/>
          <w:sz w:val="24"/>
          <w:szCs w:val="24"/>
        </w:rPr>
        <w:t xml:space="preserve">e altă disciplina spirituală. Nu au importanţă cuvintele memorate pentru a deschide poarta care duce spre primul sau al doilea prag. </w:t>
      </w:r>
    </w:p>
    <w:p w:rsidR="008B322F" w:rsidRPr="001F4E01" w:rsidRDefault="00185843">
      <w:pPr>
        <w:pStyle w:val="Heading3"/>
        <w:spacing w:after="151" w:line="254" w:lineRule="auto"/>
        <w:ind w:left="1011" w:right="0"/>
        <w:jc w:val="left"/>
        <w:rPr>
          <w:rFonts w:ascii="Cambria" w:hAnsi="Cambria"/>
          <w:sz w:val="24"/>
          <w:szCs w:val="24"/>
        </w:rPr>
      </w:pPr>
      <w:r w:rsidRPr="001F4E01">
        <w:rPr>
          <w:rFonts w:ascii="Cambria" w:hAnsi="Cambria"/>
          <w:sz w:val="24"/>
          <w:szCs w:val="24"/>
        </w:rPr>
        <w:t xml:space="preserve">Chakrele pe Steaua Noastră Tetraedrică </w:t>
      </w:r>
    </w:p>
    <w:p w:rsidR="008B322F" w:rsidRPr="001F4E01" w:rsidRDefault="00185843">
      <w:pPr>
        <w:ind w:left="14" w:right="3729" w:firstLine="296"/>
        <w:rPr>
          <w:rFonts w:ascii="Cambria" w:hAnsi="Cambria"/>
          <w:sz w:val="24"/>
          <w:szCs w:val="24"/>
        </w:rPr>
      </w:pPr>
      <w:r w:rsidRPr="001F4E01">
        <w:rPr>
          <w:rFonts w:ascii="Cambria" w:hAnsi="Cambria"/>
          <w:sz w:val="24"/>
          <w:szCs w:val="24"/>
        </w:rPr>
        <w:t>Toate cele opt chakre amplasate de-a lungul coloanei vertebrale au dubluri în spaţ</w:t>
      </w:r>
      <w:r w:rsidRPr="001F4E01">
        <w:rPr>
          <w:rFonts w:ascii="Cambria" w:hAnsi="Cambria"/>
          <w:sz w:val="24"/>
          <w:szCs w:val="24"/>
        </w:rPr>
        <w:t>iul din jurul trupului nostru (fig. 12-11). Sunt sfere de energie cu dimensiuni variabile pentru fiecare persoană. De fapt, raza fiecărei sfere este egală cu lungimea palmei fiecăruia, de la vârful degetului mijlociu până la baza încheieturii, (sferele mel</w:t>
      </w:r>
      <w:r w:rsidRPr="001F4E01">
        <w:rPr>
          <w:rFonts w:ascii="Cambria" w:hAnsi="Cambria"/>
          <w:sz w:val="24"/>
          <w:szCs w:val="24"/>
        </w:rPr>
        <w:t xml:space="preserve">e măsoară o rază de 23 cm, respectiv 46 cm în diametru). </w:t>
      </w:r>
    </w:p>
    <w:p w:rsidR="008B322F" w:rsidRPr="001F4E01" w:rsidRDefault="00185843">
      <w:pPr>
        <w:ind w:left="14" w:right="3719" w:firstLine="277"/>
        <w:rPr>
          <w:rFonts w:ascii="Cambria" w:hAnsi="Cambria"/>
          <w:sz w:val="24"/>
          <w:szCs w:val="24"/>
        </w:rPr>
      </w:pPr>
      <w:r w:rsidRPr="001F4E01">
        <w:rPr>
          <w:rFonts w:ascii="Cambria" w:hAnsi="Cambria"/>
          <w:sz w:val="24"/>
          <w:szCs w:val="24"/>
        </w:rPr>
        <w:t>Acestea sunt</w:t>
      </w:r>
      <w:r w:rsidRPr="001F4E01">
        <w:rPr>
          <w:rFonts w:ascii="Cambria" w:hAnsi="Cambria"/>
          <w:i/>
          <w:sz w:val="24"/>
          <w:szCs w:val="24"/>
        </w:rPr>
        <w:t xml:space="preserve"> efectiv</w:t>
      </w:r>
      <w:r w:rsidRPr="001F4E01">
        <w:rPr>
          <w:rFonts w:ascii="Cambria" w:hAnsi="Cambria"/>
          <w:sz w:val="24"/>
          <w:szCs w:val="24"/>
        </w:rPr>
        <w:t xml:space="preserve"> sfere de energie</w:t>
      </w:r>
      <w:r w:rsidRPr="001F4E01">
        <w:rPr>
          <w:rFonts w:ascii="Cambria" w:hAnsi="Cambria"/>
          <w:i/>
          <w:sz w:val="24"/>
          <w:szCs w:val="24"/>
        </w:rPr>
        <w:t xml:space="preserve"> amplasate</w:t>
      </w:r>
      <w:r w:rsidRPr="001F4E01">
        <w:rPr>
          <w:rFonts w:ascii="Cambria" w:hAnsi="Cambria"/>
          <w:sz w:val="24"/>
          <w:szCs w:val="24"/>
        </w:rPr>
        <w:t xml:space="preserve"> în fiecare vârf al stelei tetraedrice care ne înconjoară spaţial corpul. Este de fapt</w:t>
      </w:r>
      <w:r w:rsidRPr="001F4E01">
        <w:rPr>
          <w:rFonts w:ascii="Cambria" w:hAnsi="Cambria"/>
          <w:i/>
          <w:sz w:val="24"/>
          <w:szCs w:val="24"/>
        </w:rPr>
        <w:t xml:space="preserve"> un dublu</w:t>
      </w:r>
      <w:r w:rsidRPr="001F4E01">
        <w:rPr>
          <w:rFonts w:ascii="Cambria" w:hAnsi="Cambria"/>
          <w:sz w:val="24"/>
          <w:szCs w:val="24"/>
        </w:rPr>
        <w:t xml:space="preserve"> al chakrelor. Sferele pot fi simţite şi detectate intrâ</w:t>
      </w:r>
      <w:r w:rsidRPr="001F4E01">
        <w:rPr>
          <w:rFonts w:ascii="Cambria" w:hAnsi="Cambria"/>
          <w:sz w:val="24"/>
          <w:szCs w:val="24"/>
        </w:rPr>
        <w:t xml:space="preserve">nd în spaţiul stelei tetraedrice, iar chakrele au dimensiunea minusculă a unui vârf de ac, fiind situate în vârful fiecărui colţ al stelei tetraedrice. </w:t>
      </w:r>
    </w:p>
    <w:p w:rsidR="008B322F" w:rsidRPr="001F4E01" w:rsidRDefault="00185843">
      <w:pPr>
        <w:spacing w:after="819"/>
        <w:ind w:left="14" w:right="3719" w:firstLine="286"/>
        <w:rPr>
          <w:rFonts w:ascii="Cambria" w:hAnsi="Cambria"/>
          <w:sz w:val="24"/>
          <w:szCs w:val="24"/>
        </w:rPr>
      </w:pPr>
      <w:r w:rsidRPr="001F4E01">
        <w:rPr>
          <w:rFonts w:ascii="Cambria" w:hAnsi="Cambria"/>
          <w:noProof/>
          <w:sz w:val="24"/>
          <w:szCs w:val="24"/>
        </w:rPr>
        <w:lastRenderedPageBreak/>
        <w:drawing>
          <wp:anchor distT="0" distB="0" distL="114300" distR="114300" simplePos="0" relativeHeight="251752448" behindDoc="0" locked="0" layoutInCell="1" allowOverlap="0">
            <wp:simplePos x="0" y="0"/>
            <wp:positionH relativeFrom="column">
              <wp:posOffset>3724212</wp:posOffset>
            </wp:positionH>
            <wp:positionV relativeFrom="paragraph">
              <wp:posOffset>313102</wp:posOffset>
            </wp:positionV>
            <wp:extent cx="2804160" cy="3291840"/>
            <wp:effectExtent l="0" t="0" r="0" b="0"/>
            <wp:wrapSquare wrapText="bothSides"/>
            <wp:docPr id="15382" name="Picture 15382"/>
            <wp:cNvGraphicFramePr/>
            <a:graphic xmlns:a="http://schemas.openxmlformats.org/drawingml/2006/main">
              <a:graphicData uri="http://schemas.openxmlformats.org/drawingml/2006/picture">
                <pic:pic xmlns:pic="http://schemas.openxmlformats.org/drawingml/2006/picture">
                  <pic:nvPicPr>
                    <pic:cNvPr id="15382" name="Picture 15382"/>
                    <pic:cNvPicPr/>
                  </pic:nvPicPr>
                  <pic:blipFill>
                    <a:blip r:embed="rId1453"/>
                    <a:stretch>
                      <a:fillRect/>
                    </a:stretch>
                  </pic:blipFill>
                  <pic:spPr>
                    <a:xfrm>
                      <a:off x="0" y="0"/>
                      <a:ext cx="2804160" cy="3291840"/>
                    </a:xfrm>
                    <a:prstGeom prst="rect">
                      <a:avLst/>
                    </a:prstGeom>
                  </pic:spPr>
                </pic:pic>
              </a:graphicData>
            </a:graphic>
          </wp:anchor>
        </w:drawing>
      </w:r>
      <w:r w:rsidRPr="001F4E01">
        <w:rPr>
          <w:rFonts w:ascii="Cambria" w:hAnsi="Cambria"/>
          <w:sz w:val="24"/>
          <w:szCs w:val="24"/>
        </w:rPr>
        <w:t>Am avut oportunitatea de a avea acces la un scanner de detecţie a emisiilor moleculare şi echipa mea d</w:t>
      </w:r>
      <w:r w:rsidRPr="001F4E01">
        <w:rPr>
          <w:rFonts w:ascii="Cambria" w:hAnsi="Cambria"/>
          <w:sz w:val="24"/>
          <w:szCs w:val="24"/>
        </w:rPr>
        <w:t>e cercetare şi cu mine am văzut imagini cu aceşti centri energetici. Un specialist în ştiinţă moleculară şi colegii mei împreună cu mine ne-am măsurat fiecare steaua tetraedrică a corpului şi ne-am orientat apoi pe centrul fiecăreia din cele opt chakre pri</w:t>
      </w:r>
      <w:r w:rsidRPr="001F4E01">
        <w:rPr>
          <w:rFonts w:ascii="Cambria" w:hAnsi="Cambria"/>
          <w:sz w:val="24"/>
          <w:szCs w:val="24"/>
        </w:rPr>
        <w:t>ncipale situate la extremitatea fiecărui vârf al stelei. La început am căutat sferele orientând capul de detecţie al aparatului pe ele, dar nu se detecta nimic. Dar când treceam senzorul chiar prin centrul sferelor, ecranul se lumina imediat. După ce am lo</w:t>
      </w:r>
      <w:r w:rsidRPr="001F4E01">
        <w:rPr>
          <w:rFonts w:ascii="Cambria" w:hAnsi="Cambria"/>
          <w:sz w:val="24"/>
          <w:szCs w:val="24"/>
        </w:rPr>
        <w:t>calizat aceste puncte, ne-am străduit să blocăm aparatul în aceste poziţii pentru ca să fotografiem în domeiul microundelor; acestea arătau exact ca chakrele din interiorul corpului. în acest fel am descoperit că fiecare chakră interioară posedă o pulsaţie</w:t>
      </w:r>
      <w:r w:rsidRPr="001F4E01">
        <w:rPr>
          <w:rFonts w:ascii="Cambria" w:hAnsi="Cambria"/>
          <w:sz w:val="24"/>
          <w:szCs w:val="24"/>
        </w:rPr>
        <w:t xml:space="preserve"> vie, corespunzătoare cu cea a sferei exterioare şi a sistemului în ansamblu. Timpul nu ne-a permis mai multe studii, dar primul lucru pe care l-am fi făcut ar fi fost să verificăm, desigur, relaţia lor cu bătăile inimii. Corpul uman însă produce atâtea al</w:t>
      </w:r>
      <w:r w:rsidRPr="001F4E01">
        <w:rPr>
          <w:rFonts w:ascii="Cambria" w:hAnsi="Cambria"/>
          <w:sz w:val="24"/>
          <w:szCs w:val="24"/>
        </w:rPr>
        <w:t xml:space="preserve">te ritmuri despre care noi nu ştim nimic încă. </w:t>
      </w:r>
    </w:p>
    <w:p w:rsidR="008B322F" w:rsidRPr="001F4E01" w:rsidRDefault="00185843">
      <w:pPr>
        <w:spacing w:after="165" w:line="259" w:lineRule="auto"/>
        <w:ind w:left="10" w:right="352" w:hanging="10"/>
        <w:jc w:val="right"/>
        <w:rPr>
          <w:rFonts w:ascii="Cambria" w:hAnsi="Cambria"/>
          <w:sz w:val="24"/>
          <w:szCs w:val="24"/>
        </w:rPr>
      </w:pPr>
      <w:r w:rsidRPr="001F4E01">
        <w:rPr>
          <w:rFonts w:ascii="Cambria" w:hAnsi="Cambria"/>
          <w:sz w:val="24"/>
          <w:szCs w:val="24"/>
        </w:rPr>
        <w:t xml:space="preserve">Fig. 12-11. Canonul lui Leonardo cu cele opt sfere. </w:t>
      </w:r>
    </w:p>
    <w:p w:rsidR="008B322F" w:rsidRPr="001F4E01" w:rsidRDefault="00185843">
      <w:pPr>
        <w:tabs>
          <w:tab w:val="center" w:pos="7020"/>
          <w:tab w:val="center" w:pos="9739"/>
          <w:tab w:val="right" w:pos="10229"/>
        </w:tabs>
        <w:spacing w:after="48" w:line="265" w:lineRule="auto"/>
        <w:ind w:left="0" w:right="-15"/>
        <w:jc w:val="left"/>
        <w:rPr>
          <w:rFonts w:ascii="Cambria" w:hAnsi="Cambria"/>
          <w:sz w:val="24"/>
          <w:szCs w:val="24"/>
        </w:rPr>
      </w:pPr>
      <w:r w:rsidRPr="001F4E01">
        <w:rPr>
          <w:rFonts w:ascii="Cambria" w:eastAsia="Calibri" w:hAnsi="Cambria" w:cs="Calibri"/>
          <w:sz w:val="24"/>
          <w:szCs w:val="24"/>
        </w:rPr>
        <w:tab/>
      </w:r>
      <w:r w:rsidRPr="001F4E01">
        <w:rPr>
          <w:rFonts w:ascii="Cambria" w:eastAsia="Arial" w:hAnsi="Cambria" w:cs="Arial"/>
          <w:sz w:val="24"/>
          <w:szCs w:val="24"/>
        </w:rPr>
        <w:t>DOISPREZECE — Mer-Ka-Ba. Corpul de Lumină al Fiinţei Umane</w:t>
      </w:r>
      <w:r w:rsidRPr="001F4E01">
        <w:rPr>
          <w:rFonts w:ascii="Cambria" w:eastAsia="Arial" w:hAnsi="Cambria" w:cs="Arial"/>
          <w:i/>
          <w:sz w:val="24"/>
          <w:szCs w:val="24"/>
        </w:rPr>
        <w:t xml:space="preserve"> </w:t>
      </w:r>
      <w:r w:rsidRPr="001F4E01">
        <w:rPr>
          <w:rFonts w:ascii="Cambria" w:eastAsia="Arial" w:hAnsi="Cambria" w:cs="Arial"/>
          <w:i/>
          <w:sz w:val="24"/>
          <w:szCs w:val="24"/>
        </w:rPr>
        <w:tab/>
        <w:t>&amp;</w:t>
      </w:r>
      <w:r w:rsidRPr="001F4E01">
        <w:rPr>
          <w:rFonts w:ascii="Cambria" w:eastAsia="Arial" w:hAnsi="Cambria" w:cs="Arial"/>
          <w:sz w:val="24"/>
          <w:szCs w:val="24"/>
        </w:rPr>
        <w:t xml:space="preserve"> </w:t>
      </w:r>
      <w:r w:rsidRPr="001F4E01">
        <w:rPr>
          <w:rFonts w:ascii="Cambria" w:eastAsia="Arial" w:hAnsi="Cambria" w:cs="Arial"/>
          <w:sz w:val="24"/>
          <w:szCs w:val="24"/>
        </w:rPr>
        <w:tab/>
        <w:t xml:space="preserve">3 1 9 </w:t>
      </w:r>
    </w:p>
    <w:p w:rsidR="008B322F" w:rsidRPr="001F4E01" w:rsidRDefault="008B322F">
      <w:pPr>
        <w:rPr>
          <w:rFonts w:ascii="Cambria" w:hAnsi="Cambria"/>
          <w:sz w:val="24"/>
          <w:szCs w:val="24"/>
        </w:rPr>
        <w:sectPr w:rsidR="008B322F" w:rsidRPr="001F4E01">
          <w:footerReference w:type="even" r:id="rId1454"/>
          <w:footerReference w:type="default" r:id="rId1455"/>
          <w:footerReference w:type="first" r:id="rId1456"/>
          <w:pgSz w:w="11921" w:h="16851"/>
          <w:pgMar w:top="1440" w:right="480" w:bottom="1440" w:left="1211" w:header="720" w:footer="720" w:gutter="0"/>
          <w:cols w:space="720"/>
        </w:sectPr>
      </w:pPr>
    </w:p>
    <w:p w:rsidR="008B322F" w:rsidRPr="001F4E01" w:rsidRDefault="00185843">
      <w:pPr>
        <w:pStyle w:val="Heading3"/>
        <w:spacing w:after="414" w:line="250" w:lineRule="auto"/>
        <w:ind w:left="4931" w:right="0"/>
        <w:jc w:val="left"/>
        <w:rPr>
          <w:rFonts w:ascii="Cambria" w:hAnsi="Cambria"/>
          <w:sz w:val="24"/>
          <w:szCs w:val="24"/>
        </w:rPr>
      </w:pPr>
      <w:r w:rsidRPr="001F4E01">
        <w:rPr>
          <w:rFonts w:ascii="Cambria" w:hAnsi="Cambria"/>
          <w:sz w:val="24"/>
          <w:szCs w:val="24"/>
        </w:rPr>
        <w:lastRenderedPageBreak/>
        <w:t xml:space="preserve">Sistemul Egiptean cu 13 Chakre </w:t>
      </w:r>
    </w:p>
    <w:p w:rsidR="008B322F" w:rsidRPr="001F4E01" w:rsidRDefault="00185843">
      <w:pPr>
        <w:spacing w:line="261" w:lineRule="auto"/>
        <w:ind w:left="3805" w:right="15" w:firstLine="277"/>
        <w:rPr>
          <w:rFonts w:ascii="Cambria" w:hAnsi="Cambria"/>
          <w:sz w:val="24"/>
          <w:szCs w:val="24"/>
        </w:rPr>
      </w:pPr>
      <w:r w:rsidRPr="001F4E01">
        <w:rPr>
          <w:rFonts w:ascii="Cambria" w:hAnsi="Cambria"/>
          <w:sz w:val="24"/>
          <w:szCs w:val="24"/>
        </w:rPr>
        <w:t xml:space="preserve">Acum vom explora domeniul energiilor create de cele 13 chakre cromatice ale sistemului egiptean. înainte de a prezenta această informaţie vreau să vă </w:t>
      </w:r>
    </w:p>
    <w:p w:rsidR="008B322F" w:rsidRPr="001F4E01" w:rsidRDefault="00185843">
      <w:pPr>
        <w:spacing w:line="261" w:lineRule="auto"/>
        <w:ind w:left="3796" w:right="15"/>
        <w:rPr>
          <w:rFonts w:ascii="Cambria" w:hAnsi="Cambria"/>
          <w:sz w:val="24"/>
          <w:szCs w:val="24"/>
        </w:rPr>
      </w:pPr>
      <w:r w:rsidRPr="001F4E01">
        <w:rPr>
          <w:rFonts w:ascii="Cambria" w:hAnsi="Cambria"/>
          <w:sz w:val="24"/>
          <w:szCs w:val="24"/>
        </w:rPr>
        <w:t>reamintesc că pentru cei mai mulţi dintre voi aceste noţiuni nu sunt absolut necesare. Este un subiect fo</w:t>
      </w:r>
      <w:r w:rsidRPr="001F4E01">
        <w:rPr>
          <w:rFonts w:ascii="Cambria" w:hAnsi="Cambria"/>
          <w:sz w:val="24"/>
          <w:szCs w:val="24"/>
        </w:rPr>
        <w:t xml:space="preserve">arte complex care poate îngreuna înţelegerea fluxului energetic. Puteţi sări acest capitol sau să-1 citiţi cu titlu informativ, </w:t>
      </w:r>
    </w:p>
    <w:p w:rsidR="008B322F" w:rsidRPr="001F4E01" w:rsidRDefault="00185843">
      <w:pPr>
        <w:spacing w:after="42" w:line="254" w:lineRule="auto"/>
        <w:ind w:left="3089" w:right="3794" w:hanging="10"/>
        <w:jc w:val="center"/>
        <w:rPr>
          <w:rFonts w:ascii="Cambria" w:hAnsi="Cambria"/>
          <w:sz w:val="24"/>
          <w:szCs w:val="24"/>
        </w:rPr>
      </w:pPr>
      <w:r w:rsidRPr="001F4E01">
        <w:rPr>
          <w:rFonts w:ascii="Cambria" w:hAnsi="Cambria"/>
          <w:sz w:val="24"/>
          <w:szCs w:val="24"/>
        </w:rPr>
        <w:t xml:space="preserve">depinde de cum simţiţi. </w:t>
      </w:r>
    </w:p>
    <w:p w:rsidR="008B322F" w:rsidRPr="001F4E01" w:rsidRDefault="00185843">
      <w:pPr>
        <w:spacing w:line="261" w:lineRule="auto"/>
        <w:ind w:left="3796" w:right="15" w:firstLine="277"/>
        <w:rPr>
          <w:rFonts w:ascii="Cambria" w:hAnsi="Cambria"/>
          <w:sz w:val="24"/>
          <w:szCs w:val="24"/>
        </w:rPr>
      </w:pPr>
      <w:r w:rsidRPr="001F4E01">
        <w:rPr>
          <w:rFonts w:ascii="Cambria" w:hAnsi="Cambria"/>
          <w:sz w:val="24"/>
          <w:szCs w:val="24"/>
        </w:rPr>
        <w:t>Când o persoană foloseşte sistemul de 13 chakre în loc de cel cu 8, există ceva ce trebuie înţeles, altfel se poate crea o mare confuzie. Nu puteţi folosi ambele sisteme în acelaşi timp. Este un mister, dar acelaşi lucru se întâmplă şi când se aplică fizic</w:t>
      </w:r>
      <w:r w:rsidRPr="001F4E01">
        <w:rPr>
          <w:rFonts w:ascii="Cambria" w:hAnsi="Cambria"/>
          <w:sz w:val="24"/>
          <w:szCs w:val="24"/>
        </w:rPr>
        <w:t>a cuantică. Noi putem vedea realitatea</w:t>
      </w:r>
      <w:r w:rsidRPr="001F4E01">
        <w:rPr>
          <w:rFonts w:ascii="Cambria" w:hAnsi="Cambria"/>
          <w:i/>
          <w:sz w:val="24"/>
          <w:szCs w:val="24"/>
        </w:rPr>
        <w:t xml:space="preserve"> fie</w:t>
      </w:r>
      <w:r w:rsidRPr="001F4E01">
        <w:rPr>
          <w:rFonts w:ascii="Cambria" w:hAnsi="Cambria"/>
          <w:sz w:val="24"/>
          <w:szCs w:val="24"/>
        </w:rPr>
        <w:t xml:space="preserve"> sub formă de </w:t>
      </w:r>
    </w:p>
    <w:p w:rsidR="008B322F" w:rsidRPr="001F4E01" w:rsidRDefault="00185843">
      <w:pPr>
        <w:spacing w:line="261" w:lineRule="auto"/>
        <w:ind w:left="3786" w:right="15"/>
        <w:rPr>
          <w:rFonts w:ascii="Cambria" w:hAnsi="Cambria"/>
          <w:sz w:val="24"/>
          <w:szCs w:val="24"/>
        </w:rPr>
      </w:pPr>
      <w:r w:rsidRPr="001F4E01">
        <w:rPr>
          <w:rFonts w:ascii="Cambria" w:hAnsi="Cambria"/>
          <w:sz w:val="24"/>
          <w:szCs w:val="24"/>
        </w:rPr>
        <w:t>particule (sau</w:t>
      </w:r>
      <w:r w:rsidRPr="001F4E01">
        <w:rPr>
          <w:rFonts w:ascii="Cambria" w:hAnsi="Cambria"/>
          <w:i/>
          <w:sz w:val="24"/>
          <w:szCs w:val="24"/>
        </w:rPr>
        <w:t xml:space="preserve"> atomi),fie</w:t>
      </w:r>
      <w:r w:rsidRPr="001F4E01">
        <w:rPr>
          <w:rFonts w:ascii="Cambria" w:hAnsi="Cambria"/>
          <w:sz w:val="24"/>
          <w:szCs w:val="24"/>
        </w:rPr>
        <w:t xml:space="preserve"> sub formă de vibraţii, dar nu funcţionează o eventuală suprapunere a lor. </w:t>
      </w:r>
    </w:p>
    <w:p w:rsidR="008B322F" w:rsidRPr="001F4E01" w:rsidRDefault="00185843">
      <w:pPr>
        <w:spacing w:line="261" w:lineRule="auto"/>
        <w:ind w:left="3786" w:right="15" w:firstLine="277"/>
        <w:rPr>
          <w:rFonts w:ascii="Cambria" w:hAnsi="Cambria"/>
          <w:sz w:val="24"/>
          <w:szCs w:val="24"/>
        </w:rPr>
      </w:pPr>
      <w:r w:rsidRPr="001F4E01">
        <w:rPr>
          <w:rFonts w:ascii="Cambria" w:hAnsi="Cambria"/>
          <w:noProof/>
          <w:sz w:val="24"/>
          <w:szCs w:val="24"/>
        </w:rPr>
        <w:drawing>
          <wp:anchor distT="0" distB="0" distL="114300" distR="114300" simplePos="0" relativeHeight="251753472" behindDoc="0" locked="0" layoutInCell="1" allowOverlap="0">
            <wp:simplePos x="0" y="0"/>
            <wp:positionH relativeFrom="column">
              <wp:posOffset>18174</wp:posOffset>
            </wp:positionH>
            <wp:positionV relativeFrom="paragraph">
              <wp:posOffset>1058007</wp:posOffset>
            </wp:positionV>
            <wp:extent cx="4407408" cy="1828800"/>
            <wp:effectExtent l="0" t="0" r="0" b="0"/>
            <wp:wrapSquare wrapText="bothSides"/>
            <wp:docPr id="15435" name="Picture 15435"/>
            <wp:cNvGraphicFramePr/>
            <a:graphic xmlns:a="http://schemas.openxmlformats.org/drawingml/2006/main">
              <a:graphicData uri="http://schemas.openxmlformats.org/drawingml/2006/picture">
                <pic:pic xmlns:pic="http://schemas.openxmlformats.org/drawingml/2006/picture">
                  <pic:nvPicPr>
                    <pic:cNvPr id="15435" name="Picture 15435"/>
                    <pic:cNvPicPr/>
                  </pic:nvPicPr>
                  <pic:blipFill>
                    <a:blip r:embed="rId1457"/>
                    <a:stretch>
                      <a:fillRect/>
                    </a:stretch>
                  </pic:blipFill>
                  <pic:spPr>
                    <a:xfrm>
                      <a:off x="0" y="0"/>
                      <a:ext cx="4407408" cy="1828800"/>
                    </a:xfrm>
                    <a:prstGeom prst="rect">
                      <a:avLst/>
                    </a:prstGeom>
                  </pic:spPr>
                </pic:pic>
              </a:graphicData>
            </a:graphic>
          </wp:anchor>
        </w:drawing>
      </w:r>
      <w:r w:rsidRPr="001F4E01">
        <w:rPr>
          <w:rFonts w:ascii="Cambria" w:hAnsi="Cambria"/>
          <w:sz w:val="24"/>
          <w:szCs w:val="24"/>
        </w:rPr>
        <w:t>De exemplu, pasul „vid" care se găseşte între a patra şi a cincea notă a gamei există între chakr</w:t>
      </w:r>
      <w:r w:rsidRPr="001F4E01">
        <w:rPr>
          <w:rFonts w:ascii="Cambria" w:hAnsi="Cambria"/>
          <w:sz w:val="24"/>
          <w:szCs w:val="24"/>
        </w:rPr>
        <w:t>a inimii şi cea a gâtului din sistemul cu opt chakre; dar în sistemul de 13 chakre, acest vid se găseşte între cele două</w:t>
      </w:r>
      <w:r w:rsidRPr="001F4E01">
        <w:rPr>
          <w:rFonts w:ascii="Cambria" w:hAnsi="Cambria"/>
          <w:i/>
          <w:sz w:val="24"/>
          <w:szCs w:val="24"/>
        </w:rPr>
        <w:t xml:space="preserve"> inimi,</w:t>
      </w:r>
      <w:r w:rsidRPr="001F4E01">
        <w:rPr>
          <w:rFonts w:ascii="Cambria" w:hAnsi="Cambria"/>
          <w:sz w:val="24"/>
          <w:szCs w:val="24"/>
        </w:rPr>
        <w:t xml:space="preserve"> între a şasea şi a şaptea chakră. Motivul este următorul: spiritul foloseşte două puncte de vedere, sisteme total diferite în mi</w:t>
      </w:r>
      <w:r w:rsidRPr="001F4E01">
        <w:rPr>
          <w:rFonts w:ascii="Cambria" w:hAnsi="Cambria"/>
          <w:sz w:val="24"/>
          <w:szCs w:val="24"/>
        </w:rPr>
        <w:t xml:space="preserve">şcarea pe care o face în steaua tetraedrică. Noi vom încerca să simplificăm toate acestea la maximum. </w:t>
      </w:r>
    </w:p>
    <w:p w:rsidR="008B322F" w:rsidRPr="001F4E01" w:rsidRDefault="00185843">
      <w:pPr>
        <w:spacing w:line="261" w:lineRule="auto"/>
        <w:ind w:left="14" w:right="15" w:firstLine="305"/>
        <w:rPr>
          <w:rFonts w:ascii="Cambria" w:hAnsi="Cambria"/>
          <w:sz w:val="24"/>
          <w:szCs w:val="24"/>
        </w:rPr>
      </w:pPr>
      <w:r w:rsidRPr="001F4E01">
        <w:rPr>
          <w:rFonts w:ascii="Cambria" w:hAnsi="Cambria"/>
          <w:sz w:val="24"/>
          <w:szCs w:val="24"/>
        </w:rPr>
        <w:t>In gama cromatică, celor opt note albe ale claviaturii pianului li se adaugă cele cinci note negre, formând un ansamblu de 13 note (fig. 12-12). Altfel s</w:t>
      </w:r>
      <w:r w:rsidRPr="001F4E01">
        <w:rPr>
          <w:rFonts w:ascii="Cambria" w:hAnsi="Cambria"/>
          <w:sz w:val="24"/>
          <w:szCs w:val="24"/>
        </w:rPr>
        <w:t>pus, când adăugăm gama pentatonică cu cele cinci note negre (do#, re#, fa#, sol#, la#) la gama în cheia</w:t>
      </w:r>
      <w:r w:rsidRPr="001F4E01">
        <w:rPr>
          <w:rFonts w:ascii="Cambria" w:hAnsi="Cambria"/>
          <w:i/>
          <w:sz w:val="24"/>
          <w:szCs w:val="24"/>
        </w:rPr>
        <w:t xml:space="preserve"> do</w:t>
      </w:r>
      <w:r w:rsidRPr="001F4E01">
        <w:rPr>
          <w:rFonts w:ascii="Cambria" w:hAnsi="Cambria"/>
          <w:sz w:val="24"/>
          <w:szCs w:val="24"/>
        </w:rPr>
        <w:t xml:space="preserve"> (alcătuită din cele </w:t>
      </w:r>
    </w:p>
    <w:tbl>
      <w:tblPr>
        <w:tblStyle w:val="TableGrid"/>
        <w:tblW w:w="10268" w:type="dxa"/>
        <w:tblInd w:w="48" w:type="dxa"/>
        <w:tblCellMar>
          <w:top w:w="0" w:type="dxa"/>
          <w:left w:w="0" w:type="dxa"/>
          <w:bottom w:w="0" w:type="dxa"/>
          <w:right w:w="0" w:type="dxa"/>
        </w:tblCellMar>
        <w:tblLook w:val="04A0" w:firstRow="1" w:lastRow="0" w:firstColumn="1" w:lastColumn="0" w:noHBand="0" w:noVBand="1"/>
      </w:tblPr>
      <w:tblGrid>
        <w:gridCol w:w="3672"/>
        <w:gridCol w:w="6596"/>
      </w:tblGrid>
      <w:tr w:rsidR="008B322F" w:rsidRPr="001F4E01">
        <w:trPr>
          <w:trHeight w:val="1428"/>
        </w:trPr>
        <w:tc>
          <w:tcPr>
            <w:tcW w:w="3672" w:type="dxa"/>
            <w:tcBorders>
              <w:top w:val="nil"/>
              <w:left w:val="nil"/>
              <w:bottom w:val="nil"/>
              <w:right w:val="nil"/>
            </w:tcBorders>
          </w:tcPr>
          <w:p w:rsidR="008B322F" w:rsidRPr="001F4E01" w:rsidRDefault="00185843">
            <w:pPr>
              <w:spacing w:after="0" w:line="259" w:lineRule="auto"/>
              <w:ind w:left="179" w:right="0"/>
              <w:jc w:val="center"/>
              <w:rPr>
                <w:rFonts w:ascii="Cambria" w:hAnsi="Cambria"/>
                <w:sz w:val="24"/>
                <w:szCs w:val="24"/>
              </w:rPr>
            </w:pPr>
            <w:r w:rsidRPr="001F4E01">
              <w:rPr>
                <w:rFonts w:ascii="Cambria" w:eastAsia="Arial" w:hAnsi="Cambria" w:cs="Arial"/>
                <w:sz w:val="24"/>
                <w:szCs w:val="24"/>
              </w:rPr>
              <w:t xml:space="preserve">Sistemul de 13 chackre </w:t>
            </w:r>
          </w:p>
          <w:p w:rsidR="008B322F" w:rsidRPr="001F4E01" w:rsidRDefault="00185843">
            <w:pPr>
              <w:spacing w:after="433" w:line="259" w:lineRule="auto"/>
              <w:ind w:left="208" w:right="0"/>
              <w:jc w:val="center"/>
              <w:rPr>
                <w:rFonts w:ascii="Cambria" w:hAnsi="Cambria"/>
                <w:sz w:val="24"/>
                <w:szCs w:val="24"/>
              </w:rPr>
            </w:pPr>
            <w:r w:rsidRPr="001F4E01">
              <w:rPr>
                <w:rFonts w:ascii="Cambria" w:eastAsia="Arial" w:hAnsi="Cambria" w:cs="Arial"/>
                <w:sz w:val="24"/>
                <w:szCs w:val="24"/>
              </w:rPr>
              <w:t xml:space="preserve">* Se schimbă la gât (Sunetul FI </w:t>
            </w:r>
          </w:p>
          <w:p w:rsidR="008B322F" w:rsidRPr="001F4E01" w:rsidRDefault="00185843">
            <w:pPr>
              <w:spacing w:after="0" w:line="259" w:lineRule="auto"/>
              <w:ind w:left="0" w:right="881"/>
              <w:rPr>
                <w:rFonts w:ascii="Cambria" w:hAnsi="Cambria"/>
                <w:sz w:val="24"/>
                <w:szCs w:val="24"/>
              </w:rPr>
            </w:pPr>
            <w:r w:rsidRPr="001F4E01">
              <w:rPr>
                <w:rFonts w:ascii="Cambria" w:hAnsi="Cambria"/>
                <w:sz w:val="24"/>
                <w:szCs w:val="24"/>
              </w:rPr>
              <w:t xml:space="preserve">Fig. 12-12. Gama pentru pian şi sistemele de 13 chackre (cromatic) şi de 8 chackre (scala majoră). </w:t>
            </w:r>
          </w:p>
        </w:tc>
        <w:tc>
          <w:tcPr>
            <w:tcW w:w="6597" w:type="dxa"/>
            <w:tcBorders>
              <w:top w:val="nil"/>
              <w:left w:val="nil"/>
              <w:bottom w:val="nil"/>
              <w:right w:val="nil"/>
            </w:tcBorders>
          </w:tcPr>
          <w:p w:rsidR="008B322F" w:rsidRPr="001F4E01" w:rsidRDefault="00185843">
            <w:pPr>
              <w:spacing w:after="0" w:line="323" w:lineRule="auto"/>
              <w:ind w:left="3529" w:right="41" w:hanging="2394"/>
              <w:rPr>
                <w:rFonts w:ascii="Cambria" w:hAnsi="Cambria"/>
                <w:sz w:val="24"/>
                <w:szCs w:val="24"/>
              </w:rPr>
            </w:pPr>
            <w:r w:rsidRPr="001F4E01">
              <w:rPr>
                <w:rFonts w:ascii="Cambria" w:eastAsia="Arial" w:hAnsi="Cambria" w:cs="Arial"/>
                <w:sz w:val="24"/>
                <w:szCs w:val="24"/>
                <w:vertAlign w:val="superscript"/>
              </w:rPr>
              <w:t xml:space="preserve">Sistemul de 8 chackre </w:t>
            </w:r>
            <w:r w:rsidRPr="001F4E01">
              <w:rPr>
                <w:rFonts w:ascii="Cambria" w:hAnsi="Cambria"/>
                <w:sz w:val="24"/>
                <w:szCs w:val="24"/>
              </w:rPr>
              <w:t>opt note albe do, re, mi, fa, sol, la, si, do), se obţine o gamă cromatică şi toate octavele pianului funcţio­</w:t>
            </w:r>
          </w:p>
          <w:p w:rsidR="008B322F" w:rsidRPr="001F4E01" w:rsidRDefault="00185843">
            <w:pPr>
              <w:spacing w:after="0" w:line="259" w:lineRule="auto"/>
              <w:ind w:left="38" w:right="0" w:firstLine="10"/>
              <w:jc w:val="left"/>
              <w:rPr>
                <w:rFonts w:ascii="Cambria" w:hAnsi="Cambria"/>
                <w:sz w:val="24"/>
                <w:szCs w:val="24"/>
              </w:rPr>
            </w:pPr>
            <w:r w:rsidRPr="001F4E01">
              <w:rPr>
                <w:rFonts w:ascii="Cambria" w:hAnsi="Cambria"/>
                <w:sz w:val="24"/>
                <w:szCs w:val="24"/>
              </w:rPr>
              <w:t>nează după acelaşi mode</w:t>
            </w:r>
            <w:r w:rsidRPr="001F4E01">
              <w:rPr>
                <w:rFonts w:ascii="Cambria" w:hAnsi="Cambria"/>
                <w:sz w:val="24"/>
                <w:szCs w:val="24"/>
              </w:rPr>
              <w:t>l. Dacă s-ar începe cu</w:t>
            </w:r>
            <w:r w:rsidRPr="001F4E01">
              <w:rPr>
                <w:rFonts w:ascii="Cambria" w:hAnsi="Cambria"/>
                <w:i/>
                <w:sz w:val="24"/>
                <w:szCs w:val="24"/>
              </w:rPr>
              <w:t xml:space="preserve"> do,</w:t>
            </w:r>
            <w:r w:rsidRPr="001F4E01">
              <w:rPr>
                <w:rFonts w:ascii="Cambria" w:hAnsi="Cambria"/>
                <w:sz w:val="24"/>
                <w:szCs w:val="24"/>
              </w:rPr>
              <w:t xml:space="preserve"> gama cromatică este următoarea: </w:t>
            </w:r>
          </w:p>
        </w:tc>
      </w:tr>
    </w:tbl>
    <w:p w:rsidR="008B322F" w:rsidRPr="001F4E01" w:rsidRDefault="00185843">
      <w:pPr>
        <w:spacing w:after="132" w:line="261" w:lineRule="auto"/>
        <w:ind w:left="4034" w:right="15"/>
        <w:rPr>
          <w:rFonts w:ascii="Cambria" w:hAnsi="Cambria"/>
          <w:sz w:val="24"/>
          <w:szCs w:val="24"/>
        </w:rPr>
      </w:pPr>
      <w:r w:rsidRPr="001F4E01">
        <w:rPr>
          <w:rFonts w:ascii="Cambria" w:hAnsi="Cambria"/>
          <w:sz w:val="24"/>
          <w:szCs w:val="24"/>
        </w:rPr>
        <w:t xml:space="preserve">do, do#, re, re#, mi, fa, fa#, sol, sol#, la, la#, si, do. </w:t>
      </w:r>
    </w:p>
    <w:p w:rsidR="008B322F" w:rsidRPr="001F4E01" w:rsidRDefault="00185843">
      <w:pPr>
        <w:spacing w:after="129" w:line="261" w:lineRule="auto"/>
        <w:ind w:left="3719" w:right="15" w:firstLine="315"/>
        <w:rPr>
          <w:rFonts w:ascii="Cambria" w:hAnsi="Cambria"/>
          <w:sz w:val="24"/>
          <w:szCs w:val="24"/>
        </w:rPr>
      </w:pPr>
      <w:r w:rsidRPr="001F4E01">
        <w:rPr>
          <w:rFonts w:ascii="Cambria" w:hAnsi="Cambria"/>
          <w:sz w:val="24"/>
          <w:szCs w:val="24"/>
        </w:rPr>
        <w:t>Cele două semitonuri sunt situate între</w:t>
      </w:r>
      <w:r w:rsidRPr="001F4E01">
        <w:rPr>
          <w:rFonts w:ascii="Cambria" w:hAnsi="Cambria"/>
          <w:i/>
          <w:sz w:val="24"/>
          <w:szCs w:val="24"/>
        </w:rPr>
        <w:t xml:space="preserve"> mi şi fa</w:t>
      </w:r>
      <w:r w:rsidRPr="001F4E01">
        <w:rPr>
          <w:rFonts w:ascii="Cambria" w:hAnsi="Cambria"/>
          <w:sz w:val="24"/>
          <w:szCs w:val="24"/>
        </w:rPr>
        <w:t xml:space="preserve"> şi între</w:t>
      </w:r>
      <w:r w:rsidRPr="001F4E01">
        <w:rPr>
          <w:rFonts w:ascii="Cambria" w:hAnsi="Cambria"/>
          <w:i/>
          <w:sz w:val="24"/>
          <w:szCs w:val="24"/>
        </w:rPr>
        <w:t xml:space="preserve"> si</w:t>
      </w:r>
      <w:r w:rsidRPr="001F4E01">
        <w:rPr>
          <w:rFonts w:ascii="Cambria" w:hAnsi="Cambria"/>
          <w:sz w:val="24"/>
          <w:szCs w:val="24"/>
        </w:rPr>
        <w:t xml:space="preserve"> şi</w:t>
      </w:r>
      <w:r w:rsidRPr="001F4E01">
        <w:rPr>
          <w:rFonts w:ascii="Cambria" w:hAnsi="Cambria"/>
          <w:i/>
          <w:sz w:val="24"/>
          <w:szCs w:val="24"/>
        </w:rPr>
        <w:t xml:space="preserve"> do.</w:t>
      </w:r>
      <w:r w:rsidRPr="001F4E01">
        <w:rPr>
          <w:rFonts w:ascii="Cambria" w:hAnsi="Cambria"/>
          <w:sz w:val="24"/>
          <w:szCs w:val="24"/>
        </w:rPr>
        <w:t xml:space="preserve"> Reţineţi că nu există diez (clapa neagră) în interiorul acestor </w:t>
      </w:r>
      <w:r w:rsidRPr="001F4E01">
        <w:rPr>
          <w:rFonts w:ascii="Cambria" w:hAnsi="Cambria"/>
          <w:sz w:val="24"/>
          <w:szCs w:val="24"/>
        </w:rPr>
        <w:lastRenderedPageBreak/>
        <w:t>perechi. „Vidul" octavei se află întotdeauna între a patra şi a cincea notă, adică întrebă şi</w:t>
      </w:r>
      <w:r w:rsidRPr="001F4E01">
        <w:rPr>
          <w:rFonts w:ascii="Cambria" w:hAnsi="Cambria"/>
          <w:i/>
          <w:sz w:val="24"/>
          <w:szCs w:val="24"/>
        </w:rPr>
        <w:t xml:space="preserve"> sol,</w:t>
      </w:r>
      <w:r w:rsidRPr="001F4E01">
        <w:rPr>
          <w:rFonts w:ascii="Cambria" w:hAnsi="Cambria"/>
          <w:sz w:val="24"/>
          <w:szCs w:val="24"/>
        </w:rPr>
        <w:t xml:space="preserve"> ceea ce marchează o schimbare a polarităţii, respectiv trecerea de la tetraedrul feminin (cu</w:t>
      </w:r>
      <w:r w:rsidRPr="001F4E01">
        <w:rPr>
          <w:rFonts w:ascii="Cambria" w:hAnsi="Cambria"/>
          <w:sz w:val="24"/>
          <w:szCs w:val="24"/>
        </w:rPr>
        <w:t xml:space="preserve"> vârful în jos) la tetraedrul masculin (cu vârful în sus). Simbolul fulgerului din dreapta figurii 12-12 indică acest loc important. </w:t>
      </w:r>
    </w:p>
    <w:p w:rsidR="008B322F" w:rsidRPr="001F4E01" w:rsidRDefault="00185843">
      <w:pPr>
        <w:tabs>
          <w:tab w:val="center" w:pos="499"/>
          <w:tab w:val="center" w:pos="1251"/>
        </w:tabs>
        <w:spacing w:after="10" w:line="259" w:lineRule="auto"/>
        <w:ind w:left="0" w:right="0"/>
        <w:jc w:val="left"/>
        <w:rPr>
          <w:rFonts w:ascii="Cambria" w:hAnsi="Cambria"/>
          <w:sz w:val="24"/>
          <w:szCs w:val="24"/>
        </w:rPr>
      </w:pPr>
      <w:r w:rsidRPr="001F4E01">
        <w:rPr>
          <w:rFonts w:ascii="Cambria" w:eastAsia="Arial" w:hAnsi="Cambria" w:cs="Arial"/>
          <w:sz w:val="24"/>
          <w:szCs w:val="24"/>
        </w:rPr>
        <w:t xml:space="preserve">320 </w:t>
      </w:r>
      <w:r w:rsidRPr="001F4E01">
        <w:rPr>
          <w:rFonts w:ascii="Cambria" w:eastAsia="Arial" w:hAnsi="Cambria" w:cs="Arial"/>
          <w:sz w:val="24"/>
          <w:szCs w:val="24"/>
        </w:rPr>
        <w:tab/>
        <w:t xml:space="preserve">J&gt; </w:t>
      </w:r>
      <w:r w:rsidRPr="001F4E01">
        <w:rPr>
          <w:rFonts w:ascii="Cambria" w:eastAsia="Arial" w:hAnsi="Cambria" w:cs="Arial"/>
          <w:sz w:val="24"/>
          <w:szCs w:val="24"/>
        </w:rPr>
        <w:tab/>
        <w:t xml:space="preserve">FLOAREA VEŢII </w:t>
      </w:r>
    </w:p>
    <w:p w:rsidR="008B322F" w:rsidRPr="001F4E01" w:rsidRDefault="008B322F">
      <w:pPr>
        <w:rPr>
          <w:rFonts w:ascii="Cambria" w:hAnsi="Cambria"/>
          <w:sz w:val="24"/>
          <w:szCs w:val="24"/>
        </w:rPr>
        <w:sectPr w:rsidR="008B322F" w:rsidRPr="001F4E01">
          <w:footerReference w:type="even" r:id="rId1458"/>
          <w:footerReference w:type="default" r:id="rId1459"/>
          <w:footerReference w:type="first" r:id="rId1460"/>
          <w:pgSz w:w="12083" w:h="16965"/>
          <w:pgMar w:top="1440" w:right="1204" w:bottom="1440" w:left="582" w:header="720" w:footer="105" w:gutter="0"/>
          <w:cols w:space="720"/>
        </w:sectPr>
      </w:pPr>
    </w:p>
    <w:p w:rsidR="008B322F" w:rsidRPr="001F4E01" w:rsidRDefault="00185843">
      <w:pPr>
        <w:spacing w:line="261" w:lineRule="auto"/>
        <w:ind w:left="324" w:right="15"/>
        <w:rPr>
          <w:rFonts w:ascii="Cambria" w:hAnsi="Cambria"/>
          <w:sz w:val="24"/>
          <w:szCs w:val="24"/>
        </w:rPr>
      </w:pPr>
      <w:r w:rsidRPr="001F4E01">
        <w:rPr>
          <w:rFonts w:ascii="Cambria" w:hAnsi="Cambria"/>
          <w:sz w:val="24"/>
          <w:szCs w:val="24"/>
        </w:rPr>
        <w:lastRenderedPageBreak/>
        <w:t xml:space="preserve">în gama cromatică, diferenţa în circulaţia energiilor se bazează pe o altă </w:t>
      </w:r>
    </w:p>
    <w:p w:rsidR="008B322F" w:rsidRPr="001F4E01" w:rsidRDefault="00185843">
      <w:pPr>
        <w:spacing w:line="261" w:lineRule="auto"/>
        <w:ind w:left="14" w:right="3683"/>
        <w:rPr>
          <w:rFonts w:ascii="Cambria" w:hAnsi="Cambria"/>
          <w:sz w:val="24"/>
          <w:szCs w:val="24"/>
        </w:rPr>
      </w:pPr>
      <w:r w:rsidRPr="001F4E01">
        <w:rPr>
          <w:rFonts w:ascii="Cambria" w:hAnsi="Cambria"/>
          <w:sz w:val="24"/>
          <w:szCs w:val="24"/>
        </w:rPr>
        <w:t>perspec</w:t>
      </w:r>
      <w:r w:rsidRPr="001F4E01">
        <w:rPr>
          <w:rFonts w:ascii="Cambria" w:hAnsi="Cambria"/>
          <w:sz w:val="24"/>
          <w:szCs w:val="24"/>
        </w:rPr>
        <w:t>tivă a tetraedrului. Mai întâi trebuie să stabilim gama cromatică pentru a examina apoi circulaţia energiilor. Aceasta are douăsprezece note şi a treisprezecea este prima notă din gama următoare. în fiecare octavă sunt</w:t>
      </w:r>
      <w:r w:rsidRPr="001F4E01">
        <w:rPr>
          <w:rFonts w:ascii="Cambria" w:hAnsi="Cambria"/>
          <w:i/>
          <w:sz w:val="24"/>
          <w:szCs w:val="24"/>
        </w:rPr>
        <w:t xml:space="preserve"> şapte note,</w:t>
      </w:r>
      <w:r w:rsidRPr="001F4E01">
        <w:rPr>
          <w:rFonts w:ascii="Cambria" w:hAnsi="Cambria"/>
          <w:sz w:val="24"/>
          <w:szCs w:val="24"/>
        </w:rPr>
        <w:t xml:space="preserve"> iar a opta este reluarea </w:t>
      </w:r>
      <w:r w:rsidRPr="001F4E01">
        <w:rPr>
          <w:rFonts w:ascii="Cambria" w:hAnsi="Cambria"/>
          <w:sz w:val="24"/>
          <w:szCs w:val="24"/>
        </w:rPr>
        <w:t xml:space="preserve">primei. Adică, a opta chakră a octavei şi a treisprezecea chakră a gamei cromatice sunt de fapt situate pe aceeaşi notă şi </w:t>
      </w:r>
    </w:p>
    <w:p w:rsidR="008B322F" w:rsidRPr="001F4E01" w:rsidRDefault="00185843">
      <w:pPr>
        <w:spacing w:after="36" w:line="261" w:lineRule="auto"/>
        <w:ind w:left="14" w:right="15"/>
        <w:rPr>
          <w:rFonts w:ascii="Cambria" w:hAnsi="Cambria"/>
          <w:sz w:val="24"/>
          <w:szCs w:val="24"/>
        </w:rPr>
      </w:pPr>
      <w:r w:rsidRPr="001F4E01">
        <w:rPr>
          <w:rFonts w:ascii="Cambria" w:hAnsi="Cambria"/>
          <w:sz w:val="24"/>
          <w:szCs w:val="24"/>
        </w:rPr>
        <w:t xml:space="preserve">joacă acelaşi rol. </w:t>
      </w:r>
    </w:p>
    <w:p w:rsidR="008B322F" w:rsidRPr="001F4E01" w:rsidRDefault="00185843">
      <w:pPr>
        <w:spacing w:line="261" w:lineRule="auto"/>
        <w:ind w:left="14" w:right="3687" w:firstLine="286"/>
        <w:rPr>
          <w:rFonts w:ascii="Cambria" w:hAnsi="Cambria"/>
          <w:sz w:val="24"/>
          <w:szCs w:val="24"/>
        </w:rPr>
      </w:pPr>
      <w:r w:rsidRPr="001F4E01">
        <w:rPr>
          <w:rFonts w:ascii="Cambria" w:hAnsi="Cambria"/>
          <w:sz w:val="24"/>
          <w:szCs w:val="24"/>
        </w:rPr>
        <w:t>Adaptarea acestor două sisteme armonice la sistemele de chakre converge către sistemul</w:t>
      </w:r>
      <w:r w:rsidRPr="001F4E01">
        <w:rPr>
          <w:rFonts w:ascii="Cambria" w:hAnsi="Cambria"/>
          <w:i/>
          <w:sz w:val="24"/>
          <w:szCs w:val="24"/>
        </w:rPr>
        <w:t xml:space="preserve"> cromatic</w:t>
      </w:r>
      <w:r w:rsidRPr="001F4E01">
        <w:rPr>
          <w:rFonts w:ascii="Cambria" w:hAnsi="Cambria"/>
          <w:sz w:val="24"/>
          <w:szCs w:val="24"/>
        </w:rPr>
        <w:t xml:space="preserve"> cu treisprezece </w:t>
      </w:r>
      <w:r w:rsidRPr="001F4E01">
        <w:rPr>
          <w:rFonts w:ascii="Cambria" w:hAnsi="Cambria"/>
          <w:sz w:val="24"/>
          <w:szCs w:val="24"/>
        </w:rPr>
        <w:t xml:space="preserve">chakre, care este cu mult mai complet decât sistemul celor 8 chakre. Sistemul cromatic cu 13 chakre poate răspunde la numeroasele întrebări care apar. De exemplu, numai acest sistem poate </w:t>
      </w:r>
    </w:p>
    <w:p w:rsidR="008B322F" w:rsidRPr="001F4E01" w:rsidRDefault="00185843">
      <w:pPr>
        <w:spacing w:after="27" w:line="261" w:lineRule="auto"/>
        <w:ind w:left="14" w:right="15"/>
        <w:rPr>
          <w:rFonts w:ascii="Cambria" w:hAnsi="Cambria"/>
          <w:sz w:val="24"/>
          <w:szCs w:val="24"/>
        </w:rPr>
      </w:pPr>
      <w:r w:rsidRPr="001F4E01">
        <w:rPr>
          <w:rFonts w:ascii="Cambria" w:hAnsi="Cambria"/>
          <w:sz w:val="24"/>
          <w:szCs w:val="24"/>
        </w:rPr>
        <w:t xml:space="preserve">clarifica măsura de 7,23 cm între chakre. </w:t>
      </w:r>
    </w:p>
    <w:p w:rsidR="008B322F" w:rsidRPr="001F4E01" w:rsidRDefault="00185843">
      <w:pPr>
        <w:spacing w:line="261" w:lineRule="auto"/>
        <w:ind w:left="14" w:right="3413" w:firstLine="277"/>
        <w:rPr>
          <w:rFonts w:ascii="Cambria" w:hAnsi="Cambria"/>
          <w:sz w:val="24"/>
          <w:szCs w:val="24"/>
        </w:rPr>
      </w:pPr>
      <w:r w:rsidRPr="001F4E01">
        <w:rPr>
          <w:rFonts w:ascii="Cambria" w:hAnsi="Cambria"/>
          <w:sz w:val="24"/>
          <w:szCs w:val="24"/>
        </w:rPr>
        <w:t xml:space="preserve">Astfel, unele lucruri sunt clarificabile folosind sistemul celor 13 chakre, cel de opt nefiind optim. Există însă şi posibilitatea inversă. </w:t>
      </w:r>
    </w:p>
    <w:p w:rsidR="008B322F" w:rsidRPr="001F4E01" w:rsidRDefault="00185843">
      <w:pPr>
        <w:spacing w:line="261" w:lineRule="auto"/>
        <w:ind w:left="14" w:right="3696" w:firstLine="267"/>
        <w:rPr>
          <w:rFonts w:ascii="Cambria" w:hAnsi="Cambria"/>
          <w:sz w:val="24"/>
          <w:szCs w:val="24"/>
        </w:rPr>
      </w:pPr>
      <w:r w:rsidRPr="001F4E01">
        <w:rPr>
          <w:rFonts w:ascii="Cambria" w:hAnsi="Cambria"/>
          <w:sz w:val="24"/>
          <w:szCs w:val="24"/>
        </w:rPr>
        <w:t>Peste tot în jurul nostru natura utilizează game sau sisteme menţinute în interrelaţionare armonioasă. Mai vreau să</w:t>
      </w:r>
      <w:r w:rsidRPr="001F4E01">
        <w:rPr>
          <w:rFonts w:ascii="Cambria" w:hAnsi="Cambria"/>
          <w:sz w:val="24"/>
          <w:szCs w:val="24"/>
        </w:rPr>
        <w:t xml:space="preserve"> adaug că sistemele de armonie muzicală derivă dintr-o singură formă geometrică. Această formă unică de </w:t>
      </w:r>
    </w:p>
    <w:p w:rsidR="008B322F" w:rsidRPr="001F4E01" w:rsidRDefault="00185843">
      <w:pPr>
        <w:spacing w:line="261" w:lineRule="auto"/>
        <w:ind w:left="14" w:right="2902"/>
        <w:rPr>
          <w:rFonts w:ascii="Cambria" w:hAnsi="Cambria"/>
          <w:sz w:val="24"/>
          <w:szCs w:val="24"/>
        </w:rPr>
      </w:pPr>
      <w:r w:rsidRPr="001F4E01">
        <w:rPr>
          <w:rFonts w:ascii="Cambria" w:hAnsi="Cambria"/>
          <w:sz w:val="24"/>
          <w:szCs w:val="24"/>
        </w:rPr>
        <w:t xml:space="preserve">geometrie sacră este tetraedrul, dar subiectul este mult prea complex pentru demersul pe care ni l-am propus. </w:t>
      </w:r>
    </w:p>
    <w:p w:rsidR="008B322F" w:rsidRPr="001F4E01" w:rsidRDefault="00185843">
      <w:pPr>
        <w:spacing w:after="348" w:line="261" w:lineRule="auto"/>
        <w:ind w:left="14" w:right="3706" w:firstLine="286"/>
        <w:rPr>
          <w:rFonts w:ascii="Cambria" w:hAnsi="Cambria"/>
          <w:sz w:val="24"/>
          <w:szCs w:val="24"/>
        </w:rPr>
      </w:pPr>
      <w:r w:rsidRPr="001F4E01">
        <w:rPr>
          <w:rFonts w:ascii="Cambria" w:hAnsi="Cambria"/>
          <w:sz w:val="24"/>
          <w:szCs w:val="24"/>
        </w:rPr>
        <w:t>Unul dintre sistemele despre care am vor</w:t>
      </w:r>
      <w:r w:rsidRPr="001F4E01">
        <w:rPr>
          <w:rFonts w:ascii="Cambria" w:hAnsi="Cambria"/>
          <w:sz w:val="24"/>
          <w:szCs w:val="24"/>
        </w:rPr>
        <w:t xml:space="preserve">bit sunt nivelele de dimensionale ale creaţiei (capitolul 2, pag.43). Dacă citiţi din nou aceste paragrafe, totul va începe să aibă mai mult sens. </w:t>
      </w:r>
    </w:p>
    <w:p w:rsidR="008B322F" w:rsidRPr="001F4E01" w:rsidRDefault="00185843">
      <w:pPr>
        <w:pStyle w:val="Heading4"/>
        <w:spacing w:after="174"/>
        <w:ind w:left="1059"/>
        <w:jc w:val="left"/>
        <w:rPr>
          <w:rFonts w:ascii="Cambria" w:hAnsi="Cambria"/>
          <w:szCs w:val="24"/>
        </w:rPr>
      </w:pPr>
      <w:r w:rsidRPr="001F4E01">
        <w:rPr>
          <w:rFonts w:ascii="Cambria" w:hAnsi="Cambria"/>
          <w:szCs w:val="24"/>
        </w:rPr>
        <w:t xml:space="preserve">Descoperirea Situării Reale a Chakrelor </w:t>
      </w:r>
    </w:p>
    <w:p w:rsidR="008B322F" w:rsidRPr="001F4E01" w:rsidRDefault="00185843">
      <w:pPr>
        <w:spacing w:line="261" w:lineRule="auto"/>
        <w:ind w:left="14" w:right="3715" w:firstLine="286"/>
        <w:rPr>
          <w:rFonts w:ascii="Cambria" w:hAnsi="Cambria"/>
          <w:sz w:val="24"/>
          <w:szCs w:val="24"/>
        </w:rPr>
      </w:pPr>
      <w:r w:rsidRPr="001F4E01">
        <w:rPr>
          <w:rFonts w:ascii="Cambria" w:hAnsi="Cambria"/>
          <w:sz w:val="24"/>
          <w:szCs w:val="24"/>
        </w:rPr>
        <w:t>Am avut posibilitatea să scanăm corpurile noastre la nivel molecular şi să vedem foarte clar pe ecran impulsurile din domeniul microundelor care provin din fiecare chakră, putând astfel să le localizăm cu exactitate. Astfel am descoperit că unele chakre nu</w:t>
      </w:r>
      <w:r w:rsidRPr="001F4E01">
        <w:rPr>
          <w:rFonts w:ascii="Cambria" w:hAnsi="Cambria"/>
          <w:sz w:val="24"/>
          <w:szCs w:val="24"/>
        </w:rPr>
        <w:t xml:space="preserve"> sunt situate în locurile indicate de obicei în cărţi. De exemplu, eu am citit în multe cărţi că a treisprezecea chakră este situată la patru sau şase grosimi de deget deasupra vârfului capului. Investigaţia noastră însă a infirmat acest lucru prin faptul </w:t>
      </w:r>
      <w:r w:rsidRPr="001F4E01">
        <w:rPr>
          <w:rFonts w:ascii="Cambria" w:hAnsi="Cambria"/>
          <w:sz w:val="24"/>
          <w:szCs w:val="24"/>
        </w:rPr>
        <w:t xml:space="preserve">că, la o lungime de palmă deasupra vârfului capului, senzorul a detectat o nouă chakră, apărând pe ecran ca un veritabil foc de artificii. </w:t>
      </w:r>
    </w:p>
    <w:p w:rsidR="008B322F" w:rsidRPr="001F4E01" w:rsidRDefault="00185843">
      <w:pPr>
        <w:spacing w:line="261" w:lineRule="auto"/>
        <w:ind w:left="14" w:right="3706" w:firstLine="286"/>
        <w:rPr>
          <w:rFonts w:ascii="Cambria" w:hAnsi="Cambria"/>
          <w:sz w:val="24"/>
          <w:szCs w:val="24"/>
        </w:rPr>
      </w:pPr>
      <w:r w:rsidRPr="001F4E01">
        <w:rPr>
          <w:rFonts w:ascii="Cambria" w:hAnsi="Cambria"/>
          <w:sz w:val="24"/>
          <w:szCs w:val="24"/>
        </w:rPr>
        <w:t>De asemenea, în privinţa celei de-a treia chakre din sistemul de opt chakre, localizată de filozofia hindusă la unul</w:t>
      </w:r>
      <w:r w:rsidRPr="001F4E01">
        <w:rPr>
          <w:rFonts w:ascii="Cambria" w:hAnsi="Cambria"/>
          <w:sz w:val="24"/>
          <w:szCs w:val="24"/>
        </w:rPr>
        <w:t xml:space="preserve"> — două degete sub ombilic, putem spune conform măsurătorilor noastre, că nu se găseşte nimic în acel loc. Din contră, când am orientat senzorul aparatului exact pe punctul rezultat din </w:t>
      </w:r>
      <w:r w:rsidRPr="001F4E01">
        <w:rPr>
          <w:rFonts w:ascii="Cambria" w:hAnsi="Cambria"/>
          <w:sz w:val="24"/>
          <w:szCs w:val="24"/>
        </w:rPr>
        <w:lastRenderedPageBreak/>
        <w:t>geometrii, adică chiar în centrul ombilicului, am găsit cu uşurinţă ce</w:t>
      </w:r>
      <w:r w:rsidRPr="001F4E01">
        <w:rPr>
          <w:rFonts w:ascii="Cambria" w:hAnsi="Cambria"/>
          <w:sz w:val="24"/>
          <w:szCs w:val="24"/>
        </w:rPr>
        <w:t xml:space="preserve">a de a treia chakră. </w:t>
      </w:r>
    </w:p>
    <w:p w:rsidR="008B322F" w:rsidRPr="001F4E01" w:rsidRDefault="00185843">
      <w:pPr>
        <w:spacing w:after="920" w:line="261" w:lineRule="auto"/>
        <w:ind w:left="14" w:right="3706" w:firstLine="286"/>
        <w:rPr>
          <w:rFonts w:ascii="Cambria" w:hAnsi="Cambria"/>
          <w:sz w:val="24"/>
          <w:szCs w:val="24"/>
        </w:rPr>
      </w:pPr>
      <w:r w:rsidRPr="001F4E01">
        <w:rPr>
          <w:rFonts w:ascii="Cambria" w:hAnsi="Cambria"/>
          <w:sz w:val="24"/>
          <w:szCs w:val="24"/>
        </w:rPr>
        <w:t xml:space="preserve">Eu presupun că s-a dorit ca locul acestei chakre să fie ţinut secret, tocmai pentru marea sa importanţă. „Arta" dezinformării în domeniul ştiinţei, al religiei şi al înaltei spiritualităţi a fost mult practicată în ultimii 2.000 de </w:t>
      </w:r>
    </w:p>
    <w:p w:rsidR="008B322F" w:rsidRPr="001F4E01" w:rsidRDefault="00185843">
      <w:pPr>
        <w:spacing w:after="3" w:line="259" w:lineRule="auto"/>
        <w:ind w:left="10" w:right="-15" w:hanging="10"/>
        <w:jc w:val="right"/>
        <w:rPr>
          <w:rFonts w:ascii="Cambria" w:hAnsi="Cambria"/>
          <w:sz w:val="24"/>
          <w:szCs w:val="24"/>
        </w:rPr>
      </w:pPr>
      <w:r w:rsidRPr="001F4E01">
        <w:rPr>
          <w:rFonts w:ascii="Cambria" w:eastAsia="Arial" w:hAnsi="Cambria" w:cs="Arial"/>
          <w:sz w:val="24"/>
          <w:szCs w:val="24"/>
        </w:rPr>
        <w:t>D</w:t>
      </w:r>
      <w:r w:rsidRPr="001F4E01">
        <w:rPr>
          <w:rFonts w:ascii="Cambria" w:eastAsia="Arial" w:hAnsi="Cambria" w:cs="Arial"/>
          <w:sz w:val="24"/>
          <w:szCs w:val="24"/>
        </w:rPr>
        <w:t xml:space="preserve">OISPREZECE — Mer-Ka-Ba, Carpul de Lumină al Fiinţei Umane &lt;* 321 </w:t>
      </w:r>
    </w:p>
    <w:p w:rsidR="008B322F" w:rsidRPr="001F4E01" w:rsidRDefault="008B322F">
      <w:pPr>
        <w:rPr>
          <w:rFonts w:ascii="Cambria" w:hAnsi="Cambria"/>
          <w:sz w:val="24"/>
          <w:szCs w:val="24"/>
        </w:rPr>
        <w:sectPr w:rsidR="008B322F" w:rsidRPr="001F4E01">
          <w:footerReference w:type="even" r:id="rId1461"/>
          <w:footerReference w:type="default" r:id="rId1462"/>
          <w:footerReference w:type="first" r:id="rId1463"/>
          <w:pgSz w:w="12016" w:h="16927"/>
          <w:pgMar w:top="1440" w:right="607" w:bottom="1440" w:left="1192" w:header="720" w:footer="67" w:gutter="0"/>
          <w:cols w:space="720"/>
        </w:sectPr>
      </w:pPr>
    </w:p>
    <w:p w:rsidR="008B322F" w:rsidRPr="001F4E01" w:rsidRDefault="00185843">
      <w:pPr>
        <w:pStyle w:val="Heading4"/>
        <w:spacing w:after="94" w:line="262" w:lineRule="auto"/>
        <w:ind w:left="3799" w:right="631"/>
        <w:rPr>
          <w:rFonts w:ascii="Cambria" w:hAnsi="Cambria"/>
          <w:szCs w:val="24"/>
        </w:rPr>
      </w:pPr>
      <w:r w:rsidRPr="001F4E01">
        <w:rPr>
          <w:rFonts w:ascii="Cambria" w:hAnsi="Cambria"/>
          <w:szCs w:val="24"/>
        </w:rPr>
        <w:lastRenderedPageBreak/>
        <w:t xml:space="preserve">Harta Chakrelor pe Suprafaţa Corpului </w:t>
      </w:r>
    </w:p>
    <w:p w:rsidR="008B322F" w:rsidRPr="001F4E01" w:rsidRDefault="00185843">
      <w:pPr>
        <w:spacing w:line="261" w:lineRule="auto"/>
        <w:ind w:left="3176" w:right="15" w:firstLine="296"/>
        <w:rPr>
          <w:rFonts w:ascii="Cambria" w:hAnsi="Cambria"/>
          <w:sz w:val="24"/>
          <w:szCs w:val="24"/>
        </w:rPr>
      </w:pPr>
      <w:r w:rsidRPr="001F4E01">
        <w:rPr>
          <w:rFonts w:ascii="Cambria" w:hAnsi="Cambria"/>
          <w:sz w:val="24"/>
          <w:szCs w:val="24"/>
        </w:rPr>
        <w:t xml:space="preserve">Vechii egipteni au afirmat referitor la sistemul de 13 chakre că fiecare centru sau chakră poate fi localizat topografic pe suprafaţa corpului. Este important de precizat faptul că nu sunt spaţiate doar chakrele din interiorul </w:t>
      </w:r>
    </w:p>
    <w:p w:rsidR="008B322F" w:rsidRPr="001F4E01" w:rsidRDefault="00185843">
      <w:pPr>
        <w:spacing w:after="27" w:line="261" w:lineRule="auto"/>
        <w:ind w:left="3166" w:right="15"/>
        <w:rPr>
          <w:rFonts w:ascii="Cambria" w:hAnsi="Cambria"/>
          <w:sz w:val="24"/>
          <w:szCs w:val="24"/>
        </w:rPr>
      </w:pPr>
      <w:r w:rsidRPr="001F4E01">
        <w:rPr>
          <w:rFonts w:ascii="Cambria" w:hAnsi="Cambria"/>
          <w:sz w:val="24"/>
          <w:szCs w:val="24"/>
        </w:rPr>
        <w:t>tubului pranic, ci</w:t>
      </w:r>
      <w:r w:rsidRPr="001F4E01">
        <w:rPr>
          <w:rFonts w:ascii="Cambria" w:hAnsi="Cambria"/>
          <w:i/>
          <w:sz w:val="24"/>
          <w:szCs w:val="24"/>
        </w:rPr>
        <w:t xml:space="preserve"> toate</w:t>
      </w:r>
      <w:r w:rsidRPr="001F4E01">
        <w:rPr>
          <w:rFonts w:ascii="Cambria" w:hAnsi="Cambria"/>
          <w:sz w:val="24"/>
          <w:szCs w:val="24"/>
        </w:rPr>
        <w:t xml:space="preserve"> pun</w:t>
      </w:r>
      <w:r w:rsidRPr="001F4E01">
        <w:rPr>
          <w:rFonts w:ascii="Cambria" w:hAnsi="Cambria"/>
          <w:sz w:val="24"/>
          <w:szCs w:val="24"/>
        </w:rPr>
        <w:t xml:space="preserve">ctele energetice de pe suprafaţa corpului. </w:t>
      </w:r>
    </w:p>
    <w:p w:rsidR="008B322F" w:rsidRPr="001F4E01" w:rsidRDefault="00185843">
      <w:pPr>
        <w:spacing w:line="261" w:lineRule="auto"/>
        <w:ind w:left="3166" w:right="15" w:firstLine="305"/>
        <w:rPr>
          <w:rFonts w:ascii="Cambria" w:hAnsi="Cambria"/>
          <w:sz w:val="24"/>
          <w:szCs w:val="24"/>
        </w:rPr>
      </w:pPr>
      <w:r w:rsidRPr="001F4E01">
        <w:rPr>
          <w:rFonts w:ascii="Cambria" w:hAnsi="Cambria"/>
          <w:sz w:val="24"/>
          <w:szCs w:val="24"/>
        </w:rPr>
        <w:t xml:space="preserve">Distanţa care le separă corespunde cu distanţa dintre ochii voştri, care este aceeaşi cu cea dintre vârful nasului şi bărbie sau alte distanţe de pe corpul vostru. </w:t>
      </w:r>
    </w:p>
    <w:p w:rsidR="008B322F" w:rsidRPr="001F4E01" w:rsidRDefault="00185843">
      <w:pPr>
        <w:spacing w:line="261" w:lineRule="auto"/>
        <w:ind w:left="3157" w:right="15" w:firstLine="305"/>
        <w:rPr>
          <w:rFonts w:ascii="Cambria" w:hAnsi="Cambria"/>
          <w:sz w:val="24"/>
          <w:szCs w:val="24"/>
        </w:rPr>
      </w:pPr>
      <w:r w:rsidRPr="001F4E01">
        <w:rPr>
          <w:rFonts w:ascii="Cambria" w:hAnsi="Cambria"/>
          <w:sz w:val="24"/>
          <w:szCs w:val="24"/>
        </w:rPr>
        <w:t xml:space="preserve">In consecinţă, vă sugerez să utilizaţi această </w:t>
      </w:r>
      <w:r w:rsidRPr="001F4E01">
        <w:rPr>
          <w:rFonts w:ascii="Cambria" w:hAnsi="Cambria"/>
          <w:sz w:val="24"/>
          <w:szCs w:val="24"/>
        </w:rPr>
        <w:t xml:space="preserve">măsură pe propriul vostru trup astfel: vă întindeţi pe podea şi plasaţi un deget pe perineu. Aici se află prima chakră şi are legătură cu supravieţuirea. Perineul este partea acoperită de piele aflată între vagin şi anus la femei şi între scrot şi anus la </w:t>
      </w:r>
      <w:r w:rsidRPr="001F4E01">
        <w:rPr>
          <w:rFonts w:ascii="Cambria" w:hAnsi="Cambria"/>
          <w:sz w:val="24"/>
          <w:szCs w:val="24"/>
        </w:rPr>
        <w:t xml:space="preserve">bărbaţi. Când măsuraţi de acolo o palmă spre partea frontală a corpului, veţi găsi locul celei de a doua chakre, cea responsabilă cu sexualitatea ţi care se află puţin mai sus de pubis. </w:t>
      </w:r>
    </w:p>
    <w:p w:rsidR="008B322F" w:rsidRPr="001F4E01" w:rsidRDefault="00185843">
      <w:pPr>
        <w:spacing w:line="261" w:lineRule="auto"/>
        <w:ind w:left="3147" w:right="15" w:firstLine="305"/>
        <w:rPr>
          <w:rFonts w:ascii="Cambria" w:hAnsi="Cambria"/>
          <w:sz w:val="24"/>
          <w:szCs w:val="24"/>
        </w:rPr>
      </w:pPr>
      <w:r w:rsidRPr="001F4E01">
        <w:rPr>
          <w:rFonts w:ascii="Cambria" w:hAnsi="Cambria"/>
          <w:sz w:val="24"/>
          <w:szCs w:val="24"/>
        </w:rPr>
        <w:t xml:space="preserve">Păstrând măsurătoarea, veţi constata că degetul mare ajunge exact în </w:t>
      </w:r>
      <w:r w:rsidRPr="001F4E01">
        <w:rPr>
          <w:rFonts w:ascii="Cambria" w:hAnsi="Cambria"/>
          <w:sz w:val="24"/>
          <w:szCs w:val="24"/>
        </w:rPr>
        <w:t>mijlocul ombilicului, localizând astfel cea de a treia chakră; urmează intrarea în plexul solar, unde se află a patra chakră din sistemul celor 13 chakre; după aceasta se ajunge la a cincea chakră, chakră christicâ (prima chakră a inimii) situată puţin mai</w:t>
      </w:r>
      <w:r w:rsidRPr="001F4E01">
        <w:rPr>
          <w:rFonts w:ascii="Cambria" w:hAnsi="Cambria"/>
          <w:sz w:val="24"/>
          <w:szCs w:val="24"/>
        </w:rPr>
        <w:t xml:space="preserve"> sus de osul sternal. </w:t>
      </w:r>
    </w:p>
    <w:p w:rsidR="008B322F" w:rsidRPr="001F4E01" w:rsidRDefault="00185843">
      <w:pPr>
        <w:spacing w:line="261" w:lineRule="auto"/>
        <w:ind w:left="3147" w:right="15" w:firstLine="286"/>
        <w:rPr>
          <w:rFonts w:ascii="Cambria" w:hAnsi="Cambria"/>
          <w:sz w:val="24"/>
          <w:szCs w:val="24"/>
        </w:rPr>
      </w:pPr>
      <w:r w:rsidRPr="001F4E01">
        <w:rPr>
          <w:rFonts w:ascii="Cambria" w:hAnsi="Cambria"/>
          <w:sz w:val="24"/>
          <w:szCs w:val="24"/>
        </w:rPr>
        <w:t xml:space="preserve">Folosind aceeaşi metodă de măsurare veţi găsi chakră şase, considerată a fi cea de-a doua chakră a inimii. Prima chakră a inimii are o importanţă mai </w:t>
      </w:r>
    </w:p>
    <w:p w:rsidR="008B322F" w:rsidRPr="001F4E01" w:rsidRDefault="00185843">
      <w:pPr>
        <w:spacing w:line="261" w:lineRule="auto"/>
        <w:ind w:left="3137" w:right="15"/>
        <w:rPr>
          <w:rFonts w:ascii="Cambria" w:hAnsi="Cambria"/>
          <w:sz w:val="24"/>
          <w:szCs w:val="24"/>
        </w:rPr>
      </w:pPr>
      <w:r w:rsidRPr="001F4E01">
        <w:rPr>
          <w:rFonts w:ascii="Cambria" w:hAnsi="Cambria"/>
          <w:sz w:val="24"/>
          <w:szCs w:val="24"/>
        </w:rPr>
        <w:t>mare, ca susţinătoare a iubirii necondiţionate faţă de tot ce înseamnă viaţă, a iu</w:t>
      </w:r>
      <w:r w:rsidRPr="001F4E01">
        <w:rPr>
          <w:rFonts w:ascii="Cambria" w:hAnsi="Cambria"/>
          <w:sz w:val="24"/>
          <w:szCs w:val="24"/>
        </w:rPr>
        <w:t>birii pentru Dumnezeu, în timp ce a şasea chakră se rezumă la iubirea pentru un anumit aspect al vieţii. Dacă vă îndrăgostiţi de o persoană, o veţi simţi în acest centru superior al inimii. Chiar şi dacă vă îndrăgostiţi de o planetă, atâta timp cât aceasta</w:t>
      </w:r>
      <w:r w:rsidRPr="001F4E01">
        <w:rPr>
          <w:rFonts w:ascii="Cambria" w:hAnsi="Cambria"/>
          <w:sz w:val="24"/>
          <w:szCs w:val="24"/>
        </w:rPr>
        <w:t xml:space="preserve"> va fi o</w:t>
      </w:r>
      <w:r w:rsidRPr="001F4E01">
        <w:rPr>
          <w:rFonts w:ascii="Cambria" w:hAnsi="Cambria"/>
          <w:i/>
          <w:sz w:val="24"/>
          <w:szCs w:val="24"/>
        </w:rPr>
        <w:t xml:space="preserve"> parte</w:t>
      </w:r>
      <w:r w:rsidRPr="001F4E01">
        <w:rPr>
          <w:rFonts w:ascii="Cambria" w:hAnsi="Cambria"/>
          <w:sz w:val="24"/>
          <w:szCs w:val="24"/>
        </w:rPr>
        <w:t xml:space="preserve"> a realităţii, nu contează cât de mare este, veţi simţi tot în această inimă. </w:t>
      </w:r>
    </w:p>
    <w:p w:rsidR="008B322F" w:rsidRPr="001F4E01" w:rsidRDefault="00185843">
      <w:pPr>
        <w:spacing w:line="261" w:lineRule="auto"/>
        <w:ind w:left="3128" w:right="15" w:firstLine="296"/>
        <w:rPr>
          <w:rFonts w:ascii="Cambria" w:hAnsi="Cambria"/>
          <w:sz w:val="24"/>
          <w:szCs w:val="24"/>
        </w:rPr>
      </w:pPr>
      <w:r w:rsidRPr="001F4E01">
        <w:rPr>
          <w:rFonts w:ascii="Cambria" w:hAnsi="Cambria"/>
          <w:sz w:val="24"/>
          <w:szCs w:val="24"/>
        </w:rPr>
        <w:t xml:space="preserve">Ambele chakre ale inimii corespund notelor albe din gama cromatică. Este foarte interesant, pentru că ele se află exact acolo unde se găseşte semitonul pe sistemul celor 13 chakre (fig. 12-12). </w:t>
      </w:r>
    </w:p>
    <w:p w:rsidR="008B322F" w:rsidRPr="001F4E01" w:rsidRDefault="00185843">
      <w:pPr>
        <w:spacing w:line="261" w:lineRule="auto"/>
        <w:ind w:left="3118" w:right="81" w:firstLine="305"/>
        <w:rPr>
          <w:rFonts w:ascii="Cambria" w:hAnsi="Cambria"/>
          <w:sz w:val="24"/>
          <w:szCs w:val="24"/>
        </w:rPr>
      </w:pPr>
      <w:r w:rsidRPr="001F4E01">
        <w:rPr>
          <w:rFonts w:ascii="Cambria" w:hAnsi="Cambria"/>
          <w:sz w:val="24"/>
          <w:szCs w:val="24"/>
        </w:rPr>
        <w:t>Măsurând în continuare, veţi ajunge cu degetul mare la punctu</w:t>
      </w:r>
      <w:r w:rsidRPr="001F4E01">
        <w:rPr>
          <w:rFonts w:ascii="Cambria" w:hAnsi="Cambria"/>
          <w:sz w:val="24"/>
          <w:szCs w:val="24"/>
        </w:rPr>
        <w:t xml:space="preserve">l denumit mărul lui Adam. în cazul femeilor este mai dificil de localizat cu exactitate această a şaptea chakră. </w:t>
      </w:r>
    </w:p>
    <w:p w:rsidR="008B322F" w:rsidRPr="001F4E01" w:rsidRDefault="00185843">
      <w:pPr>
        <w:spacing w:line="261" w:lineRule="auto"/>
        <w:ind w:left="3099" w:right="15" w:firstLine="305"/>
        <w:rPr>
          <w:rFonts w:ascii="Cambria" w:hAnsi="Cambria"/>
          <w:sz w:val="24"/>
          <w:szCs w:val="24"/>
        </w:rPr>
      </w:pPr>
      <w:r w:rsidRPr="001F4E01">
        <w:rPr>
          <w:rFonts w:ascii="Cambria" w:hAnsi="Cambria"/>
          <w:sz w:val="24"/>
          <w:szCs w:val="24"/>
        </w:rPr>
        <w:t>Cu măsura următoare degetul mare atinge bărbia, unde se află chakră cu numărul opt - ca centru foarte puternic despre a cărei importanţă Yoghi</w:t>
      </w:r>
      <w:r w:rsidRPr="001F4E01">
        <w:rPr>
          <w:rFonts w:ascii="Cambria" w:hAnsi="Cambria"/>
          <w:sz w:val="24"/>
          <w:szCs w:val="24"/>
        </w:rPr>
        <w:t xml:space="preserve">nul Bhajan le vorbea adesea elevilor la cursurile sale. A noua chakră este poziţionată în zona nasului; urmează cea </w:t>
      </w:r>
      <w:r w:rsidRPr="001F4E01">
        <w:rPr>
          <w:rFonts w:ascii="Cambria" w:hAnsi="Cambria"/>
          <w:sz w:val="24"/>
          <w:szCs w:val="24"/>
        </w:rPr>
        <w:lastRenderedPageBreak/>
        <w:t>de-a zecea chakră, adică al treilea ochi; următoarea măsură marchează a unsprezecea chakră în vârful frunţii, numită „chakră de 45°". Cu ult</w:t>
      </w:r>
      <w:r w:rsidRPr="001F4E01">
        <w:rPr>
          <w:rFonts w:ascii="Cambria" w:hAnsi="Cambria"/>
          <w:sz w:val="24"/>
          <w:szCs w:val="24"/>
        </w:rPr>
        <w:t xml:space="preserve">ima măsură degetul mare va atinge vârful capului, adică chakră coroană, cea cu numărul 12. Apoi, exact la o palmă deasupra capului se află a treisprezecea chakră, care închide acest sistem şi deschide altul. </w:t>
      </w:r>
    </w:p>
    <w:p w:rsidR="008B322F" w:rsidRPr="001F4E01" w:rsidRDefault="008B322F">
      <w:pPr>
        <w:rPr>
          <w:rFonts w:ascii="Cambria" w:hAnsi="Cambria"/>
          <w:sz w:val="24"/>
          <w:szCs w:val="24"/>
        </w:rPr>
        <w:sectPr w:rsidR="008B322F" w:rsidRPr="001F4E01">
          <w:footerReference w:type="even" r:id="rId1464"/>
          <w:footerReference w:type="default" r:id="rId1465"/>
          <w:footerReference w:type="first" r:id="rId1466"/>
          <w:pgSz w:w="12149" w:h="17013"/>
          <w:pgMar w:top="1440" w:right="995" w:bottom="1440" w:left="1440" w:header="720" w:footer="153" w:gutter="0"/>
          <w:cols w:space="720"/>
        </w:sectPr>
      </w:pPr>
    </w:p>
    <w:p w:rsidR="008B322F" w:rsidRPr="001F4E01" w:rsidRDefault="00185843">
      <w:pPr>
        <w:ind w:left="14" w:right="15" w:firstLine="286"/>
        <w:rPr>
          <w:rFonts w:ascii="Cambria" w:hAnsi="Cambria"/>
          <w:sz w:val="24"/>
          <w:szCs w:val="24"/>
        </w:rPr>
      </w:pPr>
      <w:r w:rsidRPr="001F4E01">
        <w:rPr>
          <w:rFonts w:ascii="Cambria" w:hAnsi="Cambria"/>
          <w:sz w:val="24"/>
          <w:szCs w:val="24"/>
        </w:rPr>
        <w:lastRenderedPageBreak/>
        <w:t>Motivul pentru care numim a unspre</w:t>
      </w:r>
      <w:r w:rsidRPr="001F4E01">
        <w:rPr>
          <w:rFonts w:ascii="Cambria" w:hAnsi="Cambria"/>
          <w:sz w:val="24"/>
          <w:szCs w:val="24"/>
        </w:rPr>
        <w:t xml:space="preserve">zecea chakră „chakra de 45°" are legătură cu modul în care a zecea, a unsprezecea şi a doisprezecea chakră sunt legate de glanda pineală (fig. 12-13). Vă amintiţi când am vorbit de glanda </w:t>
      </w:r>
    </w:p>
    <w:p w:rsidR="008B322F" w:rsidRPr="001F4E01" w:rsidRDefault="00185843">
      <w:pPr>
        <w:spacing w:after="34"/>
        <w:ind w:left="14" w:right="15"/>
        <w:rPr>
          <w:rFonts w:ascii="Cambria" w:hAnsi="Cambria"/>
          <w:sz w:val="24"/>
          <w:szCs w:val="24"/>
        </w:rPr>
      </w:pPr>
      <w:r w:rsidRPr="001F4E01">
        <w:rPr>
          <w:rFonts w:ascii="Cambria" w:hAnsi="Cambria"/>
          <w:sz w:val="24"/>
          <w:szCs w:val="24"/>
        </w:rPr>
        <w:t>pineală ca despre un ochi? Ei bine, pare că atunci când această gla</w:t>
      </w:r>
      <w:r w:rsidRPr="001F4E01">
        <w:rPr>
          <w:rFonts w:ascii="Cambria" w:hAnsi="Cambria"/>
          <w:sz w:val="24"/>
          <w:szCs w:val="24"/>
        </w:rPr>
        <w:t xml:space="preserve">ndă „priveşte" sau proiectează energia în direcţia glandei pituitare, aceasta produce percepţiile celui de al treilea ochi. </w:t>
      </w:r>
    </w:p>
    <w:p w:rsidR="008B322F" w:rsidRPr="001F4E01" w:rsidRDefault="00185843">
      <w:pPr>
        <w:ind w:left="14" w:right="15" w:firstLine="277"/>
        <w:rPr>
          <w:rFonts w:ascii="Cambria" w:hAnsi="Cambria"/>
          <w:sz w:val="24"/>
          <w:szCs w:val="24"/>
        </w:rPr>
      </w:pPr>
      <w:r w:rsidRPr="001F4E01">
        <w:rPr>
          <w:rFonts w:ascii="Cambria" w:hAnsi="Cambria"/>
          <w:sz w:val="24"/>
          <w:szCs w:val="24"/>
        </w:rPr>
        <w:t>în consecinţă, un alt fascicul de energie se proiectează plecând din glanda pineală şi străbate a unsprezecea chakră, în unghi de 4</w:t>
      </w:r>
      <w:r w:rsidRPr="001F4E01">
        <w:rPr>
          <w:rFonts w:ascii="Cambria" w:hAnsi="Cambria"/>
          <w:sz w:val="24"/>
          <w:szCs w:val="24"/>
        </w:rPr>
        <w:t xml:space="preserve">5° (în medie) faţă de proiecţia glandei pituitare. </w:t>
      </w:r>
    </w:p>
    <w:p w:rsidR="008B322F" w:rsidRPr="001F4E01" w:rsidRDefault="00185843">
      <w:pPr>
        <w:spacing w:after="51" w:line="259" w:lineRule="auto"/>
        <w:ind w:left="10" w:right="14" w:hanging="10"/>
        <w:jc w:val="right"/>
        <w:rPr>
          <w:rFonts w:ascii="Cambria" w:hAnsi="Cambria"/>
          <w:sz w:val="24"/>
          <w:szCs w:val="24"/>
        </w:rPr>
      </w:pPr>
      <w:r w:rsidRPr="001F4E01">
        <w:rPr>
          <w:rFonts w:ascii="Cambria" w:hAnsi="Cambria"/>
          <w:sz w:val="24"/>
          <w:szCs w:val="24"/>
        </w:rPr>
        <w:t xml:space="preserve">Din punctul meu vedere, unghiul este exact de 45°, dar nu o pot dovedi. </w:t>
      </w:r>
    </w:p>
    <w:p w:rsidR="008B322F" w:rsidRPr="001F4E01" w:rsidRDefault="00185843">
      <w:pPr>
        <w:ind w:left="14" w:right="15"/>
        <w:rPr>
          <w:rFonts w:ascii="Cambria" w:hAnsi="Cambria"/>
          <w:sz w:val="24"/>
          <w:szCs w:val="24"/>
        </w:rPr>
      </w:pPr>
      <w:r w:rsidRPr="001F4E01">
        <w:rPr>
          <w:rFonts w:ascii="Cambria" w:hAnsi="Cambria"/>
          <w:sz w:val="24"/>
          <w:szCs w:val="24"/>
        </w:rPr>
        <w:t>Apoi, mai există o altă proiecţie, care merge direct la chakra coroană. Aceste ultime trei chakre se concentrează în sau pe proiecţ</w:t>
      </w:r>
      <w:r w:rsidRPr="001F4E01">
        <w:rPr>
          <w:rFonts w:ascii="Cambria" w:hAnsi="Cambria"/>
          <w:sz w:val="24"/>
          <w:szCs w:val="24"/>
        </w:rPr>
        <w:t xml:space="preserve">iile care pornesc din glanda </w:t>
      </w:r>
    </w:p>
    <w:p w:rsidR="008B322F" w:rsidRPr="001F4E01" w:rsidRDefault="00185843">
      <w:pPr>
        <w:spacing w:after="31"/>
        <w:ind w:left="14" w:right="15"/>
        <w:rPr>
          <w:rFonts w:ascii="Cambria" w:hAnsi="Cambria"/>
          <w:sz w:val="24"/>
          <w:szCs w:val="24"/>
        </w:rPr>
      </w:pPr>
      <w:r w:rsidRPr="001F4E01">
        <w:rPr>
          <w:rFonts w:ascii="Cambria" w:hAnsi="Cambria"/>
          <w:sz w:val="24"/>
          <w:szCs w:val="24"/>
        </w:rPr>
        <w:t xml:space="preserve">pineală. </w:t>
      </w:r>
    </w:p>
    <w:p w:rsidR="008B322F" w:rsidRPr="001F4E01" w:rsidRDefault="00185843">
      <w:pPr>
        <w:ind w:left="14" w:right="15" w:firstLine="267"/>
        <w:rPr>
          <w:rFonts w:ascii="Cambria" w:hAnsi="Cambria"/>
          <w:sz w:val="24"/>
          <w:szCs w:val="24"/>
        </w:rPr>
      </w:pPr>
      <w:r w:rsidRPr="001F4E01">
        <w:rPr>
          <w:rFonts w:ascii="Cambria" w:hAnsi="Cambria"/>
          <w:sz w:val="24"/>
          <w:szCs w:val="24"/>
        </w:rPr>
        <w:t xml:space="preserve">Aici apare o altă contradicţie între cele două sisteme de chakre. Sistemul de 8 chakre priveşte glanda pineală ca fiind chakra de transcendenţă spre altă lume. în sistemul de 13 chakre, glanda pineală are trei puncte de acces şi </w:t>
      </w:r>
    </w:p>
    <w:p w:rsidR="008B322F" w:rsidRPr="001F4E01" w:rsidRDefault="00185843">
      <w:pPr>
        <w:spacing w:after="31"/>
        <w:ind w:left="14" w:right="15"/>
        <w:rPr>
          <w:rFonts w:ascii="Cambria" w:hAnsi="Cambria"/>
          <w:sz w:val="24"/>
          <w:szCs w:val="24"/>
        </w:rPr>
      </w:pPr>
      <w:r w:rsidRPr="001F4E01">
        <w:rPr>
          <w:rFonts w:ascii="Cambria" w:hAnsi="Cambria"/>
          <w:sz w:val="24"/>
          <w:szCs w:val="24"/>
        </w:rPr>
        <w:t>modul său de utilizare est</w:t>
      </w:r>
      <w:r w:rsidRPr="001F4E01">
        <w:rPr>
          <w:rFonts w:ascii="Cambria" w:hAnsi="Cambria"/>
          <w:sz w:val="24"/>
          <w:szCs w:val="24"/>
        </w:rPr>
        <w:t xml:space="preserve">e diferit de sistemul cu 8 chakre. </w:t>
      </w:r>
    </w:p>
    <w:p w:rsidR="008B322F" w:rsidRPr="001F4E01" w:rsidRDefault="00185843">
      <w:pPr>
        <w:ind w:left="14" w:right="15" w:firstLine="277"/>
        <w:rPr>
          <w:rFonts w:ascii="Cambria" w:hAnsi="Cambria"/>
          <w:sz w:val="24"/>
          <w:szCs w:val="24"/>
        </w:rPr>
      </w:pPr>
      <w:r w:rsidRPr="001F4E01">
        <w:rPr>
          <w:rFonts w:ascii="Cambria" w:hAnsi="Cambria"/>
          <w:sz w:val="24"/>
          <w:szCs w:val="24"/>
        </w:rPr>
        <w:t>Un alt aspect interesant: în sistemul de 8 chakre, primul semiton este situat între inima universală şi gât (ca loc de emisie a sunetului). Din contră, în sistemul de 13 chakre, primul semiton este situat între inima uni</w:t>
      </w:r>
      <w:r w:rsidRPr="001F4E01">
        <w:rPr>
          <w:rFonts w:ascii="Cambria" w:hAnsi="Cambria"/>
          <w:sz w:val="24"/>
          <w:szCs w:val="24"/>
        </w:rPr>
        <w:t xml:space="preserve">versală (iubirea </w:t>
      </w:r>
    </w:p>
    <w:p w:rsidR="008B322F" w:rsidRPr="001F4E01" w:rsidRDefault="00185843">
      <w:pPr>
        <w:ind w:left="14" w:right="15"/>
        <w:rPr>
          <w:rFonts w:ascii="Cambria" w:hAnsi="Cambria"/>
          <w:sz w:val="24"/>
          <w:szCs w:val="24"/>
        </w:rPr>
      </w:pPr>
      <w:r w:rsidRPr="001F4E01">
        <w:rPr>
          <w:rFonts w:ascii="Cambria" w:hAnsi="Cambria"/>
          <w:sz w:val="24"/>
          <w:szCs w:val="24"/>
        </w:rPr>
        <w:t xml:space="preserve">pentru tot ceea ce există) şi inima personală (iubirea pentru cineva sau pentru ceva), adică între a cincea şi a şasea chakră. </w:t>
      </w:r>
    </w:p>
    <w:p w:rsidR="008B322F" w:rsidRPr="001F4E01" w:rsidRDefault="00185843">
      <w:pPr>
        <w:ind w:left="14" w:right="15" w:firstLine="286"/>
        <w:rPr>
          <w:rFonts w:ascii="Cambria" w:hAnsi="Cambria"/>
          <w:sz w:val="24"/>
          <w:szCs w:val="24"/>
        </w:rPr>
      </w:pPr>
      <w:r w:rsidRPr="001F4E01">
        <w:rPr>
          <w:rFonts w:ascii="Cambria" w:hAnsi="Cambria"/>
          <w:sz w:val="24"/>
          <w:szCs w:val="24"/>
        </w:rPr>
        <w:t>Diferenţierea între conştiinţa christică şi iubirea personalizată a conştiinţei umane este unul din punctele c</w:t>
      </w:r>
      <w:r w:rsidRPr="001F4E01">
        <w:rPr>
          <w:rFonts w:ascii="Cambria" w:hAnsi="Cambria"/>
          <w:sz w:val="24"/>
          <w:szCs w:val="24"/>
        </w:rPr>
        <w:t xml:space="preserve">ele mai importante de înţeles în domeniul spiritual; şi este exact locul în care are loc schimbarea de direcţie. Cât despre al doilea semiton al octavei cromatice, acesta este situat între a doisprezecea şi </w:t>
      </w:r>
    </w:p>
    <w:p w:rsidR="008B322F" w:rsidRPr="001F4E01" w:rsidRDefault="00185843">
      <w:pPr>
        <w:spacing w:after="348"/>
        <w:ind w:left="14" w:right="15"/>
        <w:rPr>
          <w:rFonts w:ascii="Cambria" w:hAnsi="Cambria"/>
          <w:sz w:val="24"/>
          <w:szCs w:val="24"/>
        </w:rPr>
      </w:pPr>
      <w:r w:rsidRPr="001F4E01">
        <w:rPr>
          <w:rFonts w:ascii="Cambria" w:hAnsi="Cambria"/>
          <w:sz w:val="24"/>
          <w:szCs w:val="24"/>
        </w:rPr>
        <w:t>a treisprezecea chakră, fiind un loc crucial pri</w:t>
      </w:r>
      <w:r w:rsidRPr="001F4E01">
        <w:rPr>
          <w:rFonts w:ascii="Cambria" w:hAnsi="Cambria"/>
          <w:sz w:val="24"/>
          <w:szCs w:val="24"/>
        </w:rPr>
        <w:t xml:space="preserve">n faptul că permite trecerea dintr-o dimensiune în alta. Atât ambele semitonuri cât şi chakrele individuale, susţin lecţiile esenţiale în viaţă. </w:t>
      </w:r>
    </w:p>
    <w:p w:rsidR="008B322F" w:rsidRPr="001F4E01" w:rsidRDefault="00185843">
      <w:pPr>
        <w:pStyle w:val="Heading5"/>
        <w:ind w:left="58" w:right="95"/>
        <w:rPr>
          <w:rFonts w:ascii="Cambria" w:hAnsi="Cambria"/>
          <w:szCs w:val="24"/>
        </w:rPr>
      </w:pPr>
      <w:r w:rsidRPr="001F4E01">
        <w:rPr>
          <w:rFonts w:ascii="Cambria" w:hAnsi="Cambria"/>
          <w:szCs w:val="24"/>
        </w:rPr>
        <w:t xml:space="preserve">0 Mişcare Diferită în Steaua Tetraedrică </w:t>
      </w:r>
    </w:p>
    <w:p w:rsidR="008B322F" w:rsidRPr="001F4E01" w:rsidRDefault="00185843">
      <w:pPr>
        <w:ind w:left="14" w:right="80" w:firstLine="286"/>
        <w:rPr>
          <w:rFonts w:ascii="Cambria" w:hAnsi="Cambria"/>
          <w:sz w:val="24"/>
          <w:szCs w:val="24"/>
        </w:rPr>
      </w:pPr>
      <w:r w:rsidRPr="001F4E01">
        <w:rPr>
          <w:rFonts w:ascii="Cambria" w:hAnsi="Cambria"/>
          <w:sz w:val="24"/>
          <w:szCs w:val="24"/>
        </w:rPr>
        <w:t>Este ca şi cum am spune că spiritul a decis că există mai mult decât</w:t>
      </w:r>
      <w:r w:rsidRPr="001F4E01">
        <w:rPr>
          <w:rFonts w:ascii="Cambria" w:hAnsi="Cambria"/>
          <w:sz w:val="24"/>
          <w:szCs w:val="24"/>
        </w:rPr>
        <w:t xml:space="preserve"> o singură cale pentru a ne mişca în steaua tetraedrică. Când folosim sistemul de 8 chakre lucrurile sunt destul de </w:t>
      </w:r>
      <w:r w:rsidRPr="001F4E01">
        <w:rPr>
          <w:rFonts w:ascii="Cambria" w:hAnsi="Cambria"/>
          <w:sz w:val="24"/>
          <w:szCs w:val="24"/>
        </w:rPr>
        <w:t xml:space="preserve">simple, dar când folosim sistemul de 13 chakre, spiritul devine mult mai complex. </w:t>
      </w:r>
    </w:p>
    <w:p w:rsidR="008B322F" w:rsidRPr="001F4E01" w:rsidRDefault="00185843">
      <w:pPr>
        <w:ind w:left="14" w:right="96" w:firstLine="296"/>
        <w:rPr>
          <w:rFonts w:ascii="Cambria" w:hAnsi="Cambria"/>
          <w:sz w:val="24"/>
          <w:szCs w:val="24"/>
        </w:rPr>
      </w:pPr>
      <w:r w:rsidRPr="001F4E01">
        <w:rPr>
          <w:rFonts w:ascii="Cambria" w:hAnsi="Cambria"/>
          <w:sz w:val="24"/>
          <w:szCs w:val="24"/>
        </w:rPr>
        <w:t>Intenţia mea era să ofer un posibil mijloc prin care spir</w:t>
      </w:r>
      <w:r w:rsidRPr="001F4E01">
        <w:rPr>
          <w:rFonts w:ascii="Cambria" w:hAnsi="Cambria"/>
          <w:sz w:val="24"/>
          <w:szCs w:val="24"/>
        </w:rPr>
        <w:t xml:space="preserve">itul să se poată </w:t>
      </w:r>
      <w:r w:rsidRPr="001F4E01">
        <w:rPr>
          <w:rFonts w:ascii="Cambria" w:hAnsi="Cambria"/>
          <w:b/>
          <w:sz w:val="24"/>
          <w:szCs w:val="24"/>
        </w:rPr>
        <w:t>mişca</w:t>
      </w:r>
      <w:r w:rsidRPr="001F4E01">
        <w:rPr>
          <w:rFonts w:ascii="Cambria" w:hAnsi="Cambria"/>
          <w:sz w:val="24"/>
          <w:szCs w:val="24"/>
        </w:rPr>
        <w:t xml:space="preserve"> în interiorul stelei tetraedrice şi în acelaşi timp să se respecte regulile de manifestare a realităţii dar, reflectând, mi-am dat seama că probabil ar provoca confuzie. Dacă vreţi cu adevărat să ştiţi, experimentaţi voi înşivă. </w:t>
      </w:r>
    </w:p>
    <w:p w:rsidR="008B322F" w:rsidRPr="001F4E01" w:rsidRDefault="00185843">
      <w:pPr>
        <w:ind w:left="14" w:right="105"/>
        <w:rPr>
          <w:rFonts w:ascii="Cambria" w:hAnsi="Cambria"/>
          <w:sz w:val="24"/>
          <w:szCs w:val="24"/>
        </w:rPr>
      </w:pPr>
      <w:r w:rsidRPr="001F4E01">
        <w:rPr>
          <w:rFonts w:ascii="Cambria" w:hAnsi="Cambria"/>
          <w:b/>
          <w:sz w:val="24"/>
          <w:szCs w:val="24"/>
        </w:rPr>
        <w:t>•ce</w:t>
      </w:r>
      <w:r w:rsidRPr="001F4E01">
        <w:rPr>
          <w:rFonts w:ascii="Cambria" w:hAnsi="Cambria"/>
          <w:b/>
          <w:sz w:val="24"/>
          <w:szCs w:val="24"/>
        </w:rPr>
        <w:t>rcaţi</w:t>
      </w:r>
      <w:r w:rsidRPr="001F4E01">
        <w:rPr>
          <w:rFonts w:ascii="Cambria" w:hAnsi="Cambria"/>
          <w:sz w:val="24"/>
          <w:szCs w:val="24"/>
        </w:rPr>
        <w:t xml:space="preserve"> mai întâi din perspectiva de sus sau de jos a tetraedrului. Indiciu: </w:t>
      </w:r>
      <w:r w:rsidRPr="001F4E01">
        <w:rPr>
          <w:rFonts w:ascii="Cambria" w:hAnsi="Cambria"/>
          <w:b/>
          <w:sz w:val="24"/>
          <w:szCs w:val="24"/>
        </w:rPr>
        <w:t>•na</w:t>
      </w:r>
      <w:r w:rsidRPr="001F4E01">
        <w:rPr>
          <w:rFonts w:ascii="Cambria" w:hAnsi="Cambria"/>
          <w:sz w:val="24"/>
          <w:szCs w:val="24"/>
        </w:rPr>
        <w:t xml:space="preserve"> din perspective va genera numai game ale notelor corespunzătoare clapelor </w:t>
      </w:r>
      <w:r w:rsidRPr="001F4E01">
        <w:rPr>
          <w:rFonts w:ascii="Cambria" w:hAnsi="Cambria"/>
          <w:b/>
          <w:sz w:val="24"/>
          <w:szCs w:val="24"/>
        </w:rPr>
        <w:t>albe.</w:t>
      </w:r>
      <w:r w:rsidRPr="001F4E01">
        <w:rPr>
          <w:rFonts w:ascii="Cambria" w:hAnsi="Cambria"/>
          <w:sz w:val="24"/>
          <w:szCs w:val="24"/>
        </w:rPr>
        <w:t xml:space="preserve"> cealaltă perspectivă va genera game ale notelor corespunzătoare clapelor - egre. </w:t>
      </w:r>
    </w:p>
    <w:p w:rsidR="008B322F" w:rsidRPr="001F4E01" w:rsidRDefault="00185843">
      <w:pPr>
        <w:spacing w:after="3" w:line="265" w:lineRule="auto"/>
        <w:ind w:left="754" w:right="0" w:hanging="10"/>
        <w:jc w:val="left"/>
        <w:rPr>
          <w:rFonts w:ascii="Cambria" w:hAnsi="Cambria"/>
          <w:sz w:val="24"/>
          <w:szCs w:val="24"/>
        </w:rPr>
      </w:pPr>
      <w:r w:rsidRPr="001F4E01">
        <w:rPr>
          <w:rFonts w:ascii="Cambria" w:eastAsia="Arial" w:hAnsi="Cambria" w:cs="Arial"/>
          <w:sz w:val="24"/>
          <w:szCs w:val="24"/>
        </w:rPr>
        <w:t xml:space="preserve">Coroană </w:t>
      </w:r>
    </w:p>
    <w:p w:rsidR="008B322F" w:rsidRPr="001F4E01" w:rsidRDefault="00185843">
      <w:pPr>
        <w:pStyle w:val="Heading6"/>
        <w:spacing w:after="641"/>
        <w:ind w:left="763"/>
        <w:rPr>
          <w:rFonts w:ascii="Cambria" w:hAnsi="Cambria"/>
          <w:sz w:val="24"/>
          <w:szCs w:val="24"/>
        </w:rPr>
      </w:pPr>
      <w:r w:rsidRPr="001F4E01">
        <w:rPr>
          <w:rFonts w:ascii="Cambria" w:hAnsi="Cambria"/>
          <w:sz w:val="24"/>
          <w:szCs w:val="24"/>
        </w:rPr>
        <w:t xml:space="preserve">12 </w:t>
      </w:r>
    </w:p>
    <w:p w:rsidR="008B322F" w:rsidRPr="001F4E01" w:rsidRDefault="00185843">
      <w:pPr>
        <w:spacing w:after="3" w:line="259" w:lineRule="auto"/>
        <w:ind w:left="10" w:right="-15" w:hanging="10"/>
        <w:jc w:val="right"/>
        <w:rPr>
          <w:rFonts w:ascii="Cambria" w:hAnsi="Cambria"/>
          <w:sz w:val="24"/>
          <w:szCs w:val="24"/>
        </w:rPr>
      </w:pPr>
      <w:r w:rsidRPr="001F4E01">
        <w:rPr>
          <w:rFonts w:ascii="Cambria" w:eastAsia="Calibri" w:hAnsi="Cambria" w:cs="Calibri"/>
          <w:noProof/>
          <w:sz w:val="24"/>
          <w:szCs w:val="24"/>
        </w:rPr>
        <mc:AlternateContent>
          <mc:Choice Requires="wpg">
            <w:drawing>
              <wp:anchor distT="0" distB="0" distL="114300" distR="114300" simplePos="0" relativeHeight="251754496" behindDoc="0" locked="0" layoutInCell="1" allowOverlap="1">
                <wp:simplePos x="0" y="0"/>
                <wp:positionH relativeFrom="column">
                  <wp:posOffset>-109003</wp:posOffset>
                </wp:positionH>
                <wp:positionV relativeFrom="paragraph">
                  <wp:posOffset>-431023</wp:posOffset>
                </wp:positionV>
                <wp:extent cx="1515537" cy="1647329"/>
                <wp:effectExtent l="0" t="0" r="0" b="0"/>
                <wp:wrapSquare wrapText="bothSides"/>
                <wp:docPr id="295267" name="Group 295267"/>
                <wp:cNvGraphicFramePr/>
                <a:graphic xmlns:a="http://schemas.openxmlformats.org/drawingml/2006/main">
                  <a:graphicData uri="http://schemas.microsoft.com/office/word/2010/wordprocessingGroup">
                    <wpg:wgp>
                      <wpg:cNvGrpSpPr/>
                      <wpg:grpSpPr>
                        <a:xfrm>
                          <a:off x="0" y="0"/>
                          <a:ext cx="1515537" cy="1647329"/>
                          <a:chOff x="0" y="0"/>
                          <a:chExt cx="1515537" cy="1647329"/>
                        </a:xfrm>
                      </wpg:grpSpPr>
                      <pic:pic xmlns:pic="http://schemas.openxmlformats.org/drawingml/2006/picture">
                        <pic:nvPicPr>
                          <pic:cNvPr id="15610" name="Picture 15610"/>
                          <pic:cNvPicPr/>
                        </pic:nvPicPr>
                        <pic:blipFill>
                          <a:blip r:embed="rId1467"/>
                          <a:stretch>
                            <a:fillRect/>
                          </a:stretch>
                        </pic:blipFill>
                        <pic:spPr>
                          <a:xfrm>
                            <a:off x="0" y="702449"/>
                            <a:ext cx="1353312" cy="944880"/>
                          </a:xfrm>
                          <a:prstGeom prst="rect">
                            <a:avLst/>
                          </a:prstGeom>
                        </pic:spPr>
                      </pic:pic>
                      <pic:pic xmlns:pic="http://schemas.openxmlformats.org/drawingml/2006/picture">
                        <pic:nvPicPr>
                          <pic:cNvPr id="15612" name="Picture 15612"/>
                          <pic:cNvPicPr/>
                        </pic:nvPicPr>
                        <pic:blipFill>
                          <a:blip r:embed="rId1468"/>
                          <a:stretch>
                            <a:fillRect/>
                          </a:stretch>
                        </pic:blipFill>
                        <pic:spPr>
                          <a:xfrm>
                            <a:off x="0" y="545007"/>
                            <a:ext cx="1341120" cy="158496"/>
                          </a:xfrm>
                          <a:prstGeom prst="rect">
                            <a:avLst/>
                          </a:prstGeom>
                        </pic:spPr>
                      </pic:pic>
                      <pic:pic xmlns:pic="http://schemas.openxmlformats.org/drawingml/2006/picture">
                        <pic:nvPicPr>
                          <pic:cNvPr id="15614" name="Picture 15614"/>
                          <pic:cNvPicPr/>
                        </pic:nvPicPr>
                        <pic:blipFill>
                          <a:blip r:embed="rId1469"/>
                          <a:stretch>
                            <a:fillRect/>
                          </a:stretch>
                        </pic:blipFill>
                        <pic:spPr>
                          <a:xfrm>
                            <a:off x="0" y="484454"/>
                            <a:ext cx="1286256" cy="60960"/>
                          </a:xfrm>
                          <a:prstGeom prst="rect">
                            <a:avLst/>
                          </a:prstGeom>
                        </pic:spPr>
                      </pic:pic>
                      <pic:pic xmlns:pic="http://schemas.openxmlformats.org/drawingml/2006/picture">
                        <pic:nvPicPr>
                          <pic:cNvPr id="15616" name="Picture 15616"/>
                          <pic:cNvPicPr/>
                        </pic:nvPicPr>
                        <pic:blipFill>
                          <a:blip r:embed="rId1470"/>
                          <a:stretch>
                            <a:fillRect/>
                          </a:stretch>
                        </pic:blipFill>
                        <pic:spPr>
                          <a:xfrm>
                            <a:off x="0" y="254342"/>
                            <a:ext cx="1243584" cy="231648"/>
                          </a:xfrm>
                          <a:prstGeom prst="rect">
                            <a:avLst/>
                          </a:prstGeom>
                        </pic:spPr>
                      </pic:pic>
                      <pic:pic xmlns:pic="http://schemas.openxmlformats.org/drawingml/2006/picture">
                        <pic:nvPicPr>
                          <pic:cNvPr id="15618" name="Picture 15618"/>
                          <pic:cNvPicPr/>
                        </pic:nvPicPr>
                        <pic:blipFill>
                          <a:blip r:embed="rId1471"/>
                          <a:stretch>
                            <a:fillRect/>
                          </a:stretch>
                        </pic:blipFill>
                        <pic:spPr>
                          <a:xfrm>
                            <a:off x="0" y="127164"/>
                            <a:ext cx="1115568" cy="128016"/>
                          </a:xfrm>
                          <a:prstGeom prst="rect">
                            <a:avLst/>
                          </a:prstGeom>
                        </pic:spPr>
                      </pic:pic>
                      <pic:pic xmlns:pic="http://schemas.openxmlformats.org/drawingml/2006/picture">
                        <pic:nvPicPr>
                          <pic:cNvPr id="15620" name="Picture 15620"/>
                          <pic:cNvPicPr/>
                        </pic:nvPicPr>
                        <pic:blipFill>
                          <a:blip r:embed="rId1472"/>
                          <a:stretch>
                            <a:fillRect/>
                          </a:stretch>
                        </pic:blipFill>
                        <pic:spPr>
                          <a:xfrm>
                            <a:off x="0" y="0"/>
                            <a:ext cx="1103376" cy="128016"/>
                          </a:xfrm>
                          <a:prstGeom prst="rect">
                            <a:avLst/>
                          </a:prstGeom>
                        </pic:spPr>
                      </pic:pic>
                      <wps:wsp>
                        <wps:cNvPr id="15670" name="Rectangle 15670"/>
                        <wps:cNvSpPr/>
                        <wps:spPr>
                          <a:xfrm>
                            <a:off x="1114235" y="19253"/>
                            <a:ext cx="533732" cy="163438"/>
                          </a:xfrm>
                          <a:prstGeom prst="rect">
                            <a:avLst/>
                          </a:prstGeom>
                          <a:ln>
                            <a:noFill/>
                          </a:ln>
                        </wps:spPr>
                        <wps:txbx>
                          <w:txbxContent>
                            <w:p w:rsidR="008B322F" w:rsidRDefault="00185843">
                              <w:pPr>
                                <w:spacing w:after="160" w:line="259" w:lineRule="auto"/>
                                <w:ind w:left="0" w:right="0"/>
                                <w:jc w:val="left"/>
                              </w:pPr>
                              <w:r>
                                <w:rPr>
                                  <w:rFonts w:ascii="Arial" w:eastAsia="Arial" w:hAnsi="Arial" w:cs="Arial"/>
                                  <w:sz w:val="16"/>
                                </w:rPr>
                                <w:t xml:space="preserve">Chackra </w:t>
                              </w:r>
                            </w:p>
                          </w:txbxContent>
                        </wps:txbx>
                        <wps:bodyPr horzOverflow="overflow" vert="horz" lIns="0" tIns="0" rIns="0" bIns="0" rtlCol="0">
                          <a:noAutofit/>
                        </wps:bodyPr>
                      </wps:wsp>
                      <wps:wsp>
                        <wps:cNvPr id="295081" name="Rectangle 295081"/>
                        <wps:cNvSpPr/>
                        <wps:spPr>
                          <a:xfrm>
                            <a:off x="1120293" y="140360"/>
                            <a:ext cx="168736" cy="163438"/>
                          </a:xfrm>
                          <a:prstGeom prst="rect">
                            <a:avLst/>
                          </a:prstGeom>
                          <a:ln>
                            <a:noFill/>
                          </a:ln>
                        </wps:spPr>
                        <wps:txbx>
                          <w:txbxContent>
                            <w:p w:rsidR="008B322F" w:rsidRDefault="00185843">
                              <w:pPr>
                                <w:spacing w:after="160" w:line="259" w:lineRule="auto"/>
                                <w:ind w:left="0" w:right="0"/>
                                <w:jc w:val="left"/>
                              </w:pPr>
                              <w:r>
                                <w:rPr>
                                  <w:rFonts w:ascii="Arial" w:eastAsia="Arial" w:hAnsi="Arial" w:cs="Arial"/>
                                  <w:sz w:val="16"/>
                                </w:rPr>
                                <w:t>11</w:t>
                              </w:r>
                            </w:p>
                          </w:txbxContent>
                        </wps:txbx>
                        <wps:bodyPr horzOverflow="overflow" vert="horz" lIns="0" tIns="0" rIns="0" bIns="0" rtlCol="0">
                          <a:noAutofit/>
                        </wps:bodyPr>
                      </wps:wsp>
                      <wps:wsp>
                        <wps:cNvPr id="295082" name="Rectangle 295082"/>
                        <wps:cNvSpPr/>
                        <wps:spPr>
                          <a:xfrm>
                            <a:off x="1247162" y="140360"/>
                            <a:ext cx="30309" cy="163438"/>
                          </a:xfrm>
                          <a:prstGeom prst="rect">
                            <a:avLst/>
                          </a:prstGeom>
                          <a:ln>
                            <a:noFill/>
                          </a:ln>
                        </wps:spPr>
                        <wps:txbx>
                          <w:txbxContent>
                            <w:p w:rsidR="008B322F" w:rsidRDefault="00185843">
                              <w:pPr>
                                <w:spacing w:after="160" w:line="259" w:lineRule="auto"/>
                                <w:ind w:left="0" w:right="0"/>
                                <w:jc w:val="left"/>
                              </w:pPr>
                              <w:r>
                                <w:rPr>
                                  <w:rFonts w:ascii="Arial" w:eastAsia="Arial" w:hAnsi="Arial" w:cs="Arial"/>
                                  <w:sz w:val="16"/>
                                </w:rPr>
                                <w:t xml:space="preserve"> </w:t>
                              </w:r>
                            </w:p>
                          </w:txbxContent>
                        </wps:txbx>
                        <wps:bodyPr horzOverflow="overflow" vert="horz" lIns="0" tIns="0" rIns="0" bIns="0" rtlCol="0">
                          <a:noAutofit/>
                        </wps:bodyPr>
                      </wps:wsp>
                    </wpg:wgp>
                  </a:graphicData>
                </a:graphic>
              </wp:anchor>
            </w:drawing>
          </mc:Choice>
          <mc:Fallback xmlns:a="http://schemas.openxmlformats.org/drawingml/2006/main">
            <w:pict>
              <v:group id="Group 295267" style="width:119.334pt;height:129.711pt;position:absolute;mso-position-horizontal-relative:text;mso-position-horizontal:absolute;margin-left:-8.58301pt;mso-position-vertical-relative:text;margin-top:-33.9389pt;" coordsize="15155,16473">
                <v:shape id="Picture 15610" style="position:absolute;width:13533;height:9448;left:0;top:7024;" filled="f">
                  <v:imagedata r:id="rId1473"/>
                </v:shape>
                <v:shape id="Picture 15612" style="position:absolute;width:13411;height:1584;left:0;top:5450;" filled="f">
                  <v:imagedata r:id="rId1474"/>
                </v:shape>
                <v:shape id="Picture 15614" style="position:absolute;width:12862;height:609;left:0;top:4844;" filled="f">
                  <v:imagedata r:id="rId1475"/>
                </v:shape>
                <v:shape id="Picture 15616" style="position:absolute;width:12435;height:2316;left:0;top:2543;" filled="f">
                  <v:imagedata r:id="rId1476"/>
                </v:shape>
                <v:shape id="Picture 15618" style="position:absolute;width:11155;height:1280;left:0;top:1271;" filled="f">
                  <v:imagedata r:id="rId1477"/>
                </v:shape>
                <v:shape id="Picture 15620" style="position:absolute;width:11033;height:1280;left:0;top:0;" filled="f">
                  <v:imagedata r:id="rId1478"/>
                </v:shape>
                <v:rect id="Rectangle 15670" style="position:absolute;width:5337;height:1634;left:11142;top:192;" filled="f" stroked="f">
                  <v:textbox inset="0,0,0,0">
                    <w:txbxContent>
                      <w:p>
                        <w:pPr>
                          <w:spacing w:before="0" w:after="160" w:line="259" w:lineRule="auto"/>
                          <w:ind w:left="0" w:right="0" w:firstLine="0"/>
                          <w:jc w:val="left"/>
                        </w:pPr>
                        <w:r>
                          <w:rPr>
                            <w:rFonts w:cs="Arial" w:hAnsi="Arial" w:eastAsia="Arial" w:ascii="Arial"/>
                            <w:sz w:val="16"/>
                          </w:rPr>
                          <w:t xml:space="preserve">Chackra </w:t>
                        </w:r>
                      </w:p>
                    </w:txbxContent>
                  </v:textbox>
                </v:rect>
                <v:rect id="Rectangle 295081" style="position:absolute;width:1687;height:1634;left:11202;top:1403;" filled="f" stroked="f">
                  <v:textbox inset="0,0,0,0">
                    <w:txbxContent>
                      <w:p>
                        <w:pPr>
                          <w:spacing w:before="0" w:after="160" w:line="259" w:lineRule="auto"/>
                          <w:ind w:left="0" w:right="0" w:firstLine="0"/>
                          <w:jc w:val="left"/>
                        </w:pPr>
                        <w:r>
                          <w:rPr>
                            <w:rFonts w:cs="Arial" w:hAnsi="Arial" w:eastAsia="Arial" w:ascii="Arial"/>
                            <w:sz w:val="16"/>
                          </w:rPr>
                          <w:t xml:space="preserve">11</w:t>
                        </w:r>
                      </w:p>
                    </w:txbxContent>
                  </v:textbox>
                </v:rect>
                <v:rect id="Rectangle 295082" style="position:absolute;width:303;height:1634;left:12471;top:1403;" filled="f" stroked="f">
                  <v:textbox inset="0,0,0,0">
                    <w:txbxContent>
                      <w:p>
                        <w:pPr>
                          <w:spacing w:before="0" w:after="160" w:line="259" w:lineRule="auto"/>
                          <w:ind w:left="0" w:right="0" w:firstLine="0"/>
                          <w:jc w:val="left"/>
                        </w:pPr>
                        <w:r>
                          <w:rPr>
                            <w:rFonts w:cs="Arial" w:hAnsi="Arial" w:eastAsia="Arial" w:ascii="Arial"/>
                            <w:sz w:val="16"/>
                          </w:rPr>
                          <w:t xml:space="preserve"> </w:t>
                        </w:r>
                      </w:p>
                    </w:txbxContent>
                  </v:textbox>
                </v:rect>
                <w10:wrap type="square"/>
              </v:group>
            </w:pict>
          </mc:Fallback>
        </mc:AlternateContent>
      </w:r>
      <w:r w:rsidRPr="001F4E01">
        <w:rPr>
          <w:rFonts w:ascii="Cambria" w:eastAsia="Arial" w:hAnsi="Cambria" w:cs="Arial"/>
          <w:sz w:val="24"/>
          <w:szCs w:val="24"/>
        </w:rPr>
        <w:t xml:space="preserve">Al treilea ochi </w:t>
      </w:r>
    </w:p>
    <w:p w:rsidR="008B322F" w:rsidRPr="001F4E01" w:rsidRDefault="00185843">
      <w:pPr>
        <w:spacing w:after="1680" w:line="265" w:lineRule="auto"/>
        <w:ind w:left="1220" w:right="0" w:hanging="10"/>
        <w:jc w:val="center"/>
        <w:rPr>
          <w:rFonts w:ascii="Cambria" w:hAnsi="Cambria"/>
          <w:sz w:val="24"/>
          <w:szCs w:val="24"/>
        </w:rPr>
      </w:pPr>
      <w:r w:rsidRPr="001F4E01">
        <w:rPr>
          <w:rFonts w:ascii="Cambria" w:eastAsia="Arial" w:hAnsi="Cambria" w:cs="Arial"/>
          <w:sz w:val="24"/>
          <w:szCs w:val="24"/>
        </w:rPr>
        <w:t xml:space="preserve">O </w:t>
      </w:r>
    </w:p>
    <w:p w:rsidR="008B322F" w:rsidRPr="001F4E01" w:rsidRDefault="00185843">
      <w:pPr>
        <w:spacing w:line="271" w:lineRule="auto"/>
        <w:ind w:left="14" w:right="8" w:firstLine="9"/>
        <w:rPr>
          <w:rFonts w:ascii="Cambria" w:hAnsi="Cambria"/>
          <w:sz w:val="24"/>
          <w:szCs w:val="24"/>
        </w:rPr>
      </w:pPr>
      <w:r w:rsidRPr="001F4E01">
        <w:rPr>
          <w:rFonts w:ascii="Cambria" w:hAnsi="Cambria"/>
          <w:sz w:val="24"/>
          <w:szCs w:val="24"/>
        </w:rPr>
        <w:lastRenderedPageBreak/>
        <w:t xml:space="preserve">Fig. 12-13. Trei chakre legate de glanda pineală. </w:t>
      </w:r>
    </w:p>
    <w:p w:rsidR="008B322F" w:rsidRPr="001F4E01" w:rsidRDefault="008B322F">
      <w:pPr>
        <w:rPr>
          <w:rFonts w:ascii="Cambria" w:hAnsi="Cambria"/>
          <w:sz w:val="24"/>
          <w:szCs w:val="24"/>
        </w:rPr>
        <w:sectPr w:rsidR="008B322F" w:rsidRPr="001F4E01">
          <w:footerReference w:type="even" r:id="rId1479"/>
          <w:footerReference w:type="default" r:id="rId1480"/>
          <w:footerReference w:type="first" r:id="rId1481"/>
          <w:pgSz w:w="11921" w:h="16851"/>
          <w:pgMar w:top="1440" w:right="485" w:bottom="1440" w:left="1163" w:header="720" w:footer="720" w:gutter="0"/>
          <w:cols w:num="2" w:space="720" w:equalWidth="0">
            <w:col w:w="6574" w:space="772"/>
            <w:col w:w="2926"/>
          </w:cols>
        </w:sectPr>
      </w:pPr>
    </w:p>
    <w:p w:rsidR="008B322F" w:rsidRPr="001F4E01" w:rsidRDefault="00185843">
      <w:pPr>
        <w:pStyle w:val="Heading6"/>
        <w:ind w:left="24"/>
        <w:rPr>
          <w:rFonts w:ascii="Cambria" w:hAnsi="Cambria"/>
          <w:sz w:val="24"/>
          <w:szCs w:val="24"/>
        </w:rPr>
      </w:pPr>
      <w:r w:rsidRPr="001F4E01">
        <w:rPr>
          <w:rFonts w:ascii="Cambria" w:hAnsi="Cambria"/>
          <w:sz w:val="24"/>
          <w:szCs w:val="24"/>
        </w:rPr>
        <w:t xml:space="preserve">DOISPREZECE - Mer-Ka-Ba, Corpul de Lumină al Fiinţei Umane # 323 </w:t>
      </w:r>
    </w:p>
    <w:p w:rsidR="008B322F" w:rsidRPr="001F4E01" w:rsidRDefault="008B322F">
      <w:pPr>
        <w:rPr>
          <w:rFonts w:ascii="Cambria" w:hAnsi="Cambria"/>
          <w:sz w:val="24"/>
          <w:szCs w:val="24"/>
        </w:rPr>
        <w:sectPr w:rsidR="008B322F" w:rsidRPr="001F4E01">
          <w:type w:val="continuous"/>
          <w:pgSz w:w="11921" w:h="16851"/>
          <w:pgMar w:top="1440" w:right="545" w:bottom="3276" w:left="5627" w:header="720" w:footer="720" w:gutter="0"/>
          <w:cols w:space="720"/>
        </w:sectPr>
      </w:pPr>
    </w:p>
    <w:p w:rsidR="008B322F" w:rsidRPr="001F4E01" w:rsidRDefault="00185843">
      <w:pPr>
        <w:spacing w:after="32" w:line="259" w:lineRule="auto"/>
        <w:ind w:left="0" w:right="-160"/>
        <w:jc w:val="left"/>
        <w:rPr>
          <w:rFonts w:ascii="Cambria" w:hAnsi="Cambria"/>
          <w:sz w:val="24"/>
          <w:szCs w:val="24"/>
        </w:rPr>
      </w:pPr>
      <w:r w:rsidRPr="001F4E01">
        <w:rPr>
          <w:rFonts w:ascii="Cambria" w:hAnsi="Cambria"/>
          <w:noProof/>
          <w:sz w:val="24"/>
          <w:szCs w:val="24"/>
        </w:rPr>
        <w:lastRenderedPageBreak/>
        <w:drawing>
          <wp:inline distT="0" distB="0" distL="0" distR="0">
            <wp:extent cx="1950720" cy="1987296"/>
            <wp:effectExtent l="0" t="0" r="0" b="0"/>
            <wp:docPr id="15689" name="Picture 15689"/>
            <wp:cNvGraphicFramePr/>
            <a:graphic xmlns:a="http://schemas.openxmlformats.org/drawingml/2006/main">
              <a:graphicData uri="http://schemas.openxmlformats.org/drawingml/2006/picture">
                <pic:pic xmlns:pic="http://schemas.openxmlformats.org/drawingml/2006/picture">
                  <pic:nvPicPr>
                    <pic:cNvPr id="15689" name="Picture 15689"/>
                    <pic:cNvPicPr/>
                  </pic:nvPicPr>
                  <pic:blipFill>
                    <a:blip r:embed="rId1482"/>
                    <a:stretch>
                      <a:fillRect/>
                    </a:stretch>
                  </pic:blipFill>
                  <pic:spPr>
                    <a:xfrm>
                      <a:off x="0" y="0"/>
                      <a:ext cx="1950720" cy="1987296"/>
                    </a:xfrm>
                    <a:prstGeom prst="rect">
                      <a:avLst/>
                    </a:prstGeom>
                  </pic:spPr>
                </pic:pic>
              </a:graphicData>
            </a:graphic>
          </wp:inline>
        </w:drawing>
      </w:r>
    </w:p>
    <w:p w:rsidR="008B322F" w:rsidRPr="001F4E01" w:rsidRDefault="00185843">
      <w:pPr>
        <w:spacing w:after="181" w:line="271" w:lineRule="auto"/>
        <w:ind w:left="14" w:right="8" w:firstLine="9"/>
        <w:rPr>
          <w:rFonts w:ascii="Cambria" w:hAnsi="Cambria"/>
          <w:sz w:val="24"/>
          <w:szCs w:val="24"/>
        </w:rPr>
      </w:pPr>
      <w:r w:rsidRPr="001F4E01">
        <w:rPr>
          <w:rFonts w:ascii="Cambria" w:hAnsi="Cambria"/>
          <w:sz w:val="24"/>
          <w:szCs w:val="24"/>
        </w:rPr>
        <w:t xml:space="preserve">Fig. 12-14a. Vederea de sus a celor cinci canale, văzute ca o linie orizontală care se roteşte deasupra coloanei spiralate. </w:t>
      </w:r>
    </w:p>
    <w:p w:rsidR="008B322F" w:rsidRPr="001F4E01" w:rsidRDefault="00185843">
      <w:pPr>
        <w:spacing w:after="1" w:line="259" w:lineRule="auto"/>
        <w:ind w:left="286" w:right="0"/>
        <w:jc w:val="left"/>
        <w:rPr>
          <w:rFonts w:ascii="Cambria" w:hAnsi="Cambria"/>
          <w:sz w:val="24"/>
          <w:szCs w:val="24"/>
        </w:rPr>
      </w:pPr>
      <w:r w:rsidRPr="001F4E01">
        <w:rPr>
          <w:rFonts w:ascii="Cambria" w:hAnsi="Cambria"/>
          <w:noProof/>
          <w:sz w:val="24"/>
          <w:szCs w:val="24"/>
        </w:rPr>
        <w:drawing>
          <wp:inline distT="0" distB="0" distL="0" distR="0">
            <wp:extent cx="1408176" cy="4626864"/>
            <wp:effectExtent l="0" t="0" r="0" b="0"/>
            <wp:docPr id="15691" name="Picture 15691"/>
            <wp:cNvGraphicFramePr/>
            <a:graphic xmlns:a="http://schemas.openxmlformats.org/drawingml/2006/main">
              <a:graphicData uri="http://schemas.openxmlformats.org/drawingml/2006/picture">
                <pic:pic xmlns:pic="http://schemas.openxmlformats.org/drawingml/2006/picture">
                  <pic:nvPicPr>
                    <pic:cNvPr id="15691" name="Picture 15691"/>
                    <pic:cNvPicPr/>
                  </pic:nvPicPr>
                  <pic:blipFill>
                    <a:blip r:embed="rId1483"/>
                    <a:stretch>
                      <a:fillRect/>
                    </a:stretch>
                  </pic:blipFill>
                  <pic:spPr>
                    <a:xfrm>
                      <a:off x="0" y="0"/>
                      <a:ext cx="1408176" cy="4626864"/>
                    </a:xfrm>
                    <a:prstGeom prst="rect">
                      <a:avLst/>
                    </a:prstGeom>
                  </pic:spPr>
                </pic:pic>
              </a:graphicData>
            </a:graphic>
          </wp:inline>
        </w:drawing>
      </w:r>
    </w:p>
    <w:p w:rsidR="008B322F" w:rsidRPr="001F4E01" w:rsidRDefault="00185843">
      <w:pPr>
        <w:pStyle w:val="Heading6"/>
        <w:spacing w:after="116"/>
        <w:ind w:left="105"/>
        <w:rPr>
          <w:rFonts w:ascii="Cambria" w:hAnsi="Cambria"/>
          <w:sz w:val="24"/>
          <w:szCs w:val="24"/>
        </w:rPr>
      </w:pPr>
      <w:r w:rsidRPr="001F4E01">
        <w:rPr>
          <w:rFonts w:ascii="Cambria" w:hAnsi="Cambria"/>
          <w:sz w:val="24"/>
          <w:szCs w:val="24"/>
        </w:rPr>
        <w:t xml:space="preserve">Coccis Anus Perineu Vagin Clitoris </w:t>
      </w:r>
    </w:p>
    <w:p w:rsidR="008B322F" w:rsidRPr="001F4E01" w:rsidRDefault="00185843">
      <w:pPr>
        <w:spacing w:after="215" w:line="271" w:lineRule="auto"/>
        <w:ind w:left="14" w:right="8" w:firstLine="9"/>
        <w:rPr>
          <w:rFonts w:ascii="Cambria" w:hAnsi="Cambria"/>
          <w:sz w:val="24"/>
          <w:szCs w:val="24"/>
        </w:rPr>
      </w:pPr>
      <w:r w:rsidRPr="001F4E01">
        <w:rPr>
          <w:rFonts w:ascii="Cambria" w:hAnsi="Cambria"/>
          <w:sz w:val="24"/>
          <w:szCs w:val="24"/>
        </w:rPr>
        <w:t xml:space="preserve">Fig. 12-14b. Rotaţia spiralei care determină lumina chackrelor. Este spirala feminină văzută </w:t>
      </w:r>
      <w:r w:rsidRPr="001F4E01">
        <w:rPr>
          <w:rFonts w:ascii="Cambria" w:hAnsi="Cambria"/>
          <w:sz w:val="24"/>
          <w:szCs w:val="24"/>
        </w:rPr>
        <w:t xml:space="preserve">dintr-o parte. </w:t>
      </w:r>
    </w:p>
    <w:p w:rsidR="008B322F" w:rsidRPr="001F4E01" w:rsidRDefault="00185843">
      <w:pPr>
        <w:spacing w:after="3" w:line="265" w:lineRule="auto"/>
        <w:ind w:left="24" w:right="0" w:hanging="10"/>
        <w:jc w:val="left"/>
        <w:rPr>
          <w:rFonts w:ascii="Cambria" w:hAnsi="Cambria"/>
          <w:sz w:val="24"/>
          <w:szCs w:val="24"/>
        </w:rPr>
      </w:pPr>
      <w:r w:rsidRPr="001F4E01">
        <w:rPr>
          <w:rFonts w:ascii="Cambria" w:eastAsia="Arial" w:hAnsi="Cambria" w:cs="Arial"/>
          <w:sz w:val="24"/>
          <w:szCs w:val="24"/>
        </w:rPr>
        <w:t xml:space="preserve">324 $ FLOAREA VIEŢII </w:t>
      </w:r>
    </w:p>
    <w:p w:rsidR="008B322F" w:rsidRPr="001F4E01" w:rsidRDefault="00185843">
      <w:pPr>
        <w:pStyle w:val="Heading5"/>
        <w:ind w:left="58" w:right="78"/>
        <w:rPr>
          <w:rFonts w:ascii="Cambria" w:hAnsi="Cambria"/>
          <w:szCs w:val="24"/>
        </w:rPr>
      </w:pPr>
      <w:r w:rsidRPr="001F4E01">
        <w:rPr>
          <w:rFonts w:ascii="Cambria" w:hAnsi="Cambria"/>
          <w:szCs w:val="24"/>
        </w:rPr>
        <w:t xml:space="preserve">Cele Cinci Canale Spiralate de Lumină </w:t>
      </w:r>
    </w:p>
    <w:p w:rsidR="008B322F" w:rsidRPr="001F4E01" w:rsidRDefault="00185843">
      <w:pPr>
        <w:spacing w:after="33" w:line="261" w:lineRule="auto"/>
        <w:ind w:left="14" w:right="15" w:firstLine="286"/>
        <w:rPr>
          <w:rFonts w:ascii="Cambria" w:hAnsi="Cambria"/>
          <w:sz w:val="24"/>
          <w:szCs w:val="24"/>
        </w:rPr>
      </w:pPr>
      <w:r w:rsidRPr="001F4E01">
        <w:rPr>
          <w:rFonts w:ascii="Cambria" w:hAnsi="Cambria"/>
          <w:sz w:val="24"/>
          <w:szCs w:val="24"/>
        </w:rPr>
        <w:t>Am simplificat prezentarea celor două sisteme de chakre pentru o mai bună înţelegere, în realitate acestea fiind mult mai complexe. Am vorbit despre un canal prin care curge energ</w:t>
      </w:r>
      <w:r w:rsidRPr="001F4E01">
        <w:rPr>
          <w:rFonts w:ascii="Cambria" w:hAnsi="Cambria"/>
          <w:sz w:val="24"/>
          <w:szCs w:val="24"/>
        </w:rPr>
        <w:t>ia tuturor chakrelor. De fapt, există</w:t>
      </w:r>
      <w:r w:rsidRPr="001F4E01">
        <w:rPr>
          <w:rFonts w:ascii="Cambria" w:hAnsi="Cambria"/>
          <w:i/>
          <w:sz w:val="24"/>
          <w:szCs w:val="24"/>
        </w:rPr>
        <w:t xml:space="preserve"> cinci canale diferite,</w:t>
      </w:r>
      <w:r w:rsidRPr="001F4E01">
        <w:rPr>
          <w:rFonts w:ascii="Cambria" w:hAnsi="Cambria"/>
          <w:sz w:val="24"/>
          <w:szCs w:val="24"/>
        </w:rPr>
        <w:t xml:space="preserve"> cât şi patru chakre adiţionale corespunzătoare fiecărei chakre principale. Aceastea sunt dispuse în linie orizontală, la 90° faţă de planul vertical, astfel încât lumina parcurge fiecare chakră d</w:t>
      </w:r>
      <w:r w:rsidRPr="001F4E01">
        <w:rPr>
          <w:rFonts w:ascii="Cambria" w:hAnsi="Cambria"/>
          <w:sz w:val="24"/>
          <w:szCs w:val="24"/>
        </w:rPr>
        <w:t xml:space="preserve">e pe coloana vertebrală, traversând vertical tubul de lumină central (fig. 12-14-a şi 12-14-b). </w:t>
      </w:r>
    </w:p>
    <w:p w:rsidR="008B322F" w:rsidRPr="001F4E01" w:rsidRDefault="00185843">
      <w:pPr>
        <w:spacing w:line="261" w:lineRule="auto"/>
        <w:ind w:left="14" w:right="78" w:firstLine="296"/>
        <w:rPr>
          <w:rFonts w:ascii="Cambria" w:hAnsi="Cambria"/>
          <w:sz w:val="24"/>
          <w:szCs w:val="24"/>
        </w:rPr>
      </w:pPr>
      <w:r w:rsidRPr="001F4E01">
        <w:rPr>
          <w:rFonts w:ascii="Cambria" w:hAnsi="Cambria"/>
          <w:sz w:val="24"/>
          <w:szCs w:val="24"/>
        </w:rPr>
        <w:t>Dintre cele cinci canale, trei sunt principale şi anume: cele două exterioare şi cel central; celelalte două sunt secundare. Aceste cinci canale corespund celo</w:t>
      </w:r>
      <w:r w:rsidRPr="001F4E01">
        <w:rPr>
          <w:rFonts w:ascii="Cambria" w:hAnsi="Cambria"/>
          <w:sz w:val="24"/>
          <w:szCs w:val="24"/>
        </w:rPr>
        <w:t>r cinci nivele de conştiinţă umană, despre care vorbeşte Thot în capitolul 9. Amintiţi-vă că primul canal, al treilea şi al cincilea reprezintă conştiinţa unităţii, iar al doilea şi al patrulea sunt asociate conştiinţelor disarmonice. Acestea se raportează</w:t>
      </w:r>
      <w:r w:rsidRPr="001F4E01">
        <w:rPr>
          <w:rFonts w:ascii="Cambria" w:hAnsi="Cambria"/>
          <w:sz w:val="24"/>
          <w:szCs w:val="24"/>
        </w:rPr>
        <w:t>, de asemenea, la cele cinci simţuri şi la cele cinci corpuri platonice. înainte de a discuta despre aceste cinci canale, vom vorbi despre lumină. De fapt, dacă înţelegem cum se deplasează lumina în spaţiul intersideral, va fi uşor să sesizăm curgerea pran</w:t>
      </w:r>
      <w:r w:rsidRPr="001F4E01">
        <w:rPr>
          <w:rFonts w:ascii="Cambria" w:hAnsi="Cambria"/>
          <w:sz w:val="24"/>
          <w:szCs w:val="24"/>
        </w:rPr>
        <w:t xml:space="preserve">ei prin chakre. Toate formele de energie au o singură sursă - prana sau chi - energia universală a vieţii. Este conştiinţa însăşi sau spiritul; este acelaşi spirit care a început călătoria în vid creând cercuri şi linii imaginare. </w:t>
      </w:r>
    </w:p>
    <w:p w:rsidR="008B322F" w:rsidRPr="001F4E01" w:rsidRDefault="00185843">
      <w:pPr>
        <w:spacing w:after="367" w:line="261" w:lineRule="auto"/>
        <w:ind w:left="14" w:right="97" w:firstLine="286"/>
        <w:rPr>
          <w:rFonts w:ascii="Cambria" w:hAnsi="Cambria"/>
          <w:sz w:val="24"/>
          <w:szCs w:val="24"/>
        </w:rPr>
      </w:pPr>
      <w:r w:rsidRPr="001F4E01">
        <w:rPr>
          <w:rFonts w:ascii="Cambria" w:hAnsi="Cambria"/>
          <w:sz w:val="24"/>
          <w:szCs w:val="24"/>
        </w:rPr>
        <w:t xml:space="preserve">A studia lumina înseamnă a studia mişcările spiritului în dansul său sacru în natură. Spiritul a creat acestea. Noi am discutat deja despre mişcările spiritului, dar acum vom detalia cercetările noastre. </w:t>
      </w:r>
    </w:p>
    <w:p w:rsidR="008B322F" w:rsidRPr="001F4E01" w:rsidRDefault="00185843">
      <w:pPr>
        <w:pStyle w:val="Heading5"/>
        <w:ind w:left="58" w:right="125"/>
        <w:rPr>
          <w:rFonts w:ascii="Cambria" w:hAnsi="Cambria"/>
          <w:szCs w:val="24"/>
        </w:rPr>
      </w:pPr>
      <w:r w:rsidRPr="001F4E01">
        <w:rPr>
          <w:rFonts w:ascii="Cambria" w:hAnsi="Cambria"/>
          <w:szCs w:val="24"/>
        </w:rPr>
        <w:t xml:space="preserve">Să Fie Lumină </w:t>
      </w:r>
    </w:p>
    <w:p w:rsidR="008B322F" w:rsidRPr="001F4E01" w:rsidRDefault="00185843">
      <w:pPr>
        <w:spacing w:after="72" w:line="261" w:lineRule="auto"/>
        <w:ind w:left="14" w:right="88" w:firstLine="296"/>
        <w:rPr>
          <w:rFonts w:ascii="Cambria" w:hAnsi="Cambria"/>
          <w:sz w:val="24"/>
          <w:szCs w:val="24"/>
        </w:rPr>
      </w:pPr>
      <w:r w:rsidRPr="001F4E01">
        <w:rPr>
          <w:rFonts w:ascii="Cambria" w:hAnsi="Cambria"/>
          <w:sz w:val="24"/>
          <w:szCs w:val="24"/>
        </w:rPr>
        <w:t xml:space="preserve">Figura 12-15 reprezintă pentru mine </w:t>
      </w:r>
      <w:r w:rsidRPr="001F4E01">
        <w:rPr>
          <w:rFonts w:ascii="Cambria" w:hAnsi="Cambria"/>
          <w:sz w:val="24"/>
          <w:szCs w:val="24"/>
        </w:rPr>
        <w:t>cel mai important desen pe care l-am făcut pentru a putea înţelege realitatea. Vă mai amintiţi când am vorbit despre prima zi a Genezei, care pare a fi fost cu mii de ani în urmă, când noi am părăsit vidul absolut deplasându-ne în vârful primei sfere? Şi a</w:t>
      </w:r>
      <w:r w:rsidRPr="001F4E01">
        <w:rPr>
          <w:rFonts w:ascii="Cambria" w:hAnsi="Cambria"/>
          <w:sz w:val="24"/>
          <w:szCs w:val="24"/>
        </w:rPr>
        <w:t>tunci, de acolo, noi am creat a doua sferă identică cu prima, iar cele două sfere îmbinate au realizat o</w:t>
      </w:r>
      <w:r w:rsidRPr="001F4E01">
        <w:rPr>
          <w:rFonts w:ascii="Cambria" w:hAnsi="Cambria"/>
          <w:i/>
          <w:sz w:val="24"/>
          <w:szCs w:val="24"/>
        </w:rPr>
        <w:t xml:space="preserve"> Vezica Piscis.</w:t>
      </w:r>
      <w:r w:rsidRPr="001F4E01">
        <w:rPr>
          <w:rFonts w:ascii="Cambria" w:hAnsi="Cambria"/>
          <w:sz w:val="24"/>
          <w:szCs w:val="24"/>
        </w:rPr>
        <w:t xml:space="preserve"> în Biblie se spune că Dumnezeu a făcut prima mişcare pe „suprafaţa apelor", şi imediat a spus: „Să fie lumină!" Vă amintesc promisiunea </w:t>
      </w:r>
      <w:r w:rsidRPr="001F4E01">
        <w:rPr>
          <w:rFonts w:ascii="Cambria" w:hAnsi="Cambria"/>
          <w:sz w:val="24"/>
          <w:szCs w:val="24"/>
        </w:rPr>
        <w:t>mea, de a vă arăta că Vesica Piscis este lumina? Ei bine, priviţi figura 12-15 care arată energiile unei Vesica piscis. Vom studia, mai întâi, lumina, iar ulterior vom reveni la chakre. Lucrurile sunt mult mai complexe, dar este suficient pentru a arăta re</w:t>
      </w:r>
      <w:r w:rsidRPr="001F4E01">
        <w:rPr>
          <w:rFonts w:ascii="Cambria" w:hAnsi="Cambria"/>
          <w:sz w:val="24"/>
          <w:szCs w:val="24"/>
        </w:rPr>
        <w:t xml:space="preserve">laţia dintre aceasta şi lumină. </w:t>
      </w:r>
    </w:p>
    <w:p w:rsidR="008B322F" w:rsidRPr="001F4E01" w:rsidRDefault="00185843">
      <w:pPr>
        <w:spacing w:line="261" w:lineRule="auto"/>
        <w:ind w:left="14" w:right="97" w:firstLine="286"/>
        <w:rPr>
          <w:rFonts w:ascii="Cambria" w:hAnsi="Cambria"/>
          <w:sz w:val="24"/>
          <w:szCs w:val="24"/>
        </w:rPr>
      </w:pPr>
      <w:r w:rsidRPr="001F4E01">
        <w:rPr>
          <w:rFonts w:ascii="Cambria" w:hAnsi="Cambria"/>
          <w:sz w:val="24"/>
          <w:szCs w:val="24"/>
        </w:rPr>
        <w:t xml:space="preserve">în figura 12-16a, cercurile A şi B trec fiecare prin centrul celeilalte, formând Vesica Piscis, totul înscriindu-se perfect în </w:t>
      </w:r>
      <w:r w:rsidRPr="001F4E01">
        <w:rPr>
          <w:rFonts w:ascii="Cambria" w:hAnsi="Cambria"/>
          <w:sz w:val="24"/>
          <w:szCs w:val="24"/>
        </w:rPr>
        <w:lastRenderedPageBreak/>
        <w:t>interiorul cercului mare C. Această Vesica Piscis este, mai departe delimitată prin liniile inte</w:t>
      </w:r>
      <w:r w:rsidRPr="001F4E01">
        <w:rPr>
          <w:rFonts w:ascii="Cambria" w:hAnsi="Cambria"/>
          <w:sz w:val="24"/>
          <w:szCs w:val="24"/>
        </w:rPr>
        <w:t xml:space="preserve">rioare care alcătuiesc două triunghiuri echilaterale. Lungimea L şi lăţimea W a acestor triunghiuri formează o cruce (fig. 12-16b). Această cruce este fundamentul luminii. </w:t>
      </w:r>
    </w:p>
    <w:p w:rsidR="008B322F" w:rsidRPr="001F4E01" w:rsidRDefault="008B322F">
      <w:pPr>
        <w:rPr>
          <w:rFonts w:ascii="Cambria" w:hAnsi="Cambria"/>
          <w:sz w:val="24"/>
          <w:szCs w:val="24"/>
        </w:rPr>
        <w:sectPr w:rsidR="008B322F" w:rsidRPr="001F4E01">
          <w:footerReference w:type="even" r:id="rId1484"/>
          <w:footerReference w:type="default" r:id="rId1485"/>
          <w:footerReference w:type="first" r:id="rId1486"/>
          <w:pgSz w:w="11959" w:h="16879"/>
          <w:pgMar w:top="772" w:right="1079" w:bottom="1440" w:left="563" w:header="720" w:footer="19" w:gutter="0"/>
          <w:cols w:num="2" w:space="720" w:equalWidth="0">
            <w:col w:w="2898" w:space="803"/>
            <w:col w:w="6616"/>
          </w:cols>
        </w:sectPr>
      </w:pPr>
    </w:p>
    <w:p w:rsidR="008B322F" w:rsidRPr="001F4E01" w:rsidRDefault="00185843">
      <w:pPr>
        <w:spacing w:after="0" w:line="259" w:lineRule="auto"/>
        <w:ind w:left="153" w:right="-396"/>
        <w:jc w:val="left"/>
        <w:rPr>
          <w:rFonts w:ascii="Cambria" w:hAnsi="Cambria"/>
          <w:sz w:val="24"/>
          <w:szCs w:val="24"/>
        </w:rPr>
      </w:pPr>
      <w:r w:rsidRPr="001F4E01">
        <w:rPr>
          <w:rFonts w:ascii="Cambria" w:eastAsia="Calibri" w:hAnsi="Cambria" w:cs="Calibri"/>
          <w:noProof/>
          <w:sz w:val="24"/>
          <w:szCs w:val="24"/>
        </w:rPr>
        <w:lastRenderedPageBreak/>
        <mc:AlternateContent>
          <mc:Choice Requires="wpg">
            <w:drawing>
              <wp:inline distT="0" distB="0" distL="0" distR="0">
                <wp:extent cx="4047744" cy="3930295"/>
                <wp:effectExtent l="0" t="0" r="0" b="0"/>
                <wp:docPr id="295964" name="Group 295964"/>
                <wp:cNvGraphicFramePr/>
                <a:graphic xmlns:a="http://schemas.openxmlformats.org/drawingml/2006/main">
                  <a:graphicData uri="http://schemas.microsoft.com/office/word/2010/wordprocessingGroup">
                    <wpg:wgp>
                      <wpg:cNvGrpSpPr/>
                      <wpg:grpSpPr>
                        <a:xfrm>
                          <a:off x="0" y="0"/>
                          <a:ext cx="4047744" cy="3930295"/>
                          <a:chOff x="0" y="0"/>
                          <a:chExt cx="4047744" cy="3930295"/>
                        </a:xfrm>
                      </wpg:grpSpPr>
                      <pic:pic xmlns:pic="http://schemas.openxmlformats.org/drawingml/2006/picture">
                        <pic:nvPicPr>
                          <pic:cNvPr id="15765" name="Picture 15765"/>
                          <pic:cNvPicPr/>
                        </pic:nvPicPr>
                        <pic:blipFill>
                          <a:blip r:embed="rId1487"/>
                          <a:stretch>
                            <a:fillRect/>
                          </a:stretch>
                        </pic:blipFill>
                        <pic:spPr>
                          <a:xfrm>
                            <a:off x="1949907" y="3899815"/>
                            <a:ext cx="2097024" cy="30480"/>
                          </a:xfrm>
                          <a:prstGeom prst="rect">
                            <a:avLst/>
                          </a:prstGeom>
                        </pic:spPr>
                      </pic:pic>
                      <pic:pic xmlns:pic="http://schemas.openxmlformats.org/drawingml/2006/picture">
                        <pic:nvPicPr>
                          <pic:cNvPr id="15767" name="Picture 15767"/>
                          <pic:cNvPicPr/>
                        </pic:nvPicPr>
                        <pic:blipFill>
                          <a:blip r:embed="rId1488"/>
                          <a:stretch>
                            <a:fillRect/>
                          </a:stretch>
                        </pic:blipFill>
                        <pic:spPr>
                          <a:xfrm>
                            <a:off x="0" y="0"/>
                            <a:ext cx="4047744" cy="3901440"/>
                          </a:xfrm>
                          <a:prstGeom prst="rect">
                            <a:avLst/>
                          </a:prstGeom>
                        </pic:spPr>
                      </pic:pic>
                    </wpg:wgp>
                  </a:graphicData>
                </a:graphic>
              </wp:inline>
            </w:drawing>
          </mc:Choice>
          <mc:Fallback xmlns:a="http://schemas.openxmlformats.org/drawingml/2006/main">
            <w:pict>
              <v:group id="Group 295964" style="width:318.72pt;height:309.472pt;mso-position-horizontal-relative:char;mso-position-vertical-relative:line" coordsize="40477,39302">
                <v:shape id="Picture 15765" style="position:absolute;width:20970;height:304;left:19499;top:38998;" filled="f">
                  <v:imagedata r:id="rId1489"/>
                </v:shape>
                <v:shape id="Picture 15767" style="position:absolute;width:40477;height:39014;left:0;top:0;" filled="f">
                  <v:imagedata r:id="rId1490"/>
                </v:shape>
              </v:group>
            </w:pict>
          </mc:Fallback>
        </mc:AlternateContent>
      </w:r>
    </w:p>
    <w:p w:rsidR="008B322F" w:rsidRPr="001F4E01" w:rsidRDefault="00185843">
      <w:pPr>
        <w:spacing w:after="540" w:line="271" w:lineRule="auto"/>
        <w:ind w:left="14" w:right="8" w:firstLine="9"/>
        <w:rPr>
          <w:rFonts w:ascii="Cambria" w:hAnsi="Cambria"/>
          <w:sz w:val="24"/>
          <w:szCs w:val="24"/>
        </w:rPr>
      </w:pPr>
      <w:r w:rsidRPr="001F4E01">
        <w:rPr>
          <w:rFonts w:ascii="Cambria" w:hAnsi="Cambria"/>
          <w:sz w:val="24"/>
          <w:szCs w:val="24"/>
        </w:rPr>
        <w:t xml:space="preserve">Fig. 12-15. „Ochiul", un desen din geometria </w:t>
      </w:r>
    </w:p>
    <w:p w:rsidR="008B322F" w:rsidRPr="001F4E01" w:rsidRDefault="00185843">
      <w:pPr>
        <w:spacing w:line="261" w:lineRule="auto"/>
        <w:ind w:left="14" w:right="2486" w:firstLine="286"/>
        <w:rPr>
          <w:rFonts w:ascii="Cambria" w:hAnsi="Cambria"/>
          <w:sz w:val="24"/>
          <w:szCs w:val="24"/>
        </w:rPr>
      </w:pPr>
      <w:r w:rsidRPr="001F4E01">
        <w:rPr>
          <w:rFonts w:ascii="Cambria" w:hAnsi="Cambria"/>
          <w:sz w:val="24"/>
          <w:szCs w:val="24"/>
        </w:rPr>
        <w:t>Observa</w:t>
      </w:r>
      <w:r w:rsidRPr="001F4E01">
        <w:rPr>
          <w:rFonts w:ascii="Cambria" w:hAnsi="Cambria"/>
          <w:sz w:val="24"/>
          <w:szCs w:val="24"/>
        </w:rPr>
        <w:t xml:space="preserve">ţi că aceste două triunghiuri sunt </w:t>
      </w:r>
      <w:r w:rsidRPr="001F4E01">
        <w:rPr>
          <w:rFonts w:ascii="Cambria" w:hAnsi="Cambria"/>
          <w:sz w:val="24"/>
          <w:szCs w:val="24"/>
        </w:rPr>
        <w:t>de fapt două tetraedre tridimensionale lipite (fig. 12-17a). Imaginaţi-vă două tetraedre aşezate pe o masă cu muchiile de jos şi de sus unite, privite de sus şi integrând perfect o Vesica Piscis (fig. 12-17b). L este lung</w:t>
      </w:r>
      <w:r w:rsidRPr="001F4E01">
        <w:rPr>
          <w:rFonts w:ascii="Cambria" w:hAnsi="Cambria"/>
          <w:sz w:val="24"/>
          <w:szCs w:val="24"/>
        </w:rPr>
        <w:t xml:space="preserve">imea iar W este lăţimea acestei Vesica Piscis. </w:t>
      </w:r>
    </w:p>
    <w:p w:rsidR="008B322F" w:rsidRPr="001F4E01" w:rsidRDefault="00185843">
      <w:pPr>
        <w:spacing w:after="43" w:line="261" w:lineRule="auto"/>
        <w:ind w:left="14" w:right="15"/>
        <w:rPr>
          <w:rFonts w:ascii="Cambria" w:hAnsi="Cambria"/>
          <w:sz w:val="24"/>
          <w:szCs w:val="24"/>
        </w:rPr>
      </w:pPr>
      <w:r w:rsidRPr="001F4E01">
        <w:rPr>
          <w:rFonts w:ascii="Cambria" w:eastAsia="Calibri" w:hAnsi="Cambria" w:cs="Calibri"/>
          <w:noProof/>
          <w:sz w:val="24"/>
          <w:szCs w:val="24"/>
        </w:rPr>
        <mc:AlternateContent>
          <mc:Choice Requires="wpg">
            <w:drawing>
              <wp:anchor distT="0" distB="0" distL="114300" distR="114300" simplePos="0" relativeHeight="251755520" behindDoc="1" locked="0" layoutInCell="1" allowOverlap="1">
                <wp:simplePos x="0" y="0"/>
                <wp:positionH relativeFrom="column">
                  <wp:posOffset>2531262</wp:posOffset>
                </wp:positionH>
                <wp:positionV relativeFrom="paragraph">
                  <wp:posOffset>-1455080</wp:posOffset>
                </wp:positionV>
                <wp:extent cx="3970960" cy="3313404"/>
                <wp:effectExtent l="0" t="0" r="0" b="0"/>
                <wp:wrapNone/>
                <wp:docPr id="295965" name="Group 295965"/>
                <wp:cNvGraphicFramePr/>
                <a:graphic xmlns:a="http://schemas.openxmlformats.org/drawingml/2006/main">
                  <a:graphicData uri="http://schemas.microsoft.com/office/word/2010/wordprocessingGroup">
                    <wpg:wgp>
                      <wpg:cNvGrpSpPr/>
                      <wpg:grpSpPr>
                        <a:xfrm>
                          <a:off x="0" y="0"/>
                          <a:ext cx="3970960" cy="3313404"/>
                          <a:chOff x="0" y="0"/>
                          <a:chExt cx="3970960" cy="3313404"/>
                        </a:xfrm>
                      </wpg:grpSpPr>
                      <pic:pic xmlns:pic="http://schemas.openxmlformats.org/drawingml/2006/picture">
                        <pic:nvPicPr>
                          <pic:cNvPr id="15753" name="Picture 15753"/>
                          <pic:cNvPicPr/>
                        </pic:nvPicPr>
                        <pic:blipFill>
                          <a:blip r:embed="rId1491"/>
                          <a:stretch>
                            <a:fillRect/>
                          </a:stretch>
                        </pic:blipFill>
                        <pic:spPr>
                          <a:xfrm>
                            <a:off x="1459408" y="1338300"/>
                            <a:ext cx="2511552" cy="1975104"/>
                          </a:xfrm>
                          <a:prstGeom prst="rect">
                            <a:avLst/>
                          </a:prstGeom>
                        </pic:spPr>
                      </pic:pic>
                      <pic:pic xmlns:pic="http://schemas.openxmlformats.org/drawingml/2006/picture">
                        <pic:nvPicPr>
                          <pic:cNvPr id="15755" name="Picture 15755"/>
                          <pic:cNvPicPr/>
                        </pic:nvPicPr>
                        <pic:blipFill>
                          <a:blip r:embed="rId1492"/>
                          <a:stretch>
                            <a:fillRect/>
                          </a:stretch>
                        </pic:blipFill>
                        <pic:spPr>
                          <a:xfrm>
                            <a:off x="1586573" y="938631"/>
                            <a:ext cx="2383536" cy="402336"/>
                          </a:xfrm>
                          <a:prstGeom prst="rect">
                            <a:avLst/>
                          </a:prstGeom>
                        </pic:spPr>
                      </pic:pic>
                      <pic:pic xmlns:pic="http://schemas.openxmlformats.org/drawingml/2006/picture">
                        <pic:nvPicPr>
                          <pic:cNvPr id="15763" name="Picture 15763"/>
                          <pic:cNvPicPr/>
                        </pic:nvPicPr>
                        <pic:blipFill>
                          <a:blip r:embed="rId1493"/>
                          <a:stretch>
                            <a:fillRect/>
                          </a:stretch>
                        </pic:blipFill>
                        <pic:spPr>
                          <a:xfrm>
                            <a:off x="0" y="0"/>
                            <a:ext cx="1444752" cy="853440"/>
                          </a:xfrm>
                          <a:prstGeom prst="rect">
                            <a:avLst/>
                          </a:prstGeom>
                        </pic:spPr>
                      </pic:pic>
                      <wps:wsp>
                        <wps:cNvPr id="15768" name="Rectangle 15768"/>
                        <wps:cNvSpPr/>
                        <wps:spPr>
                          <a:xfrm>
                            <a:off x="6045" y="862980"/>
                            <a:ext cx="2119187" cy="177427"/>
                          </a:xfrm>
                          <a:prstGeom prst="rect">
                            <a:avLst/>
                          </a:prstGeom>
                          <a:ln>
                            <a:noFill/>
                          </a:ln>
                        </wps:spPr>
                        <wps:txbx>
                          <w:txbxContent>
                            <w:p w:rsidR="008B322F" w:rsidRDefault="00185843">
                              <w:pPr>
                                <w:spacing w:after="160" w:line="259" w:lineRule="auto"/>
                                <w:ind w:left="0" w:right="0"/>
                                <w:jc w:val="left"/>
                              </w:pPr>
                              <w:r>
                                <w:rPr>
                                  <w:sz w:val="16"/>
                                </w:rPr>
                                <w:t xml:space="preserve">Fig. 12- 17a. Vederea de sus a două </w:t>
                              </w:r>
                            </w:p>
                          </w:txbxContent>
                        </wps:txbx>
                        <wps:bodyPr horzOverflow="overflow" vert="horz" lIns="0" tIns="0" rIns="0" bIns="0" rtlCol="0">
                          <a:noAutofit/>
                        </wps:bodyPr>
                      </wps:wsp>
                      <wps:wsp>
                        <wps:cNvPr id="15769" name="Rectangle 15769"/>
                        <wps:cNvSpPr/>
                        <wps:spPr>
                          <a:xfrm>
                            <a:off x="6045" y="996203"/>
                            <a:ext cx="1648236" cy="177427"/>
                          </a:xfrm>
                          <a:prstGeom prst="rect">
                            <a:avLst/>
                          </a:prstGeom>
                          <a:ln>
                            <a:noFill/>
                          </a:ln>
                        </wps:spPr>
                        <wps:txbx>
                          <w:txbxContent>
                            <w:p w:rsidR="008B322F" w:rsidRDefault="00185843">
                              <w:pPr>
                                <w:spacing w:after="160" w:line="259" w:lineRule="auto"/>
                                <w:ind w:left="0" w:right="0"/>
                                <w:jc w:val="left"/>
                              </w:pPr>
                              <w:r>
                                <w:rPr>
                                  <w:sz w:val="16"/>
                                </w:rPr>
                                <w:t xml:space="preserve">tetraedre tridimensionale cu </w:t>
                              </w:r>
                            </w:p>
                          </w:txbxContent>
                        </wps:txbx>
                        <wps:bodyPr horzOverflow="overflow" vert="horz" lIns="0" tIns="0" rIns="0" bIns="0" rtlCol="0">
                          <a:noAutofit/>
                        </wps:bodyPr>
                      </wps:wsp>
                      <wps:wsp>
                        <wps:cNvPr id="15770" name="Rectangle 15770"/>
                        <wps:cNvSpPr/>
                        <wps:spPr>
                          <a:xfrm>
                            <a:off x="6045" y="1129426"/>
                            <a:ext cx="1366549" cy="177427"/>
                          </a:xfrm>
                          <a:prstGeom prst="rect">
                            <a:avLst/>
                          </a:prstGeom>
                          <a:ln>
                            <a:noFill/>
                          </a:ln>
                        </wps:spPr>
                        <wps:txbx>
                          <w:txbxContent>
                            <w:p w:rsidR="008B322F" w:rsidRDefault="00185843">
                              <w:pPr>
                                <w:spacing w:after="160" w:line="259" w:lineRule="auto"/>
                                <w:ind w:left="0" w:right="0"/>
                                <w:jc w:val="left"/>
                              </w:pPr>
                              <w:r>
                                <w:rPr>
                                  <w:sz w:val="16"/>
                                </w:rPr>
                                <w:t xml:space="preserve">muchiile atingându-se. </w:t>
                              </w:r>
                            </w:p>
                          </w:txbxContent>
                        </wps:txbx>
                        <wps:bodyPr horzOverflow="overflow" vert="horz" lIns="0" tIns="0" rIns="0" bIns="0" rtlCol="0">
                          <a:noAutofit/>
                        </wps:bodyPr>
                      </wps:wsp>
                    </wpg:wgp>
                  </a:graphicData>
                </a:graphic>
              </wp:anchor>
            </w:drawing>
          </mc:Choice>
          <mc:Fallback xmlns:a="http://schemas.openxmlformats.org/drawingml/2006/main">
            <w:pict>
              <v:group id="Group 295965" style="width:312.674pt;height:260.898pt;position:absolute;z-index:-2147483642;mso-position-horizontal-relative:text;mso-position-horizontal:absolute;margin-left:199.312pt;mso-position-vertical-relative:text;margin-top:-114.573pt;" coordsize="39709,33134">
                <v:shape id="Picture 15753" style="position:absolute;width:25115;height:19751;left:14594;top:13383;" filled="f">
                  <v:imagedata r:id="rId1494"/>
                </v:shape>
                <v:shape id="Picture 15755" style="position:absolute;width:23835;height:4023;left:15865;top:9386;" filled="f">
                  <v:imagedata r:id="rId1495"/>
                </v:shape>
                <v:shape id="Picture 15763" style="position:absolute;width:14447;height:8534;left:0;top:0;" filled="f">
                  <v:imagedata r:id="rId1496"/>
                </v:shape>
                <v:rect id="Rectangle 15768" style="position:absolute;width:21191;height:1774;left:60;top:8629;" filled="f" stroked="f">
                  <v:textbox inset="0,0,0,0">
                    <w:txbxContent>
                      <w:p>
                        <w:pPr>
                          <w:spacing w:before="0" w:after="160" w:line="259" w:lineRule="auto"/>
                          <w:ind w:left="0" w:right="0" w:firstLine="0"/>
                          <w:jc w:val="left"/>
                        </w:pPr>
                        <w:r>
                          <w:rPr>
                            <w:sz w:val="16"/>
                          </w:rPr>
                          <w:t xml:space="preserve">Fig. 12- 17a. Vederea de sus a două </w:t>
                        </w:r>
                      </w:p>
                    </w:txbxContent>
                  </v:textbox>
                </v:rect>
                <v:rect id="Rectangle 15769" style="position:absolute;width:16482;height:1774;left:60;top:9962;" filled="f" stroked="f">
                  <v:textbox inset="0,0,0,0">
                    <w:txbxContent>
                      <w:p>
                        <w:pPr>
                          <w:spacing w:before="0" w:after="160" w:line="259" w:lineRule="auto"/>
                          <w:ind w:left="0" w:right="0" w:firstLine="0"/>
                          <w:jc w:val="left"/>
                        </w:pPr>
                        <w:r>
                          <w:rPr>
                            <w:sz w:val="16"/>
                          </w:rPr>
                          <w:t xml:space="preserve">tetraedre tridimensionale cu </w:t>
                        </w:r>
                      </w:p>
                    </w:txbxContent>
                  </v:textbox>
                </v:rect>
                <v:rect id="Rectangle 15770" style="position:absolute;width:13665;height:1774;left:60;top:11294;" filled="f" stroked="f">
                  <v:textbox inset="0,0,0,0">
                    <w:txbxContent>
                      <w:p>
                        <w:pPr>
                          <w:spacing w:before="0" w:after="160" w:line="259" w:lineRule="auto"/>
                          <w:ind w:left="0" w:right="0" w:firstLine="0"/>
                          <w:jc w:val="left"/>
                        </w:pPr>
                        <w:r>
                          <w:rPr>
                            <w:sz w:val="16"/>
                          </w:rPr>
                          <w:t xml:space="preserve">muchiile atingându-se. </w:t>
                        </w:r>
                      </w:p>
                    </w:txbxContent>
                  </v:textbox>
                </v:rect>
              </v:group>
            </w:pict>
          </mc:Fallback>
        </mc:AlternateContent>
      </w:r>
      <w:r w:rsidRPr="001F4E01">
        <w:rPr>
          <w:rFonts w:ascii="Cambria" w:hAnsi="Cambria"/>
          <w:sz w:val="24"/>
          <w:szCs w:val="24"/>
        </w:rPr>
        <w:t>De fiecare dată când Vesica Piscis se roteşte cu 90°, creează o nouă Vesica Piscis (a se vedea crucile cele mai mici şi cele mai mari din figura 1218), iar lungimea crucii mici devine lăţimea celei mari. Desenul începe să creeze o formă geometrică asemănăt</w:t>
      </w:r>
      <w:r w:rsidRPr="001F4E01">
        <w:rPr>
          <w:rFonts w:ascii="Cambria" w:hAnsi="Cambria"/>
          <w:sz w:val="24"/>
          <w:szCs w:val="24"/>
        </w:rPr>
        <w:t xml:space="preserve">oare unui ochi. Această progresie poate continua la infinit, deplasându-se în ambele sensuri, de la exterior spre interior precum şi din centru înspre afară, ca progresie geometrică. Aceasta este o progresie </w:t>
      </w:r>
      <w:r w:rsidRPr="001F4E01">
        <w:rPr>
          <w:rFonts w:ascii="Cambria" w:hAnsi="Cambria"/>
          <w:sz w:val="24"/>
          <w:szCs w:val="24"/>
        </w:rPr>
        <w:t>geometrică a raporturilor din interiorul acestei</w:t>
      </w:r>
      <w:r w:rsidRPr="001F4E01">
        <w:rPr>
          <w:rFonts w:ascii="Cambria" w:hAnsi="Cambria"/>
          <w:sz w:val="24"/>
          <w:szCs w:val="24"/>
        </w:rPr>
        <w:t xml:space="preserve"> Vesica Piscis şi care defineşte tiparul luminii bazat pe rădăcina pătrată a hii 3. Aşa cum se poate vedea în figura 12-18, lumina se deplasează exact în această manieră. </w:t>
      </w:r>
    </w:p>
    <w:p w:rsidR="008B322F" w:rsidRPr="001F4E01" w:rsidRDefault="00185843">
      <w:pPr>
        <w:spacing w:line="261" w:lineRule="auto"/>
        <w:ind w:left="14" w:right="15" w:firstLine="286"/>
        <w:rPr>
          <w:rFonts w:ascii="Cambria" w:hAnsi="Cambria"/>
          <w:sz w:val="24"/>
          <w:szCs w:val="24"/>
        </w:rPr>
      </w:pPr>
      <w:r w:rsidRPr="001F4E01">
        <w:rPr>
          <w:rFonts w:ascii="Cambria" w:hAnsi="Cambria"/>
          <w:sz w:val="24"/>
          <w:szCs w:val="24"/>
        </w:rPr>
        <w:t>Cu ani în urmă, când susţineam seminarul Floarea Vieţii, aveam printre cursanţi un i</w:t>
      </w:r>
      <w:r w:rsidRPr="001F4E01">
        <w:rPr>
          <w:rFonts w:ascii="Cambria" w:hAnsi="Cambria"/>
          <w:sz w:val="24"/>
          <w:szCs w:val="24"/>
        </w:rPr>
        <w:t xml:space="preserve">ndivid al cărui nume nu-1 voi menţiona, pentru că nu cred că ar fi de acord. El este considerat ca fiind unul din primii trei experţi </w:t>
      </w:r>
    </w:p>
    <w:p w:rsidR="008B322F" w:rsidRPr="001F4E01" w:rsidRDefault="00185843">
      <w:pPr>
        <w:spacing w:after="33" w:line="259" w:lineRule="auto"/>
        <w:ind w:left="658" w:right="-9"/>
        <w:jc w:val="left"/>
        <w:rPr>
          <w:rFonts w:ascii="Cambria" w:hAnsi="Cambria"/>
          <w:sz w:val="24"/>
          <w:szCs w:val="24"/>
        </w:rPr>
      </w:pPr>
      <w:r w:rsidRPr="001F4E01">
        <w:rPr>
          <w:rFonts w:ascii="Cambria" w:hAnsi="Cambria"/>
          <w:noProof/>
          <w:sz w:val="24"/>
          <w:szCs w:val="24"/>
        </w:rPr>
        <w:drawing>
          <wp:inline distT="0" distB="0" distL="0" distR="0">
            <wp:extent cx="1749552" cy="1895856"/>
            <wp:effectExtent l="0" t="0" r="0" b="0"/>
            <wp:docPr id="15761" name="Picture 15761"/>
            <wp:cNvGraphicFramePr/>
            <a:graphic xmlns:a="http://schemas.openxmlformats.org/drawingml/2006/main">
              <a:graphicData uri="http://schemas.openxmlformats.org/drawingml/2006/picture">
                <pic:pic xmlns:pic="http://schemas.openxmlformats.org/drawingml/2006/picture">
                  <pic:nvPicPr>
                    <pic:cNvPr id="15761" name="Picture 15761"/>
                    <pic:cNvPicPr/>
                  </pic:nvPicPr>
                  <pic:blipFill>
                    <a:blip r:embed="rId1497"/>
                    <a:stretch>
                      <a:fillRect/>
                    </a:stretch>
                  </pic:blipFill>
                  <pic:spPr>
                    <a:xfrm>
                      <a:off x="0" y="0"/>
                      <a:ext cx="1749552" cy="1895856"/>
                    </a:xfrm>
                    <a:prstGeom prst="rect">
                      <a:avLst/>
                    </a:prstGeom>
                  </pic:spPr>
                </pic:pic>
              </a:graphicData>
            </a:graphic>
          </wp:inline>
        </w:drawing>
      </w:r>
    </w:p>
    <w:p w:rsidR="008B322F" w:rsidRPr="001F4E01" w:rsidRDefault="00185843">
      <w:pPr>
        <w:spacing w:after="115" w:line="271" w:lineRule="auto"/>
        <w:ind w:left="544" w:right="8" w:firstLine="9"/>
        <w:rPr>
          <w:rFonts w:ascii="Cambria" w:hAnsi="Cambria"/>
          <w:sz w:val="24"/>
          <w:szCs w:val="24"/>
        </w:rPr>
      </w:pPr>
      <w:r w:rsidRPr="001F4E01">
        <w:rPr>
          <w:rFonts w:ascii="Cambria" w:hAnsi="Cambria"/>
          <w:sz w:val="24"/>
          <w:szCs w:val="24"/>
        </w:rPr>
        <w:t xml:space="preserve">Fig. 12-16a. Vesica piscis creată de două cercuri; aici incluse într-un cerc mai mare. </w:t>
      </w:r>
    </w:p>
    <w:p w:rsidR="008B322F" w:rsidRPr="001F4E01" w:rsidRDefault="00185843">
      <w:pPr>
        <w:spacing w:after="72" w:line="259" w:lineRule="auto"/>
        <w:ind w:left="572" w:right="-94"/>
        <w:jc w:val="left"/>
        <w:rPr>
          <w:rFonts w:ascii="Cambria" w:hAnsi="Cambria"/>
          <w:sz w:val="24"/>
          <w:szCs w:val="24"/>
        </w:rPr>
      </w:pPr>
      <w:r w:rsidRPr="001F4E01">
        <w:rPr>
          <w:rFonts w:ascii="Cambria" w:eastAsia="Calibri" w:hAnsi="Cambria" w:cs="Calibri"/>
          <w:noProof/>
          <w:sz w:val="24"/>
          <w:szCs w:val="24"/>
        </w:rPr>
        <mc:AlternateContent>
          <mc:Choice Requires="wpg">
            <w:drawing>
              <wp:inline distT="0" distB="0" distL="0" distR="0">
                <wp:extent cx="1858188" cy="974966"/>
                <wp:effectExtent l="0" t="0" r="0" b="0"/>
                <wp:docPr id="295910" name="Group 295910"/>
                <wp:cNvGraphicFramePr/>
                <a:graphic xmlns:a="http://schemas.openxmlformats.org/drawingml/2006/main">
                  <a:graphicData uri="http://schemas.microsoft.com/office/word/2010/wordprocessingGroup">
                    <wpg:wgp>
                      <wpg:cNvGrpSpPr/>
                      <wpg:grpSpPr>
                        <a:xfrm>
                          <a:off x="0" y="0"/>
                          <a:ext cx="1858188" cy="974966"/>
                          <a:chOff x="0" y="0"/>
                          <a:chExt cx="1858188" cy="974966"/>
                        </a:xfrm>
                      </wpg:grpSpPr>
                      <pic:pic xmlns:pic="http://schemas.openxmlformats.org/drawingml/2006/picture">
                        <pic:nvPicPr>
                          <pic:cNvPr id="15757" name="Picture 15757"/>
                          <pic:cNvPicPr/>
                        </pic:nvPicPr>
                        <pic:blipFill>
                          <a:blip r:embed="rId1498"/>
                          <a:stretch>
                            <a:fillRect/>
                          </a:stretch>
                        </pic:blipFill>
                        <pic:spPr>
                          <a:xfrm>
                            <a:off x="1077900" y="60566"/>
                            <a:ext cx="780288" cy="914400"/>
                          </a:xfrm>
                          <a:prstGeom prst="rect">
                            <a:avLst/>
                          </a:prstGeom>
                        </pic:spPr>
                      </pic:pic>
                      <pic:pic xmlns:pic="http://schemas.openxmlformats.org/drawingml/2006/picture">
                        <pic:nvPicPr>
                          <pic:cNvPr id="15759" name="Picture 15759"/>
                          <pic:cNvPicPr/>
                        </pic:nvPicPr>
                        <pic:blipFill>
                          <a:blip r:embed="rId1499"/>
                          <a:stretch>
                            <a:fillRect/>
                          </a:stretch>
                        </pic:blipFill>
                        <pic:spPr>
                          <a:xfrm>
                            <a:off x="0" y="0"/>
                            <a:ext cx="950976" cy="938784"/>
                          </a:xfrm>
                          <a:prstGeom prst="rect">
                            <a:avLst/>
                          </a:prstGeom>
                        </pic:spPr>
                      </pic:pic>
                    </wpg:wgp>
                  </a:graphicData>
                </a:graphic>
              </wp:inline>
            </w:drawing>
          </mc:Choice>
          <mc:Fallback xmlns:a="http://schemas.openxmlformats.org/drawingml/2006/main">
            <w:pict>
              <v:group id="Group 295910" style="width:146.314pt;height:76.769pt;mso-position-horizontal-relative:char;mso-position-vertical-relative:line" coordsize="18581,9749">
                <v:shape id="Picture 15757" style="position:absolute;width:7802;height:9144;left:10779;top:605;" filled="f">
                  <v:imagedata r:id="rId1500"/>
                </v:shape>
                <v:shape id="Picture 15759" style="position:absolute;width:9509;height:9387;left:0;top:0;" filled="f">
                  <v:imagedata r:id="rId1501"/>
                </v:shape>
              </v:group>
            </w:pict>
          </mc:Fallback>
        </mc:AlternateContent>
      </w:r>
    </w:p>
    <w:p w:rsidR="008B322F" w:rsidRPr="001F4E01" w:rsidRDefault="00185843">
      <w:pPr>
        <w:spacing w:after="525" w:line="271" w:lineRule="auto"/>
        <w:ind w:left="534" w:right="8" w:firstLine="9"/>
        <w:rPr>
          <w:rFonts w:ascii="Cambria" w:hAnsi="Cambria"/>
          <w:sz w:val="24"/>
          <w:szCs w:val="24"/>
        </w:rPr>
      </w:pPr>
      <w:r w:rsidRPr="001F4E01">
        <w:rPr>
          <w:rFonts w:ascii="Cambria" w:hAnsi="Cambria"/>
          <w:sz w:val="24"/>
          <w:szCs w:val="24"/>
        </w:rPr>
        <w:t xml:space="preserve">Fig. 12-16b. Acelaşi desen cu rombul şi crucea în interiorul unei vesica piscis. </w:t>
      </w:r>
    </w:p>
    <w:p w:rsidR="008B322F" w:rsidRPr="001F4E01" w:rsidRDefault="00185843">
      <w:pPr>
        <w:spacing w:before="194" w:line="271" w:lineRule="auto"/>
        <w:ind w:left="14" w:right="8" w:firstLine="9"/>
        <w:rPr>
          <w:rFonts w:ascii="Cambria" w:hAnsi="Cambria"/>
          <w:sz w:val="24"/>
          <w:szCs w:val="24"/>
        </w:rPr>
      </w:pPr>
      <w:r w:rsidRPr="001F4E01">
        <w:rPr>
          <w:rFonts w:ascii="Cambria" w:hAnsi="Cambria"/>
          <w:sz w:val="24"/>
          <w:szCs w:val="24"/>
        </w:rPr>
        <w:t xml:space="preserve">Fig. 12-17b. Muchie lângă muchie a două tetraedre tridimensionale. </w:t>
      </w:r>
    </w:p>
    <w:p w:rsidR="008B322F" w:rsidRPr="001F4E01" w:rsidRDefault="008B322F">
      <w:pPr>
        <w:rPr>
          <w:rFonts w:ascii="Cambria" w:hAnsi="Cambria"/>
          <w:sz w:val="24"/>
          <w:szCs w:val="24"/>
        </w:rPr>
        <w:sectPr w:rsidR="008B322F" w:rsidRPr="001F4E01">
          <w:footerReference w:type="even" r:id="rId1502"/>
          <w:footerReference w:type="default" r:id="rId1503"/>
          <w:footerReference w:type="first" r:id="rId1504"/>
          <w:pgSz w:w="11911" w:h="16851"/>
          <w:pgMar w:top="801" w:right="525" w:bottom="1440" w:left="1154" w:header="720" w:footer="720" w:gutter="0"/>
          <w:cols w:num="2" w:space="720" w:equalWidth="0">
            <w:col w:w="6107" w:space="694"/>
            <w:col w:w="3432"/>
          </w:cols>
        </w:sectPr>
      </w:pPr>
    </w:p>
    <w:p w:rsidR="008B322F" w:rsidRPr="001F4E01" w:rsidRDefault="00185843">
      <w:pPr>
        <w:pStyle w:val="Heading6"/>
        <w:ind w:left="24"/>
        <w:rPr>
          <w:rFonts w:ascii="Cambria" w:hAnsi="Cambria"/>
          <w:sz w:val="24"/>
          <w:szCs w:val="24"/>
        </w:rPr>
      </w:pPr>
      <w:r w:rsidRPr="001F4E01">
        <w:rPr>
          <w:rFonts w:ascii="Cambria" w:hAnsi="Cambria"/>
          <w:sz w:val="24"/>
          <w:szCs w:val="24"/>
        </w:rPr>
        <w:t xml:space="preserve">DOISPREZECE — Mer-Ka-Ba, Corpul de Lumină al Fiinţei Umane O 325 </w:t>
      </w:r>
    </w:p>
    <w:p w:rsidR="008B322F" w:rsidRPr="001F4E01" w:rsidRDefault="008B322F">
      <w:pPr>
        <w:rPr>
          <w:rFonts w:ascii="Cambria" w:hAnsi="Cambria"/>
          <w:sz w:val="24"/>
          <w:szCs w:val="24"/>
        </w:rPr>
        <w:sectPr w:rsidR="008B322F" w:rsidRPr="001F4E01">
          <w:type w:val="continuous"/>
          <w:pgSz w:w="11911" w:h="16851"/>
          <w:pgMar w:top="1440" w:right="536" w:bottom="3276" w:left="5617" w:header="720" w:footer="720" w:gutter="0"/>
          <w:cols w:space="720"/>
        </w:sectPr>
      </w:pPr>
    </w:p>
    <w:p w:rsidR="008B322F" w:rsidRPr="001F4E01" w:rsidRDefault="00185843">
      <w:pPr>
        <w:ind w:left="14" w:right="15"/>
        <w:rPr>
          <w:rFonts w:ascii="Cambria" w:hAnsi="Cambria"/>
          <w:sz w:val="24"/>
          <w:szCs w:val="24"/>
        </w:rPr>
      </w:pPr>
      <w:r w:rsidRPr="001F4E01">
        <w:rPr>
          <w:rFonts w:ascii="Cambria" w:hAnsi="Cambria"/>
          <w:noProof/>
          <w:sz w:val="24"/>
          <w:szCs w:val="24"/>
        </w:rPr>
        <w:lastRenderedPageBreak/>
        <w:drawing>
          <wp:anchor distT="0" distB="0" distL="114300" distR="114300" simplePos="0" relativeHeight="251756544" behindDoc="0" locked="0" layoutInCell="1" allowOverlap="0">
            <wp:simplePos x="0" y="0"/>
            <wp:positionH relativeFrom="column">
              <wp:posOffset>-593445</wp:posOffset>
            </wp:positionH>
            <wp:positionV relativeFrom="paragraph">
              <wp:posOffset>-42956</wp:posOffset>
            </wp:positionV>
            <wp:extent cx="2359152" cy="3401568"/>
            <wp:effectExtent l="0" t="0" r="0" b="0"/>
            <wp:wrapSquare wrapText="bothSides"/>
            <wp:docPr id="15809" name="Picture 15809"/>
            <wp:cNvGraphicFramePr/>
            <a:graphic xmlns:a="http://schemas.openxmlformats.org/drawingml/2006/main">
              <a:graphicData uri="http://schemas.openxmlformats.org/drawingml/2006/picture">
                <pic:pic xmlns:pic="http://schemas.openxmlformats.org/drawingml/2006/picture">
                  <pic:nvPicPr>
                    <pic:cNvPr id="15809" name="Picture 15809"/>
                    <pic:cNvPicPr/>
                  </pic:nvPicPr>
                  <pic:blipFill>
                    <a:blip r:embed="rId1505"/>
                    <a:stretch>
                      <a:fillRect/>
                    </a:stretch>
                  </pic:blipFill>
                  <pic:spPr>
                    <a:xfrm>
                      <a:off x="0" y="0"/>
                      <a:ext cx="2359152" cy="3401568"/>
                    </a:xfrm>
                    <a:prstGeom prst="rect">
                      <a:avLst/>
                    </a:prstGeom>
                  </pic:spPr>
                </pic:pic>
              </a:graphicData>
            </a:graphic>
          </wp:anchor>
        </w:drawing>
      </w:r>
      <w:r w:rsidRPr="001F4E01">
        <w:rPr>
          <w:rFonts w:ascii="Cambria" w:hAnsi="Cambria"/>
          <w:sz w:val="24"/>
          <w:szCs w:val="24"/>
        </w:rPr>
        <w:t xml:space="preserve">mondiali în studiul luminii. Este, de altfel, unul dintre cei mai inteligenţi </w:t>
      </w:r>
    </w:p>
    <w:p w:rsidR="008B322F" w:rsidRPr="001F4E01" w:rsidRDefault="00185843">
      <w:pPr>
        <w:ind w:left="14" w:right="15"/>
        <w:rPr>
          <w:rFonts w:ascii="Cambria" w:hAnsi="Cambria"/>
          <w:sz w:val="24"/>
          <w:szCs w:val="24"/>
        </w:rPr>
      </w:pPr>
      <w:r w:rsidRPr="001F4E01">
        <w:rPr>
          <w:rFonts w:ascii="Cambria" w:hAnsi="Cambria"/>
          <w:sz w:val="24"/>
          <w:szCs w:val="24"/>
        </w:rPr>
        <w:t xml:space="preserve">oameni din lume. </w:t>
      </w:r>
    </w:p>
    <w:p w:rsidR="008B322F" w:rsidRPr="001F4E01" w:rsidRDefault="00185843">
      <w:pPr>
        <w:spacing w:after="63"/>
        <w:ind w:left="14" w:right="15" w:firstLine="305"/>
        <w:rPr>
          <w:rFonts w:ascii="Cambria" w:hAnsi="Cambria"/>
          <w:sz w:val="24"/>
          <w:szCs w:val="24"/>
        </w:rPr>
      </w:pPr>
      <w:r w:rsidRPr="001F4E01">
        <w:rPr>
          <w:rFonts w:ascii="Cambria" w:hAnsi="Cambria"/>
          <w:sz w:val="24"/>
          <w:szCs w:val="24"/>
        </w:rPr>
        <w:t>Acest tip este incredibil. După ce a terminat facultatea (avea atunci 23 de ani), Martin-Marietta 1-a angajat imediat şi i-a pus la dispoziţie toată echipa sa</w:t>
      </w:r>
      <w:r w:rsidRPr="001F4E01">
        <w:rPr>
          <w:rFonts w:ascii="Cambria" w:hAnsi="Cambria"/>
          <w:sz w:val="24"/>
          <w:szCs w:val="24"/>
        </w:rPr>
        <w:t xml:space="preserve"> de cercetători, asigurându-1 de tot sprijinul financiar de care avea nevoie. I-au spus: „Fă tot ceea ce doreşti. Nouă nu ne pasă". Era acel gen de personalitate şi inteligenţă care inspiră încredere. Astfel, cu acei bani el a studiat. Unul din primele pro</w:t>
      </w:r>
      <w:r w:rsidRPr="001F4E01">
        <w:rPr>
          <w:rFonts w:ascii="Cambria" w:hAnsi="Cambria"/>
          <w:sz w:val="24"/>
          <w:szCs w:val="24"/>
        </w:rPr>
        <w:t xml:space="preserve">iecte pe care le-a întreprins a fost să studieze ochii, pentru că aceştia primesc lumina. </w:t>
      </w:r>
    </w:p>
    <w:p w:rsidR="008B322F" w:rsidRPr="001F4E01" w:rsidRDefault="00185843">
      <w:pPr>
        <w:spacing w:after="54"/>
        <w:ind w:left="14" w:right="15" w:firstLine="296"/>
        <w:rPr>
          <w:rFonts w:ascii="Cambria" w:hAnsi="Cambria"/>
          <w:sz w:val="24"/>
          <w:szCs w:val="24"/>
        </w:rPr>
      </w:pPr>
      <w:r w:rsidRPr="001F4E01">
        <w:rPr>
          <w:rFonts w:ascii="Cambria" w:hAnsi="Cambria"/>
          <w:sz w:val="24"/>
          <w:szCs w:val="24"/>
        </w:rPr>
        <w:t>Când doriţi să studiaţi un fenomen natural, trebuie să descompuneţi la nivel de elemente componente. în acest caz, două elemente au fost reţinute: unda sinusoidală a</w:t>
      </w:r>
      <w:r w:rsidRPr="001F4E01">
        <w:rPr>
          <w:rFonts w:ascii="Cambria" w:hAnsi="Cambria"/>
          <w:sz w:val="24"/>
          <w:szCs w:val="24"/>
        </w:rPr>
        <w:t xml:space="preserve"> luminii şi instrumentul care-1 percepe, adică ochiul. în componenta sa geometrică, unul va fi întotdeauna reflectat de celălalt. Trebuia deci să existe o similitudine între ochi şi unda sinusoidală a luminii, precum şi în mişcările acestora. </w:t>
      </w:r>
    </w:p>
    <w:p w:rsidR="008B322F" w:rsidRPr="001F4E01" w:rsidRDefault="00185843">
      <w:pPr>
        <w:spacing w:after="25"/>
        <w:ind w:left="14" w:right="15" w:firstLine="296"/>
        <w:rPr>
          <w:rFonts w:ascii="Cambria" w:hAnsi="Cambria"/>
          <w:sz w:val="24"/>
          <w:szCs w:val="24"/>
        </w:rPr>
      </w:pPr>
      <w:r w:rsidRPr="001F4E01">
        <w:rPr>
          <w:rFonts w:ascii="Cambria" w:hAnsi="Cambria"/>
          <w:sz w:val="24"/>
          <w:szCs w:val="24"/>
        </w:rPr>
        <w:t>în urma stud</w:t>
      </w:r>
      <w:r w:rsidRPr="001F4E01">
        <w:rPr>
          <w:rFonts w:ascii="Cambria" w:hAnsi="Cambria"/>
          <w:sz w:val="24"/>
          <w:szCs w:val="24"/>
        </w:rPr>
        <w:t>iului întreprins de către acest tânăr asupra tuturor tipurilor de ochi de pe planetă, a descoperit că există şase categorii de ochi, exact ca şi la cristale; şi fiecare fiinţă vie corespunde unui anume tip, având caracteristici fizice şi geometrice specifi</w:t>
      </w:r>
      <w:r w:rsidRPr="001F4E01">
        <w:rPr>
          <w:rFonts w:ascii="Cambria" w:hAnsi="Cambria"/>
          <w:sz w:val="24"/>
          <w:szCs w:val="24"/>
        </w:rPr>
        <w:t xml:space="preserve">ce. </w:t>
      </w:r>
    </w:p>
    <w:p w:rsidR="008B322F" w:rsidRPr="001F4E01" w:rsidRDefault="00185843">
      <w:pPr>
        <w:spacing w:after="27" w:line="259" w:lineRule="auto"/>
        <w:ind w:left="10" w:right="14" w:hanging="10"/>
        <w:jc w:val="right"/>
        <w:rPr>
          <w:rFonts w:ascii="Cambria" w:hAnsi="Cambria"/>
          <w:sz w:val="24"/>
          <w:szCs w:val="24"/>
        </w:rPr>
      </w:pPr>
      <w:r w:rsidRPr="001F4E01">
        <w:rPr>
          <w:rFonts w:ascii="Cambria" w:hAnsi="Cambria"/>
          <w:sz w:val="24"/>
          <w:szCs w:val="24"/>
        </w:rPr>
        <w:t xml:space="preserve">Un lucru extrem de interesant a fost coincidenţa dintre desenul meu (fig. </w:t>
      </w:r>
    </w:p>
    <w:p w:rsidR="008B322F" w:rsidRPr="001F4E01" w:rsidRDefault="00185843">
      <w:pPr>
        <w:spacing w:after="63"/>
        <w:ind w:left="2985" w:right="15"/>
        <w:rPr>
          <w:rFonts w:ascii="Cambria" w:hAnsi="Cambria"/>
          <w:sz w:val="24"/>
          <w:szCs w:val="24"/>
        </w:rPr>
      </w:pPr>
      <w:r w:rsidRPr="001F4E01">
        <w:rPr>
          <w:rFonts w:ascii="Cambria" w:hAnsi="Cambria"/>
          <w:sz w:val="24"/>
          <w:szCs w:val="24"/>
        </w:rPr>
        <w:t>12-18) la unul dintre primele mele seminarii (la care l-am şi întâlnit pe acest tânăr) şi desenul la care a ajuns şi el în urma studiilor amănunţite realizate pe diverse tipuri de ochi. La început a crezut că îi furasem ideea, dar acum el ştie că pur şi si</w:t>
      </w:r>
      <w:r w:rsidRPr="001F4E01">
        <w:rPr>
          <w:rFonts w:ascii="Cambria" w:hAnsi="Cambria"/>
          <w:sz w:val="24"/>
          <w:szCs w:val="24"/>
        </w:rPr>
        <w:t xml:space="preserve">mplu eu l-am primit de la Thot. Dar, după cum ştiţi şi voi, acest gen de informaţii nu sunt exclusivitatea nimănui. Acestea aparţin fiecăruia dintre noi şi sunt accesibile oricui pune întrebările corecte. Sunt memorate în celulele fiecărei fiinţe vii. </w:t>
      </w:r>
    </w:p>
    <w:p w:rsidR="008B322F" w:rsidRPr="001F4E01" w:rsidRDefault="00185843">
      <w:pPr>
        <w:spacing w:after="27" w:line="259" w:lineRule="auto"/>
        <w:ind w:left="10" w:right="14" w:hanging="10"/>
        <w:jc w:val="right"/>
        <w:rPr>
          <w:rFonts w:ascii="Cambria" w:hAnsi="Cambria"/>
          <w:sz w:val="24"/>
          <w:szCs w:val="24"/>
        </w:rPr>
      </w:pPr>
      <w:r w:rsidRPr="001F4E01">
        <w:rPr>
          <w:rFonts w:ascii="Cambria" w:hAnsi="Cambria"/>
          <w:sz w:val="24"/>
          <w:szCs w:val="24"/>
        </w:rPr>
        <w:t>Dac</w:t>
      </w:r>
      <w:r w:rsidRPr="001F4E01">
        <w:rPr>
          <w:rFonts w:ascii="Cambria" w:hAnsi="Cambria"/>
          <w:sz w:val="24"/>
          <w:szCs w:val="24"/>
        </w:rPr>
        <w:t xml:space="preserve">ă privim ochii cuiva, vedem forme ovale, dar de fapt, ochii sunt rotunzi. </w:t>
      </w:r>
    </w:p>
    <w:p w:rsidR="008B322F" w:rsidRPr="001F4E01" w:rsidRDefault="00185843">
      <w:pPr>
        <w:ind w:left="14" w:right="15"/>
        <w:rPr>
          <w:rFonts w:ascii="Cambria" w:hAnsi="Cambria"/>
          <w:sz w:val="24"/>
          <w:szCs w:val="24"/>
        </w:rPr>
      </w:pPr>
      <w:r w:rsidRPr="001F4E01">
        <w:rPr>
          <w:rFonts w:ascii="Cambria" w:hAnsi="Cambria"/>
          <w:sz w:val="24"/>
          <w:szCs w:val="24"/>
        </w:rPr>
        <w:t>Ochiul este asemenea unei mingi, sau a unei sfere dotate cu o lentilă (fig. 1219). în figura 12-15 puteţi vedea sfera perfect rotundă, Vesica Piscis, precum şi cercul mai mic al iri</w:t>
      </w:r>
      <w:r w:rsidRPr="001F4E01">
        <w:rPr>
          <w:rFonts w:ascii="Cambria" w:hAnsi="Cambria"/>
          <w:sz w:val="24"/>
          <w:szCs w:val="24"/>
        </w:rPr>
        <w:t xml:space="preserve">sului. Aproape că puteţi „simţi" corectitutinea acestor </w:t>
      </w:r>
    </w:p>
    <w:p w:rsidR="008B322F" w:rsidRPr="001F4E01" w:rsidRDefault="00185843">
      <w:pPr>
        <w:spacing w:after="50"/>
        <w:ind w:left="14" w:right="15"/>
        <w:rPr>
          <w:rFonts w:ascii="Cambria" w:hAnsi="Cambria"/>
          <w:sz w:val="24"/>
          <w:szCs w:val="24"/>
        </w:rPr>
      </w:pPr>
      <w:r w:rsidRPr="001F4E01">
        <w:rPr>
          <w:rFonts w:ascii="Cambria" w:hAnsi="Cambria"/>
          <w:noProof/>
          <w:sz w:val="24"/>
          <w:szCs w:val="24"/>
        </w:rPr>
        <w:lastRenderedPageBreak/>
        <w:drawing>
          <wp:anchor distT="0" distB="0" distL="114300" distR="114300" simplePos="0" relativeHeight="251757568" behindDoc="0" locked="0" layoutInCell="1" allowOverlap="0">
            <wp:simplePos x="0" y="0"/>
            <wp:positionH relativeFrom="column">
              <wp:posOffset>-538949</wp:posOffset>
            </wp:positionH>
            <wp:positionV relativeFrom="paragraph">
              <wp:posOffset>-49013</wp:posOffset>
            </wp:positionV>
            <wp:extent cx="1944624" cy="1828800"/>
            <wp:effectExtent l="0" t="0" r="0" b="0"/>
            <wp:wrapSquare wrapText="bothSides"/>
            <wp:docPr id="15807" name="Picture 15807"/>
            <wp:cNvGraphicFramePr/>
            <a:graphic xmlns:a="http://schemas.openxmlformats.org/drawingml/2006/main">
              <a:graphicData uri="http://schemas.openxmlformats.org/drawingml/2006/picture">
                <pic:pic xmlns:pic="http://schemas.openxmlformats.org/drawingml/2006/picture">
                  <pic:nvPicPr>
                    <pic:cNvPr id="15807" name="Picture 15807"/>
                    <pic:cNvPicPr/>
                  </pic:nvPicPr>
                  <pic:blipFill>
                    <a:blip r:embed="rId1506"/>
                    <a:stretch>
                      <a:fillRect/>
                    </a:stretch>
                  </pic:blipFill>
                  <pic:spPr>
                    <a:xfrm>
                      <a:off x="0" y="0"/>
                      <a:ext cx="1944624" cy="1828800"/>
                    </a:xfrm>
                    <a:prstGeom prst="rect">
                      <a:avLst/>
                    </a:prstGeom>
                  </pic:spPr>
                </pic:pic>
              </a:graphicData>
            </a:graphic>
          </wp:anchor>
        </w:drawing>
      </w:r>
      <w:r w:rsidRPr="001F4E01">
        <w:rPr>
          <w:rFonts w:ascii="Cambria" w:hAnsi="Cambria"/>
          <w:sz w:val="24"/>
          <w:szCs w:val="24"/>
        </w:rPr>
        <w:t xml:space="preserve">geometrii folosindu-vă de lobul drept al creierului. </w:t>
      </w:r>
    </w:p>
    <w:p w:rsidR="008B322F" w:rsidRPr="001F4E01" w:rsidRDefault="00185843">
      <w:pPr>
        <w:ind w:left="14" w:right="15" w:firstLine="286"/>
        <w:rPr>
          <w:rFonts w:ascii="Cambria" w:hAnsi="Cambria"/>
          <w:sz w:val="24"/>
          <w:szCs w:val="24"/>
        </w:rPr>
      </w:pPr>
      <w:r w:rsidRPr="001F4E01">
        <w:rPr>
          <w:rFonts w:ascii="Cambria" w:hAnsi="Cambria"/>
          <w:sz w:val="24"/>
          <w:szCs w:val="24"/>
        </w:rPr>
        <w:t>Geometriile care crează toate tipurile de ochi şi cele care crează întregul spectru al undelor electromagnetice, inclusiv lumina, sunt identice.</w:t>
      </w:r>
      <w:r w:rsidRPr="001F4E01">
        <w:rPr>
          <w:rFonts w:ascii="Cambria" w:hAnsi="Cambria"/>
          <w:sz w:val="24"/>
          <w:szCs w:val="24"/>
        </w:rPr>
        <w:t xml:space="preserve"> Astfel, în Geneză, când spiritul lui Dumnezeu a făcut prima mişcare, a rezultat o Vesica </w:t>
      </w:r>
    </w:p>
    <w:p w:rsidR="008B322F" w:rsidRPr="001F4E01" w:rsidRDefault="00185843">
      <w:pPr>
        <w:spacing w:after="35"/>
        <w:ind w:left="14" w:right="15"/>
        <w:rPr>
          <w:rFonts w:ascii="Cambria" w:hAnsi="Cambria"/>
          <w:sz w:val="24"/>
          <w:szCs w:val="24"/>
        </w:rPr>
      </w:pPr>
      <w:r w:rsidRPr="001F4E01">
        <w:rPr>
          <w:rFonts w:ascii="Cambria" w:hAnsi="Cambria"/>
          <w:sz w:val="24"/>
          <w:szCs w:val="24"/>
        </w:rPr>
        <w:t xml:space="preserve">Piscis şi imediat a spus: „Să fie lumină!" Nu a fost o coincidenţă că lumina a apărut prima. </w:t>
      </w:r>
    </w:p>
    <w:p w:rsidR="008B322F" w:rsidRPr="001F4E01" w:rsidRDefault="00185843">
      <w:pPr>
        <w:ind w:left="14" w:right="15" w:firstLine="296"/>
        <w:rPr>
          <w:rFonts w:ascii="Cambria" w:hAnsi="Cambria"/>
          <w:sz w:val="24"/>
          <w:szCs w:val="24"/>
        </w:rPr>
      </w:pPr>
      <w:r w:rsidRPr="001F4E01">
        <w:rPr>
          <w:rFonts w:ascii="Cambria" w:hAnsi="Cambria"/>
          <w:sz w:val="24"/>
          <w:szCs w:val="24"/>
        </w:rPr>
        <w:t>Unda de lumină se deplasează ca în figura 12-20, unde se vede clar rela</w:t>
      </w:r>
      <w:r w:rsidRPr="001F4E01">
        <w:rPr>
          <w:rFonts w:ascii="Cambria" w:hAnsi="Cambria"/>
          <w:sz w:val="24"/>
          <w:szCs w:val="24"/>
        </w:rPr>
        <w:t xml:space="preserve">ţia dintre Vesica Piscis şi lumină. Componenta electrică se deplasează sinusoidal pe una din axe, în timp ce componenta magnetică deplasează de asemenea sinusoidal, într-un plan aflat la 90° faţă de primul. De asemenea, se poate </w:t>
      </w:r>
    </w:p>
    <w:p w:rsidR="008B322F" w:rsidRPr="001F4E01" w:rsidRDefault="00185843">
      <w:pPr>
        <w:ind w:left="2966" w:right="15"/>
        <w:rPr>
          <w:rFonts w:ascii="Cambria" w:hAnsi="Cambria"/>
          <w:sz w:val="24"/>
          <w:szCs w:val="24"/>
        </w:rPr>
      </w:pPr>
      <w:r w:rsidRPr="001F4E01">
        <w:rPr>
          <w:rFonts w:ascii="Cambria" w:hAnsi="Cambria"/>
          <w:sz w:val="24"/>
          <w:szCs w:val="24"/>
        </w:rPr>
        <w:t>vedea că fiecare segment d</w:t>
      </w:r>
      <w:r w:rsidRPr="001F4E01">
        <w:rPr>
          <w:rFonts w:ascii="Cambria" w:hAnsi="Cambria"/>
          <w:sz w:val="24"/>
          <w:szCs w:val="24"/>
        </w:rPr>
        <w:t xml:space="preserve">e undă efectuează continuu o rotaţie la 90° faţă de precedenta. Privind figura 12-21, veţi vedea geometria luminii. Lungimea unei Vesica Piscis este componenta electrică, lăţimea reprezintă componenta </w:t>
      </w:r>
    </w:p>
    <w:p w:rsidR="008B322F" w:rsidRPr="001F4E01" w:rsidRDefault="008B322F">
      <w:pPr>
        <w:rPr>
          <w:rFonts w:ascii="Cambria" w:hAnsi="Cambria"/>
          <w:sz w:val="24"/>
          <w:szCs w:val="24"/>
        </w:rPr>
        <w:sectPr w:rsidR="008B322F" w:rsidRPr="001F4E01">
          <w:footerReference w:type="even" r:id="rId1507"/>
          <w:footerReference w:type="default" r:id="rId1508"/>
          <w:footerReference w:type="first" r:id="rId1509"/>
          <w:pgSz w:w="11940" w:h="16870"/>
          <w:pgMar w:top="1440" w:right="992" w:bottom="1440" w:left="1440" w:header="720" w:footer="10" w:gutter="0"/>
          <w:cols w:space="720"/>
        </w:sectPr>
      </w:pPr>
    </w:p>
    <w:p w:rsidR="008B322F" w:rsidRPr="001F4E01" w:rsidRDefault="00185843">
      <w:pPr>
        <w:ind w:left="71" w:right="15" w:hanging="57"/>
        <w:rPr>
          <w:rFonts w:ascii="Cambria" w:hAnsi="Cambria"/>
          <w:sz w:val="24"/>
          <w:szCs w:val="24"/>
        </w:rPr>
      </w:pPr>
      <w:r w:rsidRPr="001F4E01">
        <w:rPr>
          <w:rFonts w:ascii="Cambria" w:hAnsi="Cambria"/>
          <w:noProof/>
          <w:sz w:val="24"/>
          <w:szCs w:val="24"/>
        </w:rPr>
        <w:lastRenderedPageBreak/>
        <w:drawing>
          <wp:anchor distT="0" distB="0" distL="114300" distR="114300" simplePos="0" relativeHeight="251758592" behindDoc="0" locked="0" layoutInCell="1" allowOverlap="0">
            <wp:simplePos x="0" y="0"/>
            <wp:positionH relativeFrom="column">
              <wp:posOffset>-24231</wp:posOffset>
            </wp:positionH>
            <wp:positionV relativeFrom="paragraph">
              <wp:posOffset>5481</wp:posOffset>
            </wp:positionV>
            <wp:extent cx="1816608" cy="1194816"/>
            <wp:effectExtent l="0" t="0" r="0" b="0"/>
            <wp:wrapSquare wrapText="bothSides"/>
            <wp:docPr id="15873" name="Picture 15873"/>
            <wp:cNvGraphicFramePr/>
            <a:graphic xmlns:a="http://schemas.openxmlformats.org/drawingml/2006/main">
              <a:graphicData uri="http://schemas.openxmlformats.org/drawingml/2006/picture">
                <pic:pic xmlns:pic="http://schemas.openxmlformats.org/drawingml/2006/picture">
                  <pic:nvPicPr>
                    <pic:cNvPr id="15873" name="Picture 15873"/>
                    <pic:cNvPicPr/>
                  </pic:nvPicPr>
                  <pic:blipFill>
                    <a:blip r:embed="rId1510"/>
                    <a:stretch>
                      <a:fillRect/>
                    </a:stretch>
                  </pic:blipFill>
                  <pic:spPr>
                    <a:xfrm>
                      <a:off x="0" y="0"/>
                      <a:ext cx="1816608" cy="1194816"/>
                    </a:xfrm>
                    <a:prstGeom prst="rect">
                      <a:avLst/>
                    </a:prstGeom>
                  </pic:spPr>
                </pic:pic>
              </a:graphicData>
            </a:graphic>
          </wp:anchor>
        </w:drawing>
      </w:r>
      <w:r w:rsidRPr="001F4E01">
        <w:rPr>
          <w:rFonts w:ascii="Cambria" w:hAnsi="Cambria"/>
          <w:sz w:val="24"/>
          <w:szCs w:val="24"/>
        </w:rPr>
        <w:t>magnetică, iar raportul celor două axe este rădăcină pătrată din 3. In capitolul II eu am avansat greşit ideea că lungimea şi lăţimea unei Vesica Piscis corespund proporţiilor numărului de aur. De fapt, raportul lor este rădăcină pătrată din 3, unul din nu</w:t>
      </w:r>
      <w:r w:rsidRPr="001F4E01">
        <w:rPr>
          <w:rFonts w:ascii="Cambria" w:hAnsi="Cambria"/>
          <w:sz w:val="24"/>
          <w:szCs w:val="24"/>
        </w:rPr>
        <w:t xml:space="preserve">merele sacre la egipteni. </w:t>
      </w:r>
    </w:p>
    <w:p w:rsidR="008B322F" w:rsidRPr="001F4E01" w:rsidRDefault="00185843">
      <w:pPr>
        <w:ind w:left="14" w:right="15"/>
        <w:rPr>
          <w:rFonts w:ascii="Cambria" w:hAnsi="Cambria"/>
          <w:sz w:val="24"/>
          <w:szCs w:val="24"/>
        </w:rPr>
      </w:pPr>
      <w:r w:rsidRPr="001F4E01">
        <w:rPr>
          <w:rFonts w:ascii="Cambria" w:hAnsi="Cambria"/>
          <w:sz w:val="24"/>
          <w:szCs w:val="24"/>
        </w:rPr>
        <w:t xml:space="preserve">Fig. 12-20.0 mişcare a luminii în valuri. </w:t>
      </w:r>
    </w:p>
    <w:p w:rsidR="008B322F" w:rsidRPr="001F4E01" w:rsidRDefault="00185843">
      <w:pPr>
        <w:spacing w:after="337" w:line="259" w:lineRule="auto"/>
        <w:ind w:left="10" w:right="14" w:hanging="10"/>
        <w:jc w:val="right"/>
        <w:rPr>
          <w:rFonts w:ascii="Cambria" w:hAnsi="Cambria"/>
          <w:sz w:val="24"/>
          <w:szCs w:val="24"/>
        </w:rPr>
      </w:pPr>
      <w:r w:rsidRPr="001F4E01">
        <w:rPr>
          <w:rFonts w:ascii="Cambria" w:hAnsi="Cambria"/>
          <w:sz w:val="24"/>
          <w:szCs w:val="24"/>
        </w:rPr>
        <w:t xml:space="preserve">Totuşi, dacă observaţi modelul creat </w:t>
      </w:r>
    </w:p>
    <w:p w:rsidR="008B322F" w:rsidRPr="001F4E01" w:rsidRDefault="00185843">
      <w:pPr>
        <w:spacing w:after="103"/>
        <w:ind w:left="14" w:right="15"/>
        <w:rPr>
          <w:rFonts w:ascii="Cambria" w:hAnsi="Cambria"/>
          <w:sz w:val="24"/>
          <w:szCs w:val="24"/>
        </w:rPr>
      </w:pPr>
      <w:r w:rsidRPr="001F4E01">
        <w:rPr>
          <w:rFonts w:ascii="Cambria" w:hAnsi="Cambria"/>
          <w:noProof/>
          <w:sz w:val="24"/>
          <w:szCs w:val="24"/>
        </w:rPr>
        <w:drawing>
          <wp:anchor distT="0" distB="0" distL="114300" distR="114300" simplePos="0" relativeHeight="251759616" behindDoc="0" locked="0" layoutInCell="1" allowOverlap="0">
            <wp:simplePos x="0" y="0"/>
            <wp:positionH relativeFrom="column">
              <wp:posOffset>2494915</wp:posOffset>
            </wp:positionH>
            <wp:positionV relativeFrom="paragraph">
              <wp:posOffset>181097</wp:posOffset>
            </wp:positionV>
            <wp:extent cx="1658112" cy="2657856"/>
            <wp:effectExtent l="0" t="0" r="0" b="0"/>
            <wp:wrapSquare wrapText="bothSides"/>
            <wp:docPr id="15871" name="Picture 15871"/>
            <wp:cNvGraphicFramePr/>
            <a:graphic xmlns:a="http://schemas.openxmlformats.org/drawingml/2006/main">
              <a:graphicData uri="http://schemas.openxmlformats.org/drawingml/2006/picture">
                <pic:pic xmlns:pic="http://schemas.openxmlformats.org/drawingml/2006/picture">
                  <pic:nvPicPr>
                    <pic:cNvPr id="15871" name="Picture 15871"/>
                    <pic:cNvPicPr/>
                  </pic:nvPicPr>
                  <pic:blipFill>
                    <a:blip r:embed="rId1511"/>
                    <a:stretch>
                      <a:fillRect/>
                    </a:stretch>
                  </pic:blipFill>
                  <pic:spPr>
                    <a:xfrm>
                      <a:off x="0" y="0"/>
                      <a:ext cx="1658112" cy="2657856"/>
                    </a:xfrm>
                    <a:prstGeom prst="rect">
                      <a:avLst/>
                    </a:prstGeom>
                  </pic:spPr>
                </pic:pic>
              </a:graphicData>
            </a:graphic>
          </wp:anchor>
        </w:drawing>
      </w:r>
      <w:r w:rsidRPr="001F4E01">
        <w:rPr>
          <w:rFonts w:ascii="Cambria" w:hAnsi="Cambria"/>
          <w:sz w:val="24"/>
          <w:szCs w:val="24"/>
        </w:rPr>
        <w:t>prin cele două Vesica Piscis la 90° una faţă de cealaltă, acesta are la bază numărul de aur şi rădăcină pătrată din 3, devenind astfel evident că s</w:t>
      </w:r>
      <w:r w:rsidRPr="001F4E01">
        <w:rPr>
          <w:rFonts w:ascii="Cambria" w:hAnsi="Cambria"/>
          <w:sz w:val="24"/>
          <w:szCs w:val="24"/>
        </w:rPr>
        <w:t xml:space="preserve">unt foarte asemănătoare. Poate că natura încearcă să reproducă din nou numărul de aur, ca în cazul secvenţei lui Fibonacci. </w:t>
      </w:r>
    </w:p>
    <w:p w:rsidR="008B322F" w:rsidRPr="001F4E01" w:rsidRDefault="00185843">
      <w:pPr>
        <w:spacing w:after="46"/>
        <w:ind w:left="14" w:right="15" w:firstLine="277"/>
        <w:rPr>
          <w:rFonts w:ascii="Cambria" w:hAnsi="Cambria"/>
          <w:sz w:val="24"/>
          <w:szCs w:val="24"/>
        </w:rPr>
      </w:pPr>
      <w:r w:rsidRPr="001F4E01">
        <w:rPr>
          <w:rFonts w:ascii="Cambria" w:hAnsi="Cambria"/>
          <w:sz w:val="24"/>
          <w:szCs w:val="24"/>
        </w:rPr>
        <w:t>Lumina, în curgerea ei este asemenea mişcării geometrice a unei Vesica Piscis care evoluează egal prin rotaţii succesive la 90°. Da</w:t>
      </w:r>
      <w:r w:rsidRPr="001F4E01">
        <w:rPr>
          <w:rFonts w:ascii="Cambria" w:hAnsi="Cambria"/>
          <w:sz w:val="24"/>
          <w:szCs w:val="24"/>
        </w:rPr>
        <w:t xml:space="preserve">că puteţi vedea aceasta, atunci veţi înţelege geometria luminii din figura 12-18. </w:t>
      </w:r>
    </w:p>
    <w:p w:rsidR="008B322F" w:rsidRPr="001F4E01" w:rsidRDefault="00185843">
      <w:pPr>
        <w:spacing w:after="77"/>
        <w:ind w:left="14" w:right="15" w:firstLine="286"/>
        <w:rPr>
          <w:rFonts w:ascii="Cambria" w:hAnsi="Cambria"/>
          <w:sz w:val="24"/>
          <w:szCs w:val="24"/>
        </w:rPr>
      </w:pPr>
      <w:r w:rsidRPr="001F4E01">
        <w:rPr>
          <w:rFonts w:ascii="Cambria" w:hAnsi="Cambria"/>
          <w:sz w:val="24"/>
          <w:szCs w:val="24"/>
        </w:rPr>
        <w:t>Spiralele numărului de aur par foarte asemănătoare cu Vesica Piscis a rădăcinii pătrate din 3; dar reţineţi că drep­</w:t>
      </w:r>
    </w:p>
    <w:p w:rsidR="008B322F" w:rsidRPr="001F4E01" w:rsidRDefault="00185843">
      <w:pPr>
        <w:spacing w:after="53"/>
        <w:ind w:left="14" w:right="288"/>
        <w:rPr>
          <w:rFonts w:ascii="Cambria" w:hAnsi="Cambria"/>
          <w:sz w:val="24"/>
          <w:szCs w:val="24"/>
        </w:rPr>
      </w:pPr>
      <w:r w:rsidRPr="001F4E01">
        <w:rPr>
          <w:rFonts w:ascii="Cambria" w:hAnsi="Cambria"/>
          <w:sz w:val="24"/>
          <w:szCs w:val="24"/>
        </w:rPr>
        <w:t>tunghiurile din figura 12-22anu se ating Fig. 12-22a. Ge</w:t>
      </w:r>
      <w:r w:rsidRPr="001F4E01">
        <w:rPr>
          <w:rFonts w:ascii="Cambria" w:hAnsi="Cambria"/>
          <w:sz w:val="24"/>
          <w:szCs w:val="24"/>
        </w:rPr>
        <w:t xml:space="preserve">ometria luminii în complet ca în cazul unei Vesica Piscis spiralele Numărului de Aur. veritabilă. </w:t>
      </w:r>
    </w:p>
    <w:p w:rsidR="008B322F" w:rsidRPr="001F4E01" w:rsidRDefault="00185843">
      <w:pPr>
        <w:ind w:left="14" w:right="15" w:firstLine="277"/>
        <w:rPr>
          <w:rFonts w:ascii="Cambria" w:hAnsi="Cambria"/>
          <w:sz w:val="24"/>
          <w:szCs w:val="24"/>
        </w:rPr>
      </w:pPr>
      <w:r w:rsidRPr="001F4E01">
        <w:rPr>
          <w:rFonts w:ascii="Cambria" w:hAnsi="Cambria"/>
          <w:sz w:val="24"/>
          <w:szCs w:val="24"/>
        </w:rPr>
        <w:t xml:space="preserve">Este interesant de văzut în figura 12-22b un desen complet Vesica Piscis care reprezintă deopotrivă geometria ochilor, a luminii cât şi a tuturor lucrurilor </w:t>
      </w:r>
    </w:p>
    <w:p w:rsidR="008B322F" w:rsidRPr="001F4E01" w:rsidRDefault="00185843">
      <w:pPr>
        <w:spacing w:after="31"/>
        <w:ind w:left="14" w:right="15"/>
        <w:rPr>
          <w:rFonts w:ascii="Cambria" w:hAnsi="Cambria"/>
          <w:sz w:val="24"/>
          <w:szCs w:val="24"/>
        </w:rPr>
      </w:pPr>
      <w:r w:rsidRPr="001F4E01">
        <w:rPr>
          <w:rFonts w:ascii="Cambria" w:hAnsi="Cambria"/>
          <w:sz w:val="24"/>
          <w:szCs w:val="24"/>
        </w:rPr>
        <w:t xml:space="preserve">vii (ca şi frunza din figura 12-23). </w:t>
      </w:r>
    </w:p>
    <w:p w:rsidR="008B322F" w:rsidRPr="001F4E01" w:rsidRDefault="00185843">
      <w:pPr>
        <w:spacing w:after="27"/>
        <w:ind w:left="14" w:right="15" w:firstLine="267"/>
        <w:rPr>
          <w:rFonts w:ascii="Cambria" w:hAnsi="Cambria"/>
          <w:sz w:val="24"/>
          <w:szCs w:val="24"/>
        </w:rPr>
      </w:pPr>
      <w:r w:rsidRPr="001F4E01">
        <w:rPr>
          <w:rFonts w:ascii="Cambria" w:hAnsi="Cambria"/>
          <w:sz w:val="24"/>
          <w:szCs w:val="24"/>
        </w:rPr>
        <w:t xml:space="preserve">Natura a creat posibilitatea ca frunzele să primească lumina prin procesul de fotosinteză; iar la aceste frunze se poate distinge aceeaşi geometrie ca la spiralele luminii din figura 12-18. </w:t>
      </w:r>
    </w:p>
    <w:p w:rsidR="008B322F" w:rsidRPr="001F4E01" w:rsidRDefault="00185843">
      <w:pPr>
        <w:spacing w:after="36"/>
        <w:ind w:left="14" w:right="15" w:firstLine="286"/>
        <w:rPr>
          <w:rFonts w:ascii="Cambria" w:hAnsi="Cambria"/>
          <w:sz w:val="24"/>
          <w:szCs w:val="24"/>
        </w:rPr>
      </w:pPr>
      <w:r w:rsidRPr="001F4E01">
        <w:rPr>
          <w:rFonts w:ascii="Cambria" w:hAnsi="Cambria"/>
          <w:sz w:val="24"/>
          <w:szCs w:val="24"/>
        </w:rPr>
        <w:t>Acum vom vedea cum mişcarea energiei în chakre seamănă cu cea a luminii (repet: aceste informaţii sunt pentru cei care simt că sunt esenţiale; dacă vi se pare prea complicat, treceţi peste această parte, deoarece aveţi cu adevărat nevoie doar de informaţii</w:t>
      </w:r>
      <w:r w:rsidRPr="001F4E01">
        <w:rPr>
          <w:rFonts w:ascii="Cambria" w:hAnsi="Cambria"/>
          <w:sz w:val="24"/>
          <w:szCs w:val="24"/>
        </w:rPr>
        <w:t xml:space="preserve">le despre mişcarea de bază a energiei în sistemele de 8 şi 13 chakre). </w:t>
      </w:r>
    </w:p>
    <w:p w:rsidR="008B322F" w:rsidRPr="001F4E01" w:rsidRDefault="00185843">
      <w:pPr>
        <w:ind w:left="14" w:right="15" w:firstLine="286"/>
        <w:rPr>
          <w:rFonts w:ascii="Cambria" w:hAnsi="Cambria"/>
          <w:sz w:val="24"/>
          <w:szCs w:val="24"/>
        </w:rPr>
      </w:pPr>
      <w:r w:rsidRPr="001F4E01">
        <w:rPr>
          <w:rFonts w:ascii="Cambria" w:hAnsi="Cambria"/>
          <w:sz w:val="24"/>
          <w:szCs w:val="24"/>
        </w:rPr>
        <w:t>Figura 12-24a este o imagine a luminii sau a energiei, care arată cum spiralele de lumină urcă pe coloana vertebrală, exact ca în spaţiul intersideral, doar că în spaţiu ea continuă să</w:t>
      </w:r>
      <w:r w:rsidRPr="001F4E01">
        <w:rPr>
          <w:rFonts w:ascii="Cambria" w:hAnsi="Cambria"/>
          <w:sz w:val="24"/>
          <w:szCs w:val="24"/>
        </w:rPr>
        <w:t xml:space="preserve"> se extindă. Figura 12-24b arată cum se vede </w:t>
      </w:r>
    </w:p>
    <w:p w:rsidR="008B322F" w:rsidRPr="001F4E01" w:rsidRDefault="00185843">
      <w:pPr>
        <w:spacing w:after="60"/>
        <w:ind w:left="14" w:right="15"/>
        <w:rPr>
          <w:rFonts w:ascii="Cambria" w:hAnsi="Cambria"/>
          <w:sz w:val="24"/>
          <w:szCs w:val="24"/>
        </w:rPr>
      </w:pPr>
      <w:r w:rsidRPr="001F4E01">
        <w:rPr>
          <w:rFonts w:ascii="Cambria" w:hAnsi="Cambria"/>
          <w:sz w:val="24"/>
          <w:szCs w:val="24"/>
        </w:rPr>
        <w:t xml:space="preserve">privită de sus această spirală de energie în mişcare. </w:t>
      </w:r>
    </w:p>
    <w:p w:rsidR="008B322F" w:rsidRPr="001F4E01" w:rsidRDefault="00185843">
      <w:pPr>
        <w:ind w:left="14" w:right="15" w:firstLine="296"/>
        <w:rPr>
          <w:rFonts w:ascii="Cambria" w:hAnsi="Cambria"/>
          <w:sz w:val="24"/>
          <w:szCs w:val="24"/>
        </w:rPr>
      </w:pPr>
      <w:r w:rsidRPr="001F4E01">
        <w:rPr>
          <w:rFonts w:ascii="Cambria" w:hAnsi="Cambria"/>
          <w:sz w:val="24"/>
          <w:szCs w:val="24"/>
        </w:rPr>
        <w:t xml:space="preserve">Să urmărim acum cum curge energia. Există cinci canale prin care energia urcă în chakre, în spirală prin tot trupul, folosind cele două moduri: cel </w:t>
      </w:r>
    </w:p>
    <w:p w:rsidR="008B322F" w:rsidRPr="001F4E01" w:rsidRDefault="00185843">
      <w:pPr>
        <w:spacing w:after="0" w:line="259" w:lineRule="auto"/>
        <w:ind w:left="181" w:right="-6"/>
        <w:jc w:val="left"/>
        <w:rPr>
          <w:rFonts w:ascii="Cambria" w:hAnsi="Cambria"/>
          <w:sz w:val="24"/>
          <w:szCs w:val="24"/>
        </w:rPr>
      </w:pPr>
      <w:r w:rsidRPr="001F4E01">
        <w:rPr>
          <w:rFonts w:ascii="Cambria" w:eastAsia="Calibri" w:hAnsi="Cambria" w:cs="Calibri"/>
          <w:noProof/>
          <w:sz w:val="24"/>
          <w:szCs w:val="24"/>
        </w:rPr>
        <mc:AlternateContent>
          <mc:Choice Requires="wpg">
            <w:drawing>
              <wp:inline distT="0" distB="0" distL="0" distR="0">
                <wp:extent cx="1615440" cy="2749500"/>
                <wp:effectExtent l="0" t="0" r="0" b="0"/>
                <wp:docPr id="295904" name="Group 295904"/>
                <wp:cNvGraphicFramePr/>
                <a:graphic xmlns:a="http://schemas.openxmlformats.org/drawingml/2006/main">
                  <a:graphicData uri="http://schemas.microsoft.com/office/word/2010/wordprocessingGroup">
                    <wpg:wgp>
                      <wpg:cNvGrpSpPr/>
                      <wpg:grpSpPr>
                        <a:xfrm>
                          <a:off x="0" y="0"/>
                          <a:ext cx="1615440" cy="2749500"/>
                          <a:chOff x="0" y="0"/>
                          <a:chExt cx="1615440" cy="2749500"/>
                        </a:xfrm>
                      </wpg:grpSpPr>
                      <pic:pic xmlns:pic="http://schemas.openxmlformats.org/drawingml/2006/picture">
                        <pic:nvPicPr>
                          <pic:cNvPr id="15867" name="Picture 15867"/>
                          <pic:cNvPicPr/>
                        </pic:nvPicPr>
                        <pic:blipFill>
                          <a:blip r:embed="rId1512"/>
                          <a:stretch>
                            <a:fillRect/>
                          </a:stretch>
                        </pic:blipFill>
                        <pic:spPr>
                          <a:xfrm>
                            <a:off x="732739" y="2712923"/>
                            <a:ext cx="152400" cy="36576"/>
                          </a:xfrm>
                          <a:prstGeom prst="rect">
                            <a:avLst/>
                          </a:prstGeom>
                        </pic:spPr>
                      </pic:pic>
                      <pic:pic xmlns:pic="http://schemas.openxmlformats.org/drawingml/2006/picture">
                        <pic:nvPicPr>
                          <pic:cNvPr id="15869" name="Picture 15869"/>
                          <pic:cNvPicPr/>
                        </pic:nvPicPr>
                        <pic:blipFill>
                          <a:blip r:embed="rId1513"/>
                          <a:stretch>
                            <a:fillRect/>
                          </a:stretch>
                        </pic:blipFill>
                        <pic:spPr>
                          <a:xfrm>
                            <a:off x="0" y="0"/>
                            <a:ext cx="1615440" cy="2718816"/>
                          </a:xfrm>
                          <a:prstGeom prst="rect">
                            <a:avLst/>
                          </a:prstGeom>
                        </pic:spPr>
                      </pic:pic>
                    </wpg:wgp>
                  </a:graphicData>
                </a:graphic>
              </wp:inline>
            </w:drawing>
          </mc:Choice>
          <mc:Fallback xmlns:a="http://schemas.openxmlformats.org/drawingml/2006/main">
            <w:pict>
              <v:group id="Group 295904" style="width:127.2pt;height:216.496pt;mso-position-horizontal-relative:char;mso-position-vertical-relative:line" coordsize="16154,27495">
                <v:shape id="Picture 15867" style="position:absolute;width:1524;height:365;left:7327;top:27129;" filled="f">
                  <v:imagedata r:id="rId1514"/>
                </v:shape>
                <v:shape id="Picture 15869" style="position:absolute;width:16154;height:27188;left:0;top:0;" filled="f">
                  <v:imagedata r:id="rId1515"/>
                </v:shape>
              </v:group>
            </w:pict>
          </mc:Fallback>
        </mc:AlternateContent>
      </w:r>
    </w:p>
    <w:p w:rsidR="008B322F" w:rsidRPr="001F4E01" w:rsidRDefault="00185843">
      <w:pPr>
        <w:spacing w:after="85"/>
        <w:ind w:left="14" w:right="15"/>
        <w:rPr>
          <w:rFonts w:ascii="Cambria" w:hAnsi="Cambria"/>
          <w:sz w:val="24"/>
          <w:szCs w:val="24"/>
        </w:rPr>
      </w:pPr>
      <w:r w:rsidRPr="001F4E01">
        <w:rPr>
          <w:rFonts w:ascii="Cambria" w:hAnsi="Cambria"/>
          <w:sz w:val="24"/>
          <w:szCs w:val="24"/>
        </w:rPr>
        <w:t>Fig.</w:t>
      </w:r>
      <w:r w:rsidRPr="001F4E01">
        <w:rPr>
          <w:rFonts w:ascii="Cambria" w:hAnsi="Cambria"/>
          <w:sz w:val="24"/>
          <w:szCs w:val="24"/>
        </w:rPr>
        <w:t xml:space="preserve"> 12-21. Geometna luminii. </w:t>
      </w:r>
    </w:p>
    <w:p w:rsidR="008B322F" w:rsidRPr="001F4E01" w:rsidRDefault="00185843">
      <w:pPr>
        <w:spacing w:after="0" w:line="259" w:lineRule="auto"/>
        <w:ind w:left="105" w:right="-83"/>
        <w:jc w:val="left"/>
        <w:rPr>
          <w:rFonts w:ascii="Cambria" w:hAnsi="Cambria"/>
          <w:sz w:val="24"/>
          <w:szCs w:val="24"/>
        </w:rPr>
      </w:pPr>
      <w:r w:rsidRPr="001F4E01">
        <w:rPr>
          <w:rFonts w:ascii="Cambria" w:eastAsia="Calibri" w:hAnsi="Cambria" w:cs="Calibri"/>
          <w:noProof/>
          <w:sz w:val="24"/>
          <w:szCs w:val="24"/>
        </w:rPr>
        <w:lastRenderedPageBreak/>
        <mc:AlternateContent>
          <mc:Choice Requires="wpg">
            <w:drawing>
              <wp:inline distT="0" distB="0" distL="0" distR="0">
                <wp:extent cx="1712976" cy="2701011"/>
                <wp:effectExtent l="0" t="0" r="0" b="0"/>
                <wp:docPr id="295905" name="Group 295905"/>
                <wp:cNvGraphicFramePr/>
                <a:graphic xmlns:a="http://schemas.openxmlformats.org/drawingml/2006/main">
                  <a:graphicData uri="http://schemas.microsoft.com/office/word/2010/wordprocessingGroup">
                    <wpg:wgp>
                      <wpg:cNvGrpSpPr/>
                      <wpg:grpSpPr>
                        <a:xfrm>
                          <a:off x="0" y="0"/>
                          <a:ext cx="1712976" cy="2701011"/>
                          <a:chOff x="0" y="0"/>
                          <a:chExt cx="1712976" cy="2701011"/>
                        </a:xfrm>
                      </wpg:grpSpPr>
                      <pic:pic xmlns:pic="http://schemas.openxmlformats.org/drawingml/2006/picture">
                        <pic:nvPicPr>
                          <pic:cNvPr id="15863" name="Picture 15863"/>
                          <pic:cNvPicPr/>
                        </pic:nvPicPr>
                        <pic:blipFill>
                          <a:blip r:embed="rId1516"/>
                          <a:stretch>
                            <a:fillRect/>
                          </a:stretch>
                        </pic:blipFill>
                        <pic:spPr>
                          <a:xfrm>
                            <a:off x="781177" y="2670531"/>
                            <a:ext cx="219456" cy="30480"/>
                          </a:xfrm>
                          <a:prstGeom prst="rect">
                            <a:avLst/>
                          </a:prstGeom>
                        </pic:spPr>
                      </pic:pic>
                      <pic:pic xmlns:pic="http://schemas.openxmlformats.org/drawingml/2006/picture">
                        <pic:nvPicPr>
                          <pic:cNvPr id="15865" name="Picture 15865"/>
                          <pic:cNvPicPr/>
                        </pic:nvPicPr>
                        <pic:blipFill>
                          <a:blip r:embed="rId1517"/>
                          <a:stretch>
                            <a:fillRect/>
                          </a:stretch>
                        </pic:blipFill>
                        <pic:spPr>
                          <a:xfrm>
                            <a:off x="0" y="0"/>
                            <a:ext cx="1712976" cy="2676144"/>
                          </a:xfrm>
                          <a:prstGeom prst="rect">
                            <a:avLst/>
                          </a:prstGeom>
                        </pic:spPr>
                      </pic:pic>
                    </wpg:wgp>
                  </a:graphicData>
                </a:graphic>
              </wp:inline>
            </w:drawing>
          </mc:Choice>
          <mc:Fallback xmlns:a="http://schemas.openxmlformats.org/drawingml/2006/main">
            <w:pict>
              <v:group id="Group 295905" style="width:134.88pt;height:212.678pt;mso-position-horizontal-relative:char;mso-position-vertical-relative:line" coordsize="17129,27010">
                <v:shape id="Picture 15863" style="position:absolute;width:2194;height:304;left:7811;top:26705;" filled="f">
                  <v:imagedata r:id="rId1518"/>
                </v:shape>
                <v:shape id="Picture 15865" style="position:absolute;width:17129;height:26761;left:0;top:0;" filled="f">
                  <v:imagedata r:id="rId1519"/>
                </v:shape>
              </v:group>
            </w:pict>
          </mc:Fallback>
        </mc:AlternateContent>
      </w:r>
    </w:p>
    <w:p w:rsidR="008B322F" w:rsidRPr="001F4E01" w:rsidRDefault="00185843">
      <w:pPr>
        <w:spacing w:line="231" w:lineRule="auto"/>
        <w:ind w:left="14" w:right="15"/>
        <w:rPr>
          <w:rFonts w:ascii="Cambria" w:hAnsi="Cambria"/>
          <w:sz w:val="24"/>
          <w:szCs w:val="24"/>
        </w:rPr>
      </w:pPr>
      <w:r w:rsidRPr="001F4E01">
        <w:rPr>
          <w:rFonts w:ascii="Cambria" w:hAnsi="Cambria"/>
          <w:sz w:val="24"/>
          <w:szCs w:val="24"/>
        </w:rPr>
        <w:t xml:space="preserve">Fig. 12-22b. Patru pătrate masculine rădăcina a trei spirale venind din ti -o vesica piscis. </w:t>
      </w:r>
    </w:p>
    <w:p w:rsidR="008B322F" w:rsidRPr="001F4E01" w:rsidRDefault="00185843">
      <w:pPr>
        <w:spacing w:after="0" w:line="259" w:lineRule="auto"/>
        <w:ind w:left="-19" w:right="-190"/>
        <w:jc w:val="left"/>
        <w:rPr>
          <w:rFonts w:ascii="Cambria" w:hAnsi="Cambria"/>
          <w:sz w:val="24"/>
          <w:szCs w:val="24"/>
        </w:rPr>
      </w:pPr>
      <w:r w:rsidRPr="001F4E01">
        <w:rPr>
          <w:rFonts w:ascii="Cambria" w:hAnsi="Cambria"/>
          <w:noProof/>
          <w:sz w:val="24"/>
          <w:szCs w:val="24"/>
        </w:rPr>
        <w:drawing>
          <wp:inline distT="0" distB="0" distL="0" distR="0">
            <wp:extent cx="1859280" cy="1475232"/>
            <wp:effectExtent l="0" t="0" r="0" b="0"/>
            <wp:docPr id="15861" name="Picture 15861"/>
            <wp:cNvGraphicFramePr/>
            <a:graphic xmlns:a="http://schemas.openxmlformats.org/drawingml/2006/main">
              <a:graphicData uri="http://schemas.openxmlformats.org/drawingml/2006/picture">
                <pic:pic xmlns:pic="http://schemas.openxmlformats.org/drawingml/2006/picture">
                  <pic:nvPicPr>
                    <pic:cNvPr id="15861" name="Picture 15861"/>
                    <pic:cNvPicPr/>
                  </pic:nvPicPr>
                  <pic:blipFill>
                    <a:blip r:embed="rId1520"/>
                    <a:stretch>
                      <a:fillRect/>
                    </a:stretch>
                  </pic:blipFill>
                  <pic:spPr>
                    <a:xfrm>
                      <a:off x="0" y="0"/>
                      <a:ext cx="1859280" cy="1475232"/>
                    </a:xfrm>
                    <a:prstGeom prst="rect">
                      <a:avLst/>
                    </a:prstGeom>
                  </pic:spPr>
                </pic:pic>
              </a:graphicData>
            </a:graphic>
          </wp:inline>
        </w:drawing>
      </w:r>
    </w:p>
    <w:p w:rsidR="008B322F" w:rsidRPr="001F4E01" w:rsidRDefault="00185843">
      <w:pPr>
        <w:ind w:left="14" w:right="15"/>
        <w:rPr>
          <w:rFonts w:ascii="Cambria" w:hAnsi="Cambria"/>
          <w:sz w:val="24"/>
          <w:szCs w:val="24"/>
        </w:rPr>
      </w:pPr>
      <w:r w:rsidRPr="001F4E01">
        <w:rPr>
          <w:rFonts w:ascii="Cambria" w:hAnsi="Cambria"/>
          <w:sz w:val="24"/>
          <w:szCs w:val="24"/>
        </w:rPr>
        <w:t xml:space="preserve">Fig. 12-23. Nivele de lumină. </w:t>
      </w:r>
    </w:p>
    <w:p w:rsidR="008B322F" w:rsidRPr="001F4E01" w:rsidRDefault="008B322F">
      <w:pPr>
        <w:rPr>
          <w:rFonts w:ascii="Cambria" w:hAnsi="Cambria"/>
          <w:sz w:val="24"/>
          <w:szCs w:val="24"/>
        </w:rPr>
        <w:sectPr w:rsidR="008B322F" w:rsidRPr="001F4E01">
          <w:footerReference w:type="even" r:id="rId1521"/>
          <w:footerReference w:type="default" r:id="rId1522"/>
          <w:footerReference w:type="first" r:id="rId1523"/>
          <w:pgSz w:w="11911" w:h="16851"/>
          <w:pgMar w:top="677" w:right="647" w:bottom="1440" w:left="1192" w:header="720" w:footer="720" w:gutter="0"/>
          <w:cols w:num="2" w:space="720" w:equalWidth="0">
            <w:col w:w="6582" w:space="770"/>
            <w:col w:w="2719"/>
          </w:cols>
        </w:sectPr>
      </w:pPr>
    </w:p>
    <w:p w:rsidR="008B322F" w:rsidRPr="001F4E01" w:rsidRDefault="00185843">
      <w:pPr>
        <w:ind w:left="14" w:right="15"/>
        <w:rPr>
          <w:rFonts w:ascii="Cambria" w:hAnsi="Cambria"/>
          <w:sz w:val="24"/>
          <w:szCs w:val="24"/>
        </w:rPr>
      </w:pPr>
      <w:r w:rsidRPr="001F4E01">
        <w:rPr>
          <w:rFonts w:ascii="Cambria" w:hAnsi="Cambria"/>
          <w:sz w:val="24"/>
          <w:szCs w:val="24"/>
        </w:rPr>
        <w:t>DOISPREZECE — Mer-Ka-Ba, Corpul de Lumină al Fiinţei Umane</w:t>
      </w:r>
      <w:r w:rsidRPr="001F4E01">
        <w:rPr>
          <w:rFonts w:ascii="Cambria" w:hAnsi="Cambria"/>
          <w:i/>
          <w:sz w:val="24"/>
          <w:szCs w:val="24"/>
        </w:rPr>
        <w:t xml:space="preserve"> &amp;</w:t>
      </w:r>
      <w:r w:rsidRPr="001F4E01">
        <w:rPr>
          <w:rFonts w:ascii="Cambria" w:hAnsi="Cambria"/>
          <w:sz w:val="24"/>
          <w:szCs w:val="24"/>
        </w:rPr>
        <w:t xml:space="preserve"> 327 </w:t>
      </w:r>
    </w:p>
    <w:p w:rsidR="008B322F" w:rsidRPr="001F4E01" w:rsidRDefault="008B322F">
      <w:pPr>
        <w:rPr>
          <w:rFonts w:ascii="Cambria" w:hAnsi="Cambria"/>
          <w:sz w:val="24"/>
          <w:szCs w:val="24"/>
        </w:rPr>
        <w:sectPr w:rsidR="008B322F" w:rsidRPr="001F4E01">
          <w:type w:val="continuous"/>
          <w:pgSz w:w="11911" w:h="16851"/>
          <w:pgMar w:top="1440" w:right="489" w:bottom="3306" w:left="5665" w:header="720" w:footer="720" w:gutter="0"/>
          <w:cols w:space="720"/>
        </w:sectPr>
      </w:pPr>
    </w:p>
    <w:p w:rsidR="008B322F" w:rsidRPr="001F4E01" w:rsidRDefault="00185843">
      <w:pPr>
        <w:spacing w:after="38" w:line="259" w:lineRule="auto"/>
        <w:ind w:left="410" w:right="0"/>
        <w:jc w:val="left"/>
        <w:rPr>
          <w:rFonts w:ascii="Cambria" w:hAnsi="Cambria"/>
          <w:sz w:val="24"/>
          <w:szCs w:val="24"/>
        </w:rPr>
      </w:pPr>
      <w:r w:rsidRPr="001F4E01">
        <w:rPr>
          <w:rFonts w:ascii="Cambria" w:hAnsi="Cambria"/>
          <w:noProof/>
          <w:sz w:val="24"/>
          <w:szCs w:val="24"/>
        </w:rPr>
        <w:lastRenderedPageBreak/>
        <w:drawing>
          <wp:inline distT="0" distB="0" distL="0" distR="0">
            <wp:extent cx="1389888" cy="4456176"/>
            <wp:effectExtent l="0" t="0" r="0" b="0"/>
            <wp:docPr id="15942" name="Picture 15942"/>
            <wp:cNvGraphicFramePr/>
            <a:graphic xmlns:a="http://schemas.openxmlformats.org/drawingml/2006/main">
              <a:graphicData uri="http://schemas.openxmlformats.org/drawingml/2006/picture">
                <pic:pic xmlns:pic="http://schemas.openxmlformats.org/drawingml/2006/picture">
                  <pic:nvPicPr>
                    <pic:cNvPr id="15942" name="Picture 15942"/>
                    <pic:cNvPicPr/>
                  </pic:nvPicPr>
                  <pic:blipFill>
                    <a:blip r:embed="rId1524"/>
                    <a:stretch>
                      <a:fillRect/>
                    </a:stretch>
                  </pic:blipFill>
                  <pic:spPr>
                    <a:xfrm>
                      <a:off x="0" y="0"/>
                      <a:ext cx="1389888" cy="4456176"/>
                    </a:xfrm>
                    <a:prstGeom prst="rect">
                      <a:avLst/>
                    </a:prstGeom>
                  </pic:spPr>
                </pic:pic>
              </a:graphicData>
            </a:graphic>
          </wp:inline>
        </w:drawing>
      </w:r>
    </w:p>
    <w:p w:rsidR="008B322F" w:rsidRPr="001F4E01" w:rsidRDefault="00185843">
      <w:pPr>
        <w:spacing w:line="267" w:lineRule="auto"/>
        <w:ind w:left="14" w:right="521"/>
        <w:rPr>
          <w:rFonts w:ascii="Cambria" w:hAnsi="Cambria"/>
          <w:sz w:val="24"/>
          <w:szCs w:val="24"/>
        </w:rPr>
      </w:pPr>
      <w:r w:rsidRPr="001F4E01">
        <w:rPr>
          <w:rFonts w:ascii="Cambria" w:hAnsi="Cambria"/>
          <w:sz w:val="24"/>
          <w:szCs w:val="24"/>
        </w:rPr>
        <w:t xml:space="preserve">Fig. 12-24a. Spirală de lumină mişcându-se ascendent în cele opt chakrc. </w:t>
      </w:r>
    </w:p>
    <w:p w:rsidR="008B322F" w:rsidRPr="001F4E01" w:rsidRDefault="00185843">
      <w:pPr>
        <w:spacing w:after="0" w:line="259" w:lineRule="auto"/>
        <w:ind w:left="-29" w:right="-13"/>
        <w:jc w:val="left"/>
        <w:rPr>
          <w:rFonts w:ascii="Cambria" w:hAnsi="Cambria"/>
          <w:sz w:val="24"/>
          <w:szCs w:val="24"/>
        </w:rPr>
      </w:pPr>
      <w:r w:rsidRPr="001F4E01">
        <w:rPr>
          <w:rFonts w:ascii="Cambria" w:hAnsi="Cambria"/>
          <w:noProof/>
          <w:sz w:val="24"/>
          <w:szCs w:val="24"/>
        </w:rPr>
        <w:drawing>
          <wp:inline distT="0" distB="0" distL="0" distR="0">
            <wp:extent cx="1877568" cy="1786128"/>
            <wp:effectExtent l="0" t="0" r="0" b="0"/>
            <wp:docPr id="15940" name="Picture 15940"/>
            <wp:cNvGraphicFramePr/>
            <a:graphic xmlns:a="http://schemas.openxmlformats.org/drawingml/2006/main">
              <a:graphicData uri="http://schemas.openxmlformats.org/drawingml/2006/picture">
                <pic:pic xmlns:pic="http://schemas.openxmlformats.org/drawingml/2006/picture">
                  <pic:nvPicPr>
                    <pic:cNvPr id="15940" name="Picture 15940"/>
                    <pic:cNvPicPr/>
                  </pic:nvPicPr>
                  <pic:blipFill>
                    <a:blip r:embed="rId1525"/>
                    <a:stretch>
                      <a:fillRect/>
                    </a:stretch>
                  </pic:blipFill>
                  <pic:spPr>
                    <a:xfrm>
                      <a:off x="0" y="0"/>
                      <a:ext cx="1877568" cy="1786128"/>
                    </a:xfrm>
                    <a:prstGeom prst="rect">
                      <a:avLst/>
                    </a:prstGeom>
                  </pic:spPr>
                </pic:pic>
              </a:graphicData>
            </a:graphic>
          </wp:inline>
        </w:drawing>
      </w:r>
    </w:p>
    <w:p w:rsidR="008B322F" w:rsidRPr="001F4E01" w:rsidRDefault="00185843">
      <w:pPr>
        <w:spacing w:line="267" w:lineRule="auto"/>
        <w:ind w:left="14" w:right="0"/>
        <w:rPr>
          <w:rFonts w:ascii="Cambria" w:hAnsi="Cambria"/>
          <w:sz w:val="24"/>
          <w:szCs w:val="24"/>
        </w:rPr>
      </w:pPr>
      <w:r w:rsidRPr="001F4E01">
        <w:rPr>
          <w:rFonts w:ascii="Cambria" w:hAnsi="Cambria"/>
          <w:sz w:val="24"/>
          <w:szCs w:val="24"/>
        </w:rPr>
        <w:t xml:space="preserve">Fig. 12-24b. Spirală masculină privită de sus. Cea feminină se roteşte în sensul acelor de ceasornic; se priveşte tot de sus. </w:t>
      </w:r>
    </w:p>
    <w:p w:rsidR="008B322F" w:rsidRPr="001F4E01" w:rsidRDefault="00185843">
      <w:pPr>
        <w:spacing w:line="261" w:lineRule="auto"/>
        <w:ind w:left="14" w:right="15"/>
        <w:rPr>
          <w:rFonts w:ascii="Cambria" w:hAnsi="Cambria"/>
          <w:sz w:val="24"/>
          <w:szCs w:val="24"/>
        </w:rPr>
      </w:pPr>
      <w:r w:rsidRPr="001F4E01">
        <w:rPr>
          <w:rFonts w:ascii="Cambria" w:hAnsi="Cambria"/>
          <w:sz w:val="24"/>
          <w:szCs w:val="24"/>
        </w:rPr>
        <w:t xml:space="preserve">masculin şi cel feminin. Pentru cel care priveşte din interiorul trupului, energia masculină se mişcă în sensul invers acelor de ceasornic, iar energia feminină se </w:t>
      </w:r>
      <w:r w:rsidRPr="001F4E01">
        <w:rPr>
          <w:rFonts w:ascii="Cambria" w:hAnsi="Cambria"/>
          <w:sz w:val="24"/>
          <w:szCs w:val="24"/>
        </w:rPr>
        <w:t xml:space="preserve">mişcă în sensul acelor de ceasornic. </w:t>
      </w:r>
    </w:p>
    <w:p w:rsidR="008B322F" w:rsidRPr="001F4E01" w:rsidRDefault="00185843">
      <w:pPr>
        <w:spacing w:line="261" w:lineRule="auto"/>
        <w:ind w:left="14" w:right="15" w:firstLine="286"/>
        <w:rPr>
          <w:rFonts w:ascii="Cambria" w:hAnsi="Cambria"/>
          <w:sz w:val="24"/>
          <w:szCs w:val="24"/>
        </w:rPr>
      </w:pPr>
      <w:r w:rsidRPr="001F4E01">
        <w:rPr>
          <w:rFonts w:ascii="Cambria" w:hAnsi="Cambria"/>
          <w:sz w:val="24"/>
          <w:szCs w:val="24"/>
        </w:rPr>
        <w:t>Acum voi descrie cele cinci canale. Dacă priviţi o per</w:t>
      </w:r>
      <w:r w:rsidRPr="001F4E01">
        <w:rPr>
          <w:rFonts w:ascii="Cambria" w:hAnsi="Cambria"/>
          <w:sz w:val="24"/>
          <w:szCs w:val="24"/>
        </w:rPr>
        <w:t xml:space="preserve">soană de sub organele genitale (unde pornesc canalele energetice subtile) veţi vedea cele cinci canale energetice care ascensionează pe coloană. Există mai întâi tubul de lumină </w:t>
      </w:r>
    </w:p>
    <w:p w:rsidR="008B322F" w:rsidRPr="001F4E01" w:rsidRDefault="00185843">
      <w:pPr>
        <w:spacing w:line="261" w:lineRule="auto"/>
        <w:ind w:left="14" w:right="15"/>
        <w:rPr>
          <w:rFonts w:ascii="Cambria" w:hAnsi="Cambria"/>
          <w:sz w:val="24"/>
          <w:szCs w:val="24"/>
        </w:rPr>
      </w:pPr>
      <w:r w:rsidRPr="001F4E01">
        <w:rPr>
          <w:rFonts w:ascii="Cambria" w:hAnsi="Cambria"/>
          <w:sz w:val="24"/>
          <w:szCs w:val="24"/>
        </w:rPr>
        <w:t>central, care pătrunde prin perineu şi se deplasează pe verticală prin mijloc</w:t>
      </w:r>
      <w:r w:rsidRPr="001F4E01">
        <w:rPr>
          <w:rFonts w:ascii="Cambria" w:hAnsi="Cambria"/>
          <w:sz w:val="24"/>
          <w:szCs w:val="24"/>
        </w:rPr>
        <w:t xml:space="preserve">ul coloanei vertebrale. în planul aflat la 90° faţă de verticala canalelor energetice, la nivelul chakrelor apar conexiuni şi orifîcii foarte speciale. Aceste orificii sunt figurate la baza diagramei şi se găsesc fizic la baza trunchiului, în zona </w:t>
      </w:r>
    </w:p>
    <w:p w:rsidR="008B322F" w:rsidRPr="001F4E01" w:rsidRDefault="00185843">
      <w:pPr>
        <w:spacing w:after="36" w:line="261" w:lineRule="auto"/>
        <w:ind w:left="14" w:right="15"/>
        <w:rPr>
          <w:rFonts w:ascii="Cambria" w:hAnsi="Cambria"/>
          <w:sz w:val="24"/>
          <w:szCs w:val="24"/>
        </w:rPr>
      </w:pPr>
      <w:r w:rsidRPr="001F4E01">
        <w:rPr>
          <w:rFonts w:ascii="Cambria" w:hAnsi="Cambria"/>
          <w:sz w:val="24"/>
          <w:szCs w:val="24"/>
        </w:rPr>
        <w:t xml:space="preserve">perineului. </w:t>
      </w:r>
    </w:p>
    <w:p w:rsidR="008B322F" w:rsidRPr="001F4E01" w:rsidRDefault="00185843">
      <w:pPr>
        <w:spacing w:line="261" w:lineRule="auto"/>
        <w:ind w:left="14" w:right="15" w:firstLine="286"/>
        <w:rPr>
          <w:rFonts w:ascii="Cambria" w:hAnsi="Cambria"/>
          <w:sz w:val="24"/>
          <w:szCs w:val="24"/>
        </w:rPr>
      </w:pPr>
      <w:r w:rsidRPr="001F4E01">
        <w:rPr>
          <w:rFonts w:ascii="Cambria" w:hAnsi="Cambria"/>
          <w:sz w:val="24"/>
          <w:szCs w:val="24"/>
        </w:rPr>
        <w:t>Aşa cum am mai spus, la femei, perineul este situat între anus şi vagin, în timp ce la bărbat se află între anus şi scrot. Exterior, perineul se prezintă ca o mică suprafaţă de piele fără caracteristici particulare, dar funcţionează de fapt ca</w:t>
      </w:r>
      <w:r w:rsidRPr="001F4E01">
        <w:rPr>
          <w:rFonts w:ascii="Cambria" w:hAnsi="Cambria"/>
          <w:sz w:val="24"/>
          <w:szCs w:val="24"/>
        </w:rPr>
        <w:t xml:space="preserve"> o deschidere internă către tubul de lumină central, invizibil pentru ochii fizici. Există terapii de presopunctură prin care se apasă cu degetul pe perineu, </w:t>
      </w:r>
    </w:p>
    <w:p w:rsidR="008B322F" w:rsidRPr="001F4E01" w:rsidRDefault="00185843">
      <w:pPr>
        <w:spacing w:after="148" w:line="261" w:lineRule="auto"/>
        <w:ind w:left="14" w:right="15"/>
        <w:rPr>
          <w:rFonts w:ascii="Cambria" w:hAnsi="Cambria"/>
          <w:sz w:val="24"/>
          <w:szCs w:val="24"/>
        </w:rPr>
      </w:pPr>
      <w:r w:rsidRPr="001F4E01">
        <w:rPr>
          <w:rFonts w:ascii="Cambria" w:hAnsi="Cambria"/>
          <w:sz w:val="24"/>
          <w:szCs w:val="24"/>
        </w:rPr>
        <w:t xml:space="preserve">şi se poate pătrunde aproximativ 5 cm în interior. Perineul constituie deschiderea către tubului </w:t>
      </w:r>
      <w:r w:rsidRPr="001F4E01">
        <w:rPr>
          <w:rFonts w:ascii="Cambria" w:hAnsi="Cambria"/>
          <w:sz w:val="24"/>
          <w:szCs w:val="24"/>
        </w:rPr>
        <w:t xml:space="preserve">central, unde se află prima chakră; în acea zonă mai sunt patru deschideri sau patru canale de energie, două de fiecare parte (fig. 12-25). </w:t>
      </w:r>
    </w:p>
    <w:p w:rsidR="008B322F" w:rsidRPr="001F4E01" w:rsidRDefault="00185843">
      <w:pPr>
        <w:spacing w:after="48" w:line="259" w:lineRule="auto"/>
        <w:ind w:left="1326" w:right="0"/>
        <w:jc w:val="left"/>
        <w:rPr>
          <w:rFonts w:ascii="Cambria" w:hAnsi="Cambria"/>
          <w:sz w:val="24"/>
          <w:szCs w:val="24"/>
        </w:rPr>
      </w:pPr>
      <w:r w:rsidRPr="001F4E01">
        <w:rPr>
          <w:rFonts w:ascii="Cambria" w:hAnsi="Cambria"/>
          <w:noProof/>
          <w:sz w:val="24"/>
          <w:szCs w:val="24"/>
        </w:rPr>
        <w:drawing>
          <wp:inline distT="0" distB="0" distL="0" distR="0">
            <wp:extent cx="2487168" cy="1706880"/>
            <wp:effectExtent l="0" t="0" r="0" b="0"/>
            <wp:docPr id="15938" name="Picture 15938"/>
            <wp:cNvGraphicFramePr/>
            <a:graphic xmlns:a="http://schemas.openxmlformats.org/drawingml/2006/main">
              <a:graphicData uri="http://schemas.openxmlformats.org/drawingml/2006/picture">
                <pic:pic xmlns:pic="http://schemas.openxmlformats.org/drawingml/2006/picture">
                  <pic:nvPicPr>
                    <pic:cNvPr id="15938" name="Picture 15938"/>
                    <pic:cNvPicPr/>
                  </pic:nvPicPr>
                  <pic:blipFill>
                    <a:blip r:embed="rId1526"/>
                    <a:stretch>
                      <a:fillRect/>
                    </a:stretch>
                  </pic:blipFill>
                  <pic:spPr>
                    <a:xfrm>
                      <a:off x="0" y="0"/>
                      <a:ext cx="2487168" cy="1706880"/>
                    </a:xfrm>
                    <a:prstGeom prst="rect">
                      <a:avLst/>
                    </a:prstGeom>
                  </pic:spPr>
                </pic:pic>
              </a:graphicData>
            </a:graphic>
          </wp:inline>
        </w:drawing>
      </w:r>
    </w:p>
    <w:p w:rsidR="008B322F" w:rsidRPr="001F4E01" w:rsidRDefault="00185843">
      <w:pPr>
        <w:spacing w:after="460" w:line="265" w:lineRule="auto"/>
        <w:ind w:left="160" w:right="29" w:hanging="10"/>
        <w:jc w:val="center"/>
        <w:rPr>
          <w:rFonts w:ascii="Cambria" w:hAnsi="Cambria"/>
          <w:sz w:val="24"/>
          <w:szCs w:val="24"/>
        </w:rPr>
      </w:pPr>
      <w:r w:rsidRPr="001F4E01">
        <w:rPr>
          <w:rFonts w:ascii="Cambria" w:hAnsi="Cambria"/>
          <w:sz w:val="24"/>
          <w:szCs w:val="24"/>
        </w:rPr>
        <w:t xml:space="preserve">Fig. 12-25. Cinci deschideri pentru cinci canale. </w:t>
      </w:r>
    </w:p>
    <w:p w:rsidR="008B322F" w:rsidRPr="001F4E01" w:rsidRDefault="00185843">
      <w:pPr>
        <w:spacing w:line="259" w:lineRule="auto"/>
        <w:ind w:left="39" w:right="14" w:hanging="10"/>
        <w:jc w:val="right"/>
        <w:rPr>
          <w:rFonts w:ascii="Cambria" w:hAnsi="Cambria"/>
          <w:sz w:val="24"/>
          <w:szCs w:val="24"/>
        </w:rPr>
      </w:pPr>
      <w:r w:rsidRPr="001F4E01">
        <w:rPr>
          <w:rFonts w:ascii="Cambria" w:hAnsi="Cambria"/>
          <w:sz w:val="24"/>
          <w:szCs w:val="24"/>
        </w:rPr>
        <w:t>în spatele perineului se află anusul (o altă deschidere prin c</w:t>
      </w:r>
      <w:r w:rsidRPr="001F4E01">
        <w:rPr>
          <w:rFonts w:ascii="Cambria" w:hAnsi="Cambria"/>
          <w:sz w:val="24"/>
          <w:szCs w:val="24"/>
        </w:rPr>
        <w:t xml:space="preserve">are energia </w:t>
      </w:r>
    </w:p>
    <w:p w:rsidR="008B322F" w:rsidRPr="001F4E01" w:rsidRDefault="00185843">
      <w:pPr>
        <w:spacing w:line="261" w:lineRule="auto"/>
        <w:ind w:left="14" w:right="15"/>
        <w:rPr>
          <w:rFonts w:ascii="Cambria" w:hAnsi="Cambria"/>
          <w:sz w:val="24"/>
          <w:szCs w:val="24"/>
        </w:rPr>
      </w:pPr>
      <w:r w:rsidRPr="001F4E01">
        <w:rPr>
          <w:rFonts w:ascii="Cambria" w:hAnsi="Cambria"/>
          <w:sz w:val="24"/>
          <w:szCs w:val="24"/>
        </w:rPr>
        <w:t xml:space="preserve">urcă în spirală, ca în diagramă), iar în spatele lui există un alt canal energetic </w:t>
      </w:r>
    </w:p>
    <w:p w:rsidR="008B322F" w:rsidRPr="001F4E01" w:rsidRDefault="00185843">
      <w:pPr>
        <w:spacing w:line="261" w:lineRule="auto"/>
        <w:ind w:left="14" w:right="15"/>
        <w:rPr>
          <w:rFonts w:ascii="Cambria" w:hAnsi="Cambria"/>
          <w:sz w:val="24"/>
          <w:szCs w:val="24"/>
        </w:rPr>
      </w:pPr>
      <w:r w:rsidRPr="001F4E01">
        <w:rPr>
          <w:rFonts w:ascii="Cambria" w:hAnsi="Cambria"/>
          <w:sz w:val="24"/>
          <w:szCs w:val="24"/>
        </w:rPr>
        <w:t xml:space="preserve">determinat de vârful coccisului, extremitatea sacrumului. Acest punct se aliniază </w:t>
      </w:r>
    </w:p>
    <w:p w:rsidR="008B322F" w:rsidRPr="001F4E01" w:rsidRDefault="00185843">
      <w:pPr>
        <w:spacing w:line="261" w:lineRule="auto"/>
        <w:ind w:left="14" w:right="15"/>
        <w:rPr>
          <w:rFonts w:ascii="Cambria" w:hAnsi="Cambria"/>
          <w:sz w:val="24"/>
          <w:szCs w:val="24"/>
        </w:rPr>
      </w:pPr>
      <w:r w:rsidRPr="001F4E01">
        <w:rPr>
          <w:rFonts w:ascii="Cambria" w:hAnsi="Cambria"/>
          <w:sz w:val="24"/>
          <w:szCs w:val="24"/>
        </w:rPr>
        <w:t xml:space="preserve">pe orizontală cu anusul şi perineul. Mai mult, unda de energie de la coccis </w:t>
      </w:r>
      <w:r w:rsidRPr="001F4E01">
        <w:rPr>
          <w:rFonts w:ascii="Cambria" w:hAnsi="Cambria"/>
          <w:sz w:val="24"/>
          <w:szCs w:val="24"/>
        </w:rPr>
        <w:t xml:space="preserve">este mult mai puternică decât cea de la anus (fig. 12-24a). </w:t>
      </w:r>
    </w:p>
    <w:p w:rsidR="008B322F" w:rsidRPr="001F4E01" w:rsidRDefault="00185843">
      <w:pPr>
        <w:spacing w:line="261" w:lineRule="auto"/>
        <w:ind w:left="14" w:right="83" w:firstLine="296"/>
        <w:rPr>
          <w:rFonts w:ascii="Cambria" w:hAnsi="Cambria"/>
          <w:sz w:val="24"/>
          <w:szCs w:val="24"/>
        </w:rPr>
      </w:pPr>
      <w:r w:rsidRPr="001F4E01">
        <w:rPr>
          <w:rFonts w:ascii="Cambria" w:hAnsi="Cambria"/>
          <w:sz w:val="24"/>
          <w:szCs w:val="24"/>
        </w:rPr>
        <w:t xml:space="preserve">în faţa perineului se găseşte vaginul la femei sau deschiderea din mijlocul scrotului (între testicule) la bărbaţi, unde fluxul de energie este similar cu cel al anusului. Apoi, în faţa acestora </w:t>
      </w:r>
      <w:r w:rsidRPr="001F4E01">
        <w:rPr>
          <w:rFonts w:ascii="Cambria" w:hAnsi="Cambria"/>
          <w:sz w:val="24"/>
          <w:szCs w:val="24"/>
        </w:rPr>
        <w:t xml:space="preserve">se </w:t>
      </w:r>
      <w:r w:rsidRPr="001F4E01">
        <w:rPr>
          <w:rFonts w:ascii="Cambria" w:hAnsi="Cambria"/>
          <w:sz w:val="24"/>
          <w:szCs w:val="24"/>
        </w:rPr>
        <w:lastRenderedPageBreak/>
        <w:t xml:space="preserve">află un canal energetic al cărui flux de energie are </w:t>
      </w:r>
      <w:r w:rsidRPr="001F4E01">
        <w:rPr>
          <w:rFonts w:ascii="Cambria" w:hAnsi="Cambria"/>
          <w:sz w:val="24"/>
          <w:szCs w:val="24"/>
        </w:rPr>
        <w:t xml:space="preserve">aceeaşi vigoare cu cel al coloanei; acesta îşi are baza în clitoris la </w:t>
      </w:r>
    </w:p>
    <w:p w:rsidR="008B322F" w:rsidRPr="001F4E01" w:rsidRDefault="008B322F">
      <w:pPr>
        <w:rPr>
          <w:rFonts w:ascii="Cambria" w:hAnsi="Cambria"/>
          <w:sz w:val="24"/>
          <w:szCs w:val="24"/>
        </w:rPr>
        <w:sectPr w:rsidR="008B322F" w:rsidRPr="001F4E01">
          <w:footerReference w:type="even" r:id="rId1527"/>
          <w:footerReference w:type="default" r:id="rId1528"/>
          <w:footerReference w:type="first" r:id="rId1529"/>
          <w:pgSz w:w="11987" w:h="16899"/>
          <w:pgMar w:top="877" w:right="1099" w:bottom="1440" w:left="591" w:header="720" w:footer="38" w:gutter="0"/>
          <w:cols w:num="2" w:space="720" w:equalWidth="0">
            <w:col w:w="2902" w:space="800"/>
            <w:col w:w="6595"/>
          </w:cols>
        </w:sectPr>
      </w:pPr>
    </w:p>
    <w:p w:rsidR="008B322F" w:rsidRPr="001F4E01" w:rsidRDefault="00185843">
      <w:pPr>
        <w:tabs>
          <w:tab w:val="center" w:pos="488"/>
          <w:tab w:val="right" w:pos="1776"/>
        </w:tabs>
        <w:spacing w:after="10" w:line="259" w:lineRule="auto"/>
        <w:ind w:left="0" w:right="0"/>
        <w:jc w:val="left"/>
        <w:rPr>
          <w:rFonts w:ascii="Cambria" w:hAnsi="Cambria"/>
          <w:sz w:val="24"/>
          <w:szCs w:val="24"/>
        </w:rPr>
      </w:pPr>
      <w:r w:rsidRPr="001F4E01">
        <w:rPr>
          <w:rFonts w:ascii="Cambria" w:eastAsia="Arial" w:hAnsi="Cambria" w:cs="Arial"/>
          <w:sz w:val="24"/>
          <w:szCs w:val="24"/>
        </w:rPr>
        <w:t xml:space="preserve">328 </w:t>
      </w:r>
      <w:r w:rsidRPr="001F4E01">
        <w:rPr>
          <w:rFonts w:ascii="Cambria" w:eastAsia="Arial" w:hAnsi="Cambria" w:cs="Arial"/>
          <w:sz w:val="24"/>
          <w:szCs w:val="24"/>
        </w:rPr>
        <w:tab/>
        <w:t xml:space="preserve">$ </w:t>
      </w:r>
      <w:r w:rsidRPr="001F4E01">
        <w:rPr>
          <w:rFonts w:ascii="Cambria" w:eastAsia="Arial" w:hAnsi="Cambria" w:cs="Arial"/>
          <w:sz w:val="24"/>
          <w:szCs w:val="24"/>
        </w:rPr>
        <w:tab/>
        <w:t xml:space="preserve">FLOAREA VIEŢII </w:t>
      </w:r>
    </w:p>
    <w:p w:rsidR="008B322F" w:rsidRPr="001F4E01" w:rsidRDefault="008B322F">
      <w:pPr>
        <w:rPr>
          <w:rFonts w:ascii="Cambria" w:hAnsi="Cambria"/>
          <w:sz w:val="24"/>
          <w:szCs w:val="24"/>
        </w:rPr>
        <w:sectPr w:rsidR="008B322F" w:rsidRPr="001F4E01">
          <w:type w:val="continuous"/>
          <w:pgSz w:w="11987" w:h="16899"/>
          <w:pgMar w:top="1440" w:right="9620" w:bottom="3748" w:left="591" w:header="720" w:footer="720" w:gutter="0"/>
          <w:cols w:space="720"/>
        </w:sectPr>
      </w:pPr>
    </w:p>
    <w:p w:rsidR="008B322F" w:rsidRPr="001F4E01" w:rsidRDefault="00185843">
      <w:pPr>
        <w:spacing w:line="261" w:lineRule="auto"/>
        <w:ind w:left="14" w:right="15"/>
        <w:rPr>
          <w:rFonts w:ascii="Cambria" w:hAnsi="Cambria"/>
          <w:sz w:val="24"/>
          <w:szCs w:val="24"/>
        </w:rPr>
      </w:pPr>
      <w:r w:rsidRPr="001F4E01">
        <w:rPr>
          <w:rFonts w:ascii="Cambria" w:hAnsi="Cambria"/>
          <w:sz w:val="24"/>
          <w:szCs w:val="24"/>
        </w:rPr>
        <w:t xml:space="preserve">femei sau în penis la bărbaţi. Aici, fluxul de energie este mai puternic în comparaţie cu cel de la coccis. </w:t>
      </w:r>
    </w:p>
    <w:p w:rsidR="008B322F" w:rsidRPr="001F4E01" w:rsidRDefault="008B322F">
      <w:pPr>
        <w:rPr>
          <w:rFonts w:ascii="Cambria" w:hAnsi="Cambria"/>
          <w:sz w:val="24"/>
          <w:szCs w:val="24"/>
        </w:rPr>
        <w:sectPr w:rsidR="008B322F" w:rsidRPr="001F4E01">
          <w:type w:val="continuous"/>
          <w:pgSz w:w="11987" w:h="16899"/>
          <w:pgMar w:top="1440" w:right="1182" w:bottom="3748" w:left="4310" w:header="720" w:footer="720" w:gutter="0"/>
          <w:cols w:space="720"/>
        </w:sectPr>
      </w:pPr>
    </w:p>
    <w:p w:rsidR="008B322F" w:rsidRPr="001F4E01" w:rsidRDefault="00185843">
      <w:pPr>
        <w:spacing w:after="73" w:line="261" w:lineRule="auto"/>
        <w:ind w:left="14" w:right="15" w:firstLine="315"/>
        <w:rPr>
          <w:rFonts w:ascii="Cambria" w:hAnsi="Cambria"/>
          <w:sz w:val="24"/>
          <w:szCs w:val="24"/>
        </w:rPr>
      </w:pPr>
      <w:r w:rsidRPr="001F4E01">
        <w:rPr>
          <w:rFonts w:ascii="Cambria" w:hAnsi="Cambria"/>
          <w:sz w:val="24"/>
          <w:szCs w:val="24"/>
        </w:rPr>
        <w:lastRenderedPageBreak/>
        <w:t>Dacă priviţi aceste cinci canale de energie de la baza trunchiului (prima chakră) puteţi remarca că toate sunt poziţionate în linie d</w:t>
      </w:r>
      <w:r w:rsidRPr="001F4E01">
        <w:rPr>
          <w:rFonts w:ascii="Cambria" w:hAnsi="Cambria"/>
          <w:sz w:val="24"/>
          <w:szCs w:val="24"/>
        </w:rPr>
        <w:t>reaptă. Deschiderea vaginului este o Vesica Piscis orientată din faţă către spate în raport cu corpul, ca şi deschiderea penisului. Toate fluxurile din această zonă se mişcă din faţă către spate, cu excepţia testiculelor unde fluxul energetic se deplasează</w:t>
      </w:r>
      <w:r w:rsidRPr="001F4E01">
        <w:rPr>
          <w:rFonts w:ascii="Cambria" w:hAnsi="Cambria"/>
          <w:sz w:val="24"/>
          <w:szCs w:val="24"/>
        </w:rPr>
        <w:t xml:space="preserve"> pe direcţia stânga - dreapta. Această excepţie va căpăta însemnătate în cele ce urmează, când veţi vedea a cincea chakră. </w:t>
      </w:r>
    </w:p>
    <w:p w:rsidR="008B322F" w:rsidRPr="001F4E01" w:rsidRDefault="00185843">
      <w:pPr>
        <w:spacing w:line="261" w:lineRule="auto"/>
        <w:ind w:left="14" w:right="15" w:firstLine="305"/>
        <w:rPr>
          <w:rFonts w:ascii="Cambria" w:hAnsi="Cambria"/>
          <w:sz w:val="24"/>
          <w:szCs w:val="24"/>
        </w:rPr>
      </w:pPr>
      <w:r w:rsidRPr="001F4E01">
        <w:rPr>
          <w:rFonts w:ascii="Cambria" w:hAnsi="Cambria"/>
          <w:sz w:val="24"/>
          <w:szCs w:val="24"/>
        </w:rPr>
        <w:t>Ajungem la a doua chakră, rotind la 90°, fie în sensul acelor de ceasornic (feminin), fie în sens invers acelor de ceasornic (mascul</w:t>
      </w:r>
      <w:r w:rsidRPr="001F4E01">
        <w:rPr>
          <w:rFonts w:ascii="Cambria" w:hAnsi="Cambria"/>
          <w:sz w:val="24"/>
          <w:szCs w:val="24"/>
        </w:rPr>
        <w:t>in). Viaţa întotdeauna încearcă să se conformeze acestor energii naturale, iar voi puteţi observa în multe cazuri aceste direcţii ale energiilor care se conformează diferitelor părţi ale corpului. De fapt, părţile corpului sunt susţinute de energiile chakr</w:t>
      </w:r>
      <w:r w:rsidRPr="001F4E01">
        <w:rPr>
          <w:rFonts w:ascii="Cambria" w:hAnsi="Cambria"/>
          <w:sz w:val="24"/>
          <w:szCs w:val="24"/>
        </w:rPr>
        <w:t xml:space="preserve">elor interne. La nivelul celei de a doua chakră (chakră sexuală), trompele Fallope la femei sunt situate de fiecare parte a uterului pe o linie dreaptă, la 90° faţă de direcţia primei chakre. Continuăm să ne ridicăm pe spirală şi ajungem la cea de a treia </w:t>
      </w:r>
      <w:r w:rsidRPr="001F4E01">
        <w:rPr>
          <w:rFonts w:ascii="Cambria" w:hAnsi="Cambria"/>
          <w:sz w:val="24"/>
          <w:szCs w:val="24"/>
        </w:rPr>
        <w:t xml:space="preserve">chakră, cea din zona ombilicului. Din nou, direcţia este schimbată </w:t>
      </w:r>
    </w:p>
    <w:p w:rsidR="008B322F" w:rsidRPr="001F4E01" w:rsidRDefault="00185843">
      <w:pPr>
        <w:spacing w:after="121" w:line="261" w:lineRule="auto"/>
        <w:ind w:left="14" w:right="15"/>
        <w:rPr>
          <w:rFonts w:ascii="Cambria" w:hAnsi="Cambria"/>
          <w:sz w:val="24"/>
          <w:szCs w:val="24"/>
        </w:rPr>
      </w:pPr>
      <w:r w:rsidRPr="001F4E01">
        <w:rPr>
          <w:rFonts w:ascii="Cambria" w:hAnsi="Cambria"/>
          <w:sz w:val="24"/>
          <w:szCs w:val="24"/>
        </w:rPr>
        <w:t>la 90° faţă de precedenta. Gândiţi-vă la direcţia cordonului ombilical care este din faţă către spate, perpendicular pe linia coloanei. Urcând pe spirală ajungem în plexul solar la a patra</w:t>
      </w:r>
      <w:r w:rsidRPr="001F4E01">
        <w:rPr>
          <w:rFonts w:ascii="Cambria" w:hAnsi="Cambria"/>
          <w:sz w:val="24"/>
          <w:szCs w:val="24"/>
        </w:rPr>
        <w:t xml:space="preserve"> chakră, care are forma unei Vesica Piscis, orientată de la stânga spre dreapta corpului, tot pe o direcţie schimbată la 90°. </w:t>
      </w:r>
    </w:p>
    <w:p w:rsidR="008B322F" w:rsidRPr="001F4E01" w:rsidRDefault="00185843">
      <w:pPr>
        <w:spacing w:after="25" w:line="261" w:lineRule="auto"/>
        <w:ind w:left="14" w:right="15" w:firstLine="286"/>
        <w:rPr>
          <w:rFonts w:ascii="Cambria" w:hAnsi="Cambria"/>
          <w:sz w:val="24"/>
          <w:szCs w:val="24"/>
        </w:rPr>
      </w:pPr>
      <w:r w:rsidRPr="001F4E01">
        <w:rPr>
          <w:rFonts w:ascii="Cambria" w:hAnsi="Cambria"/>
          <w:sz w:val="24"/>
          <w:szCs w:val="24"/>
        </w:rPr>
        <w:t>Cu încă o rotaţie ajungem chiar deasupra sternului, unde vom vedea ceva diferit faţă de tot ce am văzut până acum (poate făcând e</w:t>
      </w:r>
      <w:r w:rsidRPr="001F4E01">
        <w:rPr>
          <w:rFonts w:ascii="Cambria" w:hAnsi="Cambria"/>
          <w:sz w:val="24"/>
          <w:szCs w:val="24"/>
        </w:rPr>
        <w:t xml:space="preserve">xcepţie prima chakră) în privinţa tiparului de rotaţie. </w:t>
      </w:r>
    </w:p>
    <w:p w:rsidR="008B322F" w:rsidRPr="001F4E01" w:rsidRDefault="00185843">
      <w:pPr>
        <w:spacing w:line="261" w:lineRule="auto"/>
        <w:ind w:left="14" w:right="15" w:firstLine="305"/>
        <w:rPr>
          <w:rFonts w:ascii="Cambria" w:hAnsi="Cambria"/>
          <w:sz w:val="24"/>
          <w:szCs w:val="24"/>
        </w:rPr>
      </w:pPr>
      <w:r w:rsidRPr="001F4E01">
        <w:rPr>
          <w:rFonts w:ascii="Cambria" w:hAnsi="Cambria"/>
          <w:sz w:val="24"/>
          <w:szCs w:val="24"/>
        </w:rPr>
        <w:t>In figura 12-26a aveţi imaginea de sus a unei persoane care priveşte spre partea de sus a paginii. Când începem spirala, de la baza coloanei vertebrale, energia primei chakre se află în faţă, în part</w:t>
      </w:r>
      <w:r w:rsidRPr="001F4E01">
        <w:rPr>
          <w:rFonts w:ascii="Cambria" w:hAnsi="Cambria"/>
          <w:sz w:val="24"/>
          <w:szCs w:val="24"/>
        </w:rPr>
        <w:t>ea de sus a foii (1). Rotaţia se face de la dreapta la stânga (fig. 12-26b), dar ea ar putea, de asemenea, să se efectueze şi de la stânga la dreapta. Când rotaţia ajunge la a doua chakră, aceasta este orientată spre stânga (2). La a treia rotaţie, spirala</w:t>
      </w:r>
      <w:r w:rsidRPr="001F4E01">
        <w:rPr>
          <w:rFonts w:ascii="Cambria" w:hAnsi="Cambria"/>
          <w:sz w:val="24"/>
          <w:szCs w:val="24"/>
        </w:rPr>
        <w:t xml:space="preserve"> ajunge la a treia chakră, cea a ombilicului, iar linia celor cinci canale ajunge în partea de jos a paginii (3); a patra rotaţie a spiralei ajunge în a patra chakră, cea a plexului solar şi linia celor cinci canale face faţă pe latura dreaptă a pagini (4)</w:t>
      </w:r>
      <w:r w:rsidRPr="001F4E01">
        <w:rPr>
          <w:rFonts w:ascii="Cambria" w:hAnsi="Cambria"/>
          <w:sz w:val="24"/>
          <w:szCs w:val="24"/>
        </w:rPr>
        <w:t xml:space="preserve">. în final, cu a cincea rotaţie, </w:t>
      </w:r>
      <w:r w:rsidRPr="001F4E01">
        <w:rPr>
          <w:rFonts w:ascii="Cambria" w:hAnsi="Cambria"/>
          <w:sz w:val="24"/>
          <w:szCs w:val="24"/>
        </w:rPr>
        <w:t xml:space="preserve">spirala ajunge în a cincea chakră (cea a inimii), iar linia celor cinci canale revine la orientarea originală, spre faţa paginii. </w:t>
      </w:r>
    </w:p>
    <w:p w:rsidR="008B322F" w:rsidRPr="001F4E01" w:rsidRDefault="00185843">
      <w:pPr>
        <w:spacing w:after="0" w:line="259" w:lineRule="auto"/>
        <w:ind w:left="306" w:right="0"/>
        <w:jc w:val="center"/>
        <w:rPr>
          <w:rFonts w:ascii="Cambria" w:hAnsi="Cambria"/>
          <w:sz w:val="24"/>
          <w:szCs w:val="24"/>
        </w:rPr>
      </w:pPr>
      <w:r w:rsidRPr="001F4E01">
        <w:rPr>
          <w:rFonts w:ascii="Cambria" w:eastAsia="Arial" w:hAnsi="Cambria" w:cs="Arial"/>
          <w:b/>
          <w:sz w:val="24"/>
          <w:szCs w:val="24"/>
        </w:rPr>
        <w:t xml:space="preserve">land 5 </w:t>
      </w:r>
    </w:p>
    <w:p w:rsidR="008B322F" w:rsidRPr="001F4E01" w:rsidRDefault="00185843">
      <w:pPr>
        <w:spacing w:after="19" w:line="259" w:lineRule="auto"/>
        <w:ind w:left="181" w:right="-60"/>
        <w:jc w:val="left"/>
        <w:rPr>
          <w:rFonts w:ascii="Cambria" w:hAnsi="Cambria"/>
          <w:sz w:val="24"/>
          <w:szCs w:val="24"/>
        </w:rPr>
      </w:pPr>
      <w:r w:rsidRPr="001F4E01">
        <w:rPr>
          <w:rFonts w:ascii="Cambria" w:eastAsia="Calibri" w:hAnsi="Cambria" w:cs="Calibri"/>
          <w:noProof/>
          <w:sz w:val="24"/>
          <w:szCs w:val="24"/>
        </w:rPr>
        <mc:AlternateContent>
          <mc:Choice Requires="wpg">
            <w:drawing>
              <wp:inline distT="0" distB="0" distL="0" distR="0">
                <wp:extent cx="1743456" cy="1668653"/>
                <wp:effectExtent l="0" t="0" r="0" b="0"/>
                <wp:docPr id="296556" name="Group 296556"/>
                <wp:cNvGraphicFramePr/>
                <a:graphic xmlns:a="http://schemas.openxmlformats.org/drawingml/2006/main">
                  <a:graphicData uri="http://schemas.microsoft.com/office/word/2010/wordprocessingGroup">
                    <wpg:wgp>
                      <wpg:cNvGrpSpPr/>
                      <wpg:grpSpPr>
                        <a:xfrm>
                          <a:off x="0" y="0"/>
                          <a:ext cx="1743456" cy="1668653"/>
                          <a:chOff x="0" y="0"/>
                          <a:chExt cx="1743456" cy="1668653"/>
                        </a:xfrm>
                      </wpg:grpSpPr>
                      <pic:pic xmlns:pic="http://schemas.openxmlformats.org/drawingml/2006/picture">
                        <pic:nvPicPr>
                          <pic:cNvPr id="15994" name="Picture 15994"/>
                          <pic:cNvPicPr/>
                        </pic:nvPicPr>
                        <pic:blipFill>
                          <a:blip r:embed="rId1530"/>
                          <a:stretch>
                            <a:fillRect/>
                          </a:stretch>
                        </pic:blipFill>
                        <pic:spPr>
                          <a:xfrm>
                            <a:off x="0" y="248285"/>
                            <a:ext cx="1743456" cy="1420368"/>
                          </a:xfrm>
                          <a:prstGeom prst="rect">
                            <a:avLst/>
                          </a:prstGeom>
                        </pic:spPr>
                      </pic:pic>
                      <pic:pic xmlns:pic="http://schemas.openxmlformats.org/drawingml/2006/picture">
                        <pic:nvPicPr>
                          <pic:cNvPr id="15996" name="Picture 15996"/>
                          <pic:cNvPicPr/>
                        </pic:nvPicPr>
                        <pic:blipFill>
                          <a:blip r:embed="rId1531"/>
                          <a:stretch>
                            <a:fillRect/>
                          </a:stretch>
                        </pic:blipFill>
                        <pic:spPr>
                          <a:xfrm>
                            <a:off x="835673" y="0"/>
                            <a:ext cx="73152" cy="249936"/>
                          </a:xfrm>
                          <a:prstGeom prst="rect">
                            <a:avLst/>
                          </a:prstGeom>
                        </pic:spPr>
                      </pic:pic>
                    </wpg:wgp>
                  </a:graphicData>
                </a:graphic>
              </wp:inline>
            </w:drawing>
          </mc:Choice>
          <mc:Fallback xmlns:a="http://schemas.openxmlformats.org/drawingml/2006/main">
            <w:pict>
              <v:group id="Group 296556" style="width:137.28pt;height:131.39pt;mso-position-horizontal-relative:char;mso-position-vertical-relative:line" coordsize="17434,16686">
                <v:shape id="Picture 15994" style="position:absolute;width:17434;height:14203;left:0;top:2482;" filled="f">
                  <v:imagedata r:id="rId1532"/>
                </v:shape>
                <v:shape id="Picture 15996" style="position:absolute;width:731;height:2499;left:8356;top:0;" filled="f">
                  <v:imagedata r:id="rId1533"/>
                </v:shape>
              </v:group>
            </w:pict>
          </mc:Fallback>
        </mc:AlternateContent>
      </w:r>
    </w:p>
    <w:p w:rsidR="008B322F" w:rsidRPr="001F4E01" w:rsidRDefault="00185843">
      <w:pPr>
        <w:spacing w:after="38" w:line="271" w:lineRule="auto"/>
        <w:ind w:left="14" w:right="96" w:firstLine="9"/>
        <w:rPr>
          <w:rFonts w:ascii="Cambria" w:hAnsi="Cambria"/>
          <w:sz w:val="24"/>
          <w:szCs w:val="24"/>
        </w:rPr>
      </w:pPr>
      <w:r w:rsidRPr="001F4E01">
        <w:rPr>
          <w:rFonts w:ascii="Cambria" w:hAnsi="Cambria"/>
          <w:sz w:val="24"/>
          <w:szCs w:val="24"/>
        </w:rPr>
        <w:t xml:space="preserve">Fig. 12-26a. Privind capul de sus. Un ciclu complet de rotiri în spirală se face în cinci mişcări; sunt arătate de săgeţile aflate în faţa fiecărei direcţii. </w:t>
      </w:r>
    </w:p>
    <w:p w:rsidR="008B322F" w:rsidRPr="001F4E01" w:rsidRDefault="00185843">
      <w:pPr>
        <w:spacing w:after="31" w:line="259" w:lineRule="auto"/>
        <w:ind w:left="648" w:right="0"/>
        <w:jc w:val="left"/>
        <w:rPr>
          <w:rFonts w:ascii="Cambria" w:hAnsi="Cambria"/>
          <w:sz w:val="24"/>
          <w:szCs w:val="24"/>
        </w:rPr>
      </w:pPr>
      <w:r w:rsidRPr="001F4E01">
        <w:rPr>
          <w:rFonts w:ascii="Cambria" w:hAnsi="Cambria"/>
          <w:noProof/>
          <w:sz w:val="24"/>
          <w:szCs w:val="24"/>
        </w:rPr>
        <w:drawing>
          <wp:inline distT="0" distB="0" distL="0" distR="0">
            <wp:extent cx="1121664" cy="1103376"/>
            <wp:effectExtent l="0" t="0" r="0" b="0"/>
            <wp:docPr id="15992" name="Picture 15992"/>
            <wp:cNvGraphicFramePr/>
            <a:graphic xmlns:a="http://schemas.openxmlformats.org/drawingml/2006/main">
              <a:graphicData uri="http://schemas.openxmlformats.org/drawingml/2006/picture">
                <pic:pic xmlns:pic="http://schemas.openxmlformats.org/drawingml/2006/picture">
                  <pic:nvPicPr>
                    <pic:cNvPr id="15992" name="Picture 15992"/>
                    <pic:cNvPicPr/>
                  </pic:nvPicPr>
                  <pic:blipFill>
                    <a:blip r:embed="rId1534"/>
                    <a:stretch>
                      <a:fillRect/>
                    </a:stretch>
                  </pic:blipFill>
                  <pic:spPr>
                    <a:xfrm>
                      <a:off x="0" y="0"/>
                      <a:ext cx="1121664" cy="1103376"/>
                    </a:xfrm>
                    <a:prstGeom prst="rect">
                      <a:avLst/>
                    </a:prstGeom>
                  </pic:spPr>
                </pic:pic>
              </a:graphicData>
            </a:graphic>
          </wp:inline>
        </w:drawing>
      </w:r>
    </w:p>
    <w:p w:rsidR="008B322F" w:rsidRPr="001F4E01" w:rsidRDefault="00185843">
      <w:pPr>
        <w:spacing w:after="314" w:line="271" w:lineRule="auto"/>
        <w:ind w:left="14" w:right="8" w:firstLine="9"/>
        <w:rPr>
          <w:rFonts w:ascii="Cambria" w:hAnsi="Cambria"/>
          <w:sz w:val="24"/>
          <w:szCs w:val="24"/>
        </w:rPr>
      </w:pPr>
      <w:r w:rsidRPr="001F4E01">
        <w:rPr>
          <w:rFonts w:ascii="Cambria" w:hAnsi="Cambria"/>
          <w:sz w:val="24"/>
          <w:szCs w:val="24"/>
        </w:rPr>
        <w:t xml:space="preserve">Fig. 12-26b. Un ciclu complet văzut ca un cerc. </w:t>
      </w:r>
    </w:p>
    <w:p w:rsidR="008B322F" w:rsidRPr="001F4E01" w:rsidRDefault="00185843">
      <w:pPr>
        <w:spacing w:after="32" w:line="259" w:lineRule="auto"/>
        <w:ind w:left="114" w:right="-41"/>
        <w:jc w:val="left"/>
        <w:rPr>
          <w:rFonts w:ascii="Cambria" w:hAnsi="Cambria"/>
          <w:sz w:val="24"/>
          <w:szCs w:val="24"/>
        </w:rPr>
      </w:pPr>
      <w:r w:rsidRPr="001F4E01">
        <w:rPr>
          <w:rFonts w:ascii="Cambria" w:hAnsi="Cambria"/>
          <w:noProof/>
          <w:sz w:val="24"/>
          <w:szCs w:val="24"/>
        </w:rPr>
        <w:drawing>
          <wp:inline distT="0" distB="0" distL="0" distR="0">
            <wp:extent cx="1773936" cy="1024128"/>
            <wp:effectExtent l="0" t="0" r="0" b="0"/>
            <wp:docPr id="15990" name="Picture 15990"/>
            <wp:cNvGraphicFramePr/>
            <a:graphic xmlns:a="http://schemas.openxmlformats.org/drawingml/2006/main">
              <a:graphicData uri="http://schemas.openxmlformats.org/drawingml/2006/picture">
                <pic:pic xmlns:pic="http://schemas.openxmlformats.org/drawingml/2006/picture">
                  <pic:nvPicPr>
                    <pic:cNvPr id="15990" name="Picture 15990"/>
                    <pic:cNvPicPr/>
                  </pic:nvPicPr>
                  <pic:blipFill>
                    <a:blip r:embed="rId1535"/>
                    <a:stretch>
                      <a:fillRect/>
                    </a:stretch>
                  </pic:blipFill>
                  <pic:spPr>
                    <a:xfrm>
                      <a:off x="0" y="0"/>
                      <a:ext cx="1773936" cy="1024128"/>
                    </a:xfrm>
                    <a:prstGeom prst="rect">
                      <a:avLst/>
                    </a:prstGeom>
                  </pic:spPr>
                </pic:pic>
              </a:graphicData>
            </a:graphic>
          </wp:inline>
        </w:drawing>
      </w:r>
    </w:p>
    <w:p w:rsidR="008B322F" w:rsidRPr="001F4E01" w:rsidRDefault="00185843">
      <w:pPr>
        <w:spacing w:line="271" w:lineRule="auto"/>
        <w:ind w:left="14" w:right="8" w:firstLine="9"/>
        <w:rPr>
          <w:rFonts w:ascii="Cambria" w:hAnsi="Cambria"/>
          <w:sz w:val="24"/>
          <w:szCs w:val="24"/>
        </w:rPr>
      </w:pPr>
      <w:r w:rsidRPr="001F4E01">
        <w:rPr>
          <w:rFonts w:ascii="Cambria" w:hAnsi="Cambria"/>
          <w:sz w:val="24"/>
          <w:szCs w:val="24"/>
        </w:rPr>
        <w:t>Fig. 12-26c. Un ciclu complet văzut ca o und</w:t>
      </w:r>
      <w:r w:rsidRPr="001F4E01">
        <w:rPr>
          <w:rFonts w:ascii="Cambria" w:hAnsi="Cambria"/>
          <w:sz w:val="24"/>
          <w:szCs w:val="24"/>
        </w:rPr>
        <w:t xml:space="preserve">ă sinusoidală sau ca o undă de lumină. </w:t>
      </w:r>
    </w:p>
    <w:p w:rsidR="008B322F" w:rsidRPr="001F4E01" w:rsidRDefault="008B322F">
      <w:pPr>
        <w:rPr>
          <w:rFonts w:ascii="Cambria" w:hAnsi="Cambria"/>
          <w:sz w:val="24"/>
          <w:szCs w:val="24"/>
        </w:rPr>
        <w:sectPr w:rsidR="008B322F" w:rsidRPr="001F4E01">
          <w:footerReference w:type="even" r:id="rId1536"/>
          <w:footerReference w:type="default" r:id="rId1537"/>
          <w:footerReference w:type="first" r:id="rId1538"/>
          <w:pgSz w:w="12092" w:h="16975"/>
          <w:pgMar w:top="1221" w:right="500" w:bottom="1440" w:left="1392" w:header="720" w:footer="114" w:gutter="0"/>
          <w:cols w:num="2" w:space="720" w:equalWidth="0">
            <w:col w:w="6564" w:space="741"/>
            <w:col w:w="2896"/>
          </w:cols>
        </w:sectPr>
      </w:pPr>
    </w:p>
    <w:p w:rsidR="008B322F" w:rsidRPr="001F4E01" w:rsidRDefault="00185843">
      <w:pPr>
        <w:spacing w:line="261" w:lineRule="auto"/>
        <w:ind w:left="14" w:right="3700" w:firstLine="305"/>
        <w:rPr>
          <w:rFonts w:ascii="Cambria" w:hAnsi="Cambria"/>
          <w:sz w:val="24"/>
          <w:szCs w:val="24"/>
        </w:rPr>
      </w:pPr>
      <w:r w:rsidRPr="001F4E01">
        <w:rPr>
          <w:rFonts w:ascii="Cambria" w:hAnsi="Cambria"/>
          <w:sz w:val="24"/>
          <w:szCs w:val="24"/>
        </w:rPr>
        <w:t xml:space="preserve">Chakră inimii este diferită pentru că ea deţine întregul tipar energetic care a executat un cerc complet de 360° (fenomen întâlnit la curbele sinusoidale sau undele luminoase: fig. 12-26c): are cinci locuri prin care ajunge să se desăvârşească. La nivelul </w:t>
      </w:r>
      <w:r w:rsidRPr="001F4E01">
        <w:rPr>
          <w:rFonts w:ascii="Cambria" w:hAnsi="Cambria"/>
          <w:sz w:val="24"/>
          <w:szCs w:val="24"/>
        </w:rPr>
        <w:t xml:space="preserve">chakrei inferioare a inimii, locul unde se împlineşte un ciclu, găsim atât fluxuri energetice orientate din faţă către spate, </w:t>
      </w:r>
      <w:r w:rsidRPr="001F4E01">
        <w:rPr>
          <w:rFonts w:ascii="Cambria" w:hAnsi="Cambria"/>
          <w:sz w:val="24"/>
          <w:szCs w:val="24"/>
        </w:rPr>
        <w:lastRenderedPageBreak/>
        <w:t>cât şi fluxuri energetice orientate lateral. Vechii egipteni apreciau inima ca unul din cele mai importante centre ale corpului um</w:t>
      </w:r>
      <w:r w:rsidRPr="001F4E01">
        <w:rPr>
          <w:rFonts w:ascii="Cambria" w:hAnsi="Cambria"/>
          <w:sz w:val="24"/>
          <w:szCs w:val="24"/>
        </w:rPr>
        <w:t xml:space="preserve">an. Este locul desăvârşirii, unde </w:t>
      </w:r>
    </w:p>
    <w:p w:rsidR="008B322F" w:rsidRPr="001F4E01" w:rsidRDefault="00185843">
      <w:pPr>
        <w:spacing w:line="261" w:lineRule="auto"/>
        <w:ind w:left="14" w:right="3047"/>
        <w:rPr>
          <w:rFonts w:ascii="Cambria" w:hAnsi="Cambria"/>
          <w:sz w:val="24"/>
          <w:szCs w:val="24"/>
        </w:rPr>
      </w:pPr>
      <w:r w:rsidRPr="001F4E01">
        <w:rPr>
          <w:rFonts w:ascii="Cambria" w:hAnsi="Cambria"/>
          <w:sz w:val="24"/>
          <w:szCs w:val="24"/>
        </w:rPr>
        <w:t xml:space="preserve">experimentăm iubirea noastră pentru Dumnezeu. Aici, sânii se proiectează pe direcţia din faţă spre spate, dar sunt plasaţi în acelaşi timp pe direcţia laterală, </w:t>
      </w:r>
    </w:p>
    <w:p w:rsidR="008B322F" w:rsidRPr="001F4E01" w:rsidRDefault="00185843">
      <w:pPr>
        <w:spacing w:after="239" w:line="261" w:lineRule="auto"/>
        <w:ind w:left="14" w:right="3107"/>
        <w:rPr>
          <w:rFonts w:ascii="Cambria" w:hAnsi="Cambria"/>
          <w:sz w:val="24"/>
          <w:szCs w:val="24"/>
        </w:rPr>
      </w:pPr>
      <w:r w:rsidRPr="001F4E01">
        <w:rPr>
          <w:rFonts w:ascii="Cambria" w:hAnsi="Cambria"/>
          <w:sz w:val="24"/>
          <w:szCs w:val="24"/>
        </w:rPr>
        <w:t>în două orientări simultane; similar sunt orientate testicu</w:t>
      </w:r>
      <w:r w:rsidRPr="001F4E01">
        <w:rPr>
          <w:rFonts w:ascii="Cambria" w:hAnsi="Cambria"/>
          <w:sz w:val="24"/>
          <w:szCs w:val="24"/>
        </w:rPr>
        <w:t xml:space="preserve">lele bărbaţilor de la nivelul primei chakre (a se vedea 1 şi 5 din figurile 12-26a şi 12-26b). </w:t>
      </w:r>
    </w:p>
    <w:p w:rsidR="008B322F" w:rsidRPr="001F4E01" w:rsidRDefault="00185843">
      <w:pPr>
        <w:tabs>
          <w:tab w:val="center" w:pos="6972"/>
          <w:tab w:val="right" w:pos="10211"/>
        </w:tabs>
        <w:spacing w:after="3" w:line="259" w:lineRule="auto"/>
        <w:ind w:left="0" w:right="-15"/>
        <w:jc w:val="left"/>
        <w:rPr>
          <w:rFonts w:ascii="Cambria" w:hAnsi="Cambria"/>
          <w:sz w:val="24"/>
          <w:szCs w:val="24"/>
        </w:rPr>
      </w:pPr>
      <w:r w:rsidRPr="001F4E01">
        <w:rPr>
          <w:rFonts w:ascii="Cambria" w:eastAsia="Calibri" w:hAnsi="Cambria" w:cs="Calibri"/>
          <w:sz w:val="24"/>
          <w:szCs w:val="24"/>
        </w:rPr>
        <w:tab/>
      </w:r>
      <w:r w:rsidRPr="001F4E01">
        <w:rPr>
          <w:rFonts w:ascii="Cambria" w:eastAsia="Arial" w:hAnsi="Cambria" w:cs="Arial"/>
          <w:b/>
          <w:sz w:val="24"/>
          <w:szCs w:val="24"/>
        </w:rPr>
        <w:t>DOISPREZECE</w:t>
      </w:r>
      <w:r w:rsidRPr="001F4E01">
        <w:rPr>
          <w:rFonts w:ascii="Cambria" w:eastAsia="Arial" w:hAnsi="Cambria" w:cs="Arial"/>
          <w:sz w:val="24"/>
          <w:szCs w:val="24"/>
        </w:rPr>
        <w:t xml:space="preserve"> -</w:t>
      </w:r>
      <w:r w:rsidRPr="001F4E01">
        <w:rPr>
          <w:rFonts w:ascii="Cambria" w:eastAsia="Arial" w:hAnsi="Cambria" w:cs="Arial"/>
          <w:b/>
          <w:sz w:val="24"/>
          <w:szCs w:val="24"/>
        </w:rPr>
        <w:t xml:space="preserve"> Mer-Ka-Ba,</w:t>
      </w:r>
      <w:r w:rsidRPr="001F4E01">
        <w:rPr>
          <w:rFonts w:ascii="Cambria" w:eastAsia="Arial" w:hAnsi="Cambria" w:cs="Arial"/>
          <w:sz w:val="24"/>
          <w:szCs w:val="24"/>
        </w:rPr>
        <w:t xml:space="preserve"> Corpul de Lumină al Fiinţei Umane </w:t>
      </w:r>
      <w:r w:rsidRPr="001F4E01">
        <w:rPr>
          <w:rFonts w:ascii="Cambria" w:eastAsia="Arial" w:hAnsi="Cambria" w:cs="Arial"/>
          <w:sz w:val="24"/>
          <w:szCs w:val="24"/>
        </w:rPr>
        <w:tab/>
        <w:t xml:space="preserve">O 329 </w:t>
      </w:r>
    </w:p>
    <w:p w:rsidR="008B322F" w:rsidRPr="001F4E01" w:rsidRDefault="008B322F">
      <w:pPr>
        <w:rPr>
          <w:rFonts w:ascii="Cambria" w:hAnsi="Cambria"/>
          <w:sz w:val="24"/>
          <w:szCs w:val="24"/>
        </w:rPr>
        <w:sectPr w:rsidR="008B322F" w:rsidRPr="001F4E01">
          <w:type w:val="continuous"/>
          <w:pgSz w:w="12092" w:h="16975"/>
          <w:pgMar w:top="1440" w:right="499" w:bottom="3405" w:left="1383" w:header="720" w:footer="720" w:gutter="0"/>
          <w:cols w:space="720"/>
        </w:sectPr>
      </w:pPr>
    </w:p>
    <w:p w:rsidR="008B322F" w:rsidRPr="001F4E01" w:rsidRDefault="00185843">
      <w:pPr>
        <w:pStyle w:val="Heading5"/>
        <w:spacing w:after="151"/>
        <w:ind w:left="3395"/>
        <w:jc w:val="left"/>
        <w:rPr>
          <w:rFonts w:ascii="Cambria" w:hAnsi="Cambria"/>
          <w:szCs w:val="24"/>
        </w:rPr>
      </w:pPr>
      <w:r w:rsidRPr="001F4E01">
        <w:rPr>
          <w:rFonts w:ascii="Cambria" w:hAnsi="Cambria"/>
          <w:szCs w:val="24"/>
        </w:rPr>
        <w:lastRenderedPageBreak/>
        <w:t xml:space="preserve">Energia Sexuală şi Orgasmul La Vechii Egiptenii </w:t>
      </w:r>
    </w:p>
    <w:p w:rsidR="008B322F" w:rsidRPr="001F4E01" w:rsidRDefault="00185843">
      <w:pPr>
        <w:ind w:left="2794" w:right="15" w:firstLine="286"/>
        <w:rPr>
          <w:rFonts w:ascii="Cambria" w:hAnsi="Cambria"/>
          <w:sz w:val="24"/>
          <w:szCs w:val="24"/>
        </w:rPr>
      </w:pPr>
      <w:r w:rsidRPr="001F4E01">
        <w:rPr>
          <w:rFonts w:ascii="Cambria" w:hAnsi="Cambria"/>
          <w:sz w:val="24"/>
          <w:szCs w:val="24"/>
        </w:rPr>
        <w:t xml:space="preserve">Vom devia puţin subiectul pentru a discuta despre importanţa energiei sexuale şi orgasmul uman. Vechii egipteni considerau orgasmul ca fiind cheia ce duce spre viaţa eternă, proces intim legat de a cincea chakră. Să explicăm </w:t>
      </w:r>
    </w:p>
    <w:p w:rsidR="008B322F" w:rsidRPr="001F4E01" w:rsidRDefault="00185843">
      <w:pPr>
        <w:spacing w:after="53"/>
        <w:ind w:left="2785" w:right="15"/>
        <w:rPr>
          <w:rFonts w:ascii="Cambria" w:hAnsi="Cambria"/>
          <w:sz w:val="24"/>
          <w:szCs w:val="24"/>
        </w:rPr>
      </w:pPr>
      <w:r w:rsidRPr="001F4E01">
        <w:rPr>
          <w:rFonts w:ascii="Cambria" w:hAnsi="Cambria"/>
          <w:sz w:val="24"/>
          <w:szCs w:val="24"/>
        </w:rPr>
        <w:t xml:space="preserve">mai întâi această legătură cu </w:t>
      </w:r>
      <w:r w:rsidRPr="001F4E01">
        <w:rPr>
          <w:rFonts w:ascii="Cambria" w:hAnsi="Cambria"/>
          <w:sz w:val="24"/>
          <w:szCs w:val="24"/>
        </w:rPr>
        <w:t xml:space="preserve">viaţa eternă. </w:t>
      </w:r>
    </w:p>
    <w:p w:rsidR="008B322F" w:rsidRPr="001F4E01" w:rsidRDefault="00185843">
      <w:pPr>
        <w:spacing w:after="56"/>
        <w:ind w:left="2775" w:right="15" w:firstLine="296"/>
        <w:rPr>
          <w:rFonts w:ascii="Cambria" w:hAnsi="Cambria"/>
          <w:sz w:val="24"/>
          <w:szCs w:val="24"/>
        </w:rPr>
      </w:pPr>
      <w:r w:rsidRPr="001F4E01">
        <w:rPr>
          <w:rFonts w:ascii="Cambria" w:hAnsi="Cambria"/>
          <w:sz w:val="24"/>
          <w:szCs w:val="24"/>
        </w:rPr>
        <w:t>în contemporaneitate, când oamenii utilizează energia sexuală şi ajung la orgasm, ei sunt prea puţin interesaţi să ştie ce se întâmplă cu această energie după ce este eliberată. Majoritatea oamenilor sunt total ignoranţi faţă de ceea ce se î</w:t>
      </w:r>
      <w:r w:rsidRPr="001F4E01">
        <w:rPr>
          <w:rFonts w:ascii="Cambria" w:hAnsi="Cambria"/>
          <w:sz w:val="24"/>
          <w:szCs w:val="24"/>
        </w:rPr>
        <w:t>ntâmplă cu energia lor sexuală după ce au avut un orgasm. De obicei, energia urcă în coloana vertebrală, iese prin vârful capului şi trece direct în a opta sau a treisprezecea chakră. In unele cazuri foarte rare, energia sexuală coboară în coloana vertebra</w:t>
      </w:r>
      <w:r w:rsidRPr="001F4E01">
        <w:rPr>
          <w:rFonts w:ascii="Cambria" w:hAnsi="Cambria"/>
          <w:sz w:val="24"/>
          <w:szCs w:val="24"/>
        </w:rPr>
        <w:t>lă până într-un loc ascuns, situat sub picioare care este punctul opus celui ce se găseşte deasupra capului. în ambele cazuri, energia sexuală (energie concentrată a forţei vieţii) este disipată şi pierdută. Este comparabil cu descărcarea unei baterii prin</w:t>
      </w:r>
      <w:r w:rsidRPr="001F4E01">
        <w:rPr>
          <w:rFonts w:ascii="Cambria" w:hAnsi="Cambria"/>
          <w:sz w:val="24"/>
          <w:szCs w:val="24"/>
        </w:rPr>
        <w:t xml:space="preserve"> polul său negativ. Sistemul tantric susţine că „fiecare orgasm ne apropie puţin mai mult de moarte, căci acest act ne face să ne pierdem energia, forţa noastră vitală"; însă vechii egipteni au descoperit că se poate şi altfel. </w:t>
      </w:r>
    </w:p>
    <w:p w:rsidR="008B322F" w:rsidRPr="001F4E01" w:rsidRDefault="00185843">
      <w:pPr>
        <w:spacing w:after="47"/>
        <w:ind w:left="2775" w:right="15" w:firstLine="286"/>
        <w:rPr>
          <w:rFonts w:ascii="Cambria" w:hAnsi="Cambria"/>
          <w:sz w:val="24"/>
          <w:szCs w:val="24"/>
        </w:rPr>
      </w:pPr>
      <w:r w:rsidRPr="001F4E01">
        <w:rPr>
          <w:rFonts w:ascii="Cambria" w:hAnsi="Cambria"/>
          <w:sz w:val="24"/>
          <w:szCs w:val="24"/>
        </w:rPr>
        <w:t xml:space="preserve">Acesta este motivul pentru </w:t>
      </w:r>
      <w:r w:rsidRPr="001F4E01">
        <w:rPr>
          <w:rFonts w:ascii="Cambria" w:hAnsi="Cambria"/>
          <w:sz w:val="24"/>
          <w:szCs w:val="24"/>
        </w:rPr>
        <w:t>care sistemele de tantrism hindus şi tibetan sfătuiesc omul să evite ejacularea. Ei vorbesc despre anumite tuburi subţiri şi invizibile prin care sperma poate fi trimisă spre centrii superiori, în momentul în care se controlează orgasmul. Atât tantrismul c</w:t>
      </w:r>
      <w:r w:rsidRPr="001F4E01">
        <w:rPr>
          <w:rFonts w:ascii="Cambria" w:hAnsi="Cambria"/>
          <w:sz w:val="24"/>
          <w:szCs w:val="24"/>
        </w:rPr>
        <w:t>ât şi taoismul chinez este preocupat de mişcarea energiei sexuale, numită şi „curent sexual"; concentrându-se în mod special pe ceea ce se petrece atunci când energia sexuală se deplasează înainte de momentul orgasmului. în această privinţă, punctele lor d</w:t>
      </w:r>
      <w:r w:rsidRPr="001F4E01">
        <w:rPr>
          <w:rFonts w:ascii="Cambria" w:hAnsi="Cambria"/>
          <w:sz w:val="24"/>
          <w:szCs w:val="24"/>
        </w:rPr>
        <w:t xml:space="preserve">e vedere sunt complet diferite de ale vechilor egipteni. </w:t>
      </w:r>
    </w:p>
    <w:p w:rsidR="008B322F" w:rsidRPr="001F4E01" w:rsidRDefault="00185843">
      <w:pPr>
        <w:spacing w:after="47"/>
        <w:ind w:left="14" w:right="15" w:firstLine="296"/>
        <w:rPr>
          <w:rFonts w:ascii="Cambria" w:hAnsi="Cambria"/>
          <w:sz w:val="24"/>
          <w:szCs w:val="24"/>
        </w:rPr>
      </w:pPr>
      <w:r w:rsidRPr="001F4E01">
        <w:rPr>
          <w:rFonts w:ascii="Cambria" w:eastAsia="Calibri" w:hAnsi="Cambria" w:cs="Calibri"/>
          <w:noProof/>
          <w:sz w:val="24"/>
          <w:szCs w:val="24"/>
        </w:rPr>
        <w:lastRenderedPageBreak/>
        <mc:AlternateContent>
          <mc:Choice Requires="wpg">
            <w:drawing>
              <wp:anchor distT="0" distB="0" distL="114300" distR="114300" simplePos="0" relativeHeight="251760640" behindDoc="0" locked="0" layoutInCell="1" allowOverlap="1">
                <wp:simplePos x="0" y="0"/>
                <wp:positionH relativeFrom="column">
                  <wp:posOffset>-708507</wp:posOffset>
                </wp:positionH>
                <wp:positionV relativeFrom="paragraph">
                  <wp:posOffset>1166948</wp:posOffset>
                </wp:positionV>
                <wp:extent cx="1904491" cy="2243328"/>
                <wp:effectExtent l="0" t="0" r="0" b="0"/>
                <wp:wrapSquare wrapText="bothSides"/>
                <wp:docPr id="296309" name="Group 296309"/>
                <wp:cNvGraphicFramePr/>
                <a:graphic xmlns:a="http://schemas.openxmlformats.org/drawingml/2006/main">
                  <a:graphicData uri="http://schemas.microsoft.com/office/word/2010/wordprocessingGroup">
                    <wpg:wgp>
                      <wpg:cNvGrpSpPr/>
                      <wpg:grpSpPr>
                        <a:xfrm>
                          <a:off x="0" y="0"/>
                          <a:ext cx="1904491" cy="2243328"/>
                          <a:chOff x="0" y="0"/>
                          <a:chExt cx="1904491" cy="2243328"/>
                        </a:xfrm>
                      </wpg:grpSpPr>
                      <pic:pic xmlns:pic="http://schemas.openxmlformats.org/drawingml/2006/picture">
                        <pic:nvPicPr>
                          <pic:cNvPr id="16061" name="Picture 16061"/>
                          <pic:cNvPicPr/>
                        </pic:nvPicPr>
                        <pic:blipFill>
                          <a:blip r:embed="rId1539"/>
                          <a:stretch>
                            <a:fillRect/>
                          </a:stretch>
                        </pic:blipFill>
                        <pic:spPr>
                          <a:xfrm>
                            <a:off x="0" y="0"/>
                            <a:ext cx="1883664" cy="2243328"/>
                          </a:xfrm>
                          <a:prstGeom prst="rect">
                            <a:avLst/>
                          </a:prstGeom>
                        </pic:spPr>
                      </pic:pic>
                      <wps:wsp>
                        <wps:cNvPr id="32556" name="Rectangle 32556"/>
                        <wps:cNvSpPr/>
                        <wps:spPr>
                          <a:xfrm>
                            <a:off x="284620" y="875002"/>
                            <a:ext cx="613112" cy="97786"/>
                          </a:xfrm>
                          <a:prstGeom prst="rect">
                            <a:avLst/>
                          </a:prstGeom>
                          <a:ln>
                            <a:noFill/>
                          </a:ln>
                        </wps:spPr>
                        <wps:txbx>
                          <w:txbxContent>
                            <w:p w:rsidR="008B322F" w:rsidRDefault="00185843">
                              <w:pPr>
                                <w:spacing w:after="160" w:line="259" w:lineRule="auto"/>
                                <w:ind w:left="0" w:right="0"/>
                                <w:jc w:val="left"/>
                              </w:pPr>
                              <w:r>
                                <w:rPr>
                                  <w:i/>
                                  <w:sz w:val="9"/>
                                </w:rPr>
                                <w:t xml:space="preserve">mmmmmmmmmm </w:t>
                              </w:r>
                            </w:p>
                          </w:txbxContent>
                        </wps:txbx>
                        <wps:bodyPr horzOverflow="overflow" vert="horz" lIns="0" tIns="0" rIns="0" bIns="0" rtlCol="0">
                          <a:noAutofit/>
                        </wps:bodyPr>
                      </wps:wsp>
                      <wps:wsp>
                        <wps:cNvPr id="32557" name="Rectangle 32557"/>
                        <wps:cNvSpPr/>
                        <wps:spPr>
                          <a:xfrm>
                            <a:off x="850288" y="875002"/>
                            <a:ext cx="594446" cy="97786"/>
                          </a:xfrm>
                          <a:prstGeom prst="rect">
                            <a:avLst/>
                          </a:prstGeom>
                          <a:ln>
                            <a:noFill/>
                          </a:ln>
                        </wps:spPr>
                        <wps:txbx>
                          <w:txbxContent>
                            <w:p w:rsidR="008B322F" w:rsidRDefault="00185843">
                              <w:pPr>
                                <w:spacing w:after="160" w:line="259" w:lineRule="auto"/>
                                <w:ind w:left="0" w:right="0"/>
                                <w:jc w:val="left"/>
                              </w:pPr>
                              <w:r>
                                <w:rPr>
                                  <w:i/>
                                  <w:sz w:val="9"/>
                                </w:rPr>
                                <w:t>mmmmmmmmmm</w:t>
                              </w:r>
                            </w:p>
                          </w:txbxContent>
                        </wps:txbx>
                        <wps:bodyPr horzOverflow="overflow" vert="horz" lIns="0" tIns="0" rIns="0" bIns="0" rtlCol="0">
                          <a:noAutofit/>
                        </wps:bodyPr>
                      </wps:wsp>
                      <wps:wsp>
                        <wps:cNvPr id="32558" name="Rectangle 32558"/>
                        <wps:cNvSpPr/>
                        <wps:spPr>
                          <a:xfrm>
                            <a:off x="1297240" y="789017"/>
                            <a:ext cx="37333" cy="201228"/>
                          </a:xfrm>
                          <a:prstGeom prst="rect">
                            <a:avLst/>
                          </a:prstGeom>
                          <a:ln>
                            <a:noFill/>
                          </a:ln>
                        </wps:spPr>
                        <wps:txbx>
                          <w:txbxContent>
                            <w:p w:rsidR="008B322F" w:rsidRDefault="00185843">
                              <w:pPr>
                                <w:spacing w:after="160" w:line="259" w:lineRule="auto"/>
                                <w:ind w:left="0" w:right="0"/>
                                <w:jc w:val="left"/>
                              </w:pPr>
                              <w:r>
                                <w:t xml:space="preserve"> </w:t>
                              </w:r>
                            </w:p>
                          </w:txbxContent>
                        </wps:txbx>
                        <wps:bodyPr horzOverflow="overflow" vert="horz" lIns="0" tIns="0" rIns="0" bIns="0" rtlCol="0">
                          <a:noAutofit/>
                        </wps:bodyPr>
                      </wps:wsp>
                      <wps:wsp>
                        <wps:cNvPr id="32560" name="Rectangle 32560"/>
                        <wps:cNvSpPr/>
                        <wps:spPr>
                          <a:xfrm>
                            <a:off x="96888" y="1673141"/>
                            <a:ext cx="2382254" cy="201227"/>
                          </a:xfrm>
                          <a:prstGeom prst="rect">
                            <a:avLst/>
                          </a:prstGeom>
                          <a:ln>
                            <a:noFill/>
                          </a:ln>
                        </wps:spPr>
                        <wps:txbx>
                          <w:txbxContent>
                            <w:p w:rsidR="008B322F" w:rsidRDefault="00185843">
                              <w:pPr>
                                <w:spacing w:after="160" w:line="259" w:lineRule="auto"/>
                                <w:ind w:left="0" w:right="0"/>
                                <w:jc w:val="left"/>
                              </w:pPr>
                              <w:r>
                                <w:t xml:space="preserve">Fig. 12-27a. Vedere de sus a energiilor </w:t>
                              </w:r>
                            </w:p>
                          </w:txbxContent>
                        </wps:txbx>
                        <wps:bodyPr horzOverflow="overflow" vert="horz" lIns="0" tIns="0" rIns="0" bIns="0" rtlCol="0">
                          <a:noAutofit/>
                        </wps:bodyPr>
                      </wps:wsp>
                      <wps:wsp>
                        <wps:cNvPr id="32562" name="Rectangle 32562"/>
                        <wps:cNvSpPr/>
                        <wps:spPr>
                          <a:xfrm>
                            <a:off x="96888" y="1824524"/>
                            <a:ext cx="540168" cy="201228"/>
                          </a:xfrm>
                          <a:prstGeom prst="rect">
                            <a:avLst/>
                          </a:prstGeom>
                          <a:ln>
                            <a:noFill/>
                          </a:ln>
                        </wps:spPr>
                        <wps:txbx>
                          <w:txbxContent>
                            <w:p w:rsidR="008B322F" w:rsidRDefault="00185843">
                              <w:pPr>
                                <w:spacing w:after="160" w:line="259" w:lineRule="auto"/>
                                <w:ind w:left="0" w:right="0"/>
                                <w:jc w:val="left"/>
                              </w:pPr>
                              <w:r>
                                <w:t xml:space="preserve">spiralate </w:t>
                              </w:r>
                            </w:p>
                          </w:txbxContent>
                        </wps:txbx>
                        <wps:bodyPr horzOverflow="overflow" vert="horz" lIns="0" tIns="0" rIns="0" bIns="0" rtlCol="0">
                          <a:noAutofit/>
                        </wps:bodyPr>
                      </wps:wsp>
                      <wps:wsp>
                        <wps:cNvPr id="32563" name="Rectangle 32563"/>
                        <wps:cNvSpPr/>
                        <wps:spPr>
                          <a:xfrm>
                            <a:off x="594524" y="1824524"/>
                            <a:ext cx="292535" cy="201228"/>
                          </a:xfrm>
                          <a:prstGeom prst="rect">
                            <a:avLst/>
                          </a:prstGeom>
                          <a:ln>
                            <a:noFill/>
                          </a:ln>
                        </wps:spPr>
                        <wps:txbx>
                          <w:txbxContent>
                            <w:p w:rsidR="008B322F" w:rsidRDefault="00185843">
                              <w:pPr>
                                <w:spacing w:after="160" w:line="259" w:lineRule="auto"/>
                                <w:ind w:left="0" w:right="0"/>
                                <w:jc w:val="left"/>
                              </w:pPr>
                              <w:r>
                                <w:t xml:space="preserve">care </w:t>
                              </w:r>
                            </w:p>
                          </w:txbxContent>
                        </wps:txbx>
                        <wps:bodyPr horzOverflow="overflow" vert="horz" lIns="0" tIns="0" rIns="0" bIns="0" rtlCol="0">
                          <a:noAutofit/>
                        </wps:bodyPr>
                      </wps:wsp>
                      <wps:wsp>
                        <wps:cNvPr id="32564" name="Rectangle 32564"/>
                        <wps:cNvSpPr/>
                        <wps:spPr>
                          <a:xfrm>
                            <a:off x="905969" y="1824524"/>
                            <a:ext cx="210064" cy="201228"/>
                          </a:xfrm>
                          <a:prstGeom prst="rect">
                            <a:avLst/>
                          </a:prstGeom>
                          <a:ln>
                            <a:noFill/>
                          </a:ln>
                        </wps:spPr>
                        <wps:txbx>
                          <w:txbxContent>
                            <w:p w:rsidR="008B322F" w:rsidRDefault="00185843">
                              <w:pPr>
                                <w:spacing w:after="160" w:line="259" w:lineRule="auto"/>
                                <w:ind w:left="0" w:right="0"/>
                                <w:jc w:val="left"/>
                              </w:pPr>
                              <w:r>
                                <w:t xml:space="preserve">ţin </w:t>
                              </w:r>
                            </w:p>
                          </w:txbxContent>
                        </wps:txbx>
                        <wps:bodyPr horzOverflow="overflow" vert="horz" lIns="0" tIns="0" rIns="0" bIns="0" rtlCol="0">
                          <a:noAutofit/>
                        </wps:bodyPr>
                      </wps:wsp>
                      <wps:wsp>
                        <wps:cNvPr id="32565" name="Rectangle 32565"/>
                        <wps:cNvSpPr/>
                        <wps:spPr>
                          <a:xfrm>
                            <a:off x="1155406" y="1824524"/>
                            <a:ext cx="207213" cy="201228"/>
                          </a:xfrm>
                          <a:prstGeom prst="rect">
                            <a:avLst/>
                          </a:prstGeom>
                          <a:ln>
                            <a:noFill/>
                          </a:ln>
                        </wps:spPr>
                        <wps:txbx>
                          <w:txbxContent>
                            <w:p w:rsidR="008B322F" w:rsidRDefault="00185843">
                              <w:pPr>
                                <w:spacing w:after="160" w:line="259" w:lineRule="auto"/>
                                <w:ind w:left="0" w:right="0"/>
                                <w:jc w:val="left"/>
                              </w:pPr>
                              <w:r>
                                <w:t xml:space="preserve">de </w:t>
                              </w:r>
                            </w:p>
                          </w:txbxContent>
                        </wps:txbx>
                        <wps:bodyPr horzOverflow="overflow" vert="horz" lIns="0" tIns="0" rIns="0" bIns="0" rtlCol="0">
                          <a:noAutofit/>
                        </wps:bodyPr>
                      </wps:wsp>
                      <wps:wsp>
                        <wps:cNvPr id="32566" name="Rectangle 32566"/>
                        <wps:cNvSpPr/>
                        <wps:spPr>
                          <a:xfrm>
                            <a:off x="1402699" y="1824524"/>
                            <a:ext cx="112160" cy="201228"/>
                          </a:xfrm>
                          <a:prstGeom prst="rect">
                            <a:avLst/>
                          </a:prstGeom>
                          <a:ln>
                            <a:noFill/>
                          </a:ln>
                        </wps:spPr>
                        <wps:txbx>
                          <w:txbxContent>
                            <w:p w:rsidR="008B322F" w:rsidRDefault="00185843">
                              <w:pPr>
                                <w:spacing w:after="160" w:line="259" w:lineRule="auto"/>
                                <w:ind w:left="0" w:right="0"/>
                                <w:jc w:val="left"/>
                              </w:pPr>
                              <w:r>
                                <w:t xml:space="preserve">a </w:t>
                              </w:r>
                            </w:p>
                          </w:txbxContent>
                        </wps:txbx>
                        <wps:bodyPr horzOverflow="overflow" vert="horz" lIns="0" tIns="0" rIns="0" bIns="0" rtlCol="0">
                          <a:noAutofit/>
                        </wps:bodyPr>
                      </wps:wsp>
                      <wps:wsp>
                        <wps:cNvPr id="32567" name="Rectangle 32567"/>
                        <wps:cNvSpPr/>
                        <wps:spPr>
                          <a:xfrm>
                            <a:off x="1578524" y="1824524"/>
                            <a:ext cx="433536" cy="201228"/>
                          </a:xfrm>
                          <a:prstGeom prst="rect">
                            <a:avLst/>
                          </a:prstGeom>
                          <a:ln>
                            <a:noFill/>
                          </a:ln>
                        </wps:spPr>
                        <wps:txbx>
                          <w:txbxContent>
                            <w:p w:rsidR="008B322F" w:rsidRDefault="00185843">
                              <w:pPr>
                                <w:spacing w:after="160" w:line="259" w:lineRule="auto"/>
                                <w:ind w:left="0" w:right="0"/>
                                <w:jc w:val="left"/>
                              </w:pPr>
                              <w:r>
                                <w:t xml:space="preserve">cincea </w:t>
                              </w:r>
                            </w:p>
                          </w:txbxContent>
                        </wps:txbx>
                        <wps:bodyPr horzOverflow="overflow" vert="horz" lIns="0" tIns="0" rIns="0" bIns="0" rtlCol="0">
                          <a:noAutofit/>
                        </wps:bodyPr>
                      </wps:wsp>
                      <wps:wsp>
                        <wps:cNvPr id="296282" name="Rectangle 296282"/>
                        <wps:cNvSpPr/>
                        <wps:spPr>
                          <a:xfrm>
                            <a:off x="96888" y="2092605"/>
                            <a:ext cx="244511" cy="159451"/>
                          </a:xfrm>
                          <a:prstGeom prst="rect">
                            <a:avLst/>
                          </a:prstGeom>
                          <a:ln>
                            <a:noFill/>
                          </a:ln>
                        </wps:spPr>
                        <wps:txbx>
                          <w:txbxContent>
                            <w:p w:rsidR="008B322F" w:rsidRDefault="00185843">
                              <w:pPr>
                                <w:spacing w:after="160" w:line="259" w:lineRule="auto"/>
                                <w:ind w:left="0" w:right="0"/>
                                <w:jc w:val="left"/>
                              </w:pPr>
                              <w:r>
                                <w:rPr>
                                  <w:rFonts w:ascii="Arial" w:eastAsia="Arial" w:hAnsi="Arial" w:cs="Arial"/>
                                  <w:sz w:val="16"/>
                                </w:rPr>
                                <w:t>330</w:t>
                              </w:r>
                            </w:p>
                          </w:txbxContent>
                        </wps:txbx>
                        <wps:bodyPr horzOverflow="overflow" vert="horz" lIns="0" tIns="0" rIns="0" bIns="0" rtlCol="0">
                          <a:noAutofit/>
                        </wps:bodyPr>
                      </wps:wsp>
                      <wps:wsp>
                        <wps:cNvPr id="296283" name="Rectangle 296283"/>
                        <wps:cNvSpPr/>
                        <wps:spPr>
                          <a:xfrm>
                            <a:off x="280731" y="2092605"/>
                            <a:ext cx="1289302" cy="159451"/>
                          </a:xfrm>
                          <a:prstGeom prst="rect">
                            <a:avLst/>
                          </a:prstGeom>
                          <a:ln>
                            <a:noFill/>
                          </a:ln>
                        </wps:spPr>
                        <wps:txbx>
                          <w:txbxContent>
                            <w:p w:rsidR="008B322F" w:rsidRDefault="00185843">
                              <w:pPr>
                                <w:spacing w:after="160" w:line="259" w:lineRule="auto"/>
                                <w:ind w:left="0" w:right="0"/>
                                <w:jc w:val="left"/>
                              </w:pPr>
                              <w:r>
                                <w:rPr>
                                  <w:rFonts w:ascii="Arial" w:eastAsia="Arial" w:hAnsi="Arial" w:cs="Arial"/>
                                  <w:sz w:val="16"/>
                                </w:rPr>
                                <w:t xml:space="preserve"> $ FLOAREA VIEŢII </w:t>
                              </w:r>
                            </w:p>
                          </w:txbxContent>
                        </wps:txbx>
                        <wps:bodyPr horzOverflow="overflow" vert="horz" lIns="0" tIns="0" rIns="0" bIns="0" rtlCol="0">
                          <a:noAutofit/>
                        </wps:bodyPr>
                      </wps:wsp>
                    </wpg:wgp>
                  </a:graphicData>
                </a:graphic>
              </wp:anchor>
            </w:drawing>
          </mc:Choice>
          <mc:Fallback xmlns:a="http://schemas.openxmlformats.org/drawingml/2006/main">
            <w:pict>
              <v:group id="Group 296309" style="width:149.96pt;height:176.64pt;position:absolute;mso-position-horizontal-relative:text;mso-position-horizontal:absolute;margin-left:-55.788pt;mso-position-vertical-relative:text;margin-top:91.8857pt;" coordsize="19044,22433">
                <v:shape id="Picture 16061" style="position:absolute;width:18836;height:22433;left:0;top:0;" filled="f">
                  <v:imagedata r:id="rId1540"/>
                </v:shape>
                <v:rect id="Rectangle 32556" style="position:absolute;width:6131;height:977;left:2846;top:8750;" filled="f" stroked="f">
                  <v:textbox inset="0,0,0,0">
                    <w:txbxContent>
                      <w:p>
                        <w:pPr>
                          <w:spacing w:before="0" w:after="160" w:line="259" w:lineRule="auto"/>
                          <w:ind w:left="0" w:right="0" w:firstLine="0"/>
                          <w:jc w:val="left"/>
                        </w:pPr>
                        <w:r>
                          <w:rPr>
                            <w:rFonts w:cs="Times New Roman" w:hAnsi="Times New Roman" w:eastAsia="Times New Roman" w:ascii="Times New Roman"/>
                            <w:i w:val="1"/>
                            <w:sz w:val="9"/>
                          </w:rPr>
                          <w:t xml:space="preserve">mmmmmmmmmm </w:t>
                        </w:r>
                      </w:p>
                    </w:txbxContent>
                  </v:textbox>
                </v:rect>
                <v:rect id="Rectangle 32557" style="position:absolute;width:5944;height:977;left:8502;top:8750;" filled="f" stroked="f">
                  <v:textbox inset="0,0,0,0">
                    <w:txbxContent>
                      <w:p>
                        <w:pPr>
                          <w:spacing w:before="0" w:after="160" w:line="259" w:lineRule="auto"/>
                          <w:ind w:left="0" w:right="0" w:firstLine="0"/>
                          <w:jc w:val="left"/>
                        </w:pPr>
                        <w:r>
                          <w:rPr>
                            <w:rFonts w:cs="Times New Roman" w:hAnsi="Times New Roman" w:eastAsia="Times New Roman" w:ascii="Times New Roman"/>
                            <w:i w:val="1"/>
                            <w:sz w:val="9"/>
                          </w:rPr>
                          <w:t xml:space="preserve">mmmmmmmmmm</w:t>
                        </w:r>
                      </w:p>
                    </w:txbxContent>
                  </v:textbox>
                </v:rect>
                <v:rect id="Rectangle 32558" style="position:absolute;width:373;height:2012;left:12972;top:7890;" filled="f" stroked="f">
                  <v:textbox inset="0,0,0,0">
                    <w:txbxContent>
                      <w:p>
                        <w:pPr>
                          <w:spacing w:before="0" w:after="160" w:line="259" w:lineRule="auto"/>
                          <w:ind w:left="0" w:right="0" w:firstLine="0"/>
                          <w:jc w:val="left"/>
                        </w:pPr>
                        <w:r>
                          <w:rPr>
                            <w:sz w:val="19"/>
                          </w:rPr>
                          <w:t xml:space="preserve"> </w:t>
                        </w:r>
                      </w:p>
                    </w:txbxContent>
                  </v:textbox>
                </v:rect>
                <v:rect id="Rectangle 32560" style="position:absolute;width:23822;height:2012;left:968;top:16731;" filled="f" stroked="f">
                  <v:textbox inset="0,0,0,0">
                    <w:txbxContent>
                      <w:p>
                        <w:pPr>
                          <w:spacing w:before="0" w:after="160" w:line="259" w:lineRule="auto"/>
                          <w:ind w:left="0" w:right="0" w:firstLine="0"/>
                          <w:jc w:val="left"/>
                        </w:pPr>
                        <w:r>
                          <w:rPr>
                            <w:sz w:val="19"/>
                          </w:rPr>
                          <w:t xml:space="preserve">Fig. 12-27a. Vedere de sus a energiilor </w:t>
                        </w:r>
                      </w:p>
                    </w:txbxContent>
                  </v:textbox>
                </v:rect>
                <v:rect id="Rectangle 32562" style="position:absolute;width:5401;height:2012;left:968;top:18245;" filled="f" stroked="f">
                  <v:textbox inset="0,0,0,0">
                    <w:txbxContent>
                      <w:p>
                        <w:pPr>
                          <w:spacing w:before="0" w:after="160" w:line="259" w:lineRule="auto"/>
                          <w:ind w:left="0" w:right="0" w:firstLine="0"/>
                          <w:jc w:val="left"/>
                        </w:pPr>
                        <w:r>
                          <w:rPr>
                            <w:sz w:val="19"/>
                          </w:rPr>
                          <w:t xml:space="preserve">spiralate </w:t>
                        </w:r>
                      </w:p>
                    </w:txbxContent>
                  </v:textbox>
                </v:rect>
                <v:rect id="Rectangle 32563" style="position:absolute;width:2925;height:2012;left:5945;top:18245;" filled="f" stroked="f">
                  <v:textbox inset="0,0,0,0">
                    <w:txbxContent>
                      <w:p>
                        <w:pPr>
                          <w:spacing w:before="0" w:after="160" w:line="259" w:lineRule="auto"/>
                          <w:ind w:left="0" w:right="0" w:firstLine="0"/>
                          <w:jc w:val="left"/>
                        </w:pPr>
                        <w:r>
                          <w:rPr>
                            <w:sz w:val="19"/>
                          </w:rPr>
                          <w:t xml:space="preserve">care </w:t>
                        </w:r>
                      </w:p>
                    </w:txbxContent>
                  </v:textbox>
                </v:rect>
                <v:rect id="Rectangle 32564" style="position:absolute;width:2100;height:2012;left:9059;top:18245;" filled="f" stroked="f">
                  <v:textbox inset="0,0,0,0">
                    <w:txbxContent>
                      <w:p>
                        <w:pPr>
                          <w:spacing w:before="0" w:after="160" w:line="259" w:lineRule="auto"/>
                          <w:ind w:left="0" w:right="0" w:firstLine="0"/>
                          <w:jc w:val="left"/>
                        </w:pPr>
                        <w:r>
                          <w:rPr>
                            <w:sz w:val="19"/>
                          </w:rPr>
                          <w:t xml:space="preserve">ţin </w:t>
                        </w:r>
                      </w:p>
                    </w:txbxContent>
                  </v:textbox>
                </v:rect>
                <v:rect id="Rectangle 32565" style="position:absolute;width:2072;height:2012;left:11554;top:18245;" filled="f" stroked="f">
                  <v:textbox inset="0,0,0,0">
                    <w:txbxContent>
                      <w:p>
                        <w:pPr>
                          <w:spacing w:before="0" w:after="160" w:line="259" w:lineRule="auto"/>
                          <w:ind w:left="0" w:right="0" w:firstLine="0"/>
                          <w:jc w:val="left"/>
                        </w:pPr>
                        <w:r>
                          <w:rPr>
                            <w:sz w:val="19"/>
                          </w:rPr>
                          <w:t xml:space="preserve">de </w:t>
                        </w:r>
                      </w:p>
                    </w:txbxContent>
                  </v:textbox>
                </v:rect>
                <v:rect id="Rectangle 32566" style="position:absolute;width:1121;height:2012;left:14026;top:18245;" filled="f" stroked="f">
                  <v:textbox inset="0,0,0,0">
                    <w:txbxContent>
                      <w:p>
                        <w:pPr>
                          <w:spacing w:before="0" w:after="160" w:line="259" w:lineRule="auto"/>
                          <w:ind w:left="0" w:right="0" w:firstLine="0"/>
                          <w:jc w:val="left"/>
                        </w:pPr>
                        <w:r>
                          <w:rPr>
                            <w:sz w:val="19"/>
                          </w:rPr>
                          <w:t xml:space="preserve">a </w:t>
                        </w:r>
                      </w:p>
                    </w:txbxContent>
                  </v:textbox>
                </v:rect>
                <v:rect id="Rectangle 32567" style="position:absolute;width:4335;height:2012;left:15785;top:18245;" filled="f" stroked="f">
                  <v:textbox inset="0,0,0,0">
                    <w:txbxContent>
                      <w:p>
                        <w:pPr>
                          <w:spacing w:before="0" w:after="160" w:line="259" w:lineRule="auto"/>
                          <w:ind w:left="0" w:right="0" w:firstLine="0"/>
                          <w:jc w:val="left"/>
                        </w:pPr>
                        <w:r>
                          <w:rPr>
                            <w:sz w:val="19"/>
                          </w:rPr>
                          <w:t xml:space="preserve">cincea </w:t>
                        </w:r>
                      </w:p>
                    </w:txbxContent>
                  </v:textbox>
                </v:rect>
                <v:rect id="Rectangle 296282" style="position:absolute;width:2445;height:1594;left:968;top:20926;" filled="f" stroked="f">
                  <v:textbox inset="0,0,0,0">
                    <w:txbxContent>
                      <w:p>
                        <w:pPr>
                          <w:spacing w:before="0" w:after="160" w:line="259" w:lineRule="auto"/>
                          <w:ind w:left="0" w:right="0" w:firstLine="0"/>
                          <w:jc w:val="left"/>
                        </w:pPr>
                        <w:r>
                          <w:rPr>
                            <w:rFonts w:cs="Arial" w:hAnsi="Arial" w:eastAsia="Arial" w:ascii="Arial"/>
                            <w:sz w:val="16"/>
                          </w:rPr>
                          <w:t xml:space="preserve">330</w:t>
                        </w:r>
                      </w:p>
                    </w:txbxContent>
                  </v:textbox>
                </v:rect>
                <v:rect id="Rectangle 296283" style="position:absolute;width:12893;height:1594;left:2807;top:20926;" filled="f" stroked="f">
                  <v:textbox inset="0,0,0,0">
                    <w:txbxContent>
                      <w:p>
                        <w:pPr>
                          <w:spacing w:before="0" w:after="160" w:line="259" w:lineRule="auto"/>
                          <w:ind w:left="0" w:right="0" w:firstLine="0"/>
                          <w:jc w:val="left"/>
                        </w:pPr>
                        <w:r>
                          <w:rPr>
                            <w:rFonts w:cs="Arial" w:hAnsi="Arial" w:eastAsia="Arial" w:ascii="Arial"/>
                            <w:sz w:val="16"/>
                          </w:rPr>
                          <w:t xml:space="preserve"> $ FLOAREA VIEŢII </w:t>
                        </w:r>
                      </w:p>
                    </w:txbxContent>
                  </v:textbox>
                </v:rect>
                <w10:wrap type="square"/>
              </v:group>
            </w:pict>
          </mc:Fallback>
        </mc:AlternateContent>
      </w:r>
      <w:r w:rsidRPr="001F4E01">
        <w:rPr>
          <w:rFonts w:ascii="Cambria" w:hAnsi="Cambria"/>
          <w:sz w:val="24"/>
          <w:szCs w:val="24"/>
        </w:rPr>
        <w:t>In vechiul Egipt se considera că orgasmul este sănătos şi necesar, doar că aceşti curenţi de energie sexuală necesită a fi controlaţi printr-o procedură profund ezoterică, care nu se regăseşte în nici un alt sistem. în accepţiunea lor, prin controlul corec</w:t>
      </w:r>
      <w:r w:rsidRPr="001F4E01">
        <w:rPr>
          <w:rFonts w:ascii="Cambria" w:hAnsi="Cambria"/>
          <w:sz w:val="24"/>
          <w:szCs w:val="24"/>
        </w:rPr>
        <w:t>t al acestei energii, orgasmul devine o sursă cvasi-infinită de energie pranică. Totodată, ei considerau că Mer-Ka-Ba (corpul de lumină) beneficiază de această descărcare sexuală şi, în condiţii corecte de folosire, orgasmul poate conduce spre viaţa eternă</w:t>
      </w:r>
      <w:r w:rsidRPr="001F4E01">
        <w:rPr>
          <w:rFonts w:ascii="Cambria" w:hAnsi="Cambria"/>
          <w:sz w:val="24"/>
          <w:szCs w:val="24"/>
        </w:rPr>
        <w:t xml:space="preserve"> - cheia era conţinută în crucea egipteană, ankh. </w:t>
      </w:r>
    </w:p>
    <w:p w:rsidR="008B322F" w:rsidRPr="001F4E01" w:rsidRDefault="00185843">
      <w:pPr>
        <w:spacing w:after="28"/>
        <w:ind w:left="14" w:right="15" w:firstLine="286"/>
        <w:rPr>
          <w:rFonts w:ascii="Cambria" w:hAnsi="Cambria"/>
          <w:sz w:val="24"/>
          <w:szCs w:val="24"/>
        </w:rPr>
      </w:pPr>
      <w:r w:rsidRPr="001F4E01">
        <w:rPr>
          <w:rFonts w:ascii="Cambria" w:hAnsi="Cambria"/>
          <w:sz w:val="24"/>
          <w:szCs w:val="24"/>
        </w:rPr>
        <w:t>Ce legătură are crucea egipteană cu energia sexuală? Răspunsul este complicat, dar mă voi strădui să fiu cât mai explicit. Abordăm astfel un subiect pe care egiptenii au căutat să-1 înţeleagă timp de mii d</w:t>
      </w:r>
      <w:r w:rsidRPr="001F4E01">
        <w:rPr>
          <w:rFonts w:ascii="Cambria" w:hAnsi="Cambria"/>
          <w:sz w:val="24"/>
          <w:szCs w:val="24"/>
        </w:rPr>
        <w:t xml:space="preserve">e ani. Vom începe cu a </w:t>
      </w:r>
    </w:p>
    <w:p w:rsidR="008B322F" w:rsidRPr="001F4E01" w:rsidRDefault="00185843">
      <w:pPr>
        <w:ind w:left="14" w:right="15"/>
        <w:rPr>
          <w:rFonts w:ascii="Cambria" w:hAnsi="Cambria"/>
          <w:sz w:val="24"/>
          <w:szCs w:val="24"/>
        </w:rPr>
      </w:pPr>
      <w:r w:rsidRPr="001F4E01">
        <w:rPr>
          <w:rFonts w:ascii="Cambria" w:hAnsi="Cambria"/>
          <w:sz w:val="24"/>
          <w:szCs w:val="24"/>
        </w:rPr>
        <w:t>cincea chakră. Aţi putut constata din paginile precedente că a cincea chakră reprezintă primul loc unde energia spiralată împlineşte un ciclu complet şi unde fluxul de energie verticală se reuneşte cu fluxul de energie orizontală. V</w:t>
      </w:r>
      <w:r w:rsidRPr="001F4E01">
        <w:rPr>
          <w:rFonts w:ascii="Cambria" w:hAnsi="Cambria"/>
          <w:sz w:val="24"/>
          <w:szCs w:val="24"/>
        </w:rPr>
        <w:t xml:space="preserve">ăzute de sus, aceste energii arată ca în figura 12-27a, iar dacă aţi putea să le vedeţi din faţă, ele sunt reprezentate ca în figura 12-27b. </w:t>
      </w:r>
    </w:p>
    <w:p w:rsidR="008B322F" w:rsidRPr="001F4E01" w:rsidRDefault="00185843">
      <w:pPr>
        <w:spacing w:after="97" w:line="259" w:lineRule="auto"/>
        <w:ind w:left="10" w:right="14" w:hanging="10"/>
        <w:jc w:val="right"/>
        <w:rPr>
          <w:rFonts w:ascii="Cambria" w:hAnsi="Cambria"/>
          <w:sz w:val="24"/>
          <w:szCs w:val="24"/>
        </w:rPr>
      </w:pPr>
      <w:r w:rsidRPr="001F4E01">
        <w:rPr>
          <w:rFonts w:ascii="Cambria" w:hAnsi="Cambria"/>
          <w:sz w:val="24"/>
          <w:szCs w:val="24"/>
        </w:rPr>
        <w:t xml:space="preserve">Observaţi că aceste două desene constituie simboluri creştine. Dacă aţi </w:t>
      </w:r>
    </w:p>
    <w:p w:rsidR="008B322F" w:rsidRPr="001F4E01" w:rsidRDefault="00185843">
      <w:pPr>
        <w:tabs>
          <w:tab w:val="center" w:pos="2293"/>
          <w:tab w:val="center" w:pos="5908"/>
        </w:tabs>
        <w:spacing w:after="82" w:line="259" w:lineRule="auto"/>
        <w:ind w:left="0" w:right="0"/>
        <w:jc w:val="left"/>
        <w:rPr>
          <w:rFonts w:ascii="Cambria" w:hAnsi="Cambria"/>
          <w:sz w:val="24"/>
          <w:szCs w:val="24"/>
        </w:rPr>
      </w:pPr>
      <w:r w:rsidRPr="001F4E01">
        <w:rPr>
          <w:rFonts w:ascii="Cambria" w:eastAsia="Calibri" w:hAnsi="Cambria" w:cs="Calibri"/>
          <w:sz w:val="24"/>
          <w:szCs w:val="24"/>
        </w:rPr>
        <w:tab/>
      </w:r>
      <w:r w:rsidRPr="001F4E01">
        <w:rPr>
          <w:rFonts w:ascii="Cambria" w:hAnsi="Cambria"/>
          <w:sz w:val="24"/>
          <w:szCs w:val="24"/>
        </w:rPr>
        <w:t>chakră.</w:t>
      </w:r>
      <w:r w:rsidRPr="001F4E01">
        <w:rPr>
          <w:rFonts w:ascii="Cambria" w:hAnsi="Cambria"/>
          <w:sz w:val="24"/>
          <w:szCs w:val="24"/>
        </w:rPr>
        <w:t xml:space="preserve"> </w:t>
      </w:r>
      <w:r w:rsidRPr="001F4E01">
        <w:rPr>
          <w:rFonts w:ascii="Cambria" w:hAnsi="Cambria"/>
          <w:sz w:val="24"/>
          <w:szCs w:val="24"/>
        </w:rPr>
        <w:tab/>
        <w:t>p u t e a y e d e a a c e l e a</w:t>
      </w:r>
      <w:r w:rsidRPr="001F4E01">
        <w:rPr>
          <w:rFonts w:ascii="Cambria" w:hAnsi="Cambria"/>
          <w:sz w:val="24"/>
          <w:szCs w:val="24"/>
        </w:rPr>
        <w:t xml:space="preserve"> ş i e n e r g i i d i n p r o f l l </w:t>
      </w:r>
      <w:r w:rsidRPr="001F4E01">
        <w:rPr>
          <w:rFonts w:ascii="Cambria" w:hAnsi="Cambria"/>
          <w:sz w:val="24"/>
          <w:szCs w:val="24"/>
        </w:rPr>
        <w:t>,</w:t>
      </w:r>
      <w:r w:rsidRPr="001F4E01">
        <w:rPr>
          <w:rFonts w:ascii="Cambria" w:hAnsi="Cambria"/>
          <w:sz w:val="24"/>
          <w:szCs w:val="24"/>
        </w:rPr>
        <w:t xml:space="preserve"> e </w:t>
      </w:r>
      <w:r w:rsidRPr="001F4E01">
        <w:rPr>
          <w:rFonts w:ascii="Cambria" w:hAnsi="Cambria"/>
          <w:sz w:val="24"/>
          <w:szCs w:val="24"/>
        </w:rPr>
        <w:t xml:space="preserve">le ar avea un aspect diferit de ceea ce </w:t>
      </w:r>
    </w:p>
    <w:p w:rsidR="008B322F" w:rsidRPr="001F4E01" w:rsidRDefault="008B322F">
      <w:pPr>
        <w:rPr>
          <w:rFonts w:ascii="Cambria" w:hAnsi="Cambria"/>
          <w:sz w:val="24"/>
          <w:szCs w:val="24"/>
        </w:rPr>
        <w:sectPr w:rsidR="008B322F" w:rsidRPr="001F4E01">
          <w:footerReference w:type="even" r:id="rId1541"/>
          <w:footerReference w:type="default" r:id="rId1542"/>
          <w:footerReference w:type="first" r:id="rId1543"/>
          <w:pgSz w:w="11911" w:h="16851"/>
          <w:pgMar w:top="1440" w:right="1186" w:bottom="1440" w:left="1440" w:header="720" w:footer="720" w:gutter="0"/>
          <w:cols w:space="720"/>
        </w:sectPr>
      </w:pPr>
    </w:p>
    <w:p w:rsidR="008B322F" w:rsidRPr="001F4E01" w:rsidRDefault="00185843">
      <w:pPr>
        <w:ind w:left="14" w:right="116"/>
        <w:rPr>
          <w:rFonts w:ascii="Cambria" w:hAnsi="Cambria"/>
          <w:sz w:val="24"/>
          <w:szCs w:val="24"/>
        </w:rPr>
      </w:pPr>
      <w:r w:rsidRPr="001F4E01">
        <w:rPr>
          <w:rFonts w:ascii="Cambria" w:eastAsia="Calibri" w:hAnsi="Cambria" w:cs="Calibri"/>
          <w:noProof/>
          <w:sz w:val="24"/>
          <w:szCs w:val="24"/>
        </w:rPr>
        <w:lastRenderedPageBreak/>
        <mc:AlternateContent>
          <mc:Choice Requires="wpg">
            <w:drawing>
              <wp:anchor distT="0" distB="0" distL="114300" distR="114300" simplePos="0" relativeHeight="251761664" behindDoc="0" locked="0" layoutInCell="1" allowOverlap="1">
                <wp:simplePos x="0" y="0"/>
                <wp:positionH relativeFrom="column">
                  <wp:posOffset>2688692</wp:posOffset>
                </wp:positionH>
                <wp:positionV relativeFrom="paragraph">
                  <wp:posOffset>-576</wp:posOffset>
                </wp:positionV>
                <wp:extent cx="3745408" cy="2827135"/>
                <wp:effectExtent l="0" t="0" r="0" b="0"/>
                <wp:wrapSquare wrapText="bothSides"/>
                <wp:docPr id="330828" name="Group 330828"/>
                <wp:cNvGraphicFramePr/>
                <a:graphic xmlns:a="http://schemas.openxmlformats.org/drawingml/2006/main">
                  <a:graphicData uri="http://schemas.microsoft.com/office/word/2010/wordprocessingGroup">
                    <wpg:wgp>
                      <wpg:cNvGrpSpPr/>
                      <wpg:grpSpPr>
                        <a:xfrm>
                          <a:off x="0" y="0"/>
                          <a:ext cx="3745408" cy="2827135"/>
                          <a:chOff x="0" y="0"/>
                          <a:chExt cx="3745408" cy="2827135"/>
                        </a:xfrm>
                      </wpg:grpSpPr>
                      <pic:pic xmlns:pic="http://schemas.openxmlformats.org/drawingml/2006/picture">
                        <pic:nvPicPr>
                          <pic:cNvPr id="16117" name="Picture 16117"/>
                          <pic:cNvPicPr/>
                        </pic:nvPicPr>
                        <pic:blipFill>
                          <a:blip r:embed="rId1544"/>
                          <a:stretch>
                            <a:fillRect/>
                          </a:stretch>
                        </pic:blipFill>
                        <pic:spPr>
                          <a:xfrm>
                            <a:off x="599516" y="968909"/>
                            <a:ext cx="347472" cy="1804416"/>
                          </a:xfrm>
                          <a:prstGeom prst="rect">
                            <a:avLst/>
                          </a:prstGeom>
                        </pic:spPr>
                      </pic:pic>
                      <pic:pic xmlns:pic="http://schemas.openxmlformats.org/drawingml/2006/picture">
                        <pic:nvPicPr>
                          <pic:cNvPr id="16119" name="Picture 16119"/>
                          <pic:cNvPicPr/>
                        </pic:nvPicPr>
                        <pic:blipFill>
                          <a:blip r:embed="rId1545"/>
                          <a:stretch>
                            <a:fillRect/>
                          </a:stretch>
                        </pic:blipFill>
                        <pic:spPr>
                          <a:xfrm>
                            <a:off x="0" y="932573"/>
                            <a:ext cx="944880" cy="36576"/>
                          </a:xfrm>
                          <a:prstGeom prst="rect">
                            <a:avLst/>
                          </a:prstGeom>
                        </pic:spPr>
                      </pic:pic>
                      <pic:pic xmlns:pic="http://schemas.openxmlformats.org/drawingml/2006/picture">
                        <pic:nvPicPr>
                          <pic:cNvPr id="16121" name="Picture 16121"/>
                          <pic:cNvPicPr/>
                        </pic:nvPicPr>
                        <pic:blipFill>
                          <a:blip r:embed="rId1546"/>
                          <a:stretch>
                            <a:fillRect/>
                          </a:stretch>
                        </pic:blipFill>
                        <pic:spPr>
                          <a:xfrm>
                            <a:off x="0" y="623735"/>
                            <a:ext cx="1548384" cy="310896"/>
                          </a:xfrm>
                          <a:prstGeom prst="rect">
                            <a:avLst/>
                          </a:prstGeom>
                        </pic:spPr>
                      </pic:pic>
                      <pic:pic xmlns:pic="http://schemas.openxmlformats.org/drawingml/2006/picture">
                        <pic:nvPicPr>
                          <pic:cNvPr id="16123" name="Picture 16123"/>
                          <pic:cNvPicPr/>
                        </pic:nvPicPr>
                        <pic:blipFill>
                          <a:blip r:embed="rId1547"/>
                          <a:stretch>
                            <a:fillRect/>
                          </a:stretch>
                        </pic:blipFill>
                        <pic:spPr>
                          <a:xfrm>
                            <a:off x="654012" y="6058"/>
                            <a:ext cx="231648" cy="621792"/>
                          </a:xfrm>
                          <a:prstGeom prst="rect">
                            <a:avLst/>
                          </a:prstGeom>
                        </pic:spPr>
                      </pic:pic>
                      <pic:pic xmlns:pic="http://schemas.openxmlformats.org/drawingml/2006/picture">
                        <pic:nvPicPr>
                          <pic:cNvPr id="16133" name="Picture 16133"/>
                          <pic:cNvPicPr/>
                        </pic:nvPicPr>
                        <pic:blipFill>
                          <a:blip r:embed="rId1548"/>
                          <a:stretch>
                            <a:fillRect/>
                          </a:stretch>
                        </pic:blipFill>
                        <pic:spPr>
                          <a:xfrm>
                            <a:off x="2930931" y="1126350"/>
                            <a:ext cx="237744" cy="1700784"/>
                          </a:xfrm>
                          <a:prstGeom prst="rect">
                            <a:avLst/>
                          </a:prstGeom>
                        </pic:spPr>
                      </pic:pic>
                      <pic:pic xmlns:pic="http://schemas.openxmlformats.org/drawingml/2006/picture">
                        <pic:nvPicPr>
                          <pic:cNvPr id="16135" name="Picture 16135"/>
                          <pic:cNvPicPr/>
                        </pic:nvPicPr>
                        <pic:blipFill>
                          <a:blip r:embed="rId1549"/>
                          <a:stretch>
                            <a:fillRect/>
                          </a:stretch>
                        </pic:blipFill>
                        <pic:spPr>
                          <a:xfrm>
                            <a:off x="2373808" y="1108189"/>
                            <a:ext cx="798576" cy="18288"/>
                          </a:xfrm>
                          <a:prstGeom prst="rect">
                            <a:avLst/>
                          </a:prstGeom>
                        </pic:spPr>
                      </pic:pic>
                      <pic:pic xmlns:pic="http://schemas.openxmlformats.org/drawingml/2006/picture">
                        <pic:nvPicPr>
                          <pic:cNvPr id="16137" name="Picture 16137"/>
                          <pic:cNvPicPr/>
                        </pic:nvPicPr>
                        <pic:blipFill>
                          <a:blip r:embed="rId1550"/>
                          <a:stretch>
                            <a:fillRect/>
                          </a:stretch>
                        </pic:blipFill>
                        <pic:spPr>
                          <a:xfrm>
                            <a:off x="2373808" y="775131"/>
                            <a:ext cx="1371600" cy="335280"/>
                          </a:xfrm>
                          <a:prstGeom prst="rect">
                            <a:avLst/>
                          </a:prstGeom>
                        </pic:spPr>
                      </pic:pic>
                      <pic:pic xmlns:pic="http://schemas.openxmlformats.org/drawingml/2006/picture">
                        <pic:nvPicPr>
                          <pic:cNvPr id="16139" name="Picture 16139"/>
                          <pic:cNvPicPr/>
                        </pic:nvPicPr>
                        <pic:blipFill>
                          <a:blip r:embed="rId1551"/>
                          <a:stretch>
                            <a:fillRect/>
                          </a:stretch>
                        </pic:blipFill>
                        <pic:spPr>
                          <a:xfrm>
                            <a:off x="2664485" y="756958"/>
                            <a:ext cx="1078992" cy="18288"/>
                          </a:xfrm>
                          <a:prstGeom prst="rect">
                            <a:avLst/>
                          </a:prstGeom>
                        </pic:spPr>
                      </pic:pic>
                      <pic:pic xmlns:pic="http://schemas.openxmlformats.org/drawingml/2006/picture">
                        <pic:nvPicPr>
                          <pic:cNvPr id="16141" name="Picture 16141"/>
                          <pic:cNvPicPr/>
                        </pic:nvPicPr>
                        <pic:blipFill>
                          <a:blip r:embed="rId1552"/>
                          <a:stretch>
                            <a:fillRect/>
                          </a:stretch>
                        </pic:blipFill>
                        <pic:spPr>
                          <a:xfrm>
                            <a:off x="2664485" y="0"/>
                            <a:ext cx="774192" cy="762000"/>
                          </a:xfrm>
                          <a:prstGeom prst="rect">
                            <a:avLst/>
                          </a:prstGeom>
                        </pic:spPr>
                      </pic:pic>
                    </wpg:wgp>
                  </a:graphicData>
                </a:graphic>
              </wp:anchor>
            </w:drawing>
          </mc:Choice>
          <mc:Fallback xmlns:a="http://schemas.openxmlformats.org/drawingml/2006/main">
            <w:pict>
              <v:group id="Group 330828" style="width:294.914pt;height:222.609pt;position:absolute;mso-position-horizontal-relative:text;mso-position-horizontal:absolute;margin-left:211.708pt;mso-position-vertical-relative:text;margin-top:-0.0454102pt;" coordsize="37454,28271">
                <v:shape id="Picture 16117" style="position:absolute;width:3474;height:18044;left:5995;top:9689;" filled="f">
                  <v:imagedata r:id="rId1553"/>
                </v:shape>
                <v:shape id="Picture 16119" style="position:absolute;width:9448;height:365;left:0;top:9325;" filled="f">
                  <v:imagedata r:id="rId1554"/>
                </v:shape>
                <v:shape id="Picture 16121" style="position:absolute;width:15483;height:3108;left:0;top:6237;" filled="f">
                  <v:imagedata r:id="rId1555"/>
                </v:shape>
                <v:shape id="Picture 16123" style="position:absolute;width:2316;height:6217;left:6540;top:60;" filled="f">
                  <v:imagedata r:id="rId1556"/>
                </v:shape>
                <v:shape id="Picture 16133" style="position:absolute;width:2377;height:17007;left:29309;top:11263;" filled="f">
                  <v:imagedata r:id="rId1557"/>
                </v:shape>
                <v:shape id="Picture 16135" style="position:absolute;width:7985;height:182;left:23738;top:11081;" filled="f">
                  <v:imagedata r:id="rId1558"/>
                </v:shape>
                <v:shape id="Picture 16137" style="position:absolute;width:13716;height:3352;left:23738;top:7751;" filled="f">
                  <v:imagedata r:id="rId1559"/>
                </v:shape>
                <v:shape id="Picture 16139" style="position:absolute;width:10789;height:182;left:26644;top:7569;" filled="f">
                  <v:imagedata r:id="rId1560"/>
                </v:shape>
                <v:shape id="Picture 16141" style="position:absolute;width:7741;height:7620;left:26644;top:0;" filled="f">
                  <v:imagedata r:id="rId1561"/>
                </v:shape>
                <w10:wrap type="square"/>
              </v:group>
            </w:pict>
          </mc:Fallback>
        </mc:AlternateContent>
      </w:r>
      <w:r w:rsidRPr="001F4E01">
        <w:rPr>
          <w:rFonts w:ascii="Cambria" w:hAnsi="Cambria"/>
          <w:sz w:val="24"/>
          <w:szCs w:val="24"/>
        </w:rPr>
        <w:t xml:space="preserve">aţi întâlnit până acum. asemenea. De la membrii frăţiei Tat de sub Marea Piramidă, egiptenii au aflat şi de existenţa unui alt „tub" prin care circulă energia vitală. Această informaţie provine direct din Atlantida. Văzut din profil, iată cum apare câmpul </w:t>
      </w:r>
      <w:r w:rsidRPr="001F4E01">
        <w:rPr>
          <w:rFonts w:ascii="Cambria" w:hAnsi="Cambria"/>
          <w:sz w:val="24"/>
          <w:szCs w:val="24"/>
        </w:rPr>
        <w:t xml:space="preserve">energetic al unei fiinţe </w:t>
      </w:r>
    </w:p>
    <w:p w:rsidR="008B322F" w:rsidRPr="001F4E01" w:rsidRDefault="00185843">
      <w:pPr>
        <w:spacing w:after="44"/>
        <w:ind w:left="14" w:right="116"/>
        <w:rPr>
          <w:rFonts w:ascii="Cambria" w:hAnsi="Cambria"/>
          <w:sz w:val="24"/>
          <w:szCs w:val="24"/>
        </w:rPr>
      </w:pPr>
      <w:r w:rsidRPr="001F4E01">
        <w:rPr>
          <w:rFonts w:ascii="Cambria" w:hAnsi="Cambria"/>
          <w:sz w:val="24"/>
          <w:szCs w:val="24"/>
        </w:rPr>
        <w:t xml:space="preserve">umane în asociere cu a cincea chakră: figura 12-27c. </w:t>
      </w:r>
    </w:p>
    <w:p w:rsidR="008B322F" w:rsidRPr="001F4E01" w:rsidRDefault="00185843">
      <w:pPr>
        <w:spacing w:after="45"/>
        <w:ind w:left="14" w:right="15" w:firstLine="296"/>
        <w:rPr>
          <w:rFonts w:ascii="Cambria" w:hAnsi="Cambria"/>
          <w:sz w:val="24"/>
          <w:szCs w:val="24"/>
        </w:rPr>
      </w:pPr>
      <w:r w:rsidRPr="001F4E01">
        <w:rPr>
          <w:rFonts w:ascii="Cambria" w:hAnsi="Cambria"/>
          <w:sz w:val="24"/>
          <w:szCs w:val="24"/>
        </w:rPr>
        <w:t>Mi se pare foarte interesant să constat cum înţelegeau toate acestea creştinii în trecut. Simbolul următor (fig. 12-27d) apare brodat pe robele a numeroşi preoţi şi sunt purtate în diferite perioade ale anului, fiind asociate de obicei, cu învierea. Acesta</w:t>
      </w:r>
      <w:r w:rsidRPr="001F4E01">
        <w:rPr>
          <w:rFonts w:ascii="Cambria" w:hAnsi="Cambria"/>
          <w:sz w:val="24"/>
          <w:szCs w:val="24"/>
        </w:rPr>
        <w:t xml:space="preserve"> conţine toate cele trei perspective într-o singură reprezentare: de sus, din faţă şi din profil. Eu cred că creştinii au omis să deseneze ansa completă pentru a evita legătura Fig. 12 -27b. Vedere din faţă a Fig. 12-27c. Vedere laterală a celei de ca vech</w:t>
      </w:r>
      <w:r w:rsidRPr="001F4E01">
        <w:rPr>
          <w:rFonts w:ascii="Cambria" w:hAnsi="Cambria"/>
          <w:sz w:val="24"/>
          <w:szCs w:val="24"/>
        </w:rPr>
        <w:t xml:space="preserve">ea religie egipteană. Dar este evident că energiilor din a cincea chakră. a cincea chakre - ank-ul egiptean. </w:t>
      </w:r>
    </w:p>
    <w:p w:rsidR="008B322F" w:rsidRPr="001F4E01" w:rsidRDefault="00185843">
      <w:pPr>
        <w:ind w:left="14" w:right="15"/>
        <w:rPr>
          <w:rFonts w:ascii="Cambria" w:hAnsi="Cambria"/>
          <w:sz w:val="24"/>
          <w:szCs w:val="24"/>
        </w:rPr>
      </w:pPr>
      <w:r w:rsidRPr="001F4E01">
        <w:rPr>
          <w:rFonts w:ascii="Cambria" w:hAnsi="Cambria"/>
          <w:sz w:val="24"/>
          <w:szCs w:val="24"/>
        </w:rPr>
        <w:t xml:space="preserve">ei ştiau exact despre ce este vorba. </w:t>
      </w:r>
    </w:p>
    <w:p w:rsidR="008B322F" w:rsidRPr="001F4E01" w:rsidRDefault="00185843">
      <w:pPr>
        <w:spacing w:after="27"/>
        <w:ind w:left="14" w:right="3743" w:firstLine="286"/>
        <w:rPr>
          <w:rFonts w:ascii="Cambria" w:hAnsi="Cambria"/>
          <w:sz w:val="24"/>
          <w:szCs w:val="24"/>
        </w:rPr>
      </w:pPr>
      <w:r w:rsidRPr="001F4E01">
        <w:rPr>
          <w:rFonts w:ascii="Cambria" w:hAnsi="Cambria"/>
          <w:sz w:val="24"/>
          <w:szCs w:val="24"/>
        </w:rPr>
        <w:t>Acum, pentru că aţi aflat că această cruce egipteană (reprezentând un canal energetic) se regăseşte în câmpu</w:t>
      </w:r>
      <w:r w:rsidRPr="001F4E01">
        <w:rPr>
          <w:rFonts w:ascii="Cambria" w:hAnsi="Cambria"/>
          <w:sz w:val="24"/>
          <w:szCs w:val="24"/>
        </w:rPr>
        <w:t xml:space="preserve">l energetic uman, va fi mai uşor să înţelegeţi raţiunile conduitei sexuale ale vechilor egipteni. </w:t>
      </w:r>
    </w:p>
    <w:p w:rsidR="008B322F" w:rsidRPr="001F4E01" w:rsidRDefault="00185843">
      <w:pPr>
        <w:ind w:left="14" w:right="321" w:firstLine="296"/>
        <w:rPr>
          <w:rFonts w:ascii="Cambria" w:hAnsi="Cambria"/>
          <w:sz w:val="24"/>
          <w:szCs w:val="24"/>
        </w:rPr>
      </w:pPr>
      <w:r w:rsidRPr="001F4E01">
        <w:rPr>
          <w:rFonts w:ascii="Cambria" w:eastAsia="Calibri" w:hAnsi="Cambria" w:cs="Calibri"/>
          <w:noProof/>
          <w:sz w:val="24"/>
          <w:szCs w:val="24"/>
        </w:rPr>
        <mc:AlternateContent>
          <mc:Choice Requires="wpg">
            <w:drawing>
              <wp:anchor distT="0" distB="0" distL="114300" distR="114300" simplePos="0" relativeHeight="251762688" behindDoc="0" locked="0" layoutInCell="1" allowOverlap="1">
                <wp:simplePos x="0" y="0"/>
                <wp:positionH relativeFrom="column">
                  <wp:posOffset>4850562</wp:posOffset>
                </wp:positionH>
                <wp:positionV relativeFrom="paragraph">
                  <wp:posOffset>683725</wp:posOffset>
                </wp:positionV>
                <wp:extent cx="1453350" cy="2978036"/>
                <wp:effectExtent l="0" t="0" r="0" b="0"/>
                <wp:wrapSquare wrapText="bothSides"/>
                <wp:docPr id="296800" name="Group 296800"/>
                <wp:cNvGraphicFramePr/>
                <a:graphic xmlns:a="http://schemas.openxmlformats.org/drawingml/2006/main">
                  <a:graphicData uri="http://schemas.microsoft.com/office/word/2010/wordprocessingGroup">
                    <wpg:wgp>
                      <wpg:cNvGrpSpPr/>
                      <wpg:grpSpPr>
                        <a:xfrm>
                          <a:off x="0" y="0"/>
                          <a:ext cx="1453350" cy="2978036"/>
                          <a:chOff x="0" y="0"/>
                          <a:chExt cx="1453350" cy="2978036"/>
                        </a:xfrm>
                      </wpg:grpSpPr>
                      <pic:pic xmlns:pic="http://schemas.openxmlformats.org/drawingml/2006/picture">
                        <pic:nvPicPr>
                          <pic:cNvPr id="16125" name="Picture 16125"/>
                          <pic:cNvPicPr/>
                        </pic:nvPicPr>
                        <pic:blipFill>
                          <a:blip r:embed="rId1562"/>
                          <a:stretch>
                            <a:fillRect/>
                          </a:stretch>
                        </pic:blipFill>
                        <pic:spPr>
                          <a:xfrm>
                            <a:off x="599504" y="1350404"/>
                            <a:ext cx="231648" cy="1627632"/>
                          </a:xfrm>
                          <a:prstGeom prst="rect">
                            <a:avLst/>
                          </a:prstGeom>
                        </pic:spPr>
                      </pic:pic>
                      <pic:pic xmlns:pic="http://schemas.openxmlformats.org/drawingml/2006/picture">
                        <pic:nvPicPr>
                          <pic:cNvPr id="16127" name="Picture 16127"/>
                          <pic:cNvPicPr/>
                        </pic:nvPicPr>
                        <pic:blipFill>
                          <a:blip r:embed="rId1563"/>
                          <a:stretch>
                            <a:fillRect/>
                          </a:stretch>
                        </pic:blipFill>
                        <pic:spPr>
                          <a:xfrm>
                            <a:off x="0" y="653999"/>
                            <a:ext cx="1450848" cy="701040"/>
                          </a:xfrm>
                          <a:prstGeom prst="rect">
                            <a:avLst/>
                          </a:prstGeom>
                        </pic:spPr>
                      </pic:pic>
                      <pic:pic xmlns:pic="http://schemas.openxmlformats.org/drawingml/2006/picture">
                        <pic:nvPicPr>
                          <pic:cNvPr id="16129" name="Picture 16129"/>
                          <pic:cNvPicPr/>
                        </pic:nvPicPr>
                        <pic:blipFill>
                          <a:blip r:embed="rId1564"/>
                          <a:stretch>
                            <a:fillRect/>
                          </a:stretch>
                        </pic:blipFill>
                        <pic:spPr>
                          <a:xfrm>
                            <a:off x="538950" y="635838"/>
                            <a:ext cx="914400" cy="18288"/>
                          </a:xfrm>
                          <a:prstGeom prst="rect">
                            <a:avLst/>
                          </a:prstGeom>
                        </pic:spPr>
                      </pic:pic>
                      <pic:pic xmlns:pic="http://schemas.openxmlformats.org/drawingml/2006/picture">
                        <pic:nvPicPr>
                          <pic:cNvPr id="16131" name="Picture 16131"/>
                          <pic:cNvPicPr/>
                        </pic:nvPicPr>
                        <pic:blipFill>
                          <a:blip r:embed="rId1565"/>
                          <a:stretch>
                            <a:fillRect/>
                          </a:stretch>
                        </pic:blipFill>
                        <pic:spPr>
                          <a:xfrm>
                            <a:off x="538950" y="0"/>
                            <a:ext cx="621792" cy="640080"/>
                          </a:xfrm>
                          <a:prstGeom prst="rect">
                            <a:avLst/>
                          </a:prstGeom>
                        </pic:spPr>
                      </pic:pic>
                    </wpg:wgp>
                  </a:graphicData>
                </a:graphic>
              </wp:anchor>
            </w:drawing>
          </mc:Choice>
          <mc:Fallback xmlns:a="http://schemas.openxmlformats.org/drawingml/2006/main">
            <w:pict>
              <v:group id="Group 296800" style="width:114.437pt;height:234.491pt;position:absolute;mso-position-horizontal-relative:text;mso-position-horizontal:absolute;margin-left:381.934pt;mso-position-vertical-relative:text;margin-top:53.8366pt;" coordsize="14533,29780">
                <v:shape id="Picture 16125" style="position:absolute;width:2316;height:16276;left:5995;top:13504;" filled="f">
                  <v:imagedata r:id="rId1566"/>
                </v:shape>
                <v:shape id="Picture 16127" style="position:absolute;width:14508;height:7010;left:0;top:6539;" filled="f">
                  <v:imagedata r:id="rId1567"/>
                </v:shape>
                <v:shape id="Picture 16129" style="position:absolute;width:9144;height:182;left:5389;top:6358;" filled="f">
                  <v:imagedata r:id="rId1568"/>
                </v:shape>
                <v:shape id="Picture 16131" style="position:absolute;width:6217;height:6400;left:5389;top:0;" filled="f">
                  <v:imagedata r:id="rId1569"/>
                </v:shape>
                <w10:wrap type="square"/>
              </v:group>
            </w:pict>
          </mc:Fallback>
        </mc:AlternateContent>
      </w:r>
      <w:r w:rsidRPr="001F4E01">
        <w:rPr>
          <w:rFonts w:ascii="Cambria" w:hAnsi="Cambria"/>
          <w:sz w:val="24"/>
          <w:szCs w:val="24"/>
        </w:rPr>
        <w:t>Permiteţi-mi să explic ceva legat de crucea egipteană înainte de a vorbi despre relaţionarea la energia sexuală. Menţionez că unghiul de 45° folosit în cadr</w:t>
      </w:r>
      <w:r w:rsidRPr="001F4E01">
        <w:rPr>
          <w:rFonts w:ascii="Cambria" w:hAnsi="Cambria"/>
          <w:sz w:val="24"/>
          <w:szCs w:val="24"/>
        </w:rPr>
        <w:t>ul experienţelor învierii (punctat în capitolul 5) se află în relaţie cu crucea egipteană. în plus, când am făcut un tur al muzeelor din Egipt, am văzut peste 200 de bastoane egiptene, majoritatea lucrate în lemn. La o extremitate aveau im diapazon, iar ce</w:t>
      </w:r>
      <w:r w:rsidRPr="001F4E01">
        <w:rPr>
          <w:rFonts w:ascii="Cambria" w:hAnsi="Cambria"/>
          <w:sz w:val="24"/>
          <w:szCs w:val="24"/>
        </w:rPr>
        <w:t xml:space="preserve">lălalt capăt permitea ataşarea a patru tipuri de obiecte </w:t>
      </w:r>
    </w:p>
    <w:p w:rsidR="008B322F" w:rsidRPr="001F4E01" w:rsidRDefault="00185843">
      <w:pPr>
        <w:spacing w:line="283" w:lineRule="auto"/>
        <w:ind w:left="14" w:right="321" w:firstLine="9"/>
        <w:jc w:val="left"/>
        <w:rPr>
          <w:rFonts w:ascii="Cambria" w:hAnsi="Cambria"/>
          <w:sz w:val="24"/>
          <w:szCs w:val="24"/>
        </w:rPr>
      </w:pPr>
      <w:r w:rsidRPr="001F4E01">
        <w:rPr>
          <w:rFonts w:ascii="Cambria" w:hAnsi="Cambria"/>
          <w:sz w:val="24"/>
          <w:szCs w:val="24"/>
        </w:rPr>
        <w:t>diferite. Când făceau să vibreze diapazonul la o extremitate a bastonului, energia se disipa foarte rapid dacă la celălalt capăt nu era montată crucea egipteană. Prin ataşarea crucii, energia produs</w:t>
      </w:r>
      <w:r w:rsidRPr="001F4E01">
        <w:rPr>
          <w:rFonts w:ascii="Cambria" w:hAnsi="Cambria"/>
          <w:sz w:val="24"/>
          <w:szCs w:val="24"/>
        </w:rPr>
        <w:t xml:space="preserve">ă de diapazon este transmisă </w:t>
      </w:r>
    </w:p>
    <w:p w:rsidR="008B322F" w:rsidRPr="001F4E01" w:rsidRDefault="00185843">
      <w:pPr>
        <w:spacing w:after="112"/>
        <w:ind w:left="14" w:right="321"/>
        <w:rPr>
          <w:rFonts w:ascii="Cambria" w:hAnsi="Cambria"/>
          <w:sz w:val="24"/>
          <w:szCs w:val="24"/>
        </w:rPr>
      </w:pPr>
      <w:r w:rsidRPr="001F4E01">
        <w:rPr>
          <w:rFonts w:ascii="Cambria" w:hAnsi="Cambria"/>
          <w:sz w:val="24"/>
          <w:szCs w:val="24"/>
        </w:rPr>
        <w:t xml:space="preserve">prin toată lungimea bastonului, apoi pătrunde în cruce şi se întoarce, rămânând •uit timp în acest circuit închis. </w:t>
      </w:r>
    </w:p>
    <w:p w:rsidR="008B322F" w:rsidRPr="001F4E01" w:rsidRDefault="00185843">
      <w:pPr>
        <w:ind w:left="14" w:right="321" w:firstLine="277"/>
        <w:rPr>
          <w:rFonts w:ascii="Cambria" w:hAnsi="Cambria"/>
          <w:sz w:val="24"/>
          <w:szCs w:val="24"/>
        </w:rPr>
      </w:pPr>
      <w:r w:rsidRPr="001F4E01">
        <w:rPr>
          <w:rFonts w:ascii="Cambria" w:hAnsi="Cambria"/>
          <w:sz w:val="24"/>
          <w:szCs w:val="24"/>
        </w:rPr>
        <w:t>Cu câţiva ani în urmă, când am fost în Olanda, un grup de participanţi au fabricat un baston din aramă, montân</w:t>
      </w:r>
      <w:r w:rsidRPr="001F4E01">
        <w:rPr>
          <w:rFonts w:ascii="Cambria" w:hAnsi="Cambria"/>
          <w:sz w:val="24"/>
          <w:szCs w:val="24"/>
        </w:rPr>
        <w:t>du-i un diapazon de o excelenta calitate la un capăt, iar la celălalt capăt un filet în care să se poată înşuruba diverse accesorii. Am experimentat cu acest baston. Fără a fixa nimic la acel capăt, ::neam bastonul într-o mână şi loveam diapazonul, calculâ</w:t>
      </w:r>
      <w:r w:rsidRPr="001F4E01">
        <w:rPr>
          <w:rFonts w:ascii="Cambria" w:hAnsi="Cambria"/>
          <w:sz w:val="24"/>
          <w:szCs w:val="24"/>
        </w:rPr>
        <w:t xml:space="preserve">nd </w:t>
      </w:r>
      <w:r w:rsidRPr="001F4E01">
        <w:rPr>
          <w:rFonts w:ascii="Cambria" w:hAnsi="Cambria"/>
          <w:sz w:val="24"/>
          <w:szCs w:val="24"/>
        </w:rPr>
        <w:lastRenderedPageBreak/>
        <w:t xml:space="preserve">câl timp puteam sâ simt vibraţia circulând în tot obiectul. Apoi am montat o cruce egipteană şi am lovit din nou diapazonul. Cu această cruce montată în vârf vibraţia a fost </w:t>
      </w:r>
    </w:p>
    <w:p w:rsidR="008B322F" w:rsidRPr="001F4E01" w:rsidRDefault="00185843">
      <w:pPr>
        <w:spacing w:after="88"/>
        <w:ind w:left="14" w:right="321"/>
        <w:rPr>
          <w:rFonts w:ascii="Cambria" w:hAnsi="Cambria"/>
          <w:sz w:val="24"/>
          <w:szCs w:val="24"/>
        </w:rPr>
      </w:pPr>
      <w:r w:rsidRPr="001F4E01">
        <w:rPr>
          <w:rFonts w:ascii="Cambria" w:hAnsi="Cambria"/>
          <w:sz w:val="24"/>
          <w:szCs w:val="24"/>
        </w:rPr>
        <w:t xml:space="preserve">perceptibilă de trei ori mai mult timp. </w:t>
      </w:r>
    </w:p>
    <w:p w:rsidR="008B322F" w:rsidRPr="001F4E01" w:rsidRDefault="00185843">
      <w:pPr>
        <w:ind w:left="14" w:right="321" w:firstLine="277"/>
        <w:rPr>
          <w:rFonts w:ascii="Cambria" w:hAnsi="Cambria"/>
          <w:sz w:val="24"/>
          <w:szCs w:val="24"/>
        </w:rPr>
      </w:pPr>
      <w:r w:rsidRPr="001F4E01">
        <w:rPr>
          <w:rFonts w:ascii="Cambria" w:hAnsi="Cambria"/>
          <w:sz w:val="24"/>
          <w:szCs w:val="24"/>
        </w:rPr>
        <w:t>Aceasta este explicaţia pentru care e</w:t>
      </w:r>
      <w:r w:rsidRPr="001F4E01">
        <w:rPr>
          <w:rFonts w:ascii="Cambria" w:hAnsi="Cambria"/>
          <w:sz w:val="24"/>
          <w:szCs w:val="24"/>
        </w:rPr>
        <w:t xml:space="preserve">giptenii practicau stilul de sexualitate atenţionat. Cu timpul, ei au descoperit că, dacă aveau un orgasm şi lăsau </w:t>
      </w:r>
    </w:p>
    <w:tbl>
      <w:tblPr>
        <w:tblStyle w:val="TableGrid"/>
        <w:tblW w:w="10259" w:type="dxa"/>
        <w:tblInd w:w="0" w:type="dxa"/>
        <w:tblCellMar>
          <w:top w:w="0" w:type="dxa"/>
          <w:left w:w="0" w:type="dxa"/>
          <w:bottom w:w="0" w:type="dxa"/>
          <w:right w:w="0" w:type="dxa"/>
        </w:tblCellMar>
        <w:tblLook w:val="04A0" w:firstRow="1" w:lastRow="0" w:firstColumn="1" w:lastColumn="0" w:noHBand="0" w:noVBand="1"/>
      </w:tblPr>
      <w:tblGrid>
        <w:gridCol w:w="7334"/>
        <w:gridCol w:w="2925"/>
      </w:tblGrid>
      <w:tr w:rsidR="008B322F" w:rsidRPr="001F4E01">
        <w:trPr>
          <w:trHeight w:val="244"/>
        </w:trPr>
        <w:tc>
          <w:tcPr>
            <w:tcW w:w="7334" w:type="dxa"/>
            <w:tcBorders>
              <w:top w:val="nil"/>
              <w:left w:val="nil"/>
              <w:bottom w:val="nil"/>
              <w:right w:val="nil"/>
            </w:tcBorders>
          </w:tcPr>
          <w:p w:rsidR="008B322F" w:rsidRPr="001F4E01" w:rsidRDefault="00185843">
            <w:pPr>
              <w:spacing w:after="0" w:line="259" w:lineRule="auto"/>
              <w:ind w:left="0" w:right="0"/>
              <w:jc w:val="left"/>
              <w:rPr>
                <w:rFonts w:ascii="Cambria" w:hAnsi="Cambria"/>
                <w:sz w:val="24"/>
                <w:szCs w:val="24"/>
              </w:rPr>
            </w:pPr>
            <w:r w:rsidRPr="001F4E01">
              <w:rPr>
                <w:rFonts w:ascii="Cambria" w:hAnsi="Cambria"/>
                <w:sz w:val="24"/>
                <w:szCs w:val="24"/>
              </w:rPr>
              <w:t xml:space="preserve">caergia sexuală să scape fie prin vârful, fie pe la baza coloanei vertebrale, </w:t>
            </w:r>
          </w:p>
        </w:tc>
        <w:tc>
          <w:tcPr>
            <w:tcW w:w="2925" w:type="dxa"/>
            <w:tcBorders>
              <w:top w:val="nil"/>
              <w:left w:val="nil"/>
              <w:bottom w:val="nil"/>
              <w:right w:val="nil"/>
            </w:tcBorders>
          </w:tcPr>
          <w:p w:rsidR="008B322F" w:rsidRPr="001F4E01" w:rsidRDefault="00185843">
            <w:pPr>
              <w:spacing w:after="0" w:line="259" w:lineRule="auto"/>
              <w:ind w:left="0" w:right="0"/>
              <w:jc w:val="left"/>
              <w:rPr>
                <w:rFonts w:ascii="Cambria" w:hAnsi="Cambria"/>
                <w:sz w:val="24"/>
                <w:szCs w:val="24"/>
              </w:rPr>
            </w:pPr>
            <w:r w:rsidRPr="001F4E01">
              <w:rPr>
                <w:rFonts w:ascii="Cambria" w:hAnsi="Cambria"/>
                <w:sz w:val="24"/>
                <w:szCs w:val="24"/>
              </w:rPr>
              <w:t xml:space="preserve">Fig. 12-27d. Simbolul creştin care </w:t>
            </w:r>
          </w:p>
        </w:tc>
      </w:tr>
      <w:tr w:rsidR="008B322F" w:rsidRPr="001F4E01">
        <w:trPr>
          <w:trHeight w:val="244"/>
        </w:trPr>
        <w:tc>
          <w:tcPr>
            <w:tcW w:w="7334" w:type="dxa"/>
            <w:tcBorders>
              <w:top w:val="nil"/>
              <w:left w:val="nil"/>
              <w:bottom w:val="nil"/>
              <w:right w:val="nil"/>
            </w:tcBorders>
          </w:tcPr>
          <w:p w:rsidR="008B322F" w:rsidRPr="001F4E01" w:rsidRDefault="00185843">
            <w:pPr>
              <w:spacing w:after="0" w:line="259" w:lineRule="auto"/>
              <w:ind w:left="0" w:right="0"/>
              <w:jc w:val="left"/>
              <w:rPr>
                <w:rFonts w:ascii="Cambria" w:hAnsi="Cambria"/>
                <w:sz w:val="24"/>
                <w:szCs w:val="24"/>
              </w:rPr>
            </w:pPr>
            <w:r w:rsidRPr="001F4E01">
              <w:rPr>
                <w:rFonts w:ascii="Cambria" w:hAnsi="Cambria"/>
                <w:sz w:val="24"/>
                <w:szCs w:val="24"/>
              </w:rPr>
              <w:t xml:space="preserve">aceasta se risipea complet. Dar, dacă energia sexuală era ghidată conştient să </w:t>
            </w:r>
          </w:p>
        </w:tc>
        <w:tc>
          <w:tcPr>
            <w:tcW w:w="2925" w:type="dxa"/>
            <w:tcBorders>
              <w:top w:val="nil"/>
              <w:left w:val="nil"/>
              <w:bottom w:val="nil"/>
              <w:right w:val="nil"/>
            </w:tcBorders>
          </w:tcPr>
          <w:p w:rsidR="008B322F" w:rsidRPr="001F4E01" w:rsidRDefault="00185843">
            <w:pPr>
              <w:spacing w:after="0" w:line="259" w:lineRule="auto"/>
              <w:ind w:left="0" w:right="0"/>
              <w:rPr>
                <w:rFonts w:ascii="Cambria" w:hAnsi="Cambria"/>
                <w:sz w:val="24"/>
                <w:szCs w:val="24"/>
              </w:rPr>
            </w:pPr>
            <w:r w:rsidRPr="001F4E01">
              <w:rPr>
                <w:rFonts w:ascii="Cambria" w:hAnsi="Cambria"/>
                <w:sz w:val="24"/>
                <w:szCs w:val="24"/>
              </w:rPr>
              <w:t xml:space="preserve">incorporează toate cele trei. Privire de sus. </w:t>
            </w:r>
          </w:p>
        </w:tc>
      </w:tr>
    </w:tbl>
    <w:p w:rsidR="008B322F" w:rsidRPr="001F4E01" w:rsidRDefault="00185843">
      <w:pPr>
        <w:spacing w:after="3" w:line="259" w:lineRule="auto"/>
        <w:ind w:left="10" w:right="-15" w:hanging="10"/>
        <w:jc w:val="right"/>
        <w:rPr>
          <w:rFonts w:ascii="Cambria" w:hAnsi="Cambria"/>
          <w:sz w:val="24"/>
          <w:szCs w:val="24"/>
        </w:rPr>
      </w:pPr>
      <w:r w:rsidRPr="001F4E01">
        <w:rPr>
          <w:rFonts w:ascii="Cambria" w:eastAsia="Arial" w:hAnsi="Cambria" w:cs="Arial"/>
          <w:sz w:val="24"/>
          <w:szCs w:val="24"/>
        </w:rPr>
        <w:t xml:space="preserve">DOISPREZECE — Mer-Ka-Ba, Corpul de Lumină al Fiinţei Umane J&gt; 3 3 1 </w:t>
      </w:r>
    </w:p>
    <w:p w:rsidR="008B322F" w:rsidRPr="001F4E01" w:rsidRDefault="008B322F">
      <w:pPr>
        <w:rPr>
          <w:rFonts w:ascii="Cambria" w:hAnsi="Cambria"/>
          <w:sz w:val="24"/>
          <w:szCs w:val="24"/>
        </w:rPr>
        <w:sectPr w:rsidR="008B322F" w:rsidRPr="001F4E01">
          <w:footerReference w:type="even" r:id="rId1570"/>
          <w:footerReference w:type="default" r:id="rId1571"/>
          <w:footerReference w:type="first" r:id="rId1572"/>
          <w:pgSz w:w="12226" w:h="17070"/>
          <w:pgMar w:top="1440" w:right="795" w:bottom="1440" w:left="1183" w:header="720" w:footer="210" w:gutter="0"/>
          <w:cols w:space="720"/>
        </w:sectPr>
      </w:pPr>
    </w:p>
    <w:p w:rsidR="008B322F" w:rsidRPr="001F4E01" w:rsidRDefault="00185843">
      <w:pPr>
        <w:spacing w:line="261" w:lineRule="auto"/>
        <w:ind w:left="3805" w:right="15"/>
        <w:rPr>
          <w:rFonts w:ascii="Cambria" w:hAnsi="Cambria"/>
          <w:sz w:val="24"/>
          <w:szCs w:val="24"/>
        </w:rPr>
      </w:pPr>
      <w:r w:rsidRPr="001F4E01">
        <w:rPr>
          <w:rFonts w:ascii="Cambria" w:hAnsi="Cambria"/>
          <w:sz w:val="24"/>
          <w:szCs w:val="24"/>
        </w:rPr>
        <w:lastRenderedPageBreak/>
        <w:t xml:space="preserve">circule urmând forma crucii egiptene, ea putea reveni în coloana vertebrală continuând să rezoneze şi să vibreze în tot corpul. Astfel, energia vitală nu mai era risipită ci dimpotrivă, creştea. </w:t>
      </w:r>
    </w:p>
    <w:p w:rsidR="008B322F" w:rsidRPr="001F4E01" w:rsidRDefault="00185843">
      <w:pPr>
        <w:spacing w:line="261" w:lineRule="auto"/>
        <w:ind w:left="3805" w:right="15" w:firstLine="286"/>
        <w:rPr>
          <w:rFonts w:ascii="Cambria" w:hAnsi="Cambria"/>
          <w:sz w:val="24"/>
          <w:szCs w:val="24"/>
        </w:rPr>
      </w:pPr>
      <w:r w:rsidRPr="001F4E01">
        <w:rPr>
          <w:rFonts w:ascii="Cambria" w:hAnsi="Cambria"/>
          <w:sz w:val="24"/>
          <w:szCs w:val="24"/>
        </w:rPr>
        <w:t xml:space="preserve">Putem vorbi despre aceasta la infinit dar, dacă aţi încerca </w:t>
      </w:r>
      <w:r w:rsidRPr="001F4E01">
        <w:rPr>
          <w:rFonts w:ascii="Cambria" w:hAnsi="Cambria"/>
          <w:sz w:val="24"/>
          <w:szCs w:val="24"/>
        </w:rPr>
        <w:t>voi înşivă această metodă, aţi înţelege mai bine. Oricum, nu este suficient să faceţi un singur exerciţiu, deoarece la început energia sexuală are încă tendinţa de a depăşi nivelul celei de a cincea chakre continuând să iasă din corp prin vârf sau pe la ba</w:t>
      </w:r>
      <w:r w:rsidRPr="001F4E01">
        <w:rPr>
          <w:rFonts w:ascii="Cambria" w:hAnsi="Cambria"/>
          <w:sz w:val="24"/>
          <w:szCs w:val="24"/>
        </w:rPr>
        <w:t xml:space="preserve">za coloanei. Toate acestea presupun practică, dar odată ce aţi învăţat, eu sunt sigur că veţi alege să aveţi un altfel de orgasm. Este mult prea puternic şi </w:t>
      </w:r>
    </w:p>
    <w:p w:rsidR="008B322F" w:rsidRPr="001F4E01" w:rsidRDefault="00185843">
      <w:pPr>
        <w:spacing w:after="357" w:line="254" w:lineRule="auto"/>
        <w:ind w:left="3089" w:right="1928" w:hanging="10"/>
        <w:jc w:val="center"/>
        <w:rPr>
          <w:rFonts w:ascii="Cambria" w:hAnsi="Cambria"/>
          <w:sz w:val="24"/>
          <w:szCs w:val="24"/>
        </w:rPr>
      </w:pPr>
      <w:r w:rsidRPr="001F4E01">
        <w:rPr>
          <w:rFonts w:ascii="Cambria" w:hAnsi="Cambria"/>
          <w:sz w:val="24"/>
          <w:szCs w:val="24"/>
        </w:rPr>
        <w:t xml:space="preserve">vă veţi simţi mult prea bine pentru a renunţa. </w:t>
      </w:r>
    </w:p>
    <w:p w:rsidR="008B322F" w:rsidRPr="001F4E01" w:rsidRDefault="00185843">
      <w:pPr>
        <w:spacing w:after="160" w:line="259" w:lineRule="auto"/>
        <w:ind w:left="39" w:right="379" w:hanging="10"/>
        <w:jc w:val="right"/>
        <w:rPr>
          <w:rFonts w:ascii="Cambria" w:hAnsi="Cambria"/>
          <w:sz w:val="24"/>
          <w:szCs w:val="24"/>
        </w:rPr>
      </w:pPr>
      <w:r w:rsidRPr="001F4E01">
        <w:rPr>
          <w:rFonts w:ascii="Cambria" w:eastAsia="Arial" w:hAnsi="Cambria" w:cs="Arial"/>
          <w:sz w:val="24"/>
          <w:szCs w:val="24"/>
        </w:rPr>
        <w:t>64 de Combinaţii ale Sexualităţii şi ale Personali</w:t>
      </w:r>
      <w:r w:rsidRPr="001F4E01">
        <w:rPr>
          <w:rFonts w:ascii="Cambria" w:eastAsia="Arial" w:hAnsi="Cambria" w:cs="Arial"/>
          <w:sz w:val="24"/>
          <w:szCs w:val="24"/>
        </w:rPr>
        <w:t xml:space="preserve">tăţii </w:t>
      </w:r>
    </w:p>
    <w:p w:rsidR="008B322F" w:rsidRPr="001F4E01" w:rsidRDefault="00185843">
      <w:pPr>
        <w:spacing w:line="261" w:lineRule="auto"/>
        <w:ind w:left="3796" w:right="15" w:firstLine="296"/>
        <w:rPr>
          <w:rFonts w:ascii="Cambria" w:hAnsi="Cambria"/>
          <w:sz w:val="24"/>
          <w:szCs w:val="24"/>
        </w:rPr>
      </w:pPr>
      <w:r w:rsidRPr="001F4E01">
        <w:rPr>
          <w:rFonts w:ascii="Cambria" w:hAnsi="Cambria"/>
          <w:sz w:val="24"/>
          <w:szCs w:val="24"/>
        </w:rPr>
        <w:t xml:space="preserve">Odată experimentate cele spuse, veţi putea să vă satisfaceţi mai bine propriile nevoi. Voi explica practicile sexuale de bază ale vechilor egipteni aşa cum miau fost transmise de Thot. Din punctul nostru de vedere, al omului modern, este dificil de </w:t>
      </w:r>
      <w:r w:rsidRPr="001F4E01">
        <w:rPr>
          <w:rFonts w:ascii="Cambria" w:hAnsi="Cambria"/>
          <w:sz w:val="24"/>
          <w:szCs w:val="24"/>
        </w:rPr>
        <w:t xml:space="preserve">crezut că strămoşii noştri practicau un sistem atât de subtil şi sofisticat. în primul rând, ei nu vedeau doar două polarităţi sexuale, ca în zilele noastre, </w:t>
      </w:r>
    </w:p>
    <w:p w:rsidR="008B322F" w:rsidRPr="001F4E01" w:rsidRDefault="00185843">
      <w:pPr>
        <w:spacing w:line="261" w:lineRule="auto"/>
        <w:ind w:left="3672" w:right="15" w:firstLine="114"/>
        <w:rPr>
          <w:rFonts w:ascii="Cambria" w:hAnsi="Cambria"/>
          <w:sz w:val="24"/>
          <w:szCs w:val="24"/>
        </w:rPr>
      </w:pPr>
      <w:r w:rsidRPr="001F4E01">
        <w:rPr>
          <w:rFonts w:ascii="Cambria" w:hAnsi="Cambria"/>
          <w:sz w:val="24"/>
          <w:szCs w:val="24"/>
        </w:rPr>
        <w:t>ci aveau 64 de polarităţi sexuale</w:t>
      </w:r>
      <w:r w:rsidRPr="001F4E01">
        <w:rPr>
          <w:rFonts w:ascii="Cambria" w:hAnsi="Cambria"/>
          <w:i/>
          <w:sz w:val="24"/>
          <w:szCs w:val="24"/>
        </w:rPr>
        <w:t xml:space="preserve"> complet diferite.</w:t>
      </w:r>
      <w:r w:rsidRPr="001F4E01">
        <w:rPr>
          <w:rFonts w:ascii="Cambria" w:hAnsi="Cambria"/>
          <w:sz w:val="24"/>
          <w:szCs w:val="24"/>
        </w:rPr>
        <w:t xml:space="preserve"> Nu voi intra în detalii, voi prezenta doar mo</w:t>
      </w:r>
      <w:r w:rsidRPr="001F4E01">
        <w:rPr>
          <w:rFonts w:ascii="Cambria" w:hAnsi="Cambria"/>
          <w:sz w:val="24"/>
          <w:szCs w:val="24"/>
        </w:rPr>
        <w:t>delul general. Acest sistem se</w:t>
      </w:r>
      <w:r w:rsidRPr="001F4E01">
        <w:rPr>
          <w:rFonts w:ascii="Cambria" w:hAnsi="Cambria"/>
          <w:i/>
          <w:sz w:val="24"/>
          <w:szCs w:val="24"/>
        </w:rPr>
        <w:t xml:space="preserve"> bazează</w:t>
      </w:r>
      <w:r w:rsidRPr="001F4E01">
        <w:rPr>
          <w:rFonts w:ascii="Cambria" w:hAnsi="Cambria"/>
          <w:sz w:val="24"/>
          <w:szCs w:val="24"/>
        </w:rPr>
        <w:t xml:space="preserve"> pe molecula ADN şi pe . cei 64 codoni. </w:t>
      </w:r>
    </w:p>
    <w:p w:rsidR="008B322F" w:rsidRPr="001F4E01" w:rsidRDefault="00185843">
      <w:pPr>
        <w:spacing w:line="261" w:lineRule="auto"/>
        <w:ind w:left="3767" w:right="15" w:firstLine="286"/>
        <w:rPr>
          <w:rFonts w:ascii="Cambria" w:hAnsi="Cambria"/>
          <w:sz w:val="24"/>
          <w:szCs w:val="24"/>
        </w:rPr>
      </w:pPr>
      <w:r w:rsidRPr="001F4E01">
        <w:rPr>
          <w:rFonts w:ascii="Cambria" w:hAnsi="Cambria"/>
          <w:sz w:val="24"/>
          <w:szCs w:val="24"/>
        </w:rPr>
        <w:t xml:space="preserve">Vechile sisteme iau în consideraţie patru modele sexuale de bază: masculin, feminin, bisexual şi neutru. Acestea erau împărţite mai departe în multiple </w:t>
      </w:r>
    </w:p>
    <w:p w:rsidR="008B322F" w:rsidRPr="001F4E01" w:rsidRDefault="00185843">
      <w:pPr>
        <w:spacing w:line="261" w:lineRule="auto"/>
        <w:ind w:left="3748" w:right="15"/>
        <w:rPr>
          <w:rFonts w:ascii="Cambria" w:hAnsi="Cambria"/>
          <w:sz w:val="24"/>
          <w:szCs w:val="24"/>
        </w:rPr>
      </w:pPr>
      <w:r w:rsidRPr="001F4E01">
        <w:rPr>
          <w:rFonts w:ascii="Cambria" w:hAnsi="Cambria"/>
          <w:sz w:val="24"/>
          <w:szCs w:val="24"/>
        </w:rPr>
        <w:t>polarităţi: modelul masc</w:t>
      </w:r>
      <w:r w:rsidRPr="001F4E01">
        <w:rPr>
          <w:rFonts w:ascii="Cambria" w:hAnsi="Cambria"/>
          <w:sz w:val="24"/>
          <w:szCs w:val="24"/>
        </w:rPr>
        <w:t>ulin în masculin - heterosexual şi masculin - homo­</w:t>
      </w:r>
    </w:p>
    <w:p w:rsidR="008B322F" w:rsidRPr="001F4E01" w:rsidRDefault="00185843">
      <w:pPr>
        <w:spacing w:line="261" w:lineRule="auto"/>
        <w:ind w:left="3738" w:right="82"/>
        <w:rPr>
          <w:rFonts w:ascii="Cambria" w:hAnsi="Cambria"/>
          <w:sz w:val="24"/>
          <w:szCs w:val="24"/>
        </w:rPr>
      </w:pPr>
      <w:r w:rsidRPr="001F4E01">
        <w:rPr>
          <w:rFonts w:ascii="Cambria" w:hAnsi="Cambria"/>
          <w:sz w:val="24"/>
          <w:szCs w:val="24"/>
        </w:rPr>
        <w:t>sexual; modelul feminin în feminin - heterosexual şi feminin - homosexual; modelul bisexual = corp masculin şi corp feminin; modelul neutru = neutru corp masculin şi neutru - corp feminin. Acestea constit</w:t>
      </w:r>
      <w:r w:rsidRPr="001F4E01">
        <w:rPr>
          <w:rFonts w:ascii="Cambria" w:hAnsi="Cambria"/>
          <w:sz w:val="24"/>
          <w:szCs w:val="24"/>
        </w:rPr>
        <w:t xml:space="preserve">uie opt tipuri principale de sexualitate. </w:t>
      </w:r>
    </w:p>
    <w:p w:rsidR="008B322F" w:rsidRPr="001F4E01" w:rsidRDefault="00185843">
      <w:pPr>
        <w:spacing w:line="261" w:lineRule="auto"/>
        <w:ind w:left="3738" w:right="89" w:firstLine="286"/>
        <w:rPr>
          <w:rFonts w:ascii="Cambria" w:hAnsi="Cambria"/>
          <w:sz w:val="24"/>
          <w:szCs w:val="24"/>
        </w:rPr>
      </w:pPr>
      <w:r w:rsidRPr="001F4E01">
        <w:rPr>
          <w:rFonts w:ascii="Cambria" w:hAnsi="Cambria"/>
          <w:sz w:val="24"/>
          <w:szCs w:val="24"/>
        </w:rPr>
        <w:t>Informaţiile care urmează ies din tiparul obişnuit al cunoaşterii umane. Iniţiaţii egipteni puteau să perceapă şi să identifice opt personalităţi complet diferite şi riguros legate de cele opt celule originare, ca</w:t>
      </w:r>
      <w:r w:rsidRPr="001F4E01">
        <w:rPr>
          <w:rFonts w:ascii="Cambria" w:hAnsi="Cambria"/>
          <w:sz w:val="24"/>
          <w:szCs w:val="24"/>
        </w:rPr>
        <w:t xml:space="preserve">re generează opt circuite electrice legate de cele opt chakre principale şi care corespund celor opt vârfuri ale stelei tetraedrice înscrise în jurul corpului uman. </w:t>
      </w:r>
    </w:p>
    <w:p w:rsidR="008B322F" w:rsidRPr="001F4E01" w:rsidRDefault="00185843">
      <w:pPr>
        <w:spacing w:after="33" w:line="261" w:lineRule="auto"/>
        <w:ind w:left="3719" w:right="86" w:firstLine="296"/>
        <w:rPr>
          <w:rFonts w:ascii="Cambria" w:hAnsi="Cambria"/>
          <w:sz w:val="24"/>
          <w:szCs w:val="24"/>
        </w:rPr>
      </w:pPr>
      <w:r w:rsidRPr="001F4E01">
        <w:rPr>
          <w:rFonts w:ascii="Cambria" w:hAnsi="Cambria"/>
          <w:sz w:val="24"/>
          <w:szCs w:val="24"/>
        </w:rPr>
        <w:t>Când un spirit vine pe pământ pentru prima dată, el îşi „aranjează" tetraedrele în jurul corpului în aşa fel încât fie este bărbat fie este femeie, cu observaţia că, dacă la prima întrupare alege să fie bărbat, la următoarea alege sexul opus. El va continu</w:t>
      </w:r>
      <w:r w:rsidRPr="001F4E01">
        <w:rPr>
          <w:rFonts w:ascii="Cambria" w:hAnsi="Cambria"/>
          <w:sz w:val="24"/>
          <w:szCs w:val="24"/>
        </w:rPr>
        <w:t xml:space="preserve">a să aleagă câte un punct diferit de pe tetraedru, până când va alege toate cele opt puncte şi va experimenta pe Pământ </w:t>
      </w:r>
      <w:r w:rsidRPr="001F4E01">
        <w:rPr>
          <w:rFonts w:ascii="Cambria" w:hAnsi="Cambria"/>
          <w:sz w:val="24"/>
          <w:szCs w:val="24"/>
        </w:rPr>
        <w:lastRenderedPageBreak/>
        <w:t>toate cele opt tipuri de sexualitate. După primele opt vieţi, spiritul alege în general un ritm care va menţine echilibrul între vieţile</w:t>
      </w:r>
      <w:r w:rsidRPr="001F4E01">
        <w:rPr>
          <w:rFonts w:ascii="Cambria" w:hAnsi="Cambria"/>
          <w:sz w:val="24"/>
          <w:szCs w:val="24"/>
        </w:rPr>
        <w:t xml:space="preserve"> sale pe pământ. De exemplu va opta pentru trei vieţi consecutive în calitate de bărbat, urmate de trei vieţi consecutive în calitate de femeie, continuând apoi, după acest tipar. </w:t>
      </w:r>
    </w:p>
    <w:p w:rsidR="008B322F" w:rsidRPr="001F4E01" w:rsidRDefault="00185843">
      <w:pPr>
        <w:spacing w:line="259" w:lineRule="auto"/>
        <w:ind w:left="39" w:right="105" w:hanging="10"/>
        <w:jc w:val="right"/>
        <w:rPr>
          <w:rFonts w:ascii="Cambria" w:hAnsi="Cambria"/>
          <w:sz w:val="24"/>
          <w:szCs w:val="24"/>
        </w:rPr>
      </w:pPr>
      <w:r w:rsidRPr="001F4E01">
        <w:rPr>
          <w:rFonts w:ascii="Cambria" w:hAnsi="Cambria"/>
          <w:sz w:val="24"/>
          <w:szCs w:val="24"/>
        </w:rPr>
        <w:t xml:space="preserve">în aproape toate cazurile, spiritul preferă să aleagă fie personalitatea </w:t>
      </w:r>
    </w:p>
    <w:p w:rsidR="008B322F" w:rsidRPr="001F4E01" w:rsidRDefault="00185843">
      <w:pPr>
        <w:spacing w:line="261" w:lineRule="auto"/>
        <w:ind w:left="3710" w:right="15"/>
        <w:rPr>
          <w:rFonts w:ascii="Cambria" w:hAnsi="Cambria"/>
          <w:sz w:val="24"/>
          <w:szCs w:val="24"/>
        </w:rPr>
      </w:pPr>
      <w:r w:rsidRPr="001F4E01">
        <w:rPr>
          <w:rFonts w:ascii="Cambria" w:hAnsi="Cambria"/>
          <w:sz w:val="24"/>
          <w:szCs w:val="24"/>
        </w:rPr>
        <w:t>m</w:t>
      </w:r>
      <w:r w:rsidRPr="001F4E01">
        <w:rPr>
          <w:rFonts w:ascii="Cambria" w:hAnsi="Cambria"/>
          <w:sz w:val="24"/>
          <w:szCs w:val="24"/>
        </w:rPr>
        <w:t xml:space="preserve">asculină, fie pe cea feminină mai mult decât celelalte tipuri de personalitate. </w:t>
      </w:r>
    </w:p>
    <w:p w:rsidR="008B322F" w:rsidRPr="001F4E01" w:rsidRDefault="00185843">
      <w:pPr>
        <w:spacing w:after="93" w:line="261" w:lineRule="auto"/>
        <w:ind w:left="3719" w:right="15"/>
        <w:rPr>
          <w:rFonts w:ascii="Cambria" w:hAnsi="Cambria"/>
          <w:sz w:val="24"/>
          <w:szCs w:val="24"/>
        </w:rPr>
      </w:pPr>
      <w:r w:rsidRPr="001F4E01">
        <w:rPr>
          <w:rFonts w:ascii="Cambria" w:hAnsi="Cambria"/>
          <w:sz w:val="24"/>
          <w:szCs w:val="24"/>
        </w:rPr>
        <w:t xml:space="preserve">Rezultatul este că, un spirit poate evolua pe Pământ ajungând la un nivel de </w:t>
      </w:r>
    </w:p>
    <w:p w:rsidR="008B322F" w:rsidRPr="001F4E01" w:rsidRDefault="00185843">
      <w:pPr>
        <w:pStyle w:val="Heading6"/>
        <w:ind w:left="24"/>
        <w:rPr>
          <w:rFonts w:ascii="Cambria" w:hAnsi="Cambria"/>
          <w:sz w:val="24"/>
          <w:szCs w:val="24"/>
        </w:rPr>
      </w:pPr>
      <w:r w:rsidRPr="001F4E01">
        <w:rPr>
          <w:rFonts w:ascii="Cambria" w:hAnsi="Cambria"/>
          <w:sz w:val="24"/>
          <w:szCs w:val="24"/>
        </w:rPr>
        <w:t xml:space="preserve">332 $ FLOAREA VIEŢII </w:t>
      </w:r>
    </w:p>
    <w:p w:rsidR="008B322F" w:rsidRPr="001F4E01" w:rsidRDefault="008B322F">
      <w:pPr>
        <w:rPr>
          <w:rFonts w:ascii="Cambria" w:hAnsi="Cambria"/>
          <w:sz w:val="24"/>
          <w:szCs w:val="24"/>
        </w:rPr>
        <w:sectPr w:rsidR="008B322F" w:rsidRPr="001F4E01">
          <w:footerReference w:type="even" r:id="rId1573"/>
          <w:footerReference w:type="default" r:id="rId1574"/>
          <w:footerReference w:type="first" r:id="rId1575"/>
          <w:pgSz w:w="12016" w:h="16927"/>
          <w:pgMar w:top="1440" w:right="1068" w:bottom="1440" w:left="629" w:header="720" w:footer="67" w:gutter="0"/>
          <w:cols w:space="720"/>
        </w:sectPr>
      </w:pPr>
    </w:p>
    <w:p w:rsidR="008B322F" w:rsidRPr="001F4E01" w:rsidRDefault="00185843">
      <w:pPr>
        <w:spacing w:line="261" w:lineRule="auto"/>
        <w:ind w:left="14" w:right="2961"/>
        <w:rPr>
          <w:rFonts w:ascii="Cambria" w:hAnsi="Cambria"/>
          <w:sz w:val="24"/>
          <w:szCs w:val="24"/>
        </w:rPr>
      </w:pPr>
      <w:r w:rsidRPr="001F4E01">
        <w:rPr>
          <w:rFonts w:ascii="Cambria" w:hAnsi="Cambria"/>
          <w:sz w:val="24"/>
          <w:szCs w:val="24"/>
        </w:rPr>
        <w:lastRenderedPageBreak/>
        <w:t>conştiinţă care echivalează cu vârsta unui bunic sau unei bu</w:t>
      </w:r>
      <w:r w:rsidRPr="001F4E01">
        <w:rPr>
          <w:rFonts w:ascii="Cambria" w:hAnsi="Cambria"/>
          <w:sz w:val="24"/>
          <w:szCs w:val="24"/>
        </w:rPr>
        <w:t xml:space="preserve">nici în raport cu celelalte şase tipuri de personalitate. Apoi, spiritul poate lua forma unei </w:t>
      </w:r>
    </w:p>
    <w:p w:rsidR="008B322F" w:rsidRPr="001F4E01" w:rsidRDefault="00185843">
      <w:pPr>
        <w:spacing w:line="261" w:lineRule="auto"/>
        <w:ind w:left="14" w:right="3715"/>
        <w:rPr>
          <w:rFonts w:ascii="Cambria" w:hAnsi="Cambria"/>
          <w:sz w:val="24"/>
          <w:szCs w:val="24"/>
        </w:rPr>
      </w:pPr>
      <w:r w:rsidRPr="001F4E01">
        <w:rPr>
          <w:rFonts w:ascii="Cambria" w:hAnsi="Cambria"/>
          <w:sz w:val="24"/>
          <w:szCs w:val="24"/>
        </w:rPr>
        <w:t>personalităţi puţin mai tinere, corespunzând unei vârste medii pe Pământ. Iar acelaşi spirit urmează să-şi aleagă o altă traiectorie de experienţe fără să pomesc</w:t>
      </w:r>
      <w:r w:rsidRPr="001F4E01">
        <w:rPr>
          <w:rFonts w:ascii="Cambria" w:hAnsi="Cambria"/>
          <w:sz w:val="24"/>
          <w:szCs w:val="24"/>
        </w:rPr>
        <w:t>ă pe acest drum de la începutul sau, ci de la un nivel echivalent al vârstei de 25-35 de ani tereştri. Şi mai există o posibilitate, mai rar întâlnită, a nivelului de adolescent. Ambele sexe au opţiuni egale în acest sens. Ansamblul celor opt personalităţi</w:t>
      </w:r>
      <w:r w:rsidRPr="001F4E01">
        <w:rPr>
          <w:rFonts w:ascii="Cambria" w:hAnsi="Cambria"/>
          <w:sz w:val="24"/>
          <w:szCs w:val="24"/>
        </w:rPr>
        <w:t xml:space="preserve"> alcătuieşte complexul personalităţii spiritului întrupat iniţial pe Pământ. </w:t>
      </w:r>
    </w:p>
    <w:p w:rsidR="008B322F" w:rsidRPr="001F4E01" w:rsidRDefault="00185843">
      <w:pPr>
        <w:spacing w:line="261" w:lineRule="auto"/>
        <w:ind w:left="14" w:right="3735" w:firstLine="277"/>
        <w:rPr>
          <w:rFonts w:ascii="Cambria" w:hAnsi="Cambria"/>
          <w:sz w:val="24"/>
          <w:szCs w:val="24"/>
        </w:rPr>
      </w:pPr>
      <w:r w:rsidRPr="001F4E01">
        <w:rPr>
          <w:rFonts w:ascii="Cambria" w:hAnsi="Cambria"/>
          <w:sz w:val="24"/>
          <w:szCs w:val="24"/>
        </w:rPr>
        <w:t>Vechii egipteni combinau cele opt tipuri de sexualitate cu cele opt personalităţi diferite şi au creat 64 configuraţii de sexualitate — personalitate asociate tantrelor egiptene.</w:t>
      </w:r>
      <w:r w:rsidRPr="001F4E01">
        <w:rPr>
          <w:rFonts w:ascii="Cambria" w:hAnsi="Cambria"/>
          <w:sz w:val="24"/>
          <w:szCs w:val="24"/>
        </w:rPr>
        <w:t xml:space="preserve"> </w:t>
      </w:r>
    </w:p>
    <w:p w:rsidR="008B322F" w:rsidRPr="001F4E01" w:rsidRDefault="00185843">
      <w:pPr>
        <w:spacing w:line="261" w:lineRule="auto"/>
        <w:ind w:left="14" w:right="3694" w:firstLine="277"/>
        <w:rPr>
          <w:rFonts w:ascii="Cambria" w:hAnsi="Cambria"/>
          <w:sz w:val="24"/>
          <w:szCs w:val="24"/>
        </w:rPr>
      </w:pPr>
      <w:r w:rsidRPr="001F4E01">
        <w:rPr>
          <w:rFonts w:ascii="Cambria" w:hAnsi="Cambria"/>
          <w:sz w:val="24"/>
          <w:szCs w:val="24"/>
        </w:rPr>
        <w:t>Acesta este un subiect fascinant şi stăpânirea acestuia presupunea mulţi ani de studiu pentru a ajunge la măiestrie. Era nevoie de doisprezece ani pentru ca iniţiatul egiptean să treacă prin fiecare din aceste configuraţii sexualitate personalitate. Astfel</w:t>
      </w:r>
      <w:r w:rsidRPr="001F4E01">
        <w:rPr>
          <w:rFonts w:ascii="Cambria" w:hAnsi="Cambria"/>
          <w:sz w:val="24"/>
          <w:szCs w:val="24"/>
        </w:rPr>
        <w:t>, iniţiatul integra în fiinţa lui cele opt personalităţi care-i deveneau vii în propria conştiinţă. Rezulta o fiinţă de o inteligenţă excepţională, cu mare înţelepciune şi înţelegere a vieţii. în final, iniţiatul era capabil să incorporeze simultan şi conş</w:t>
      </w:r>
      <w:r w:rsidRPr="001F4E01">
        <w:rPr>
          <w:rFonts w:ascii="Cambria" w:hAnsi="Cambria"/>
          <w:sz w:val="24"/>
          <w:szCs w:val="24"/>
        </w:rPr>
        <w:t xml:space="preserve">tient cele opt personalităţi pentru a prelua înţelepciunea de la străbuni şi a o transmite asupra personalităţilor tinere. </w:t>
      </w:r>
    </w:p>
    <w:p w:rsidR="008B322F" w:rsidRPr="001F4E01" w:rsidRDefault="00185843">
      <w:pPr>
        <w:pStyle w:val="Heading4"/>
        <w:spacing w:after="110" w:line="267" w:lineRule="auto"/>
        <w:ind w:left="1593" w:right="2214" w:firstLine="4959"/>
        <w:jc w:val="left"/>
        <w:rPr>
          <w:rFonts w:ascii="Cambria" w:hAnsi="Cambria"/>
          <w:szCs w:val="24"/>
        </w:rPr>
      </w:pPr>
      <w:r w:rsidRPr="001F4E01">
        <w:rPr>
          <w:rFonts w:ascii="Cambria" w:hAnsi="Cambria"/>
          <w:b/>
          <w:szCs w:val="24"/>
        </w:rPr>
        <w:t xml:space="preserve">• </w:t>
      </w:r>
      <w:r w:rsidRPr="001F4E01">
        <w:rPr>
          <w:rFonts w:ascii="Cambria" w:hAnsi="Cambria"/>
          <w:i/>
          <w:szCs w:val="24"/>
        </w:rPr>
        <w:t>Instrucţiuni</w:t>
      </w:r>
      <w:r w:rsidRPr="001F4E01">
        <w:rPr>
          <w:rFonts w:ascii="Cambria" w:hAnsi="Cambria"/>
          <w:szCs w:val="24"/>
        </w:rPr>
        <w:t xml:space="preserve"> Legate de Orgasm </w:t>
      </w:r>
    </w:p>
    <w:p w:rsidR="008B322F" w:rsidRPr="001F4E01" w:rsidRDefault="00185843">
      <w:pPr>
        <w:spacing w:line="261" w:lineRule="auto"/>
        <w:ind w:left="14" w:right="3689" w:firstLine="286"/>
        <w:rPr>
          <w:rFonts w:ascii="Cambria" w:hAnsi="Cambria"/>
          <w:sz w:val="24"/>
          <w:szCs w:val="24"/>
        </w:rPr>
      </w:pPr>
      <w:r w:rsidRPr="001F4E01">
        <w:rPr>
          <w:rFonts w:ascii="Cambria" w:hAnsi="Cambria"/>
          <w:sz w:val="24"/>
          <w:szCs w:val="24"/>
        </w:rPr>
        <w:t xml:space="preserve">Aici voi prezenta relaţia de „ankhorare" prin crucea egipteană cu orgasmul uman. Activitatea sexuală care precede orgasmul rămâne în totalitate la latitudinea voastră. Vechii egipteni trebuiau să stăpânească toate cele 64 de </w:t>
      </w:r>
    </w:p>
    <w:p w:rsidR="008B322F" w:rsidRPr="001F4E01" w:rsidRDefault="00185843">
      <w:pPr>
        <w:spacing w:line="261" w:lineRule="auto"/>
        <w:ind w:left="14" w:right="15"/>
        <w:rPr>
          <w:rFonts w:ascii="Cambria" w:hAnsi="Cambria"/>
          <w:sz w:val="24"/>
          <w:szCs w:val="24"/>
        </w:rPr>
      </w:pPr>
      <w:r w:rsidRPr="001F4E01">
        <w:rPr>
          <w:rFonts w:ascii="Cambria" w:hAnsi="Cambria"/>
          <w:sz w:val="24"/>
          <w:szCs w:val="24"/>
        </w:rPr>
        <w:t>moduri ale sexualităţii pentru</w:t>
      </w:r>
      <w:r w:rsidRPr="001F4E01">
        <w:rPr>
          <w:rFonts w:ascii="Cambria" w:hAnsi="Cambria"/>
          <w:sz w:val="24"/>
          <w:szCs w:val="24"/>
        </w:rPr>
        <w:t xml:space="preserve"> ca să le fie permis să intre în camera regelui </w:t>
      </w:r>
    </w:p>
    <w:p w:rsidR="008B322F" w:rsidRPr="001F4E01" w:rsidRDefault="00185843">
      <w:pPr>
        <w:spacing w:line="261" w:lineRule="auto"/>
        <w:ind w:left="14" w:right="3691"/>
        <w:rPr>
          <w:rFonts w:ascii="Cambria" w:hAnsi="Cambria"/>
          <w:sz w:val="24"/>
          <w:szCs w:val="24"/>
        </w:rPr>
      </w:pPr>
      <w:r w:rsidRPr="001F4E01">
        <w:rPr>
          <w:rFonts w:ascii="Cambria" w:hAnsi="Cambria"/>
          <w:sz w:val="24"/>
          <w:szCs w:val="24"/>
        </w:rPr>
        <w:t>pentru a accede la următorul nivel de conştiinţă. Aşa încât, arta de a face să circule energia sexuală era intrinsec legată de accederea la viaţa eternă. Aceasta era accepţiunea lor, dar este important de şt</w:t>
      </w:r>
      <w:r w:rsidRPr="001F4E01">
        <w:rPr>
          <w:rFonts w:ascii="Cambria" w:hAnsi="Cambria"/>
          <w:sz w:val="24"/>
          <w:szCs w:val="24"/>
        </w:rPr>
        <w:t xml:space="preserve">iut că ea nu este obligatorie. Se </w:t>
      </w:r>
    </w:p>
    <w:p w:rsidR="008B322F" w:rsidRPr="001F4E01" w:rsidRDefault="00185843">
      <w:pPr>
        <w:spacing w:after="37" w:line="261" w:lineRule="auto"/>
        <w:ind w:left="14" w:right="15"/>
        <w:rPr>
          <w:rFonts w:ascii="Cambria" w:hAnsi="Cambria"/>
          <w:sz w:val="24"/>
          <w:szCs w:val="24"/>
        </w:rPr>
      </w:pPr>
      <w:r w:rsidRPr="001F4E01">
        <w:rPr>
          <w:rFonts w:ascii="Cambria" w:hAnsi="Cambria"/>
          <w:sz w:val="24"/>
          <w:szCs w:val="24"/>
        </w:rPr>
        <w:t xml:space="preserve">poate trece la următorul nivel de conştiinţă şi fără această cunoaştere. </w:t>
      </w:r>
    </w:p>
    <w:p w:rsidR="008B322F" w:rsidRPr="001F4E01" w:rsidRDefault="00185843">
      <w:pPr>
        <w:spacing w:line="261" w:lineRule="auto"/>
        <w:ind w:left="14" w:right="3040" w:firstLine="305"/>
        <w:rPr>
          <w:rFonts w:ascii="Cambria" w:hAnsi="Cambria"/>
          <w:sz w:val="24"/>
          <w:szCs w:val="24"/>
        </w:rPr>
      </w:pPr>
      <w:r w:rsidRPr="001F4E01">
        <w:rPr>
          <w:rFonts w:ascii="Cambria" w:hAnsi="Cambria"/>
          <w:i/>
          <w:sz w:val="24"/>
          <w:szCs w:val="24"/>
        </w:rPr>
        <w:t>Voi</w:t>
      </w:r>
      <w:r w:rsidRPr="001F4E01">
        <w:rPr>
          <w:rFonts w:ascii="Cambria" w:hAnsi="Cambria"/>
          <w:sz w:val="24"/>
          <w:szCs w:val="24"/>
        </w:rPr>
        <w:t xml:space="preserve"> decideţi ce doriţi să practicaţi. Eu vă voi explica cum puteţi lucra cu energia sexuală pornind de la perspectiva egipteană: </w:t>
      </w:r>
    </w:p>
    <w:p w:rsidR="008B322F" w:rsidRPr="001F4E01" w:rsidRDefault="00185843">
      <w:pPr>
        <w:numPr>
          <w:ilvl w:val="0"/>
          <w:numId w:val="2"/>
        </w:numPr>
        <w:spacing w:line="261" w:lineRule="auto"/>
        <w:ind w:right="15" w:firstLine="286"/>
        <w:rPr>
          <w:rFonts w:ascii="Cambria" w:hAnsi="Cambria"/>
          <w:sz w:val="24"/>
          <w:szCs w:val="24"/>
        </w:rPr>
      </w:pPr>
      <w:r w:rsidRPr="001F4E01">
        <w:rPr>
          <w:rFonts w:ascii="Cambria" w:hAnsi="Cambria"/>
          <w:sz w:val="24"/>
          <w:szCs w:val="24"/>
        </w:rPr>
        <w:t>în momentul în ca</w:t>
      </w:r>
      <w:r w:rsidRPr="001F4E01">
        <w:rPr>
          <w:rFonts w:ascii="Cambria" w:hAnsi="Cambria"/>
          <w:sz w:val="24"/>
          <w:szCs w:val="24"/>
        </w:rPr>
        <w:t xml:space="preserve">re simţiţi că energia sexuală este pe punctul de a se ridica în coloana vertebrală, inspiraţi profund la 90% din capacitatea plămânilor şi vă ţineţi respiraţia. </w:t>
      </w:r>
    </w:p>
    <w:p w:rsidR="008B322F" w:rsidRPr="001F4E01" w:rsidRDefault="00185843">
      <w:pPr>
        <w:numPr>
          <w:ilvl w:val="0"/>
          <w:numId w:val="2"/>
        </w:numPr>
        <w:spacing w:line="261" w:lineRule="auto"/>
        <w:ind w:right="15" w:firstLine="286"/>
        <w:rPr>
          <w:rFonts w:ascii="Cambria" w:hAnsi="Cambria"/>
          <w:sz w:val="24"/>
          <w:szCs w:val="24"/>
        </w:rPr>
      </w:pPr>
      <w:r w:rsidRPr="001F4E01">
        <w:rPr>
          <w:rFonts w:ascii="Cambria" w:hAnsi="Cambria"/>
          <w:sz w:val="24"/>
          <w:szCs w:val="24"/>
        </w:rPr>
        <w:t>Permiteţi energiei sexuale a orgasmului să se ridice de-a lungul coloanei vertebrale, iar în m</w:t>
      </w:r>
      <w:r w:rsidRPr="001F4E01">
        <w:rPr>
          <w:rFonts w:ascii="Cambria" w:hAnsi="Cambria"/>
          <w:sz w:val="24"/>
          <w:szCs w:val="24"/>
        </w:rPr>
        <w:t xml:space="preserve">omentul în care ajunge în a cincea chakră, cu toată forţa ea trebuie deviată la 90° în afară spre spate (urmând astfel forma crucii egiptene), energia îşi va continua traseul </w:t>
      </w:r>
      <w:r w:rsidRPr="001F4E01">
        <w:rPr>
          <w:rFonts w:ascii="Cambria" w:hAnsi="Cambria"/>
          <w:sz w:val="24"/>
          <w:szCs w:val="24"/>
        </w:rPr>
        <w:lastRenderedPageBreak/>
        <w:t xml:space="preserve">circular deviat în sus, unde întâlneşte a treisprezecea chakră (la o măsură de o </w:t>
      </w:r>
      <w:r w:rsidRPr="001F4E01">
        <w:rPr>
          <w:rFonts w:ascii="Cambria" w:hAnsi="Cambria"/>
          <w:sz w:val="24"/>
          <w:szCs w:val="24"/>
        </w:rPr>
        <w:t xml:space="preserve">palmă deasupra capului); apoi, continuă mişcarea de rotire în jos, până ajunge în a cincea chakră (privit de sus, pare că a revenit în punctul de unde a pornit). Când energia se apropie din faţă de a cincea chakră, </w:t>
      </w:r>
    </w:p>
    <w:p w:rsidR="008B322F" w:rsidRPr="001F4E01" w:rsidRDefault="00185843">
      <w:pPr>
        <w:spacing w:line="261" w:lineRule="auto"/>
        <w:ind w:left="14" w:right="15"/>
        <w:rPr>
          <w:rFonts w:ascii="Cambria" w:hAnsi="Cambria"/>
          <w:sz w:val="24"/>
          <w:szCs w:val="24"/>
        </w:rPr>
      </w:pPr>
      <w:r w:rsidRPr="001F4E01">
        <w:rPr>
          <w:rFonts w:ascii="Cambria" w:hAnsi="Cambria"/>
          <w:sz w:val="24"/>
          <w:szCs w:val="24"/>
        </w:rPr>
        <w:t>uneori aici se poate produce un şoc extr</w:t>
      </w:r>
      <w:r w:rsidRPr="001F4E01">
        <w:rPr>
          <w:rFonts w:ascii="Cambria" w:hAnsi="Cambria"/>
          <w:sz w:val="24"/>
          <w:szCs w:val="24"/>
        </w:rPr>
        <w:t xml:space="preserve">aordinar în clipa în care se reuneşte cu </w:t>
      </w:r>
    </w:p>
    <w:p w:rsidR="008B322F" w:rsidRPr="001F4E01" w:rsidRDefault="00185843">
      <w:pPr>
        <w:spacing w:after="93" w:line="261" w:lineRule="auto"/>
        <w:ind w:left="14" w:right="15"/>
        <w:rPr>
          <w:rFonts w:ascii="Cambria" w:hAnsi="Cambria"/>
          <w:sz w:val="24"/>
          <w:szCs w:val="24"/>
        </w:rPr>
      </w:pPr>
      <w:r w:rsidRPr="001F4E01">
        <w:rPr>
          <w:rFonts w:ascii="Cambria" w:hAnsi="Cambria"/>
          <w:sz w:val="24"/>
          <w:szCs w:val="24"/>
        </w:rPr>
        <w:t xml:space="preserve">această chakră. Toate acestea se întâmplă pe timpul cât vă ţineţi respiraţia. </w:t>
      </w:r>
    </w:p>
    <w:p w:rsidR="008B322F" w:rsidRPr="001F4E01" w:rsidRDefault="00185843">
      <w:pPr>
        <w:tabs>
          <w:tab w:val="center" w:pos="6991"/>
          <w:tab w:val="center" w:pos="9704"/>
          <w:tab w:val="right" w:pos="10231"/>
        </w:tabs>
        <w:spacing w:after="48" w:line="265" w:lineRule="auto"/>
        <w:ind w:left="0" w:right="-15"/>
        <w:jc w:val="left"/>
        <w:rPr>
          <w:rFonts w:ascii="Cambria" w:hAnsi="Cambria"/>
          <w:sz w:val="24"/>
          <w:szCs w:val="24"/>
        </w:rPr>
      </w:pPr>
      <w:r w:rsidRPr="001F4E01">
        <w:rPr>
          <w:rFonts w:ascii="Cambria" w:eastAsia="Calibri" w:hAnsi="Cambria" w:cs="Calibri"/>
          <w:sz w:val="24"/>
          <w:szCs w:val="24"/>
        </w:rPr>
        <w:tab/>
      </w:r>
      <w:r w:rsidRPr="001F4E01">
        <w:rPr>
          <w:rFonts w:ascii="Cambria" w:eastAsia="Arial" w:hAnsi="Cambria" w:cs="Arial"/>
          <w:sz w:val="24"/>
          <w:szCs w:val="24"/>
        </w:rPr>
        <w:t xml:space="preserve">DOISPREZECE — Mer-Ka-Ba, Corpul de Lumină al Fiinţei Umane </w:t>
      </w:r>
      <w:r w:rsidRPr="001F4E01">
        <w:rPr>
          <w:rFonts w:ascii="Cambria" w:eastAsia="Arial" w:hAnsi="Cambria" w:cs="Arial"/>
          <w:sz w:val="24"/>
          <w:szCs w:val="24"/>
        </w:rPr>
        <w:tab/>
        <w:t xml:space="preserve">*&gt; </w:t>
      </w:r>
      <w:r w:rsidRPr="001F4E01">
        <w:rPr>
          <w:rFonts w:ascii="Cambria" w:eastAsia="Arial" w:hAnsi="Cambria" w:cs="Arial"/>
          <w:sz w:val="24"/>
          <w:szCs w:val="24"/>
        </w:rPr>
        <w:tab/>
        <w:t xml:space="preserve">3 3 3 </w:t>
      </w:r>
    </w:p>
    <w:p w:rsidR="008B322F" w:rsidRPr="001F4E01" w:rsidRDefault="008B322F">
      <w:pPr>
        <w:rPr>
          <w:rFonts w:ascii="Cambria" w:hAnsi="Cambria"/>
          <w:sz w:val="24"/>
          <w:szCs w:val="24"/>
        </w:rPr>
        <w:sectPr w:rsidR="008B322F" w:rsidRPr="001F4E01">
          <w:footerReference w:type="even" r:id="rId1576"/>
          <w:footerReference w:type="default" r:id="rId1577"/>
          <w:footerReference w:type="first" r:id="rId1578"/>
          <w:pgSz w:w="11921" w:h="16851"/>
          <w:pgMar w:top="1440" w:right="536" w:bottom="1440" w:left="1154" w:header="720" w:footer="720" w:gutter="0"/>
          <w:cols w:space="720"/>
        </w:sectPr>
      </w:pPr>
    </w:p>
    <w:p w:rsidR="008B322F" w:rsidRPr="001F4E01" w:rsidRDefault="00185843">
      <w:pPr>
        <w:numPr>
          <w:ilvl w:val="0"/>
          <w:numId w:val="2"/>
        </w:numPr>
        <w:spacing w:line="261" w:lineRule="auto"/>
        <w:ind w:right="15" w:firstLine="286"/>
        <w:rPr>
          <w:rFonts w:ascii="Cambria" w:hAnsi="Cambria"/>
          <w:sz w:val="24"/>
          <w:szCs w:val="24"/>
        </w:rPr>
      </w:pPr>
      <w:r w:rsidRPr="001F4E01">
        <w:rPr>
          <w:rFonts w:ascii="Cambria" w:hAnsi="Cambria"/>
          <w:sz w:val="24"/>
          <w:szCs w:val="24"/>
        </w:rPr>
        <w:lastRenderedPageBreak/>
        <w:t xml:space="preserve">In momentul în care energia sexuală se reconectează la cu sursa care a generat-o, inspiraţi complet. Amintiţi-vă că plămânii voştri sunt plini 90%, iar acum îi umpleţi la maximum. </w:t>
      </w:r>
    </w:p>
    <w:p w:rsidR="008B322F" w:rsidRPr="001F4E01" w:rsidRDefault="00185843">
      <w:pPr>
        <w:numPr>
          <w:ilvl w:val="0"/>
          <w:numId w:val="2"/>
        </w:numPr>
        <w:spacing w:line="261" w:lineRule="auto"/>
        <w:ind w:right="15" w:firstLine="286"/>
        <w:rPr>
          <w:rFonts w:ascii="Cambria" w:hAnsi="Cambria"/>
          <w:sz w:val="24"/>
          <w:szCs w:val="24"/>
        </w:rPr>
      </w:pPr>
      <w:r w:rsidRPr="001F4E01">
        <w:rPr>
          <w:rFonts w:ascii="Cambria" w:hAnsi="Cambria"/>
          <w:sz w:val="24"/>
          <w:szCs w:val="24"/>
        </w:rPr>
        <w:t>Apoi expiraţi foarte, foarte încet. Energia sexuală va continua să se rotea</w:t>
      </w:r>
      <w:r w:rsidRPr="001F4E01">
        <w:rPr>
          <w:rFonts w:ascii="Cambria" w:hAnsi="Cambria"/>
          <w:sz w:val="24"/>
          <w:szCs w:val="24"/>
        </w:rPr>
        <w:t xml:space="preserve">scă în forma crucii egiptene pe tot parcursul expiraţiei. Când ajungeţi la finalul expiraţiei, continuaţi să inspiraţi şi să expiraţi profund, iar acum se va produce o schimbare. </w:t>
      </w:r>
    </w:p>
    <w:p w:rsidR="008B322F" w:rsidRPr="001F4E01" w:rsidRDefault="00185843">
      <w:pPr>
        <w:numPr>
          <w:ilvl w:val="0"/>
          <w:numId w:val="2"/>
        </w:numPr>
        <w:spacing w:line="261" w:lineRule="auto"/>
        <w:ind w:right="15" w:firstLine="286"/>
        <w:rPr>
          <w:rFonts w:ascii="Cambria" w:hAnsi="Cambria"/>
          <w:sz w:val="24"/>
          <w:szCs w:val="24"/>
        </w:rPr>
      </w:pPr>
      <w:r w:rsidRPr="001F4E01">
        <w:rPr>
          <w:rFonts w:ascii="Cambria" w:hAnsi="Cambria"/>
          <w:sz w:val="24"/>
          <w:szCs w:val="24"/>
        </w:rPr>
        <w:t>în acest punct continuaţi să respiraţi profund; în acelaşi timp veţi vizuali</w:t>
      </w:r>
      <w:r w:rsidRPr="001F4E01">
        <w:rPr>
          <w:rFonts w:ascii="Cambria" w:hAnsi="Cambria"/>
          <w:sz w:val="24"/>
          <w:szCs w:val="24"/>
        </w:rPr>
        <w:t xml:space="preserve">za energia sexuală sub formă de prana, care vine din cei doi poli ai tubului pranic </w:t>
      </w:r>
    </w:p>
    <w:p w:rsidR="008B322F" w:rsidRPr="001F4E01" w:rsidRDefault="00185843">
      <w:pPr>
        <w:spacing w:line="261" w:lineRule="auto"/>
        <w:ind w:left="3157" w:right="15"/>
        <w:rPr>
          <w:rFonts w:ascii="Cambria" w:hAnsi="Cambria"/>
          <w:sz w:val="24"/>
          <w:szCs w:val="24"/>
        </w:rPr>
      </w:pPr>
      <w:r w:rsidRPr="001F4E01">
        <w:rPr>
          <w:rFonts w:ascii="Cambria" w:hAnsi="Cambria"/>
          <w:sz w:val="24"/>
          <w:szCs w:val="24"/>
        </w:rPr>
        <w:t xml:space="preserve">şi se întâlnesc în a cincea chakră. </w:t>
      </w:r>
    </w:p>
    <w:p w:rsidR="008B322F" w:rsidRPr="001F4E01" w:rsidRDefault="00185843">
      <w:pPr>
        <w:spacing w:line="261" w:lineRule="auto"/>
        <w:ind w:left="3157" w:right="15" w:firstLine="286"/>
        <w:rPr>
          <w:rFonts w:ascii="Cambria" w:hAnsi="Cambria"/>
          <w:sz w:val="24"/>
          <w:szCs w:val="24"/>
        </w:rPr>
      </w:pPr>
      <w:r w:rsidRPr="001F4E01">
        <w:rPr>
          <w:rFonts w:ascii="Cambria" w:hAnsi="Cambria"/>
          <w:sz w:val="24"/>
          <w:szCs w:val="24"/>
        </w:rPr>
        <w:t>Fiţi complet conştienţi de Mer-Ka-Ba şi simţiţi cum această energie radiază atât în interior cât şi în exteriorul corpului vostru de l</w:t>
      </w:r>
      <w:r w:rsidRPr="001F4E01">
        <w:rPr>
          <w:rFonts w:ascii="Cambria" w:hAnsi="Cambria"/>
          <w:sz w:val="24"/>
          <w:szCs w:val="24"/>
        </w:rPr>
        <w:t>umină. Lăsaţi această energie să coboare până în cele mai profunde nivele ale trupului vostru fizic şi să vă umple până la nivel celular. Simţiţi cum fiecare celulă se regenerează prin această energie vitală, simţiţi cum această energie minunată vă înconjo</w:t>
      </w:r>
      <w:r w:rsidRPr="001F4E01">
        <w:rPr>
          <w:rFonts w:ascii="Cambria" w:hAnsi="Cambria"/>
          <w:sz w:val="24"/>
          <w:szCs w:val="24"/>
        </w:rPr>
        <w:t xml:space="preserve">ară toată </w:t>
      </w:r>
    </w:p>
    <w:p w:rsidR="008B322F" w:rsidRPr="001F4E01" w:rsidRDefault="00185843">
      <w:pPr>
        <w:spacing w:line="261" w:lineRule="auto"/>
        <w:ind w:left="3157" w:right="15"/>
        <w:rPr>
          <w:rFonts w:ascii="Cambria" w:hAnsi="Cambria"/>
          <w:sz w:val="24"/>
          <w:szCs w:val="24"/>
        </w:rPr>
      </w:pPr>
      <w:r w:rsidRPr="001F4E01">
        <w:rPr>
          <w:rFonts w:ascii="Cambria" w:hAnsi="Cambria"/>
          <w:sz w:val="24"/>
          <w:szCs w:val="24"/>
        </w:rPr>
        <w:t xml:space="preserve">fiinţa şi aduce sănătate corpului, minţii şi inimii. </w:t>
      </w:r>
    </w:p>
    <w:p w:rsidR="008B322F" w:rsidRPr="001F4E01" w:rsidRDefault="00185843">
      <w:pPr>
        <w:numPr>
          <w:ilvl w:val="0"/>
          <w:numId w:val="2"/>
        </w:numPr>
        <w:spacing w:line="261" w:lineRule="auto"/>
        <w:ind w:right="15" w:firstLine="286"/>
        <w:rPr>
          <w:rFonts w:ascii="Cambria" w:hAnsi="Cambria"/>
          <w:sz w:val="24"/>
          <w:szCs w:val="24"/>
        </w:rPr>
      </w:pPr>
      <w:r w:rsidRPr="001F4E01">
        <w:rPr>
          <w:rFonts w:ascii="Cambria" w:hAnsi="Cambria"/>
          <w:sz w:val="24"/>
          <w:szCs w:val="24"/>
        </w:rPr>
        <w:t xml:space="preserve">Continuaţi să respiraţi profund până când simţiţi cum întregul vostru trup se relaxează; apoi, respiraţi în ritmul vostru normal. </w:t>
      </w:r>
    </w:p>
    <w:p w:rsidR="008B322F" w:rsidRPr="001F4E01" w:rsidRDefault="00185843">
      <w:pPr>
        <w:numPr>
          <w:ilvl w:val="0"/>
          <w:numId w:val="2"/>
        </w:numPr>
        <w:spacing w:after="9" w:line="254" w:lineRule="auto"/>
        <w:ind w:right="15" w:firstLine="286"/>
        <w:rPr>
          <w:rFonts w:ascii="Cambria" w:hAnsi="Cambria"/>
          <w:sz w:val="24"/>
          <w:szCs w:val="24"/>
        </w:rPr>
      </w:pPr>
      <w:r w:rsidRPr="001F4E01">
        <w:rPr>
          <w:rFonts w:ascii="Cambria" w:hAnsi="Cambria"/>
          <w:sz w:val="24"/>
          <w:szCs w:val="24"/>
        </w:rPr>
        <w:t>Dacă este posibil, relaxaţi-vă complet sau puteţi chiar să a</w:t>
      </w:r>
      <w:r w:rsidRPr="001F4E01">
        <w:rPr>
          <w:rFonts w:ascii="Cambria" w:hAnsi="Cambria"/>
          <w:sz w:val="24"/>
          <w:szCs w:val="24"/>
        </w:rPr>
        <w:t xml:space="preserve">dormiţi. </w:t>
      </w:r>
    </w:p>
    <w:p w:rsidR="008B322F" w:rsidRPr="001F4E01" w:rsidRDefault="00185843">
      <w:pPr>
        <w:spacing w:after="339" w:line="261" w:lineRule="auto"/>
        <w:ind w:left="3147" w:right="15" w:firstLine="296"/>
        <w:rPr>
          <w:rFonts w:ascii="Cambria" w:hAnsi="Cambria"/>
          <w:sz w:val="24"/>
          <w:szCs w:val="24"/>
        </w:rPr>
      </w:pPr>
      <w:r w:rsidRPr="001F4E01">
        <w:rPr>
          <w:rFonts w:ascii="Cambria" w:hAnsi="Cambria"/>
          <w:sz w:val="24"/>
          <w:szCs w:val="24"/>
        </w:rPr>
        <w:t>Dacă practicaţi acest exerciţiu timp de o săptămână, veţi înţelege mai bine ce v-am spus aici. Continuând să practicaţi, veţi recăpăta vigoarea corpului fizic, emoţional şi mental. La fel şi corpul vostru de lumină va avea forţă şi putere mult ma</w:t>
      </w:r>
      <w:r w:rsidRPr="001F4E01">
        <w:rPr>
          <w:rFonts w:ascii="Cambria" w:hAnsi="Cambria"/>
          <w:sz w:val="24"/>
          <w:szCs w:val="24"/>
        </w:rPr>
        <w:t xml:space="preserve">i mare. Dacă nu vă simţiţi bine din anumite motive, atunci nu-l practicaţi. </w:t>
      </w:r>
    </w:p>
    <w:p w:rsidR="008B322F" w:rsidRPr="001F4E01" w:rsidRDefault="00185843">
      <w:pPr>
        <w:pStyle w:val="Heading5"/>
        <w:ind w:left="3129"/>
        <w:rPr>
          <w:rFonts w:ascii="Cambria" w:hAnsi="Cambria"/>
          <w:szCs w:val="24"/>
        </w:rPr>
      </w:pPr>
      <w:r w:rsidRPr="001F4E01">
        <w:rPr>
          <w:rFonts w:ascii="Cambria" w:hAnsi="Cambria"/>
          <w:szCs w:val="24"/>
        </w:rPr>
        <w:t xml:space="preserve">Dincolo de Chakra A Cincea </w:t>
      </w:r>
    </w:p>
    <w:p w:rsidR="008B322F" w:rsidRPr="001F4E01" w:rsidRDefault="00185843">
      <w:pPr>
        <w:spacing w:line="261" w:lineRule="auto"/>
        <w:ind w:left="3137" w:right="15" w:firstLine="296"/>
        <w:rPr>
          <w:rFonts w:ascii="Cambria" w:hAnsi="Cambria"/>
          <w:sz w:val="24"/>
          <w:szCs w:val="24"/>
        </w:rPr>
      </w:pPr>
      <w:r w:rsidRPr="001F4E01">
        <w:rPr>
          <w:rFonts w:ascii="Cambria" w:hAnsi="Cambria"/>
          <w:sz w:val="24"/>
          <w:szCs w:val="24"/>
        </w:rPr>
        <w:t xml:space="preserve">Fiziologic nu puteţi percepe chakrele situate deasupra celei de a cincea la fel de clar ca pe cele care o preced; vom observa acelaşi fenomen în partea superioară a trupului (fig. 12-28). Când spirala iese din a cincea chakră, se roteşte spre stânga, spre </w:t>
      </w:r>
      <w:r w:rsidRPr="001F4E01">
        <w:rPr>
          <w:rFonts w:ascii="Cambria" w:hAnsi="Cambria"/>
          <w:sz w:val="24"/>
          <w:szCs w:val="24"/>
        </w:rPr>
        <w:t>chakra a şasea, care este chakra inimii personale. Inima este fizic descentrată către partea stângă, la 90° faţă de chakra christică. Apoi, spirala se roteşte din nou şi urcă în chakra gâtului. Mişcarea mărului lui Adam (la bărbaţi) redă această mişcare în</w:t>
      </w:r>
      <w:r w:rsidRPr="001F4E01">
        <w:rPr>
          <w:rFonts w:ascii="Cambria" w:hAnsi="Cambria"/>
          <w:sz w:val="24"/>
          <w:szCs w:val="24"/>
        </w:rPr>
        <w:t xml:space="preserve">ainte-înapoi din acest plan. </w:t>
      </w:r>
    </w:p>
    <w:p w:rsidR="008B322F" w:rsidRPr="001F4E01" w:rsidRDefault="00185843">
      <w:pPr>
        <w:spacing w:line="261" w:lineRule="auto"/>
        <w:ind w:left="14" w:right="15" w:firstLine="305"/>
        <w:rPr>
          <w:rFonts w:ascii="Cambria" w:hAnsi="Cambria"/>
          <w:sz w:val="24"/>
          <w:szCs w:val="24"/>
        </w:rPr>
      </w:pPr>
      <w:r w:rsidRPr="001F4E01">
        <w:rPr>
          <w:rFonts w:ascii="Cambria" w:hAnsi="Cambria"/>
          <w:noProof/>
          <w:sz w:val="24"/>
          <w:szCs w:val="24"/>
        </w:rPr>
        <w:lastRenderedPageBreak/>
        <w:drawing>
          <wp:anchor distT="0" distB="0" distL="114300" distR="114300" simplePos="0" relativeHeight="251763712" behindDoc="0" locked="0" layoutInCell="1" allowOverlap="0">
            <wp:simplePos x="0" y="0"/>
            <wp:positionH relativeFrom="column">
              <wp:posOffset>-448119</wp:posOffset>
            </wp:positionH>
            <wp:positionV relativeFrom="paragraph">
              <wp:posOffset>-7776</wp:posOffset>
            </wp:positionV>
            <wp:extent cx="1908048" cy="2359152"/>
            <wp:effectExtent l="0" t="0" r="0" b="0"/>
            <wp:wrapSquare wrapText="bothSides"/>
            <wp:docPr id="16304" name="Picture 16304"/>
            <wp:cNvGraphicFramePr/>
            <a:graphic xmlns:a="http://schemas.openxmlformats.org/drawingml/2006/main">
              <a:graphicData uri="http://schemas.openxmlformats.org/drawingml/2006/picture">
                <pic:pic xmlns:pic="http://schemas.openxmlformats.org/drawingml/2006/picture">
                  <pic:nvPicPr>
                    <pic:cNvPr id="16304" name="Picture 16304"/>
                    <pic:cNvPicPr/>
                  </pic:nvPicPr>
                  <pic:blipFill>
                    <a:blip r:embed="rId1579"/>
                    <a:stretch>
                      <a:fillRect/>
                    </a:stretch>
                  </pic:blipFill>
                  <pic:spPr>
                    <a:xfrm>
                      <a:off x="0" y="0"/>
                      <a:ext cx="1908048" cy="2359152"/>
                    </a:xfrm>
                    <a:prstGeom prst="rect">
                      <a:avLst/>
                    </a:prstGeom>
                  </pic:spPr>
                </pic:pic>
              </a:graphicData>
            </a:graphic>
          </wp:anchor>
        </w:drawing>
      </w:r>
      <w:r w:rsidRPr="001F4E01">
        <w:rPr>
          <w:rFonts w:ascii="Cambria" w:hAnsi="Cambria"/>
          <w:sz w:val="24"/>
          <w:szCs w:val="24"/>
        </w:rPr>
        <w:t>Când ajunge la a opta chakră (cea din vârful bărbiei), sistemul pare să clacheze. Linia energetică este orientată exact în acelaşi fel ca în chakra gâtului, nu o schimbare de 90°. De ce? La acest punct, energia intră într-o n</w:t>
      </w:r>
      <w:r w:rsidRPr="001F4E01">
        <w:rPr>
          <w:rFonts w:ascii="Cambria" w:hAnsi="Cambria"/>
          <w:sz w:val="24"/>
          <w:szCs w:val="24"/>
        </w:rPr>
        <w:t xml:space="preserve">ouă fază - probabil pentru că există a opta chakră care, de obicei, marchează sfârşitul unui ciclu. La nivelul capului apare un nou sistem de chakre, care face posibilă </w:t>
      </w:r>
    </w:p>
    <w:p w:rsidR="008B322F" w:rsidRPr="001F4E01" w:rsidRDefault="00185843">
      <w:pPr>
        <w:spacing w:line="261" w:lineRule="auto"/>
        <w:ind w:left="14" w:right="15"/>
        <w:rPr>
          <w:rFonts w:ascii="Cambria" w:hAnsi="Cambria"/>
          <w:sz w:val="24"/>
          <w:szCs w:val="24"/>
        </w:rPr>
      </w:pPr>
      <w:r w:rsidRPr="001F4E01">
        <w:rPr>
          <w:rFonts w:ascii="Cambria" w:hAnsi="Cambria"/>
          <w:sz w:val="24"/>
          <w:szCs w:val="24"/>
        </w:rPr>
        <w:t xml:space="preserve">manifestarea sistemului de 13 chakre. </w:t>
      </w:r>
    </w:p>
    <w:p w:rsidR="008B322F" w:rsidRPr="001F4E01" w:rsidRDefault="00185843">
      <w:pPr>
        <w:spacing w:line="259" w:lineRule="auto"/>
        <w:ind w:left="39" w:right="14" w:hanging="10"/>
        <w:jc w:val="right"/>
        <w:rPr>
          <w:rFonts w:ascii="Cambria" w:hAnsi="Cambria"/>
          <w:sz w:val="24"/>
          <w:szCs w:val="24"/>
        </w:rPr>
      </w:pPr>
      <w:r w:rsidRPr="001F4E01">
        <w:rPr>
          <w:rFonts w:ascii="Cambria" w:hAnsi="Cambria"/>
          <w:sz w:val="24"/>
          <w:szCs w:val="24"/>
        </w:rPr>
        <w:t>Ce se petrece de fapt? Dacă studiaţi modelul um</w:t>
      </w:r>
      <w:r w:rsidRPr="001F4E01">
        <w:rPr>
          <w:rFonts w:ascii="Cambria" w:hAnsi="Cambria"/>
          <w:sz w:val="24"/>
          <w:szCs w:val="24"/>
        </w:rPr>
        <w:t xml:space="preserve">an al lui Leonardo da </w:t>
      </w:r>
    </w:p>
    <w:p w:rsidR="008B322F" w:rsidRPr="001F4E01" w:rsidRDefault="00185843">
      <w:pPr>
        <w:spacing w:line="261" w:lineRule="auto"/>
        <w:ind w:left="14" w:right="15"/>
        <w:rPr>
          <w:rFonts w:ascii="Cambria" w:hAnsi="Cambria"/>
          <w:sz w:val="24"/>
          <w:szCs w:val="24"/>
        </w:rPr>
      </w:pPr>
      <w:r w:rsidRPr="001F4E01">
        <w:rPr>
          <w:rFonts w:ascii="Cambria" w:hAnsi="Cambria"/>
          <w:sz w:val="24"/>
          <w:szCs w:val="24"/>
        </w:rPr>
        <w:t>Vinci (fig. 12-29), veţi vedea cum capul personajului este desenat în unul</w:t>
      </w:r>
      <w:r w:rsidRPr="001F4E01">
        <w:rPr>
          <w:rFonts w:ascii="Cambria" w:hAnsi="Cambria"/>
          <w:b/>
          <w:sz w:val="24"/>
          <w:szCs w:val="24"/>
        </w:rPr>
        <w:t xml:space="preserve"> din </w:t>
      </w:r>
      <w:r w:rsidRPr="001F4E01">
        <w:rPr>
          <w:rFonts w:ascii="Cambria" w:hAnsi="Cambria"/>
          <w:sz w:val="24"/>
          <w:szCs w:val="24"/>
        </w:rPr>
        <w:t>cele 64 de pătrate divizat ulterior într-un cadrilaj de pătrate mai mici (adică 4 x 4 = 16 pătrate). Aceste cadrilaj de 4 x 4 = 16 pătrăţele este o funcţi</w:t>
      </w:r>
      <w:r w:rsidRPr="001F4E01">
        <w:rPr>
          <w:rFonts w:ascii="Cambria" w:hAnsi="Cambria"/>
          <w:sz w:val="24"/>
          <w:szCs w:val="24"/>
        </w:rPr>
        <w:t xml:space="preserve">e a celui mare cu 64 pătrate, iar capul uman este înscris într-un pătrat care are măsura exactă de 1/64 din pătratul mare care circumscrie corpul uman. </w:t>
      </w:r>
    </w:p>
    <w:p w:rsidR="008B322F" w:rsidRPr="001F4E01" w:rsidRDefault="008B322F">
      <w:pPr>
        <w:rPr>
          <w:rFonts w:ascii="Cambria" w:hAnsi="Cambria"/>
          <w:sz w:val="24"/>
          <w:szCs w:val="24"/>
        </w:rPr>
        <w:sectPr w:rsidR="008B322F" w:rsidRPr="001F4E01">
          <w:footerReference w:type="even" r:id="rId1580"/>
          <w:footerReference w:type="default" r:id="rId1581"/>
          <w:footerReference w:type="first" r:id="rId1582"/>
          <w:pgSz w:w="12312" w:h="17127"/>
          <w:pgMar w:top="1440" w:right="1195" w:bottom="1440" w:left="1440" w:header="720" w:footer="267" w:gutter="0"/>
          <w:cols w:space="720"/>
        </w:sectPr>
      </w:pPr>
    </w:p>
    <w:p w:rsidR="008B322F" w:rsidRPr="001F4E01" w:rsidRDefault="00185843">
      <w:pPr>
        <w:ind w:left="76" w:right="15" w:firstLine="277"/>
        <w:rPr>
          <w:rFonts w:ascii="Cambria" w:hAnsi="Cambria"/>
          <w:sz w:val="24"/>
          <w:szCs w:val="24"/>
        </w:rPr>
      </w:pPr>
      <w:r w:rsidRPr="001F4E01">
        <w:rPr>
          <w:rFonts w:ascii="Cambria" w:hAnsi="Cambria"/>
          <w:noProof/>
          <w:sz w:val="24"/>
          <w:szCs w:val="24"/>
        </w:rPr>
        <w:lastRenderedPageBreak/>
        <w:drawing>
          <wp:anchor distT="0" distB="0" distL="114300" distR="114300" simplePos="0" relativeHeight="251764736" behindDoc="0" locked="0" layoutInCell="1" allowOverlap="0">
            <wp:simplePos x="0" y="0"/>
            <wp:positionH relativeFrom="column">
              <wp:posOffset>3318484</wp:posOffset>
            </wp:positionH>
            <wp:positionV relativeFrom="paragraph">
              <wp:posOffset>-32071</wp:posOffset>
            </wp:positionV>
            <wp:extent cx="3261360" cy="3206496"/>
            <wp:effectExtent l="0" t="0" r="0" b="0"/>
            <wp:wrapSquare wrapText="bothSides"/>
            <wp:docPr id="16366" name="Picture 16366"/>
            <wp:cNvGraphicFramePr/>
            <a:graphic xmlns:a="http://schemas.openxmlformats.org/drawingml/2006/main">
              <a:graphicData uri="http://schemas.openxmlformats.org/drawingml/2006/picture">
                <pic:pic xmlns:pic="http://schemas.openxmlformats.org/drawingml/2006/picture">
                  <pic:nvPicPr>
                    <pic:cNvPr id="16366" name="Picture 16366"/>
                    <pic:cNvPicPr/>
                  </pic:nvPicPr>
                  <pic:blipFill>
                    <a:blip r:embed="rId1583"/>
                    <a:stretch>
                      <a:fillRect/>
                    </a:stretch>
                  </pic:blipFill>
                  <pic:spPr>
                    <a:xfrm>
                      <a:off x="0" y="0"/>
                      <a:ext cx="3261360" cy="3206496"/>
                    </a:xfrm>
                    <a:prstGeom prst="rect">
                      <a:avLst/>
                    </a:prstGeom>
                  </pic:spPr>
                </pic:pic>
              </a:graphicData>
            </a:graphic>
          </wp:anchor>
        </w:drawing>
      </w:r>
      <w:r w:rsidRPr="001F4E01">
        <w:rPr>
          <w:rFonts w:ascii="Cambria" w:hAnsi="Cambria"/>
          <w:sz w:val="24"/>
          <w:szCs w:val="24"/>
        </w:rPr>
        <w:t>Sistemul nostru de chakre urcă de-a lungul corpului de la baza coloanei vertebrale până l</w:t>
      </w:r>
      <w:r w:rsidRPr="001F4E01">
        <w:rPr>
          <w:rFonts w:ascii="Cambria" w:hAnsi="Cambria"/>
          <w:sz w:val="24"/>
          <w:szCs w:val="24"/>
        </w:rPr>
        <w:t xml:space="preserve">a cap; de la vârful bărbiei </w:t>
      </w:r>
    </w:p>
    <w:p w:rsidR="008B322F" w:rsidRPr="001F4E01" w:rsidRDefault="00185843">
      <w:pPr>
        <w:spacing w:after="37"/>
        <w:ind w:left="14" w:right="15"/>
        <w:rPr>
          <w:rFonts w:ascii="Cambria" w:hAnsi="Cambria"/>
          <w:sz w:val="24"/>
          <w:szCs w:val="24"/>
        </w:rPr>
      </w:pPr>
      <w:r w:rsidRPr="001F4E01">
        <w:rPr>
          <w:rFonts w:ascii="Cambria" w:hAnsi="Cambria"/>
          <w:sz w:val="24"/>
          <w:szCs w:val="24"/>
        </w:rPr>
        <w:t xml:space="preserve">până în vârful capului se dezvoltă separat un mini-sistem de chakre. La prima vedere pare a fi un sistem de opt chakre, dar eu nu sunt încă sigur că acolo nu acţionează tot un sistem de 13 chakre. </w:t>
      </w:r>
    </w:p>
    <w:p w:rsidR="008B322F" w:rsidRPr="001F4E01" w:rsidRDefault="00185843">
      <w:pPr>
        <w:ind w:left="14" w:right="15" w:firstLine="277"/>
        <w:rPr>
          <w:rFonts w:ascii="Cambria" w:hAnsi="Cambria"/>
          <w:sz w:val="24"/>
          <w:szCs w:val="24"/>
        </w:rPr>
      </w:pPr>
      <w:r w:rsidRPr="001F4E01">
        <w:rPr>
          <w:rFonts w:ascii="Cambria" w:hAnsi="Cambria"/>
          <w:sz w:val="24"/>
          <w:szCs w:val="24"/>
        </w:rPr>
        <w:t xml:space="preserve">Aceste chakre sunt amplasate în vârful bărbiei, gură, vârful nasului, ochi şi al treilea ochi. Alte trei chakre sunt situate în interiorul capului, însă vom dezvolta acest subiect </w:t>
      </w:r>
    </w:p>
    <w:p w:rsidR="008B322F" w:rsidRPr="001F4E01" w:rsidRDefault="00185843">
      <w:pPr>
        <w:ind w:left="14" w:right="15"/>
        <w:rPr>
          <w:rFonts w:ascii="Cambria" w:hAnsi="Cambria"/>
          <w:sz w:val="24"/>
          <w:szCs w:val="24"/>
        </w:rPr>
      </w:pPr>
      <w:r w:rsidRPr="001F4E01">
        <w:rPr>
          <w:rFonts w:ascii="Cambria" w:hAnsi="Cambria"/>
          <w:sz w:val="24"/>
          <w:szCs w:val="24"/>
        </w:rPr>
        <w:t>în momentul în care vom studia părţile interne ale creierului. Din nou recunoaştem modelul de rotaţie şi în partea fizică a corpului. Mai întâi vârful bărbiei se extinde din faţă spre spate, apoi gura are forma unei Vesica Piscis şi se întinde în plan oriz</w:t>
      </w:r>
      <w:r w:rsidRPr="001F4E01">
        <w:rPr>
          <w:rFonts w:ascii="Cambria" w:hAnsi="Cambria"/>
          <w:sz w:val="24"/>
          <w:szCs w:val="24"/>
        </w:rPr>
        <w:t xml:space="preserve">ontal stânga - dreapta. Nasul este orientat din faţă spre spate şi la 90° faţă de gură. Apoi ochii sunt de asemenea forme de Vesica Piscis, aşezaţi la 90° faţă de nas, dispuşi </w:t>
      </w:r>
    </w:p>
    <w:p w:rsidR="008B322F" w:rsidRPr="001F4E01" w:rsidRDefault="00185843">
      <w:pPr>
        <w:spacing w:after="39"/>
        <w:ind w:left="14" w:right="178"/>
        <w:rPr>
          <w:rFonts w:ascii="Cambria" w:hAnsi="Cambria"/>
          <w:sz w:val="24"/>
          <w:szCs w:val="24"/>
        </w:rPr>
      </w:pPr>
      <w:r w:rsidRPr="001F4E01">
        <w:rPr>
          <w:rFonts w:ascii="Cambria" w:hAnsi="Cambria"/>
          <w:sz w:val="24"/>
          <w:szCs w:val="24"/>
        </w:rPr>
        <w:t xml:space="preserve">lateral. în final, ajungem la al treilea ochi - cel care completează, de fapt, </w:t>
      </w:r>
      <w:r w:rsidRPr="001F4E01">
        <w:rPr>
          <w:rFonts w:ascii="Cambria" w:hAnsi="Cambria"/>
          <w:sz w:val="24"/>
          <w:szCs w:val="24"/>
        </w:rPr>
        <w:t xml:space="preserve">chakra christică. Acesta este motivul pentru care ambele puncte - chakra christică şi ochiul al treilea au </w:t>
      </w:r>
      <w:r w:rsidRPr="001F4E01">
        <w:rPr>
          <w:rFonts w:ascii="Cambria" w:hAnsi="Cambria"/>
          <w:b/>
          <w:sz w:val="24"/>
          <w:szCs w:val="24"/>
        </w:rPr>
        <w:t xml:space="preserve">Fig. 12-29. Canonul uman al lui Leonardo. </w:t>
      </w:r>
    </w:p>
    <w:p w:rsidR="008B322F" w:rsidRPr="001F4E01" w:rsidRDefault="00185843">
      <w:pPr>
        <w:spacing w:after="28"/>
        <w:ind w:left="14" w:right="4471"/>
        <w:rPr>
          <w:rFonts w:ascii="Cambria" w:hAnsi="Cambria"/>
          <w:sz w:val="24"/>
          <w:szCs w:val="24"/>
        </w:rPr>
      </w:pPr>
      <w:r w:rsidRPr="001F4E01">
        <w:rPr>
          <w:rFonts w:ascii="Cambria" w:hAnsi="Cambria"/>
          <w:sz w:val="24"/>
          <w:szCs w:val="24"/>
        </w:rPr>
        <w:t>o importanţă majoră</w:t>
      </w:r>
      <w:r w:rsidRPr="001F4E01">
        <w:rPr>
          <w:rFonts w:ascii="Cambria" w:hAnsi="Cambria"/>
          <w:i/>
          <w:sz w:val="24"/>
          <w:szCs w:val="24"/>
        </w:rPr>
        <w:t xml:space="preserve"> şi</w:t>
      </w:r>
      <w:r w:rsidRPr="001F4E01">
        <w:rPr>
          <w:rFonts w:ascii="Cambria" w:hAnsi="Cambria"/>
          <w:sz w:val="24"/>
          <w:szCs w:val="24"/>
        </w:rPr>
        <w:t xml:space="preserve"> pentru faptul că fiecare dintre ele reprezintă a cincea chakra a sistemului din car</w:t>
      </w:r>
      <w:r w:rsidRPr="001F4E01">
        <w:rPr>
          <w:rFonts w:ascii="Cambria" w:hAnsi="Cambria"/>
          <w:sz w:val="24"/>
          <w:szCs w:val="24"/>
        </w:rPr>
        <w:t xml:space="preserve">e face parte. </w:t>
      </w:r>
    </w:p>
    <w:p w:rsidR="008B322F" w:rsidRPr="001F4E01" w:rsidRDefault="00185843">
      <w:pPr>
        <w:spacing w:after="381"/>
        <w:ind w:left="14" w:right="3810" w:firstLine="277"/>
        <w:rPr>
          <w:rFonts w:ascii="Cambria" w:hAnsi="Cambria"/>
          <w:sz w:val="24"/>
          <w:szCs w:val="24"/>
        </w:rPr>
      </w:pPr>
      <w:r w:rsidRPr="001F4E01">
        <w:rPr>
          <w:rFonts w:ascii="Cambria" w:hAnsi="Cambria"/>
          <w:sz w:val="24"/>
          <w:szCs w:val="24"/>
        </w:rPr>
        <w:t>Acesta este tipul de studiu în care eram implicat în momentul în care Thot a părăsit Pământul. Aş fi dorit să petrec mai mult timp cu el vorbind despre acest subiect, pentru că sunt informaţii care nu se găsesc în nici o carte. Vechii egipte</w:t>
      </w:r>
      <w:r w:rsidRPr="001F4E01">
        <w:rPr>
          <w:rFonts w:ascii="Cambria" w:hAnsi="Cambria"/>
          <w:sz w:val="24"/>
          <w:szCs w:val="24"/>
        </w:rPr>
        <w:t xml:space="preserve">nii nu au consemnat aproape nimic despre ochiul drept al lui Horus, cu excepţia a ceea ce a rămas sculptat în sala Arhivelor, pentru că totul era transmis oral. </w:t>
      </w:r>
    </w:p>
    <w:p w:rsidR="008B322F" w:rsidRPr="001F4E01" w:rsidRDefault="00185843">
      <w:pPr>
        <w:pStyle w:val="Heading5"/>
        <w:spacing w:after="151"/>
        <w:ind w:left="1421"/>
        <w:jc w:val="left"/>
        <w:rPr>
          <w:rFonts w:ascii="Cambria" w:hAnsi="Cambria"/>
          <w:szCs w:val="24"/>
        </w:rPr>
      </w:pPr>
      <w:r w:rsidRPr="001F4E01">
        <w:rPr>
          <w:rFonts w:ascii="Cambria" w:hAnsi="Cambria"/>
          <w:noProof/>
          <w:szCs w:val="24"/>
        </w:rPr>
        <w:drawing>
          <wp:anchor distT="0" distB="0" distL="114300" distR="114300" simplePos="0" relativeHeight="251765760" behindDoc="0" locked="0" layoutInCell="1" allowOverlap="0">
            <wp:simplePos x="0" y="0"/>
            <wp:positionH relativeFrom="column">
              <wp:posOffset>4559897</wp:posOffset>
            </wp:positionH>
            <wp:positionV relativeFrom="paragraph">
              <wp:posOffset>-77787</wp:posOffset>
            </wp:positionV>
            <wp:extent cx="2017776" cy="2243328"/>
            <wp:effectExtent l="0" t="0" r="0" b="0"/>
            <wp:wrapSquare wrapText="bothSides"/>
            <wp:docPr id="16364" name="Picture 16364"/>
            <wp:cNvGraphicFramePr/>
            <a:graphic xmlns:a="http://schemas.openxmlformats.org/drawingml/2006/main">
              <a:graphicData uri="http://schemas.openxmlformats.org/drawingml/2006/picture">
                <pic:pic xmlns:pic="http://schemas.openxmlformats.org/drawingml/2006/picture">
                  <pic:nvPicPr>
                    <pic:cNvPr id="16364" name="Picture 16364"/>
                    <pic:cNvPicPr/>
                  </pic:nvPicPr>
                  <pic:blipFill>
                    <a:blip r:embed="rId1584"/>
                    <a:stretch>
                      <a:fillRect/>
                    </a:stretch>
                  </pic:blipFill>
                  <pic:spPr>
                    <a:xfrm>
                      <a:off x="0" y="0"/>
                      <a:ext cx="2017776" cy="2243328"/>
                    </a:xfrm>
                    <a:prstGeom prst="rect">
                      <a:avLst/>
                    </a:prstGeom>
                  </pic:spPr>
                </pic:pic>
              </a:graphicData>
            </a:graphic>
          </wp:anchor>
        </w:drawing>
      </w:r>
      <w:r w:rsidRPr="001F4E01">
        <w:rPr>
          <w:rFonts w:ascii="Cambria" w:hAnsi="Cambria"/>
          <w:szCs w:val="24"/>
        </w:rPr>
        <w:t xml:space="preserve">Arta de a Ocoli al Doilea Obstacol </w:t>
      </w:r>
    </w:p>
    <w:p w:rsidR="008B322F" w:rsidRPr="001F4E01" w:rsidRDefault="00185843">
      <w:pPr>
        <w:spacing w:after="26"/>
        <w:ind w:left="14" w:right="15" w:firstLine="296"/>
        <w:rPr>
          <w:rFonts w:ascii="Cambria" w:hAnsi="Cambria"/>
          <w:sz w:val="24"/>
          <w:szCs w:val="24"/>
        </w:rPr>
      </w:pPr>
      <w:r w:rsidRPr="001F4E01">
        <w:rPr>
          <w:rFonts w:ascii="Cambria" w:hAnsi="Cambria"/>
          <w:sz w:val="24"/>
          <w:szCs w:val="24"/>
        </w:rPr>
        <w:t>în figura 12-30 puteţi vedea capul, glanda pineală şi a t</w:t>
      </w:r>
      <w:r w:rsidRPr="001F4E01">
        <w:rPr>
          <w:rFonts w:ascii="Cambria" w:hAnsi="Cambria"/>
          <w:sz w:val="24"/>
          <w:szCs w:val="24"/>
        </w:rPr>
        <w:t xml:space="preserve">reisprezecea chakra. </w:t>
      </w:r>
      <w:r w:rsidRPr="001F4E01">
        <w:rPr>
          <w:rFonts w:ascii="Cambria" w:hAnsi="Cambria"/>
          <w:sz w:val="24"/>
          <w:szCs w:val="24"/>
        </w:rPr>
        <w:t>Cândva, în viitor, se pare că conştiinţa noastră va fi localizată în glanda pineală, iar noi vom dori să evoluăm către a treisprezecea chakra. Cea mai simplă manieră ar fi să urcăm drept în sus, dar Divinitatea a schimbat unghiul, în a</w:t>
      </w:r>
      <w:r w:rsidRPr="001F4E01">
        <w:rPr>
          <w:rFonts w:ascii="Cambria" w:hAnsi="Cambria"/>
          <w:sz w:val="24"/>
          <w:szCs w:val="24"/>
        </w:rPr>
        <w:t xml:space="preserve">şa fel încât conştiinţa să nu poată găsi cu uşurinţă drumul şi să rămână la nivelul glandei pineale până când va reuşi să le stăpânească perfect, aşa cum reiese din desenul celor 8 chakre (fig. 12-10), unde există un obstacol după a treia </w:t>
      </w:r>
    </w:p>
    <w:p w:rsidR="008B322F" w:rsidRPr="001F4E01" w:rsidRDefault="00185843">
      <w:pPr>
        <w:spacing w:after="18" w:line="265" w:lineRule="auto"/>
        <w:ind w:left="0" w:right="5"/>
        <w:rPr>
          <w:rFonts w:ascii="Cambria" w:hAnsi="Cambria"/>
          <w:sz w:val="24"/>
          <w:szCs w:val="24"/>
        </w:rPr>
      </w:pPr>
      <w:r w:rsidRPr="001F4E01">
        <w:rPr>
          <w:rFonts w:ascii="Cambria" w:hAnsi="Cambria"/>
          <w:i/>
          <w:sz w:val="24"/>
          <w:szCs w:val="24"/>
        </w:rPr>
        <w:lastRenderedPageBreak/>
        <w:t xml:space="preserve">chakra. Astfel, </w:t>
      </w:r>
      <w:r w:rsidRPr="001F4E01">
        <w:rPr>
          <w:rFonts w:ascii="Cambria" w:hAnsi="Cambria"/>
          <w:i/>
          <w:sz w:val="24"/>
          <w:szCs w:val="24"/>
        </w:rPr>
        <w:t xml:space="preserve">conştiinţa nu poate avea acces la chakrele superioare înainte de </w:t>
      </w:r>
    </w:p>
    <w:p w:rsidR="008B322F" w:rsidRPr="001F4E01" w:rsidRDefault="00185843">
      <w:pPr>
        <w:spacing w:after="41" w:line="283" w:lineRule="auto"/>
        <w:ind w:left="81" w:right="5" w:hanging="67"/>
        <w:jc w:val="left"/>
        <w:rPr>
          <w:rFonts w:ascii="Cambria" w:hAnsi="Cambria"/>
          <w:sz w:val="24"/>
          <w:szCs w:val="24"/>
        </w:rPr>
      </w:pPr>
      <w:r w:rsidRPr="001F4E01">
        <w:rPr>
          <w:rFonts w:ascii="Cambria" w:hAnsi="Cambria"/>
          <w:sz w:val="24"/>
          <w:szCs w:val="24"/>
        </w:rPr>
        <w:t xml:space="preserve">• utiliza %i de a stăuâm chakrele inferioara la nivel de măiestrie. VJvtftează vsn alt obstacol către spatele capului, la nivelul celei de a şaptea şi a opta chakre. Tibetanii spun că nu se </w:t>
      </w:r>
      <w:r w:rsidRPr="001F4E01">
        <w:rPr>
          <w:rFonts w:ascii="Cambria" w:hAnsi="Cambria"/>
          <w:sz w:val="24"/>
          <w:szCs w:val="24"/>
        </w:rPr>
        <w:t xml:space="preserve">poate ajunge sus, la a treisprezecea chakra înainte de a trece mai întâi prin spatele capului. Trebuie să găsiţi calea, iar când aţi găsit-o, puteţi pătrunde prin ea. </w:t>
      </w:r>
    </w:p>
    <w:p w:rsidR="008B322F" w:rsidRPr="001F4E01" w:rsidRDefault="00185843">
      <w:pPr>
        <w:spacing w:after="48" w:line="360" w:lineRule="auto"/>
        <w:ind w:left="153" w:right="15" w:firstLine="277"/>
        <w:rPr>
          <w:rFonts w:ascii="Cambria" w:hAnsi="Cambria"/>
          <w:sz w:val="24"/>
          <w:szCs w:val="24"/>
        </w:rPr>
      </w:pPr>
      <w:r w:rsidRPr="001F4E01">
        <w:rPr>
          <w:rFonts w:ascii="Cambria" w:hAnsi="Cambria"/>
          <w:sz w:val="24"/>
          <w:szCs w:val="24"/>
        </w:rPr>
        <w:t xml:space="preserve">De fapt sunt cinci chakre, aşezate în linie dreaptă, din faţă către spate. Trei </w:t>
      </w:r>
      <w:r w:rsidRPr="001F4E01">
        <w:rPr>
          <w:rFonts w:ascii="Cambria" w:hAnsi="Cambria"/>
          <w:sz w:val="24"/>
          <w:szCs w:val="24"/>
        </w:rPr>
        <w:tab/>
      </w:r>
      <w:r w:rsidRPr="001F4E01">
        <w:rPr>
          <w:rFonts w:ascii="Cambria" w:hAnsi="Cambria"/>
          <w:b/>
          <w:sz w:val="24"/>
          <w:szCs w:val="24"/>
        </w:rPr>
        <w:t>Fig. 12</w:t>
      </w:r>
      <w:r w:rsidRPr="001F4E01">
        <w:rPr>
          <w:rFonts w:ascii="Cambria" w:hAnsi="Cambria"/>
          <w:b/>
          <w:sz w:val="24"/>
          <w:szCs w:val="24"/>
        </w:rPr>
        <w:t xml:space="preserve">-30. Ascensiunea în timpurile </w:t>
      </w:r>
      <w:r w:rsidRPr="001F4E01">
        <w:rPr>
          <w:rFonts w:ascii="Cambria" w:hAnsi="Cambria"/>
          <w:sz w:val="24"/>
          <w:szCs w:val="24"/>
        </w:rPr>
        <w:t xml:space="preserve">dintre acestea sunt plasate în interiorul capului, una în spatele capului, alta în </w:t>
      </w:r>
      <w:r w:rsidRPr="001F4E01">
        <w:rPr>
          <w:rFonts w:ascii="Cambria" w:hAnsi="Cambria"/>
          <w:sz w:val="24"/>
          <w:szCs w:val="24"/>
        </w:rPr>
        <w:tab/>
      </w:r>
      <w:r w:rsidRPr="001F4E01">
        <w:rPr>
          <w:rFonts w:ascii="Cambria" w:hAnsi="Cambria"/>
          <w:b/>
          <w:sz w:val="24"/>
          <w:szCs w:val="24"/>
        </w:rPr>
        <w:t xml:space="preserve">modeme. </w:t>
      </w:r>
    </w:p>
    <w:p w:rsidR="008B322F" w:rsidRPr="001F4E01" w:rsidRDefault="00185843">
      <w:pPr>
        <w:spacing w:after="3" w:line="259" w:lineRule="auto"/>
        <w:ind w:left="10" w:right="-15" w:hanging="10"/>
        <w:jc w:val="right"/>
        <w:rPr>
          <w:rFonts w:ascii="Cambria" w:hAnsi="Cambria"/>
          <w:sz w:val="24"/>
          <w:szCs w:val="24"/>
        </w:rPr>
      </w:pPr>
      <w:r w:rsidRPr="001F4E01">
        <w:rPr>
          <w:rFonts w:ascii="Cambria" w:eastAsia="Arial" w:hAnsi="Cambria" w:cs="Arial"/>
          <w:sz w:val="24"/>
          <w:szCs w:val="24"/>
        </w:rPr>
        <w:t xml:space="preserve">DOISPREZECE — Mer-Ka-Ba, Corpul de Lumină al Fiinţei Umane # 335 </w:t>
      </w:r>
    </w:p>
    <w:p w:rsidR="008B322F" w:rsidRPr="001F4E01" w:rsidRDefault="008B322F">
      <w:pPr>
        <w:rPr>
          <w:rFonts w:ascii="Cambria" w:hAnsi="Cambria"/>
          <w:sz w:val="24"/>
          <w:szCs w:val="24"/>
        </w:rPr>
        <w:sectPr w:rsidR="008B322F" w:rsidRPr="001F4E01">
          <w:footerReference w:type="even" r:id="rId1585"/>
          <w:footerReference w:type="default" r:id="rId1586"/>
          <w:footerReference w:type="first" r:id="rId1587"/>
          <w:pgSz w:w="11930" w:h="16860"/>
          <w:pgMar w:top="1440" w:right="469" w:bottom="1440" w:left="1097" w:header="720" w:footer="720" w:gutter="0"/>
          <w:cols w:space="720"/>
        </w:sectPr>
      </w:pPr>
    </w:p>
    <w:p w:rsidR="008B322F" w:rsidRPr="001F4E01" w:rsidRDefault="00185843">
      <w:pPr>
        <w:spacing w:line="261" w:lineRule="auto"/>
        <w:ind w:left="3748" w:right="15"/>
        <w:rPr>
          <w:rFonts w:ascii="Cambria" w:hAnsi="Cambria"/>
          <w:sz w:val="24"/>
          <w:szCs w:val="24"/>
        </w:rPr>
      </w:pPr>
      <w:r w:rsidRPr="001F4E01">
        <w:rPr>
          <w:rFonts w:ascii="Cambria" w:hAnsi="Cambria"/>
          <w:sz w:val="24"/>
          <w:szCs w:val="24"/>
        </w:rPr>
        <w:lastRenderedPageBreak/>
        <w:t xml:space="preserve">spaţiul din faţă a capului. Majoritatea dintre noi cunosc doar glanda pineală şi glanda pituitară. </w:t>
      </w:r>
    </w:p>
    <w:p w:rsidR="008B322F" w:rsidRPr="001F4E01" w:rsidRDefault="00185843">
      <w:pPr>
        <w:spacing w:after="81" w:line="261" w:lineRule="auto"/>
        <w:ind w:left="3738" w:right="15" w:firstLine="286"/>
        <w:rPr>
          <w:rFonts w:ascii="Cambria" w:hAnsi="Cambria"/>
          <w:sz w:val="24"/>
          <w:szCs w:val="24"/>
        </w:rPr>
      </w:pPr>
      <w:r w:rsidRPr="001F4E01">
        <w:rPr>
          <w:rFonts w:ascii="Cambria" w:hAnsi="Cambria"/>
          <w:sz w:val="24"/>
          <w:szCs w:val="24"/>
        </w:rPr>
        <w:t>La origine, Nefilimii au descoperit cum se poate trece de la chakra a douăsprezecea la cea de-a treisprezecea, reuşind astfel să treacă dintr-o dimensiune î</w:t>
      </w:r>
      <w:r w:rsidRPr="001F4E01">
        <w:rPr>
          <w:rFonts w:ascii="Cambria" w:hAnsi="Cambria"/>
          <w:sz w:val="24"/>
          <w:szCs w:val="24"/>
        </w:rPr>
        <w:t>n alta, însă maniera lor era diferită de modul în care suntem noi pregătiţi să facem un asemenea salt. Ei ajungeau mai întâi la glanda pineală; apoi, în ridicare conştientă la glanda pituitară, expulzând în spaţiu până la chakra situată în faţa capului, ia</w:t>
      </w:r>
      <w:r w:rsidRPr="001F4E01">
        <w:rPr>
          <w:rFonts w:ascii="Cambria" w:hAnsi="Cambria"/>
          <w:sz w:val="24"/>
          <w:szCs w:val="24"/>
        </w:rPr>
        <w:t>r odată intraţi în chakra din faţă, executau o rotaţie de 90° şi se ridicau în altă dimensiune. Folosind această tehnică rapidă al cărei parcurs avea forma literei „L", nefilimii erau cunoscuţi ca „L" ori „Els". Mai târziu, când au rămas puţini pe planetă,</w:t>
      </w:r>
      <w:r w:rsidRPr="001F4E01">
        <w:rPr>
          <w:rFonts w:ascii="Cambria" w:hAnsi="Cambria"/>
          <w:sz w:val="24"/>
          <w:szCs w:val="24"/>
        </w:rPr>
        <w:t xml:space="preserve"> erau numiţi „Elderi" sau „Vechii". </w:t>
      </w:r>
    </w:p>
    <w:p w:rsidR="008B322F" w:rsidRPr="001F4E01" w:rsidRDefault="00185843">
      <w:pPr>
        <w:spacing w:line="261" w:lineRule="auto"/>
        <w:ind w:left="3738" w:right="15" w:firstLine="277"/>
        <w:rPr>
          <w:rFonts w:ascii="Cambria" w:hAnsi="Cambria"/>
          <w:sz w:val="24"/>
          <w:szCs w:val="24"/>
        </w:rPr>
      </w:pPr>
      <w:r w:rsidRPr="001F4E01">
        <w:rPr>
          <w:rFonts w:ascii="Cambria" w:hAnsi="Cambria"/>
          <w:sz w:val="24"/>
          <w:szCs w:val="24"/>
        </w:rPr>
        <w:t xml:space="preserve">Eu cred că noi, cei care trăim în aceste vremuri, putem proceda altfel, dacă nu dorim să acţionăm ca Nefilimii. în ceea ce mă priveşte, eu am ales să </w:t>
      </w:r>
    </w:p>
    <w:p w:rsidR="008B322F" w:rsidRPr="001F4E01" w:rsidRDefault="00185843">
      <w:pPr>
        <w:spacing w:after="43" w:line="261" w:lineRule="auto"/>
        <w:ind w:left="3729" w:right="15"/>
        <w:rPr>
          <w:rFonts w:ascii="Cambria" w:hAnsi="Cambria"/>
          <w:sz w:val="24"/>
          <w:szCs w:val="24"/>
        </w:rPr>
      </w:pPr>
      <w:r w:rsidRPr="001F4E01">
        <w:rPr>
          <w:rFonts w:ascii="Cambria" w:hAnsi="Cambria"/>
          <w:sz w:val="24"/>
          <w:szCs w:val="24"/>
        </w:rPr>
        <w:t>utilizez acest „altfel", la fel ca majoritatea populaţiei de pe plan</w:t>
      </w:r>
      <w:r w:rsidRPr="001F4E01">
        <w:rPr>
          <w:rFonts w:ascii="Cambria" w:hAnsi="Cambria"/>
          <w:sz w:val="24"/>
          <w:szCs w:val="24"/>
        </w:rPr>
        <w:t>etă. Ceea ce vreau să vă descriu acum, este maniera utilizată de Thot şi soţia sa Shizat, iar raţiunea pentru care noi folosim această metodă de plecare, este calea cea mai simplă şi mai cunoscută. Acestea au fost câteva instrucţiuni pe care Thot mi le-a s</w:t>
      </w:r>
      <w:r w:rsidRPr="001F4E01">
        <w:rPr>
          <w:rFonts w:ascii="Cambria" w:hAnsi="Cambria"/>
          <w:sz w:val="24"/>
          <w:szCs w:val="24"/>
        </w:rPr>
        <w:t xml:space="preserve">pus în ultima sa zi petrecută pe această planetă. </w:t>
      </w:r>
    </w:p>
    <w:p w:rsidR="008B322F" w:rsidRPr="001F4E01" w:rsidRDefault="00185843">
      <w:pPr>
        <w:spacing w:after="53" w:line="261" w:lineRule="auto"/>
        <w:ind w:left="3719" w:right="15" w:firstLine="296"/>
        <w:rPr>
          <w:rFonts w:ascii="Cambria" w:hAnsi="Cambria"/>
          <w:sz w:val="24"/>
          <w:szCs w:val="24"/>
        </w:rPr>
      </w:pPr>
      <w:r w:rsidRPr="001F4E01">
        <w:rPr>
          <w:rFonts w:ascii="Cambria" w:hAnsi="Cambria"/>
          <w:sz w:val="24"/>
          <w:szCs w:val="24"/>
        </w:rPr>
        <w:t>După ce găsim glanda pineală, în punctul situat în spatele capului, vom ajunge în chakra coroană. Pentru aceasta facem o rotire de 45° din spatele capului şi ne ridicăm în a treisprezecea chakră. Este posi</w:t>
      </w:r>
      <w:r w:rsidRPr="001F4E01">
        <w:rPr>
          <w:rFonts w:ascii="Cambria" w:hAnsi="Cambria"/>
          <w:sz w:val="24"/>
          <w:szCs w:val="24"/>
        </w:rPr>
        <w:t xml:space="preserve">bil ca Mer-Ka-Ba voastră să devină instabilă din cauza schimbărilor rapide prin rotirile la 45°. Nu vă neliniştiţi, se va stabiliza din nou. </w:t>
      </w:r>
    </w:p>
    <w:p w:rsidR="008B322F" w:rsidRPr="001F4E01" w:rsidRDefault="00185843">
      <w:pPr>
        <w:spacing w:line="259" w:lineRule="auto"/>
        <w:ind w:left="39" w:right="14" w:hanging="10"/>
        <w:jc w:val="right"/>
        <w:rPr>
          <w:rFonts w:ascii="Cambria" w:hAnsi="Cambria"/>
          <w:sz w:val="24"/>
          <w:szCs w:val="24"/>
        </w:rPr>
      </w:pPr>
      <w:r w:rsidRPr="001F4E01">
        <w:rPr>
          <w:rFonts w:ascii="Cambria" w:hAnsi="Cambria"/>
          <w:sz w:val="24"/>
          <w:szCs w:val="24"/>
        </w:rPr>
        <w:t xml:space="preserve">înainte de căderea Atlantidei, noi făceam o rotire de 90°, dar calea este </w:t>
      </w:r>
    </w:p>
    <w:p w:rsidR="008B322F" w:rsidRPr="001F4E01" w:rsidRDefault="00185843">
      <w:pPr>
        <w:spacing w:after="53" w:line="261" w:lineRule="auto"/>
        <w:ind w:left="3719" w:right="15"/>
        <w:rPr>
          <w:rFonts w:ascii="Cambria" w:hAnsi="Cambria"/>
          <w:sz w:val="24"/>
          <w:szCs w:val="24"/>
        </w:rPr>
      </w:pPr>
      <w:r w:rsidRPr="001F4E01">
        <w:rPr>
          <w:rFonts w:ascii="Cambria" w:hAnsi="Cambria"/>
          <w:sz w:val="24"/>
          <w:szCs w:val="24"/>
        </w:rPr>
        <w:t>dificilă din cauza şocului care se poat</w:t>
      </w:r>
      <w:r w:rsidRPr="001F4E01">
        <w:rPr>
          <w:rFonts w:ascii="Cambria" w:hAnsi="Cambria"/>
          <w:sz w:val="24"/>
          <w:szCs w:val="24"/>
        </w:rPr>
        <w:t>e declanşa. Este mai uşor să facem două rotiri de 45°. Când faceţi prima rotire de 45°, veţi observa cum Mer-Ka-Ba voastră începe să se clatine şi vă veţi simţi ciudat. Vă veţi centra cu două mişcări, separate de un minut cu un minut şi jumătate între ele,</w:t>
      </w:r>
      <w:r w:rsidRPr="001F4E01">
        <w:rPr>
          <w:rFonts w:ascii="Cambria" w:hAnsi="Cambria"/>
          <w:sz w:val="24"/>
          <w:szCs w:val="24"/>
        </w:rPr>
        <w:t xml:space="preserve"> până când Mer-Ka-Ba se va stabiliza. Când simţiţi că Mer-Ka-Ba s-a stabilizat, continuaţi cu o altă rotire de 45° pentru a vă conecta la a treisprezecea chakră. Este ceea ce mulţi maeştri înălţaţi au făcut în timpul ascensiunii lor. </w:t>
      </w:r>
    </w:p>
    <w:p w:rsidR="008B322F" w:rsidRPr="001F4E01" w:rsidRDefault="00185843">
      <w:pPr>
        <w:spacing w:line="261" w:lineRule="auto"/>
        <w:ind w:left="3729" w:right="15" w:firstLine="277"/>
        <w:rPr>
          <w:rFonts w:ascii="Cambria" w:hAnsi="Cambria"/>
          <w:sz w:val="24"/>
          <w:szCs w:val="24"/>
        </w:rPr>
      </w:pPr>
      <w:r w:rsidRPr="001F4E01">
        <w:rPr>
          <w:rFonts w:ascii="Cambria" w:hAnsi="Cambria"/>
          <w:sz w:val="24"/>
          <w:szCs w:val="24"/>
        </w:rPr>
        <w:lastRenderedPageBreak/>
        <w:t xml:space="preserve">Ei au realizat prima mutaţie, au aşteptat până ce totul s-a echilibrat şi imediat au realizat o altă schimbare de direcţie. Făcând aceasta, ai sentimentul </w:t>
      </w:r>
    </w:p>
    <w:p w:rsidR="008B322F" w:rsidRPr="001F4E01" w:rsidRDefault="00185843">
      <w:pPr>
        <w:spacing w:after="53" w:line="261" w:lineRule="auto"/>
        <w:ind w:left="3710" w:right="15"/>
        <w:rPr>
          <w:rFonts w:ascii="Cambria" w:hAnsi="Cambria"/>
          <w:sz w:val="24"/>
          <w:szCs w:val="24"/>
        </w:rPr>
      </w:pPr>
      <w:r w:rsidRPr="001F4E01">
        <w:rPr>
          <w:rFonts w:ascii="Cambria" w:hAnsi="Cambria"/>
          <w:sz w:val="24"/>
          <w:szCs w:val="24"/>
        </w:rPr>
        <w:t>că-ţi fuge pământul de sub picioare timp de câteva momente; totul pare extrem de instabil. Nu ştiu c</w:t>
      </w:r>
      <w:r w:rsidRPr="001F4E01">
        <w:rPr>
          <w:rFonts w:ascii="Cambria" w:hAnsi="Cambria"/>
          <w:sz w:val="24"/>
          <w:szCs w:val="24"/>
        </w:rPr>
        <w:t xml:space="preserve">e vi s-ar putea întâmpla dacă zăboviţi prea mult în această stare, însă rămâneţi acolo doar un moment, după care faceţi a doua schimbare de direcţie, care vă duce direct în următoarea dimensiune; în acest caz - în a patra dimensiune. </w:t>
      </w:r>
    </w:p>
    <w:p w:rsidR="008B322F" w:rsidRPr="001F4E01" w:rsidRDefault="00185843">
      <w:pPr>
        <w:spacing w:after="186" w:line="261" w:lineRule="auto"/>
        <w:ind w:left="3710" w:right="15" w:firstLine="286"/>
        <w:rPr>
          <w:rFonts w:ascii="Cambria" w:hAnsi="Cambria"/>
          <w:sz w:val="24"/>
          <w:szCs w:val="24"/>
        </w:rPr>
      </w:pPr>
      <w:r w:rsidRPr="001F4E01">
        <w:rPr>
          <w:rFonts w:ascii="Cambria" w:hAnsi="Cambria"/>
          <w:sz w:val="24"/>
          <w:szCs w:val="24"/>
        </w:rPr>
        <w:t>Urmează să vă repet d</w:t>
      </w:r>
      <w:r w:rsidRPr="001F4E01">
        <w:rPr>
          <w:rFonts w:ascii="Cambria" w:hAnsi="Cambria"/>
          <w:sz w:val="24"/>
          <w:szCs w:val="24"/>
        </w:rPr>
        <w:t>in nou metoda, pentru a o înţelege mai bine, deoarece vă va fi utilă la un moment dat. Există multe mijloace de a experimenta nemijlocit călătoria în alte dimensiuni, însă o singură rotire de 90° se adresează doar sufletelor foarte mature. Făcând cele două</w:t>
      </w:r>
      <w:r w:rsidRPr="001F4E01">
        <w:rPr>
          <w:rFonts w:ascii="Cambria" w:hAnsi="Cambria"/>
          <w:sz w:val="24"/>
          <w:szCs w:val="24"/>
        </w:rPr>
        <w:t xml:space="preserve"> rotiri de 45°, este mult mai uşor şi mai puţin riscant să vă dezechilibraţi. </w:t>
      </w:r>
    </w:p>
    <w:p w:rsidR="008B322F" w:rsidRPr="001F4E01" w:rsidRDefault="00185843">
      <w:pPr>
        <w:spacing w:after="3" w:line="265" w:lineRule="auto"/>
        <w:ind w:left="24" w:right="0" w:hanging="10"/>
        <w:jc w:val="left"/>
        <w:rPr>
          <w:rFonts w:ascii="Cambria" w:hAnsi="Cambria"/>
          <w:sz w:val="24"/>
          <w:szCs w:val="24"/>
        </w:rPr>
      </w:pPr>
      <w:r w:rsidRPr="001F4E01">
        <w:rPr>
          <w:rFonts w:ascii="Cambria" w:eastAsia="Arial" w:hAnsi="Cambria" w:cs="Arial"/>
          <w:sz w:val="24"/>
          <w:szCs w:val="24"/>
        </w:rPr>
        <w:t xml:space="preserve">336 $ FLOAREA VIEŢII </w:t>
      </w:r>
    </w:p>
    <w:p w:rsidR="008B322F" w:rsidRPr="001F4E01" w:rsidRDefault="00185843">
      <w:pPr>
        <w:pStyle w:val="Heading5"/>
        <w:spacing w:after="117"/>
        <w:ind w:left="58" w:right="2397"/>
        <w:rPr>
          <w:rFonts w:ascii="Cambria" w:hAnsi="Cambria"/>
          <w:szCs w:val="24"/>
        </w:rPr>
      </w:pPr>
      <w:r w:rsidRPr="001F4E01">
        <w:rPr>
          <w:rFonts w:ascii="Cambria" w:hAnsi="Cambria"/>
          <w:szCs w:val="24"/>
        </w:rPr>
        <w:t xml:space="preserve">Câmpurile Energetice din Jurul Corpului </w:t>
      </w:r>
    </w:p>
    <w:p w:rsidR="008B322F" w:rsidRPr="001F4E01" w:rsidRDefault="00185843">
      <w:pPr>
        <w:ind w:left="706" w:right="2153" w:firstLine="267"/>
        <w:rPr>
          <w:rFonts w:ascii="Cambria" w:hAnsi="Cambria"/>
          <w:sz w:val="24"/>
          <w:szCs w:val="24"/>
        </w:rPr>
      </w:pPr>
      <w:r w:rsidRPr="001F4E01">
        <w:rPr>
          <w:rFonts w:ascii="Cambria" w:hAnsi="Cambria"/>
          <w:sz w:val="24"/>
          <w:szCs w:val="24"/>
        </w:rPr>
        <w:t xml:space="preserve">Acum vom studia câmpurile energetice create prin mişcarea energiei şi a conştiinţei în interiorul chakrelor. </w:t>
      </w:r>
    </w:p>
    <w:p w:rsidR="008B322F" w:rsidRPr="001F4E01" w:rsidRDefault="00185843">
      <w:pPr>
        <w:ind w:left="696" w:right="3046" w:firstLine="286"/>
        <w:rPr>
          <w:rFonts w:ascii="Cambria" w:hAnsi="Cambria"/>
          <w:sz w:val="24"/>
          <w:szCs w:val="24"/>
        </w:rPr>
      </w:pPr>
      <w:r w:rsidRPr="001F4E01">
        <w:rPr>
          <w:rFonts w:ascii="Cambria" w:hAnsi="Cambria"/>
          <w:sz w:val="24"/>
          <w:szCs w:val="24"/>
        </w:rPr>
        <w:t>Prim</w:t>
      </w:r>
      <w:r w:rsidRPr="001F4E01">
        <w:rPr>
          <w:rFonts w:ascii="Cambria" w:hAnsi="Cambria"/>
          <w:sz w:val="24"/>
          <w:szCs w:val="24"/>
        </w:rPr>
        <w:t>ul câmp energetic manifestat la suprafaţa corpului este câmpul pranic sau chi, numit uneori câmp eteric. Chiar dacă este prezent în toate părţile corpului, se poate observa mai bine în jurul mâinilor, picioarelor, capului şi, într-o oarecare măsură în regi</w:t>
      </w:r>
      <w:r w:rsidRPr="001F4E01">
        <w:rPr>
          <w:rFonts w:ascii="Cambria" w:hAnsi="Cambria"/>
          <w:sz w:val="24"/>
          <w:szCs w:val="24"/>
        </w:rPr>
        <w:t xml:space="preserve">unea umerilor. Acţionează de obicei ca o lumină plăcută de un alb-albăstrui. Imediat, foarte aproape de piele este un fel de membrană fină </w:t>
      </w:r>
    </w:p>
    <w:p w:rsidR="008B322F" w:rsidRPr="001F4E01" w:rsidRDefault="00185843">
      <w:pPr>
        <w:ind w:left="687" w:right="2776"/>
        <w:rPr>
          <w:rFonts w:ascii="Cambria" w:hAnsi="Cambria"/>
          <w:sz w:val="24"/>
          <w:szCs w:val="24"/>
        </w:rPr>
      </w:pPr>
      <w:r w:rsidRPr="001F4E01">
        <w:rPr>
          <w:rFonts w:ascii="Cambria" w:hAnsi="Cambria"/>
          <w:sz w:val="24"/>
          <w:szCs w:val="24"/>
        </w:rPr>
        <w:t>neagră, iar dincolo de aceasta se află o lumină alb-albăstruie ce reprezintă prana sau energia vitală a corpului vos</w:t>
      </w:r>
      <w:r w:rsidRPr="001F4E01">
        <w:rPr>
          <w:rFonts w:ascii="Cambria" w:hAnsi="Cambria"/>
          <w:sz w:val="24"/>
          <w:szCs w:val="24"/>
        </w:rPr>
        <w:t xml:space="preserve">tru. în jurul mâinilor aceasta apare, în general, </w:t>
      </w:r>
    </w:p>
    <w:p w:rsidR="008B322F" w:rsidRPr="001F4E01" w:rsidRDefault="00185843">
      <w:pPr>
        <w:spacing w:after="37"/>
        <w:ind w:left="687" w:right="2293"/>
        <w:rPr>
          <w:rFonts w:ascii="Cambria" w:hAnsi="Cambria"/>
          <w:sz w:val="24"/>
          <w:szCs w:val="24"/>
        </w:rPr>
      </w:pPr>
      <w:r w:rsidRPr="001F4E01">
        <w:rPr>
          <w:rFonts w:ascii="Cambria" w:hAnsi="Cambria"/>
          <w:sz w:val="24"/>
          <w:szCs w:val="24"/>
        </w:rPr>
        <w:t xml:space="preserve">ca având grosimi de la o jumătate de cm până la 9-10 cm; iar pentru restul corpului, ea alcătuieşte un strat luminos care nu depăşeşte 2 cm grosime. </w:t>
      </w:r>
    </w:p>
    <w:p w:rsidR="008B322F" w:rsidRPr="001F4E01" w:rsidRDefault="00185843">
      <w:pPr>
        <w:ind w:left="677" w:right="2503" w:firstLine="286"/>
        <w:rPr>
          <w:rFonts w:ascii="Cambria" w:hAnsi="Cambria"/>
          <w:sz w:val="24"/>
          <w:szCs w:val="24"/>
        </w:rPr>
      </w:pPr>
      <w:r w:rsidRPr="001F4E01">
        <w:rPr>
          <w:rFonts w:ascii="Cambria" w:hAnsi="Cambria"/>
          <w:sz w:val="24"/>
          <w:szCs w:val="24"/>
        </w:rPr>
        <w:t>Dacă nu credeţi, puteţi experimenta şi veţi vedea cu uş</w:t>
      </w:r>
      <w:r w:rsidRPr="001F4E01">
        <w:rPr>
          <w:rFonts w:ascii="Cambria" w:hAnsi="Cambria"/>
          <w:sz w:val="24"/>
          <w:szCs w:val="24"/>
        </w:rPr>
        <w:t xml:space="preserve">urinţă acest corp eteric. Iată instrucţiunile: puneţi o foaie de hârtie neagră cartonată de format </w:t>
      </w:r>
    </w:p>
    <w:p w:rsidR="008B322F" w:rsidRPr="001F4E01" w:rsidRDefault="00185843">
      <w:pPr>
        <w:spacing w:after="37"/>
        <w:ind w:left="658" w:right="15"/>
        <w:rPr>
          <w:rFonts w:ascii="Cambria" w:hAnsi="Cambria"/>
          <w:sz w:val="24"/>
          <w:szCs w:val="24"/>
        </w:rPr>
      </w:pPr>
      <w:r w:rsidRPr="001F4E01">
        <w:rPr>
          <w:rFonts w:ascii="Cambria" w:hAnsi="Cambria"/>
          <w:sz w:val="24"/>
          <w:szCs w:val="24"/>
        </w:rPr>
        <w:t>mediu în planul din spate şi plasaţi în faţă, la o distanţă de aproximativ 3 cm, o parte din braţul şi mâna voastră. Luminaţi scena cu o lampă direcţionabilă, de maniera în care să puteţi creşte sau micşora luminozitatea becului, după dorinţă. Proiectaţi m</w:t>
      </w:r>
      <w:r w:rsidRPr="001F4E01">
        <w:rPr>
          <w:rFonts w:ascii="Cambria" w:hAnsi="Cambria"/>
          <w:sz w:val="24"/>
          <w:szCs w:val="24"/>
        </w:rPr>
        <w:t xml:space="preserve">ai întâi fascicolul de lumină, </w:t>
      </w:r>
      <w:r w:rsidRPr="001F4E01">
        <w:rPr>
          <w:rFonts w:ascii="Cambria" w:hAnsi="Cambria"/>
          <w:sz w:val="24"/>
          <w:szCs w:val="24"/>
        </w:rPr>
        <w:lastRenderedPageBreak/>
        <w:t>observaţi-vă bine mâna şi partea expusă din braţul vostru, apoi răsuciţi reostatul până când nu mai puteţi vedea. Aşteptaţi 11 secunde. Ochii voştri se vor acomoda şi vă veţi putea discerne din nou mâna, moment în care puteţi</w:t>
      </w:r>
      <w:r w:rsidRPr="001F4E01">
        <w:rPr>
          <w:rFonts w:ascii="Cambria" w:hAnsi="Cambria"/>
          <w:sz w:val="24"/>
          <w:szCs w:val="24"/>
        </w:rPr>
        <w:t xml:space="preserve"> vedea aura pranică. Va trebui să repetaţi experimentul şi a doua oară. Din momentul în care aţi perceput aura albăstruie, vă concentraţi privirea pe proiecţia unei părţi din mâna voastră (de exemplu: ultima falangă a degetului mijlociu) pe hârtia neagră s</w:t>
      </w:r>
      <w:r w:rsidRPr="001F4E01">
        <w:rPr>
          <w:rFonts w:ascii="Cambria" w:hAnsi="Cambria"/>
          <w:sz w:val="24"/>
          <w:szCs w:val="24"/>
        </w:rPr>
        <w:t xml:space="preserve">ituată la 2-3 cm în planul din spatele vostru. Apoi aşteptaţi, pentru că în 10-15 secunde veţi începe să vedeţi această lumină, alb-albăstruie în jurul degetelor voaste. Odată ce vedeţi câmpul, puteţi face mai multe lucruri. Luminaţi uşor degetele şi veţi </w:t>
      </w:r>
      <w:r w:rsidRPr="001F4E01">
        <w:rPr>
          <w:rFonts w:ascii="Cambria" w:hAnsi="Cambria"/>
          <w:sz w:val="24"/>
          <w:szCs w:val="24"/>
        </w:rPr>
        <w:t xml:space="preserve">vedea cum scânteiază energia alb-albăstruie şi se întinde precum o gumă de mestecat. Când veţi depărta din nou degetele, aceste scânteieri se vor reintegra degetelor voastre. Puteţi experimenta de mai multe ori. Majoritatea practicanţilor pot vedea tot ce </w:t>
      </w:r>
      <w:r w:rsidRPr="001F4E01">
        <w:rPr>
          <w:rFonts w:ascii="Cambria" w:hAnsi="Cambria"/>
          <w:sz w:val="24"/>
          <w:szCs w:val="24"/>
        </w:rPr>
        <w:t xml:space="preserve">am descris mai sus. </w:t>
      </w:r>
    </w:p>
    <w:p w:rsidR="008B322F" w:rsidRPr="001F4E01" w:rsidRDefault="00185843">
      <w:pPr>
        <w:ind w:left="648" w:right="15" w:firstLine="286"/>
        <w:rPr>
          <w:rFonts w:ascii="Cambria" w:hAnsi="Cambria"/>
          <w:sz w:val="24"/>
          <w:szCs w:val="24"/>
        </w:rPr>
      </w:pPr>
      <w:r w:rsidRPr="001F4E01">
        <w:rPr>
          <w:rFonts w:ascii="Cambria" w:hAnsi="Cambria"/>
          <w:sz w:val="24"/>
          <w:szCs w:val="24"/>
        </w:rPr>
        <w:t>Apoi, puteţi lua un cristal - nu trebuie să fie de o calitate deosebită - şi îl ţineţi pe încheietura mâinii. începeţi să respiraţi uşor, profund şi ritmic, după metoda yoghină, ca să aduceţi prana. Veţi vedea cum cresc „flăcările" din</w:t>
      </w:r>
      <w:r w:rsidRPr="001F4E01">
        <w:rPr>
          <w:rFonts w:ascii="Cambria" w:hAnsi="Cambria"/>
          <w:sz w:val="24"/>
          <w:szCs w:val="24"/>
        </w:rPr>
        <w:t xml:space="preserve"> vârful degetelor, atingând uneori 10-15 cm. Veţi conştientiza că aceasta are legătură cu respiraţia. Atunci când inspiraţi, câmpul aurie se contractă uşor, iar când expiraţi câmpul se dilată. Puteţi vedea cu ochii voştri cum interac-</w:t>
      </w:r>
    </w:p>
    <w:p w:rsidR="008B322F" w:rsidRPr="001F4E01" w:rsidRDefault="00185843">
      <w:pPr>
        <w:spacing w:after="31"/>
        <w:ind w:left="639" w:right="15"/>
        <w:rPr>
          <w:rFonts w:ascii="Cambria" w:hAnsi="Cambria"/>
          <w:sz w:val="24"/>
          <w:szCs w:val="24"/>
        </w:rPr>
      </w:pPr>
      <w:r w:rsidRPr="001F4E01">
        <w:rPr>
          <w:rFonts w:ascii="Cambria" w:hAnsi="Cambria"/>
          <w:sz w:val="24"/>
          <w:szCs w:val="24"/>
        </w:rPr>
        <w:t>ţionează suflul cu câ</w:t>
      </w:r>
      <w:r w:rsidRPr="001F4E01">
        <w:rPr>
          <w:rFonts w:ascii="Cambria" w:hAnsi="Cambria"/>
          <w:sz w:val="24"/>
          <w:szCs w:val="24"/>
        </w:rPr>
        <w:t xml:space="preserve">mpul pranic. </w:t>
      </w:r>
    </w:p>
    <w:p w:rsidR="008B322F" w:rsidRPr="001F4E01" w:rsidRDefault="00185843">
      <w:pPr>
        <w:spacing w:after="152"/>
        <w:ind w:left="639" w:right="15" w:firstLine="286"/>
        <w:rPr>
          <w:rFonts w:ascii="Cambria" w:hAnsi="Cambria"/>
          <w:sz w:val="24"/>
          <w:szCs w:val="24"/>
        </w:rPr>
      </w:pPr>
      <w:r w:rsidRPr="001F4E01">
        <w:rPr>
          <w:rFonts w:ascii="Cambria" w:hAnsi="Cambria"/>
          <w:sz w:val="24"/>
          <w:szCs w:val="24"/>
        </w:rPr>
        <w:t>O fotografie Kirlian se face plasând mâna sau degetul sau o frunză pe o placă metalică expusă pe un film special. Puteţi vedea câmpurile pe fotografie. Figura 12-31 este de la „Human Dimensions Instituite", iar imaginile reprezintă vârful deg</w:t>
      </w:r>
      <w:r w:rsidRPr="001F4E01">
        <w:rPr>
          <w:rFonts w:ascii="Cambria" w:hAnsi="Cambria"/>
          <w:sz w:val="24"/>
          <w:szCs w:val="24"/>
        </w:rPr>
        <w:t>etului unui vindecător local foarte cunoscut. în fotografie vindecătorul este într-o poziţie relaxată şi nu se gândeşte la nimic. Se poate distinge o lumină alb-albăstruie care emană din vârful degetului său. Fotografia de jos arată ce se petrece atunci câ</w:t>
      </w:r>
      <w:r w:rsidRPr="001F4E01">
        <w:rPr>
          <w:rFonts w:ascii="Cambria" w:hAnsi="Cambria"/>
          <w:sz w:val="24"/>
          <w:szCs w:val="24"/>
        </w:rPr>
        <w:t xml:space="preserve">nd, începând cu o inspiraţie profundă, se concentrează pe actul de vindecare. Scântei alb-albăstrui emană acum extremitatea degetului său. în acest caz, nu doar respiraţia produce acest </w:t>
      </w:r>
    </w:p>
    <w:p w:rsidR="008B322F" w:rsidRPr="001F4E01" w:rsidRDefault="00185843">
      <w:pPr>
        <w:spacing w:after="3" w:line="259" w:lineRule="auto"/>
        <w:ind w:left="10" w:right="2932" w:hanging="10"/>
        <w:jc w:val="right"/>
        <w:rPr>
          <w:rFonts w:ascii="Cambria" w:hAnsi="Cambria"/>
          <w:sz w:val="24"/>
          <w:szCs w:val="24"/>
        </w:rPr>
      </w:pPr>
      <w:r w:rsidRPr="001F4E01">
        <w:rPr>
          <w:rFonts w:ascii="Cambria" w:eastAsia="Calibri" w:hAnsi="Cambria" w:cs="Calibri"/>
          <w:noProof/>
          <w:sz w:val="24"/>
          <w:szCs w:val="24"/>
        </w:rPr>
        <mc:AlternateContent>
          <mc:Choice Requires="wpg">
            <w:drawing>
              <wp:anchor distT="0" distB="0" distL="114300" distR="114300" simplePos="0" relativeHeight="251766784" behindDoc="0" locked="0" layoutInCell="1" allowOverlap="1">
                <wp:simplePos x="0" y="0"/>
                <wp:positionH relativeFrom="column">
                  <wp:posOffset>4638612</wp:posOffset>
                </wp:positionH>
                <wp:positionV relativeFrom="paragraph">
                  <wp:posOffset>-5247589</wp:posOffset>
                </wp:positionV>
                <wp:extent cx="2322577" cy="5360480"/>
                <wp:effectExtent l="0" t="0" r="0" b="0"/>
                <wp:wrapSquare wrapText="bothSides"/>
                <wp:docPr id="297931" name="Group 297931"/>
                <wp:cNvGraphicFramePr/>
                <a:graphic xmlns:a="http://schemas.openxmlformats.org/drawingml/2006/main">
                  <a:graphicData uri="http://schemas.microsoft.com/office/word/2010/wordprocessingGroup">
                    <wpg:wgp>
                      <wpg:cNvGrpSpPr/>
                      <wpg:grpSpPr>
                        <a:xfrm>
                          <a:off x="0" y="0"/>
                          <a:ext cx="2322577" cy="5360480"/>
                          <a:chOff x="0" y="0"/>
                          <a:chExt cx="2322577" cy="5360480"/>
                        </a:xfrm>
                      </wpg:grpSpPr>
                      <pic:pic xmlns:pic="http://schemas.openxmlformats.org/drawingml/2006/picture">
                        <pic:nvPicPr>
                          <pic:cNvPr id="16468" name="Picture 16468"/>
                          <pic:cNvPicPr/>
                        </pic:nvPicPr>
                        <pic:blipFill>
                          <a:blip r:embed="rId1588"/>
                          <a:stretch>
                            <a:fillRect/>
                          </a:stretch>
                        </pic:blipFill>
                        <pic:spPr>
                          <a:xfrm>
                            <a:off x="0" y="5171504"/>
                            <a:ext cx="2322577" cy="188976"/>
                          </a:xfrm>
                          <a:prstGeom prst="rect">
                            <a:avLst/>
                          </a:prstGeom>
                        </pic:spPr>
                      </pic:pic>
                      <pic:pic xmlns:pic="http://schemas.openxmlformats.org/drawingml/2006/picture">
                        <pic:nvPicPr>
                          <pic:cNvPr id="16470" name="Picture 16470"/>
                          <pic:cNvPicPr/>
                        </pic:nvPicPr>
                        <pic:blipFill>
                          <a:blip r:embed="rId1589"/>
                          <a:stretch>
                            <a:fillRect/>
                          </a:stretch>
                        </pic:blipFill>
                        <pic:spPr>
                          <a:xfrm>
                            <a:off x="454177" y="0"/>
                            <a:ext cx="1865376" cy="5175504"/>
                          </a:xfrm>
                          <a:prstGeom prst="rect">
                            <a:avLst/>
                          </a:prstGeom>
                        </pic:spPr>
                      </pic:pic>
                    </wpg:wgp>
                  </a:graphicData>
                </a:graphic>
              </wp:anchor>
            </w:drawing>
          </mc:Choice>
          <mc:Fallback xmlns:a="http://schemas.openxmlformats.org/drawingml/2006/main">
            <w:pict>
              <v:group id="Group 297931" style="width:182.88pt;height:422.085pt;position:absolute;mso-position-horizontal-relative:text;mso-position-horizontal:absolute;margin-left:365.245pt;mso-position-vertical-relative:text;margin-top:-413.196pt;" coordsize="23225,53604">
                <v:shape id="Picture 16468" style="position:absolute;width:23225;height:1889;left:0;top:51715;" filled="f">
                  <v:imagedata r:id="rId1590"/>
                </v:shape>
                <v:shape id="Picture 16470" style="position:absolute;width:18653;height:51755;left:4541;top:0;" filled="f">
                  <v:imagedata r:id="rId1591"/>
                </v:shape>
                <w10:wrap type="square"/>
              </v:group>
            </w:pict>
          </mc:Fallback>
        </mc:AlternateContent>
      </w:r>
      <w:r w:rsidRPr="001F4E01">
        <w:rPr>
          <w:rFonts w:ascii="Cambria" w:eastAsia="Arial" w:hAnsi="Cambria" w:cs="Arial"/>
          <w:sz w:val="24"/>
          <w:szCs w:val="24"/>
        </w:rPr>
        <w:t xml:space="preserve">DOISPREZECE — Mer-Ka-Ba </w:t>
      </w:r>
    </w:p>
    <w:p w:rsidR="008B322F" w:rsidRPr="001F4E01" w:rsidRDefault="008B322F">
      <w:pPr>
        <w:rPr>
          <w:rFonts w:ascii="Cambria" w:hAnsi="Cambria"/>
          <w:sz w:val="24"/>
          <w:szCs w:val="24"/>
        </w:rPr>
        <w:sectPr w:rsidR="008B322F" w:rsidRPr="001F4E01">
          <w:footerReference w:type="even" r:id="rId1592"/>
          <w:footerReference w:type="default" r:id="rId1593"/>
          <w:footerReference w:type="first" r:id="rId1594"/>
          <w:pgSz w:w="11949" w:h="16879"/>
          <w:pgMar w:top="809" w:right="1192" w:bottom="3248" w:left="515" w:header="720" w:footer="19" w:gutter="0"/>
          <w:cols w:space="720"/>
        </w:sectPr>
      </w:pPr>
    </w:p>
    <w:p w:rsidR="008B322F" w:rsidRPr="001F4E01" w:rsidRDefault="00185843">
      <w:pPr>
        <w:ind w:left="3776" w:right="15"/>
        <w:rPr>
          <w:rFonts w:ascii="Cambria" w:hAnsi="Cambria"/>
          <w:sz w:val="24"/>
          <w:szCs w:val="24"/>
        </w:rPr>
      </w:pPr>
      <w:r w:rsidRPr="001F4E01">
        <w:rPr>
          <w:rFonts w:ascii="Cambria" w:hAnsi="Cambria"/>
          <w:sz w:val="24"/>
          <w:szCs w:val="24"/>
        </w:rPr>
        <w:lastRenderedPageBreak/>
        <w:t xml:space="preserve">rezultat, ci şi influenţa chakrei asupra căreia se concentrează şi despre care vom discuta în capitolul dedicat vindecării. </w:t>
      </w:r>
    </w:p>
    <w:p w:rsidR="008B322F" w:rsidRPr="001F4E01" w:rsidRDefault="00185843">
      <w:pPr>
        <w:spacing w:after="78"/>
        <w:ind w:left="3767" w:right="15" w:firstLine="305"/>
        <w:rPr>
          <w:rFonts w:ascii="Cambria" w:hAnsi="Cambria"/>
          <w:sz w:val="24"/>
          <w:szCs w:val="24"/>
        </w:rPr>
      </w:pPr>
      <w:r w:rsidRPr="001F4E01">
        <w:rPr>
          <w:rFonts w:ascii="Cambria" w:hAnsi="Cambria"/>
          <w:sz w:val="24"/>
          <w:szCs w:val="24"/>
        </w:rPr>
        <w:t>Dincolo de câmpul pranic care radiază în jurul corpului, se găseşte un alt câmp energetic care nu este asociat direct cu respiraţia</w:t>
      </w:r>
      <w:r w:rsidRPr="001F4E01">
        <w:rPr>
          <w:rFonts w:ascii="Cambria" w:hAnsi="Cambria"/>
          <w:sz w:val="24"/>
          <w:szCs w:val="24"/>
        </w:rPr>
        <w:t xml:space="preserve"> voastră, dar este legat de gândurile şi emoţiile voastre (gândurile voastre emit unde electromagnetice plecând din creier, iar emoţiile voastre emit câmpuri electromagnetice pornind din inimă). Le puteţi vedea, deoarece sunt vizibile. Majoritatea oamenilo</w:t>
      </w:r>
      <w:r w:rsidRPr="001F4E01">
        <w:rPr>
          <w:rFonts w:ascii="Cambria" w:hAnsi="Cambria"/>
          <w:sz w:val="24"/>
          <w:szCs w:val="24"/>
        </w:rPr>
        <w:t xml:space="preserve">r au </w:t>
      </w:r>
      <w:r w:rsidRPr="001F4E01">
        <w:rPr>
          <w:rFonts w:ascii="Cambria" w:hAnsi="Cambria"/>
          <w:i/>
          <w:sz w:val="24"/>
          <w:szCs w:val="24"/>
        </w:rPr>
        <w:t>ales</w:t>
      </w:r>
      <w:r w:rsidRPr="001F4E01">
        <w:rPr>
          <w:rFonts w:ascii="Cambria" w:hAnsi="Cambria"/>
          <w:sz w:val="24"/>
          <w:szCs w:val="24"/>
        </w:rPr>
        <w:t xml:space="preserve"> să nu vadă nimic. în consecinţă, ei nu mai ştiu ce este acolo. în zilele noastre, se pot cupla la calculator camere de luat vederi care pot realiza clişee ale aurelor, astfel încât nu se mai merge pe „ghiceala", ci se procedează în mod ştiinţific</w:t>
      </w:r>
      <w:r w:rsidRPr="001F4E01">
        <w:rPr>
          <w:rFonts w:ascii="Cambria" w:hAnsi="Cambria"/>
          <w:sz w:val="24"/>
          <w:szCs w:val="24"/>
        </w:rPr>
        <w:t xml:space="preserve">. Puteţi verifica informaţiile furnizate de Dr. Valorie Hunt pentru a vedea ce progrese ştiinţifice s-au făcut în legătură cu aura umană şi secretele sale. </w:t>
      </w:r>
    </w:p>
    <w:p w:rsidR="008B322F" w:rsidRPr="001F4E01" w:rsidRDefault="00185843">
      <w:pPr>
        <w:ind w:left="3757" w:right="15" w:firstLine="296"/>
        <w:rPr>
          <w:rFonts w:ascii="Cambria" w:hAnsi="Cambria"/>
          <w:sz w:val="24"/>
          <w:szCs w:val="24"/>
        </w:rPr>
      </w:pPr>
      <w:r w:rsidRPr="001F4E01">
        <w:rPr>
          <w:rFonts w:ascii="Cambria" w:hAnsi="Cambria"/>
          <w:sz w:val="24"/>
          <w:szCs w:val="24"/>
        </w:rPr>
        <w:t>Arta de a selecta informaţiile care ne parvin din lumea înconjurătoare este, cu siguranţă, un subie</w:t>
      </w:r>
      <w:r w:rsidRPr="001F4E01">
        <w:rPr>
          <w:rFonts w:ascii="Cambria" w:hAnsi="Cambria"/>
          <w:sz w:val="24"/>
          <w:szCs w:val="24"/>
        </w:rPr>
        <w:t xml:space="preserve">ct interesant. Este ca şi cum aţi trăi într-un oraş mare unde sunt tot felul de zgomote pe care le auziţi continuu: zgomotul claxoanelor conducătorilor neliniştiţi, sirenele ambulanţelor şi a maşinilor de poliţie, tabla şifonată în cursul unui accident de </w:t>
      </w:r>
      <w:r w:rsidRPr="001F4E01">
        <w:rPr>
          <w:rFonts w:ascii="Cambria" w:hAnsi="Cambria"/>
          <w:sz w:val="24"/>
          <w:szCs w:val="24"/>
        </w:rPr>
        <w:t>automobil de la colţul stăzii, strigătele oamenilor şi rafalele sacadate ale ciocanelor pneumatice pe şosele — de fapt, tot ce este posibil şi imaginabil. Toate aceste zgomote devin un fundal sonor permanent pentru cei care locuiesc într-un oraş, aşa încât</w:t>
      </w:r>
      <w:r w:rsidRPr="001F4E01">
        <w:rPr>
          <w:rFonts w:ascii="Cambria" w:hAnsi="Cambria"/>
          <w:sz w:val="24"/>
          <w:szCs w:val="24"/>
        </w:rPr>
        <w:t xml:space="preserve"> nu îi mai dăm atenţie; deoarece avem această capacitate extraordinară de a elimina complet aceste zgomote cu ajutorul conştiinţei noastre. Pentru majoritatea citadinilor, ele chiar nu mai există. Şi totuşi, când cineva care trăieşte la ţară sau într-un or</w:t>
      </w:r>
      <w:r w:rsidRPr="001F4E01">
        <w:rPr>
          <w:rFonts w:ascii="Cambria" w:hAnsi="Cambria"/>
          <w:sz w:val="24"/>
          <w:szCs w:val="24"/>
        </w:rPr>
        <w:t xml:space="preserve">ăşel de </w:t>
      </w:r>
    </w:p>
    <w:p w:rsidR="008B322F" w:rsidRPr="001F4E01" w:rsidRDefault="00185843">
      <w:pPr>
        <w:ind w:left="3748" w:right="15"/>
        <w:rPr>
          <w:rFonts w:ascii="Cambria" w:hAnsi="Cambria"/>
          <w:sz w:val="24"/>
          <w:szCs w:val="24"/>
        </w:rPr>
      </w:pPr>
      <w:r w:rsidRPr="001F4E01">
        <w:rPr>
          <w:rFonts w:ascii="Cambria" w:hAnsi="Cambria"/>
          <w:sz w:val="24"/>
          <w:szCs w:val="24"/>
        </w:rPr>
        <w:t>provincie ajunge într-un oraş mare, toate aceste zgomote i se par asurzitoare din cauza sensibilităţii; însă, dacă această persoană rămâne în oraş suficient de mult timp, sfârşeşte prin a-şi dezvolta capacitatea de a nu mai auzi nimic, adaptânduse. Ei bine</w:t>
      </w:r>
      <w:r w:rsidRPr="001F4E01">
        <w:rPr>
          <w:rFonts w:ascii="Cambria" w:hAnsi="Cambria"/>
          <w:sz w:val="24"/>
          <w:szCs w:val="24"/>
        </w:rPr>
        <w:t xml:space="preserve">, acesta este unul dintre motivele pentru care majoritatea dintre noi </w:t>
      </w:r>
    </w:p>
    <w:p w:rsidR="008B322F" w:rsidRPr="001F4E01" w:rsidRDefault="00185843">
      <w:pPr>
        <w:ind w:left="3748" w:right="15"/>
        <w:rPr>
          <w:rFonts w:ascii="Cambria" w:hAnsi="Cambria"/>
          <w:sz w:val="24"/>
          <w:szCs w:val="24"/>
        </w:rPr>
      </w:pPr>
      <w:r w:rsidRPr="001F4E01">
        <w:rPr>
          <w:rFonts w:ascii="Cambria" w:hAnsi="Cambria"/>
          <w:sz w:val="24"/>
          <w:szCs w:val="24"/>
        </w:rPr>
        <w:t xml:space="preserve">ne-am exclus capacitatea de a vedea aurele. Probabil pentru că este prea dureros </w:t>
      </w:r>
    </w:p>
    <w:p w:rsidR="008B322F" w:rsidRPr="001F4E01" w:rsidRDefault="00185843">
      <w:pPr>
        <w:spacing w:after="472"/>
        <w:ind w:left="3757" w:right="15"/>
        <w:rPr>
          <w:rFonts w:ascii="Cambria" w:hAnsi="Cambria"/>
          <w:sz w:val="24"/>
          <w:szCs w:val="24"/>
        </w:rPr>
      </w:pPr>
      <w:r w:rsidRPr="001F4E01">
        <w:rPr>
          <w:rFonts w:ascii="Cambria" w:hAnsi="Cambria"/>
          <w:sz w:val="24"/>
          <w:szCs w:val="24"/>
        </w:rPr>
        <w:t xml:space="preserve">să percepem adevăratele gânduri şi sentimente ale altor persoane. </w:t>
      </w:r>
    </w:p>
    <w:p w:rsidR="008B322F" w:rsidRPr="001F4E01" w:rsidRDefault="00185843">
      <w:pPr>
        <w:pStyle w:val="Heading4"/>
        <w:spacing w:after="118" w:line="262" w:lineRule="auto"/>
        <w:ind w:left="3799" w:right="87"/>
        <w:rPr>
          <w:rFonts w:ascii="Cambria" w:hAnsi="Cambria"/>
          <w:szCs w:val="24"/>
        </w:rPr>
      </w:pPr>
      <w:r w:rsidRPr="001F4E01">
        <w:rPr>
          <w:rFonts w:ascii="Cambria" w:hAnsi="Cambria"/>
          <w:szCs w:val="24"/>
        </w:rPr>
        <w:lastRenderedPageBreak/>
        <w:t xml:space="preserve">Cum să Vezi Aura </w:t>
      </w:r>
    </w:p>
    <w:p w:rsidR="008B322F" w:rsidRPr="001F4E01" w:rsidRDefault="00185843">
      <w:pPr>
        <w:ind w:left="3748" w:right="15" w:firstLine="286"/>
        <w:rPr>
          <w:rFonts w:ascii="Cambria" w:hAnsi="Cambria"/>
          <w:sz w:val="24"/>
          <w:szCs w:val="24"/>
        </w:rPr>
      </w:pPr>
      <w:r w:rsidRPr="001F4E01">
        <w:rPr>
          <w:rFonts w:ascii="Cambria" w:hAnsi="Cambria"/>
          <w:sz w:val="24"/>
          <w:szCs w:val="24"/>
        </w:rPr>
        <w:t>Dacă doriţi cu ade</w:t>
      </w:r>
      <w:r w:rsidRPr="001F4E01">
        <w:rPr>
          <w:rFonts w:ascii="Cambria" w:hAnsi="Cambria"/>
          <w:sz w:val="24"/>
          <w:szCs w:val="24"/>
        </w:rPr>
        <w:t>vărat să vedeţi şi să cunoaşteţi câte ceva despre aură, vă sugerez mai întâi să citiţi câteva cărţi despre terapia prin culori. Astfel, vă veţi familiariza cu semnificaţiile culorilor; de fapt, eu am descoperit că noi avem deja aceste cunoştinţe în subconş</w:t>
      </w:r>
      <w:r w:rsidRPr="001F4E01">
        <w:rPr>
          <w:rFonts w:ascii="Cambria" w:hAnsi="Cambria"/>
          <w:sz w:val="24"/>
          <w:szCs w:val="24"/>
        </w:rPr>
        <w:t xml:space="preserve">tientul nostru. </w:t>
      </w:r>
    </w:p>
    <w:p w:rsidR="008B322F" w:rsidRPr="001F4E01" w:rsidRDefault="00185843">
      <w:pPr>
        <w:spacing w:after="49"/>
        <w:ind w:left="3738" w:right="15" w:firstLine="286"/>
        <w:rPr>
          <w:rFonts w:ascii="Cambria" w:hAnsi="Cambria"/>
          <w:sz w:val="24"/>
          <w:szCs w:val="24"/>
        </w:rPr>
      </w:pPr>
      <w:r w:rsidRPr="001F4E01">
        <w:rPr>
          <w:rFonts w:ascii="Cambria" w:hAnsi="Cambria"/>
          <w:sz w:val="24"/>
          <w:szCs w:val="24"/>
        </w:rPr>
        <w:t>Am citit 22 de cărţi despre terapia prin culori şi mi-am dat seama că toate spun acelaşi lucru. Sunt foarte puţine diferenţe între aceste pagini; iar semnificaţia rămâne aceeaşi. Dacă citiţi două sau trei cărţi, sunt sigur că veţi sesiza c</w:t>
      </w:r>
      <w:r w:rsidRPr="001F4E01">
        <w:rPr>
          <w:rFonts w:ascii="Cambria" w:hAnsi="Cambria"/>
          <w:sz w:val="24"/>
          <w:szCs w:val="24"/>
        </w:rPr>
        <w:t xml:space="preserve">u uşurinţă esenţa. Cartea lui Edgar Cayce „Auras: An Essay on the Meaning of Colors" (Aurele; un eseu despre semnificaţia culorilor) este excelentă, simplă şi la obiect. </w:t>
      </w:r>
    </w:p>
    <w:p w:rsidR="008B322F" w:rsidRPr="001F4E01" w:rsidRDefault="00185843">
      <w:pPr>
        <w:spacing w:after="173"/>
        <w:ind w:left="3729" w:right="15" w:firstLine="286"/>
        <w:rPr>
          <w:rFonts w:ascii="Cambria" w:hAnsi="Cambria"/>
          <w:sz w:val="24"/>
          <w:szCs w:val="24"/>
        </w:rPr>
      </w:pPr>
      <w:r w:rsidRPr="001F4E01">
        <w:rPr>
          <w:rFonts w:ascii="Cambria" w:hAnsi="Cambria"/>
          <w:sz w:val="24"/>
          <w:szCs w:val="24"/>
        </w:rPr>
        <w:t>Militarii antrenau unii soldaţi de elită pentru a vedea aura. Astfel ei erau capabili</w:t>
      </w:r>
      <w:r w:rsidRPr="001F4E01">
        <w:rPr>
          <w:rFonts w:ascii="Cambria" w:hAnsi="Cambria"/>
          <w:sz w:val="24"/>
          <w:szCs w:val="24"/>
        </w:rPr>
        <w:t xml:space="preserve"> să privească pe cineva şi să vadă exact de gândeşte şi ce simte, ceea ce devine un avantaj major pentru un militar. Ei au o tehnică specială de antrenament, iar eu v-o ofer. </w:t>
      </w:r>
    </w:p>
    <w:p w:rsidR="008B322F" w:rsidRPr="001F4E01" w:rsidRDefault="00185843">
      <w:pPr>
        <w:pStyle w:val="Heading5"/>
        <w:spacing w:after="3" w:line="265" w:lineRule="auto"/>
        <w:ind w:left="24"/>
        <w:jc w:val="left"/>
        <w:rPr>
          <w:rFonts w:ascii="Cambria" w:hAnsi="Cambria"/>
          <w:szCs w:val="24"/>
        </w:rPr>
      </w:pPr>
      <w:r w:rsidRPr="001F4E01">
        <w:rPr>
          <w:rFonts w:ascii="Cambria" w:hAnsi="Cambria"/>
          <w:szCs w:val="24"/>
        </w:rPr>
        <w:t xml:space="preserve">338 O FLOAREA VIEŢII </w:t>
      </w:r>
    </w:p>
    <w:p w:rsidR="008B322F" w:rsidRPr="001F4E01" w:rsidRDefault="008B322F">
      <w:pPr>
        <w:rPr>
          <w:rFonts w:ascii="Cambria" w:hAnsi="Cambria"/>
          <w:sz w:val="24"/>
          <w:szCs w:val="24"/>
        </w:rPr>
        <w:sectPr w:rsidR="008B322F" w:rsidRPr="001F4E01">
          <w:footerReference w:type="even" r:id="rId1595"/>
          <w:footerReference w:type="default" r:id="rId1596"/>
          <w:footerReference w:type="first" r:id="rId1597"/>
          <w:pgSz w:w="11901" w:h="16841"/>
          <w:pgMar w:top="1440" w:right="1043" w:bottom="1440" w:left="572" w:header="720" w:footer="720" w:gutter="0"/>
          <w:cols w:space="720"/>
        </w:sectPr>
      </w:pPr>
    </w:p>
    <w:p w:rsidR="008B322F" w:rsidRPr="001F4E01" w:rsidRDefault="00185843">
      <w:pPr>
        <w:spacing w:after="28"/>
        <w:ind w:left="14" w:right="3769" w:firstLine="277"/>
        <w:rPr>
          <w:rFonts w:ascii="Cambria" w:hAnsi="Cambria"/>
          <w:sz w:val="24"/>
          <w:szCs w:val="24"/>
        </w:rPr>
      </w:pPr>
      <w:r w:rsidRPr="001F4E01">
        <w:rPr>
          <w:rFonts w:ascii="Cambria" w:hAnsi="Cambria"/>
          <w:sz w:val="24"/>
          <w:szCs w:val="24"/>
        </w:rPr>
        <w:lastRenderedPageBreak/>
        <w:t>In acest scop procuraţi-vă mai multe foi de h</w:t>
      </w:r>
      <w:r w:rsidRPr="001F4E01">
        <w:rPr>
          <w:rFonts w:ascii="Cambria" w:hAnsi="Cambria"/>
          <w:sz w:val="24"/>
          <w:szCs w:val="24"/>
        </w:rPr>
        <w:t xml:space="preserve">ârtie colorată şi una albă, toate cartonate, de aproximativ 90/60 cm. Veţi fi martorii unui fenomen de vizualizare care nu are absolut nici o legătură cu aura; dar este util pentru a învăţa să vedeţi aura umană adevărată. </w:t>
      </w:r>
    </w:p>
    <w:p w:rsidR="008B322F" w:rsidRPr="001F4E01" w:rsidRDefault="00185843">
      <w:pPr>
        <w:spacing w:after="66"/>
        <w:ind w:left="14" w:right="3717" w:firstLine="277"/>
        <w:rPr>
          <w:rFonts w:ascii="Cambria" w:hAnsi="Cambria"/>
          <w:sz w:val="24"/>
          <w:szCs w:val="24"/>
        </w:rPr>
      </w:pPr>
      <w:r w:rsidRPr="001F4E01">
        <w:rPr>
          <w:rFonts w:ascii="Cambria" w:hAnsi="Cambria"/>
          <w:sz w:val="24"/>
          <w:szCs w:val="24"/>
        </w:rPr>
        <w:t xml:space="preserve">Puneţi foaia de hârtie albă pe jos şi luminaţi-o de deasupra, folosind o lampă directionabilă, de tipul lămpilor de masă. în mijloc puneţi o bucată dintr-o hârtie colorată. Alegeţi mai întâi o foaie roşie şi fixaţi-o cu privirea timp de 30 de secunde fără </w:t>
      </w:r>
      <w:r w:rsidRPr="001F4E01">
        <w:rPr>
          <w:rFonts w:ascii="Cambria" w:hAnsi="Cambria"/>
          <w:sz w:val="24"/>
          <w:szCs w:val="24"/>
        </w:rPr>
        <w:t>să clipiţi. Odată ce s-a scurs acest timp, continuaţi să priviţi fix acelaşi loc şi după ce aţi înlăturat rapid această foaie. în mai puţin de o secundă, culoarea complementară va apare în faţa ochilor voştri (adică verde, dacă aţi utilizat culoarea roşie)</w:t>
      </w:r>
      <w:r w:rsidRPr="001F4E01">
        <w:rPr>
          <w:rFonts w:ascii="Cambria" w:hAnsi="Cambria"/>
          <w:sz w:val="24"/>
          <w:szCs w:val="24"/>
        </w:rPr>
        <w:t xml:space="preserve">. Această dublură va fi totdeauna de o culoare diferită faţă de cea originală, dar forma va rămâne aceeaşi. </w:t>
      </w:r>
    </w:p>
    <w:p w:rsidR="008B322F" w:rsidRPr="001F4E01" w:rsidRDefault="00185843">
      <w:pPr>
        <w:ind w:left="14" w:right="3539" w:firstLine="286"/>
        <w:rPr>
          <w:rFonts w:ascii="Cambria" w:hAnsi="Cambria"/>
          <w:sz w:val="24"/>
          <w:szCs w:val="24"/>
        </w:rPr>
      </w:pPr>
      <w:r w:rsidRPr="001F4E01">
        <w:rPr>
          <w:rFonts w:ascii="Cambria" w:hAnsi="Cambria"/>
          <w:sz w:val="24"/>
          <w:szCs w:val="24"/>
        </w:rPr>
        <w:t>Imaginea va apare în faţa ochilor voştri, tot strălucitoare şi transparentă şi vi se va părea chiar că pluteşte pe suprafaţa hârtiei albe. Dacă rep</w:t>
      </w:r>
      <w:r w:rsidRPr="001F4E01">
        <w:rPr>
          <w:rFonts w:ascii="Cambria" w:hAnsi="Cambria"/>
          <w:sz w:val="24"/>
          <w:szCs w:val="24"/>
        </w:rPr>
        <w:t xml:space="preserve">etaţi aceeaşi </w:t>
      </w:r>
    </w:p>
    <w:p w:rsidR="008B322F" w:rsidRPr="001F4E01" w:rsidRDefault="00185843">
      <w:pPr>
        <w:ind w:left="14" w:right="3702"/>
        <w:rPr>
          <w:rFonts w:ascii="Cambria" w:hAnsi="Cambria"/>
          <w:sz w:val="24"/>
          <w:szCs w:val="24"/>
        </w:rPr>
      </w:pPr>
      <w:r w:rsidRPr="001F4E01">
        <w:rPr>
          <w:rFonts w:ascii="Cambria" w:hAnsi="Cambria"/>
          <w:sz w:val="24"/>
          <w:szCs w:val="24"/>
        </w:rPr>
        <w:t xml:space="preserve">experienţă cu patru sau cinci foi de culori diferite, în timp, vă veţi dezvolta o capacitate certă de a percepe acest tip de imagine în culori strălucitoare, transparente, plutind în spaţiu. Culorile seamănă foarte mult cu câmpurile </w:t>
      </w:r>
    </w:p>
    <w:p w:rsidR="008B322F" w:rsidRPr="001F4E01" w:rsidRDefault="00185843">
      <w:pPr>
        <w:spacing w:after="28"/>
        <w:ind w:left="14" w:right="3494"/>
        <w:rPr>
          <w:rFonts w:ascii="Cambria" w:hAnsi="Cambria"/>
          <w:sz w:val="24"/>
          <w:szCs w:val="24"/>
        </w:rPr>
      </w:pPr>
      <w:r w:rsidRPr="001F4E01">
        <w:rPr>
          <w:rFonts w:ascii="Cambria" w:hAnsi="Cambria"/>
          <w:sz w:val="24"/>
          <w:szCs w:val="24"/>
        </w:rPr>
        <w:t>aurice,</w:t>
      </w:r>
      <w:r w:rsidRPr="001F4E01">
        <w:rPr>
          <w:rFonts w:ascii="Cambria" w:hAnsi="Cambria"/>
          <w:sz w:val="24"/>
          <w:szCs w:val="24"/>
        </w:rPr>
        <w:t xml:space="preserve"> doar că ele sunt ideale, căci puţini oameni au o aură ale cărei culori să fie atât de curate şi de clare. </w:t>
      </w:r>
    </w:p>
    <w:p w:rsidR="008B322F" w:rsidRPr="001F4E01" w:rsidRDefault="00185843">
      <w:pPr>
        <w:ind w:left="14" w:right="3711" w:firstLine="286"/>
        <w:rPr>
          <w:rFonts w:ascii="Cambria" w:hAnsi="Cambria"/>
          <w:sz w:val="24"/>
          <w:szCs w:val="24"/>
        </w:rPr>
      </w:pPr>
      <w:r w:rsidRPr="001F4E01">
        <w:rPr>
          <w:rFonts w:ascii="Cambria" w:hAnsi="Cambria"/>
          <w:sz w:val="24"/>
          <w:szCs w:val="24"/>
        </w:rPr>
        <w:t>Pentru a doua parte a antrenamentului aveţi nevoie de un partener şi de preferinţă să purtaţi amândoi veşminte albe, optime pentru perceperea exactă</w:t>
      </w:r>
      <w:r w:rsidRPr="001F4E01">
        <w:rPr>
          <w:rFonts w:ascii="Cambria" w:hAnsi="Cambria"/>
          <w:sz w:val="24"/>
          <w:szCs w:val="24"/>
        </w:rPr>
        <w:t xml:space="preserve"> a culorilor. Veşmintele însele nu blochează aura, dar culoarea lor (alta decât alb) face mai dificilă percepţia. </w:t>
      </w:r>
    </w:p>
    <w:p w:rsidR="008B322F" w:rsidRPr="001F4E01" w:rsidRDefault="00185843">
      <w:pPr>
        <w:ind w:left="14" w:right="3720" w:firstLine="286"/>
        <w:rPr>
          <w:rFonts w:ascii="Cambria" w:hAnsi="Cambria"/>
          <w:sz w:val="24"/>
          <w:szCs w:val="24"/>
        </w:rPr>
      </w:pPr>
      <w:r w:rsidRPr="001F4E01">
        <w:rPr>
          <w:rFonts w:ascii="Cambria" w:hAnsi="Cambria"/>
          <w:sz w:val="24"/>
          <w:szCs w:val="24"/>
        </w:rPr>
        <w:t xml:space="preserve">Cereţi partenerului vostru să stea în picioare în faţa unui perete alb; luaţi apoi o lampă de birou şi reglaţi-o pentru a lumina la maximum, </w:t>
      </w:r>
      <w:r w:rsidRPr="001F4E01">
        <w:rPr>
          <w:rFonts w:ascii="Cambria" w:hAnsi="Cambria"/>
          <w:sz w:val="24"/>
          <w:szCs w:val="24"/>
        </w:rPr>
        <w:t xml:space="preserve">dirijând fascicolul spre partenerul vostru. In continuare, utilizând o foaie colorată, cereţi-i să o </w:t>
      </w:r>
    </w:p>
    <w:p w:rsidR="008B322F" w:rsidRPr="001F4E01" w:rsidRDefault="00185843">
      <w:pPr>
        <w:ind w:left="14" w:right="3725"/>
        <w:rPr>
          <w:rFonts w:ascii="Cambria" w:hAnsi="Cambria"/>
          <w:sz w:val="24"/>
          <w:szCs w:val="24"/>
        </w:rPr>
      </w:pPr>
      <w:r w:rsidRPr="001F4E01">
        <w:rPr>
          <w:rFonts w:ascii="Cambria" w:hAnsi="Cambria"/>
          <w:sz w:val="24"/>
          <w:szCs w:val="24"/>
        </w:rPr>
        <w:t>ţină în faţă, la înălţimea pieptului, la aproximativ 3 cm. Ca şi mai înainte, vă concentraţi pe hârtia colorată, fixându-vă privirea fără a clipi şi număr</w:t>
      </w:r>
      <w:r w:rsidRPr="001F4E01">
        <w:rPr>
          <w:rFonts w:ascii="Cambria" w:hAnsi="Cambria"/>
          <w:sz w:val="24"/>
          <w:szCs w:val="24"/>
        </w:rPr>
        <w:t xml:space="preserve">ând până la 30; apoi îi cereţi partenerului să extragă repede hârtia din câmpul vostru </w:t>
      </w:r>
    </w:p>
    <w:p w:rsidR="008B322F" w:rsidRPr="001F4E01" w:rsidRDefault="00185843">
      <w:pPr>
        <w:ind w:left="14" w:right="3712"/>
        <w:rPr>
          <w:rFonts w:ascii="Cambria" w:hAnsi="Cambria"/>
          <w:sz w:val="24"/>
          <w:szCs w:val="24"/>
        </w:rPr>
      </w:pPr>
      <w:r w:rsidRPr="001F4E01">
        <w:rPr>
          <w:rFonts w:ascii="Cambria" w:hAnsi="Cambria"/>
          <w:sz w:val="24"/>
          <w:szCs w:val="24"/>
        </w:rPr>
        <w:t xml:space="preserve">vizual. Veţi vedea culoarea complementară, ca şi cum ar pluti prin spaţiu în faţa partenerului vostru. După aceea puteţi plasa foi colorate: în spatele capului său, pe </w:t>
      </w:r>
      <w:r w:rsidRPr="001F4E01">
        <w:rPr>
          <w:rFonts w:ascii="Cambria" w:hAnsi="Cambria"/>
          <w:sz w:val="24"/>
          <w:szCs w:val="24"/>
        </w:rPr>
        <w:t xml:space="preserve">umeri, poate pe picior, sau doar două hârtii colorate în faţă. Repetaţi acest procedeu de patru sau cinci ori, până când vă veţi obişnui să vedeţi culori </w:t>
      </w:r>
      <w:r w:rsidRPr="001F4E01">
        <w:rPr>
          <w:rFonts w:ascii="Cambria" w:hAnsi="Cambria"/>
          <w:sz w:val="24"/>
          <w:szCs w:val="24"/>
        </w:rPr>
        <w:lastRenderedPageBreak/>
        <w:t xml:space="preserve">plutind în jurul corpului. Apoi retrageţi hârtiile colorate şi continuaţi să vă observaţi partenerul, </w:t>
      </w:r>
      <w:r w:rsidRPr="001F4E01">
        <w:rPr>
          <w:rFonts w:ascii="Cambria" w:hAnsi="Cambria"/>
          <w:sz w:val="24"/>
          <w:szCs w:val="24"/>
        </w:rPr>
        <w:t xml:space="preserve">reducând lumina lămpii astfel încât să aveţi din ce în ce mai puţină lumină. Se va întâmpla un lucru minunat când corpul partenerului </w:t>
      </w:r>
    </w:p>
    <w:p w:rsidR="008B322F" w:rsidRPr="001F4E01" w:rsidRDefault="00185843">
      <w:pPr>
        <w:ind w:left="14" w:right="3721"/>
        <w:rPr>
          <w:rFonts w:ascii="Cambria" w:hAnsi="Cambria"/>
          <w:sz w:val="24"/>
          <w:szCs w:val="24"/>
        </w:rPr>
      </w:pPr>
      <w:r w:rsidRPr="001F4E01">
        <w:rPr>
          <w:rFonts w:ascii="Cambria" w:hAnsi="Cambria"/>
          <w:sz w:val="24"/>
          <w:szCs w:val="24"/>
        </w:rPr>
        <w:t>vostru va deveni foarte întunecat, după care toate culorile aurei vor apare în faţa ochilor voştri. Veţi şti atunci că to</w:t>
      </w:r>
      <w:r w:rsidRPr="001F4E01">
        <w:rPr>
          <w:rFonts w:ascii="Cambria" w:hAnsi="Cambria"/>
          <w:sz w:val="24"/>
          <w:szCs w:val="24"/>
        </w:rPr>
        <w:t xml:space="preserve">ate culorile sunt într-adevăr ale aurei, în aură, şi nu culorile complementare pe care le-aţi văzut înainte; pentru că veţi vedea o </w:t>
      </w:r>
    </w:p>
    <w:p w:rsidR="008B322F" w:rsidRPr="001F4E01" w:rsidRDefault="00185843">
      <w:pPr>
        <w:spacing w:after="152"/>
        <w:ind w:left="14" w:right="3721"/>
        <w:rPr>
          <w:rFonts w:ascii="Cambria" w:hAnsi="Cambria"/>
          <w:sz w:val="24"/>
          <w:szCs w:val="24"/>
        </w:rPr>
      </w:pPr>
      <w:r w:rsidRPr="001F4E01">
        <w:rPr>
          <w:rFonts w:ascii="Cambria" w:hAnsi="Cambria"/>
          <w:sz w:val="24"/>
          <w:szCs w:val="24"/>
        </w:rPr>
        <w:t>varietate de culori în schimbare. Tot ceea ce persoana gândeşte sau simte în acel moment, se va proiecta sub formă de culor</w:t>
      </w:r>
      <w:r w:rsidRPr="001F4E01">
        <w:rPr>
          <w:rFonts w:ascii="Cambria" w:hAnsi="Cambria"/>
          <w:sz w:val="24"/>
          <w:szCs w:val="24"/>
        </w:rPr>
        <w:t xml:space="preserve">i în aură. De obicei, culorile care apar în jurul capului şi pe umeri reprezintă ceea ce gândeşte persoana respectivă. în regiunea pieptului şi a spatelui culorile sunt cele ale sentimentelor şi emoţiilor, chiar dacă uneori ele se suprapun uşor. </w:t>
      </w:r>
    </w:p>
    <w:p w:rsidR="008B322F" w:rsidRPr="001F4E01" w:rsidRDefault="00185843">
      <w:pPr>
        <w:spacing w:after="142"/>
        <w:ind w:left="14" w:right="3730" w:firstLine="277"/>
        <w:rPr>
          <w:rFonts w:ascii="Cambria" w:hAnsi="Cambria"/>
          <w:sz w:val="24"/>
          <w:szCs w:val="24"/>
        </w:rPr>
      </w:pPr>
      <w:r w:rsidRPr="001F4E01">
        <w:rPr>
          <w:rFonts w:ascii="Cambria" w:hAnsi="Cambria"/>
          <w:sz w:val="24"/>
          <w:szCs w:val="24"/>
        </w:rPr>
        <w:t>Mai mult,</w:t>
      </w:r>
      <w:r w:rsidRPr="001F4E01">
        <w:rPr>
          <w:rFonts w:ascii="Cambria" w:hAnsi="Cambria"/>
          <w:sz w:val="24"/>
          <w:szCs w:val="24"/>
        </w:rPr>
        <w:t xml:space="preserve"> pe lângă gânduri şi emoţii, aura poate releva şi probleme de sănătate. Uneori, dacă suferiţi de o boală fizică, ea va adopta adesea o culoare specială. Culorile emise de gândurile noastre strălucesc în aură; dar, în acelaşi </w:t>
      </w:r>
    </w:p>
    <w:p w:rsidR="008B322F" w:rsidRPr="001F4E01" w:rsidRDefault="00185843">
      <w:pPr>
        <w:spacing w:after="3" w:line="259" w:lineRule="auto"/>
        <w:ind w:left="10" w:right="-15" w:hanging="10"/>
        <w:jc w:val="right"/>
        <w:rPr>
          <w:rFonts w:ascii="Cambria" w:hAnsi="Cambria"/>
          <w:sz w:val="24"/>
          <w:szCs w:val="24"/>
        </w:rPr>
      </w:pPr>
      <w:r w:rsidRPr="001F4E01">
        <w:rPr>
          <w:rFonts w:ascii="Cambria" w:eastAsia="Arial" w:hAnsi="Cambria" w:cs="Arial"/>
          <w:sz w:val="24"/>
          <w:szCs w:val="24"/>
        </w:rPr>
        <w:t xml:space="preserve">DOISPREZECE — Mer-Ka-8a, Corpul de Lumină al Fiinţei Umane # 3 3 9 </w:t>
      </w:r>
    </w:p>
    <w:p w:rsidR="008B322F" w:rsidRPr="001F4E01" w:rsidRDefault="008B322F">
      <w:pPr>
        <w:rPr>
          <w:rFonts w:ascii="Cambria" w:hAnsi="Cambria"/>
          <w:sz w:val="24"/>
          <w:szCs w:val="24"/>
        </w:rPr>
        <w:sectPr w:rsidR="008B322F" w:rsidRPr="001F4E01">
          <w:footerReference w:type="even" r:id="rId1598"/>
          <w:footerReference w:type="default" r:id="rId1599"/>
          <w:footerReference w:type="first" r:id="rId1600"/>
          <w:pgSz w:w="12149" w:h="17013"/>
          <w:pgMar w:top="1440" w:right="689" w:bottom="1440" w:left="1192" w:header="720" w:footer="153" w:gutter="0"/>
          <w:cols w:space="720"/>
        </w:sectPr>
      </w:pPr>
    </w:p>
    <w:p w:rsidR="008B322F" w:rsidRPr="001F4E01" w:rsidRDefault="00185843">
      <w:pPr>
        <w:spacing w:line="261" w:lineRule="auto"/>
        <w:ind w:left="3805" w:right="15"/>
        <w:rPr>
          <w:rFonts w:ascii="Cambria" w:hAnsi="Cambria"/>
          <w:sz w:val="24"/>
          <w:szCs w:val="24"/>
        </w:rPr>
      </w:pPr>
      <w:r w:rsidRPr="001F4E01">
        <w:rPr>
          <w:rFonts w:ascii="Cambria" w:hAnsi="Cambria"/>
          <w:sz w:val="24"/>
          <w:szCs w:val="24"/>
        </w:rPr>
        <w:lastRenderedPageBreak/>
        <w:t xml:space="preserve">timp se pot şi schimba. Cât despre culorile care corespund emoţiilor, ele au </w:t>
      </w:r>
    </w:p>
    <w:p w:rsidR="008B322F" w:rsidRPr="001F4E01" w:rsidRDefault="00185843">
      <w:pPr>
        <w:spacing w:line="261" w:lineRule="auto"/>
        <w:ind w:left="3796" w:right="15"/>
        <w:rPr>
          <w:rFonts w:ascii="Cambria" w:hAnsi="Cambria"/>
          <w:sz w:val="24"/>
          <w:szCs w:val="24"/>
        </w:rPr>
      </w:pPr>
      <w:r w:rsidRPr="001F4E01">
        <w:rPr>
          <w:rFonts w:ascii="Cambria" w:hAnsi="Cambria"/>
          <w:sz w:val="24"/>
          <w:szCs w:val="24"/>
        </w:rPr>
        <w:t xml:space="preserve">tendinţa de a se mişca, sau de a pluti în jurul persoanei. Din contră, cele asociate unei boli </w:t>
      </w:r>
      <w:r w:rsidRPr="001F4E01">
        <w:rPr>
          <w:rFonts w:ascii="Cambria" w:hAnsi="Cambria"/>
          <w:sz w:val="24"/>
          <w:szCs w:val="24"/>
        </w:rPr>
        <w:t xml:space="preserve">sunt fixe şi se prezintă adesea sub formă globulară sau unghiulară. în unele cazuri, o boală nu va da nici un semn al prezenţei sale către </w:t>
      </w:r>
    </w:p>
    <w:p w:rsidR="008B322F" w:rsidRPr="001F4E01" w:rsidRDefault="00185843">
      <w:pPr>
        <w:spacing w:after="27" w:line="261" w:lineRule="auto"/>
        <w:ind w:left="3796" w:right="15"/>
        <w:rPr>
          <w:rFonts w:ascii="Cambria" w:hAnsi="Cambria"/>
          <w:sz w:val="24"/>
          <w:szCs w:val="24"/>
        </w:rPr>
      </w:pPr>
      <w:r w:rsidRPr="001F4E01">
        <w:rPr>
          <w:rFonts w:ascii="Cambria" w:hAnsi="Cambria"/>
          <w:sz w:val="24"/>
          <w:szCs w:val="24"/>
        </w:rPr>
        <w:t xml:space="preserve">exterior, culoarea sau forma unghiulară ataşată acestei boli rămâne total în interiorul corpului, fără a lăsa nimic </w:t>
      </w:r>
      <w:r w:rsidRPr="001F4E01">
        <w:rPr>
          <w:rFonts w:ascii="Cambria" w:hAnsi="Cambria"/>
          <w:sz w:val="24"/>
          <w:szCs w:val="24"/>
        </w:rPr>
        <w:t xml:space="preserve">să iasă în afară. Dar, de regulă, ceva va ieşi la suprafaţă. </w:t>
      </w:r>
    </w:p>
    <w:p w:rsidR="008B322F" w:rsidRPr="001F4E01" w:rsidRDefault="00185843">
      <w:pPr>
        <w:spacing w:line="261" w:lineRule="auto"/>
        <w:ind w:left="3786" w:right="15" w:firstLine="286"/>
        <w:rPr>
          <w:rFonts w:ascii="Cambria" w:hAnsi="Cambria"/>
          <w:sz w:val="24"/>
          <w:szCs w:val="24"/>
        </w:rPr>
      </w:pPr>
      <w:r w:rsidRPr="001F4E01">
        <w:rPr>
          <w:rFonts w:ascii="Cambria" w:hAnsi="Cambria"/>
          <w:sz w:val="24"/>
          <w:szCs w:val="24"/>
        </w:rPr>
        <w:t xml:space="preserve">La „Human Dimensions Institute" există un medic care susţine un curs despre arta de a diagnostica bolile umane citind aura. El a descoperit cu mult timp în urmă că, odată ce reuşeşti să citeşti </w:t>
      </w:r>
      <w:r w:rsidRPr="001F4E01">
        <w:rPr>
          <w:rFonts w:ascii="Cambria" w:hAnsi="Cambria"/>
          <w:sz w:val="24"/>
          <w:szCs w:val="24"/>
        </w:rPr>
        <w:t>aura, poţi pur şi simplu să te uiţi la o persoană şi, văzându-i tiparele fixe din aură, să ştii exact de ce suferă. Nu este necesar să faceţi un RMN (diagnosticare prin rezonanţă magnetică); observi pur şi simplu aura pacientului şi ştii exact se se întâmp</w:t>
      </w:r>
      <w:r w:rsidRPr="001F4E01">
        <w:rPr>
          <w:rFonts w:ascii="Cambria" w:hAnsi="Cambria"/>
          <w:sz w:val="24"/>
          <w:szCs w:val="24"/>
        </w:rPr>
        <w:t xml:space="preserve">lă. Majoritatea oamenilor </w:t>
      </w:r>
    </w:p>
    <w:p w:rsidR="008B322F" w:rsidRPr="001F4E01" w:rsidRDefault="00185843">
      <w:pPr>
        <w:spacing w:after="65" w:line="261" w:lineRule="auto"/>
        <w:ind w:left="3776" w:right="15"/>
        <w:rPr>
          <w:rFonts w:ascii="Cambria" w:hAnsi="Cambria"/>
          <w:sz w:val="24"/>
          <w:szCs w:val="24"/>
        </w:rPr>
      </w:pPr>
      <w:r w:rsidRPr="001F4E01">
        <w:rPr>
          <w:rFonts w:ascii="Cambria" w:hAnsi="Cambria"/>
          <w:sz w:val="24"/>
          <w:szCs w:val="24"/>
        </w:rPr>
        <w:t xml:space="preserve">pot face aceasta, iar acest doctor îi învaţă cum se ajunge aici. Personal, eu cred că toată lumea este capabilă să vadă aura, mai puţin dacă au probleme emoţionale sau fizice. </w:t>
      </w:r>
    </w:p>
    <w:p w:rsidR="008B322F" w:rsidRPr="001F4E01" w:rsidRDefault="00185843">
      <w:pPr>
        <w:spacing w:line="261" w:lineRule="auto"/>
        <w:ind w:left="3776" w:right="15" w:firstLine="286"/>
        <w:rPr>
          <w:rFonts w:ascii="Cambria" w:hAnsi="Cambria"/>
          <w:sz w:val="24"/>
          <w:szCs w:val="24"/>
        </w:rPr>
      </w:pPr>
      <w:r w:rsidRPr="001F4E01">
        <w:rPr>
          <w:rFonts w:ascii="Cambria" w:hAnsi="Cambria"/>
          <w:sz w:val="24"/>
          <w:szCs w:val="24"/>
        </w:rPr>
        <w:t>Iată cum se verifică dacă aceste câmpuri aurice sunt</w:t>
      </w:r>
      <w:r w:rsidRPr="001F4E01">
        <w:rPr>
          <w:rFonts w:ascii="Cambria" w:hAnsi="Cambria"/>
          <w:sz w:val="24"/>
          <w:szCs w:val="24"/>
        </w:rPr>
        <w:t xml:space="preserve"> reale sau fictive. La un curs îi voi spune unei persoane pe care o privesc: „Acum gândeşte-te la maşina ta" (oamenii au în general sentimente confuze despre maşina lor) şi </w:t>
      </w:r>
    </w:p>
    <w:p w:rsidR="008B322F" w:rsidRPr="001F4E01" w:rsidRDefault="00185843">
      <w:pPr>
        <w:spacing w:line="261" w:lineRule="auto"/>
        <w:ind w:left="3776" w:right="15"/>
        <w:rPr>
          <w:rFonts w:ascii="Cambria" w:hAnsi="Cambria"/>
          <w:sz w:val="24"/>
          <w:szCs w:val="24"/>
        </w:rPr>
      </w:pPr>
      <w:r w:rsidRPr="001F4E01">
        <w:rPr>
          <w:rFonts w:ascii="Cambria" w:hAnsi="Cambria"/>
          <w:sz w:val="24"/>
          <w:szCs w:val="24"/>
        </w:rPr>
        <w:t>imediat veţi vedea cum se schimbă culorile aurei în jurul capului. Apoi, puteţi să</w:t>
      </w:r>
      <w:r w:rsidRPr="001F4E01">
        <w:rPr>
          <w:rFonts w:ascii="Cambria" w:hAnsi="Cambria"/>
          <w:sz w:val="24"/>
          <w:szCs w:val="24"/>
        </w:rPr>
        <w:t xml:space="preserve">-i spuneţi: „Gândeşte-te la cineva pe care nu-1 placi". Probabil veţi vedea un roşu tern - culoarea furiei, deoarece în general, manifestăm furie faţă de </w:t>
      </w:r>
    </w:p>
    <w:p w:rsidR="008B322F" w:rsidRPr="001F4E01" w:rsidRDefault="00185843">
      <w:pPr>
        <w:spacing w:line="261" w:lineRule="auto"/>
        <w:ind w:left="3767" w:right="15"/>
        <w:rPr>
          <w:rFonts w:ascii="Cambria" w:hAnsi="Cambria"/>
          <w:sz w:val="24"/>
          <w:szCs w:val="24"/>
        </w:rPr>
      </w:pPr>
      <w:r w:rsidRPr="001F4E01">
        <w:rPr>
          <w:rFonts w:ascii="Cambria" w:hAnsi="Cambria"/>
          <w:sz w:val="24"/>
          <w:szCs w:val="24"/>
        </w:rPr>
        <w:t>cineva care nu ne place. Această culoare va apărea în jurul capului şi a umerilor şi probabil de-a lungul întregului corp. Apoi puteţi să-i spuneţi: „Gândeşte-te la cineva pe care îl iubeşti, gândeşte-te bine. Găseşte o persoană pe care o iubeşti cu adevăr</w:t>
      </w:r>
      <w:r w:rsidRPr="001F4E01">
        <w:rPr>
          <w:rFonts w:ascii="Cambria" w:hAnsi="Cambria"/>
          <w:sz w:val="24"/>
          <w:szCs w:val="24"/>
        </w:rPr>
        <w:t xml:space="preserve">at şi gândeşte-te la persoana aceea". De obicei veţi vedea </w:t>
      </w:r>
    </w:p>
    <w:p w:rsidR="008B322F" w:rsidRPr="001F4E01" w:rsidRDefault="00185843">
      <w:pPr>
        <w:spacing w:line="261" w:lineRule="auto"/>
        <w:ind w:left="3757" w:right="15"/>
        <w:rPr>
          <w:rFonts w:ascii="Cambria" w:hAnsi="Cambria"/>
          <w:sz w:val="24"/>
          <w:szCs w:val="24"/>
        </w:rPr>
      </w:pPr>
      <w:r w:rsidRPr="001F4E01">
        <w:rPr>
          <w:rFonts w:ascii="Cambria" w:hAnsi="Cambria"/>
          <w:sz w:val="24"/>
          <w:szCs w:val="24"/>
        </w:rPr>
        <w:t>nuanţe de roz care vor apărea în zona pieptului şi culoarea albă sau galbenă deasupra capului. Dacă persoana urmărită se gândeşte la lucruri spirituale sau la Dumnezeu, de obicei veţi vedea în aur</w:t>
      </w:r>
      <w:r w:rsidRPr="001F4E01">
        <w:rPr>
          <w:rFonts w:ascii="Cambria" w:hAnsi="Cambria"/>
          <w:sz w:val="24"/>
          <w:szCs w:val="24"/>
        </w:rPr>
        <w:t xml:space="preserve">a sa mult auriu şi violet. Aceste </w:t>
      </w:r>
    </w:p>
    <w:p w:rsidR="008B322F" w:rsidRPr="001F4E01" w:rsidRDefault="00185843">
      <w:pPr>
        <w:spacing w:after="93" w:line="261" w:lineRule="auto"/>
        <w:ind w:left="3748" w:right="15"/>
        <w:rPr>
          <w:rFonts w:ascii="Cambria" w:hAnsi="Cambria"/>
          <w:sz w:val="24"/>
          <w:szCs w:val="24"/>
        </w:rPr>
      </w:pPr>
      <w:r w:rsidRPr="001F4E01">
        <w:rPr>
          <w:rFonts w:ascii="Cambria" w:hAnsi="Cambria"/>
          <w:sz w:val="24"/>
          <w:szCs w:val="24"/>
        </w:rPr>
        <w:t xml:space="preserve">culori se vor schimba în momentul în care o persoană îşi schimbă gândurile. Aşa veţi şti că totul e real. </w:t>
      </w:r>
    </w:p>
    <w:p w:rsidR="008B322F" w:rsidRPr="001F4E01" w:rsidRDefault="00185843">
      <w:pPr>
        <w:spacing w:line="261" w:lineRule="auto"/>
        <w:ind w:left="3729" w:right="15" w:firstLine="296"/>
        <w:rPr>
          <w:rFonts w:ascii="Cambria" w:hAnsi="Cambria"/>
          <w:sz w:val="24"/>
          <w:szCs w:val="24"/>
        </w:rPr>
      </w:pPr>
      <w:r w:rsidRPr="001F4E01">
        <w:rPr>
          <w:rFonts w:ascii="Cambria" w:hAnsi="Cambria"/>
          <w:sz w:val="24"/>
          <w:szCs w:val="24"/>
        </w:rPr>
        <w:t>Odată ce deprindeţi această abilitate, puteţi să o activaţi sau să o dezactivaţi, după dorinţă. Eu o las dezactiva</w:t>
      </w:r>
      <w:r w:rsidRPr="001F4E01">
        <w:rPr>
          <w:rFonts w:ascii="Cambria" w:hAnsi="Cambria"/>
          <w:sz w:val="24"/>
          <w:szCs w:val="24"/>
        </w:rPr>
        <w:t xml:space="preserve">tă tot timpul, mai puţin când vreau să o utilizez. Dar este, într-adevăr, uşor. Este aproape ca o stereogramă; puteţi privi hârtia ca pe ceva firesc, sau puteţi să vă concentraţi uşor şi să intraţi puţin pe un alt </w:t>
      </w:r>
    </w:p>
    <w:p w:rsidR="008B322F" w:rsidRPr="001F4E01" w:rsidRDefault="00185843">
      <w:pPr>
        <w:spacing w:after="398" w:line="261" w:lineRule="auto"/>
        <w:ind w:left="3729" w:right="76"/>
        <w:rPr>
          <w:rFonts w:ascii="Cambria" w:hAnsi="Cambria"/>
          <w:sz w:val="24"/>
          <w:szCs w:val="24"/>
        </w:rPr>
      </w:pPr>
      <w:r w:rsidRPr="001F4E01">
        <w:rPr>
          <w:rFonts w:ascii="Cambria" w:hAnsi="Cambria"/>
          <w:sz w:val="24"/>
          <w:szCs w:val="24"/>
        </w:rPr>
        <w:lastRenderedPageBreak/>
        <w:t xml:space="preserve">plan, ceea ce se petrece de fapt, atunci </w:t>
      </w:r>
      <w:r w:rsidRPr="001F4E01">
        <w:rPr>
          <w:rFonts w:ascii="Cambria" w:hAnsi="Cambria"/>
          <w:sz w:val="24"/>
          <w:szCs w:val="24"/>
        </w:rPr>
        <w:t xml:space="preserve">când priviţi aura. Puteţi, de asemenea, să priviţi corpul pe suprafaţă sa, sau puteţi să vă concentraţi puţin şi să priviri în jurul corpului. Privind spaţiul din jurul corpului este similar cu a privi stereograme. </w:t>
      </w:r>
    </w:p>
    <w:p w:rsidR="008B322F" w:rsidRPr="001F4E01" w:rsidRDefault="00185843">
      <w:pPr>
        <w:pStyle w:val="Heading4"/>
        <w:spacing w:after="110" w:line="267" w:lineRule="auto"/>
        <w:ind w:left="5551"/>
        <w:jc w:val="left"/>
        <w:rPr>
          <w:rFonts w:ascii="Cambria" w:hAnsi="Cambria"/>
          <w:szCs w:val="24"/>
        </w:rPr>
      </w:pPr>
      <w:r w:rsidRPr="001F4E01">
        <w:rPr>
          <w:rFonts w:ascii="Cambria" w:hAnsi="Cambria"/>
          <w:szCs w:val="24"/>
        </w:rPr>
        <w:t xml:space="preserve">Corpul de Lumină Integral </w:t>
      </w:r>
    </w:p>
    <w:p w:rsidR="008B322F" w:rsidRPr="001F4E01" w:rsidRDefault="00185843">
      <w:pPr>
        <w:spacing w:after="121" w:line="261" w:lineRule="auto"/>
        <w:ind w:left="3719" w:right="83" w:firstLine="277"/>
        <w:rPr>
          <w:rFonts w:ascii="Cambria" w:hAnsi="Cambria"/>
          <w:sz w:val="24"/>
          <w:szCs w:val="24"/>
        </w:rPr>
      </w:pPr>
      <w:r w:rsidRPr="001F4E01">
        <w:rPr>
          <w:rFonts w:ascii="Cambria" w:hAnsi="Cambria"/>
          <w:sz w:val="24"/>
          <w:szCs w:val="24"/>
        </w:rPr>
        <w:t xml:space="preserve">Aura umană este conţinută într-un câmp de forma unui ou, care înconjoară corpul uman. în afara acestei forme există sute de imagini geometrice foarte specifice. Ele sunt de natură electromagnetică (cel puţin în această dimensiune) şi pot apărea pe ecranul </w:t>
      </w:r>
      <w:r w:rsidRPr="001F4E01">
        <w:rPr>
          <w:rFonts w:ascii="Cambria" w:hAnsi="Cambria"/>
          <w:sz w:val="24"/>
          <w:szCs w:val="24"/>
        </w:rPr>
        <w:t xml:space="preserve">unui calculator, fiind uşor de perceput dacă aveţi </w:t>
      </w:r>
    </w:p>
    <w:p w:rsidR="008B322F" w:rsidRPr="001F4E01" w:rsidRDefault="00185843">
      <w:pPr>
        <w:tabs>
          <w:tab w:val="center" w:pos="1242"/>
        </w:tabs>
        <w:spacing w:after="10" w:line="259" w:lineRule="auto"/>
        <w:ind w:left="0" w:right="0"/>
        <w:jc w:val="left"/>
        <w:rPr>
          <w:rFonts w:ascii="Cambria" w:hAnsi="Cambria"/>
          <w:sz w:val="24"/>
          <w:szCs w:val="24"/>
        </w:rPr>
      </w:pPr>
      <w:r w:rsidRPr="001F4E01">
        <w:rPr>
          <w:rFonts w:ascii="Cambria" w:eastAsia="Arial" w:hAnsi="Cambria" w:cs="Arial"/>
          <w:sz w:val="24"/>
          <w:szCs w:val="24"/>
        </w:rPr>
        <w:t xml:space="preserve">340 »&gt; </w:t>
      </w:r>
      <w:r w:rsidRPr="001F4E01">
        <w:rPr>
          <w:rFonts w:ascii="Cambria" w:eastAsia="Arial" w:hAnsi="Cambria" w:cs="Arial"/>
          <w:sz w:val="24"/>
          <w:szCs w:val="24"/>
        </w:rPr>
        <w:tab/>
        <w:t xml:space="preserve">FLOAREA VIEŢII </w:t>
      </w:r>
    </w:p>
    <w:p w:rsidR="008B322F" w:rsidRPr="001F4E01" w:rsidRDefault="008B322F">
      <w:pPr>
        <w:rPr>
          <w:rFonts w:ascii="Cambria" w:hAnsi="Cambria"/>
          <w:sz w:val="24"/>
          <w:szCs w:val="24"/>
        </w:rPr>
        <w:sectPr w:rsidR="008B322F" w:rsidRPr="001F4E01">
          <w:footerReference w:type="even" r:id="rId1601"/>
          <w:footerReference w:type="default" r:id="rId1602"/>
          <w:footerReference w:type="first" r:id="rId1603"/>
          <w:pgSz w:w="12092" w:h="16975"/>
          <w:pgMar w:top="1440" w:right="1166" w:bottom="1440" w:left="620" w:header="720" w:footer="114" w:gutter="0"/>
          <w:cols w:space="720"/>
        </w:sectPr>
      </w:pPr>
    </w:p>
    <w:p w:rsidR="008B322F" w:rsidRPr="001F4E01" w:rsidRDefault="00185843">
      <w:pPr>
        <w:spacing w:line="261" w:lineRule="auto"/>
        <w:ind w:left="14" w:right="3668"/>
        <w:rPr>
          <w:rFonts w:ascii="Cambria" w:hAnsi="Cambria"/>
          <w:sz w:val="24"/>
          <w:szCs w:val="24"/>
        </w:rPr>
      </w:pPr>
      <w:r w:rsidRPr="001F4E01">
        <w:rPr>
          <w:rFonts w:ascii="Cambria" w:hAnsi="Cambria"/>
          <w:sz w:val="24"/>
          <w:szCs w:val="24"/>
        </w:rPr>
        <w:lastRenderedPageBreak/>
        <w:t xml:space="preserve">instrumentele necesare. Acestea sunt dificil de văzut pentru că energia este foarte subtilă. De aceea, de îndată ce aţi reactivat câmpul Mer-Ka-Ba vă va fi mai uşor, pentru că energia acestuia are o putere extraordinară. </w:t>
      </w:r>
    </w:p>
    <w:p w:rsidR="008B322F" w:rsidRPr="001F4E01" w:rsidRDefault="00185843">
      <w:pPr>
        <w:spacing w:after="10745" w:line="261" w:lineRule="auto"/>
        <w:ind w:left="14" w:right="3661" w:firstLine="277"/>
        <w:rPr>
          <w:rFonts w:ascii="Cambria" w:hAnsi="Cambria"/>
          <w:sz w:val="24"/>
          <w:szCs w:val="24"/>
        </w:rPr>
      </w:pPr>
      <w:r w:rsidRPr="001F4E01">
        <w:rPr>
          <w:rFonts w:ascii="Cambria" w:hAnsi="Cambria"/>
          <w:sz w:val="24"/>
          <w:szCs w:val="24"/>
        </w:rPr>
        <w:t>In capitolul următor vom investiga</w:t>
      </w:r>
      <w:r w:rsidRPr="001F4E01">
        <w:rPr>
          <w:rFonts w:ascii="Cambria" w:hAnsi="Cambria"/>
          <w:sz w:val="24"/>
          <w:szCs w:val="24"/>
        </w:rPr>
        <w:t xml:space="preserve"> aceste câmpuri geometrice, prezentândule mai detaliat. Odată văzute, ele oferă posibilitatea de a face ascensiunea în lumile de lumină care duc spre nemurire şi la o cunoaştere directă a lui Dumnezeu. </w:t>
      </w:r>
    </w:p>
    <w:p w:rsidR="008B322F" w:rsidRPr="001F4E01" w:rsidRDefault="00185843">
      <w:pPr>
        <w:spacing w:after="3" w:line="259" w:lineRule="auto"/>
        <w:ind w:left="10" w:right="-15" w:hanging="10"/>
        <w:jc w:val="right"/>
        <w:rPr>
          <w:rFonts w:ascii="Cambria" w:hAnsi="Cambria"/>
          <w:sz w:val="24"/>
          <w:szCs w:val="24"/>
        </w:rPr>
      </w:pPr>
      <w:r w:rsidRPr="001F4E01">
        <w:rPr>
          <w:rFonts w:ascii="Cambria" w:eastAsia="Arial" w:hAnsi="Cambria" w:cs="Arial"/>
          <w:sz w:val="24"/>
          <w:szCs w:val="24"/>
        </w:rPr>
        <w:t>DOISPREZECE — MerKa-Ba, Corpul de Lumină al Fiinţei U</w:t>
      </w:r>
      <w:r w:rsidRPr="001F4E01">
        <w:rPr>
          <w:rFonts w:ascii="Cambria" w:eastAsia="Arial" w:hAnsi="Cambria" w:cs="Arial"/>
          <w:sz w:val="24"/>
          <w:szCs w:val="24"/>
        </w:rPr>
        <w:t xml:space="preserve">mane »&gt; 341 </w:t>
      </w:r>
    </w:p>
    <w:p w:rsidR="008B322F" w:rsidRPr="001F4E01" w:rsidRDefault="008B322F">
      <w:pPr>
        <w:rPr>
          <w:rFonts w:ascii="Cambria" w:hAnsi="Cambria"/>
          <w:sz w:val="24"/>
          <w:szCs w:val="24"/>
        </w:rPr>
        <w:sectPr w:rsidR="008B322F" w:rsidRPr="001F4E01">
          <w:footerReference w:type="even" r:id="rId1604"/>
          <w:footerReference w:type="default" r:id="rId1605"/>
          <w:footerReference w:type="first" r:id="rId1606"/>
          <w:pgSz w:w="11921" w:h="16851"/>
          <w:pgMar w:top="1440" w:right="521" w:bottom="1440" w:left="1240" w:header="720" w:footer="720" w:gutter="0"/>
          <w:cols w:space="720"/>
        </w:sectPr>
      </w:pPr>
    </w:p>
    <w:p w:rsidR="008B322F" w:rsidRPr="001F4E01" w:rsidRDefault="00185843">
      <w:pPr>
        <w:tabs>
          <w:tab w:val="center" w:pos="1529"/>
          <w:tab w:val="center" w:pos="1836"/>
          <w:tab w:val="center" w:pos="2148"/>
          <w:tab w:val="center" w:pos="2415"/>
          <w:tab w:val="center" w:pos="2687"/>
          <w:tab w:val="center" w:pos="2998"/>
          <w:tab w:val="center" w:pos="3312"/>
          <w:tab w:val="center" w:pos="3624"/>
          <w:tab w:val="center" w:pos="3926"/>
          <w:tab w:val="center" w:pos="4227"/>
          <w:tab w:val="center" w:pos="4542"/>
          <w:tab w:val="center" w:pos="4856"/>
        </w:tabs>
        <w:spacing w:after="1562" w:line="265" w:lineRule="auto"/>
        <w:ind w:left="0" w:right="0"/>
        <w:jc w:val="left"/>
        <w:rPr>
          <w:rFonts w:ascii="Cambria" w:hAnsi="Cambria"/>
          <w:sz w:val="24"/>
          <w:szCs w:val="24"/>
        </w:rPr>
      </w:pPr>
      <w:r w:rsidRPr="001F4E01">
        <w:rPr>
          <w:rFonts w:ascii="Cambria" w:hAnsi="Cambria"/>
          <w:noProof/>
          <w:sz w:val="24"/>
          <w:szCs w:val="24"/>
        </w:rPr>
        <w:lastRenderedPageBreak/>
        <w:drawing>
          <wp:anchor distT="0" distB="0" distL="114300" distR="114300" simplePos="0" relativeHeight="251767808" behindDoc="0" locked="0" layoutInCell="1" allowOverlap="0">
            <wp:simplePos x="0" y="0"/>
            <wp:positionH relativeFrom="column">
              <wp:posOffset>4680992</wp:posOffset>
            </wp:positionH>
            <wp:positionV relativeFrom="paragraph">
              <wp:posOffset>-488505</wp:posOffset>
            </wp:positionV>
            <wp:extent cx="1847088" cy="4133088"/>
            <wp:effectExtent l="0" t="0" r="0" b="0"/>
            <wp:wrapSquare wrapText="bothSides"/>
            <wp:docPr id="16689" name="Picture 16689"/>
            <wp:cNvGraphicFramePr/>
            <a:graphic xmlns:a="http://schemas.openxmlformats.org/drawingml/2006/main">
              <a:graphicData uri="http://schemas.openxmlformats.org/drawingml/2006/picture">
                <pic:pic xmlns:pic="http://schemas.openxmlformats.org/drawingml/2006/picture">
                  <pic:nvPicPr>
                    <pic:cNvPr id="16689" name="Picture 16689"/>
                    <pic:cNvPicPr/>
                  </pic:nvPicPr>
                  <pic:blipFill>
                    <a:blip r:embed="rId1607"/>
                    <a:stretch>
                      <a:fillRect/>
                    </a:stretch>
                  </pic:blipFill>
                  <pic:spPr>
                    <a:xfrm>
                      <a:off x="0" y="0"/>
                      <a:ext cx="1847088" cy="4133088"/>
                    </a:xfrm>
                    <a:prstGeom prst="rect">
                      <a:avLst/>
                    </a:prstGeom>
                  </pic:spPr>
                </pic:pic>
              </a:graphicData>
            </a:graphic>
          </wp:anchor>
        </w:drawing>
      </w:r>
      <w:r w:rsidRPr="001F4E01">
        <w:rPr>
          <w:rFonts w:ascii="Cambria" w:eastAsia="Calibri" w:hAnsi="Cambria" w:cs="Calibri"/>
          <w:sz w:val="24"/>
          <w:szCs w:val="24"/>
        </w:rPr>
        <w:tab/>
      </w:r>
      <w:r w:rsidRPr="001F4E01">
        <w:rPr>
          <w:rFonts w:ascii="Cambria" w:eastAsia="Arial" w:hAnsi="Cambria" w:cs="Arial"/>
          <w:sz w:val="24"/>
          <w:szCs w:val="24"/>
        </w:rPr>
        <w:t>T</w:t>
      </w:r>
      <w:r w:rsidRPr="001F4E01">
        <w:rPr>
          <w:rFonts w:ascii="Cambria" w:eastAsia="Arial" w:hAnsi="Cambria" w:cs="Arial"/>
          <w:sz w:val="24"/>
          <w:szCs w:val="24"/>
        </w:rPr>
        <w:tab/>
        <w:t>R</w:t>
      </w:r>
      <w:r w:rsidRPr="001F4E01">
        <w:rPr>
          <w:rFonts w:ascii="Cambria" w:eastAsia="Arial" w:hAnsi="Cambria" w:cs="Arial"/>
          <w:sz w:val="24"/>
          <w:szCs w:val="24"/>
        </w:rPr>
        <w:tab/>
        <w:t>E</w:t>
      </w:r>
      <w:r w:rsidRPr="001F4E01">
        <w:rPr>
          <w:rFonts w:ascii="Cambria" w:eastAsia="Arial" w:hAnsi="Cambria" w:cs="Arial"/>
          <w:sz w:val="24"/>
          <w:szCs w:val="24"/>
        </w:rPr>
        <w:tab/>
        <w:t>I</w:t>
      </w:r>
      <w:r w:rsidRPr="001F4E01">
        <w:rPr>
          <w:rFonts w:ascii="Cambria" w:eastAsia="Arial" w:hAnsi="Cambria" w:cs="Arial"/>
          <w:sz w:val="24"/>
          <w:szCs w:val="24"/>
        </w:rPr>
        <w:tab/>
        <w:t>S</w:t>
      </w:r>
      <w:r w:rsidRPr="001F4E01">
        <w:rPr>
          <w:rFonts w:ascii="Cambria" w:eastAsia="Arial" w:hAnsi="Cambria" w:cs="Arial"/>
          <w:sz w:val="24"/>
          <w:szCs w:val="24"/>
        </w:rPr>
        <w:tab/>
        <w:t>P</w:t>
      </w:r>
      <w:r w:rsidRPr="001F4E01">
        <w:rPr>
          <w:rFonts w:ascii="Cambria" w:eastAsia="Arial" w:hAnsi="Cambria" w:cs="Arial"/>
          <w:sz w:val="24"/>
          <w:szCs w:val="24"/>
        </w:rPr>
        <w:tab/>
        <w:t>R</w:t>
      </w:r>
      <w:r w:rsidRPr="001F4E01">
        <w:rPr>
          <w:rFonts w:ascii="Cambria" w:eastAsia="Arial" w:hAnsi="Cambria" w:cs="Arial"/>
          <w:sz w:val="24"/>
          <w:szCs w:val="24"/>
        </w:rPr>
        <w:tab/>
        <w:t>E</w:t>
      </w:r>
      <w:r w:rsidRPr="001F4E01">
        <w:rPr>
          <w:rFonts w:ascii="Cambria" w:eastAsia="Arial" w:hAnsi="Cambria" w:cs="Arial"/>
          <w:sz w:val="24"/>
          <w:szCs w:val="24"/>
        </w:rPr>
        <w:tab/>
        <w:t>Z</w:t>
      </w:r>
      <w:r w:rsidRPr="001F4E01">
        <w:rPr>
          <w:rFonts w:ascii="Cambria" w:eastAsia="Arial" w:hAnsi="Cambria" w:cs="Arial"/>
          <w:sz w:val="24"/>
          <w:szCs w:val="24"/>
        </w:rPr>
        <w:tab/>
        <w:t>E</w:t>
      </w:r>
      <w:r w:rsidRPr="001F4E01">
        <w:rPr>
          <w:rFonts w:ascii="Cambria" w:eastAsia="Arial" w:hAnsi="Cambria" w:cs="Arial"/>
          <w:sz w:val="24"/>
          <w:szCs w:val="24"/>
        </w:rPr>
        <w:tab/>
        <w:t>C</w:t>
      </w:r>
      <w:r w:rsidRPr="001F4E01">
        <w:rPr>
          <w:rFonts w:ascii="Cambria" w:eastAsia="Arial" w:hAnsi="Cambria" w:cs="Arial"/>
          <w:sz w:val="24"/>
          <w:szCs w:val="24"/>
        </w:rPr>
        <w:tab/>
        <w:t xml:space="preserve">E </w:t>
      </w:r>
    </w:p>
    <w:p w:rsidR="008B322F" w:rsidRPr="001F4E01" w:rsidRDefault="00185843">
      <w:pPr>
        <w:pStyle w:val="Heading2"/>
        <w:spacing w:after="1115" w:line="259" w:lineRule="auto"/>
        <w:ind w:left="2242" w:right="0" w:hanging="1412"/>
        <w:jc w:val="left"/>
        <w:rPr>
          <w:rFonts w:ascii="Cambria" w:hAnsi="Cambria"/>
          <w:sz w:val="24"/>
          <w:szCs w:val="24"/>
        </w:rPr>
      </w:pPr>
      <w:r w:rsidRPr="001F4E01">
        <w:rPr>
          <w:rFonts w:ascii="Cambria" w:hAnsi="Cambria"/>
          <w:sz w:val="24"/>
          <w:szCs w:val="24"/>
        </w:rPr>
        <w:t xml:space="preserve">Meditaţia pe Geometriile Mer-Ka-Ba </w:t>
      </w:r>
    </w:p>
    <w:p w:rsidR="008B322F" w:rsidRPr="001F4E01" w:rsidRDefault="00185843">
      <w:pPr>
        <w:framePr w:dropCap="drop" w:lines="3" w:wrap="around" w:vAnchor="text" w:hAnchor="text"/>
        <w:spacing w:after="0" w:line="834" w:lineRule="exact"/>
        <w:ind w:left="14" w:right="0"/>
        <w:rPr>
          <w:rFonts w:ascii="Cambria" w:hAnsi="Cambria"/>
          <w:sz w:val="24"/>
          <w:szCs w:val="24"/>
        </w:rPr>
      </w:pPr>
      <w:r w:rsidRPr="001F4E01">
        <w:rPr>
          <w:rFonts w:ascii="Cambria" w:hAnsi="Cambria"/>
          <w:position w:val="-4"/>
          <w:sz w:val="24"/>
          <w:szCs w:val="24"/>
        </w:rPr>
        <w:t>R</w:t>
      </w:r>
    </w:p>
    <w:p w:rsidR="008B322F" w:rsidRPr="001F4E01" w:rsidRDefault="00185843">
      <w:pPr>
        <w:ind w:left="14" w:right="15"/>
        <w:rPr>
          <w:rFonts w:ascii="Cambria" w:hAnsi="Cambria"/>
          <w:sz w:val="24"/>
          <w:szCs w:val="24"/>
        </w:rPr>
      </w:pPr>
      <w:r w:rsidRPr="001F4E01">
        <w:rPr>
          <w:rFonts w:ascii="Cambria" w:hAnsi="Cambria"/>
          <w:sz w:val="24"/>
          <w:szCs w:val="24"/>
        </w:rPr>
        <w:t>ezumând capitolul precedent constatăm: mai întâi avem energia care curge prin chakre, iar din chakre în meridianele energetice, ajungând în fiecare celulă din corp. Urmează câmpul pranic, care îmbracă corpul şi curge prin chakre/meridiane. Apoi este câmpul</w:t>
      </w:r>
      <w:r w:rsidRPr="001F4E01">
        <w:rPr>
          <w:rFonts w:ascii="Cambria" w:hAnsi="Cambria"/>
          <w:sz w:val="24"/>
          <w:szCs w:val="24"/>
        </w:rPr>
        <w:t xml:space="preserve"> aurie, care se extinde în afara corpului cu câţiva centimetri de la suprafaţă, fiind generat de gânduri, sentimente şi emoţii. Acesta înconjoară corpul cu un câmp energetic de forma unui ou. </w:t>
      </w:r>
    </w:p>
    <w:p w:rsidR="008B322F" w:rsidRPr="001F4E01" w:rsidRDefault="00185843">
      <w:pPr>
        <w:ind w:left="14" w:right="15" w:firstLine="286"/>
        <w:rPr>
          <w:rFonts w:ascii="Cambria" w:hAnsi="Cambria"/>
          <w:sz w:val="24"/>
          <w:szCs w:val="24"/>
        </w:rPr>
      </w:pPr>
      <w:r w:rsidRPr="001F4E01">
        <w:rPr>
          <w:rFonts w:ascii="Cambria" w:hAnsi="Cambria"/>
          <w:sz w:val="24"/>
          <w:szCs w:val="24"/>
        </w:rPr>
        <w:t>Privind din afară, începem să vedem câmpurile geometrice de lum</w:t>
      </w:r>
      <w:r w:rsidRPr="001F4E01">
        <w:rPr>
          <w:rFonts w:ascii="Cambria" w:hAnsi="Cambria"/>
          <w:sz w:val="24"/>
          <w:szCs w:val="24"/>
        </w:rPr>
        <w:t xml:space="preserve">ină care fac să crească cantitatea de lumină a corpului omenesc. </w:t>
      </w:r>
    </w:p>
    <w:p w:rsidR="008B322F" w:rsidRPr="001F4E01" w:rsidRDefault="00185843">
      <w:pPr>
        <w:ind w:left="14" w:right="3727" w:firstLine="286"/>
        <w:rPr>
          <w:rFonts w:ascii="Cambria" w:hAnsi="Cambria"/>
          <w:sz w:val="24"/>
          <w:szCs w:val="24"/>
        </w:rPr>
      </w:pPr>
      <w:r w:rsidRPr="001F4E01">
        <w:rPr>
          <w:rFonts w:ascii="Cambria" w:hAnsi="Cambria"/>
          <w:sz w:val="24"/>
          <w:szCs w:val="24"/>
        </w:rPr>
        <w:t>Mer-Ka-Ba este un posibil generator al câmpurilor geometrice de lumină şi poate fi creat prin conştientizare. El nu se produce automat, în afara unei perioade foarte lungi de evoluţie, iar l</w:t>
      </w:r>
      <w:r w:rsidRPr="001F4E01">
        <w:rPr>
          <w:rFonts w:ascii="Cambria" w:hAnsi="Cambria"/>
          <w:sz w:val="24"/>
          <w:szCs w:val="24"/>
        </w:rPr>
        <w:t xml:space="preserve">a acest moment al istoriei, mai puţin de 0,1% din umanitate au un Mer-Ka-Ba activ. Această statistică se va schimba dramatic în următorii câţiva ani. </w:t>
      </w:r>
    </w:p>
    <w:p w:rsidR="008B322F" w:rsidRPr="001F4E01" w:rsidRDefault="00185843">
      <w:pPr>
        <w:ind w:left="14" w:right="15" w:firstLine="277"/>
        <w:rPr>
          <w:rFonts w:ascii="Cambria" w:hAnsi="Cambria"/>
          <w:sz w:val="24"/>
          <w:szCs w:val="24"/>
        </w:rPr>
      </w:pPr>
      <w:r w:rsidRPr="001F4E01">
        <w:rPr>
          <w:rFonts w:ascii="Cambria" w:hAnsi="Cambria"/>
          <w:sz w:val="24"/>
          <w:szCs w:val="24"/>
        </w:rPr>
        <w:t>Fiinţa umană este înconjurată de numeroase câmpuri geometrice cu energie de natură electromagnetică în ca</w:t>
      </w:r>
      <w:r w:rsidRPr="001F4E01">
        <w:rPr>
          <w:rFonts w:ascii="Cambria" w:hAnsi="Cambria"/>
          <w:sz w:val="24"/>
          <w:szCs w:val="24"/>
        </w:rPr>
        <w:t xml:space="preserve">drul acestei dimensiuni, figura 13-1. Mer-Ka-Ba se extinde în toate dimensiunile posibile şi </w:t>
      </w:r>
    </w:p>
    <w:p w:rsidR="008B322F" w:rsidRPr="001F4E01" w:rsidRDefault="00185843">
      <w:pPr>
        <w:ind w:left="14" w:right="15"/>
        <w:rPr>
          <w:rFonts w:ascii="Cambria" w:hAnsi="Cambria"/>
          <w:sz w:val="24"/>
          <w:szCs w:val="24"/>
        </w:rPr>
      </w:pPr>
      <w:r w:rsidRPr="001F4E01">
        <w:rPr>
          <w:rFonts w:ascii="Cambria" w:hAnsi="Cambria"/>
          <w:sz w:val="24"/>
          <w:szCs w:val="24"/>
        </w:rPr>
        <w:t xml:space="preserve">în fiecare dimensiune foloseşte legile proprii de manifestare. In figura alăturată se poate vedea una din sutele de posibilităţi existente în jurul corpului. </w:t>
      </w:r>
    </w:p>
    <w:p w:rsidR="008B322F" w:rsidRPr="001F4E01" w:rsidRDefault="00185843">
      <w:pPr>
        <w:spacing w:line="283" w:lineRule="auto"/>
        <w:ind w:left="14" w:right="5" w:firstLine="286"/>
        <w:jc w:val="left"/>
        <w:rPr>
          <w:rFonts w:ascii="Cambria" w:hAnsi="Cambria"/>
          <w:sz w:val="24"/>
          <w:szCs w:val="24"/>
        </w:rPr>
      </w:pPr>
      <w:r w:rsidRPr="001F4E01">
        <w:rPr>
          <w:rFonts w:ascii="Cambria" w:hAnsi="Cambria"/>
          <w:sz w:val="24"/>
          <w:szCs w:val="24"/>
        </w:rPr>
        <w:t>Pri</w:t>
      </w:r>
      <w:r w:rsidRPr="001F4E01">
        <w:rPr>
          <w:rFonts w:ascii="Cambria" w:hAnsi="Cambria"/>
          <w:sz w:val="24"/>
          <w:szCs w:val="24"/>
        </w:rPr>
        <w:t>viţi câmpul de forma stelei tetraedrice, care este primul câmp geometric de la suprafaţa corpului, considerat „deschiderea" pentru Mer-Ka-Ba. Acest câmp este unul din câmpurile pe care îl folosim aici, pe Pământ, în acest moment al istoriei, dar vrem să vă</w:t>
      </w:r>
      <w:r w:rsidRPr="001F4E01">
        <w:rPr>
          <w:rFonts w:ascii="Cambria" w:hAnsi="Cambria"/>
          <w:sz w:val="24"/>
          <w:szCs w:val="24"/>
        </w:rPr>
        <w:t xml:space="preserve"> arătăm </w:t>
      </w:r>
    </w:p>
    <w:p w:rsidR="008B322F" w:rsidRPr="001F4E01" w:rsidRDefault="00185843">
      <w:pPr>
        <w:ind w:left="14" w:right="15"/>
        <w:rPr>
          <w:rFonts w:ascii="Cambria" w:hAnsi="Cambria"/>
          <w:sz w:val="24"/>
          <w:szCs w:val="24"/>
        </w:rPr>
      </w:pPr>
      <w:r w:rsidRPr="001F4E01">
        <w:rPr>
          <w:rFonts w:ascii="Cambria" w:hAnsi="Cambria"/>
          <w:sz w:val="24"/>
          <w:szCs w:val="24"/>
        </w:rPr>
        <w:t xml:space="preserve">geometrii mult mai complete ale corpului de lumină, deoarece aceste informaţii vor deveni foarte importante. Pentru marea majoritate </w:t>
      </w:r>
    </w:p>
    <w:p w:rsidR="008B322F" w:rsidRPr="001F4E01" w:rsidRDefault="00185843">
      <w:pPr>
        <w:ind w:left="14" w:right="15"/>
        <w:rPr>
          <w:rFonts w:ascii="Cambria" w:hAnsi="Cambria"/>
          <w:sz w:val="24"/>
          <w:szCs w:val="24"/>
        </w:rPr>
      </w:pPr>
      <w:r w:rsidRPr="001F4E01">
        <w:rPr>
          <w:rFonts w:ascii="Cambria" w:hAnsi="Cambria"/>
          <w:sz w:val="24"/>
          <w:szCs w:val="24"/>
        </w:rPr>
        <w:t>dintre voi, informaţiile despre acest prim câmp de forma stelei tetraedrice constituie tot ceea ce este necesar s</w:t>
      </w:r>
      <w:r w:rsidRPr="001F4E01">
        <w:rPr>
          <w:rFonts w:ascii="Cambria" w:hAnsi="Cambria"/>
          <w:sz w:val="24"/>
          <w:szCs w:val="24"/>
        </w:rPr>
        <w:t xml:space="preserve">ă ştiţi. </w:t>
      </w:r>
    </w:p>
    <w:p w:rsidR="008B322F" w:rsidRPr="001F4E01" w:rsidRDefault="00185843">
      <w:pPr>
        <w:spacing w:after="141"/>
        <w:ind w:left="14" w:right="156" w:firstLine="277"/>
        <w:rPr>
          <w:rFonts w:ascii="Cambria" w:hAnsi="Cambria"/>
          <w:sz w:val="24"/>
          <w:szCs w:val="24"/>
        </w:rPr>
      </w:pPr>
      <w:r w:rsidRPr="001F4E01">
        <w:rPr>
          <w:rFonts w:ascii="Cambria" w:eastAsia="Calibri" w:hAnsi="Cambria" w:cs="Calibri"/>
          <w:noProof/>
          <w:sz w:val="24"/>
          <w:szCs w:val="24"/>
        </w:rPr>
        <w:lastRenderedPageBreak/>
        <mc:AlternateContent>
          <mc:Choice Requires="wpg">
            <w:drawing>
              <wp:anchor distT="0" distB="0" distL="114300" distR="114300" simplePos="0" relativeHeight="251768832" behindDoc="0" locked="0" layoutInCell="1" allowOverlap="1">
                <wp:simplePos x="0" y="0"/>
                <wp:positionH relativeFrom="column">
                  <wp:posOffset>3742373</wp:posOffset>
                </wp:positionH>
                <wp:positionV relativeFrom="paragraph">
                  <wp:posOffset>-2748616</wp:posOffset>
                </wp:positionV>
                <wp:extent cx="2767584" cy="3210420"/>
                <wp:effectExtent l="0" t="0" r="0" b="0"/>
                <wp:wrapSquare wrapText="bothSides"/>
                <wp:docPr id="298638" name="Group 298638"/>
                <wp:cNvGraphicFramePr/>
                <a:graphic xmlns:a="http://schemas.openxmlformats.org/drawingml/2006/main">
                  <a:graphicData uri="http://schemas.microsoft.com/office/word/2010/wordprocessingGroup">
                    <wpg:wgp>
                      <wpg:cNvGrpSpPr/>
                      <wpg:grpSpPr>
                        <a:xfrm>
                          <a:off x="0" y="0"/>
                          <a:ext cx="2767584" cy="3210420"/>
                          <a:chOff x="0" y="0"/>
                          <a:chExt cx="2767584" cy="3210420"/>
                        </a:xfrm>
                      </wpg:grpSpPr>
                      <pic:pic xmlns:pic="http://schemas.openxmlformats.org/drawingml/2006/picture">
                        <pic:nvPicPr>
                          <pic:cNvPr id="16685" name="Picture 16685"/>
                          <pic:cNvPicPr/>
                        </pic:nvPicPr>
                        <pic:blipFill>
                          <a:blip r:embed="rId1608"/>
                          <a:stretch>
                            <a:fillRect/>
                          </a:stretch>
                        </pic:blipFill>
                        <pic:spPr>
                          <a:xfrm>
                            <a:off x="0" y="3070213"/>
                            <a:ext cx="1560576" cy="140208"/>
                          </a:xfrm>
                          <a:prstGeom prst="rect">
                            <a:avLst/>
                          </a:prstGeom>
                        </pic:spPr>
                      </pic:pic>
                      <pic:pic xmlns:pic="http://schemas.openxmlformats.org/drawingml/2006/picture">
                        <pic:nvPicPr>
                          <pic:cNvPr id="16687" name="Picture 16687"/>
                          <pic:cNvPicPr/>
                        </pic:nvPicPr>
                        <pic:blipFill>
                          <a:blip r:embed="rId1609"/>
                          <a:stretch>
                            <a:fillRect/>
                          </a:stretch>
                        </pic:blipFill>
                        <pic:spPr>
                          <a:xfrm>
                            <a:off x="0" y="0"/>
                            <a:ext cx="2767584" cy="3072384"/>
                          </a:xfrm>
                          <a:prstGeom prst="rect">
                            <a:avLst/>
                          </a:prstGeom>
                        </pic:spPr>
                      </pic:pic>
                    </wpg:wgp>
                  </a:graphicData>
                </a:graphic>
              </wp:anchor>
            </w:drawing>
          </mc:Choice>
          <mc:Fallback xmlns:a="http://schemas.openxmlformats.org/drawingml/2006/main">
            <w:pict>
              <v:group id="Group 298638" style="width:217.92pt;height:252.789pt;position:absolute;mso-position-horizontal-relative:text;mso-position-horizontal:absolute;margin-left:294.675pt;mso-position-vertical-relative:text;margin-top:-216.427pt;" coordsize="27675,32104">
                <v:shape id="Picture 16685" style="position:absolute;width:15605;height:1402;left:0;top:30702;" filled="f">
                  <v:imagedata r:id="rId1610"/>
                </v:shape>
                <v:shape id="Picture 16687" style="position:absolute;width:27675;height:30723;left:0;top:0;" filled="f">
                  <v:imagedata r:id="rId1611"/>
                </v:shape>
                <w10:wrap type="square"/>
              </v:group>
            </w:pict>
          </mc:Fallback>
        </mc:AlternateContent>
      </w:r>
      <w:r w:rsidRPr="001F4E01">
        <w:rPr>
          <w:rFonts w:ascii="Cambria" w:hAnsi="Cambria"/>
          <w:sz w:val="24"/>
          <w:szCs w:val="24"/>
        </w:rPr>
        <w:t xml:space="preserve">Odată ajunşi în următoarea lume, cea de a 4-a dimensiune a acestei planete, veţi primi toate informaţiile suplimentare de care veţi avea nevoie în acel moment. De ce vă ofer aceste informaţii </w:t>
      </w:r>
      <w:r w:rsidRPr="001F4E01">
        <w:rPr>
          <w:rFonts w:ascii="Cambria" w:hAnsi="Cambria"/>
          <w:sz w:val="24"/>
          <w:szCs w:val="24"/>
        </w:rPr>
        <w:t xml:space="preserve">stelei tetraedrice umane. </w:t>
      </w:r>
    </w:p>
    <w:p w:rsidR="008B322F" w:rsidRPr="001F4E01" w:rsidRDefault="00185843">
      <w:pPr>
        <w:spacing w:after="3" w:line="259" w:lineRule="auto"/>
        <w:ind w:left="10" w:right="-15" w:hanging="10"/>
        <w:jc w:val="right"/>
        <w:rPr>
          <w:rFonts w:ascii="Cambria" w:hAnsi="Cambria"/>
          <w:sz w:val="24"/>
          <w:szCs w:val="24"/>
        </w:rPr>
      </w:pPr>
      <w:r w:rsidRPr="001F4E01">
        <w:rPr>
          <w:rFonts w:ascii="Cambria" w:eastAsia="Arial" w:hAnsi="Cambria" w:cs="Arial"/>
          <w:sz w:val="24"/>
          <w:szCs w:val="24"/>
        </w:rPr>
        <w:t xml:space="preserve">TREISPREZECE — £ 343 </w:t>
      </w:r>
    </w:p>
    <w:p w:rsidR="008B322F" w:rsidRPr="001F4E01" w:rsidRDefault="008B322F">
      <w:pPr>
        <w:rPr>
          <w:rFonts w:ascii="Cambria" w:hAnsi="Cambria"/>
          <w:sz w:val="24"/>
          <w:szCs w:val="24"/>
        </w:rPr>
        <w:sectPr w:rsidR="008B322F" w:rsidRPr="001F4E01">
          <w:footerReference w:type="even" r:id="rId1612"/>
          <w:footerReference w:type="default" r:id="rId1613"/>
          <w:footerReference w:type="first" r:id="rId1614"/>
          <w:pgSz w:w="11940" w:h="16860"/>
          <w:pgMar w:top="1440" w:right="517" w:bottom="1440" w:left="1192" w:header="720" w:footer="720" w:gutter="0"/>
          <w:cols w:space="720"/>
        </w:sectPr>
      </w:pPr>
    </w:p>
    <w:p w:rsidR="008B322F" w:rsidRPr="001F4E01" w:rsidRDefault="00185843">
      <w:pPr>
        <w:ind w:left="3767" w:right="15"/>
        <w:rPr>
          <w:rFonts w:ascii="Cambria" w:hAnsi="Cambria"/>
          <w:sz w:val="24"/>
          <w:szCs w:val="24"/>
        </w:rPr>
      </w:pPr>
      <w:r w:rsidRPr="001F4E01">
        <w:rPr>
          <w:rFonts w:ascii="Cambria" w:hAnsi="Cambria"/>
          <w:sz w:val="24"/>
          <w:szCs w:val="24"/>
        </w:rPr>
        <w:lastRenderedPageBreak/>
        <w:t xml:space="preserve">care de fapt sunt doar pentru câţiva? Eu mă adresez auditoriului aflat pe multiple nivele de evoluţie. Toţi sunteţi importanţi pentru viaţă. De fapt, dacă </w:t>
      </w:r>
    </w:p>
    <w:p w:rsidR="008B322F" w:rsidRPr="001F4E01" w:rsidRDefault="00185843">
      <w:pPr>
        <w:spacing w:after="619"/>
        <w:ind w:left="3757" w:right="15"/>
        <w:rPr>
          <w:rFonts w:ascii="Cambria" w:hAnsi="Cambria"/>
          <w:sz w:val="24"/>
          <w:szCs w:val="24"/>
        </w:rPr>
      </w:pPr>
      <w:r w:rsidRPr="001F4E01">
        <w:rPr>
          <w:rFonts w:ascii="Cambria" w:hAnsi="Cambria"/>
          <w:sz w:val="24"/>
          <w:szCs w:val="24"/>
        </w:rPr>
        <w:t xml:space="preserve">un singur spirit ar deveni non-existent, întregul univers ar înceta să existe. Astfel, pentru ca să apelez întregul spectru al audienţei, eu trebuie sâ merg dincolo de ceea ce are nevoie marea masă a oamenilor. </w:t>
      </w:r>
    </w:p>
    <w:p w:rsidR="008B322F" w:rsidRPr="001F4E01" w:rsidRDefault="00185843">
      <w:pPr>
        <w:pStyle w:val="Heading3"/>
        <w:spacing w:after="391" w:line="250" w:lineRule="auto"/>
        <w:ind w:left="5035" w:right="0" w:hanging="1106"/>
        <w:jc w:val="left"/>
        <w:rPr>
          <w:rFonts w:ascii="Cambria" w:hAnsi="Cambria"/>
          <w:sz w:val="24"/>
          <w:szCs w:val="24"/>
        </w:rPr>
      </w:pPr>
      <w:r w:rsidRPr="001F4E01">
        <w:rPr>
          <w:rFonts w:ascii="Cambria" w:hAnsi="Cambria"/>
          <w:sz w:val="24"/>
          <w:szCs w:val="24"/>
        </w:rPr>
        <w:t>Steaua Tetraedrică, Sursa Tuturor Câmpurilor</w:t>
      </w:r>
      <w:r w:rsidRPr="001F4E01">
        <w:rPr>
          <w:rFonts w:ascii="Cambria" w:hAnsi="Cambria"/>
          <w:sz w:val="24"/>
          <w:szCs w:val="24"/>
        </w:rPr>
        <w:t xml:space="preserve"> Geometrice din Jurul Corpului </w:t>
      </w:r>
    </w:p>
    <w:p w:rsidR="008B322F" w:rsidRPr="001F4E01" w:rsidRDefault="00185843">
      <w:pPr>
        <w:ind w:left="3748" w:right="15" w:firstLine="286"/>
        <w:rPr>
          <w:rFonts w:ascii="Cambria" w:hAnsi="Cambria"/>
          <w:sz w:val="24"/>
          <w:szCs w:val="24"/>
        </w:rPr>
      </w:pPr>
      <w:r w:rsidRPr="001F4E01">
        <w:rPr>
          <w:rFonts w:ascii="Cambria" w:hAnsi="Cambria"/>
          <w:sz w:val="24"/>
          <w:szCs w:val="24"/>
        </w:rPr>
        <w:t>Dacă parcurgeţi cu atenţie liniile energetice ale câmpului de forma stelei tetraedrice până la sursa din interiorul corpului, veţi observa câmpul de dimensiuni minuscule de forma stelei tetraedrice al celor opt celule origin</w:t>
      </w:r>
      <w:r w:rsidRPr="001F4E01">
        <w:rPr>
          <w:rFonts w:ascii="Cambria" w:hAnsi="Cambria"/>
          <w:sz w:val="24"/>
          <w:szCs w:val="24"/>
        </w:rPr>
        <w:t>are - adică Oul Vieţii, aflat exact în centrul geometric al corpului. Aşa cum ştiţi din capitolul 7, creaţia vieţii este geometrică. Moleculele - mitoza se deplasează evolutiv de la sferă la tetraedru, de la steaua tetraedrică la cub, din nou la sferă şi î</w:t>
      </w:r>
      <w:r w:rsidRPr="001F4E01">
        <w:rPr>
          <w:rFonts w:ascii="Cambria" w:hAnsi="Cambria"/>
          <w:sz w:val="24"/>
          <w:szCs w:val="24"/>
        </w:rPr>
        <w:t xml:space="preserve">n final la tor. Această geometrie a începutului vieţii nu se opreşte aici. Ea se continuă în afară, la o distanţă de aproximativ 1,6969 m în jurul corpului, creând o forţă uimitoare şi complicată, interactivă şi de interconectare a </w:t>
      </w:r>
    </w:p>
    <w:p w:rsidR="008B322F" w:rsidRPr="001F4E01" w:rsidRDefault="00185843">
      <w:pPr>
        <w:spacing w:after="57"/>
        <w:ind w:left="3748" w:right="15"/>
        <w:rPr>
          <w:rFonts w:ascii="Cambria" w:hAnsi="Cambria"/>
          <w:sz w:val="24"/>
          <w:szCs w:val="24"/>
        </w:rPr>
      </w:pPr>
      <w:r w:rsidRPr="001F4E01">
        <w:rPr>
          <w:rFonts w:ascii="Cambria" w:hAnsi="Cambria"/>
          <w:sz w:val="24"/>
          <w:szCs w:val="24"/>
        </w:rPr>
        <w:t>geometriilor corpurilor</w:t>
      </w:r>
      <w:r w:rsidRPr="001F4E01">
        <w:rPr>
          <w:rFonts w:ascii="Cambria" w:hAnsi="Cambria"/>
          <w:sz w:val="24"/>
          <w:szCs w:val="24"/>
        </w:rPr>
        <w:t xml:space="preserve"> energetice, care va fi folosită de către viaţă în trup, în diversele etape de evoluţie. Acum, că aţi înţeles sursa acestor câmpuri geometrice din jurul corpului, să privim amănunţit la ele. </w:t>
      </w:r>
    </w:p>
    <w:p w:rsidR="008B322F" w:rsidRPr="001F4E01" w:rsidRDefault="00185843">
      <w:pPr>
        <w:ind w:left="3738" w:right="15" w:firstLine="296"/>
        <w:rPr>
          <w:rFonts w:ascii="Cambria" w:hAnsi="Cambria"/>
          <w:sz w:val="24"/>
          <w:szCs w:val="24"/>
        </w:rPr>
      </w:pPr>
      <w:r w:rsidRPr="001F4E01">
        <w:rPr>
          <w:rFonts w:ascii="Cambria" w:hAnsi="Cambria"/>
          <w:sz w:val="24"/>
          <w:szCs w:val="24"/>
        </w:rPr>
        <w:t>Vom începe cu steaua tetraedrică. întâi vom relua câteva informa</w:t>
      </w:r>
      <w:r w:rsidRPr="001F4E01">
        <w:rPr>
          <w:rFonts w:ascii="Cambria" w:hAnsi="Cambria"/>
          <w:sz w:val="24"/>
          <w:szCs w:val="24"/>
        </w:rPr>
        <w:t xml:space="preserve">ţii expuse în paginile anterioare. Acesta constituie începutul. </w:t>
      </w:r>
    </w:p>
    <w:p w:rsidR="008B322F" w:rsidRPr="001F4E01" w:rsidRDefault="00185843">
      <w:pPr>
        <w:ind w:left="3738" w:right="15" w:firstLine="286"/>
        <w:rPr>
          <w:rFonts w:ascii="Cambria" w:hAnsi="Cambria"/>
          <w:sz w:val="24"/>
          <w:szCs w:val="24"/>
        </w:rPr>
      </w:pPr>
      <w:r w:rsidRPr="001F4E01">
        <w:rPr>
          <w:rFonts w:ascii="Cambria" w:hAnsi="Cambria"/>
          <w:sz w:val="24"/>
          <w:szCs w:val="24"/>
        </w:rPr>
        <w:t>Ceea ce urmează să facem este sacru şi va produce în voi schimbări ireversibile. Dacă simţiţi că nu este calea cea dreaptă pentru voi în acest moment, atunci opriţi-vă. Aşteptaţi până când si</w:t>
      </w:r>
      <w:r w:rsidRPr="001F4E01">
        <w:rPr>
          <w:rFonts w:ascii="Cambria" w:hAnsi="Cambria"/>
          <w:sz w:val="24"/>
          <w:szCs w:val="24"/>
        </w:rPr>
        <w:t xml:space="preserve">mţiţi nevoia să faceţi asta. Odată angajaţi pe acest drum, nu mai există cale de întoarcere. Veţi şti şi veţi experimenta mult la nivelul chakrelor superioare. Acest capitol nu este despre ceea ce va aduce în </w:t>
      </w:r>
    </w:p>
    <w:p w:rsidR="008B322F" w:rsidRPr="001F4E01" w:rsidRDefault="00185843">
      <w:pPr>
        <w:spacing w:after="47"/>
        <w:ind w:left="3738" w:right="15"/>
        <w:rPr>
          <w:rFonts w:ascii="Cambria" w:hAnsi="Cambria"/>
          <w:sz w:val="24"/>
          <w:szCs w:val="24"/>
        </w:rPr>
      </w:pPr>
      <w:r w:rsidRPr="001F4E01">
        <w:rPr>
          <w:rFonts w:ascii="Cambria" w:hAnsi="Cambria"/>
          <w:sz w:val="24"/>
          <w:szCs w:val="24"/>
        </w:rPr>
        <w:t>viaţa voastră experienţa practicării meditaţie</w:t>
      </w:r>
      <w:r w:rsidRPr="001F4E01">
        <w:rPr>
          <w:rFonts w:ascii="Cambria" w:hAnsi="Cambria"/>
          <w:sz w:val="24"/>
          <w:szCs w:val="24"/>
        </w:rPr>
        <w:t xml:space="preserve">i Mer-Ka-Ba, care vă va schimba atât pe voi cât şi propria viaţă. Ea vă va atenţiona Şinele Divin că v-aţi trezit, iar Şinele Divin, care de fapt sunteţi voi la un nivel de conştiinţă superior, va începe să vă modifice </w:t>
      </w:r>
      <w:r w:rsidRPr="001F4E01">
        <w:rPr>
          <w:rFonts w:ascii="Cambria" w:hAnsi="Cambria"/>
          <w:sz w:val="24"/>
          <w:szCs w:val="24"/>
        </w:rPr>
        <w:lastRenderedPageBreak/>
        <w:t>viaţa, aici, pe Pământ, şi astfel veţ</w:t>
      </w:r>
      <w:r w:rsidRPr="001F4E01">
        <w:rPr>
          <w:rFonts w:ascii="Cambria" w:hAnsi="Cambria"/>
          <w:sz w:val="24"/>
          <w:szCs w:val="24"/>
        </w:rPr>
        <w:t xml:space="preserve">i evolua spiritual într-un ritm foarte rapid. </w:t>
      </w:r>
    </w:p>
    <w:p w:rsidR="008B322F" w:rsidRPr="001F4E01" w:rsidRDefault="00185843">
      <w:pPr>
        <w:ind w:left="3729" w:right="15" w:firstLine="286"/>
        <w:rPr>
          <w:rFonts w:ascii="Cambria" w:hAnsi="Cambria"/>
          <w:sz w:val="24"/>
          <w:szCs w:val="24"/>
        </w:rPr>
      </w:pPr>
      <w:r w:rsidRPr="001F4E01">
        <w:rPr>
          <w:rFonts w:ascii="Cambria" w:hAnsi="Cambria"/>
          <w:sz w:val="24"/>
          <w:szCs w:val="24"/>
        </w:rPr>
        <w:t>Veţi trăi schimbări majore în viaţă, la doar câteva zile sau săptămâni de când veţi începe această meditaţie. Vor dispărea prietenii şi relaţii care au stat în drumul vostru spiritual şi vor apărea altele noi.</w:t>
      </w:r>
      <w:r w:rsidRPr="001F4E01">
        <w:rPr>
          <w:rFonts w:ascii="Cambria" w:hAnsi="Cambria"/>
          <w:sz w:val="24"/>
          <w:szCs w:val="24"/>
        </w:rPr>
        <w:t xml:space="preserve"> Tot ceea ce v-a împiedicat să creşteţi spiritual va dispare şi va apare tot ceea ce aveţi nevoie. Este o lege spirituală, aşa cum veţi constata curând dacă alegeţi să intraţi pe această cale </w:t>
      </w:r>
    </w:p>
    <w:p w:rsidR="008B322F" w:rsidRPr="001F4E01" w:rsidRDefault="00185843">
      <w:pPr>
        <w:spacing w:after="66"/>
        <w:ind w:left="3719" w:right="15"/>
        <w:rPr>
          <w:rFonts w:ascii="Cambria" w:hAnsi="Cambria"/>
          <w:sz w:val="24"/>
          <w:szCs w:val="24"/>
        </w:rPr>
      </w:pPr>
      <w:r w:rsidRPr="001F4E01">
        <w:rPr>
          <w:rFonts w:ascii="Cambria" w:hAnsi="Cambria"/>
          <w:sz w:val="24"/>
          <w:szCs w:val="24"/>
        </w:rPr>
        <w:t xml:space="preserve">de cunoaştere prin intermediul chakrelor superioare şi Mer-Ka-Ba. Vă spun toate acestea ca să ştiţi şi să nu fiţi surprinşi. Odată ce viaţa devine conştientă de trezirea voastră, vă va asista evoluţia şi vă va dezvălui toate posibilităţile pe care le veţi </w:t>
      </w:r>
      <w:r w:rsidRPr="001F4E01">
        <w:rPr>
          <w:rFonts w:ascii="Cambria" w:hAnsi="Cambria"/>
          <w:sz w:val="24"/>
          <w:szCs w:val="24"/>
        </w:rPr>
        <w:t xml:space="preserve">putea folosi. Vă amintiţi? Aceasta nu este prima dată când păşiţi pe acest drum, iar voi într-adevăr ştiţi acest lucru. Aşadar, haideţi să începem! </w:t>
      </w:r>
    </w:p>
    <w:p w:rsidR="008B322F" w:rsidRPr="001F4E01" w:rsidRDefault="00185843">
      <w:pPr>
        <w:spacing w:after="133"/>
        <w:ind w:left="3719" w:right="15" w:firstLine="296"/>
        <w:rPr>
          <w:rFonts w:ascii="Cambria" w:hAnsi="Cambria"/>
          <w:sz w:val="24"/>
          <w:szCs w:val="24"/>
        </w:rPr>
      </w:pPr>
      <w:r w:rsidRPr="001F4E01">
        <w:rPr>
          <w:rFonts w:ascii="Cambria" w:hAnsi="Cambria"/>
          <w:sz w:val="24"/>
          <w:szCs w:val="24"/>
        </w:rPr>
        <w:t xml:space="preserve">Steaua tetraedrică conţinând imaginea umană, figura 13-2, este desenul esenţial pentru înţelegerea modului </w:t>
      </w:r>
      <w:r w:rsidRPr="001F4E01">
        <w:rPr>
          <w:rFonts w:ascii="Cambria" w:hAnsi="Cambria"/>
          <w:sz w:val="24"/>
          <w:szCs w:val="24"/>
        </w:rPr>
        <w:t xml:space="preserve">de lucru cu Mer-Ka-Ba, pe întreg parcursul </w:t>
      </w:r>
    </w:p>
    <w:p w:rsidR="008B322F" w:rsidRPr="001F4E01" w:rsidRDefault="00185843">
      <w:pPr>
        <w:spacing w:after="10" w:line="259" w:lineRule="auto"/>
        <w:ind w:left="24" w:right="0" w:hanging="10"/>
        <w:jc w:val="left"/>
        <w:rPr>
          <w:rFonts w:ascii="Cambria" w:hAnsi="Cambria"/>
          <w:sz w:val="24"/>
          <w:szCs w:val="24"/>
        </w:rPr>
      </w:pPr>
      <w:r w:rsidRPr="001F4E01">
        <w:rPr>
          <w:rFonts w:ascii="Cambria" w:eastAsia="Arial" w:hAnsi="Cambria" w:cs="Arial"/>
          <w:sz w:val="24"/>
          <w:szCs w:val="24"/>
        </w:rPr>
        <w:t xml:space="preserve">344 J&gt; FLOAREA VIEŢII </w:t>
      </w:r>
    </w:p>
    <w:p w:rsidR="008B322F" w:rsidRPr="001F4E01" w:rsidRDefault="008B322F">
      <w:pPr>
        <w:rPr>
          <w:rFonts w:ascii="Cambria" w:hAnsi="Cambria"/>
          <w:sz w:val="24"/>
          <w:szCs w:val="24"/>
        </w:rPr>
        <w:sectPr w:rsidR="008B322F" w:rsidRPr="001F4E01">
          <w:footerReference w:type="even" r:id="rId1615"/>
          <w:footerReference w:type="default" r:id="rId1616"/>
          <w:footerReference w:type="first" r:id="rId1617"/>
          <w:pgSz w:w="12016" w:h="16927"/>
          <w:pgMar w:top="1440" w:right="1147" w:bottom="1440" w:left="610" w:header="720" w:footer="67" w:gutter="0"/>
          <w:cols w:space="720"/>
        </w:sectPr>
      </w:pPr>
    </w:p>
    <w:p w:rsidR="008B322F" w:rsidRPr="001F4E01" w:rsidRDefault="00185843">
      <w:pPr>
        <w:spacing w:after="28"/>
        <w:ind w:left="14" w:right="3707"/>
        <w:rPr>
          <w:rFonts w:ascii="Cambria" w:hAnsi="Cambria"/>
          <w:sz w:val="24"/>
          <w:szCs w:val="24"/>
        </w:rPr>
      </w:pPr>
      <w:r w:rsidRPr="001F4E01">
        <w:rPr>
          <w:rFonts w:ascii="Cambria" w:hAnsi="Cambria"/>
          <w:sz w:val="24"/>
          <w:szCs w:val="24"/>
        </w:rPr>
        <w:lastRenderedPageBreak/>
        <w:t>acestei cărţi. Ceea ce se vede este bidimensional, dar priviţi-1 ca pe ceva tridimensional. în reprezentare tridimensională sunt două tetraedre incluse perfect într-un cub. Vă va fi de un real folos dacă aţi confecţiona sau aţi cumpăra una dintre aceste fo</w:t>
      </w:r>
      <w:r w:rsidRPr="001F4E01">
        <w:rPr>
          <w:rFonts w:ascii="Cambria" w:hAnsi="Cambria"/>
          <w:sz w:val="24"/>
          <w:szCs w:val="24"/>
        </w:rPr>
        <w:t xml:space="preserve">rme pentru a putea percepe perfect cu mintea imaginea ei. </w:t>
      </w:r>
    </w:p>
    <w:p w:rsidR="008B322F" w:rsidRPr="001F4E01" w:rsidRDefault="00185843">
      <w:pPr>
        <w:spacing w:after="47"/>
        <w:ind w:left="14" w:right="3700" w:firstLine="277"/>
        <w:rPr>
          <w:rFonts w:ascii="Cambria" w:hAnsi="Cambria"/>
          <w:sz w:val="24"/>
          <w:szCs w:val="24"/>
        </w:rPr>
      </w:pPr>
      <w:r w:rsidRPr="001F4E01">
        <w:rPr>
          <w:rFonts w:ascii="Cambria" w:hAnsi="Cambria"/>
          <w:sz w:val="24"/>
          <w:szCs w:val="24"/>
        </w:rPr>
        <w:t>Unul dintre primele lucruri pe care mi le-au cerut îngerii când m-au pregătit a fost să mă roage să confecţionez o stea tetraedrică din carton. Ţinând această formă în mâini, vă va ajuta să o înţel</w:t>
      </w:r>
      <w:r w:rsidRPr="001F4E01">
        <w:rPr>
          <w:rFonts w:ascii="Cambria" w:hAnsi="Cambria"/>
          <w:sz w:val="24"/>
          <w:szCs w:val="24"/>
        </w:rPr>
        <w:t xml:space="preserve">egeţi şi să o percepeţi cu propria minte. De fapt, este esenţial a nu se înţelege greşit acest aspect căci în această situaţie, evoluţia voastră ulterioară ar putea fi oprită. </w:t>
      </w:r>
    </w:p>
    <w:p w:rsidR="008B322F" w:rsidRPr="001F4E01" w:rsidRDefault="00185843">
      <w:pPr>
        <w:ind w:left="14" w:right="3710" w:firstLine="296"/>
        <w:rPr>
          <w:rFonts w:ascii="Cambria" w:hAnsi="Cambria"/>
          <w:sz w:val="24"/>
          <w:szCs w:val="24"/>
        </w:rPr>
      </w:pPr>
      <w:r w:rsidRPr="001F4E01">
        <w:rPr>
          <w:rFonts w:ascii="Cambria" w:hAnsi="Cambria"/>
          <w:sz w:val="24"/>
          <w:szCs w:val="24"/>
        </w:rPr>
        <w:t xml:space="preserve">Un mod simplu de a construi o stea tetraedrică constă în a construi la început </w:t>
      </w:r>
      <w:r w:rsidRPr="001F4E01">
        <w:rPr>
          <w:rFonts w:ascii="Cambria" w:hAnsi="Cambria"/>
          <w:sz w:val="24"/>
          <w:szCs w:val="24"/>
        </w:rPr>
        <w:t>un octaedru cu opt triunghiuri echilaterale identice (observaţi că există un octaedru chiar în centrul stelei tetraedrice). Apoi faceţi opt tetraedre identice care ating exact fiecare faţă a octaedrului. Acum lipiţi cele opt tetraedre pe fiecare faţă şi ob</w:t>
      </w:r>
      <w:r w:rsidRPr="001F4E01">
        <w:rPr>
          <w:rFonts w:ascii="Cambria" w:hAnsi="Cambria"/>
          <w:sz w:val="24"/>
          <w:szCs w:val="24"/>
        </w:rPr>
        <w:t xml:space="preserve">ţineţi o stea tetraedrică. Mai sunt şi alte metode, dar aceasta </w:t>
      </w:r>
    </w:p>
    <w:p w:rsidR="008B322F" w:rsidRPr="001F4E01" w:rsidRDefault="00185843">
      <w:pPr>
        <w:spacing w:after="31"/>
        <w:ind w:left="14" w:right="15"/>
        <w:rPr>
          <w:rFonts w:ascii="Cambria" w:hAnsi="Cambria"/>
          <w:sz w:val="24"/>
          <w:szCs w:val="24"/>
        </w:rPr>
      </w:pPr>
      <w:r w:rsidRPr="001F4E01">
        <w:rPr>
          <w:rFonts w:ascii="Cambria" w:hAnsi="Cambria"/>
          <w:sz w:val="24"/>
          <w:szCs w:val="24"/>
        </w:rPr>
        <w:t xml:space="preserve">este cea mai simplă. Important este să obţineţi o stea. </w:t>
      </w:r>
    </w:p>
    <w:p w:rsidR="008B322F" w:rsidRPr="001F4E01" w:rsidRDefault="00185843">
      <w:pPr>
        <w:spacing w:after="75"/>
        <w:ind w:left="14" w:right="3710" w:firstLine="296"/>
        <w:rPr>
          <w:rFonts w:ascii="Cambria" w:hAnsi="Cambria"/>
          <w:sz w:val="24"/>
          <w:szCs w:val="24"/>
        </w:rPr>
      </w:pPr>
      <w:r w:rsidRPr="001F4E01">
        <w:rPr>
          <w:rFonts w:ascii="Cambria" w:hAnsi="Cambria"/>
          <w:noProof/>
          <w:sz w:val="24"/>
          <w:szCs w:val="24"/>
        </w:rPr>
        <w:drawing>
          <wp:anchor distT="0" distB="0" distL="114300" distR="114300" simplePos="0" relativeHeight="251769856" behindDoc="0" locked="0" layoutInCell="1" allowOverlap="0">
            <wp:simplePos x="0" y="0"/>
            <wp:positionH relativeFrom="column">
              <wp:posOffset>2809812</wp:posOffset>
            </wp:positionH>
            <wp:positionV relativeFrom="paragraph">
              <wp:posOffset>1386174</wp:posOffset>
            </wp:positionV>
            <wp:extent cx="3627121" cy="3590544"/>
            <wp:effectExtent l="0" t="0" r="0" b="0"/>
            <wp:wrapSquare wrapText="bothSides"/>
            <wp:docPr id="16780" name="Picture 16780"/>
            <wp:cNvGraphicFramePr/>
            <a:graphic xmlns:a="http://schemas.openxmlformats.org/drawingml/2006/main">
              <a:graphicData uri="http://schemas.openxmlformats.org/drawingml/2006/picture">
                <pic:pic xmlns:pic="http://schemas.openxmlformats.org/drawingml/2006/picture">
                  <pic:nvPicPr>
                    <pic:cNvPr id="16780" name="Picture 16780"/>
                    <pic:cNvPicPr/>
                  </pic:nvPicPr>
                  <pic:blipFill>
                    <a:blip r:embed="rId1618"/>
                    <a:stretch>
                      <a:fillRect/>
                    </a:stretch>
                  </pic:blipFill>
                  <pic:spPr>
                    <a:xfrm>
                      <a:off x="0" y="0"/>
                      <a:ext cx="3627121" cy="3590544"/>
                    </a:xfrm>
                    <a:prstGeom prst="rect">
                      <a:avLst/>
                    </a:prstGeom>
                  </pic:spPr>
                </pic:pic>
              </a:graphicData>
            </a:graphic>
          </wp:anchor>
        </w:drawing>
      </w:r>
      <w:r w:rsidRPr="001F4E01">
        <w:rPr>
          <w:rFonts w:ascii="Cambria" w:hAnsi="Cambria"/>
          <w:sz w:val="24"/>
          <w:szCs w:val="24"/>
        </w:rPr>
        <w:t>In continuare este necesar să înţelegeţi cum se potriveşte corpul vostru în interiorul acestei stele tetraedrice, respectiv cum se ar</w:t>
      </w:r>
      <w:r w:rsidRPr="001F4E01">
        <w:rPr>
          <w:rFonts w:ascii="Cambria" w:hAnsi="Cambria"/>
          <w:sz w:val="24"/>
          <w:szCs w:val="24"/>
        </w:rPr>
        <w:t>anjează steaua în jurul corpului vostru. Studiind cu atenţie această stea tetraedrică pe care aţi construito la nivel tridimensional, şi privind cu atenţie desenul bidimensional din figura 13-1, mintea voastră va începe să-şi amintească. Vă rog să începeţi</w:t>
      </w:r>
      <w:r w:rsidRPr="001F4E01">
        <w:rPr>
          <w:rFonts w:ascii="Cambria" w:hAnsi="Cambria"/>
          <w:sz w:val="24"/>
          <w:szCs w:val="24"/>
        </w:rPr>
        <w:t xml:space="preserve"> cu aceasta. Pe desenul lui Leonardo da Vinci, tetraedrul aflat cu vârful în sus îndreptat spre Soare este de natură masculină, iar cel cu vârful în jos, îndreptat către Pământ, este de natură feminină. în continuare vom numi tetraedrul masculin - tetraedr</w:t>
      </w:r>
      <w:r w:rsidRPr="001F4E01">
        <w:rPr>
          <w:rFonts w:ascii="Cambria" w:hAnsi="Cambria"/>
          <w:sz w:val="24"/>
          <w:szCs w:val="24"/>
        </w:rPr>
        <w:t>ul Soarelui, iar cel feminin - tetraedrul Pământului. Există doar două simetrii prin care omul poate privi din interiorul stelei tetraedrice astfel încât vârful stelei aflat deasupra capului, vârful stelei aflat sub picioare, iar linia mediană ce trece pri</w:t>
      </w:r>
      <w:r w:rsidRPr="001F4E01">
        <w:rPr>
          <w:rFonts w:ascii="Cambria" w:hAnsi="Cambria"/>
          <w:sz w:val="24"/>
          <w:szCs w:val="24"/>
        </w:rPr>
        <w:t xml:space="preserve">n centrul corpului omenesc orientat cu privirea spre orizont să fie perfect aliniate. </w:t>
      </w:r>
    </w:p>
    <w:p w:rsidR="008B322F" w:rsidRPr="001F4E01" w:rsidRDefault="00185843">
      <w:pPr>
        <w:spacing w:after="47"/>
        <w:ind w:left="14" w:right="83" w:firstLine="343"/>
        <w:rPr>
          <w:rFonts w:ascii="Cambria" w:hAnsi="Cambria"/>
          <w:sz w:val="24"/>
          <w:szCs w:val="24"/>
        </w:rPr>
      </w:pPr>
      <w:r w:rsidRPr="001F4E01">
        <w:rPr>
          <w:rFonts w:ascii="Cambria" w:hAnsi="Cambria"/>
          <w:sz w:val="24"/>
          <w:szCs w:val="24"/>
        </w:rPr>
        <w:lastRenderedPageBreak/>
        <w:t>Pentru un corp masculin, privind forma către exterior, tetraedrul Soarelui are în planul inferior un colţ înaintea omului, iar suprafaţa triunghiulară opusă se află în s</w:t>
      </w:r>
      <w:r w:rsidRPr="001F4E01">
        <w:rPr>
          <w:rFonts w:ascii="Cambria" w:hAnsi="Cambria"/>
          <w:sz w:val="24"/>
          <w:szCs w:val="24"/>
        </w:rPr>
        <w:t xml:space="preserve">patele lui; tetraedrul Pământ are în acest planul superior colţul figurii în spate, iar suprafaţa triunghiulară opusă este în faţă (fig. 13-2 stânga). </w:t>
      </w:r>
    </w:p>
    <w:p w:rsidR="008B322F" w:rsidRPr="001F4E01" w:rsidRDefault="00185843">
      <w:pPr>
        <w:spacing w:after="180"/>
        <w:ind w:left="14" w:right="15" w:firstLine="372"/>
        <w:rPr>
          <w:rFonts w:ascii="Cambria" w:hAnsi="Cambria"/>
          <w:sz w:val="24"/>
          <w:szCs w:val="24"/>
        </w:rPr>
      </w:pPr>
      <w:r w:rsidRPr="001F4E01">
        <w:rPr>
          <w:rFonts w:ascii="Cambria" w:hAnsi="Cambria"/>
          <w:sz w:val="24"/>
          <w:szCs w:val="24"/>
        </w:rPr>
        <w:t>Pentru un corp feminin, privind spre exterior, tetraedrul Soare are planul triunghiular orientat spre fa</w:t>
      </w:r>
      <w:r w:rsidRPr="001F4E01">
        <w:rPr>
          <w:rFonts w:ascii="Cambria" w:hAnsi="Cambria"/>
          <w:sz w:val="24"/>
          <w:szCs w:val="24"/>
        </w:rPr>
        <w:t xml:space="preserve">ţa corpului şi muchia spre spatele corpului, iar tetraedrul Pământ are muchia în faţă şi suprafaţa plană spre spate (fig. 13-2 dreapta). în jurul corpului se află în realitate trei stele tetraedrice complete, de aceeaşi mărime şi suprapuse una peste alta, </w:t>
      </w:r>
      <w:r w:rsidRPr="001F4E01">
        <w:rPr>
          <w:rFonts w:ascii="Cambria" w:hAnsi="Cambria"/>
          <w:sz w:val="24"/>
          <w:szCs w:val="24"/>
        </w:rPr>
        <w:t xml:space="preserve">de-a lungul aceleiaşi axe. Fig. 13-2. Orientarea masculină şi feminină în steaua tetraedrică. </w:t>
      </w:r>
    </w:p>
    <w:p w:rsidR="008B322F" w:rsidRPr="001F4E01" w:rsidRDefault="00185843">
      <w:pPr>
        <w:tabs>
          <w:tab w:val="center" w:pos="7338"/>
          <w:tab w:val="center" w:pos="9661"/>
          <w:tab w:val="right" w:pos="10220"/>
        </w:tabs>
        <w:spacing w:after="48" w:line="265" w:lineRule="auto"/>
        <w:ind w:left="0" w:right="-15"/>
        <w:jc w:val="left"/>
        <w:rPr>
          <w:rFonts w:ascii="Cambria" w:hAnsi="Cambria"/>
          <w:sz w:val="24"/>
          <w:szCs w:val="24"/>
        </w:rPr>
      </w:pPr>
      <w:r w:rsidRPr="001F4E01">
        <w:rPr>
          <w:rFonts w:ascii="Cambria" w:eastAsia="Calibri" w:hAnsi="Cambria" w:cs="Calibri"/>
          <w:sz w:val="24"/>
          <w:szCs w:val="24"/>
        </w:rPr>
        <w:tab/>
      </w:r>
      <w:r w:rsidRPr="001F4E01">
        <w:rPr>
          <w:rFonts w:ascii="Cambria" w:eastAsia="Arial" w:hAnsi="Cambria" w:cs="Arial"/>
          <w:sz w:val="24"/>
          <w:szCs w:val="24"/>
        </w:rPr>
        <w:t xml:space="preserve">TREISPREZECE - Meditaţia pe Geometnile Mer-Ka-Ba </w:t>
      </w:r>
      <w:r w:rsidRPr="001F4E01">
        <w:rPr>
          <w:rFonts w:ascii="Cambria" w:eastAsia="Arial" w:hAnsi="Cambria" w:cs="Arial"/>
          <w:sz w:val="24"/>
          <w:szCs w:val="24"/>
        </w:rPr>
        <w:tab/>
        <w:t xml:space="preserve">s&gt; </w:t>
      </w:r>
      <w:r w:rsidRPr="001F4E01">
        <w:rPr>
          <w:rFonts w:ascii="Cambria" w:eastAsia="Arial" w:hAnsi="Cambria" w:cs="Arial"/>
          <w:sz w:val="24"/>
          <w:szCs w:val="24"/>
        </w:rPr>
        <w:tab/>
        <w:t xml:space="preserve">3 4 5 </w:t>
      </w:r>
    </w:p>
    <w:p w:rsidR="008B322F" w:rsidRPr="001F4E01" w:rsidRDefault="008B322F">
      <w:pPr>
        <w:rPr>
          <w:rFonts w:ascii="Cambria" w:hAnsi="Cambria"/>
          <w:sz w:val="24"/>
          <w:szCs w:val="24"/>
        </w:rPr>
        <w:sectPr w:rsidR="008B322F" w:rsidRPr="001F4E01">
          <w:footerReference w:type="even" r:id="rId1619"/>
          <w:footerReference w:type="default" r:id="rId1620"/>
          <w:footerReference w:type="first" r:id="rId1621"/>
          <w:pgSz w:w="11978" w:h="16899"/>
          <w:pgMar w:top="1440" w:right="451" w:bottom="1440" w:left="1307" w:header="720" w:footer="38" w:gutter="0"/>
          <w:cols w:space="720"/>
        </w:sectPr>
      </w:pPr>
    </w:p>
    <w:p w:rsidR="008B322F" w:rsidRPr="001F4E01" w:rsidRDefault="00185843">
      <w:pPr>
        <w:spacing w:after="482" w:line="271" w:lineRule="auto"/>
        <w:ind w:left="14" w:right="8" w:firstLine="9"/>
        <w:rPr>
          <w:rFonts w:ascii="Cambria" w:hAnsi="Cambria"/>
          <w:sz w:val="24"/>
          <w:szCs w:val="24"/>
        </w:rPr>
      </w:pPr>
      <w:r w:rsidRPr="001F4E01">
        <w:rPr>
          <w:rFonts w:ascii="Cambria" w:hAnsi="Cambria"/>
          <w:sz w:val="24"/>
          <w:szCs w:val="24"/>
        </w:rPr>
        <w:lastRenderedPageBreak/>
        <w:t>Completarea 1: Dacă aţi mai fost pe Pământ şi nu aţi venit recent de altundeva, atunci, în ultimii 13.000 de ani propriul vostru Mer-Ka-Ba a fost adormit. Aşa că a trecut o perioadă lungă de timp de când corpul vostru a simţit această experienţă. Practicar</w:t>
      </w:r>
      <w:r w:rsidRPr="001F4E01">
        <w:rPr>
          <w:rFonts w:ascii="Cambria" w:hAnsi="Cambria"/>
          <w:sz w:val="24"/>
          <w:szCs w:val="24"/>
        </w:rPr>
        <w:t>ea acestei respiraţii va restabili câmpul MerKa-Ba viu in jurul corpului vostru. Practicarea funcţionează asemănător cu învârtirea unei roţi: roata trebuie antrenată ori de câte ori este necesar pentru a menţine mişcarea de rotaţie. Antrenarea repetată a M</w:t>
      </w:r>
      <w:r w:rsidRPr="001F4E01">
        <w:rPr>
          <w:rFonts w:ascii="Cambria" w:hAnsi="Cambria"/>
          <w:sz w:val="24"/>
          <w:szCs w:val="24"/>
        </w:rPr>
        <w:t>erKa-Ba va conduce ia un moment dat la activarea permanentă de sine stătătoare a acestui corp de lumină. O persoană cu un Mer-Ka-Ba permanent este o persoană care respiră conştient şi care este conştientă de respiraţia Mer-Ka-Ba. Pentru a fi mai limpede, p</w:t>
      </w:r>
      <w:r w:rsidRPr="001F4E01">
        <w:rPr>
          <w:rFonts w:ascii="Cambria" w:hAnsi="Cambria"/>
          <w:sz w:val="24"/>
          <w:szCs w:val="24"/>
        </w:rPr>
        <w:t xml:space="preserve">racticarea zilnică a meditaţiei constituie o metodă de construire şi reactivare a câmpului Mer-Ka-Ba viu în jurul corpului. Va veni o zi când această practică se va opri, ceea ce înseamnă că sunteţi o fiinţă care respiraţi conştient. </w:t>
      </w:r>
    </w:p>
    <w:p w:rsidR="008B322F" w:rsidRPr="001F4E01" w:rsidRDefault="00185843">
      <w:pPr>
        <w:spacing w:line="271" w:lineRule="auto"/>
        <w:ind w:left="14" w:right="8" w:firstLine="9"/>
        <w:rPr>
          <w:rFonts w:ascii="Cambria" w:hAnsi="Cambria"/>
          <w:sz w:val="24"/>
          <w:szCs w:val="24"/>
        </w:rPr>
      </w:pPr>
      <w:r w:rsidRPr="001F4E01">
        <w:rPr>
          <w:rFonts w:ascii="Cambria" w:hAnsi="Cambria"/>
          <w:sz w:val="24"/>
          <w:szCs w:val="24"/>
        </w:rPr>
        <w:t>Să fiţi atenţi că s-a</w:t>
      </w:r>
      <w:r w:rsidRPr="001F4E01">
        <w:rPr>
          <w:rFonts w:ascii="Cambria" w:hAnsi="Cambria"/>
          <w:sz w:val="24"/>
          <w:szCs w:val="24"/>
        </w:rPr>
        <w:t xml:space="preserve">r putea să apară nişte probleme înainte ca Mer-Ka-Ba să </w:t>
      </w:r>
      <w:r w:rsidRPr="001F4E01">
        <w:rPr>
          <w:rFonts w:ascii="Cambria" w:hAnsi="Cambria"/>
          <w:sz w:val="24"/>
          <w:szCs w:val="24"/>
        </w:rPr>
        <w:t>devină cu adevărat permanent. Propriul vostru egou v-ar putea spune: „O, da! Sunt sigur că propriul meu Mer-Ka-Ba este permanent", când, de fapt, nu este. Dacă vă opriţi prea repede din practicarea me</w:t>
      </w:r>
      <w:r w:rsidRPr="001F4E01">
        <w:rPr>
          <w:rFonts w:ascii="Cambria" w:hAnsi="Cambria"/>
          <w:sz w:val="24"/>
          <w:szCs w:val="24"/>
        </w:rPr>
        <w:t xml:space="preserve">ditaţiei, Mer-Ka-Ba va înceta să </w:t>
      </w:r>
    </w:p>
    <w:p w:rsidR="008B322F" w:rsidRPr="001F4E01" w:rsidRDefault="00185843">
      <w:pPr>
        <w:spacing w:after="311" w:line="271" w:lineRule="auto"/>
        <w:ind w:left="14" w:right="360" w:firstLine="9"/>
        <w:rPr>
          <w:rFonts w:ascii="Cambria" w:hAnsi="Cambria"/>
          <w:sz w:val="24"/>
          <w:szCs w:val="24"/>
        </w:rPr>
      </w:pPr>
      <w:r w:rsidRPr="001F4E01">
        <w:rPr>
          <w:rFonts w:ascii="Cambria" w:hAnsi="Cambria"/>
          <w:sz w:val="24"/>
          <w:szCs w:val="24"/>
        </w:rPr>
        <w:t xml:space="preserve">trăiască (respectiv să se rotească) după aproximativ 47-48 de ore. Deci, când puteţi spune că este permanent? </w:t>
      </w:r>
    </w:p>
    <w:p w:rsidR="008B322F" w:rsidRPr="001F4E01" w:rsidRDefault="00185843">
      <w:pPr>
        <w:spacing w:after="128" w:line="271" w:lineRule="auto"/>
        <w:ind w:left="14" w:right="8" w:firstLine="9"/>
        <w:rPr>
          <w:rFonts w:ascii="Cambria" w:hAnsi="Cambria"/>
          <w:sz w:val="24"/>
          <w:szCs w:val="24"/>
        </w:rPr>
      </w:pPr>
      <w:r w:rsidRPr="001F4E01">
        <w:rPr>
          <w:rFonts w:ascii="Cambria" w:hAnsi="Cambria"/>
          <w:sz w:val="24"/>
          <w:szCs w:val="24"/>
        </w:rPr>
        <w:t>Aceasta este foarte dificil de aflat pentru mulţi oameni, deoarece energia câmpului Mer-Ka-Ba este o energie fo</w:t>
      </w:r>
      <w:r w:rsidRPr="001F4E01">
        <w:rPr>
          <w:rFonts w:ascii="Cambria" w:hAnsi="Cambria"/>
          <w:sz w:val="24"/>
          <w:szCs w:val="24"/>
        </w:rPr>
        <w:t>arte subtilă şi este mai greu de perceput de către începători. Dacă practicaţi exerciţiile mai mult de un an şi observaţi că deveniţi conştienţi de propriul Mer-Ka-Ba de mai multe ori într-o zi, atunci puteţi avea certitudinea că este permanent. Dacă sunte</w:t>
      </w:r>
      <w:r w:rsidRPr="001F4E01">
        <w:rPr>
          <w:rFonts w:ascii="Cambria" w:hAnsi="Cambria"/>
          <w:sz w:val="24"/>
          <w:szCs w:val="24"/>
        </w:rPr>
        <w:t xml:space="preserve">ţi în contact cu şinele vostru superior şi sunteţi sigur de </w:t>
      </w:r>
    </w:p>
    <w:p w:rsidR="008B322F" w:rsidRPr="001F4E01" w:rsidRDefault="00185843">
      <w:pPr>
        <w:pStyle w:val="Heading4"/>
        <w:spacing w:after="3" w:line="265" w:lineRule="auto"/>
        <w:ind w:left="24"/>
        <w:jc w:val="left"/>
        <w:rPr>
          <w:rFonts w:ascii="Cambria" w:hAnsi="Cambria"/>
          <w:szCs w:val="24"/>
        </w:rPr>
      </w:pPr>
      <w:r w:rsidRPr="001F4E01">
        <w:rPr>
          <w:rFonts w:ascii="Cambria" w:hAnsi="Cambria"/>
          <w:szCs w:val="24"/>
        </w:rPr>
        <w:t xml:space="preserve">346 # FLOAREA VIEŢII </w:t>
      </w:r>
    </w:p>
    <w:p w:rsidR="008B322F" w:rsidRPr="001F4E01" w:rsidRDefault="00185843">
      <w:pPr>
        <w:spacing w:line="261" w:lineRule="auto"/>
        <w:ind w:left="14" w:right="15"/>
        <w:rPr>
          <w:rFonts w:ascii="Cambria" w:hAnsi="Cambria"/>
          <w:sz w:val="24"/>
          <w:szCs w:val="24"/>
        </w:rPr>
      </w:pPr>
      <w:r w:rsidRPr="001F4E01">
        <w:rPr>
          <w:rFonts w:ascii="Cambria" w:hAnsi="Cambria"/>
          <w:sz w:val="24"/>
          <w:szCs w:val="24"/>
        </w:rPr>
        <w:t xml:space="preserve">Dacă le-aţi putea vedea, ele ar apărea ca o singură stea, când de fapt sunt trei. Voi explica mai pe larg în etapa a cincisprezecea de respiraţie. </w:t>
      </w:r>
    </w:p>
    <w:p w:rsidR="008B322F" w:rsidRPr="001F4E01" w:rsidRDefault="00185843">
      <w:pPr>
        <w:spacing w:line="261" w:lineRule="auto"/>
        <w:ind w:left="14" w:right="15" w:firstLine="277"/>
        <w:rPr>
          <w:rFonts w:ascii="Cambria" w:hAnsi="Cambria"/>
          <w:sz w:val="24"/>
          <w:szCs w:val="24"/>
        </w:rPr>
      </w:pPr>
      <w:r w:rsidRPr="001F4E01">
        <w:rPr>
          <w:rFonts w:ascii="Cambria" w:hAnsi="Cambria"/>
          <w:sz w:val="24"/>
          <w:szCs w:val="24"/>
        </w:rPr>
        <w:t xml:space="preserve">Acum voi explica străvechea meditaţie Mer-Ka-Ba, cu informaţii complete şi actuale, astfel încât să depăşiţi problemele întâmpinate în trecut de oamenii care se străduiau să-şi activeze propriul Mer-Ka-Ba, folosind aceste instrucţiuni </w:t>
      </w:r>
    </w:p>
    <w:p w:rsidR="008B322F" w:rsidRPr="001F4E01" w:rsidRDefault="00185843">
      <w:pPr>
        <w:spacing w:after="46" w:line="261" w:lineRule="auto"/>
        <w:ind w:left="14" w:right="15"/>
        <w:rPr>
          <w:rFonts w:ascii="Cambria" w:hAnsi="Cambria"/>
          <w:sz w:val="24"/>
          <w:szCs w:val="24"/>
        </w:rPr>
      </w:pPr>
      <w:r w:rsidRPr="001F4E01">
        <w:rPr>
          <w:rFonts w:ascii="Cambria" w:hAnsi="Cambria"/>
          <w:sz w:val="24"/>
          <w:szCs w:val="24"/>
        </w:rPr>
        <w:t>sau altele similare.</w:t>
      </w:r>
      <w:r w:rsidRPr="001F4E01">
        <w:rPr>
          <w:rFonts w:ascii="Cambria" w:hAnsi="Cambria"/>
          <w:sz w:val="24"/>
          <w:szCs w:val="24"/>
        </w:rPr>
        <w:t xml:space="preserve"> Iniţial, aceste instrucţiuni prezentate de mine aici, sunt cele folosite de facilitatorii seminarului Floarea Vieţii şi au fost introduse pe un website care a ajuns în lumea întreagă, dar majoritatea oamenilor nu au fost capabili să obţină rezultate din c</w:t>
      </w:r>
      <w:r w:rsidRPr="001F4E01">
        <w:rPr>
          <w:rFonts w:ascii="Cambria" w:hAnsi="Cambria"/>
          <w:sz w:val="24"/>
          <w:szCs w:val="24"/>
        </w:rPr>
        <w:t xml:space="preserve">auza problemelor a căror rezolvări au fost ţinute ascunse o lungă perioadă de timp. Citiţi toate aceste informaţii actualizate, care se referă la evitarea posibilelor probleme cu care s-ar putea să vă confruntaţi la început. </w:t>
      </w:r>
    </w:p>
    <w:p w:rsidR="008B322F" w:rsidRPr="001F4E01" w:rsidRDefault="00185843">
      <w:pPr>
        <w:spacing w:line="261" w:lineRule="auto"/>
        <w:ind w:left="14" w:right="15" w:firstLine="362"/>
        <w:rPr>
          <w:rFonts w:ascii="Cambria" w:hAnsi="Cambria"/>
          <w:sz w:val="24"/>
          <w:szCs w:val="24"/>
        </w:rPr>
      </w:pPr>
      <w:r w:rsidRPr="001F4E01">
        <w:rPr>
          <w:rFonts w:ascii="Cambria" w:hAnsi="Cambria"/>
          <w:sz w:val="24"/>
          <w:szCs w:val="24"/>
        </w:rPr>
        <w:t>Dificultăţile întâmpinate de o</w:t>
      </w:r>
      <w:r w:rsidRPr="001F4E01">
        <w:rPr>
          <w:rFonts w:ascii="Cambria" w:hAnsi="Cambria"/>
          <w:sz w:val="24"/>
          <w:szCs w:val="24"/>
        </w:rPr>
        <w:t>ameni în înţelegerea acestor instrucţiuni au fost identificate de-a lungul ultimilor cinci ani, prin experienţa directă cu grupele de lucru şi ele sunt explicitate în secţiunea special dedicată. Cred că această nouă metodă va funcţiona, dar cea mai bună va</w:t>
      </w:r>
      <w:r w:rsidRPr="001F4E01">
        <w:rPr>
          <w:rFonts w:ascii="Cambria" w:hAnsi="Cambria"/>
          <w:sz w:val="24"/>
          <w:szCs w:val="24"/>
        </w:rPr>
        <w:t xml:space="preserve">riantă rămâne participarea la </w:t>
      </w:r>
    </w:p>
    <w:p w:rsidR="008B322F" w:rsidRPr="001F4E01" w:rsidRDefault="00185843">
      <w:pPr>
        <w:spacing w:line="261" w:lineRule="auto"/>
        <w:ind w:left="14" w:right="15"/>
        <w:rPr>
          <w:rFonts w:ascii="Cambria" w:hAnsi="Cambria"/>
          <w:sz w:val="24"/>
          <w:szCs w:val="24"/>
        </w:rPr>
      </w:pPr>
      <w:r w:rsidRPr="001F4E01">
        <w:rPr>
          <w:rFonts w:ascii="Cambria" w:hAnsi="Cambria"/>
          <w:sz w:val="24"/>
          <w:szCs w:val="24"/>
        </w:rPr>
        <w:t>seminare susţinute de facilitatorii Florii Vieţii. Aceşti facilitatori se află în peste 33 de ţări şi îi puteţi găsi pe internet. Ei au fost antrenaţi cu mare grijă, nu doar în modul de a preda instrucţiunile meditaţiei Mer-K</w:t>
      </w:r>
      <w:r w:rsidRPr="001F4E01">
        <w:rPr>
          <w:rFonts w:ascii="Cambria" w:hAnsi="Cambria"/>
          <w:sz w:val="24"/>
          <w:szCs w:val="24"/>
        </w:rPr>
        <w:t xml:space="preserve">a-Ba, ci şi a transmite oral instrucţiuni despre inimă, care nu pot fi găsite într-o carte. Iar ceea ce se primeşte </w:t>
      </w:r>
    </w:p>
    <w:p w:rsidR="008B322F" w:rsidRPr="001F4E01" w:rsidRDefault="00185843">
      <w:pPr>
        <w:spacing w:after="666" w:line="261" w:lineRule="auto"/>
        <w:ind w:left="14" w:right="15"/>
        <w:rPr>
          <w:rFonts w:ascii="Cambria" w:hAnsi="Cambria"/>
          <w:sz w:val="24"/>
          <w:szCs w:val="24"/>
        </w:rPr>
      </w:pPr>
      <w:r w:rsidRPr="001F4E01">
        <w:rPr>
          <w:rFonts w:ascii="Cambria" w:hAnsi="Cambria"/>
          <w:sz w:val="24"/>
          <w:szCs w:val="24"/>
        </w:rPr>
        <w:t>pentru inimă este mult mai important decât cunoaşterea în sine. Bineînţeles că depinde de voi cum veţi proceda, dar odată ce începeţi să în</w:t>
      </w:r>
      <w:r w:rsidRPr="001F4E01">
        <w:rPr>
          <w:rFonts w:ascii="Cambria" w:hAnsi="Cambria"/>
          <w:sz w:val="24"/>
          <w:szCs w:val="24"/>
        </w:rPr>
        <w:t xml:space="preserve">ţelegeţi Mer-Ka-Ba, un facilitator Floarea Vieţii ar </w:t>
      </w:r>
      <w:r w:rsidRPr="001F4E01">
        <w:rPr>
          <w:rFonts w:ascii="Cambria" w:hAnsi="Cambria"/>
          <w:sz w:val="24"/>
          <w:szCs w:val="24"/>
        </w:rPr>
        <w:lastRenderedPageBreak/>
        <w:t xml:space="preserve">putea deveni indispensabil. Cu această introducere vom începe instrucţiunile. Ele vor fi împărţite în patru părţi. </w:t>
      </w:r>
    </w:p>
    <w:p w:rsidR="008B322F" w:rsidRPr="001F4E01" w:rsidRDefault="00185843">
      <w:pPr>
        <w:pStyle w:val="Heading3"/>
        <w:ind w:right="1"/>
        <w:rPr>
          <w:rFonts w:ascii="Cambria" w:hAnsi="Cambria"/>
          <w:sz w:val="24"/>
          <w:szCs w:val="24"/>
        </w:rPr>
      </w:pPr>
      <w:r w:rsidRPr="001F4E01">
        <w:rPr>
          <w:rFonts w:ascii="Cambria" w:hAnsi="Cambria"/>
          <w:sz w:val="24"/>
          <w:szCs w:val="24"/>
        </w:rPr>
        <w:t xml:space="preserve">Respiraţia Sferică şi Amintirea Despre Mer-Ka-Ba </w:t>
      </w:r>
    </w:p>
    <w:p w:rsidR="008B322F" w:rsidRPr="001F4E01" w:rsidRDefault="00185843">
      <w:pPr>
        <w:spacing w:after="9" w:line="254" w:lineRule="auto"/>
        <w:ind w:left="112" w:right="0" w:hanging="10"/>
        <w:jc w:val="center"/>
        <w:rPr>
          <w:rFonts w:ascii="Cambria" w:hAnsi="Cambria"/>
          <w:sz w:val="24"/>
          <w:szCs w:val="24"/>
        </w:rPr>
      </w:pPr>
      <w:r w:rsidRPr="001F4E01">
        <w:rPr>
          <w:rFonts w:ascii="Cambria" w:hAnsi="Cambria"/>
          <w:sz w:val="24"/>
          <w:szCs w:val="24"/>
        </w:rPr>
        <w:t>Asemenea soarelui noi trebuie să resp</w:t>
      </w:r>
      <w:r w:rsidRPr="001F4E01">
        <w:rPr>
          <w:rFonts w:ascii="Cambria" w:hAnsi="Cambria"/>
          <w:sz w:val="24"/>
          <w:szCs w:val="24"/>
        </w:rPr>
        <w:t xml:space="preserve">irăm radiind în jurul nostru viaţă. </w:t>
      </w:r>
    </w:p>
    <w:p w:rsidR="008B322F" w:rsidRPr="001F4E01" w:rsidRDefault="00185843">
      <w:pPr>
        <w:spacing w:line="261" w:lineRule="auto"/>
        <w:ind w:left="315" w:right="15"/>
        <w:rPr>
          <w:rFonts w:ascii="Cambria" w:hAnsi="Cambria"/>
          <w:sz w:val="24"/>
          <w:szCs w:val="24"/>
        </w:rPr>
      </w:pPr>
      <w:r w:rsidRPr="001F4E01">
        <w:rPr>
          <w:rFonts w:ascii="Cambria" w:hAnsi="Cambria"/>
          <w:sz w:val="24"/>
          <w:szCs w:val="24"/>
        </w:rPr>
        <w:t xml:space="preserve">Astfel vom primi de la întreaga viaţă propria noastră mană. începeţi prin a vă crea un loc în casă, pe care să-1 folosiţi numai pentru </w:t>
      </w:r>
    </w:p>
    <w:p w:rsidR="008B322F" w:rsidRPr="001F4E01" w:rsidRDefault="00185843">
      <w:pPr>
        <w:spacing w:line="261" w:lineRule="auto"/>
        <w:ind w:left="14" w:right="15"/>
        <w:rPr>
          <w:rFonts w:ascii="Cambria" w:hAnsi="Cambria"/>
          <w:sz w:val="24"/>
          <w:szCs w:val="24"/>
        </w:rPr>
      </w:pPr>
      <w:r w:rsidRPr="001F4E01">
        <w:rPr>
          <w:rFonts w:ascii="Cambria" w:hAnsi="Cambria"/>
          <w:sz w:val="24"/>
          <w:szCs w:val="24"/>
        </w:rPr>
        <w:t>această meditaţie. Aranjaţi-vă un spaţiu unde nimeni să nu calce sau să nu vă deran</w:t>
      </w:r>
      <w:r w:rsidRPr="001F4E01">
        <w:rPr>
          <w:rFonts w:ascii="Cambria" w:hAnsi="Cambria"/>
          <w:sz w:val="24"/>
          <w:szCs w:val="24"/>
        </w:rPr>
        <w:t xml:space="preserve">jeze, cum ar fi un colţ din dormitor. Un mic altar, cu o candelă (lumânare) şi pernuţă pe care să vă aşezaţi vă va fi de un real folos. Construiţi acest loc sfânt. Este locul unde vă veţi activa câmpul Mer-Ka-Ba în jurul corpului şi </w:t>
      </w:r>
    </w:p>
    <w:p w:rsidR="008B322F" w:rsidRPr="001F4E01" w:rsidRDefault="00185843">
      <w:pPr>
        <w:spacing w:after="27" w:line="261" w:lineRule="auto"/>
        <w:ind w:left="14" w:right="15"/>
        <w:rPr>
          <w:rFonts w:ascii="Cambria" w:hAnsi="Cambria"/>
          <w:sz w:val="24"/>
          <w:szCs w:val="24"/>
        </w:rPr>
      </w:pPr>
      <w:r w:rsidRPr="001F4E01">
        <w:rPr>
          <w:rFonts w:ascii="Cambria" w:hAnsi="Cambria"/>
          <w:sz w:val="24"/>
          <w:szCs w:val="24"/>
        </w:rPr>
        <w:t>veţi avea contact conş</w:t>
      </w:r>
      <w:r w:rsidRPr="001F4E01">
        <w:rPr>
          <w:rFonts w:ascii="Cambria" w:hAnsi="Cambria"/>
          <w:sz w:val="24"/>
          <w:szCs w:val="24"/>
        </w:rPr>
        <w:t xml:space="preserve">tient cu şinele vostru superior. </w:t>
      </w:r>
    </w:p>
    <w:p w:rsidR="008B322F" w:rsidRPr="001F4E01" w:rsidRDefault="00185843">
      <w:pPr>
        <w:spacing w:after="27" w:line="261" w:lineRule="auto"/>
        <w:ind w:left="14" w:right="76" w:firstLine="286"/>
        <w:rPr>
          <w:rFonts w:ascii="Cambria" w:hAnsi="Cambria"/>
          <w:sz w:val="24"/>
          <w:szCs w:val="24"/>
        </w:rPr>
      </w:pPr>
      <w:r w:rsidRPr="001F4E01">
        <w:rPr>
          <w:rFonts w:ascii="Cambria" w:hAnsi="Cambria"/>
          <w:sz w:val="24"/>
          <w:szCs w:val="24"/>
        </w:rPr>
        <w:t xml:space="preserve">Intraţi în această meditaţie o dată pe zi până va veni momentul în care veţi respira conştient, reamintindu-vă că la fiecare respiraţie realizaţi conexiunea voastră intimă cu Dumnezeu. </w:t>
      </w:r>
    </w:p>
    <w:p w:rsidR="008B322F" w:rsidRPr="001F4E01" w:rsidRDefault="00185843">
      <w:pPr>
        <w:spacing w:line="261" w:lineRule="auto"/>
        <w:ind w:left="14" w:right="79" w:firstLine="296"/>
        <w:rPr>
          <w:rFonts w:ascii="Cambria" w:hAnsi="Cambria"/>
          <w:sz w:val="24"/>
          <w:szCs w:val="24"/>
        </w:rPr>
      </w:pPr>
      <w:r w:rsidRPr="001F4E01">
        <w:rPr>
          <w:rFonts w:ascii="Cambria" w:hAnsi="Cambria"/>
          <w:sz w:val="24"/>
          <w:szCs w:val="24"/>
        </w:rPr>
        <w:t xml:space="preserve">Pentru a începe meditaţia vă aşezaţi şi vă </w:t>
      </w:r>
      <w:r w:rsidRPr="001F4E01">
        <w:rPr>
          <w:rFonts w:ascii="Cambria" w:hAnsi="Cambria"/>
          <w:sz w:val="24"/>
          <w:szCs w:val="24"/>
        </w:rPr>
        <w:t xml:space="preserve">relaxaţi. Orice poziţie comodă este posibilă pentru a face meditaţie, dar aşezat în poziţia lotus sau pe un scaun (cu spatele drept) este probabil cel mai potrivit. Voi hotărâţi! începeţi prin a lăsa preocupările </w:t>
      </w:r>
      <w:r w:rsidRPr="001F4E01">
        <w:rPr>
          <w:rFonts w:ascii="Cambria" w:hAnsi="Cambria"/>
          <w:sz w:val="24"/>
          <w:szCs w:val="24"/>
        </w:rPr>
        <w:t xml:space="preserve">zilei să dispară.Respiraţi ritmic şi superficial, într-o manieră de relaxare. Fiţi conştienţi de propria respiraţie şi simţiţi cum vi se relaxează corpul. Când simţiţi că prensiunea exterioară începe să scadă, </w:t>
      </w:r>
    </w:p>
    <w:p w:rsidR="008B322F" w:rsidRPr="001F4E01" w:rsidRDefault="008B322F">
      <w:pPr>
        <w:rPr>
          <w:rFonts w:ascii="Cambria" w:hAnsi="Cambria"/>
          <w:sz w:val="24"/>
          <w:szCs w:val="24"/>
        </w:rPr>
        <w:sectPr w:rsidR="008B322F" w:rsidRPr="001F4E01">
          <w:footerReference w:type="even" r:id="rId1622"/>
          <w:footerReference w:type="default" r:id="rId1623"/>
          <w:footerReference w:type="first" r:id="rId1624"/>
          <w:pgSz w:w="12016" w:h="16918"/>
          <w:pgMar w:top="1440" w:right="1153" w:bottom="1440" w:left="563" w:header="720" w:footer="57" w:gutter="0"/>
          <w:cols w:num="2" w:space="720" w:equalWidth="0">
            <w:col w:w="2913" w:space="780"/>
            <w:col w:w="6608"/>
          </w:cols>
        </w:sectPr>
      </w:pPr>
    </w:p>
    <w:p w:rsidR="008B322F" w:rsidRPr="001F4E01" w:rsidRDefault="00185843">
      <w:pPr>
        <w:spacing w:after="29" w:line="271" w:lineRule="auto"/>
        <w:ind w:left="14" w:right="8" w:firstLine="9"/>
        <w:rPr>
          <w:rFonts w:ascii="Cambria" w:hAnsi="Cambria"/>
          <w:sz w:val="24"/>
          <w:szCs w:val="24"/>
        </w:rPr>
      </w:pPr>
      <w:r w:rsidRPr="001F4E01">
        <w:rPr>
          <w:rFonts w:ascii="Cambria" w:hAnsi="Cambria"/>
          <w:sz w:val="24"/>
          <w:szCs w:val="24"/>
        </w:rPr>
        <w:lastRenderedPageBreak/>
        <w:t>îndreptaţi-vă atenţ</w:t>
      </w:r>
      <w:r w:rsidRPr="001F4E01">
        <w:rPr>
          <w:rFonts w:ascii="Cambria" w:hAnsi="Cambria"/>
          <w:sz w:val="24"/>
          <w:szCs w:val="24"/>
        </w:rPr>
        <w:t>ia pe chakra Christică, care se află la doar un centimetru deasupra sternului şi începeţi să vă deschideţi inima. Simţiţi iubire pentru Dumnezeu şi pentru tot ceea ce este viu, pentru fiecare formă de viaţă. Continuaţi să respiraţi ritmic, folosind unităţi</w:t>
      </w:r>
      <w:r w:rsidRPr="001F4E01">
        <w:rPr>
          <w:rFonts w:ascii="Cambria" w:hAnsi="Cambria"/>
          <w:sz w:val="24"/>
          <w:szCs w:val="24"/>
        </w:rPr>
        <w:t xml:space="preserve"> de timp egale Ia inspir şi la expir. Fiţi conştienţi de respiraţia voastră şi simţiţi cum iubirea se mişcă prin </w:t>
      </w:r>
    </w:p>
    <w:p w:rsidR="008B322F" w:rsidRPr="001F4E01" w:rsidRDefault="00185843">
      <w:pPr>
        <w:spacing w:after="35" w:line="271" w:lineRule="auto"/>
        <w:ind w:left="14" w:right="8" w:firstLine="9"/>
        <w:rPr>
          <w:rFonts w:ascii="Cambria" w:hAnsi="Cambria"/>
          <w:sz w:val="24"/>
          <w:szCs w:val="24"/>
        </w:rPr>
      </w:pPr>
      <w:r w:rsidRPr="001F4E01">
        <w:rPr>
          <w:rFonts w:ascii="Cambria" w:hAnsi="Cambria"/>
          <w:sz w:val="24"/>
          <w:szCs w:val="24"/>
        </w:rPr>
        <w:t>spiritul vostru. Când simţiţi că iubirea este în voi, veţi fi pregătiţi să experi­</w:t>
      </w:r>
    </w:p>
    <w:p w:rsidR="008B322F" w:rsidRPr="001F4E01" w:rsidRDefault="00185843">
      <w:pPr>
        <w:spacing w:after="29" w:line="271" w:lineRule="auto"/>
        <w:ind w:left="14" w:right="8" w:firstLine="9"/>
        <w:rPr>
          <w:rFonts w:ascii="Cambria" w:hAnsi="Cambria"/>
          <w:sz w:val="24"/>
          <w:szCs w:val="24"/>
        </w:rPr>
      </w:pPr>
      <w:r w:rsidRPr="001F4E01">
        <w:rPr>
          <w:rFonts w:ascii="Cambria" w:hAnsi="Cambria"/>
          <w:sz w:val="24"/>
          <w:szCs w:val="24"/>
        </w:rPr>
        <w:t>mentaţi Mer-Ka-Ba. Nivelul până la care sunteţi capabili să</w:t>
      </w:r>
      <w:r w:rsidRPr="001F4E01">
        <w:rPr>
          <w:rFonts w:ascii="Cambria" w:hAnsi="Cambria"/>
          <w:sz w:val="24"/>
          <w:szCs w:val="24"/>
        </w:rPr>
        <w:t xml:space="preserve"> iubiţi este nivelul b care veţi putea experimenta Mer-Ka-Ba. </w:t>
      </w:r>
    </w:p>
    <w:p w:rsidR="008B322F" w:rsidRPr="001F4E01" w:rsidRDefault="00185843">
      <w:pPr>
        <w:spacing w:line="271" w:lineRule="auto"/>
        <w:ind w:left="14" w:right="8" w:firstLine="9"/>
        <w:rPr>
          <w:rFonts w:ascii="Cambria" w:hAnsi="Cambria"/>
          <w:sz w:val="24"/>
          <w:szCs w:val="24"/>
        </w:rPr>
      </w:pPr>
      <w:r w:rsidRPr="001F4E01">
        <w:rPr>
          <w:rFonts w:ascii="Cambria" w:hAnsi="Cambria"/>
          <w:sz w:val="24"/>
          <w:szCs w:val="24"/>
        </w:rPr>
        <w:t xml:space="preserve">asta, atunci întrebaţi-1 pur şi simplu care este starea propriului vostru Mer-Ka-Ba. Totuşi, mai este ceva cert: dacă vă opriţi din practicarea </w:t>
      </w:r>
    </w:p>
    <w:p w:rsidR="008B322F" w:rsidRPr="001F4E01" w:rsidRDefault="00185843">
      <w:pPr>
        <w:spacing w:line="271" w:lineRule="auto"/>
        <w:ind w:left="14" w:right="8" w:firstLine="9"/>
        <w:rPr>
          <w:rFonts w:ascii="Cambria" w:hAnsi="Cambria"/>
          <w:sz w:val="24"/>
          <w:szCs w:val="24"/>
        </w:rPr>
      </w:pPr>
      <w:r w:rsidRPr="001F4E01">
        <w:rPr>
          <w:rFonts w:ascii="Cambria" w:hAnsi="Cambria"/>
          <w:sz w:val="24"/>
          <w:szCs w:val="24"/>
        </w:rPr>
        <w:t>zilnică a meditaţiei şi descoperiţi că nu</w:t>
      </w:r>
      <w:r w:rsidRPr="001F4E01">
        <w:rPr>
          <w:rFonts w:ascii="Cambria" w:hAnsi="Cambria"/>
          <w:i/>
          <w:sz w:val="24"/>
          <w:szCs w:val="24"/>
        </w:rPr>
        <w:t xml:space="preserve"> v-aţi </w:t>
      </w:r>
      <w:r w:rsidRPr="001F4E01">
        <w:rPr>
          <w:rFonts w:ascii="Cambria" w:hAnsi="Cambria"/>
          <w:i/>
          <w:sz w:val="24"/>
          <w:szCs w:val="24"/>
        </w:rPr>
        <w:t>gândit ia proprivl Mer-KaBa</w:t>
      </w:r>
      <w:r w:rsidRPr="001F4E01">
        <w:rPr>
          <w:rFonts w:ascii="Cambria" w:hAnsi="Cambria"/>
          <w:sz w:val="24"/>
          <w:szCs w:val="24"/>
        </w:rPr>
        <w:t xml:space="preserve"> mai multe zile, va trebui să o luaţi de la capăt. Odată ce deveniţi o fiinţă care respiră conştient, vă veţi aminti în fiecare zi de propriul Mer-Ka-Ba. </w:t>
      </w:r>
    </w:p>
    <w:p w:rsidR="008B322F" w:rsidRPr="001F4E01" w:rsidRDefault="008B322F">
      <w:pPr>
        <w:rPr>
          <w:rFonts w:ascii="Cambria" w:hAnsi="Cambria"/>
          <w:sz w:val="24"/>
          <w:szCs w:val="24"/>
        </w:rPr>
        <w:sectPr w:rsidR="008B322F" w:rsidRPr="001F4E01">
          <w:footerReference w:type="even" r:id="rId1625"/>
          <w:footerReference w:type="default" r:id="rId1626"/>
          <w:footerReference w:type="first" r:id="rId1627"/>
          <w:pgSz w:w="11911" w:h="16851"/>
          <w:pgMar w:top="1440" w:right="562" w:bottom="1440" w:left="1135" w:header="720" w:footer="720" w:gutter="0"/>
          <w:cols w:num="2" w:space="720" w:equalWidth="0">
            <w:col w:w="6576" w:space="729"/>
            <w:col w:w="2909"/>
          </w:cols>
        </w:sectPr>
      </w:pPr>
    </w:p>
    <w:p w:rsidR="008B322F" w:rsidRPr="001F4E01" w:rsidRDefault="00185843">
      <w:pPr>
        <w:pStyle w:val="Heading3"/>
        <w:ind w:right="23"/>
        <w:rPr>
          <w:rFonts w:ascii="Cambria" w:hAnsi="Cambria"/>
          <w:sz w:val="24"/>
          <w:szCs w:val="24"/>
        </w:rPr>
      </w:pPr>
      <w:r w:rsidRPr="001F4E01">
        <w:rPr>
          <w:rFonts w:ascii="Cambria" w:hAnsi="Cambria"/>
          <w:sz w:val="24"/>
          <w:szCs w:val="24"/>
        </w:rPr>
        <w:t xml:space="preserve">Un Alt Aspect al Meditaţiei </w:t>
      </w:r>
    </w:p>
    <w:p w:rsidR="008B322F" w:rsidRPr="001F4E01" w:rsidRDefault="00185843">
      <w:pPr>
        <w:spacing w:after="47" w:line="326" w:lineRule="auto"/>
        <w:ind w:left="14" w:right="8" w:firstLine="286"/>
        <w:rPr>
          <w:rFonts w:ascii="Cambria" w:hAnsi="Cambria"/>
          <w:sz w:val="24"/>
          <w:szCs w:val="24"/>
        </w:rPr>
      </w:pPr>
      <w:r w:rsidRPr="001F4E01">
        <w:rPr>
          <w:rFonts w:ascii="Cambria" w:hAnsi="Cambria"/>
          <w:sz w:val="24"/>
          <w:szCs w:val="24"/>
        </w:rPr>
        <w:t>Există 17 etape ale r</w:t>
      </w:r>
      <w:r w:rsidRPr="001F4E01">
        <w:rPr>
          <w:rFonts w:ascii="Cambria" w:hAnsi="Cambria"/>
          <w:sz w:val="24"/>
          <w:szCs w:val="24"/>
        </w:rPr>
        <w:t>espiraţiei pe care le veţi folosi pentru a activa câmpul Mer-Ka-Ba. Primele 6 sunt destinate echilibrării polarităţilor din cele opt circuite electrice şi pentru a curăţa aceste circuite. Următoarele 7, care sunt complet diferite, sunt orientate către rest</w:t>
      </w:r>
      <w:r w:rsidRPr="001F4E01">
        <w:rPr>
          <w:rFonts w:ascii="Cambria" w:hAnsi="Cambria"/>
          <w:sz w:val="24"/>
          <w:szCs w:val="24"/>
        </w:rPr>
        <w:t>abilirea propriul flux pranic prin sistemul de chakre şi re-crearea în corpul vostru a ceea ce se numeşte</w:t>
      </w:r>
      <w:r w:rsidRPr="001F4E01">
        <w:rPr>
          <w:rFonts w:ascii="Cambria" w:hAnsi="Cambria"/>
          <w:i/>
          <w:sz w:val="24"/>
          <w:szCs w:val="24"/>
        </w:rPr>
        <w:t xml:space="preserve"> respiraţie sferică.</w:t>
      </w:r>
      <w:r w:rsidRPr="001F4E01">
        <w:rPr>
          <w:rFonts w:ascii="Cambria" w:hAnsi="Cambria"/>
          <w:sz w:val="24"/>
          <w:szCs w:val="24"/>
        </w:rPr>
        <w:t xml:space="preserve"> A 14-a respiraţie este unică. Ea schimbă echilibrul energiei pranice din corp, urcându-1 din tridimensional în a 4-a dimensiune. </w:t>
      </w:r>
    </w:p>
    <w:p w:rsidR="008B322F" w:rsidRPr="001F4E01" w:rsidRDefault="00185843">
      <w:pPr>
        <w:spacing w:after="360" w:line="325" w:lineRule="auto"/>
        <w:ind w:left="14" w:right="8" w:firstLine="277"/>
        <w:rPr>
          <w:rFonts w:ascii="Cambria" w:hAnsi="Cambria"/>
          <w:sz w:val="24"/>
          <w:szCs w:val="24"/>
        </w:rPr>
      </w:pPr>
      <w:r w:rsidRPr="001F4E01">
        <w:rPr>
          <w:rFonts w:ascii="Cambria" w:hAnsi="Cambria"/>
          <w:sz w:val="24"/>
          <w:szCs w:val="24"/>
        </w:rPr>
        <w:t xml:space="preserve">Ultimele trei respiraţii creează câmpurile contrarotative de activitare a câmpului Mer-Ka-Ba atât în interiorul cât şi în exteriorul corpului. </w:t>
      </w:r>
    </w:p>
    <w:p w:rsidR="008B322F" w:rsidRPr="001F4E01" w:rsidRDefault="00185843">
      <w:pPr>
        <w:pStyle w:val="Heading4"/>
        <w:spacing w:after="177"/>
        <w:ind w:left="58" w:right="64"/>
        <w:rPr>
          <w:rFonts w:ascii="Cambria" w:hAnsi="Cambria"/>
          <w:szCs w:val="24"/>
        </w:rPr>
      </w:pPr>
      <w:r w:rsidRPr="001F4E01">
        <w:rPr>
          <w:rFonts w:ascii="Cambria" w:hAnsi="Cambria"/>
          <w:b/>
          <w:szCs w:val="24"/>
        </w:rPr>
        <w:t>Partea I:</w:t>
      </w:r>
      <w:r w:rsidRPr="001F4E01">
        <w:rPr>
          <w:rFonts w:ascii="Cambria" w:hAnsi="Cambria"/>
          <w:szCs w:val="24"/>
        </w:rPr>
        <w:t xml:space="preserve"> Primele Şase Respiraţii </w:t>
      </w:r>
    </w:p>
    <w:p w:rsidR="008B322F" w:rsidRPr="001F4E01" w:rsidRDefault="00185843">
      <w:pPr>
        <w:spacing w:after="258" w:line="337" w:lineRule="auto"/>
        <w:ind w:left="14" w:right="8" w:firstLine="362"/>
        <w:rPr>
          <w:rFonts w:ascii="Cambria" w:hAnsi="Cambria"/>
          <w:sz w:val="24"/>
          <w:szCs w:val="24"/>
        </w:rPr>
      </w:pPr>
      <w:r w:rsidRPr="001F4E01">
        <w:rPr>
          <w:rFonts w:ascii="Cambria" w:hAnsi="Cambria"/>
          <w:sz w:val="24"/>
          <w:szCs w:val="24"/>
        </w:rPr>
        <w:t xml:space="preserve">Următoarele instrucţiuni sunt împărţite în patru destinaţii: minte, corp, respiraţie şi inimă. </w:t>
      </w:r>
    </w:p>
    <w:p w:rsidR="008B322F" w:rsidRPr="001F4E01" w:rsidRDefault="00185843">
      <w:pPr>
        <w:spacing w:after="322" w:line="259" w:lineRule="auto"/>
        <w:ind w:left="0" w:right="0"/>
        <w:jc w:val="left"/>
        <w:rPr>
          <w:rFonts w:ascii="Cambria" w:hAnsi="Cambria"/>
          <w:sz w:val="24"/>
          <w:szCs w:val="24"/>
        </w:rPr>
      </w:pPr>
      <w:r w:rsidRPr="001F4E01">
        <w:rPr>
          <w:rFonts w:ascii="Cambria" w:hAnsi="Cambria"/>
          <w:b/>
          <w:i/>
          <w:sz w:val="24"/>
          <w:szCs w:val="24"/>
          <w:u w:val="single" w:color="000000"/>
        </w:rPr>
        <w:t>Prima</w:t>
      </w:r>
      <w:r w:rsidRPr="001F4E01">
        <w:rPr>
          <w:rFonts w:ascii="Cambria" w:hAnsi="Cambria"/>
          <w:i/>
          <w:sz w:val="24"/>
          <w:szCs w:val="24"/>
          <w:u w:val="single" w:color="000000"/>
        </w:rPr>
        <w:t xml:space="preserve"> respiraţie: Inspiraţia</w:t>
      </w:r>
      <w:r w:rsidRPr="001F4E01">
        <w:rPr>
          <w:rFonts w:ascii="Cambria" w:hAnsi="Cambria"/>
          <w:i/>
          <w:sz w:val="24"/>
          <w:szCs w:val="24"/>
        </w:rPr>
        <w:t xml:space="preserve"> </w:t>
      </w:r>
    </w:p>
    <w:p w:rsidR="008B322F" w:rsidRPr="001F4E01" w:rsidRDefault="00185843">
      <w:pPr>
        <w:spacing w:line="325" w:lineRule="auto"/>
        <w:ind w:left="14" w:right="8" w:firstLine="9"/>
        <w:rPr>
          <w:rFonts w:ascii="Cambria" w:hAnsi="Cambria"/>
          <w:sz w:val="24"/>
          <w:szCs w:val="24"/>
        </w:rPr>
      </w:pPr>
      <w:r w:rsidRPr="001F4E01">
        <w:rPr>
          <w:rFonts w:ascii="Cambria" w:hAnsi="Cambria"/>
          <w:b/>
          <w:sz w:val="24"/>
          <w:szCs w:val="24"/>
        </w:rPr>
        <w:t>Inima:</w:t>
      </w:r>
      <w:r w:rsidRPr="001F4E01">
        <w:rPr>
          <w:rFonts w:ascii="Cambria" w:hAnsi="Cambria"/>
          <w:sz w:val="24"/>
          <w:szCs w:val="24"/>
        </w:rPr>
        <w:t xml:space="preserve"> deschideţi-vă inima şi simţiţi iubire pentru întreaga viaţă. Dacă nu puteţi faceţi aceasta, va trebui să vă străduiţi să vă</w:t>
      </w:r>
      <w:r w:rsidRPr="001F4E01">
        <w:rPr>
          <w:rFonts w:ascii="Cambria" w:hAnsi="Cambria"/>
          <w:sz w:val="24"/>
          <w:szCs w:val="24"/>
        </w:rPr>
        <w:t xml:space="preserve"> deschideţi iubirea cât de mult posibil. Aceasta este cea mai importantă indicaţie. </w:t>
      </w:r>
    </w:p>
    <w:p w:rsidR="008B322F" w:rsidRPr="001F4E01" w:rsidRDefault="00185843">
      <w:pPr>
        <w:spacing w:line="326" w:lineRule="auto"/>
        <w:ind w:left="14" w:right="8" w:firstLine="9"/>
        <w:rPr>
          <w:rFonts w:ascii="Cambria" w:hAnsi="Cambria"/>
          <w:sz w:val="24"/>
          <w:szCs w:val="24"/>
        </w:rPr>
      </w:pPr>
      <w:r w:rsidRPr="001F4E01">
        <w:rPr>
          <w:rFonts w:ascii="Cambria" w:hAnsi="Cambria"/>
          <w:b/>
          <w:sz w:val="24"/>
          <w:szCs w:val="24"/>
        </w:rPr>
        <w:t>Mintea:</w:t>
      </w:r>
      <w:r w:rsidRPr="001F4E01">
        <w:rPr>
          <w:rFonts w:ascii="Cambria" w:hAnsi="Cambria"/>
          <w:sz w:val="24"/>
          <w:szCs w:val="24"/>
        </w:rPr>
        <w:t xml:space="preserve"> fiţi conştienţi de tetraedrul Soare (masculin; cu vârful îndreptat în sus; la bărbaţi muchia este îndreptată în faţă, iar la femei muchia este îndreptată </w:t>
      </w:r>
    </w:p>
    <w:p w:rsidR="008B322F" w:rsidRPr="001F4E01" w:rsidRDefault="00185843">
      <w:pPr>
        <w:spacing w:after="67" w:line="325" w:lineRule="auto"/>
        <w:ind w:left="14" w:right="8" w:firstLine="9"/>
        <w:rPr>
          <w:rFonts w:ascii="Cambria" w:hAnsi="Cambria"/>
          <w:sz w:val="24"/>
          <w:szCs w:val="24"/>
        </w:rPr>
      </w:pPr>
      <w:r w:rsidRPr="001F4E01">
        <w:rPr>
          <w:rFonts w:ascii="Cambria" w:hAnsi="Cambria"/>
          <w:sz w:val="24"/>
          <w:szCs w:val="24"/>
        </w:rPr>
        <w:t>în spate</w:t>
      </w:r>
      <w:r w:rsidRPr="001F4E01">
        <w:rPr>
          <w:rFonts w:ascii="Cambria" w:hAnsi="Cambria"/>
          <w:sz w:val="24"/>
          <w:szCs w:val="24"/>
        </w:rPr>
        <w:t>). Vizualizaţi acest tetraedru cum se umple cu lumina albă strălucitoare şi vă înconjoară corpul (culoarea acestei lumini albe strălucitoare este la fel cu a unui fulger pe un cer înnorat). Aceasta nu este doar culoarea fulgerului, ci este energia acestuia</w:t>
      </w:r>
      <w:r w:rsidRPr="001F4E01">
        <w:rPr>
          <w:rFonts w:ascii="Cambria" w:hAnsi="Cambria"/>
          <w:sz w:val="24"/>
          <w:szCs w:val="24"/>
        </w:rPr>
        <w:t xml:space="preserve">. Vizualizaţi cât de bine puteţi. Dacă nu puteţi să-1 vizualizaţi, încercaţi să simţiţi că vă înconjoară. Simţiţi tetraedrul Soare umplut cu această energie. </w:t>
      </w:r>
    </w:p>
    <w:p w:rsidR="008B322F" w:rsidRPr="001F4E01" w:rsidRDefault="00185843">
      <w:pPr>
        <w:spacing w:line="326" w:lineRule="auto"/>
        <w:ind w:left="14" w:right="8" w:firstLine="9"/>
        <w:rPr>
          <w:rFonts w:ascii="Cambria" w:hAnsi="Cambria"/>
          <w:sz w:val="24"/>
          <w:szCs w:val="24"/>
        </w:rPr>
      </w:pPr>
      <w:r w:rsidRPr="001F4E01">
        <w:rPr>
          <w:rFonts w:ascii="Cambria" w:hAnsi="Cambria"/>
          <w:b/>
          <w:sz w:val="24"/>
          <w:szCs w:val="24"/>
        </w:rPr>
        <w:t>Corpul:</w:t>
      </w:r>
      <w:r w:rsidRPr="001F4E01">
        <w:rPr>
          <w:rFonts w:ascii="Cambria" w:hAnsi="Cambria"/>
          <w:sz w:val="24"/>
          <w:szCs w:val="24"/>
        </w:rPr>
        <w:t xml:space="preserve"> la un moment dat, în timpul expiraţiei, aşezaţi-</w:t>
      </w:r>
      <w:r w:rsidRPr="001F4E01">
        <w:rPr>
          <w:rFonts w:ascii="Cambria" w:hAnsi="Cambria"/>
          <w:sz w:val="24"/>
          <w:szCs w:val="24"/>
        </w:rPr>
        <w:lastRenderedPageBreak/>
        <w:t>vă mâinile într-o mudră, atingând uşor vâ</w:t>
      </w:r>
      <w:r w:rsidRPr="001F4E01">
        <w:rPr>
          <w:rFonts w:ascii="Cambria" w:hAnsi="Cambria"/>
          <w:sz w:val="24"/>
          <w:szCs w:val="24"/>
        </w:rPr>
        <w:t xml:space="preserve">rfurile degetului mare şi al degetului arătător de la </w:t>
      </w:r>
    </w:p>
    <w:p w:rsidR="008B322F" w:rsidRPr="001F4E01" w:rsidRDefault="00185843">
      <w:pPr>
        <w:spacing w:after="45" w:line="271" w:lineRule="auto"/>
        <w:ind w:left="14" w:right="8" w:firstLine="9"/>
        <w:rPr>
          <w:rFonts w:ascii="Cambria" w:hAnsi="Cambria"/>
          <w:sz w:val="24"/>
          <w:szCs w:val="24"/>
        </w:rPr>
      </w:pPr>
      <w:r w:rsidRPr="001F4E01">
        <w:rPr>
          <w:rFonts w:ascii="Cambria" w:hAnsi="Cambria"/>
          <w:b/>
          <w:sz w:val="24"/>
          <w:szCs w:val="24"/>
        </w:rPr>
        <w:t>ambele mâini.</w:t>
      </w:r>
      <w:r w:rsidRPr="001F4E01">
        <w:rPr>
          <w:rFonts w:ascii="Cambria" w:hAnsi="Cambria"/>
          <w:sz w:val="24"/>
          <w:szCs w:val="24"/>
        </w:rPr>
        <w:t xml:space="preserve"> Ţineţi mâinile cu palmele îndreptate în sus. </w:t>
      </w:r>
    </w:p>
    <w:p w:rsidR="008B322F" w:rsidRPr="001F4E01" w:rsidRDefault="00185843">
      <w:pPr>
        <w:spacing w:after="257" w:line="325" w:lineRule="auto"/>
        <w:ind w:left="14" w:right="8" w:firstLine="9"/>
        <w:rPr>
          <w:rFonts w:ascii="Cambria" w:hAnsi="Cambria"/>
          <w:sz w:val="24"/>
          <w:szCs w:val="24"/>
        </w:rPr>
      </w:pPr>
      <w:r w:rsidRPr="001F4E01">
        <w:rPr>
          <w:rFonts w:ascii="Cambria" w:hAnsi="Cambria"/>
          <w:b/>
          <w:sz w:val="24"/>
          <w:szCs w:val="24"/>
        </w:rPr>
        <w:t>Respiraţia:</w:t>
      </w:r>
      <w:r w:rsidRPr="001F4E01">
        <w:rPr>
          <w:rFonts w:ascii="Cambria" w:hAnsi="Cambria"/>
          <w:sz w:val="24"/>
          <w:szCs w:val="24"/>
        </w:rPr>
        <w:t xml:space="preserve"> din momentul în care aveţi plămânii goliţi, începeţi să respiraţi complet şi corect după modelul yoghin. Respiraţi doar pe nări; </w:t>
      </w:r>
      <w:r w:rsidRPr="001F4E01">
        <w:rPr>
          <w:rFonts w:ascii="Cambria" w:hAnsi="Cambria"/>
          <w:sz w:val="24"/>
          <w:szCs w:val="24"/>
        </w:rPr>
        <w:t>sunt şi excepţii, dar vor fi descrise la timpul lor. Pur şi simplu respiraţi din abdomen, apoi din Completarea 2: Veţi avea nevoie de o mică stea tetraedrică ca să o priviţi. încercaţi să vă daţi seama de fiecare muchie a stelei tetraedrice, având măsura d</w:t>
      </w:r>
      <w:r w:rsidRPr="001F4E01">
        <w:rPr>
          <w:rFonts w:ascii="Cambria" w:hAnsi="Cambria"/>
          <w:sz w:val="24"/>
          <w:szCs w:val="24"/>
        </w:rPr>
        <w:t>in afara braţelor voastre întinse, de la degetul mijlociu al mâinii stângi până la degetul mijlociu al mâinii drepte (sau, dacă preferaţi, înălţimea voastră). Astfel, steaua din jurul vostru este foarte mare. Voi puteţi să desenaţi un triunghi de această d</w:t>
      </w:r>
      <w:r w:rsidRPr="001F4E01">
        <w:rPr>
          <w:rFonts w:ascii="Cambria" w:hAnsi="Cambria"/>
          <w:sz w:val="24"/>
          <w:szCs w:val="24"/>
        </w:rPr>
        <w:t>imensiune pe podea sau să folosiţi sfori pentru a vizualiza cu mintea voastră efectiv dimensiunea propriilor voastre tetraedre. Aceasta vă va ajuta foarte mult! La seminariile Floarea Vieţii se foloseşte adesea o stea tetraedrică construită tridimensional,</w:t>
      </w:r>
      <w:r w:rsidRPr="001F4E01">
        <w:rPr>
          <w:rFonts w:ascii="Cambria" w:hAnsi="Cambria"/>
          <w:sz w:val="24"/>
          <w:szCs w:val="24"/>
        </w:rPr>
        <w:t xml:space="preserve"> în care se poate intra. Aceasta chiar funcţionează. </w:t>
      </w:r>
    </w:p>
    <w:p w:rsidR="008B322F" w:rsidRPr="001F4E01" w:rsidRDefault="00185843">
      <w:pPr>
        <w:spacing w:line="271" w:lineRule="auto"/>
        <w:ind w:left="14" w:right="8" w:firstLine="9"/>
        <w:rPr>
          <w:rFonts w:ascii="Cambria" w:hAnsi="Cambria"/>
          <w:sz w:val="24"/>
          <w:szCs w:val="24"/>
        </w:rPr>
      </w:pPr>
      <w:r w:rsidRPr="001F4E01">
        <w:rPr>
          <w:rFonts w:ascii="Cambria" w:hAnsi="Cambria"/>
          <w:sz w:val="24"/>
          <w:szCs w:val="24"/>
        </w:rPr>
        <w:t>Când vizualizaţi tetraedrele, să nu le priviţi din exterior. Nu priviţi o stea tetraedrică mică, aflată în faţa voastră, cu voi vizualizaţi că staţi înăuntru. O astfel de vizualizare vă va deconecta de la câmpul real şi nu veţi putea crea Mer-Ka-Ba. Mintea</w:t>
      </w:r>
      <w:r w:rsidRPr="001F4E01">
        <w:rPr>
          <w:rFonts w:ascii="Cambria" w:hAnsi="Cambria"/>
          <w:sz w:val="24"/>
          <w:szCs w:val="24"/>
        </w:rPr>
        <w:t xml:space="preserve"> are nevoie de o conectare la câmpul real. Astfel, vizualizaţi tetraedrele în </w:t>
      </w:r>
    </w:p>
    <w:p w:rsidR="008B322F" w:rsidRPr="001F4E01" w:rsidRDefault="00185843">
      <w:pPr>
        <w:spacing w:after="349" w:line="271" w:lineRule="auto"/>
        <w:ind w:left="14" w:right="8" w:firstLine="9"/>
        <w:rPr>
          <w:rFonts w:ascii="Cambria" w:hAnsi="Cambria"/>
          <w:sz w:val="24"/>
          <w:szCs w:val="24"/>
        </w:rPr>
      </w:pPr>
      <w:r w:rsidRPr="001F4E01">
        <w:rPr>
          <w:rFonts w:ascii="Cambria" w:hAnsi="Cambria"/>
          <w:sz w:val="24"/>
          <w:szCs w:val="24"/>
        </w:rPr>
        <w:t xml:space="preserve">jurnl corpului vostru, iar voi poziţionaţi în interior. </w:t>
      </w:r>
    </w:p>
    <w:p w:rsidR="008B322F" w:rsidRPr="001F4E01" w:rsidRDefault="00185843">
      <w:pPr>
        <w:spacing w:line="271" w:lineRule="auto"/>
        <w:ind w:left="14" w:right="8" w:firstLine="9"/>
        <w:rPr>
          <w:rFonts w:ascii="Cambria" w:hAnsi="Cambria"/>
          <w:sz w:val="24"/>
          <w:szCs w:val="24"/>
        </w:rPr>
      </w:pPr>
      <w:r w:rsidRPr="001F4E01">
        <w:rPr>
          <w:rFonts w:ascii="Cambria" w:hAnsi="Cambria"/>
          <w:sz w:val="24"/>
          <w:szCs w:val="24"/>
        </w:rPr>
        <w:t xml:space="preserve">în al doilea rând, puteţi opta pentru mai multe metode de a vă conecta mintea cu propriile tetraedre. Unele persoane le </w:t>
      </w:r>
      <w:r w:rsidRPr="001F4E01">
        <w:rPr>
          <w:rFonts w:ascii="Cambria" w:hAnsi="Cambria"/>
          <w:sz w:val="24"/>
          <w:szCs w:val="24"/>
        </w:rPr>
        <w:t xml:space="preserve">pot vizualiza, deoarece au o capacitate de vizualizare deosebită. Alte persoane nu le pot vizualiza, dar le pot simţi. Ambele căi </w:t>
      </w:r>
    </w:p>
    <w:p w:rsidR="008B322F" w:rsidRPr="001F4E01" w:rsidRDefault="008B322F">
      <w:pPr>
        <w:rPr>
          <w:rFonts w:ascii="Cambria" w:hAnsi="Cambria"/>
          <w:sz w:val="24"/>
          <w:szCs w:val="24"/>
        </w:rPr>
        <w:sectPr w:rsidR="008B322F" w:rsidRPr="001F4E01">
          <w:type w:val="continuous"/>
          <w:pgSz w:w="11911" w:h="16851"/>
          <w:pgMar w:top="1440" w:right="576" w:bottom="1440" w:left="1125" w:header="720" w:footer="720" w:gutter="0"/>
          <w:cols w:num="2" w:space="720" w:equalWidth="0">
            <w:col w:w="6530" w:space="785"/>
            <w:col w:w="2895"/>
          </w:cols>
        </w:sectPr>
      </w:pPr>
    </w:p>
    <w:p w:rsidR="008B322F" w:rsidRPr="001F4E01" w:rsidRDefault="00185843">
      <w:pPr>
        <w:pStyle w:val="Heading5"/>
        <w:spacing w:after="3" w:line="265" w:lineRule="auto"/>
        <w:ind w:left="24"/>
        <w:jc w:val="left"/>
        <w:rPr>
          <w:rFonts w:ascii="Cambria" w:hAnsi="Cambria"/>
          <w:szCs w:val="24"/>
        </w:rPr>
      </w:pPr>
      <w:r w:rsidRPr="001F4E01">
        <w:rPr>
          <w:rFonts w:ascii="Cambria" w:hAnsi="Cambria"/>
          <w:szCs w:val="24"/>
        </w:rPr>
        <w:t xml:space="preserve">TREISPREZECE — Meditaţia pe Geometriile Mer-Ka-Ba O 3 4 / </w:t>
      </w:r>
    </w:p>
    <w:p w:rsidR="008B322F" w:rsidRPr="001F4E01" w:rsidRDefault="008B322F">
      <w:pPr>
        <w:rPr>
          <w:rFonts w:ascii="Cambria" w:hAnsi="Cambria"/>
          <w:sz w:val="24"/>
          <w:szCs w:val="24"/>
        </w:rPr>
        <w:sectPr w:rsidR="008B322F" w:rsidRPr="001F4E01">
          <w:type w:val="continuous"/>
          <w:pgSz w:w="11911" w:h="16851"/>
          <w:pgMar w:top="1440" w:right="572" w:bottom="3340" w:left="6342" w:header="720" w:footer="720" w:gutter="0"/>
          <w:cols w:space="720"/>
        </w:sectPr>
      </w:pPr>
    </w:p>
    <w:p w:rsidR="008B322F" w:rsidRPr="001F4E01" w:rsidRDefault="00185843">
      <w:pPr>
        <w:spacing w:after="3023" w:line="231" w:lineRule="auto"/>
        <w:ind w:left="14" w:right="131"/>
        <w:rPr>
          <w:rFonts w:ascii="Cambria" w:hAnsi="Cambria"/>
          <w:sz w:val="24"/>
          <w:szCs w:val="24"/>
        </w:rPr>
      </w:pPr>
      <w:r w:rsidRPr="001F4E01">
        <w:rPr>
          <w:rFonts w:ascii="Cambria" w:hAnsi="Cambria"/>
          <w:sz w:val="24"/>
          <w:szCs w:val="24"/>
        </w:rPr>
        <w:lastRenderedPageBreak/>
        <w:t>sunt valabile, deci nu contea</w:t>
      </w:r>
      <w:r w:rsidRPr="001F4E01">
        <w:rPr>
          <w:rFonts w:ascii="Cambria" w:hAnsi="Cambria"/>
          <w:sz w:val="24"/>
          <w:szCs w:val="24"/>
        </w:rPr>
        <w:t>ză pe care dintre ele o folosiţi. A vedea reprezintă activitatea părţii stângi a creierului, adică energia masculină, iar a simţi este atributul părţii drepte a creierului, cu alte cuvinte energia feminină. Sunt unele persoane care folosesc ambele metode î</w:t>
      </w:r>
      <w:r w:rsidRPr="001F4E01">
        <w:rPr>
          <w:rFonts w:ascii="Cambria" w:hAnsi="Cambria"/>
          <w:sz w:val="24"/>
          <w:szCs w:val="24"/>
        </w:rPr>
        <w:t xml:space="preserve">n acelaşi timp, ceea ce este de asemenea corect. </w:t>
      </w:r>
    </w:p>
    <w:p w:rsidR="008B322F" w:rsidRPr="001F4E01" w:rsidRDefault="00185843">
      <w:pPr>
        <w:ind w:left="14" w:right="97"/>
        <w:rPr>
          <w:rFonts w:ascii="Cambria" w:hAnsi="Cambria"/>
          <w:sz w:val="24"/>
          <w:szCs w:val="24"/>
        </w:rPr>
      </w:pPr>
      <w:r w:rsidRPr="001F4E01">
        <w:rPr>
          <w:rFonts w:ascii="Cambria" w:hAnsi="Cambria"/>
          <w:sz w:val="24"/>
          <w:szCs w:val="24"/>
        </w:rPr>
        <w:t xml:space="preserve">Completarea 3: Mudra este o poziţie a mâinii. Mulţi practicanţi spirituali folosesc mudrele. Tibetanii şi hinduşii folosesc mudrele în practicile lor. Acestea vă conectează </w:t>
      </w:r>
    </w:p>
    <w:p w:rsidR="008B322F" w:rsidRPr="001F4E01" w:rsidRDefault="00185843">
      <w:pPr>
        <w:spacing w:after="224"/>
        <w:ind w:left="14" w:right="15"/>
        <w:rPr>
          <w:rFonts w:ascii="Cambria" w:hAnsi="Cambria"/>
          <w:sz w:val="24"/>
          <w:szCs w:val="24"/>
        </w:rPr>
      </w:pPr>
      <w:r w:rsidRPr="001F4E01">
        <w:rPr>
          <w:rFonts w:ascii="Cambria" w:hAnsi="Cambria"/>
          <w:sz w:val="24"/>
          <w:szCs w:val="24"/>
        </w:rPr>
        <w:t>conştient corpul cu circuitele e</w:t>
      </w:r>
      <w:r w:rsidRPr="001F4E01">
        <w:rPr>
          <w:rFonts w:ascii="Cambria" w:hAnsi="Cambria"/>
          <w:sz w:val="24"/>
          <w:szCs w:val="24"/>
        </w:rPr>
        <w:t xml:space="preserve">lectrice specifice din corpul vostru. în timp ce schimbaţi mudrele, ele vă vor conecta la alte circuite electrice din corp. </w:t>
      </w:r>
    </w:p>
    <w:p w:rsidR="008B322F" w:rsidRPr="001F4E01" w:rsidRDefault="00185843">
      <w:pPr>
        <w:spacing w:line="231" w:lineRule="auto"/>
        <w:ind w:left="14" w:right="125"/>
        <w:rPr>
          <w:rFonts w:ascii="Cambria" w:hAnsi="Cambria"/>
          <w:sz w:val="24"/>
          <w:szCs w:val="24"/>
        </w:rPr>
      </w:pPr>
      <w:r w:rsidRPr="001F4E01">
        <w:rPr>
          <w:rFonts w:ascii="Cambria" w:hAnsi="Cambria"/>
          <w:sz w:val="24"/>
          <w:szCs w:val="24"/>
        </w:rPr>
        <w:t>în corp se găsesc opt circuite electrice care provin din cele opt celule originare. Deşi este greu de explicat, este necesar să ech</w:t>
      </w:r>
      <w:r w:rsidRPr="001F4E01">
        <w:rPr>
          <w:rFonts w:ascii="Cambria" w:hAnsi="Cambria"/>
          <w:sz w:val="24"/>
          <w:szCs w:val="24"/>
        </w:rPr>
        <w:t xml:space="preserve">ilibraţi doar şase circuite pentru a obţine echilibrul tuturor celor opt. Este asemănător cu </w:t>
      </w:r>
      <w:r w:rsidRPr="001F4E01">
        <w:rPr>
          <w:rFonts w:ascii="Cambria" w:hAnsi="Cambria"/>
          <w:sz w:val="24"/>
          <w:szCs w:val="24"/>
        </w:rPr>
        <w:t>sistemul global de poziţionare (GPS - sistem de localizare a unor puncte specifice de pe suprafaţa pământului). Acest sistem se bazează pe tetraedre. Dacă sunt cun</w:t>
      </w:r>
      <w:r w:rsidRPr="001F4E01">
        <w:rPr>
          <w:rFonts w:ascii="Cambria" w:hAnsi="Cambria"/>
          <w:sz w:val="24"/>
          <w:szCs w:val="24"/>
        </w:rPr>
        <w:t>oscute trei puncte ale tetraedrului, atunci localizarea celui de al patrulea se deduce uşor. De aceea, dacă şase puncte ale stelei tetraedrice au fost echilibrate, următoarele două - localizate deasupra capului şi sub picioare, se vor echilibra automat. Ac</w:t>
      </w:r>
      <w:r w:rsidRPr="001F4E01">
        <w:rPr>
          <w:rFonts w:ascii="Cambria" w:hAnsi="Cambria"/>
          <w:sz w:val="24"/>
          <w:szCs w:val="24"/>
        </w:rPr>
        <w:t xml:space="preserve">esta este motivul pentru care facem doar şase </w:t>
      </w:r>
    </w:p>
    <w:p w:rsidR="008B322F" w:rsidRPr="001F4E01" w:rsidRDefault="00185843">
      <w:pPr>
        <w:spacing w:after="391" w:line="231" w:lineRule="auto"/>
        <w:ind w:left="14" w:right="15"/>
        <w:rPr>
          <w:rFonts w:ascii="Cambria" w:hAnsi="Cambria"/>
          <w:sz w:val="24"/>
          <w:szCs w:val="24"/>
        </w:rPr>
      </w:pPr>
      <w:r w:rsidRPr="001F4E01">
        <w:rPr>
          <w:rFonts w:ascii="Cambria" w:hAnsi="Cambria"/>
          <w:sz w:val="24"/>
          <w:szCs w:val="24"/>
        </w:rPr>
        <w:t xml:space="preserve">echilibrări şi curăţări pentru opt circuite electrice. </w:t>
      </w:r>
    </w:p>
    <w:p w:rsidR="008B322F" w:rsidRPr="001F4E01" w:rsidRDefault="00185843">
      <w:pPr>
        <w:pStyle w:val="Heading5"/>
        <w:spacing w:after="3" w:line="265" w:lineRule="auto"/>
        <w:ind w:left="5"/>
        <w:jc w:val="left"/>
        <w:rPr>
          <w:rFonts w:ascii="Cambria" w:hAnsi="Cambria"/>
          <w:szCs w:val="24"/>
        </w:rPr>
      </w:pPr>
      <w:r w:rsidRPr="001F4E01">
        <w:rPr>
          <w:rFonts w:ascii="Cambria" w:hAnsi="Cambria"/>
          <w:szCs w:val="24"/>
        </w:rPr>
        <w:t xml:space="preserve">348 # FLOAREA VIEŢII </w:t>
      </w:r>
    </w:p>
    <w:p w:rsidR="008B322F" w:rsidRPr="001F4E01" w:rsidRDefault="00185843">
      <w:pPr>
        <w:spacing w:after="28"/>
        <w:ind w:left="14" w:right="15"/>
        <w:rPr>
          <w:rFonts w:ascii="Cambria" w:hAnsi="Cambria"/>
          <w:sz w:val="24"/>
          <w:szCs w:val="24"/>
        </w:rPr>
      </w:pPr>
      <w:r w:rsidRPr="001F4E01">
        <w:rPr>
          <w:rFonts w:ascii="Cambria" w:hAnsi="Cambria"/>
          <w:sz w:val="24"/>
          <w:szCs w:val="24"/>
        </w:rPr>
        <w:t>diafragmă şi în final din piept. Faceţi asta într-o singură mişcare, nu din trei. Fiecare expiraţie se încheie cu ţinerea pieptului strâns ferm (solid, tare, nemişcat) şi relaxarea stomacului, foarte încet eliberând aerul, sau ţinând stomacul tare, relaxân</w:t>
      </w:r>
      <w:r w:rsidRPr="001F4E01">
        <w:rPr>
          <w:rFonts w:ascii="Cambria" w:hAnsi="Cambria"/>
          <w:sz w:val="24"/>
          <w:szCs w:val="24"/>
        </w:rPr>
        <w:t xml:space="preserve">d pieptul. </w:t>
      </w:r>
    </w:p>
    <w:p w:rsidR="008B322F" w:rsidRPr="001F4E01" w:rsidRDefault="00185843">
      <w:pPr>
        <w:ind w:left="343" w:right="15"/>
        <w:rPr>
          <w:rFonts w:ascii="Cambria" w:hAnsi="Cambria"/>
          <w:sz w:val="24"/>
          <w:szCs w:val="24"/>
        </w:rPr>
      </w:pPr>
      <w:r w:rsidRPr="001F4E01">
        <w:rPr>
          <w:rFonts w:ascii="Cambria" w:hAnsi="Cambria"/>
          <w:sz w:val="24"/>
          <w:szCs w:val="24"/>
        </w:rPr>
        <w:t xml:space="preserve">Cel mai important punct este atunci când această repiraţie devine ritmică </w:t>
      </w:r>
    </w:p>
    <w:p w:rsidR="008B322F" w:rsidRPr="001F4E01" w:rsidRDefault="00185843">
      <w:pPr>
        <w:ind w:left="14" w:right="15"/>
        <w:rPr>
          <w:rFonts w:ascii="Cambria" w:hAnsi="Cambria"/>
          <w:sz w:val="24"/>
          <w:szCs w:val="24"/>
        </w:rPr>
      </w:pPr>
      <w:r w:rsidRPr="001F4E01">
        <w:rPr>
          <w:rFonts w:ascii="Cambria" w:hAnsi="Cambria"/>
          <w:sz w:val="24"/>
          <w:szCs w:val="24"/>
        </w:rPr>
        <w:t xml:space="preserve">(se inspiră şi se expiră în aceeaşi durată de timp). La început folosiţi şapte secunde pentru inspiraţie şi tot şapte secunde pentru expiraţie, timp folosit de </w:t>
      </w:r>
    </w:p>
    <w:p w:rsidR="008B322F" w:rsidRPr="001F4E01" w:rsidRDefault="00185843">
      <w:pPr>
        <w:spacing w:after="84"/>
        <w:ind w:left="14" w:right="15"/>
        <w:rPr>
          <w:rFonts w:ascii="Cambria" w:hAnsi="Cambria"/>
          <w:sz w:val="24"/>
          <w:szCs w:val="24"/>
        </w:rPr>
      </w:pPr>
      <w:r w:rsidRPr="001F4E01">
        <w:rPr>
          <w:rFonts w:ascii="Cambria" w:hAnsi="Cambria"/>
          <w:sz w:val="24"/>
          <w:szCs w:val="24"/>
        </w:rPr>
        <w:t>yoghinii</w:t>
      </w:r>
      <w:r w:rsidRPr="001F4E01">
        <w:rPr>
          <w:rFonts w:ascii="Cambria" w:hAnsi="Cambria"/>
          <w:sz w:val="24"/>
          <w:szCs w:val="24"/>
        </w:rPr>
        <w:t xml:space="preserve"> tibetani. Pe măsură ce vâ familiarizaţi cu această meditaţie veţi găsi propriul vostru ritm de respiraţie. Respiraţia poate fi atât de lungă cât vă simţiţi confortabil cu ea, dar ar trebui să nu fie mai scurtă de cinci secunde, dacă nu aveţi probleme de s</w:t>
      </w:r>
      <w:r w:rsidRPr="001F4E01">
        <w:rPr>
          <w:rFonts w:ascii="Cambria" w:hAnsi="Cambria"/>
          <w:sz w:val="24"/>
          <w:szCs w:val="24"/>
        </w:rPr>
        <w:t xml:space="preserve">ănătate. </w:t>
      </w:r>
    </w:p>
    <w:p w:rsidR="008B322F" w:rsidRPr="001F4E01" w:rsidRDefault="00185843">
      <w:pPr>
        <w:spacing w:after="36"/>
        <w:ind w:left="14" w:right="15" w:firstLine="296"/>
        <w:rPr>
          <w:rFonts w:ascii="Cambria" w:hAnsi="Cambria"/>
          <w:sz w:val="24"/>
          <w:szCs w:val="24"/>
        </w:rPr>
      </w:pPr>
      <w:r w:rsidRPr="001F4E01">
        <w:rPr>
          <w:rFonts w:ascii="Cambria" w:hAnsi="Cambria"/>
          <w:sz w:val="24"/>
          <w:szCs w:val="24"/>
        </w:rPr>
        <w:t xml:space="preserve">Următoarele instrucţiuni pentru o respiraţie yoghină completă sunt extrase din volumul „Ştiinţa respiraţiei" de Yogi Ramacharaka (1904); poate că această informaţie vă va fi de folos. </w:t>
      </w:r>
    </w:p>
    <w:p w:rsidR="008B322F" w:rsidRPr="001F4E01" w:rsidRDefault="00185843">
      <w:pPr>
        <w:spacing w:after="198"/>
        <w:ind w:left="315" w:right="15"/>
        <w:rPr>
          <w:rFonts w:ascii="Cambria" w:hAnsi="Cambria"/>
          <w:sz w:val="24"/>
          <w:szCs w:val="24"/>
        </w:rPr>
      </w:pPr>
      <w:r w:rsidRPr="001F4E01">
        <w:rPr>
          <w:rFonts w:ascii="Cambria" w:hAnsi="Cambria"/>
          <w:sz w:val="24"/>
          <w:szCs w:val="24"/>
        </w:rPr>
        <w:t>Respirând uşor aerul pe nas, umpleţi mai întâi partea inferio</w:t>
      </w:r>
      <w:r w:rsidRPr="001F4E01">
        <w:rPr>
          <w:rFonts w:ascii="Cambria" w:hAnsi="Cambria"/>
          <w:sz w:val="24"/>
          <w:szCs w:val="24"/>
        </w:rPr>
        <w:t>ară a plămânilor, ceea ce se obţine prin mişcarea diafragmei care, lăsându-se în jos, exercită o presiune uşoară asupra organelor abdominale şi împinge înainte peretele abdomenului. Umpleţi apoi regiunea de mijloc a plămânilor împingând coastele inferioare</w:t>
      </w:r>
      <w:r w:rsidRPr="001F4E01">
        <w:rPr>
          <w:rFonts w:ascii="Cambria" w:hAnsi="Cambria"/>
          <w:sz w:val="24"/>
          <w:szCs w:val="24"/>
        </w:rPr>
        <w:t xml:space="preserve">, sternul şi pieptul. Apoi se umple partea superioară plămânilor, împingând înainte, partea superioară a pieptului se ridică, odată cu cele şase sau şapte perechi de coaste superioare. în mişcarea finală, abdomenul se contractă uşor, mişcare care sprijină </w:t>
      </w:r>
      <w:r w:rsidRPr="001F4E01">
        <w:rPr>
          <w:rFonts w:ascii="Cambria" w:hAnsi="Cambria"/>
          <w:sz w:val="24"/>
          <w:szCs w:val="24"/>
        </w:rPr>
        <w:t xml:space="preserve">plămânii, ajutând să se umple şi părţile superioare. </w:t>
      </w:r>
    </w:p>
    <w:p w:rsidR="008B322F" w:rsidRPr="001F4E01" w:rsidRDefault="00185843">
      <w:pPr>
        <w:ind w:left="315" w:right="15"/>
        <w:rPr>
          <w:rFonts w:ascii="Cambria" w:hAnsi="Cambria"/>
          <w:sz w:val="24"/>
          <w:szCs w:val="24"/>
        </w:rPr>
      </w:pPr>
      <w:r w:rsidRPr="001F4E01">
        <w:rPr>
          <w:rFonts w:ascii="Cambria" w:hAnsi="Cambria"/>
          <w:sz w:val="24"/>
          <w:szCs w:val="24"/>
        </w:rPr>
        <w:t xml:space="preserve">La o primă lectură, poate părea că această respiraţie constă din trei mişcări distincte, dar în realitate nu este aşa. </w:t>
      </w:r>
      <w:r w:rsidRPr="001F4E01">
        <w:rPr>
          <w:rFonts w:ascii="Cambria" w:hAnsi="Cambria"/>
          <w:sz w:val="24"/>
          <w:szCs w:val="24"/>
        </w:rPr>
        <w:lastRenderedPageBreak/>
        <w:t>Inspiraţia este continuă şi întreaga cavitate toracică- de la diafragmă până la cel</w:t>
      </w:r>
      <w:r w:rsidRPr="001F4E01">
        <w:rPr>
          <w:rFonts w:ascii="Cambria" w:hAnsi="Cambria"/>
          <w:sz w:val="24"/>
          <w:szCs w:val="24"/>
        </w:rPr>
        <w:t xml:space="preserve"> mai de sus punct al pieptului, </w:t>
      </w:r>
    </w:p>
    <w:p w:rsidR="008B322F" w:rsidRPr="001F4E01" w:rsidRDefault="00185843">
      <w:pPr>
        <w:spacing w:after="208"/>
        <w:ind w:left="305" w:right="15"/>
        <w:rPr>
          <w:rFonts w:ascii="Cambria" w:hAnsi="Cambria"/>
          <w:sz w:val="24"/>
          <w:szCs w:val="24"/>
        </w:rPr>
      </w:pPr>
      <w:r w:rsidRPr="001F4E01">
        <w:rPr>
          <w:rFonts w:ascii="Cambria" w:hAnsi="Cambria"/>
          <w:sz w:val="24"/>
          <w:szCs w:val="24"/>
        </w:rPr>
        <w:t>în zona clavicularâ — se dilată cu o mişcare uniformă. Este bine să evitaţi inspiraţiile bruşte ori intermitente, încercaţi inspiraţii regulat şi continuu. Practica va elimina treptat tendinţa de a diviza inspiraţia în trei</w:t>
      </w:r>
      <w:r w:rsidRPr="001F4E01">
        <w:rPr>
          <w:rFonts w:ascii="Cambria" w:hAnsi="Cambria"/>
          <w:sz w:val="24"/>
          <w:szCs w:val="24"/>
        </w:rPr>
        <w:t xml:space="preserve"> mişcări şi veţi avea ca rezultat o respiraţie continuă şi uniformă. Veţi fi capabili să prelungiţi inspiraţia cu câteva secunde după fiecare exerciţiu efectuat în plus. Expiraţi foarte uşor şi liniştit, ţinând pieptul în poziţie încordată şi strângând abd</w:t>
      </w:r>
      <w:r w:rsidRPr="001F4E01">
        <w:rPr>
          <w:rFonts w:ascii="Cambria" w:hAnsi="Cambria"/>
          <w:sz w:val="24"/>
          <w:szCs w:val="24"/>
        </w:rPr>
        <w:t xml:space="preserve">omenul, ridicându-1 încet, pe măsură ce aerul este dat afară din plămâni. Când aerul a ieşit complet, relaxaţi-vă pieptul şi abdomenul. </w:t>
      </w:r>
    </w:p>
    <w:p w:rsidR="008B322F" w:rsidRPr="001F4E01" w:rsidRDefault="00185843">
      <w:pPr>
        <w:ind w:left="305" w:right="15"/>
        <w:rPr>
          <w:rFonts w:ascii="Cambria" w:hAnsi="Cambria"/>
          <w:sz w:val="24"/>
          <w:szCs w:val="24"/>
        </w:rPr>
      </w:pPr>
      <w:r w:rsidRPr="001F4E01">
        <w:rPr>
          <w:rFonts w:ascii="Cambria" w:hAnsi="Cambria"/>
          <w:sz w:val="24"/>
          <w:szCs w:val="24"/>
        </w:rPr>
        <w:t xml:space="preserve">O mică practică, câteva exerciţii făcute cu mare atenţie vor uşura procesul, iar o dată ce v-aţi însuşit bine tehnica, </w:t>
      </w:r>
      <w:r w:rsidRPr="001F4E01">
        <w:rPr>
          <w:rFonts w:ascii="Cambria" w:hAnsi="Cambria"/>
          <w:sz w:val="24"/>
          <w:szCs w:val="24"/>
        </w:rPr>
        <w:t xml:space="preserve">acest exerciţiu va deveni un </w:t>
      </w:r>
    </w:p>
    <w:p w:rsidR="008B322F" w:rsidRPr="001F4E01" w:rsidRDefault="00185843">
      <w:pPr>
        <w:spacing w:after="288"/>
        <w:ind w:left="305" w:right="15"/>
        <w:rPr>
          <w:rFonts w:ascii="Cambria" w:hAnsi="Cambria"/>
          <w:sz w:val="24"/>
          <w:szCs w:val="24"/>
        </w:rPr>
      </w:pPr>
      <w:r w:rsidRPr="001F4E01">
        <w:rPr>
          <w:rFonts w:ascii="Cambria" w:hAnsi="Cambria"/>
          <w:sz w:val="24"/>
          <w:szCs w:val="24"/>
        </w:rPr>
        <w:t xml:space="preserve">automatism. </w:t>
      </w:r>
    </w:p>
    <w:p w:rsidR="008B322F" w:rsidRPr="001F4E01" w:rsidRDefault="00185843">
      <w:pPr>
        <w:spacing w:after="151" w:line="259" w:lineRule="auto"/>
        <w:ind w:left="43" w:right="0" w:hanging="10"/>
        <w:jc w:val="left"/>
        <w:rPr>
          <w:rFonts w:ascii="Cambria" w:hAnsi="Cambria"/>
          <w:sz w:val="24"/>
          <w:szCs w:val="24"/>
        </w:rPr>
      </w:pPr>
      <w:r w:rsidRPr="001F4E01">
        <w:rPr>
          <w:rFonts w:ascii="Cambria" w:hAnsi="Cambria"/>
          <w:i/>
          <w:sz w:val="24"/>
          <w:szCs w:val="24"/>
          <w:u w:val="single" w:color="000000"/>
        </w:rPr>
        <w:t>Prima respiraţie: Expiraţia</w:t>
      </w:r>
      <w:r w:rsidRPr="001F4E01">
        <w:rPr>
          <w:rFonts w:ascii="Cambria" w:eastAsia="Calibri" w:hAnsi="Cambria" w:cs="Calibri"/>
          <w:noProof/>
          <w:sz w:val="24"/>
          <w:szCs w:val="24"/>
        </w:rPr>
        <mc:AlternateContent>
          <mc:Choice Requires="wpg">
            <w:drawing>
              <wp:inline distT="0" distB="0" distL="0" distR="0">
                <wp:extent cx="2646311" cy="5969"/>
                <wp:effectExtent l="0" t="0" r="0" b="0"/>
                <wp:docPr id="299714" name="Group 299714"/>
                <wp:cNvGraphicFramePr/>
                <a:graphic xmlns:a="http://schemas.openxmlformats.org/drawingml/2006/main">
                  <a:graphicData uri="http://schemas.microsoft.com/office/word/2010/wordprocessingGroup">
                    <wpg:wgp>
                      <wpg:cNvGrpSpPr/>
                      <wpg:grpSpPr>
                        <a:xfrm>
                          <a:off x="0" y="0"/>
                          <a:ext cx="2646311" cy="5969"/>
                          <a:chOff x="0" y="0"/>
                          <a:chExt cx="2646311" cy="5969"/>
                        </a:xfrm>
                      </wpg:grpSpPr>
                      <wps:wsp>
                        <wps:cNvPr id="339726" name="Shape 339726"/>
                        <wps:cNvSpPr/>
                        <wps:spPr>
                          <a:xfrm>
                            <a:off x="0" y="0"/>
                            <a:ext cx="2646311" cy="9144"/>
                          </a:xfrm>
                          <a:custGeom>
                            <a:avLst/>
                            <a:gdLst/>
                            <a:ahLst/>
                            <a:cxnLst/>
                            <a:rect l="0" t="0" r="0" b="0"/>
                            <a:pathLst>
                              <a:path w="2646311" h="9144">
                                <a:moveTo>
                                  <a:pt x="0" y="0"/>
                                </a:moveTo>
                                <a:lnTo>
                                  <a:pt x="2646311" y="0"/>
                                </a:lnTo>
                                <a:lnTo>
                                  <a:pt x="2646311"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inline>
            </w:drawing>
          </mc:Choice>
          <mc:Fallback xmlns:a="http://schemas.openxmlformats.org/drawingml/2006/main">
            <w:pict>
              <v:group id="Group 299714" style="width:208.371pt;height:0.469971pt;mso-position-horizontal-relative:char;mso-position-vertical-relative:line" coordsize="26463,59">
                <v:shape id="Shape 339727" style="position:absolute;width:26463;height:91;left:0;top:0;" coordsize="2646311,9144" path="m0,0l2646311,0l2646311,9144l0,9144l0,0">
                  <v:stroke weight="0pt" endcap="flat" joinstyle="miter" miterlimit="10" on="false" color="#000000" opacity="0"/>
                  <v:fill on="true" color="#000000"/>
                </v:shape>
              </v:group>
            </w:pict>
          </mc:Fallback>
        </mc:AlternateContent>
      </w:r>
      <w:r w:rsidRPr="001F4E01">
        <w:rPr>
          <w:rFonts w:ascii="Cambria" w:hAnsi="Cambria"/>
          <w:i/>
          <w:sz w:val="24"/>
          <w:szCs w:val="24"/>
        </w:rPr>
        <w:t xml:space="preserve"> </w:t>
      </w:r>
    </w:p>
    <w:p w:rsidR="008B322F" w:rsidRPr="001F4E01" w:rsidRDefault="00185843">
      <w:pPr>
        <w:ind w:left="14" w:right="15"/>
        <w:rPr>
          <w:rFonts w:ascii="Cambria" w:hAnsi="Cambria"/>
          <w:sz w:val="24"/>
          <w:szCs w:val="24"/>
        </w:rPr>
      </w:pPr>
      <w:r w:rsidRPr="001F4E01">
        <w:rPr>
          <w:rFonts w:ascii="Cambria" w:hAnsi="Cambria"/>
          <w:b/>
          <w:sz w:val="24"/>
          <w:szCs w:val="24"/>
        </w:rPr>
        <w:t>Inima:</w:t>
      </w:r>
      <w:r w:rsidRPr="001F4E01">
        <w:rPr>
          <w:rFonts w:ascii="Cambria" w:hAnsi="Cambria"/>
          <w:sz w:val="24"/>
          <w:szCs w:val="24"/>
        </w:rPr>
        <w:t xml:space="preserve"> iubire </w:t>
      </w:r>
    </w:p>
    <w:p w:rsidR="008B322F" w:rsidRPr="001F4E01" w:rsidRDefault="00185843">
      <w:pPr>
        <w:ind w:left="14" w:right="15"/>
        <w:rPr>
          <w:rFonts w:ascii="Cambria" w:hAnsi="Cambria"/>
          <w:sz w:val="24"/>
          <w:szCs w:val="24"/>
        </w:rPr>
      </w:pPr>
      <w:r w:rsidRPr="001F4E01">
        <w:rPr>
          <w:rFonts w:ascii="Cambria" w:hAnsi="Cambria"/>
          <w:b/>
          <w:sz w:val="24"/>
          <w:szCs w:val="24"/>
        </w:rPr>
        <w:t>Mintea:</w:t>
      </w:r>
      <w:r w:rsidRPr="001F4E01">
        <w:rPr>
          <w:rFonts w:ascii="Cambria" w:hAnsi="Cambria"/>
          <w:sz w:val="24"/>
          <w:szCs w:val="24"/>
        </w:rPr>
        <w:t xml:space="preserve"> deveniţi conştienţi de tetraedrul Pământ (energia feminină; vârful stelei tetraedrice înspre Pământ, continuă pe muchia orientată spre spate pentru masculin, respectiv orientată înainte pentru feminin). Vedeţi acest tetraedru umplut de asemenea cu lumină </w:t>
      </w:r>
      <w:r w:rsidRPr="001F4E01">
        <w:rPr>
          <w:rFonts w:ascii="Cambria" w:hAnsi="Cambria"/>
          <w:sz w:val="24"/>
          <w:szCs w:val="24"/>
        </w:rPr>
        <w:t xml:space="preserve">albă strălucitoare. </w:t>
      </w:r>
    </w:p>
    <w:p w:rsidR="008B322F" w:rsidRPr="001F4E01" w:rsidRDefault="008B322F">
      <w:pPr>
        <w:rPr>
          <w:rFonts w:ascii="Cambria" w:hAnsi="Cambria"/>
          <w:sz w:val="24"/>
          <w:szCs w:val="24"/>
        </w:rPr>
        <w:sectPr w:rsidR="008B322F" w:rsidRPr="001F4E01">
          <w:footerReference w:type="even" r:id="rId1628"/>
          <w:footerReference w:type="default" r:id="rId1629"/>
          <w:footerReference w:type="first" r:id="rId1630"/>
          <w:pgSz w:w="12073" w:h="16956"/>
          <w:pgMar w:top="1440" w:right="1110" w:bottom="1440" w:left="687" w:header="720" w:footer="95" w:gutter="0"/>
          <w:cols w:num="2" w:space="720" w:equalWidth="0">
            <w:col w:w="2931" w:space="772"/>
            <w:col w:w="6573"/>
          </w:cols>
        </w:sectPr>
      </w:pPr>
    </w:p>
    <w:p w:rsidR="008B322F" w:rsidRPr="001F4E01" w:rsidRDefault="00185843">
      <w:pPr>
        <w:ind w:left="105" w:right="15"/>
        <w:rPr>
          <w:rFonts w:ascii="Cambria" w:hAnsi="Cambria"/>
          <w:sz w:val="24"/>
          <w:szCs w:val="24"/>
        </w:rPr>
      </w:pPr>
      <w:r w:rsidRPr="001F4E01">
        <w:rPr>
          <w:rFonts w:ascii="Cambria" w:hAnsi="Cambria"/>
          <w:b/>
          <w:sz w:val="24"/>
          <w:szCs w:val="24"/>
        </w:rPr>
        <w:lastRenderedPageBreak/>
        <w:t>Corpul:</w:t>
      </w:r>
      <w:r w:rsidRPr="001F4E01">
        <w:rPr>
          <w:rFonts w:ascii="Cambria" w:hAnsi="Cambria"/>
          <w:sz w:val="24"/>
          <w:szCs w:val="24"/>
        </w:rPr>
        <w:t xml:space="preserve"> păstraţi aceeaşi mudră. </w:t>
      </w:r>
    </w:p>
    <w:p w:rsidR="008B322F" w:rsidRPr="001F4E01" w:rsidRDefault="00185843">
      <w:pPr>
        <w:ind w:left="14" w:right="15" w:firstLine="76"/>
        <w:rPr>
          <w:rFonts w:ascii="Cambria" w:hAnsi="Cambria"/>
          <w:sz w:val="24"/>
          <w:szCs w:val="24"/>
        </w:rPr>
      </w:pPr>
      <w:r w:rsidRPr="001F4E01">
        <w:rPr>
          <w:rFonts w:ascii="Cambria" w:hAnsi="Cambria"/>
          <w:sz w:val="24"/>
          <w:szCs w:val="24"/>
        </w:rPr>
        <w:t>Respiraţia: nu ezitaţi ca la momentul maxim al inspiraţiei, să începeţi să expiraţi. Expiraţi foarte încet, în aproximativ şapte secunde, de tip yoghin. Când aerul este golit din plămâni, fără să forţaţi, relaxaţi pieptul şi abdomenul, ţinându-vă respiraţi</w:t>
      </w:r>
      <w:r w:rsidRPr="001F4E01">
        <w:rPr>
          <w:rFonts w:ascii="Cambria" w:hAnsi="Cambria"/>
          <w:sz w:val="24"/>
          <w:szCs w:val="24"/>
        </w:rPr>
        <w:t xml:space="preserve">a câteva secunde. Când simţiţi presiune, inspiraţi din nou, după pauza de aproximativ cinci secunde şi procedaţi în felul următor: </w:t>
      </w:r>
      <w:r w:rsidRPr="001F4E01">
        <w:rPr>
          <w:rFonts w:ascii="Cambria" w:hAnsi="Cambria"/>
          <w:b/>
          <w:sz w:val="24"/>
          <w:szCs w:val="24"/>
        </w:rPr>
        <w:t>Mintea:</w:t>
      </w:r>
      <w:r w:rsidRPr="001F4E01">
        <w:rPr>
          <w:rFonts w:ascii="Cambria" w:hAnsi="Cambria"/>
          <w:sz w:val="24"/>
          <w:szCs w:val="24"/>
        </w:rPr>
        <w:t xml:space="preserve"> îndreptaţi-vă atenţia asupra triunghiului echilateral orizontal care constituie baza tetraedrului Pământ, şi care tre</w:t>
      </w:r>
      <w:r w:rsidRPr="001F4E01">
        <w:rPr>
          <w:rFonts w:ascii="Cambria" w:hAnsi="Cambria"/>
          <w:sz w:val="24"/>
          <w:szCs w:val="24"/>
        </w:rPr>
        <w:t xml:space="preserve">ce prin pieptul vostru la aproximativ 7 cm sub chakra Cristică, la nivelul plexului solar (vezi desenul lui Vitruvius de pe copertă înaintea cap. 1). Printr-o străfulgerare şi cu o pulsaţie </w:t>
      </w:r>
      <w:r w:rsidRPr="001F4E01">
        <w:rPr>
          <w:rFonts w:ascii="Cambria" w:hAnsi="Cambria"/>
          <w:i/>
          <w:sz w:val="24"/>
          <w:szCs w:val="24"/>
        </w:rPr>
        <w:t>4c</w:t>
      </w:r>
      <w:r w:rsidRPr="001F4E01">
        <w:rPr>
          <w:rFonts w:ascii="Cambria" w:hAnsi="Cambria"/>
          <w:b/>
          <w:sz w:val="24"/>
          <w:szCs w:val="24"/>
        </w:rPr>
        <w:t xml:space="preserve"> energie</w:t>
      </w:r>
      <w:r w:rsidRPr="001F4E01">
        <w:rPr>
          <w:rFonts w:ascii="Cambria" w:hAnsi="Cambria"/>
          <w:sz w:val="24"/>
          <w:szCs w:val="24"/>
        </w:rPr>
        <w:t xml:space="preserve"> trimiteţi acest plan triunghiular în jos, prin tetraedr</w:t>
      </w:r>
      <w:r w:rsidRPr="001F4E01">
        <w:rPr>
          <w:rFonts w:ascii="Cambria" w:hAnsi="Cambria"/>
          <w:sz w:val="24"/>
          <w:szCs w:val="24"/>
        </w:rPr>
        <w:t xml:space="preserve">ul Pământ. </w:t>
      </w:r>
      <w:r w:rsidRPr="001F4E01">
        <w:rPr>
          <w:rFonts w:ascii="Cambria" w:hAnsi="Cambria"/>
          <w:b/>
          <w:sz w:val="24"/>
          <w:szCs w:val="24"/>
        </w:rPr>
        <w:t>loca</w:t>
      </w:r>
      <w:r w:rsidRPr="001F4E01">
        <w:rPr>
          <w:rFonts w:ascii="Cambria" w:hAnsi="Cambria"/>
          <w:sz w:val="24"/>
          <w:szCs w:val="24"/>
        </w:rPr>
        <w:t xml:space="preserve"> pian se va micşora pe măsură ce coboară, pentru că ia forma tetraedrului i</w:t>
      </w:r>
      <w:r w:rsidRPr="001F4E01">
        <w:rPr>
          <w:rFonts w:ascii="Cambria" w:hAnsi="Cambria"/>
          <w:b/>
          <w:sz w:val="24"/>
          <w:szCs w:val="24"/>
        </w:rPr>
        <w:t xml:space="preserve"> împinge</w:t>
      </w:r>
      <w:r w:rsidRPr="001F4E01">
        <w:rPr>
          <w:rFonts w:ascii="Cambria" w:hAnsi="Cambria"/>
          <w:sz w:val="24"/>
          <w:szCs w:val="24"/>
        </w:rPr>
        <w:t xml:space="preserve"> toate energiile negative ale mudrei şi a circuitelor electrice prin vârful tetraedrului. Lumina se va răspândi spre centrul Pământului, iar dacă o puteţi ved</w:t>
      </w:r>
      <w:r w:rsidRPr="001F4E01">
        <w:rPr>
          <w:rFonts w:ascii="Cambria" w:hAnsi="Cambria"/>
          <w:sz w:val="24"/>
          <w:szCs w:val="24"/>
        </w:rPr>
        <w:t xml:space="preserve">ea, ea are o culoare întunecată, murdară. Acest exerciţiu al minţii se execută simultan cu următoarele mişcări ale corpului. </w:t>
      </w:r>
    </w:p>
    <w:p w:rsidR="008B322F" w:rsidRPr="001F4E01" w:rsidRDefault="00185843">
      <w:pPr>
        <w:ind w:left="14" w:right="15"/>
        <w:rPr>
          <w:rFonts w:ascii="Cambria" w:hAnsi="Cambria"/>
          <w:sz w:val="24"/>
          <w:szCs w:val="24"/>
        </w:rPr>
      </w:pPr>
      <w:r w:rsidRPr="001F4E01">
        <w:rPr>
          <w:rFonts w:ascii="Cambria" w:hAnsi="Cambria"/>
          <w:b/>
          <w:sz w:val="24"/>
          <w:szCs w:val="24"/>
        </w:rPr>
        <w:t>Corpul:</w:t>
      </w:r>
      <w:r w:rsidRPr="001F4E01">
        <w:rPr>
          <w:rFonts w:ascii="Cambria" w:hAnsi="Cambria"/>
          <w:sz w:val="24"/>
          <w:szCs w:val="24"/>
        </w:rPr>
        <w:t xml:space="preserve"> următorul exerciţiu se poate realiza fie cu ochii închişi, fie deschişi. </w:t>
      </w:r>
    </w:p>
    <w:p w:rsidR="008B322F" w:rsidRPr="001F4E01" w:rsidRDefault="00185843">
      <w:pPr>
        <w:ind w:left="14" w:right="15"/>
        <w:rPr>
          <w:rFonts w:ascii="Cambria" w:hAnsi="Cambria"/>
          <w:sz w:val="24"/>
          <w:szCs w:val="24"/>
        </w:rPr>
      </w:pPr>
      <w:r w:rsidRPr="001F4E01">
        <w:rPr>
          <w:rFonts w:ascii="Cambria" w:hAnsi="Cambria"/>
          <w:sz w:val="24"/>
          <w:szCs w:val="24"/>
        </w:rPr>
        <w:t>Mişcaţi ochii uşor unul către celălalt, încruciş</w:t>
      </w:r>
      <w:r w:rsidRPr="001F4E01">
        <w:rPr>
          <w:rFonts w:ascii="Cambria" w:hAnsi="Cambria"/>
          <w:sz w:val="24"/>
          <w:szCs w:val="24"/>
        </w:rPr>
        <w:t xml:space="preserve">aţi-i uşor, aducându-i în sus, deasupra orbitelor. Această mişcare de privire în sus să nu fie prea extremă, </w:t>
      </w:r>
    </w:p>
    <w:p w:rsidR="008B322F" w:rsidRPr="001F4E01" w:rsidRDefault="00185843">
      <w:pPr>
        <w:spacing w:after="228"/>
        <w:ind w:left="14" w:right="133"/>
        <w:rPr>
          <w:rFonts w:ascii="Cambria" w:hAnsi="Cambria"/>
          <w:sz w:val="24"/>
          <w:szCs w:val="24"/>
        </w:rPr>
      </w:pPr>
      <w:r w:rsidRPr="001F4E01">
        <w:rPr>
          <w:rFonts w:ascii="Cambria" w:hAnsi="Cambria"/>
          <w:sz w:val="24"/>
          <w:szCs w:val="24"/>
        </w:rPr>
        <w:t>pentru a nu determina vreun disconfort. Puteţi simţi o senzaţie de furnicături între ochi, în zona celui de-al treilea ochi. Acum priviţi cât de j</w:t>
      </w:r>
      <w:r w:rsidRPr="001F4E01">
        <w:rPr>
          <w:rFonts w:ascii="Cambria" w:hAnsi="Cambria"/>
          <w:sz w:val="24"/>
          <w:szCs w:val="24"/>
        </w:rPr>
        <w:t xml:space="preserve">os puteţi, către un punct inferior şi cât mai rapid. Este posibil să simţiţi o senzaţie de electrocutare, care se mişcă în jos, pe coloana vertebrală. Mintea şi corpul trebuie coordonate pe parcursul acestui exerciţiu prin simultaneitatea mişcării ochilor </w:t>
      </w:r>
      <w:r w:rsidRPr="001F4E01">
        <w:rPr>
          <w:rFonts w:ascii="Cambria" w:hAnsi="Cambria"/>
          <w:sz w:val="24"/>
          <w:szCs w:val="24"/>
        </w:rPr>
        <w:t>şi concentrarea mentală. Ochii privesc în jos de la cea mai înaltă poziţie a lor, în timp ce mintea vizualizează planul orizontal triunghiular al tetraedrului Pământ cum se mişcă în jos spre vârful tetraedrului Pământ. După care va reveni în mod natural la</w:t>
      </w:r>
      <w:r w:rsidRPr="001F4E01">
        <w:rPr>
          <w:rFonts w:ascii="Cambria" w:hAnsi="Cambria"/>
          <w:sz w:val="24"/>
          <w:szCs w:val="24"/>
        </w:rPr>
        <w:t xml:space="preserve"> poziţia iniţială. </w:t>
      </w:r>
    </w:p>
    <w:p w:rsidR="008B322F" w:rsidRPr="001F4E01" w:rsidRDefault="00185843">
      <w:pPr>
        <w:spacing w:after="47"/>
        <w:ind w:left="14" w:right="133" w:firstLine="286"/>
        <w:rPr>
          <w:rFonts w:ascii="Cambria" w:hAnsi="Cambria"/>
          <w:sz w:val="24"/>
          <w:szCs w:val="24"/>
        </w:rPr>
      </w:pPr>
      <w:r w:rsidRPr="001F4E01">
        <w:rPr>
          <w:rFonts w:ascii="Cambria" w:hAnsi="Cambria"/>
          <w:sz w:val="24"/>
          <w:szCs w:val="24"/>
        </w:rPr>
        <w:t>Acest exerciţiu combinat vă va curăţa de gândurile şi emoţiile negative care au pătruns în sistemul vostru electric, în acest circuit specific. Mai precis, el va curăţa acea parte a sistemului electric asociată cu mudra pe care o folosi</w:t>
      </w:r>
      <w:r w:rsidRPr="001F4E01">
        <w:rPr>
          <w:rFonts w:ascii="Cambria" w:hAnsi="Cambria"/>
          <w:sz w:val="24"/>
          <w:szCs w:val="24"/>
        </w:rPr>
        <w:t xml:space="preserve">ţi. Imediat după impulsul dat pentru a coborî energia de-a lungul coloanei </w:t>
      </w:r>
      <w:r w:rsidRPr="001F4E01">
        <w:rPr>
          <w:rFonts w:ascii="Cambria" w:hAnsi="Cambria"/>
          <w:sz w:val="24"/>
          <w:szCs w:val="24"/>
        </w:rPr>
        <w:t xml:space="preserve">vertebrale, schimbaţi mudra pentru următoarea etapă şi începeţi din nou întregul ciclul, pornind cu a doua respiraţie. </w:t>
      </w:r>
    </w:p>
    <w:p w:rsidR="008B322F" w:rsidRPr="001F4E01" w:rsidRDefault="00185843">
      <w:pPr>
        <w:ind w:left="14" w:right="15" w:firstLine="277"/>
        <w:rPr>
          <w:rFonts w:ascii="Cambria" w:hAnsi="Cambria"/>
          <w:sz w:val="24"/>
          <w:szCs w:val="24"/>
        </w:rPr>
      </w:pPr>
      <w:r w:rsidRPr="001F4E01">
        <w:rPr>
          <w:rFonts w:ascii="Cambria" w:hAnsi="Cambria"/>
          <w:sz w:val="24"/>
          <w:szCs w:val="24"/>
        </w:rPr>
        <w:t xml:space="preserve">Următoarele cinci respiraţii se repetă ca în primul exemplu, </w:t>
      </w:r>
      <w:r w:rsidRPr="001F4E01">
        <w:rPr>
          <w:rFonts w:ascii="Cambria" w:hAnsi="Cambria"/>
          <w:sz w:val="24"/>
          <w:szCs w:val="24"/>
        </w:rPr>
        <w:t xml:space="preserve">cu următoarele schimbări de mudre: </w:t>
      </w:r>
    </w:p>
    <w:tbl>
      <w:tblPr>
        <w:tblStyle w:val="TableGrid"/>
        <w:tblW w:w="6019" w:type="dxa"/>
        <w:tblInd w:w="286" w:type="dxa"/>
        <w:tblCellMar>
          <w:top w:w="0" w:type="dxa"/>
          <w:left w:w="0" w:type="dxa"/>
          <w:bottom w:w="0" w:type="dxa"/>
          <w:right w:w="0" w:type="dxa"/>
        </w:tblCellMar>
        <w:tblLook w:val="04A0" w:firstRow="1" w:lastRow="0" w:firstColumn="1" w:lastColumn="0" w:noHBand="0" w:noVBand="1"/>
      </w:tblPr>
      <w:tblGrid>
        <w:gridCol w:w="3099"/>
        <w:gridCol w:w="2920"/>
      </w:tblGrid>
      <w:tr w:rsidR="008B322F" w:rsidRPr="001F4E01">
        <w:trPr>
          <w:trHeight w:val="1786"/>
        </w:trPr>
        <w:tc>
          <w:tcPr>
            <w:tcW w:w="3099" w:type="dxa"/>
            <w:tcBorders>
              <w:top w:val="nil"/>
              <w:left w:val="nil"/>
              <w:bottom w:val="nil"/>
              <w:right w:val="nil"/>
            </w:tcBorders>
          </w:tcPr>
          <w:p w:rsidR="008B322F" w:rsidRPr="001F4E01" w:rsidRDefault="00185843">
            <w:pPr>
              <w:spacing w:after="0" w:line="284" w:lineRule="auto"/>
              <w:ind w:left="0" w:right="360"/>
              <w:jc w:val="left"/>
              <w:rPr>
                <w:rFonts w:ascii="Cambria" w:hAnsi="Cambria"/>
                <w:sz w:val="24"/>
                <w:szCs w:val="24"/>
              </w:rPr>
            </w:pPr>
            <w:r w:rsidRPr="001F4E01">
              <w:rPr>
                <w:rFonts w:ascii="Cambria" w:hAnsi="Cambria"/>
                <w:sz w:val="24"/>
                <w:szCs w:val="24"/>
              </w:rPr>
              <w:t xml:space="preserve">A DOUA respiraţie: </w:t>
            </w:r>
            <w:r w:rsidRPr="001F4E01">
              <w:rPr>
                <w:rFonts w:ascii="Cambria" w:hAnsi="Cambria"/>
                <w:sz w:val="24"/>
                <w:szCs w:val="24"/>
              </w:rPr>
              <w:tab/>
              <w:t xml:space="preserve">mudra: A TREIA respiraţie: </w:t>
            </w:r>
            <w:r w:rsidRPr="001F4E01">
              <w:rPr>
                <w:rFonts w:ascii="Cambria" w:hAnsi="Cambria"/>
                <w:sz w:val="24"/>
                <w:szCs w:val="24"/>
              </w:rPr>
              <w:tab/>
              <w:t xml:space="preserve">mudra: </w:t>
            </w:r>
          </w:p>
          <w:p w:rsidR="008B322F" w:rsidRPr="001F4E01" w:rsidRDefault="00185843">
            <w:pPr>
              <w:spacing w:after="0" w:line="259" w:lineRule="auto"/>
              <w:ind w:left="0" w:right="523" w:firstLine="10"/>
              <w:rPr>
                <w:rFonts w:ascii="Cambria" w:hAnsi="Cambria"/>
                <w:sz w:val="24"/>
                <w:szCs w:val="24"/>
              </w:rPr>
            </w:pPr>
            <w:r w:rsidRPr="001F4E01">
              <w:rPr>
                <w:rFonts w:ascii="Cambria" w:hAnsi="Cambria"/>
                <w:sz w:val="24"/>
                <w:szCs w:val="24"/>
              </w:rPr>
              <w:t xml:space="preserve">A PATRA respiraţie: mudra: A CINCEA respiraţie: mudra: A ŞASEA respiraţie: mudra: </w:t>
            </w:r>
          </w:p>
        </w:tc>
        <w:tc>
          <w:tcPr>
            <w:tcW w:w="2920" w:type="dxa"/>
            <w:tcBorders>
              <w:top w:val="nil"/>
              <w:left w:val="nil"/>
              <w:bottom w:val="nil"/>
              <w:right w:val="nil"/>
            </w:tcBorders>
          </w:tcPr>
          <w:p w:rsidR="008B322F" w:rsidRPr="001F4E01" w:rsidRDefault="00185843">
            <w:pPr>
              <w:spacing w:after="0" w:line="284" w:lineRule="auto"/>
              <w:ind w:left="0" w:right="44"/>
              <w:rPr>
                <w:rFonts w:ascii="Cambria" w:hAnsi="Cambria"/>
                <w:sz w:val="24"/>
                <w:szCs w:val="24"/>
              </w:rPr>
            </w:pPr>
            <w:r w:rsidRPr="001F4E01">
              <w:rPr>
                <w:rFonts w:ascii="Cambria" w:hAnsi="Cambria"/>
                <w:sz w:val="24"/>
                <w:szCs w:val="24"/>
              </w:rPr>
              <w:t xml:space="preserve">degetul mare cu degetul mijlociu; degetul mare cu degetul inelar; degetul mare cu degetul mic; </w:t>
            </w:r>
          </w:p>
          <w:p w:rsidR="008B322F" w:rsidRPr="001F4E01" w:rsidRDefault="00185843">
            <w:pPr>
              <w:spacing w:after="22" w:line="259" w:lineRule="auto"/>
              <w:ind w:left="0" w:right="0"/>
              <w:jc w:val="left"/>
              <w:rPr>
                <w:rFonts w:ascii="Cambria" w:hAnsi="Cambria"/>
                <w:sz w:val="24"/>
                <w:szCs w:val="24"/>
              </w:rPr>
            </w:pPr>
            <w:r w:rsidRPr="001F4E01">
              <w:rPr>
                <w:rFonts w:ascii="Cambria" w:hAnsi="Cambria"/>
                <w:sz w:val="24"/>
                <w:szCs w:val="24"/>
              </w:rPr>
              <w:t xml:space="preserve">degetul mare cu degetul arătător </w:t>
            </w:r>
          </w:p>
          <w:p w:rsidR="008B322F" w:rsidRPr="001F4E01" w:rsidRDefault="00185843">
            <w:pPr>
              <w:spacing w:after="0" w:line="259" w:lineRule="auto"/>
              <w:ind w:left="0" w:right="115" w:firstLine="10"/>
              <w:rPr>
                <w:rFonts w:ascii="Cambria" w:hAnsi="Cambria"/>
                <w:sz w:val="24"/>
                <w:szCs w:val="24"/>
              </w:rPr>
            </w:pPr>
            <w:r w:rsidRPr="001F4E01">
              <w:rPr>
                <w:rFonts w:ascii="Cambria" w:hAnsi="Cambria"/>
                <w:sz w:val="24"/>
                <w:szCs w:val="24"/>
              </w:rPr>
              <w:t xml:space="preserve">(ca la prima respiraţie); degetul mare cu degetul mijlociu (ca la a doua respiraţie). </w:t>
            </w:r>
          </w:p>
        </w:tc>
      </w:tr>
    </w:tbl>
    <w:p w:rsidR="008B322F" w:rsidRPr="001F4E01" w:rsidRDefault="00185843">
      <w:pPr>
        <w:ind w:left="14" w:right="149" w:firstLine="296"/>
        <w:rPr>
          <w:rFonts w:ascii="Cambria" w:hAnsi="Cambria"/>
          <w:sz w:val="24"/>
          <w:szCs w:val="24"/>
        </w:rPr>
      </w:pPr>
      <w:r w:rsidRPr="001F4E01">
        <w:rPr>
          <w:rFonts w:ascii="Cambria" w:hAnsi="Cambria"/>
          <w:sz w:val="24"/>
          <w:szCs w:val="24"/>
        </w:rPr>
        <w:t xml:space="preserve">Prin acest set de şase respiraţii, de </w:t>
      </w:r>
      <w:r w:rsidRPr="001F4E01">
        <w:rPr>
          <w:rFonts w:ascii="Cambria" w:hAnsi="Cambria"/>
          <w:sz w:val="24"/>
          <w:szCs w:val="24"/>
        </w:rPr>
        <w:t xml:space="preserve">echilibrare a polarităţilor şi curăţare a sistemul electric, s-a încheiat prima parte. Acum sunteţi pregătiţi pentru partea a doua. </w:t>
      </w:r>
    </w:p>
    <w:p w:rsidR="008B322F" w:rsidRPr="001F4E01" w:rsidRDefault="00185843">
      <w:pPr>
        <w:spacing w:after="362" w:line="231" w:lineRule="auto"/>
        <w:ind w:left="14" w:right="15"/>
        <w:rPr>
          <w:rFonts w:ascii="Cambria" w:hAnsi="Cambria"/>
          <w:sz w:val="24"/>
          <w:szCs w:val="24"/>
        </w:rPr>
      </w:pPr>
      <w:r w:rsidRPr="001F4E01">
        <w:rPr>
          <w:rFonts w:ascii="Cambria" w:hAnsi="Cambria"/>
          <w:sz w:val="24"/>
          <w:szCs w:val="24"/>
        </w:rPr>
        <w:t>Completarea 4: Să nu vă îngrijoraţi în ceea ce priveşte această energie negativă care intră în Mama Pământ. Ea este complet</w:t>
      </w:r>
      <w:r w:rsidRPr="001F4E01">
        <w:rPr>
          <w:rFonts w:ascii="Cambria" w:hAnsi="Cambria"/>
          <w:sz w:val="24"/>
          <w:szCs w:val="24"/>
        </w:rPr>
        <w:t xml:space="preserve"> capabilă să asimileze această energie fără nici o problemă. Totuşi, dacă locuiţi într-o clădire cu două etaje sau mai înaltă, asta impune respectarea unei anumite discipline şi asumarea </w:t>
      </w:r>
      <w:r w:rsidRPr="001F4E01">
        <w:rPr>
          <w:rFonts w:ascii="Cambria" w:hAnsi="Cambria"/>
          <w:b/>
          <w:sz w:val="24"/>
          <w:szCs w:val="24"/>
        </w:rPr>
        <w:t>anumitor</w:t>
      </w:r>
      <w:r w:rsidRPr="001F4E01">
        <w:rPr>
          <w:rFonts w:ascii="Cambria" w:hAnsi="Cambria"/>
          <w:sz w:val="24"/>
          <w:szCs w:val="24"/>
        </w:rPr>
        <w:t xml:space="preserve"> responsabilităţi. Când energia trece printr-o clădire cu mai</w:t>
      </w:r>
      <w:r w:rsidRPr="001F4E01">
        <w:rPr>
          <w:rFonts w:ascii="Cambria" w:hAnsi="Cambria"/>
          <w:sz w:val="24"/>
          <w:szCs w:val="24"/>
        </w:rPr>
        <w:t xml:space="preserve"> multe etaje, dacă această energie vine în contact cu alţi oameni, </w:t>
      </w:r>
      <w:r w:rsidRPr="001F4E01">
        <w:rPr>
          <w:rFonts w:ascii="Cambria" w:hAnsi="Cambria"/>
          <w:sz w:val="24"/>
          <w:szCs w:val="24"/>
        </w:rPr>
        <w:lastRenderedPageBreak/>
        <w:t xml:space="preserve">aceştia se vor contamina. De regulă, ca să nu le faceţi intenţionat nimic rău, este necesar să faceţi următorul lucru: </w:t>
      </w:r>
    </w:p>
    <w:p w:rsidR="008B322F" w:rsidRPr="001F4E01" w:rsidRDefault="00185843">
      <w:pPr>
        <w:spacing w:line="231" w:lineRule="auto"/>
        <w:ind w:left="14" w:right="15"/>
        <w:rPr>
          <w:rFonts w:ascii="Cambria" w:hAnsi="Cambria"/>
          <w:sz w:val="24"/>
          <w:szCs w:val="24"/>
        </w:rPr>
      </w:pPr>
      <w:r w:rsidRPr="001F4E01">
        <w:rPr>
          <w:rFonts w:ascii="Cambria" w:hAnsi="Cambria"/>
          <w:sz w:val="24"/>
          <w:szCs w:val="24"/>
        </w:rPr>
        <w:t xml:space="preserve">Noi nu am explicat încă energia psihică, astfel încât chiar dacă nu înţelegeţi, trebuie să mergeţi pe încredere. Trebuie să înţelegeţi că această energie negativă pe care voi o emiteţi nu se va ataşa de </w:t>
      </w:r>
      <w:r w:rsidRPr="001F4E01">
        <w:rPr>
          <w:rFonts w:ascii="Cambria" w:hAnsi="Cambria"/>
          <w:sz w:val="24"/>
          <w:szCs w:val="24"/>
        </w:rPr>
        <w:t>nicio altă persoană şi va intra complet în Mama Pămân</w:t>
      </w:r>
      <w:r w:rsidRPr="001F4E01">
        <w:rPr>
          <w:rFonts w:ascii="Cambria" w:hAnsi="Cambria"/>
          <w:sz w:val="24"/>
          <w:szCs w:val="24"/>
        </w:rPr>
        <w:t xml:space="preserve">t fără a produce rău. Este suficient să gândiţi aşa, şi aşa va fi. </w:t>
      </w:r>
    </w:p>
    <w:p w:rsidR="008B322F" w:rsidRPr="001F4E01" w:rsidRDefault="008B322F">
      <w:pPr>
        <w:rPr>
          <w:rFonts w:ascii="Cambria" w:hAnsi="Cambria"/>
          <w:sz w:val="24"/>
          <w:szCs w:val="24"/>
        </w:rPr>
        <w:sectPr w:rsidR="008B322F" w:rsidRPr="001F4E01">
          <w:footerReference w:type="even" r:id="rId1631"/>
          <w:footerReference w:type="default" r:id="rId1632"/>
          <w:footerReference w:type="first" r:id="rId1633"/>
          <w:pgSz w:w="12016" w:h="16918"/>
          <w:pgMar w:top="1440" w:right="563" w:bottom="1440" w:left="1230" w:header="720" w:footer="57" w:gutter="0"/>
          <w:cols w:num="2" w:space="720" w:equalWidth="0">
            <w:col w:w="6617" w:space="707"/>
            <w:col w:w="2899"/>
          </w:cols>
        </w:sectPr>
      </w:pPr>
    </w:p>
    <w:p w:rsidR="008B322F" w:rsidRPr="001F4E01" w:rsidRDefault="00185843">
      <w:pPr>
        <w:pStyle w:val="Heading5"/>
        <w:tabs>
          <w:tab w:val="right" w:pos="4985"/>
        </w:tabs>
        <w:spacing w:after="3" w:line="265" w:lineRule="auto"/>
        <w:ind w:left="-5" w:firstLine="0"/>
        <w:jc w:val="left"/>
        <w:rPr>
          <w:rFonts w:ascii="Cambria" w:hAnsi="Cambria"/>
          <w:szCs w:val="24"/>
        </w:rPr>
      </w:pPr>
      <w:r w:rsidRPr="001F4E01">
        <w:rPr>
          <w:rFonts w:ascii="Cambria" w:hAnsi="Cambria"/>
          <w:szCs w:val="24"/>
        </w:rPr>
        <w:t xml:space="preserve">TRtISPREZECE — Meditaţia pe Geometnile Mer-Ka-Ba O </w:t>
      </w:r>
      <w:r w:rsidRPr="001F4E01">
        <w:rPr>
          <w:rFonts w:ascii="Cambria" w:hAnsi="Cambria"/>
          <w:szCs w:val="24"/>
        </w:rPr>
        <w:tab/>
        <w:t xml:space="preserve">349 </w:t>
      </w:r>
    </w:p>
    <w:p w:rsidR="008B322F" w:rsidRPr="001F4E01" w:rsidRDefault="008B322F">
      <w:pPr>
        <w:rPr>
          <w:rFonts w:ascii="Cambria" w:hAnsi="Cambria"/>
          <w:sz w:val="24"/>
          <w:szCs w:val="24"/>
        </w:rPr>
        <w:sectPr w:rsidR="008B322F" w:rsidRPr="001F4E01">
          <w:type w:val="continuous"/>
          <w:pgSz w:w="12016" w:h="16918"/>
          <w:pgMar w:top="1440" w:right="584" w:bottom="3327" w:left="6447" w:header="720" w:footer="720" w:gutter="0"/>
          <w:cols w:space="720"/>
        </w:sectPr>
      </w:pPr>
    </w:p>
    <w:p w:rsidR="008B322F" w:rsidRPr="001F4E01" w:rsidRDefault="00185843">
      <w:pPr>
        <w:spacing w:after="372" w:line="231" w:lineRule="auto"/>
        <w:ind w:left="14" w:right="15"/>
        <w:rPr>
          <w:rFonts w:ascii="Cambria" w:hAnsi="Cambria"/>
          <w:sz w:val="24"/>
          <w:szCs w:val="24"/>
        </w:rPr>
      </w:pPr>
      <w:r w:rsidRPr="001F4E01">
        <w:rPr>
          <w:rFonts w:ascii="Cambria" w:hAnsi="Cambria"/>
          <w:sz w:val="24"/>
          <w:szCs w:val="24"/>
        </w:rPr>
        <w:lastRenderedPageBreak/>
        <w:t>Completarea 5: Următoarea perfecţionare este facultativă. Dacă nu simţiţi nevoia să o faceţ</w:t>
      </w:r>
      <w:r w:rsidRPr="001F4E01">
        <w:rPr>
          <w:rFonts w:ascii="Cambria" w:hAnsi="Cambria"/>
          <w:sz w:val="24"/>
          <w:szCs w:val="24"/>
        </w:rPr>
        <w:t>i, atunci nu o faceţi şi continuaţi să folosiţi doar iubirea. Folosiţi această perfecţionare doar dacă sunteţi compatibili cu această practică şi nu vă concentraţi prea mult timp pe cum trebuie să procedaţi. Se face în felul următor: înlocuiţi iubirea pe c</w:t>
      </w:r>
      <w:r w:rsidRPr="001F4E01">
        <w:rPr>
          <w:rFonts w:ascii="Cambria" w:hAnsi="Cambria"/>
          <w:sz w:val="24"/>
          <w:szCs w:val="24"/>
        </w:rPr>
        <w:t xml:space="preserve">are o simţiţi pe parcursul celor şapte respiraţii cu următoarele şapte simţiri sau calităţi ale minţii, pe parcursul întregii respiraţii. </w:t>
      </w:r>
    </w:p>
    <w:p w:rsidR="008B322F" w:rsidRPr="001F4E01" w:rsidRDefault="00185843">
      <w:pPr>
        <w:tabs>
          <w:tab w:val="center" w:pos="1164"/>
          <w:tab w:val="center" w:pos="1682"/>
        </w:tabs>
        <w:ind w:left="0" w:right="0"/>
        <w:jc w:val="left"/>
        <w:rPr>
          <w:rFonts w:ascii="Cambria" w:hAnsi="Cambria"/>
          <w:sz w:val="24"/>
          <w:szCs w:val="24"/>
        </w:rPr>
      </w:pPr>
      <w:r w:rsidRPr="001F4E01">
        <w:rPr>
          <w:rFonts w:ascii="Cambria" w:hAnsi="Cambria"/>
          <w:sz w:val="24"/>
          <w:szCs w:val="24"/>
        </w:rPr>
        <w:t xml:space="preserve">Respiraţia </w:t>
      </w:r>
      <w:r w:rsidRPr="001F4E01">
        <w:rPr>
          <w:rFonts w:ascii="Cambria" w:hAnsi="Cambria"/>
          <w:sz w:val="24"/>
          <w:szCs w:val="24"/>
        </w:rPr>
        <w:tab/>
        <w:t xml:space="preserve">7 </w:t>
      </w:r>
      <w:r w:rsidRPr="001F4E01">
        <w:rPr>
          <w:rFonts w:ascii="Cambria" w:hAnsi="Cambria"/>
          <w:sz w:val="24"/>
          <w:szCs w:val="24"/>
        </w:rPr>
        <w:tab/>
        <w:t xml:space="preserve">Iubire </w:t>
      </w:r>
    </w:p>
    <w:p w:rsidR="008B322F" w:rsidRPr="001F4E01" w:rsidRDefault="00185843">
      <w:pPr>
        <w:tabs>
          <w:tab w:val="center" w:pos="1164"/>
          <w:tab w:val="center" w:pos="1733"/>
        </w:tabs>
        <w:ind w:left="0" w:right="0"/>
        <w:jc w:val="left"/>
        <w:rPr>
          <w:rFonts w:ascii="Cambria" w:hAnsi="Cambria"/>
          <w:sz w:val="24"/>
          <w:szCs w:val="24"/>
        </w:rPr>
      </w:pPr>
      <w:r w:rsidRPr="001F4E01">
        <w:rPr>
          <w:rFonts w:ascii="Cambria" w:hAnsi="Cambria"/>
          <w:sz w:val="24"/>
          <w:szCs w:val="24"/>
        </w:rPr>
        <w:t xml:space="preserve">Respiraţia </w:t>
      </w:r>
      <w:r w:rsidRPr="001F4E01">
        <w:rPr>
          <w:rFonts w:ascii="Cambria" w:hAnsi="Cambria"/>
          <w:sz w:val="24"/>
          <w:szCs w:val="24"/>
        </w:rPr>
        <w:tab/>
        <w:t xml:space="preserve">8 </w:t>
      </w:r>
      <w:r w:rsidRPr="001F4E01">
        <w:rPr>
          <w:rFonts w:ascii="Cambria" w:hAnsi="Cambria"/>
          <w:sz w:val="24"/>
          <w:szCs w:val="24"/>
        </w:rPr>
        <w:tab/>
        <w:t xml:space="preserve">Adevăr </w:t>
      </w:r>
    </w:p>
    <w:p w:rsidR="008B322F" w:rsidRPr="001F4E01" w:rsidRDefault="00185843">
      <w:pPr>
        <w:tabs>
          <w:tab w:val="center" w:pos="1164"/>
          <w:tab w:val="center" w:pos="1857"/>
        </w:tabs>
        <w:ind w:left="0" w:right="0"/>
        <w:jc w:val="left"/>
        <w:rPr>
          <w:rFonts w:ascii="Cambria" w:hAnsi="Cambria"/>
          <w:sz w:val="24"/>
          <w:szCs w:val="24"/>
        </w:rPr>
      </w:pPr>
      <w:r w:rsidRPr="001F4E01">
        <w:rPr>
          <w:rFonts w:ascii="Cambria" w:hAnsi="Cambria"/>
          <w:sz w:val="24"/>
          <w:szCs w:val="24"/>
        </w:rPr>
        <w:t xml:space="preserve">Respiraţia </w:t>
      </w:r>
      <w:r w:rsidRPr="001F4E01">
        <w:rPr>
          <w:rFonts w:ascii="Cambria" w:hAnsi="Cambria"/>
          <w:sz w:val="24"/>
          <w:szCs w:val="24"/>
        </w:rPr>
        <w:tab/>
        <w:t xml:space="preserve">9 </w:t>
      </w:r>
      <w:r w:rsidRPr="001F4E01">
        <w:rPr>
          <w:rFonts w:ascii="Cambria" w:hAnsi="Cambria"/>
          <w:sz w:val="24"/>
          <w:szCs w:val="24"/>
        </w:rPr>
        <w:tab/>
        <w:t xml:space="preserve">Frumuseţe </w:t>
      </w:r>
    </w:p>
    <w:p w:rsidR="008B322F" w:rsidRPr="001F4E01" w:rsidRDefault="00185843">
      <w:pPr>
        <w:tabs>
          <w:tab w:val="center" w:pos="1120"/>
          <w:tab w:val="center" w:pos="1812"/>
        </w:tabs>
        <w:ind w:left="0" w:right="0"/>
        <w:jc w:val="left"/>
        <w:rPr>
          <w:rFonts w:ascii="Cambria" w:hAnsi="Cambria"/>
          <w:sz w:val="24"/>
          <w:szCs w:val="24"/>
        </w:rPr>
      </w:pPr>
      <w:r w:rsidRPr="001F4E01">
        <w:rPr>
          <w:rFonts w:ascii="Cambria" w:hAnsi="Cambria"/>
          <w:sz w:val="24"/>
          <w:szCs w:val="24"/>
        </w:rPr>
        <w:t xml:space="preserve">Respiraţia </w:t>
      </w:r>
      <w:r w:rsidRPr="001F4E01">
        <w:rPr>
          <w:rFonts w:ascii="Cambria" w:hAnsi="Cambria"/>
          <w:sz w:val="24"/>
          <w:szCs w:val="24"/>
        </w:rPr>
        <w:tab/>
        <w:t xml:space="preserve">10 </w:t>
      </w:r>
      <w:r w:rsidRPr="001F4E01">
        <w:rPr>
          <w:rFonts w:ascii="Cambria" w:hAnsi="Cambria"/>
          <w:sz w:val="24"/>
          <w:szCs w:val="24"/>
        </w:rPr>
        <w:tab/>
        <w:t xml:space="preserve">încredere </w:t>
      </w:r>
    </w:p>
    <w:p w:rsidR="008B322F" w:rsidRPr="001F4E01" w:rsidRDefault="00185843">
      <w:pPr>
        <w:tabs>
          <w:tab w:val="center" w:pos="1111"/>
          <w:tab w:val="center" w:pos="1780"/>
        </w:tabs>
        <w:ind w:left="0" w:right="0"/>
        <w:jc w:val="left"/>
        <w:rPr>
          <w:rFonts w:ascii="Cambria" w:hAnsi="Cambria"/>
          <w:sz w:val="24"/>
          <w:szCs w:val="24"/>
        </w:rPr>
      </w:pPr>
      <w:r w:rsidRPr="001F4E01">
        <w:rPr>
          <w:rFonts w:ascii="Cambria" w:hAnsi="Cambria"/>
          <w:sz w:val="24"/>
          <w:szCs w:val="24"/>
        </w:rPr>
        <w:t xml:space="preserve">Respiraţia </w:t>
      </w:r>
      <w:r w:rsidRPr="001F4E01">
        <w:rPr>
          <w:rFonts w:ascii="Cambria" w:hAnsi="Cambria"/>
          <w:sz w:val="24"/>
          <w:szCs w:val="24"/>
        </w:rPr>
        <w:tab/>
        <w:t xml:space="preserve">11 </w:t>
      </w:r>
      <w:r w:rsidRPr="001F4E01">
        <w:rPr>
          <w:rFonts w:ascii="Cambria" w:hAnsi="Cambria"/>
          <w:sz w:val="24"/>
          <w:szCs w:val="24"/>
        </w:rPr>
        <w:tab/>
        <w:t xml:space="preserve">Armonie </w:t>
      </w:r>
    </w:p>
    <w:p w:rsidR="008B322F" w:rsidRPr="001F4E01" w:rsidRDefault="00185843">
      <w:pPr>
        <w:tabs>
          <w:tab w:val="center" w:pos="1102"/>
          <w:tab w:val="center" w:pos="1595"/>
        </w:tabs>
        <w:ind w:left="0" w:right="0"/>
        <w:jc w:val="left"/>
        <w:rPr>
          <w:rFonts w:ascii="Cambria" w:hAnsi="Cambria"/>
          <w:sz w:val="24"/>
          <w:szCs w:val="24"/>
        </w:rPr>
      </w:pPr>
      <w:r w:rsidRPr="001F4E01">
        <w:rPr>
          <w:rFonts w:ascii="Cambria" w:hAnsi="Cambria"/>
          <w:sz w:val="24"/>
          <w:szCs w:val="24"/>
        </w:rPr>
        <w:t xml:space="preserve">Respiraţia </w:t>
      </w:r>
      <w:r w:rsidRPr="001F4E01">
        <w:rPr>
          <w:rFonts w:ascii="Cambria" w:hAnsi="Cambria"/>
          <w:sz w:val="24"/>
          <w:szCs w:val="24"/>
        </w:rPr>
        <w:tab/>
        <w:t xml:space="preserve">12 </w:t>
      </w:r>
      <w:r w:rsidRPr="001F4E01">
        <w:rPr>
          <w:rFonts w:ascii="Cambria" w:hAnsi="Cambria"/>
          <w:sz w:val="24"/>
          <w:szCs w:val="24"/>
        </w:rPr>
        <w:tab/>
        <w:t xml:space="preserve">Pace </w:t>
      </w:r>
    </w:p>
    <w:p w:rsidR="008B322F" w:rsidRPr="001F4E01" w:rsidRDefault="00185843">
      <w:pPr>
        <w:tabs>
          <w:tab w:val="center" w:pos="1101"/>
          <w:tab w:val="center" w:pos="2075"/>
        </w:tabs>
        <w:ind w:left="0" w:right="0"/>
        <w:jc w:val="left"/>
        <w:rPr>
          <w:rFonts w:ascii="Cambria" w:hAnsi="Cambria"/>
          <w:sz w:val="24"/>
          <w:szCs w:val="24"/>
        </w:rPr>
      </w:pPr>
      <w:r w:rsidRPr="001F4E01">
        <w:rPr>
          <w:rFonts w:ascii="Cambria" w:hAnsi="Cambria"/>
          <w:sz w:val="24"/>
          <w:szCs w:val="24"/>
        </w:rPr>
        <w:t xml:space="preserve">Respiraţia </w:t>
      </w:r>
      <w:r w:rsidRPr="001F4E01">
        <w:rPr>
          <w:rFonts w:ascii="Cambria" w:hAnsi="Cambria"/>
          <w:sz w:val="24"/>
          <w:szCs w:val="24"/>
        </w:rPr>
        <w:tab/>
        <w:t xml:space="preserve">13 </w:t>
      </w:r>
      <w:r w:rsidRPr="001F4E01">
        <w:rPr>
          <w:rFonts w:ascii="Cambria" w:hAnsi="Cambria"/>
          <w:sz w:val="24"/>
          <w:szCs w:val="24"/>
        </w:rPr>
        <w:tab/>
        <w:t xml:space="preserve">Veneraţie pentru </w:t>
      </w:r>
    </w:p>
    <w:p w:rsidR="008B322F" w:rsidRPr="001F4E01" w:rsidRDefault="00185843">
      <w:pPr>
        <w:spacing w:after="185" w:line="270" w:lineRule="auto"/>
        <w:ind w:left="768" w:right="0" w:hanging="10"/>
        <w:jc w:val="center"/>
        <w:rPr>
          <w:rFonts w:ascii="Cambria" w:hAnsi="Cambria"/>
          <w:sz w:val="24"/>
          <w:szCs w:val="24"/>
        </w:rPr>
      </w:pPr>
      <w:r w:rsidRPr="001F4E01">
        <w:rPr>
          <w:rFonts w:ascii="Cambria" w:hAnsi="Cambria"/>
          <w:sz w:val="24"/>
          <w:szCs w:val="24"/>
        </w:rPr>
        <w:t xml:space="preserve">Dumnezeu </w:t>
      </w:r>
    </w:p>
    <w:p w:rsidR="008B322F" w:rsidRPr="001F4E01" w:rsidRDefault="00185843">
      <w:pPr>
        <w:spacing w:after="157"/>
        <w:ind w:left="14" w:right="15"/>
        <w:rPr>
          <w:rFonts w:ascii="Cambria" w:hAnsi="Cambria"/>
          <w:sz w:val="24"/>
          <w:szCs w:val="24"/>
        </w:rPr>
      </w:pPr>
      <w:r w:rsidRPr="001F4E01">
        <w:rPr>
          <w:rFonts w:ascii="Cambria" w:hAnsi="Cambria"/>
          <w:sz w:val="24"/>
          <w:szCs w:val="24"/>
        </w:rPr>
        <w:t xml:space="preserve">Acest model este necesar pentru pătrunderea printr-o poarta stelară cum ar fi cea descoperită în Orion, situată în centrul Nebuloasei Crabului. Doar o persoană (sau </w:t>
      </w:r>
      <w:r w:rsidRPr="001F4E01">
        <w:rPr>
          <w:rFonts w:ascii="Cambria" w:hAnsi="Cambria"/>
          <w:sz w:val="24"/>
          <w:szCs w:val="24"/>
        </w:rPr>
        <w:t xml:space="preserve">un spirit) care vieţuieşte aceste calităţi poate pătrunde o astfel de poarta stelară. Acest model conţine un câmp subtil care vă va fi util în viitor. Chiar dacă nu înţelegeţi acum, veţi înţelege în viitor, după o practică mai îndelungată. </w:t>
      </w:r>
    </w:p>
    <w:p w:rsidR="008B322F" w:rsidRPr="001F4E01" w:rsidRDefault="00185843">
      <w:pPr>
        <w:spacing w:after="3" w:line="265" w:lineRule="auto"/>
        <w:ind w:left="24" w:right="0" w:hanging="10"/>
        <w:jc w:val="left"/>
        <w:rPr>
          <w:rFonts w:ascii="Cambria" w:hAnsi="Cambria"/>
          <w:sz w:val="24"/>
          <w:szCs w:val="24"/>
        </w:rPr>
      </w:pPr>
      <w:r w:rsidRPr="001F4E01">
        <w:rPr>
          <w:rFonts w:ascii="Cambria" w:eastAsia="Arial" w:hAnsi="Cambria" w:cs="Arial"/>
          <w:sz w:val="24"/>
          <w:szCs w:val="24"/>
        </w:rPr>
        <w:t>350 # FLOAREA V</w:t>
      </w:r>
      <w:r w:rsidRPr="001F4E01">
        <w:rPr>
          <w:rFonts w:ascii="Cambria" w:eastAsia="Arial" w:hAnsi="Cambria" w:cs="Arial"/>
          <w:sz w:val="24"/>
          <w:szCs w:val="24"/>
        </w:rPr>
        <w:t xml:space="preserve">IEŢII </w:t>
      </w:r>
    </w:p>
    <w:p w:rsidR="008B322F" w:rsidRPr="001F4E01" w:rsidRDefault="00185843">
      <w:pPr>
        <w:spacing w:line="254" w:lineRule="auto"/>
        <w:ind w:left="58" w:right="10" w:hanging="10"/>
        <w:jc w:val="center"/>
        <w:rPr>
          <w:rFonts w:ascii="Cambria" w:hAnsi="Cambria"/>
          <w:sz w:val="24"/>
          <w:szCs w:val="24"/>
        </w:rPr>
      </w:pPr>
      <w:r w:rsidRPr="001F4E01">
        <w:rPr>
          <w:rFonts w:ascii="Cambria" w:eastAsia="Arial" w:hAnsi="Cambria" w:cs="Arial"/>
          <w:b/>
          <w:sz w:val="24"/>
          <w:szCs w:val="24"/>
        </w:rPr>
        <w:t>Partea a ll-a:</w:t>
      </w:r>
      <w:r w:rsidRPr="001F4E01">
        <w:rPr>
          <w:rFonts w:ascii="Cambria" w:eastAsia="Arial" w:hAnsi="Cambria" w:cs="Arial"/>
          <w:sz w:val="24"/>
          <w:szCs w:val="24"/>
        </w:rPr>
        <w:t xml:space="preserve"> Următoarele Şapte Respiraţii </w:t>
      </w:r>
    </w:p>
    <w:p w:rsidR="008B322F" w:rsidRPr="001F4E01" w:rsidRDefault="00185843">
      <w:pPr>
        <w:pStyle w:val="Heading4"/>
        <w:ind w:left="58" w:right="9"/>
        <w:rPr>
          <w:rFonts w:ascii="Cambria" w:hAnsi="Cambria"/>
          <w:szCs w:val="24"/>
        </w:rPr>
      </w:pPr>
      <w:r w:rsidRPr="001F4E01">
        <w:rPr>
          <w:rFonts w:ascii="Cambria" w:hAnsi="Cambria"/>
          <w:szCs w:val="24"/>
        </w:rPr>
        <w:t xml:space="preserve">Re-creaţi Respiraţia Sferică </w:t>
      </w:r>
    </w:p>
    <w:p w:rsidR="008B322F" w:rsidRPr="001F4E01" w:rsidRDefault="00185843">
      <w:pPr>
        <w:spacing w:after="315"/>
        <w:ind w:left="14" w:right="15" w:firstLine="277"/>
        <w:rPr>
          <w:rFonts w:ascii="Cambria" w:hAnsi="Cambria"/>
          <w:sz w:val="24"/>
          <w:szCs w:val="24"/>
        </w:rPr>
      </w:pPr>
      <w:r w:rsidRPr="001F4E01">
        <w:rPr>
          <w:rFonts w:ascii="Cambria" w:hAnsi="Cambria"/>
          <w:sz w:val="24"/>
          <w:szCs w:val="24"/>
        </w:rPr>
        <w:t>Aici începe un nou tip de respiraţie. Acum nu mai este nevoie să vizualizaţi steaua tetraedrică. Trebuie doar să vizualizaţi şi să lucraţi cu tubul pranic (respirator) care trece prin centrul stelei tetraedrice din vârful tetraedrului Soare (masculin) loca</w:t>
      </w:r>
      <w:r w:rsidRPr="001F4E01">
        <w:rPr>
          <w:rFonts w:ascii="Cambria" w:hAnsi="Cambria"/>
          <w:sz w:val="24"/>
          <w:szCs w:val="24"/>
        </w:rPr>
        <w:t>lizat deasupra capului şi până în vârful tetraedrului Pământ (feminin) aflat sub picioare. Tubul pranic (respirator) se întinde de la o lungime de palmă deasupra capului până la o lungime de palmă sub picioare.Diametrul tubului vostru pranic are mărimea ce</w:t>
      </w:r>
      <w:r w:rsidRPr="001F4E01">
        <w:rPr>
          <w:rFonts w:ascii="Cambria" w:hAnsi="Cambria"/>
          <w:sz w:val="24"/>
          <w:szCs w:val="24"/>
        </w:rPr>
        <w:t>rcului format prin unirea degetului mare cu cel mijlociu. Deoarece oamenii sunt diferiţi, fiecare persoană trebuie să aibă propria sa unitate de măsură. Tubul pranic seamănă cu un tub fluorescent care are la fiecare capăt câte un cristal, în vârfurile celo</w:t>
      </w:r>
      <w:r w:rsidRPr="001F4E01">
        <w:rPr>
          <w:rFonts w:ascii="Cambria" w:hAnsi="Cambria"/>
          <w:sz w:val="24"/>
          <w:szCs w:val="24"/>
        </w:rPr>
        <w:t xml:space="preserve">r două tetraedre. Prana pătrunde în tub prin ambele capete, la fel ca prin infinitatea de orificii ale unui trunchi de copac. </w:t>
      </w:r>
    </w:p>
    <w:p w:rsidR="008B322F" w:rsidRPr="001F4E01" w:rsidRDefault="00185843">
      <w:pPr>
        <w:spacing w:after="151" w:line="259" w:lineRule="auto"/>
        <w:ind w:left="43" w:right="0" w:hanging="10"/>
        <w:jc w:val="left"/>
        <w:rPr>
          <w:rFonts w:ascii="Cambria" w:hAnsi="Cambria"/>
          <w:sz w:val="24"/>
          <w:szCs w:val="24"/>
        </w:rPr>
      </w:pPr>
      <w:r w:rsidRPr="001F4E01">
        <w:rPr>
          <w:rFonts w:ascii="Cambria" w:hAnsi="Cambria"/>
          <w:i/>
          <w:sz w:val="24"/>
          <w:szCs w:val="24"/>
          <w:u w:val="single" w:color="000000"/>
        </w:rPr>
        <w:t>Respiraţia a 7-a: Inspiraţia</w:t>
      </w:r>
      <w:r w:rsidRPr="001F4E01">
        <w:rPr>
          <w:rFonts w:ascii="Cambria" w:hAnsi="Cambria"/>
          <w:i/>
          <w:sz w:val="24"/>
          <w:szCs w:val="24"/>
        </w:rPr>
        <w:t xml:space="preserve"> </w:t>
      </w:r>
    </w:p>
    <w:p w:rsidR="008B322F" w:rsidRPr="001F4E01" w:rsidRDefault="00185843">
      <w:pPr>
        <w:ind w:left="14" w:right="15"/>
        <w:rPr>
          <w:rFonts w:ascii="Cambria" w:hAnsi="Cambria"/>
          <w:sz w:val="24"/>
          <w:szCs w:val="24"/>
        </w:rPr>
      </w:pPr>
      <w:r w:rsidRPr="001F4E01">
        <w:rPr>
          <w:rFonts w:ascii="Cambria" w:hAnsi="Cambria"/>
          <w:b/>
          <w:sz w:val="24"/>
          <w:szCs w:val="24"/>
        </w:rPr>
        <w:t>Inima:</w:t>
      </w:r>
      <w:r w:rsidRPr="001F4E01">
        <w:rPr>
          <w:rFonts w:ascii="Cambria" w:hAnsi="Cambria"/>
          <w:sz w:val="24"/>
          <w:szCs w:val="24"/>
        </w:rPr>
        <w:t xml:space="preserve"> iubire. Acum urmează o altă perfecţionare care poate fi folosită doar după ce aţi practicat şi v-aţi perfecţionat în meditaţia descrisă până aici (citiţi completare 5). </w:t>
      </w:r>
    </w:p>
    <w:p w:rsidR="008B322F" w:rsidRPr="001F4E01" w:rsidRDefault="00185843">
      <w:pPr>
        <w:ind w:left="14" w:right="15"/>
        <w:rPr>
          <w:rFonts w:ascii="Cambria" w:hAnsi="Cambria"/>
          <w:sz w:val="24"/>
          <w:szCs w:val="24"/>
        </w:rPr>
      </w:pPr>
      <w:r w:rsidRPr="001F4E01">
        <w:rPr>
          <w:rFonts w:ascii="Cambria" w:hAnsi="Cambria"/>
          <w:b/>
          <w:sz w:val="24"/>
          <w:szCs w:val="24"/>
        </w:rPr>
        <w:t>Mintea:</w:t>
      </w:r>
      <w:r w:rsidRPr="001F4E01">
        <w:rPr>
          <w:rFonts w:ascii="Cambria" w:hAnsi="Cambria"/>
          <w:sz w:val="24"/>
          <w:szCs w:val="24"/>
        </w:rPr>
        <w:t xml:space="preserve"> vizualizaţi sau simţiţi tubul pranic trecând prin corpul vostru. Imediat ce î</w:t>
      </w:r>
      <w:r w:rsidRPr="001F4E01">
        <w:rPr>
          <w:rFonts w:ascii="Cambria" w:hAnsi="Cambria"/>
          <w:sz w:val="24"/>
          <w:szCs w:val="24"/>
        </w:rPr>
        <w:t>ncepeţi să faceţi a şaptea respiraţie, încercaţi să vizualizaţi lumina pranică alb-strălucitoare, mişcându-se simultan în sus şi în jos. Această mişcare este aproape instantanee. Punctul din interiorul trupului vostru, unde se întâlnesc cele două raze pran</w:t>
      </w:r>
      <w:r w:rsidRPr="001F4E01">
        <w:rPr>
          <w:rFonts w:ascii="Cambria" w:hAnsi="Cambria"/>
          <w:sz w:val="24"/>
          <w:szCs w:val="24"/>
        </w:rPr>
        <w:t>ice este controlat de minte; aceasta constituie o vastă cunoaştere aplicată în tot universul. în această învăţătură vi se va arăta ceea ce este necesar pentru a vă transpune corpul din a treia dimensiune în cea de-a patra dimensiune şi a vă deplasa odată c</w:t>
      </w:r>
      <w:r w:rsidRPr="001F4E01">
        <w:rPr>
          <w:rFonts w:ascii="Cambria" w:hAnsi="Cambria"/>
          <w:sz w:val="24"/>
          <w:szCs w:val="24"/>
        </w:rPr>
        <w:t>u Pământul în propria-i ascensiune. în acest caz, voi veţi direcţiona cele două raze pranice în interiorul tubului, care se vor întâlni în interiorul corpului vostru, la nivelul ombilicului. La momentul întâlnirii cele două raze pranice, chiar la începutul</w:t>
      </w:r>
      <w:r w:rsidRPr="001F4E01">
        <w:rPr>
          <w:rFonts w:ascii="Cambria" w:hAnsi="Cambria"/>
          <w:sz w:val="24"/>
          <w:szCs w:val="24"/>
        </w:rPr>
        <w:t xml:space="preserve"> inspiraţiei, energia pranei se acumulează şi devine o sferă de mărimea unui gra-</w:t>
      </w:r>
    </w:p>
    <w:p w:rsidR="008B322F" w:rsidRPr="001F4E01" w:rsidRDefault="00185843">
      <w:pPr>
        <w:ind w:left="14" w:right="15"/>
        <w:rPr>
          <w:rFonts w:ascii="Cambria" w:hAnsi="Cambria"/>
          <w:sz w:val="24"/>
          <w:szCs w:val="24"/>
        </w:rPr>
      </w:pPr>
      <w:r w:rsidRPr="001F4E01">
        <w:rPr>
          <w:rFonts w:ascii="Cambria" w:hAnsi="Cambria"/>
          <w:sz w:val="24"/>
          <w:szCs w:val="24"/>
        </w:rPr>
        <w:t>pefruit, de lumină pranică albă. Sfera se formează în punctul de întâlnire dinăuntrul tubului pranic, exact în chakra aflata în acel loc. Toate acestea se produc instantaneu.</w:t>
      </w:r>
      <w:r w:rsidRPr="001F4E01">
        <w:rPr>
          <w:rFonts w:ascii="Cambria" w:hAnsi="Cambria"/>
          <w:sz w:val="24"/>
          <w:szCs w:val="24"/>
        </w:rPr>
        <w:t xml:space="preserve"> Dacă continuaţi să faceţi a şaptea inspiraţie, sfera pranică începe să crească uşor, </w:t>
      </w:r>
      <w:r w:rsidRPr="001F4E01">
        <w:rPr>
          <w:rFonts w:ascii="Cambria" w:hAnsi="Cambria"/>
          <w:sz w:val="24"/>
          <w:szCs w:val="24"/>
        </w:rPr>
        <w:lastRenderedPageBreak/>
        <w:t xml:space="preserve">mărindu-se datorită pranei din interior, devenind tot mai concentrată. </w:t>
      </w:r>
    </w:p>
    <w:p w:rsidR="008B322F" w:rsidRPr="001F4E01" w:rsidRDefault="00185843">
      <w:pPr>
        <w:spacing w:after="67"/>
        <w:ind w:left="14" w:right="15"/>
        <w:rPr>
          <w:rFonts w:ascii="Cambria" w:hAnsi="Cambria"/>
          <w:sz w:val="24"/>
          <w:szCs w:val="24"/>
        </w:rPr>
      </w:pPr>
      <w:r w:rsidRPr="001F4E01">
        <w:rPr>
          <w:rFonts w:ascii="Cambria" w:hAnsi="Cambria"/>
          <w:b/>
          <w:sz w:val="24"/>
          <w:szCs w:val="24"/>
        </w:rPr>
        <w:t>Corpul:</w:t>
      </w:r>
      <w:r w:rsidRPr="001F4E01">
        <w:rPr>
          <w:rFonts w:ascii="Cambria" w:hAnsi="Cambria"/>
          <w:sz w:val="24"/>
          <w:szCs w:val="24"/>
        </w:rPr>
        <w:t xml:space="preserve"> pentru următoarele şapte respiraţii, folosiţi aceiaşi mudră atât pentru inspiraţie cât şi </w:t>
      </w:r>
      <w:r w:rsidRPr="001F4E01">
        <w:rPr>
          <w:rFonts w:ascii="Cambria" w:hAnsi="Cambria"/>
          <w:sz w:val="24"/>
          <w:szCs w:val="24"/>
        </w:rPr>
        <w:t xml:space="preserve">pentru expiraţie: degetul mare, degetul arătăror şi cel mijlociu se ating uşor, palmele sunt orientate în sus. </w:t>
      </w:r>
    </w:p>
    <w:p w:rsidR="008B322F" w:rsidRPr="001F4E01" w:rsidRDefault="00185843">
      <w:pPr>
        <w:spacing w:after="277"/>
        <w:ind w:left="14" w:right="15"/>
        <w:rPr>
          <w:rFonts w:ascii="Cambria" w:hAnsi="Cambria"/>
          <w:sz w:val="24"/>
          <w:szCs w:val="24"/>
        </w:rPr>
      </w:pPr>
      <w:r w:rsidRPr="001F4E01">
        <w:rPr>
          <w:rFonts w:ascii="Cambria" w:hAnsi="Cambria"/>
          <w:sz w:val="24"/>
          <w:szCs w:val="24"/>
        </w:rPr>
        <w:t>Respiraţia: profundă, ritmică, o respiraţie de tip yoghin, şapte secunde inspiraţie, şapte secunde expiraţie sau orice alt timp, care vă este la</w:t>
      </w:r>
      <w:r w:rsidRPr="001F4E01">
        <w:rPr>
          <w:rFonts w:ascii="Cambria" w:hAnsi="Cambria"/>
          <w:sz w:val="24"/>
          <w:szCs w:val="24"/>
        </w:rPr>
        <w:t xml:space="preserve"> îndemână. Fluxul pranei prin cele două capete ale tubului nu se va opri şi nici nu se va schimba atunci când treceţi de la inspir la expir. Va fi o curgere continuă, care nu se va opri atâta timp cât respiraţi - chiar şi după moarte, înviere sau înălţare.</w:t>
      </w:r>
      <w:r w:rsidRPr="001F4E01">
        <w:rPr>
          <w:rFonts w:ascii="Cambria" w:hAnsi="Cambria"/>
          <w:sz w:val="24"/>
          <w:szCs w:val="24"/>
        </w:rPr>
        <w:t xml:space="preserve"> </w:t>
      </w:r>
    </w:p>
    <w:p w:rsidR="008B322F" w:rsidRPr="001F4E01" w:rsidRDefault="00185843">
      <w:pPr>
        <w:spacing w:after="151" w:line="259" w:lineRule="auto"/>
        <w:ind w:left="43" w:right="0" w:hanging="10"/>
        <w:jc w:val="left"/>
        <w:rPr>
          <w:rFonts w:ascii="Cambria" w:hAnsi="Cambria"/>
          <w:sz w:val="24"/>
          <w:szCs w:val="24"/>
        </w:rPr>
      </w:pPr>
      <w:r w:rsidRPr="001F4E01">
        <w:rPr>
          <w:rFonts w:ascii="Cambria" w:hAnsi="Cambria"/>
          <w:i/>
          <w:sz w:val="24"/>
          <w:szCs w:val="24"/>
          <w:u w:val="single" w:color="000000"/>
        </w:rPr>
        <w:t>Respiraţia a 7-a: Expiraţia</w:t>
      </w:r>
      <w:r w:rsidRPr="001F4E01">
        <w:rPr>
          <w:rFonts w:ascii="Cambria" w:hAnsi="Cambria"/>
          <w:i/>
          <w:sz w:val="24"/>
          <w:szCs w:val="24"/>
        </w:rPr>
        <w:t xml:space="preserve"> </w:t>
      </w:r>
    </w:p>
    <w:p w:rsidR="008B322F" w:rsidRPr="001F4E01" w:rsidRDefault="00185843">
      <w:pPr>
        <w:ind w:left="14" w:right="15"/>
        <w:rPr>
          <w:rFonts w:ascii="Cambria" w:hAnsi="Cambria"/>
          <w:sz w:val="24"/>
          <w:szCs w:val="24"/>
        </w:rPr>
      </w:pPr>
      <w:r w:rsidRPr="001F4E01">
        <w:rPr>
          <w:rFonts w:ascii="Cambria" w:hAnsi="Cambria"/>
          <w:sz w:val="24"/>
          <w:szCs w:val="24"/>
        </w:rPr>
        <w:t xml:space="preserve">Mintea: sfera pranică centrată la nivelul ombilicului continuă să crească. Pe parcursul unei expiraţii complete, sfera pranică va creşte la aproximativ 2027 cm în diametru. </w:t>
      </w:r>
    </w:p>
    <w:p w:rsidR="008B322F" w:rsidRPr="001F4E01" w:rsidRDefault="008B322F">
      <w:pPr>
        <w:rPr>
          <w:rFonts w:ascii="Cambria" w:hAnsi="Cambria"/>
          <w:sz w:val="24"/>
          <w:szCs w:val="24"/>
        </w:rPr>
        <w:sectPr w:rsidR="008B322F" w:rsidRPr="001F4E01">
          <w:footerReference w:type="even" r:id="rId1634"/>
          <w:footerReference w:type="default" r:id="rId1635"/>
          <w:footerReference w:type="first" r:id="rId1636"/>
          <w:pgSz w:w="11959" w:h="16879"/>
          <w:pgMar w:top="1440" w:right="1062" w:bottom="1440" w:left="629" w:header="720" w:footer="19" w:gutter="0"/>
          <w:cols w:num="2" w:space="720" w:equalWidth="0">
            <w:col w:w="2918" w:space="795"/>
            <w:col w:w="6555"/>
          </w:cols>
        </w:sectPr>
      </w:pPr>
    </w:p>
    <w:p w:rsidR="008B322F" w:rsidRPr="001F4E01" w:rsidRDefault="00185843">
      <w:pPr>
        <w:spacing w:after="265"/>
        <w:ind w:left="14" w:right="3293"/>
        <w:rPr>
          <w:rFonts w:ascii="Cambria" w:hAnsi="Cambria"/>
          <w:sz w:val="24"/>
          <w:szCs w:val="24"/>
        </w:rPr>
      </w:pPr>
      <w:r w:rsidRPr="001F4E01">
        <w:rPr>
          <w:rFonts w:ascii="Cambria" w:hAnsi="Cambria"/>
          <w:b/>
          <w:sz w:val="24"/>
          <w:szCs w:val="24"/>
        </w:rPr>
        <w:lastRenderedPageBreak/>
        <w:t>Respiraţia:</w:t>
      </w:r>
      <w:r w:rsidRPr="001F4E01">
        <w:rPr>
          <w:rFonts w:ascii="Cambria" w:hAnsi="Cambria"/>
          <w:sz w:val="24"/>
          <w:szCs w:val="24"/>
        </w:rPr>
        <w:t xml:space="preserve"> nu forţaţi el</w:t>
      </w:r>
      <w:r w:rsidRPr="001F4E01">
        <w:rPr>
          <w:rFonts w:ascii="Cambria" w:hAnsi="Cambria"/>
          <w:sz w:val="24"/>
          <w:szCs w:val="24"/>
        </w:rPr>
        <w:t xml:space="preserve">iminarea aerului din plămâni. Când plămânii voştri s-au golit în mod natural, începeţi imediat respiraţia următoare. </w:t>
      </w:r>
    </w:p>
    <w:p w:rsidR="008B322F" w:rsidRPr="001F4E01" w:rsidRDefault="00185843">
      <w:pPr>
        <w:spacing w:after="151" w:line="259" w:lineRule="auto"/>
        <w:ind w:left="43" w:right="0" w:hanging="10"/>
        <w:jc w:val="left"/>
        <w:rPr>
          <w:rFonts w:ascii="Cambria" w:hAnsi="Cambria"/>
          <w:sz w:val="24"/>
          <w:szCs w:val="24"/>
        </w:rPr>
      </w:pPr>
      <w:r w:rsidRPr="001F4E01">
        <w:rPr>
          <w:rFonts w:ascii="Cambria" w:hAnsi="Cambria"/>
          <w:b/>
          <w:i/>
          <w:sz w:val="24"/>
          <w:szCs w:val="24"/>
          <w:u w:val="single" w:color="000000"/>
        </w:rPr>
        <w:t>Respiraţia</w:t>
      </w:r>
      <w:r w:rsidRPr="001F4E01">
        <w:rPr>
          <w:rFonts w:ascii="Cambria" w:hAnsi="Cambria"/>
          <w:i/>
          <w:sz w:val="24"/>
          <w:szCs w:val="24"/>
          <w:u w:val="single" w:color="000000"/>
        </w:rPr>
        <w:t xml:space="preserve"> a 8-a: Inspiraţia</w:t>
      </w:r>
      <w:r w:rsidRPr="001F4E01">
        <w:rPr>
          <w:rFonts w:ascii="Cambria" w:hAnsi="Cambria"/>
          <w:i/>
          <w:sz w:val="24"/>
          <w:szCs w:val="24"/>
        </w:rPr>
        <w:t xml:space="preserve"> </w:t>
      </w:r>
    </w:p>
    <w:p w:rsidR="008B322F" w:rsidRPr="001F4E01" w:rsidRDefault="00185843">
      <w:pPr>
        <w:ind w:left="14" w:right="15"/>
        <w:rPr>
          <w:rFonts w:ascii="Cambria" w:hAnsi="Cambria"/>
          <w:sz w:val="24"/>
          <w:szCs w:val="24"/>
        </w:rPr>
      </w:pPr>
      <w:r w:rsidRPr="001F4E01">
        <w:rPr>
          <w:rFonts w:ascii="Cambria" w:hAnsi="Cambria"/>
          <w:sz w:val="24"/>
          <w:szCs w:val="24"/>
        </w:rPr>
        <w:t xml:space="preserve">Inima: iubire </w:t>
      </w:r>
    </w:p>
    <w:p w:rsidR="008B322F" w:rsidRPr="001F4E01" w:rsidRDefault="00185843">
      <w:pPr>
        <w:spacing w:after="283"/>
        <w:ind w:left="14" w:right="2934"/>
        <w:rPr>
          <w:rFonts w:ascii="Cambria" w:hAnsi="Cambria"/>
          <w:sz w:val="24"/>
          <w:szCs w:val="24"/>
        </w:rPr>
      </w:pPr>
      <w:r w:rsidRPr="001F4E01">
        <w:rPr>
          <w:rFonts w:ascii="Cambria" w:hAnsi="Cambria"/>
          <w:sz w:val="24"/>
          <w:szCs w:val="24"/>
        </w:rPr>
        <w:t xml:space="preserve">Mintea: sfera pranică continuă să concentreze energia vitală şi să crească în mărime. </w:t>
      </w:r>
    </w:p>
    <w:p w:rsidR="008B322F" w:rsidRPr="001F4E01" w:rsidRDefault="00185843">
      <w:pPr>
        <w:spacing w:after="151" w:line="259" w:lineRule="auto"/>
        <w:ind w:left="43" w:right="0" w:hanging="10"/>
        <w:jc w:val="left"/>
        <w:rPr>
          <w:rFonts w:ascii="Cambria" w:hAnsi="Cambria"/>
          <w:sz w:val="24"/>
          <w:szCs w:val="24"/>
        </w:rPr>
      </w:pPr>
      <w:r w:rsidRPr="001F4E01">
        <w:rPr>
          <w:rFonts w:ascii="Cambria" w:hAnsi="Cambria"/>
          <w:b/>
          <w:i/>
          <w:sz w:val="24"/>
          <w:szCs w:val="24"/>
          <w:u w:val="single" w:color="000000"/>
        </w:rPr>
        <w:t>Respir</w:t>
      </w:r>
      <w:r w:rsidRPr="001F4E01">
        <w:rPr>
          <w:rFonts w:ascii="Cambria" w:hAnsi="Cambria"/>
          <w:b/>
          <w:i/>
          <w:sz w:val="24"/>
          <w:szCs w:val="24"/>
          <w:u w:val="single" w:color="000000"/>
        </w:rPr>
        <w:t>aţia</w:t>
      </w:r>
      <w:r w:rsidRPr="001F4E01">
        <w:rPr>
          <w:rFonts w:ascii="Cambria" w:hAnsi="Cambria"/>
          <w:i/>
          <w:sz w:val="24"/>
          <w:szCs w:val="24"/>
          <w:u w:val="single" w:color="000000"/>
        </w:rPr>
        <w:t xml:space="preserve"> a 8-a: Expiraţia</w:t>
      </w:r>
      <w:r w:rsidRPr="001F4E01">
        <w:rPr>
          <w:rFonts w:ascii="Cambria" w:hAnsi="Cambria"/>
          <w:i/>
          <w:sz w:val="24"/>
          <w:szCs w:val="24"/>
        </w:rPr>
        <w:t xml:space="preserve"> </w:t>
      </w:r>
    </w:p>
    <w:p w:rsidR="008B322F" w:rsidRPr="001F4E01" w:rsidRDefault="00185843">
      <w:pPr>
        <w:spacing w:after="275"/>
        <w:ind w:left="14" w:right="3660"/>
        <w:rPr>
          <w:rFonts w:ascii="Cambria" w:hAnsi="Cambria"/>
          <w:sz w:val="24"/>
          <w:szCs w:val="24"/>
        </w:rPr>
      </w:pPr>
      <w:r w:rsidRPr="001F4E01">
        <w:rPr>
          <w:rFonts w:ascii="Cambria" w:hAnsi="Cambria"/>
          <w:sz w:val="24"/>
          <w:szCs w:val="24"/>
        </w:rPr>
        <w:t>Mintea: sfera pranică continuă să crească şi va atinge mărimea maximă la sfârşitul acestei respiraţii. Mărimea maximă a sferei diferă pentru fiecare persoană. Dacă aşezaţi degetul cel mai lung de la mână cu vârful pe marginea ombilicului, linia de la înche</w:t>
      </w:r>
      <w:r w:rsidRPr="001F4E01">
        <w:rPr>
          <w:rFonts w:ascii="Cambria" w:hAnsi="Cambria"/>
          <w:sz w:val="24"/>
          <w:szCs w:val="24"/>
        </w:rPr>
        <w:t>ietura mâinii defineşte raza de maximă mărime a acestei sfere pentru voi. Această sferă pranică nu creşte mai mult în diametru, va rămâne la această dimensiune chiar şi atunci când veţi extinde o altă sferă dincolo de aceasta, ceea ce vom vedea mai târziu.</w:t>
      </w:r>
      <w:r w:rsidRPr="001F4E01">
        <w:rPr>
          <w:rFonts w:ascii="Cambria" w:hAnsi="Cambria"/>
          <w:sz w:val="24"/>
          <w:szCs w:val="24"/>
        </w:rPr>
        <w:t xml:space="preserve"> </w:t>
      </w:r>
    </w:p>
    <w:p w:rsidR="008B322F" w:rsidRPr="001F4E01" w:rsidRDefault="00185843">
      <w:pPr>
        <w:spacing w:after="151" w:line="259" w:lineRule="auto"/>
        <w:ind w:left="43" w:right="0" w:hanging="10"/>
        <w:jc w:val="left"/>
        <w:rPr>
          <w:rFonts w:ascii="Cambria" w:hAnsi="Cambria"/>
          <w:sz w:val="24"/>
          <w:szCs w:val="24"/>
        </w:rPr>
      </w:pPr>
      <w:r w:rsidRPr="001F4E01">
        <w:rPr>
          <w:rFonts w:ascii="Cambria" w:hAnsi="Cambria"/>
          <w:i/>
          <w:sz w:val="24"/>
          <w:szCs w:val="24"/>
          <w:u w:val="single" w:color="000000"/>
        </w:rPr>
        <w:t>Respiraţia a 9-a: Inspiraţia</w:t>
      </w:r>
      <w:r w:rsidRPr="001F4E01">
        <w:rPr>
          <w:rFonts w:ascii="Cambria" w:hAnsi="Cambria"/>
          <w:i/>
          <w:sz w:val="24"/>
          <w:szCs w:val="24"/>
        </w:rPr>
        <w:t xml:space="preserve"> </w:t>
      </w:r>
    </w:p>
    <w:p w:rsidR="008B322F" w:rsidRPr="001F4E01" w:rsidRDefault="00185843">
      <w:pPr>
        <w:spacing w:after="285"/>
        <w:ind w:left="14" w:right="3678"/>
        <w:rPr>
          <w:rFonts w:ascii="Cambria" w:hAnsi="Cambria"/>
          <w:sz w:val="24"/>
          <w:szCs w:val="24"/>
        </w:rPr>
      </w:pPr>
      <w:r w:rsidRPr="001F4E01">
        <w:rPr>
          <w:rFonts w:ascii="Cambria" w:hAnsi="Cambria"/>
          <w:sz w:val="24"/>
          <w:szCs w:val="24"/>
        </w:rPr>
        <w:t>Mintea: sfera nu poate creşte mai mare, astfel încât prana începe să se concentreze în interiorul sferei, determinând o creştere a strălucirii ei. Respiraţia: pe măsură ce inspiraţi, sfera devine din ce în ce mai strălucitoa</w:t>
      </w:r>
      <w:r w:rsidRPr="001F4E01">
        <w:rPr>
          <w:rFonts w:ascii="Cambria" w:hAnsi="Cambria"/>
          <w:sz w:val="24"/>
          <w:szCs w:val="24"/>
        </w:rPr>
        <w:t xml:space="preserve">re. </w:t>
      </w:r>
    </w:p>
    <w:p w:rsidR="008B322F" w:rsidRPr="001F4E01" w:rsidRDefault="00185843">
      <w:pPr>
        <w:spacing w:after="151" w:line="259" w:lineRule="auto"/>
        <w:ind w:left="43" w:right="0" w:hanging="10"/>
        <w:jc w:val="left"/>
        <w:rPr>
          <w:rFonts w:ascii="Cambria" w:hAnsi="Cambria"/>
          <w:sz w:val="24"/>
          <w:szCs w:val="24"/>
        </w:rPr>
      </w:pPr>
      <w:r w:rsidRPr="001F4E01">
        <w:rPr>
          <w:rFonts w:ascii="Cambria" w:hAnsi="Cambria"/>
          <w:i/>
          <w:sz w:val="24"/>
          <w:szCs w:val="24"/>
          <w:u w:val="single" w:color="000000"/>
        </w:rPr>
        <w:t>Respiraţia a 9-a: Expiraţia</w:t>
      </w:r>
      <w:r w:rsidRPr="001F4E01">
        <w:rPr>
          <w:rFonts w:ascii="Cambria" w:hAnsi="Cambria"/>
          <w:i/>
          <w:sz w:val="24"/>
          <w:szCs w:val="24"/>
        </w:rPr>
        <w:t xml:space="preserve"> </w:t>
      </w:r>
    </w:p>
    <w:p w:rsidR="008B322F" w:rsidRPr="001F4E01" w:rsidRDefault="00185843">
      <w:pPr>
        <w:spacing w:after="265"/>
        <w:ind w:left="14" w:right="2548"/>
        <w:rPr>
          <w:rFonts w:ascii="Cambria" w:hAnsi="Cambria"/>
          <w:sz w:val="24"/>
          <w:szCs w:val="24"/>
        </w:rPr>
      </w:pPr>
      <w:r w:rsidRPr="001F4E01">
        <w:rPr>
          <w:rFonts w:ascii="Cambria" w:hAnsi="Cambria"/>
          <w:b/>
          <w:sz w:val="24"/>
          <w:szCs w:val="24"/>
        </w:rPr>
        <w:t>Respiraţia:</w:t>
      </w:r>
      <w:r w:rsidRPr="001F4E01">
        <w:rPr>
          <w:rFonts w:ascii="Cambria" w:hAnsi="Cambria"/>
          <w:sz w:val="24"/>
          <w:szCs w:val="24"/>
        </w:rPr>
        <w:t xml:space="preserve"> odată ce expiraţi, sfera de lumină devine din ce în ce mai strălucitoare. </w:t>
      </w:r>
    </w:p>
    <w:p w:rsidR="008B322F" w:rsidRPr="001F4E01" w:rsidRDefault="00185843">
      <w:pPr>
        <w:spacing w:after="151" w:line="259" w:lineRule="auto"/>
        <w:ind w:left="43" w:right="0" w:hanging="10"/>
        <w:jc w:val="left"/>
        <w:rPr>
          <w:rFonts w:ascii="Cambria" w:hAnsi="Cambria"/>
          <w:sz w:val="24"/>
          <w:szCs w:val="24"/>
        </w:rPr>
      </w:pPr>
      <w:r w:rsidRPr="001F4E01">
        <w:rPr>
          <w:rFonts w:ascii="Cambria" w:hAnsi="Cambria"/>
          <w:i/>
          <w:sz w:val="24"/>
          <w:szCs w:val="24"/>
          <w:u w:val="single" w:color="000000"/>
        </w:rPr>
        <w:t>Respiraţia a 10-a: Inspiraţia</w:t>
      </w:r>
      <w:r w:rsidRPr="001F4E01">
        <w:rPr>
          <w:rFonts w:ascii="Cambria" w:hAnsi="Cambria"/>
          <w:i/>
          <w:sz w:val="24"/>
          <w:szCs w:val="24"/>
        </w:rPr>
        <w:t xml:space="preserve"> </w:t>
      </w:r>
    </w:p>
    <w:p w:rsidR="008B322F" w:rsidRPr="001F4E01" w:rsidRDefault="00185843">
      <w:pPr>
        <w:ind w:left="14" w:right="2753"/>
        <w:rPr>
          <w:rFonts w:ascii="Cambria" w:hAnsi="Cambria"/>
          <w:sz w:val="24"/>
          <w:szCs w:val="24"/>
        </w:rPr>
      </w:pPr>
      <w:r w:rsidRPr="001F4E01">
        <w:rPr>
          <w:rFonts w:ascii="Cambria" w:hAnsi="Cambria"/>
          <w:sz w:val="24"/>
          <w:szCs w:val="24"/>
        </w:rPr>
        <w:t>Minte: în timp ce inspiraţi în a zecea respiraţie, sfera de lumină din zona stomacului va atinge o conce</w:t>
      </w:r>
      <w:r w:rsidRPr="001F4E01">
        <w:rPr>
          <w:rFonts w:ascii="Cambria" w:hAnsi="Cambria"/>
          <w:sz w:val="24"/>
          <w:szCs w:val="24"/>
        </w:rPr>
        <w:t xml:space="preserve">ntraţie maximă. Aproximativ la jumătatea timpului </w:t>
      </w:r>
    </w:p>
    <w:p w:rsidR="008B322F" w:rsidRPr="001F4E01" w:rsidRDefault="00185843">
      <w:pPr>
        <w:ind w:left="14" w:right="3258"/>
        <w:rPr>
          <w:rFonts w:ascii="Cambria" w:hAnsi="Cambria"/>
          <w:sz w:val="24"/>
          <w:szCs w:val="24"/>
        </w:rPr>
      </w:pPr>
      <w:r w:rsidRPr="001F4E01">
        <w:rPr>
          <w:rFonts w:ascii="Cambria" w:hAnsi="Cambria"/>
          <w:sz w:val="24"/>
          <w:szCs w:val="24"/>
        </w:rPr>
        <w:t xml:space="preserve">din cea de-a zecea inspiraţie, în momentul de maximă concentrare a pranei, sfera se va aprinde şi îşi va schimba culoarea şi calitatea. Culoarea electrică </w:t>
      </w:r>
    </w:p>
    <w:p w:rsidR="008B322F" w:rsidRPr="001F4E01" w:rsidRDefault="00185843">
      <w:pPr>
        <w:ind w:left="14" w:right="3703"/>
        <w:rPr>
          <w:rFonts w:ascii="Cambria" w:hAnsi="Cambria"/>
          <w:sz w:val="24"/>
          <w:szCs w:val="24"/>
        </w:rPr>
      </w:pPr>
      <w:r w:rsidRPr="001F4E01">
        <w:rPr>
          <w:rFonts w:ascii="Cambria" w:hAnsi="Cambria"/>
          <w:sz w:val="24"/>
          <w:szCs w:val="24"/>
        </w:rPr>
        <w:t>alb-albăstruie a pranei se va transforma în culoa</w:t>
      </w:r>
      <w:r w:rsidRPr="001F4E01">
        <w:rPr>
          <w:rFonts w:ascii="Cambria" w:hAnsi="Cambria"/>
          <w:sz w:val="24"/>
          <w:szCs w:val="24"/>
        </w:rPr>
        <w:t xml:space="preserve">rea aurie a soarelui. Sfera va </w:t>
      </w:r>
      <w:r w:rsidRPr="001F4E01">
        <w:rPr>
          <w:rFonts w:ascii="Cambria" w:hAnsi="Cambria"/>
          <w:b/>
          <w:sz w:val="24"/>
          <w:szCs w:val="24"/>
        </w:rPr>
        <w:t>deveni</w:t>
      </w:r>
      <w:r w:rsidRPr="001F4E01">
        <w:rPr>
          <w:rFonts w:ascii="Cambria" w:hAnsi="Cambria"/>
          <w:sz w:val="24"/>
          <w:szCs w:val="24"/>
        </w:rPr>
        <w:t xml:space="preserve"> o lumină strălucitoare aurie ca un soare auriu. Pe măsură ce încheiaţi a zecea inspiraţie, această </w:t>
      </w:r>
      <w:r w:rsidRPr="001F4E01">
        <w:rPr>
          <w:rFonts w:ascii="Cambria" w:hAnsi="Cambria"/>
          <w:sz w:val="24"/>
          <w:szCs w:val="24"/>
        </w:rPr>
        <w:lastRenderedPageBreak/>
        <w:t xml:space="preserve">sferă nouă de lumină aurie va atinge rapid o concentraţie nouă şi foarte puternică. Când ajungeţi la finalul inspiraţiei, sfera </w:t>
      </w:r>
    </w:p>
    <w:p w:rsidR="008B322F" w:rsidRPr="001F4E01" w:rsidRDefault="00185843">
      <w:pPr>
        <w:spacing w:after="279"/>
        <w:ind w:left="14" w:right="15"/>
        <w:rPr>
          <w:rFonts w:ascii="Cambria" w:hAnsi="Cambria"/>
          <w:sz w:val="24"/>
          <w:szCs w:val="24"/>
        </w:rPr>
      </w:pPr>
      <w:r w:rsidRPr="001F4E01">
        <w:rPr>
          <w:rFonts w:ascii="Cambria" w:hAnsi="Cambria"/>
          <w:b/>
          <w:sz w:val="24"/>
          <w:szCs w:val="24"/>
        </w:rPr>
        <w:t>de</w:t>
      </w:r>
      <w:r w:rsidRPr="001F4E01">
        <w:rPr>
          <w:rFonts w:ascii="Cambria" w:hAnsi="Cambria"/>
          <w:sz w:val="24"/>
          <w:szCs w:val="24"/>
        </w:rPr>
        <w:t xml:space="preserve"> lumină aurie din interio</w:t>
      </w:r>
      <w:r w:rsidRPr="001F4E01">
        <w:rPr>
          <w:rFonts w:ascii="Cambria" w:hAnsi="Cambria"/>
          <w:sz w:val="24"/>
          <w:szCs w:val="24"/>
        </w:rPr>
        <w:t xml:space="preserve">rul vostru este pregătită pentru a se transforma. </w:t>
      </w:r>
    </w:p>
    <w:p w:rsidR="008B322F" w:rsidRPr="001F4E01" w:rsidRDefault="00185843">
      <w:pPr>
        <w:spacing w:after="151" w:line="259" w:lineRule="auto"/>
        <w:ind w:left="43" w:right="0" w:hanging="10"/>
        <w:jc w:val="left"/>
        <w:rPr>
          <w:rFonts w:ascii="Cambria" w:hAnsi="Cambria"/>
          <w:sz w:val="24"/>
          <w:szCs w:val="24"/>
        </w:rPr>
      </w:pPr>
      <w:r w:rsidRPr="001F4E01">
        <w:rPr>
          <w:rFonts w:ascii="Cambria" w:hAnsi="Cambria"/>
          <w:b/>
          <w:i/>
          <w:sz w:val="24"/>
          <w:szCs w:val="24"/>
          <w:u w:val="single" w:color="000000"/>
        </w:rPr>
        <w:t>Respiraţia</w:t>
      </w:r>
      <w:r w:rsidRPr="001F4E01">
        <w:rPr>
          <w:rFonts w:ascii="Cambria" w:hAnsi="Cambria"/>
          <w:i/>
          <w:sz w:val="24"/>
          <w:szCs w:val="24"/>
          <w:u w:val="single" w:color="000000"/>
        </w:rPr>
        <w:t xml:space="preserve"> a 10-a: Expiraţia</w:t>
      </w:r>
      <w:r w:rsidRPr="001F4E01">
        <w:rPr>
          <w:rFonts w:ascii="Cambria" w:hAnsi="Cambria"/>
          <w:i/>
          <w:sz w:val="24"/>
          <w:szCs w:val="24"/>
        </w:rPr>
        <w:t xml:space="preserve"> </w:t>
      </w:r>
    </w:p>
    <w:p w:rsidR="008B322F" w:rsidRPr="001F4E01" w:rsidRDefault="00185843">
      <w:pPr>
        <w:ind w:left="14" w:right="3706"/>
        <w:rPr>
          <w:rFonts w:ascii="Cambria" w:hAnsi="Cambria"/>
          <w:sz w:val="24"/>
          <w:szCs w:val="24"/>
        </w:rPr>
      </w:pPr>
      <w:r w:rsidRPr="001F4E01">
        <w:rPr>
          <w:rFonts w:ascii="Cambria" w:hAnsi="Cambria"/>
          <w:b/>
          <w:sz w:val="24"/>
          <w:szCs w:val="24"/>
        </w:rPr>
        <w:t>Mintea:</w:t>
      </w:r>
      <w:r w:rsidRPr="001F4E01">
        <w:rPr>
          <w:rFonts w:ascii="Cambria" w:hAnsi="Cambria"/>
          <w:sz w:val="24"/>
          <w:szCs w:val="24"/>
        </w:rPr>
        <w:t xml:space="preserve"> în momentul expiraţiei, sfera mică de lumină aurie care are două lungimi de braţ în diametru, se va dilata şi se va extinde. într-o secundă, combinată cu respiraţia de</w:t>
      </w:r>
      <w:r w:rsidRPr="001F4E01">
        <w:rPr>
          <w:rFonts w:ascii="Cambria" w:hAnsi="Cambria"/>
          <w:sz w:val="24"/>
          <w:szCs w:val="24"/>
        </w:rPr>
        <w:t xml:space="preserve">scrisă mai sus, sfera se dilată atingând rapid dimensiunea sferei lui Leonardo Da Vinci (distanţa dintre vârfurile degetelor mari ale mâinilor voastre întinse). Corpul vostru este acum complet închis </w:t>
      </w:r>
    </w:p>
    <w:p w:rsidR="008B322F" w:rsidRPr="001F4E01" w:rsidRDefault="00185843">
      <w:pPr>
        <w:spacing w:after="127"/>
        <w:ind w:left="14" w:right="15"/>
        <w:rPr>
          <w:rFonts w:ascii="Cambria" w:hAnsi="Cambria"/>
          <w:sz w:val="24"/>
          <w:szCs w:val="24"/>
        </w:rPr>
      </w:pPr>
      <w:r w:rsidRPr="001F4E01">
        <w:rPr>
          <w:rFonts w:ascii="Cambria" w:hAnsi="Cambria"/>
          <w:b/>
          <w:sz w:val="24"/>
          <w:szCs w:val="24"/>
        </w:rPr>
        <w:t>•Ir-o</w:t>
      </w:r>
      <w:r w:rsidRPr="001F4E01">
        <w:rPr>
          <w:rFonts w:ascii="Cambria" w:hAnsi="Cambria"/>
          <w:sz w:val="24"/>
          <w:szCs w:val="24"/>
        </w:rPr>
        <w:t xml:space="preserve"> sferă imensă de lumină aurie strălucitoare. Astfe</w:t>
      </w:r>
      <w:r w:rsidRPr="001F4E01">
        <w:rPr>
          <w:rFonts w:ascii="Cambria" w:hAnsi="Cambria"/>
          <w:sz w:val="24"/>
          <w:szCs w:val="24"/>
        </w:rPr>
        <w:t xml:space="preserve">l veţi reveni la forma </w:t>
      </w:r>
    </w:p>
    <w:p w:rsidR="008B322F" w:rsidRPr="001F4E01" w:rsidRDefault="00185843">
      <w:pPr>
        <w:spacing w:after="3" w:line="259" w:lineRule="auto"/>
        <w:ind w:left="10" w:right="-15" w:hanging="10"/>
        <w:jc w:val="right"/>
        <w:rPr>
          <w:rFonts w:ascii="Cambria" w:hAnsi="Cambria"/>
          <w:sz w:val="24"/>
          <w:szCs w:val="24"/>
        </w:rPr>
      </w:pPr>
      <w:r w:rsidRPr="001F4E01">
        <w:rPr>
          <w:rFonts w:ascii="Cambria" w:eastAsia="Arial" w:hAnsi="Cambria" w:cs="Arial"/>
          <w:sz w:val="24"/>
          <w:szCs w:val="24"/>
        </w:rPr>
        <w:t xml:space="preserve">TREISPREZECE — Meditaţia pe Geometriile Mer-Ka-Ba # 351 </w:t>
      </w:r>
    </w:p>
    <w:p w:rsidR="008B322F" w:rsidRPr="001F4E01" w:rsidRDefault="008B322F">
      <w:pPr>
        <w:rPr>
          <w:rFonts w:ascii="Cambria" w:hAnsi="Cambria"/>
          <w:sz w:val="24"/>
          <w:szCs w:val="24"/>
        </w:rPr>
        <w:sectPr w:rsidR="008B322F" w:rsidRPr="001F4E01">
          <w:footerReference w:type="even" r:id="rId1637"/>
          <w:footerReference w:type="default" r:id="rId1638"/>
          <w:footerReference w:type="first" r:id="rId1639"/>
          <w:pgSz w:w="11968" w:h="16889"/>
          <w:pgMar w:top="1440" w:right="512" w:bottom="1440" w:left="1240" w:header="720" w:footer="29" w:gutter="0"/>
          <w:cols w:space="720"/>
        </w:sectPr>
      </w:pPr>
    </w:p>
    <w:p w:rsidR="008B322F" w:rsidRPr="001F4E01" w:rsidRDefault="00185843">
      <w:pPr>
        <w:spacing w:after="315" w:line="231" w:lineRule="auto"/>
        <w:ind w:left="14" w:right="15"/>
        <w:rPr>
          <w:rFonts w:ascii="Cambria" w:hAnsi="Cambria"/>
          <w:sz w:val="24"/>
          <w:szCs w:val="24"/>
        </w:rPr>
      </w:pPr>
      <w:r w:rsidRPr="001F4E01">
        <w:rPr>
          <w:rFonts w:ascii="Cambria" w:hAnsi="Cambria"/>
          <w:sz w:val="24"/>
          <w:szCs w:val="24"/>
        </w:rPr>
        <w:lastRenderedPageBreak/>
        <w:t>Completarea 6: Din cauza că pe Pământ acum se manifestă o schimbare de natură sexuală declanşată de noua lumină a Soarelui nostru, mulţi oameni descoperă că polaritatea lor sexuală se schimbă. Din moment ce această mudră este importantă mai mult pentru rel</w:t>
      </w:r>
      <w:r w:rsidRPr="001F4E01">
        <w:rPr>
          <w:rFonts w:ascii="Cambria" w:hAnsi="Cambria"/>
          <w:sz w:val="24"/>
          <w:szCs w:val="24"/>
        </w:rPr>
        <w:t xml:space="preserve">axarea celui ce meditează, sugerez acum să folosiţi oricare mudră care simţiţi că vi se potriveşte. Dacă uneori simţiţi că vreţi să schimbaţi mudra, atunci schimbaţi-o. </w:t>
      </w:r>
    </w:p>
    <w:p w:rsidR="008B322F" w:rsidRPr="001F4E01" w:rsidRDefault="00185843">
      <w:pPr>
        <w:pStyle w:val="Heading5"/>
        <w:spacing w:after="3" w:line="265" w:lineRule="auto"/>
        <w:ind w:left="24"/>
        <w:jc w:val="left"/>
        <w:rPr>
          <w:rFonts w:ascii="Cambria" w:hAnsi="Cambria"/>
          <w:szCs w:val="24"/>
        </w:rPr>
      </w:pPr>
      <w:r w:rsidRPr="001F4E01">
        <w:rPr>
          <w:rFonts w:ascii="Cambria" w:hAnsi="Cambria"/>
          <w:szCs w:val="24"/>
        </w:rPr>
        <w:t xml:space="preserve">352 # FLOAREA VIEŢII </w:t>
      </w:r>
    </w:p>
    <w:p w:rsidR="008B322F" w:rsidRPr="001F4E01" w:rsidRDefault="00185843">
      <w:pPr>
        <w:ind w:left="14" w:right="566"/>
        <w:rPr>
          <w:rFonts w:ascii="Cambria" w:hAnsi="Cambria"/>
          <w:sz w:val="24"/>
          <w:szCs w:val="24"/>
        </w:rPr>
      </w:pPr>
      <w:r w:rsidRPr="001F4E01">
        <w:rPr>
          <w:rFonts w:ascii="Cambria" w:hAnsi="Cambria"/>
          <w:sz w:val="24"/>
          <w:szCs w:val="24"/>
        </w:rPr>
        <w:t>străveche a respiraţiei sferice. Oricum, în această fază sfera n</w:t>
      </w:r>
      <w:r w:rsidRPr="001F4E01">
        <w:rPr>
          <w:rFonts w:ascii="Cambria" w:hAnsi="Cambria"/>
          <w:sz w:val="24"/>
          <w:szCs w:val="24"/>
        </w:rPr>
        <w:t xml:space="preserve">u este stabilă. Va trebui să respiraţi încă de trei ori, (respiraţiile 11, 12, 13) pentru a stabiliza noua sferă aurie. </w:t>
      </w:r>
    </w:p>
    <w:p w:rsidR="008B322F" w:rsidRPr="001F4E01" w:rsidRDefault="00185843">
      <w:pPr>
        <w:ind w:left="14" w:right="15"/>
        <w:rPr>
          <w:rFonts w:ascii="Cambria" w:hAnsi="Cambria"/>
          <w:sz w:val="24"/>
          <w:szCs w:val="24"/>
        </w:rPr>
      </w:pPr>
      <w:r w:rsidRPr="001F4E01">
        <w:rPr>
          <w:rFonts w:ascii="Cambria" w:hAnsi="Cambria"/>
          <w:b/>
          <w:sz w:val="24"/>
          <w:szCs w:val="24"/>
        </w:rPr>
        <w:t>Respiraţia:</w:t>
      </w:r>
      <w:r w:rsidRPr="001F4E01">
        <w:rPr>
          <w:rFonts w:ascii="Cambria" w:hAnsi="Cambria"/>
          <w:sz w:val="24"/>
          <w:szCs w:val="24"/>
        </w:rPr>
        <w:t xml:space="preserve"> în momentul în care expiraţi, formaţi un orificiu mic cu buzele şi suflaţi afară cu presiune aerul din plămâni. Simţiţi cum</w:t>
      </w:r>
      <w:r w:rsidRPr="001F4E01">
        <w:rPr>
          <w:rFonts w:ascii="Cambria" w:hAnsi="Cambria"/>
          <w:sz w:val="24"/>
          <w:szCs w:val="24"/>
        </w:rPr>
        <w:t xml:space="preserve"> muşchii stomacului se </w:t>
      </w:r>
    </w:p>
    <w:p w:rsidR="008B322F" w:rsidRPr="001F4E01" w:rsidRDefault="00185843">
      <w:pPr>
        <w:spacing w:after="285"/>
        <w:ind w:left="14" w:right="573"/>
        <w:rPr>
          <w:rFonts w:ascii="Cambria" w:hAnsi="Cambria"/>
          <w:sz w:val="24"/>
          <w:szCs w:val="24"/>
        </w:rPr>
      </w:pPr>
      <w:r w:rsidRPr="001F4E01">
        <w:rPr>
          <w:rFonts w:ascii="Cambria" w:hAnsi="Cambria"/>
          <w:sz w:val="24"/>
          <w:szCs w:val="24"/>
        </w:rPr>
        <w:t xml:space="preserve">contractă şi gâtul pare că se deschide. în primul moment al acestei respiraţii, veţi simţi cum sfera începe să se umfle, astfel încât forţaţi ieşirea aerului printre buze. Chiar în </w:t>
      </w:r>
      <w:r w:rsidRPr="001F4E01">
        <w:rPr>
          <w:rFonts w:ascii="Cambria" w:hAnsi="Cambria"/>
          <w:sz w:val="24"/>
          <w:szCs w:val="24"/>
        </w:rPr>
        <w:t>acel moment, de regulă într-o secundă sau două, rel</w:t>
      </w:r>
      <w:r w:rsidRPr="001F4E01">
        <w:rPr>
          <w:rFonts w:ascii="Cambria" w:hAnsi="Cambria"/>
          <w:sz w:val="24"/>
          <w:szCs w:val="24"/>
        </w:rPr>
        <w:t xml:space="preserve">axaţivă şi daţi afară tot aerul rămas. Atunci sfera se va extinde imediat spre mărimea normală a sferei lui Leonardo. Reţineţi că sfera cea mică, originală, este tot acolo. Astfel s-au format două sfere, una în interiorul celeilalte. </w:t>
      </w:r>
    </w:p>
    <w:p w:rsidR="008B322F" w:rsidRPr="001F4E01" w:rsidRDefault="00185843">
      <w:pPr>
        <w:spacing w:after="290" w:line="259" w:lineRule="auto"/>
        <w:ind w:left="43" w:right="0" w:hanging="10"/>
        <w:jc w:val="left"/>
        <w:rPr>
          <w:rFonts w:ascii="Cambria" w:hAnsi="Cambria"/>
          <w:sz w:val="24"/>
          <w:szCs w:val="24"/>
        </w:rPr>
      </w:pPr>
      <w:r w:rsidRPr="001F4E01">
        <w:rPr>
          <w:rFonts w:ascii="Cambria" w:hAnsi="Cambria"/>
          <w:i/>
          <w:sz w:val="24"/>
          <w:szCs w:val="24"/>
          <w:u w:val="single" w:color="000000"/>
        </w:rPr>
        <w:t>A ll-a, a 12-a şi a 1</w:t>
      </w:r>
      <w:r w:rsidRPr="001F4E01">
        <w:rPr>
          <w:rFonts w:ascii="Cambria" w:hAnsi="Cambria"/>
          <w:i/>
          <w:sz w:val="24"/>
          <w:szCs w:val="24"/>
          <w:u w:val="single" w:color="000000"/>
        </w:rPr>
        <w:t>3~a respiraţie: Inspiraţie şi expiraţie</w:t>
      </w:r>
      <w:r w:rsidRPr="001F4E01">
        <w:rPr>
          <w:rFonts w:ascii="Cambria" w:hAnsi="Cambria"/>
          <w:i/>
          <w:sz w:val="24"/>
          <w:szCs w:val="24"/>
        </w:rPr>
        <w:t xml:space="preserve"> </w:t>
      </w:r>
    </w:p>
    <w:p w:rsidR="008B322F" w:rsidRPr="001F4E01" w:rsidRDefault="00185843">
      <w:pPr>
        <w:ind w:left="14" w:right="580"/>
        <w:rPr>
          <w:rFonts w:ascii="Cambria" w:hAnsi="Cambria"/>
          <w:sz w:val="24"/>
          <w:szCs w:val="24"/>
        </w:rPr>
      </w:pPr>
      <w:r w:rsidRPr="001F4E01">
        <w:rPr>
          <w:rFonts w:ascii="Cambria" w:hAnsi="Cambria"/>
          <w:b/>
          <w:sz w:val="24"/>
          <w:szCs w:val="24"/>
        </w:rPr>
        <w:t>Mintea:</w:t>
      </w:r>
      <w:r w:rsidRPr="001F4E01">
        <w:rPr>
          <w:rFonts w:ascii="Cambria" w:hAnsi="Cambria"/>
          <w:sz w:val="24"/>
          <w:szCs w:val="24"/>
        </w:rPr>
        <w:t xml:space="preserve"> relaxaţi-vă şi lăsaţi să scadă vizualizarea. Pur şi simplu simţiţi curgerea pranei prin tub dinspre cei doi poli, care se întâlnesc la nivelul ombilicului şi apoi se extinde în afară în toată lungimea, umplâ</w:t>
      </w:r>
      <w:r w:rsidRPr="001F4E01">
        <w:rPr>
          <w:rFonts w:ascii="Cambria" w:hAnsi="Cambria"/>
          <w:sz w:val="24"/>
          <w:szCs w:val="24"/>
        </w:rPr>
        <w:t xml:space="preserve">nd interiorul sferei cu prana. </w:t>
      </w:r>
      <w:r w:rsidRPr="001F4E01">
        <w:rPr>
          <w:rFonts w:ascii="Cambria" w:hAnsi="Cambria"/>
          <w:b/>
          <w:sz w:val="24"/>
          <w:szCs w:val="24"/>
        </w:rPr>
        <w:t>Respiraţia:</w:t>
      </w:r>
      <w:r w:rsidRPr="001F4E01">
        <w:rPr>
          <w:rFonts w:ascii="Cambria" w:hAnsi="Cambria"/>
          <w:sz w:val="24"/>
          <w:szCs w:val="24"/>
        </w:rPr>
        <w:t xml:space="preserve"> profundă, ritmică, de tip yoghin. La sfârşitul celei de a treisprezecea respiraţii, aţi stabilizat marea sferă şi sunteţi pregătiţi pentru respiraţia a paisprezecea, care este foarte importantă. </w:t>
      </w:r>
    </w:p>
    <w:p w:rsidR="008B322F" w:rsidRPr="001F4E01" w:rsidRDefault="00185843">
      <w:pPr>
        <w:spacing w:after="386"/>
        <w:ind w:left="14" w:right="595" w:firstLine="296"/>
        <w:rPr>
          <w:rFonts w:ascii="Cambria" w:hAnsi="Cambria"/>
          <w:sz w:val="24"/>
          <w:szCs w:val="24"/>
        </w:rPr>
      </w:pPr>
      <w:r w:rsidRPr="001F4E01">
        <w:rPr>
          <w:rFonts w:ascii="Cambria" w:hAnsi="Cambria"/>
          <w:sz w:val="24"/>
          <w:szCs w:val="24"/>
        </w:rPr>
        <w:t>Este important de reţinut că sfera mică, originară, se află în continuare în interiorul sferei mari. De fapt, sfera mică este mai strălucitoare şi mult mai concentrată decât sfera mare. Din sfera interioară se poate extrage prana în diverse scopuri, cum ar</w:t>
      </w:r>
      <w:r w:rsidRPr="001F4E01">
        <w:rPr>
          <w:rFonts w:ascii="Cambria" w:hAnsi="Cambria"/>
          <w:sz w:val="24"/>
          <w:szCs w:val="24"/>
        </w:rPr>
        <w:t xml:space="preserve"> fi vindecarea. </w:t>
      </w:r>
    </w:p>
    <w:p w:rsidR="008B322F" w:rsidRPr="001F4E01" w:rsidRDefault="00185843">
      <w:pPr>
        <w:pStyle w:val="Heading4"/>
        <w:ind w:left="58" w:right="617"/>
        <w:rPr>
          <w:rFonts w:ascii="Cambria" w:hAnsi="Cambria"/>
          <w:szCs w:val="24"/>
        </w:rPr>
      </w:pPr>
      <w:r w:rsidRPr="001F4E01">
        <w:rPr>
          <w:rFonts w:ascii="Cambria" w:hAnsi="Cambria"/>
          <w:b/>
          <w:szCs w:val="24"/>
        </w:rPr>
        <w:t>Partea a lll-a:</w:t>
      </w:r>
      <w:r w:rsidRPr="001F4E01">
        <w:rPr>
          <w:rFonts w:ascii="Cambria" w:hAnsi="Cambria"/>
          <w:szCs w:val="24"/>
        </w:rPr>
        <w:t xml:space="preserve"> Respiraţia a 14-a </w:t>
      </w:r>
    </w:p>
    <w:p w:rsidR="008B322F" w:rsidRPr="001F4E01" w:rsidRDefault="00185843">
      <w:pPr>
        <w:spacing w:after="151" w:line="259" w:lineRule="auto"/>
        <w:ind w:left="43" w:right="0" w:hanging="10"/>
        <w:jc w:val="left"/>
        <w:rPr>
          <w:rFonts w:ascii="Cambria" w:hAnsi="Cambria"/>
          <w:sz w:val="24"/>
          <w:szCs w:val="24"/>
        </w:rPr>
      </w:pPr>
      <w:r w:rsidRPr="001F4E01">
        <w:rPr>
          <w:rFonts w:ascii="Cambria" w:hAnsi="Cambria"/>
          <w:i/>
          <w:sz w:val="24"/>
          <w:szCs w:val="24"/>
          <w:u w:val="single" w:color="000000"/>
        </w:rPr>
        <w:t>Respiraţia a 14-a: Inspiraţia</w:t>
      </w:r>
      <w:r w:rsidRPr="001F4E01">
        <w:rPr>
          <w:rFonts w:ascii="Cambria" w:hAnsi="Cambria"/>
          <w:i/>
          <w:sz w:val="24"/>
          <w:szCs w:val="24"/>
        </w:rPr>
        <w:t xml:space="preserve"> </w:t>
      </w:r>
    </w:p>
    <w:p w:rsidR="008B322F" w:rsidRPr="001F4E01" w:rsidRDefault="00185843">
      <w:pPr>
        <w:ind w:left="14" w:right="15"/>
        <w:rPr>
          <w:rFonts w:ascii="Cambria" w:hAnsi="Cambria"/>
          <w:sz w:val="24"/>
          <w:szCs w:val="24"/>
        </w:rPr>
      </w:pPr>
      <w:r w:rsidRPr="001F4E01">
        <w:rPr>
          <w:rFonts w:ascii="Cambria" w:hAnsi="Cambria"/>
          <w:b/>
          <w:sz w:val="24"/>
          <w:szCs w:val="24"/>
        </w:rPr>
        <w:t>Inima:</w:t>
      </w:r>
      <w:r w:rsidRPr="001F4E01">
        <w:rPr>
          <w:rFonts w:ascii="Cambria" w:hAnsi="Cambria"/>
          <w:sz w:val="24"/>
          <w:szCs w:val="24"/>
        </w:rPr>
        <w:t xml:space="preserve"> iubire </w:t>
      </w:r>
    </w:p>
    <w:p w:rsidR="008B322F" w:rsidRPr="001F4E01" w:rsidRDefault="00185843">
      <w:pPr>
        <w:ind w:left="14" w:right="15"/>
        <w:rPr>
          <w:rFonts w:ascii="Cambria" w:hAnsi="Cambria"/>
          <w:sz w:val="24"/>
          <w:szCs w:val="24"/>
        </w:rPr>
      </w:pPr>
      <w:r w:rsidRPr="001F4E01">
        <w:rPr>
          <w:rFonts w:ascii="Cambria" w:hAnsi="Cambria"/>
          <w:b/>
          <w:sz w:val="24"/>
          <w:szCs w:val="24"/>
        </w:rPr>
        <w:t>Mintea:</w:t>
      </w:r>
      <w:r w:rsidRPr="001F4E01">
        <w:rPr>
          <w:rFonts w:ascii="Cambria" w:hAnsi="Cambria"/>
          <w:sz w:val="24"/>
          <w:szCs w:val="24"/>
        </w:rPr>
        <w:t xml:space="preserve"> la începutul inspiraţiei a paisprezecea, cu ajutorul minţii şi a gândului, mutaţi punctul în care cele două raze pranice se întâlnesc în dreptul ombil</w:t>
      </w:r>
      <w:r w:rsidRPr="001F4E01">
        <w:rPr>
          <w:rFonts w:ascii="Cambria" w:hAnsi="Cambria"/>
          <w:sz w:val="24"/>
          <w:szCs w:val="24"/>
        </w:rPr>
        <w:t xml:space="preserve">icului, </w:t>
      </w:r>
    </w:p>
    <w:p w:rsidR="008B322F" w:rsidRPr="001F4E01" w:rsidRDefault="00185843">
      <w:pPr>
        <w:ind w:left="14" w:right="605"/>
        <w:rPr>
          <w:rFonts w:ascii="Cambria" w:hAnsi="Cambria"/>
          <w:sz w:val="24"/>
          <w:szCs w:val="24"/>
        </w:rPr>
      </w:pPr>
      <w:r w:rsidRPr="001F4E01">
        <w:rPr>
          <w:rFonts w:ascii="Cambria" w:hAnsi="Cambria"/>
          <w:sz w:val="24"/>
          <w:szCs w:val="24"/>
        </w:rPr>
        <w:t>mai sus, la aproximativ două-trei degete lăţime deasupra capului pieptului, în chakra dimensiunii a 4-a şi a conştiinţei Christice. întreaga sferă mare împreună cu sfera mică originară, conţinută în interiorul sferei mari, se deplasează în sus spr</w:t>
      </w:r>
      <w:r w:rsidRPr="001F4E01">
        <w:rPr>
          <w:rFonts w:ascii="Cambria" w:hAnsi="Cambria"/>
          <w:sz w:val="24"/>
          <w:szCs w:val="24"/>
        </w:rPr>
        <w:t xml:space="preserve">e noul punct de întâlnire a pranei în interiorul tubului. Gândiţi-vă că este foarte uşor de făcut, este o mişcare extrem de puternică. Respirând din acest nou punct din interiorul tubului, inevitabil conştiinţa voastră se va schimba; se va trece din a 3-a </w:t>
      </w:r>
      <w:r w:rsidRPr="001F4E01">
        <w:rPr>
          <w:rFonts w:ascii="Cambria" w:hAnsi="Cambria"/>
          <w:sz w:val="24"/>
          <w:szCs w:val="24"/>
        </w:rPr>
        <w:t xml:space="preserve">în a 4-a dimensiune, respectiv din conştiinţa </w:t>
      </w:r>
      <w:r w:rsidRPr="001F4E01">
        <w:rPr>
          <w:rFonts w:ascii="Cambria" w:hAnsi="Cambria"/>
          <w:sz w:val="24"/>
          <w:szCs w:val="24"/>
        </w:rPr>
        <w:lastRenderedPageBreak/>
        <w:t xml:space="preserve">Pământului spre conştiinţa Christică. Va dura ceva timp până veţi simţi acest efect dar, aşa cum am mai spus, se va întâmpla inevitabil dacă continuaţi să </w:t>
      </w:r>
    </w:p>
    <w:p w:rsidR="008B322F" w:rsidRPr="001F4E01" w:rsidRDefault="00185843">
      <w:pPr>
        <w:ind w:left="14" w:right="15"/>
        <w:rPr>
          <w:rFonts w:ascii="Cambria" w:hAnsi="Cambria"/>
          <w:sz w:val="24"/>
          <w:szCs w:val="24"/>
        </w:rPr>
      </w:pPr>
      <w:r w:rsidRPr="001F4E01">
        <w:rPr>
          <w:rFonts w:ascii="Cambria" w:hAnsi="Cambria"/>
          <w:sz w:val="24"/>
          <w:szCs w:val="24"/>
        </w:rPr>
        <w:t xml:space="preserve">practicaţi. </w:t>
      </w:r>
    </w:p>
    <w:p w:rsidR="008B322F" w:rsidRPr="001F4E01" w:rsidRDefault="00185843">
      <w:pPr>
        <w:spacing w:after="89"/>
        <w:ind w:left="14" w:right="15"/>
        <w:rPr>
          <w:rFonts w:ascii="Cambria" w:hAnsi="Cambria"/>
          <w:sz w:val="24"/>
          <w:szCs w:val="24"/>
        </w:rPr>
      </w:pPr>
      <w:r w:rsidRPr="001F4E01">
        <w:rPr>
          <w:rFonts w:ascii="Cambria" w:hAnsi="Cambria"/>
          <w:b/>
          <w:sz w:val="24"/>
          <w:szCs w:val="24"/>
        </w:rPr>
        <w:t>Corpul:</w:t>
      </w:r>
      <w:r w:rsidRPr="001F4E01">
        <w:rPr>
          <w:rFonts w:ascii="Cambria" w:hAnsi="Cambria"/>
          <w:sz w:val="24"/>
          <w:szCs w:val="24"/>
        </w:rPr>
        <w:t xml:space="preserve"> pentru restul meditaţiei se va fo</w:t>
      </w:r>
      <w:r w:rsidRPr="001F4E01">
        <w:rPr>
          <w:rFonts w:ascii="Cambria" w:hAnsi="Cambria"/>
          <w:sz w:val="24"/>
          <w:szCs w:val="24"/>
        </w:rPr>
        <w:t xml:space="preserve">losi următoarea mudră: </w:t>
      </w:r>
    </w:p>
    <w:p w:rsidR="008B322F" w:rsidRPr="001F4E01" w:rsidRDefault="00185843">
      <w:pPr>
        <w:ind w:left="582" w:right="15" w:hanging="296"/>
        <w:rPr>
          <w:rFonts w:ascii="Cambria" w:hAnsi="Cambria"/>
          <w:sz w:val="24"/>
          <w:szCs w:val="24"/>
        </w:rPr>
      </w:pPr>
      <w:r w:rsidRPr="001F4E01">
        <w:rPr>
          <w:rFonts w:ascii="Cambria" w:hAnsi="Cambria"/>
          <w:sz w:val="24"/>
          <w:szCs w:val="24"/>
        </w:rPr>
        <w:t xml:space="preserve">— bărbaţii vor aşeza palma stângă deasupra palmei drepte, amândouă orientate în sus; </w:t>
      </w:r>
    </w:p>
    <w:p w:rsidR="008B322F" w:rsidRPr="001F4E01" w:rsidRDefault="00185843">
      <w:pPr>
        <w:tabs>
          <w:tab w:val="center" w:pos="326"/>
          <w:tab w:val="center" w:pos="2981"/>
        </w:tabs>
        <w:ind w:left="0" w:right="0"/>
        <w:jc w:val="left"/>
        <w:rPr>
          <w:rFonts w:ascii="Cambria" w:hAnsi="Cambria"/>
          <w:sz w:val="24"/>
          <w:szCs w:val="24"/>
        </w:rPr>
      </w:pPr>
      <w:r w:rsidRPr="001F4E01">
        <w:rPr>
          <w:rFonts w:ascii="Cambria" w:eastAsia="Calibri" w:hAnsi="Cambria" w:cs="Calibri"/>
          <w:sz w:val="24"/>
          <w:szCs w:val="24"/>
        </w:rPr>
        <w:tab/>
      </w:r>
      <w:r w:rsidRPr="001F4E01">
        <w:rPr>
          <w:rFonts w:ascii="Cambria" w:hAnsi="Cambria"/>
          <w:sz w:val="24"/>
          <w:szCs w:val="24"/>
        </w:rPr>
        <w:t xml:space="preserve">- </w:t>
      </w:r>
      <w:r w:rsidRPr="001F4E01">
        <w:rPr>
          <w:rFonts w:ascii="Cambria" w:hAnsi="Cambria"/>
          <w:sz w:val="24"/>
          <w:szCs w:val="24"/>
        </w:rPr>
        <w:tab/>
        <w:t xml:space="preserve">femeile vor aşeza palma dreaptă deasupra palmei stângi. </w:t>
      </w:r>
    </w:p>
    <w:p w:rsidR="008B322F" w:rsidRPr="001F4E01" w:rsidRDefault="00185843">
      <w:pPr>
        <w:ind w:left="14" w:right="15" w:firstLine="296"/>
        <w:rPr>
          <w:rFonts w:ascii="Cambria" w:hAnsi="Cambria"/>
          <w:sz w:val="24"/>
          <w:szCs w:val="24"/>
        </w:rPr>
      </w:pPr>
      <w:r w:rsidRPr="001F4E01">
        <w:rPr>
          <w:rFonts w:ascii="Cambria" w:hAnsi="Cambria"/>
          <w:sz w:val="24"/>
          <w:szCs w:val="24"/>
        </w:rPr>
        <w:t xml:space="preserve">Lăsaţi degetele mari să se atingă uşor unul de celălalt. Este o mudră de relaxare. </w:t>
      </w:r>
    </w:p>
    <w:p w:rsidR="008B322F" w:rsidRPr="001F4E01" w:rsidRDefault="00185843">
      <w:pPr>
        <w:spacing w:after="76"/>
        <w:ind w:left="639" w:right="15"/>
        <w:rPr>
          <w:rFonts w:ascii="Cambria" w:hAnsi="Cambria"/>
          <w:sz w:val="24"/>
          <w:szCs w:val="24"/>
        </w:rPr>
      </w:pPr>
      <w:r w:rsidRPr="001F4E01">
        <w:rPr>
          <w:rFonts w:ascii="Cambria" w:hAnsi="Cambria"/>
          <w:b/>
          <w:sz w:val="24"/>
          <w:szCs w:val="24"/>
        </w:rPr>
        <w:t>R</w:t>
      </w:r>
      <w:r w:rsidRPr="001F4E01">
        <w:rPr>
          <w:rFonts w:ascii="Cambria" w:hAnsi="Cambria"/>
          <w:b/>
          <w:sz w:val="24"/>
          <w:szCs w:val="24"/>
        </w:rPr>
        <w:t>espiraţia:</w:t>
      </w:r>
      <w:r w:rsidRPr="001F4E01">
        <w:rPr>
          <w:rFonts w:ascii="Cambria" w:hAnsi="Cambria"/>
          <w:sz w:val="24"/>
          <w:szCs w:val="24"/>
        </w:rPr>
        <w:t xml:space="preserve"> profundă, ritmică, de tip yoghin. Oricum, dacă continuaţi să respiraţi din centrul Conştiinţei Christice fără a intra în câmpul Mer-Ka-Ba propriu (ceea ce se şi recomandă până când reuşiţi să faceţi conexiunea cu Şinele vostru Superior), atunci vă schimba</w:t>
      </w:r>
      <w:r w:rsidRPr="001F4E01">
        <w:rPr>
          <w:rFonts w:ascii="Cambria" w:hAnsi="Cambria"/>
          <w:sz w:val="24"/>
          <w:szCs w:val="24"/>
        </w:rPr>
        <w:t>ţi maniera de a respira cu un ritm mai confortabil. Cu alte cuvinte, respiraţi ritmic, dar într-o manieră mai relaxantă, unde atenţia voastră se îndreaptă mai mult pe fluxul de energie, mişcându-se în sus şi în jos prin tubul pranic, punctul de întâlnire s</w:t>
      </w:r>
      <w:r w:rsidRPr="001F4E01">
        <w:rPr>
          <w:rFonts w:ascii="Cambria" w:hAnsi="Cambria"/>
          <w:sz w:val="24"/>
          <w:szCs w:val="24"/>
        </w:rPr>
        <w:t xml:space="preserve">e află în zona sternului, extinzându-se spre sfera mare. Simţiţi doar fluxul. Folosiţi aspectul vostru feminin pur şi simplu pentru a fi. în această fază nu vă gândiţi la nimic, doar respiraţi, simţiţi şi fiţi. </w:t>
      </w:r>
    </w:p>
    <w:p w:rsidR="008B322F" w:rsidRPr="001F4E01" w:rsidRDefault="00185843">
      <w:pPr>
        <w:ind w:left="639" w:right="15" w:firstLine="286"/>
        <w:rPr>
          <w:rFonts w:ascii="Cambria" w:hAnsi="Cambria"/>
          <w:sz w:val="24"/>
          <w:szCs w:val="24"/>
        </w:rPr>
      </w:pPr>
      <w:r w:rsidRPr="001F4E01">
        <w:rPr>
          <w:rFonts w:ascii="Cambria" w:hAnsi="Cambria"/>
          <w:sz w:val="24"/>
          <w:szCs w:val="24"/>
        </w:rPr>
        <w:t xml:space="preserve">Simţiţi conexiunea cu întreaga viaţă prin intermediul respiraţiei Christice. Reamintiţi-vă de conexiunea voastră intimă cu Dumnezeu (citiţi completarea 7). </w:t>
      </w:r>
    </w:p>
    <w:p w:rsidR="008B322F" w:rsidRPr="001F4E01" w:rsidRDefault="00185843">
      <w:pPr>
        <w:ind w:left="14" w:right="15"/>
        <w:rPr>
          <w:rFonts w:ascii="Cambria" w:hAnsi="Cambria"/>
          <w:sz w:val="24"/>
          <w:szCs w:val="24"/>
        </w:rPr>
      </w:pPr>
      <w:r w:rsidRPr="001F4E01">
        <w:rPr>
          <w:rFonts w:ascii="Cambria" w:hAnsi="Cambria"/>
          <w:sz w:val="24"/>
          <w:szCs w:val="24"/>
        </w:rPr>
        <w:t>Completarea 7: Mulţi ani s-a recomandat ca oamenii să respire doar prin respiraţia sferică până cân</w:t>
      </w:r>
      <w:r w:rsidRPr="001F4E01">
        <w:rPr>
          <w:rFonts w:ascii="Cambria" w:hAnsi="Cambria"/>
          <w:sz w:val="24"/>
          <w:szCs w:val="24"/>
        </w:rPr>
        <w:t xml:space="preserve">d aceştia se conectau cu Şinele Superior. Deoarece în ultimii ani Pământul trece printr-un proces de înălţare spre o conştiinţă superioară, se recomandă să continuaţi imediat cu partea a patra din Mer-Ka-Ba. </w:t>
      </w:r>
    </w:p>
    <w:p w:rsidR="008B322F" w:rsidRPr="001F4E01" w:rsidRDefault="008B322F">
      <w:pPr>
        <w:rPr>
          <w:rFonts w:ascii="Cambria" w:hAnsi="Cambria"/>
          <w:sz w:val="24"/>
          <w:szCs w:val="24"/>
        </w:rPr>
        <w:sectPr w:rsidR="008B322F" w:rsidRPr="001F4E01">
          <w:footerReference w:type="even" r:id="rId1640"/>
          <w:footerReference w:type="default" r:id="rId1641"/>
          <w:footerReference w:type="first" r:id="rId1642"/>
          <w:pgSz w:w="11940" w:h="16870"/>
          <w:pgMar w:top="716" w:right="492" w:bottom="3353" w:left="610" w:header="720" w:footer="10" w:gutter="0"/>
          <w:cols w:num="2" w:space="720" w:equalWidth="0">
            <w:col w:w="2931" w:space="966"/>
            <w:col w:w="6940"/>
          </w:cols>
        </w:sectPr>
      </w:pPr>
    </w:p>
    <w:p w:rsidR="008B322F" w:rsidRPr="001F4E01" w:rsidRDefault="00185843">
      <w:pPr>
        <w:spacing w:line="254" w:lineRule="auto"/>
        <w:ind w:left="58" w:right="68" w:hanging="10"/>
        <w:jc w:val="center"/>
        <w:rPr>
          <w:rFonts w:ascii="Cambria" w:hAnsi="Cambria"/>
          <w:sz w:val="24"/>
          <w:szCs w:val="24"/>
        </w:rPr>
      </w:pPr>
      <w:r w:rsidRPr="001F4E01">
        <w:rPr>
          <w:rFonts w:ascii="Cambria" w:eastAsia="Arial" w:hAnsi="Cambria" w:cs="Arial"/>
          <w:b/>
          <w:sz w:val="24"/>
          <w:szCs w:val="24"/>
        </w:rPr>
        <w:t>Partea A IV-a:</w:t>
      </w:r>
      <w:r w:rsidRPr="001F4E01">
        <w:rPr>
          <w:rFonts w:ascii="Cambria" w:eastAsia="Arial" w:hAnsi="Cambria" w:cs="Arial"/>
          <w:sz w:val="24"/>
          <w:szCs w:val="24"/>
        </w:rPr>
        <w:t xml:space="preserve"> Ul</w:t>
      </w:r>
      <w:r w:rsidRPr="001F4E01">
        <w:rPr>
          <w:rFonts w:ascii="Cambria" w:eastAsia="Arial" w:hAnsi="Cambria" w:cs="Arial"/>
          <w:sz w:val="24"/>
          <w:szCs w:val="24"/>
        </w:rPr>
        <w:t xml:space="preserve">timele Trei Respiraţii, </w:t>
      </w:r>
    </w:p>
    <w:p w:rsidR="008B322F" w:rsidRPr="001F4E01" w:rsidRDefault="00185843">
      <w:pPr>
        <w:pStyle w:val="Heading4"/>
        <w:ind w:left="58" w:right="63"/>
        <w:rPr>
          <w:rFonts w:ascii="Cambria" w:hAnsi="Cambria"/>
          <w:szCs w:val="24"/>
        </w:rPr>
      </w:pPr>
      <w:r w:rsidRPr="001F4E01">
        <w:rPr>
          <w:rFonts w:ascii="Cambria" w:hAnsi="Cambria"/>
          <w:szCs w:val="24"/>
        </w:rPr>
        <w:t xml:space="preserve">Construirea Vehiculului de Ascensiune </w:t>
      </w:r>
    </w:p>
    <w:p w:rsidR="008B322F" w:rsidRPr="001F4E01" w:rsidRDefault="00185843">
      <w:pPr>
        <w:spacing w:after="266"/>
        <w:ind w:left="14" w:right="15" w:firstLine="296"/>
        <w:rPr>
          <w:rFonts w:ascii="Cambria" w:hAnsi="Cambria"/>
          <w:sz w:val="24"/>
          <w:szCs w:val="24"/>
        </w:rPr>
      </w:pPr>
      <w:r w:rsidRPr="001F4E01">
        <w:rPr>
          <w:rFonts w:ascii="Cambria" w:hAnsi="Cambria"/>
          <w:sz w:val="24"/>
          <w:szCs w:val="24"/>
        </w:rPr>
        <w:t>Se obişnuia ca meditaţia să se predea spunându-se că nu puteţi face partea a patra până când nu aţi făcut conexiunea cu Şinele vostru Superior, iar acesta vă va da permisiunea să continuaţi. N</w:t>
      </w:r>
      <w:r w:rsidRPr="001F4E01">
        <w:rPr>
          <w:rFonts w:ascii="Cambria" w:hAnsi="Cambria"/>
          <w:sz w:val="24"/>
          <w:szCs w:val="24"/>
        </w:rPr>
        <w:t>oi vă dăm acum permisiunea să continuaţi, dar este bine să rămâneţi deschişi în continuare pentru a comunica cu Şinele vostru Superior. Această parte trebuie să fie luată foarte în serios. Energiile care vor veni în interiorul şi în jurul corpului şi a spi</w:t>
      </w:r>
      <w:r w:rsidRPr="001F4E01">
        <w:rPr>
          <w:rFonts w:ascii="Cambria" w:hAnsi="Cambria"/>
          <w:sz w:val="24"/>
          <w:szCs w:val="24"/>
        </w:rPr>
        <w:t xml:space="preserve">ritului vostru au o putere uluitoare. </w:t>
      </w:r>
    </w:p>
    <w:p w:rsidR="008B322F" w:rsidRPr="001F4E01" w:rsidRDefault="00185843">
      <w:pPr>
        <w:spacing w:after="132" w:line="265" w:lineRule="auto"/>
        <w:ind w:left="0" w:right="5"/>
        <w:rPr>
          <w:rFonts w:ascii="Cambria" w:hAnsi="Cambria"/>
          <w:sz w:val="24"/>
          <w:szCs w:val="24"/>
        </w:rPr>
      </w:pPr>
      <w:r w:rsidRPr="001F4E01">
        <w:rPr>
          <w:rFonts w:ascii="Cambria" w:hAnsi="Cambria"/>
          <w:i/>
          <w:sz w:val="24"/>
          <w:szCs w:val="24"/>
        </w:rPr>
        <w:t xml:space="preserve">Respiraţia a 15-a: Inspiraţia </w:t>
      </w:r>
    </w:p>
    <w:p w:rsidR="008B322F" w:rsidRPr="001F4E01" w:rsidRDefault="00185843">
      <w:pPr>
        <w:ind w:left="14" w:right="15"/>
        <w:rPr>
          <w:rFonts w:ascii="Cambria" w:hAnsi="Cambria"/>
          <w:sz w:val="24"/>
          <w:szCs w:val="24"/>
        </w:rPr>
      </w:pPr>
      <w:r w:rsidRPr="001F4E01">
        <w:rPr>
          <w:rFonts w:ascii="Cambria" w:hAnsi="Cambria"/>
          <w:b/>
          <w:sz w:val="24"/>
          <w:szCs w:val="24"/>
        </w:rPr>
        <w:t>Inima:</w:t>
      </w:r>
      <w:r w:rsidRPr="001F4E01">
        <w:rPr>
          <w:rFonts w:ascii="Cambria" w:hAnsi="Cambria"/>
          <w:sz w:val="24"/>
          <w:szCs w:val="24"/>
        </w:rPr>
        <w:t xml:space="preserve"> iubire necondiţionată pentru tot ce înseamnă viaţă. </w:t>
      </w:r>
    </w:p>
    <w:p w:rsidR="008B322F" w:rsidRPr="001F4E01" w:rsidRDefault="00185843">
      <w:pPr>
        <w:ind w:left="14" w:right="15"/>
        <w:rPr>
          <w:rFonts w:ascii="Cambria" w:hAnsi="Cambria"/>
          <w:sz w:val="24"/>
          <w:szCs w:val="24"/>
        </w:rPr>
      </w:pPr>
      <w:r w:rsidRPr="001F4E01">
        <w:rPr>
          <w:rFonts w:ascii="Cambria" w:hAnsi="Cambria"/>
          <w:b/>
          <w:sz w:val="24"/>
          <w:szCs w:val="24"/>
        </w:rPr>
        <w:t>Mintea:</w:t>
      </w:r>
      <w:r w:rsidRPr="001F4E01">
        <w:rPr>
          <w:rFonts w:ascii="Cambria" w:hAnsi="Cambria"/>
          <w:sz w:val="24"/>
          <w:szCs w:val="24"/>
        </w:rPr>
        <w:t xml:space="preserve"> fiţi conştienţi de întreaga stea tetraedrică. Aceasta este alcătuită din tetraedrul Soare (masculin) interconectat cu </w:t>
      </w:r>
      <w:r w:rsidRPr="001F4E01">
        <w:rPr>
          <w:rFonts w:ascii="Cambria" w:hAnsi="Cambria"/>
          <w:sz w:val="24"/>
          <w:szCs w:val="24"/>
        </w:rPr>
        <w:t>tetraedrul Pământ (feminin). Cele două, tetraedrul Soare şi Pământ, formează împreună steaua tetraedrică (Steaua lui David). Acum realizaţi că aici există</w:t>
      </w:r>
      <w:r w:rsidRPr="001F4E01">
        <w:rPr>
          <w:rFonts w:ascii="Cambria" w:hAnsi="Cambria"/>
          <w:i/>
          <w:sz w:val="24"/>
          <w:szCs w:val="24"/>
        </w:rPr>
        <w:t xml:space="preserve"> trei stele tetraedrice diferite, suprapuse una peste alta</w:t>
      </w:r>
      <w:r w:rsidRPr="001F4E01">
        <w:rPr>
          <w:rFonts w:ascii="Cambria" w:hAnsi="Cambria"/>
          <w:sz w:val="24"/>
          <w:szCs w:val="24"/>
        </w:rPr>
        <w:t xml:space="preserve"> - trei grupuri complete de tetraedre duble </w:t>
      </w:r>
      <w:r w:rsidRPr="001F4E01">
        <w:rPr>
          <w:rFonts w:ascii="Cambria" w:hAnsi="Cambria"/>
          <w:sz w:val="24"/>
          <w:szCs w:val="24"/>
        </w:rPr>
        <w:t xml:space="preserve">exact de aceeaşi </w:t>
      </w:r>
      <w:r w:rsidRPr="001F4E01">
        <w:rPr>
          <w:rFonts w:ascii="Cambria" w:hAnsi="Cambria"/>
          <w:b/>
          <w:sz w:val="24"/>
          <w:szCs w:val="24"/>
        </w:rPr>
        <w:t>formă</w:t>
      </w:r>
      <w:r w:rsidRPr="001F4E01">
        <w:rPr>
          <w:rFonts w:ascii="Cambria" w:hAnsi="Cambria"/>
          <w:sz w:val="24"/>
          <w:szCs w:val="24"/>
        </w:rPr>
        <w:t xml:space="preserve"> şi dimensiune, deşi par una, ele de fapt sunt separate. Fiecare stea tetraedrică are exact aceeaşi dimensiune şi </w:t>
      </w:r>
      <w:r w:rsidRPr="001F4E01">
        <w:rPr>
          <w:rFonts w:ascii="Cambria" w:hAnsi="Cambria"/>
          <w:sz w:val="24"/>
          <w:szCs w:val="24"/>
        </w:rPr>
        <w:lastRenderedPageBreak/>
        <w:t>fiecare stea tetraedrică are o polaritate proprie, una masculină, alta feminină şi cealaltă neutră. Fiecare stea tetraed</w:t>
      </w:r>
      <w:r w:rsidRPr="001F4E01">
        <w:rPr>
          <w:rFonts w:ascii="Cambria" w:hAnsi="Cambria"/>
          <w:sz w:val="24"/>
          <w:szCs w:val="24"/>
        </w:rPr>
        <w:t xml:space="preserve">rică </w:t>
      </w:r>
    </w:p>
    <w:p w:rsidR="008B322F" w:rsidRPr="001F4E01" w:rsidRDefault="00185843">
      <w:pPr>
        <w:spacing w:after="41"/>
        <w:ind w:left="14" w:right="15"/>
        <w:rPr>
          <w:rFonts w:ascii="Cambria" w:hAnsi="Cambria"/>
          <w:sz w:val="24"/>
          <w:szCs w:val="24"/>
        </w:rPr>
      </w:pPr>
      <w:r w:rsidRPr="001F4E01">
        <w:rPr>
          <w:rFonts w:ascii="Cambria" w:hAnsi="Cambria"/>
          <w:sz w:val="24"/>
          <w:szCs w:val="24"/>
        </w:rPr>
        <w:t xml:space="preserve">se va roti pe aceeaşi axă. </w:t>
      </w:r>
    </w:p>
    <w:p w:rsidR="008B322F" w:rsidRPr="001F4E01" w:rsidRDefault="00185843">
      <w:pPr>
        <w:ind w:left="14" w:right="15" w:firstLine="277"/>
        <w:rPr>
          <w:rFonts w:ascii="Cambria" w:hAnsi="Cambria"/>
          <w:sz w:val="24"/>
          <w:szCs w:val="24"/>
        </w:rPr>
      </w:pPr>
      <w:r w:rsidRPr="001F4E01">
        <w:rPr>
          <w:rFonts w:ascii="Cambria" w:hAnsi="Cambria"/>
          <w:sz w:val="24"/>
          <w:szCs w:val="24"/>
        </w:rPr>
        <w:t>Prima stea tetraedrică este de natură neutră. Este efectiv</w:t>
      </w:r>
      <w:r w:rsidRPr="001F4E01">
        <w:rPr>
          <w:rFonts w:ascii="Cambria" w:hAnsi="Cambria"/>
          <w:i/>
          <w:sz w:val="24"/>
          <w:szCs w:val="24"/>
        </w:rPr>
        <w:t xml:space="preserve"> corpul fizic</w:t>
      </w:r>
      <w:r w:rsidRPr="001F4E01">
        <w:rPr>
          <w:rFonts w:ascii="Cambria" w:hAnsi="Cambria"/>
          <w:sz w:val="24"/>
          <w:szCs w:val="24"/>
        </w:rPr>
        <w:t xml:space="preserve"> ancorat la baza coloanei vertebrale. Această stea tetraedrică nu îşi schimbă niciodată orientarea, exceptând anumite condiţii foarte rare care nu intr</w:t>
      </w:r>
      <w:r w:rsidRPr="001F4E01">
        <w:rPr>
          <w:rFonts w:ascii="Cambria" w:hAnsi="Cambria"/>
          <w:sz w:val="24"/>
          <w:szCs w:val="24"/>
        </w:rPr>
        <w:t xml:space="preserve">ă în discuţie. Această primă stea este localizată împrejurul corpului în conformitate cu sexul corpului. </w:t>
      </w:r>
    </w:p>
    <w:p w:rsidR="008B322F" w:rsidRPr="001F4E01" w:rsidRDefault="00185843">
      <w:pPr>
        <w:ind w:left="14" w:right="15" w:firstLine="277"/>
        <w:rPr>
          <w:rFonts w:ascii="Cambria" w:hAnsi="Cambria"/>
          <w:sz w:val="24"/>
          <w:szCs w:val="24"/>
        </w:rPr>
      </w:pPr>
      <w:r w:rsidRPr="001F4E01">
        <w:rPr>
          <w:rFonts w:ascii="Cambria" w:hAnsi="Cambria"/>
          <w:sz w:val="24"/>
          <w:szCs w:val="24"/>
        </w:rPr>
        <w:t xml:space="preserve">A doua stea tetraedrică este de natură masculină şi electrică. Este efectiv </w:t>
      </w:r>
      <w:r w:rsidRPr="001F4E01">
        <w:rPr>
          <w:rFonts w:ascii="Cambria" w:hAnsi="Cambria"/>
          <w:i/>
          <w:sz w:val="24"/>
          <w:szCs w:val="24"/>
        </w:rPr>
        <w:t>mintea umană</w:t>
      </w:r>
      <w:r w:rsidRPr="001F4E01">
        <w:rPr>
          <w:rFonts w:ascii="Cambria" w:hAnsi="Cambria"/>
          <w:sz w:val="24"/>
          <w:szCs w:val="24"/>
        </w:rPr>
        <w:t xml:space="preserve"> şi se poate roti în sens contrar acelor de ceasornic faţă de sensul de rotaţie al corpului vostru, privit din exterior. Altfel spus, aceasta se roteşte spre stânga pornind dintr-un punct aflat în faţa voastră. </w:t>
      </w:r>
    </w:p>
    <w:p w:rsidR="008B322F" w:rsidRPr="001F4E01" w:rsidRDefault="00185843">
      <w:pPr>
        <w:ind w:left="14" w:right="15" w:firstLine="286"/>
        <w:rPr>
          <w:rFonts w:ascii="Cambria" w:hAnsi="Cambria"/>
          <w:sz w:val="24"/>
          <w:szCs w:val="24"/>
        </w:rPr>
      </w:pPr>
      <w:r w:rsidRPr="001F4E01">
        <w:rPr>
          <w:rFonts w:ascii="Cambria" w:hAnsi="Cambria"/>
          <w:sz w:val="24"/>
          <w:szCs w:val="24"/>
        </w:rPr>
        <w:t>A treia stea tetraedrică este de natură femi</w:t>
      </w:r>
      <w:r w:rsidRPr="001F4E01">
        <w:rPr>
          <w:rFonts w:ascii="Cambria" w:hAnsi="Cambria"/>
          <w:sz w:val="24"/>
          <w:szCs w:val="24"/>
        </w:rPr>
        <w:t>nină şi magnetică. De fapt, ea este</w:t>
      </w:r>
      <w:r w:rsidRPr="001F4E01">
        <w:rPr>
          <w:rFonts w:ascii="Cambria" w:hAnsi="Cambria"/>
          <w:i/>
          <w:sz w:val="24"/>
          <w:szCs w:val="24"/>
        </w:rPr>
        <w:t xml:space="preserve"> corpul emoţional uman</w:t>
      </w:r>
      <w:r w:rsidRPr="001F4E01">
        <w:rPr>
          <w:rFonts w:ascii="Cambria" w:hAnsi="Cambria"/>
          <w:sz w:val="24"/>
          <w:szCs w:val="24"/>
        </w:rPr>
        <w:t xml:space="preserve"> şi se poate roti în sensul acelor de ceasornic faţă de sensul de rotaţie al corpului vostru, privit din exterior. Altfel spus, se roteşte spre dreapta pornind dintr-un punct aflat în faţa voastră (c</w:t>
      </w:r>
      <w:r w:rsidRPr="001F4E01">
        <w:rPr>
          <w:rFonts w:ascii="Cambria" w:hAnsi="Cambria"/>
          <w:sz w:val="24"/>
          <w:szCs w:val="24"/>
        </w:rPr>
        <w:t xml:space="preserve">itiţi completarea 8). </w:t>
      </w:r>
    </w:p>
    <w:p w:rsidR="008B322F" w:rsidRPr="001F4E01" w:rsidRDefault="00185843">
      <w:pPr>
        <w:ind w:left="14" w:right="15"/>
        <w:rPr>
          <w:rFonts w:ascii="Cambria" w:hAnsi="Cambria"/>
          <w:sz w:val="24"/>
          <w:szCs w:val="24"/>
        </w:rPr>
      </w:pPr>
      <w:r w:rsidRPr="001F4E01">
        <w:rPr>
          <w:rFonts w:ascii="Cambria" w:hAnsi="Cambria"/>
          <w:sz w:val="24"/>
          <w:szCs w:val="24"/>
        </w:rPr>
        <w:t>Completarea 8: Această etapă este una dintre cele mai dificil de înţeles. La început multor oameni nu le este clar că grupul celor trei tetraedre sunt chiar în jurul corpului. Ele se rotesc pur şi simplu cu tetraedrul Soare în sens c</w:t>
      </w:r>
      <w:r w:rsidRPr="001F4E01">
        <w:rPr>
          <w:rFonts w:ascii="Cambria" w:hAnsi="Cambria"/>
          <w:sz w:val="24"/>
          <w:szCs w:val="24"/>
        </w:rPr>
        <w:t xml:space="preserve">ontrar acelor de ceasornic, iar tetraedrul Pământ în sensul acelor de ceasornic. Acesta este un neajuns care nu produce nici un fel de problemă reală, dar poate opri evoluţia spirituală. </w:t>
      </w:r>
    </w:p>
    <w:p w:rsidR="008B322F" w:rsidRPr="001F4E01" w:rsidRDefault="008B322F">
      <w:pPr>
        <w:rPr>
          <w:rFonts w:ascii="Cambria" w:hAnsi="Cambria"/>
          <w:sz w:val="24"/>
          <w:szCs w:val="24"/>
        </w:rPr>
        <w:sectPr w:rsidR="008B322F" w:rsidRPr="001F4E01">
          <w:type w:val="continuous"/>
          <w:pgSz w:w="11940" w:h="16870"/>
          <w:pgMar w:top="1440" w:right="533" w:bottom="1440" w:left="1230" w:header="720" w:footer="720" w:gutter="0"/>
          <w:cols w:num="2" w:space="720" w:equalWidth="0">
            <w:col w:w="6522" w:space="792"/>
            <w:col w:w="2862"/>
          </w:cols>
        </w:sectPr>
      </w:pPr>
    </w:p>
    <w:p w:rsidR="008B322F" w:rsidRPr="001F4E01" w:rsidRDefault="00185843">
      <w:pPr>
        <w:pStyle w:val="Heading5"/>
        <w:spacing w:after="3" w:line="265" w:lineRule="auto"/>
        <w:ind w:left="5"/>
        <w:jc w:val="left"/>
        <w:rPr>
          <w:rFonts w:ascii="Cambria" w:hAnsi="Cambria"/>
          <w:szCs w:val="24"/>
        </w:rPr>
      </w:pPr>
      <w:r w:rsidRPr="001F4E01">
        <w:rPr>
          <w:rFonts w:ascii="Cambria" w:hAnsi="Cambria"/>
          <w:szCs w:val="24"/>
        </w:rPr>
        <w:t>TREISPREZECE - Meditaţia pe Geometriile Mer-K</w:t>
      </w:r>
      <w:r w:rsidRPr="001F4E01">
        <w:rPr>
          <w:rFonts w:ascii="Cambria" w:hAnsi="Cambria"/>
          <w:szCs w:val="24"/>
        </w:rPr>
        <w:t>a-Ba</w:t>
      </w:r>
      <w:r w:rsidRPr="001F4E01">
        <w:rPr>
          <w:rFonts w:ascii="Cambria" w:hAnsi="Cambria"/>
          <w:i/>
          <w:szCs w:val="24"/>
        </w:rPr>
        <w:t xml:space="preserve"> &amp;</w:t>
      </w:r>
      <w:r w:rsidRPr="001F4E01">
        <w:rPr>
          <w:rFonts w:ascii="Cambria" w:hAnsi="Cambria"/>
          <w:szCs w:val="24"/>
        </w:rPr>
        <w:t xml:space="preserve"> 353 </w:t>
      </w:r>
    </w:p>
    <w:p w:rsidR="008B322F" w:rsidRPr="001F4E01" w:rsidRDefault="008B322F">
      <w:pPr>
        <w:rPr>
          <w:rFonts w:ascii="Cambria" w:hAnsi="Cambria"/>
          <w:sz w:val="24"/>
          <w:szCs w:val="24"/>
        </w:rPr>
        <w:sectPr w:rsidR="008B322F" w:rsidRPr="001F4E01">
          <w:type w:val="continuous"/>
          <w:pgSz w:w="11940" w:h="16870"/>
          <w:pgMar w:top="716" w:right="488" w:bottom="3375" w:left="6437" w:header="720" w:footer="720" w:gutter="0"/>
          <w:cols w:space="720"/>
        </w:sectPr>
      </w:pPr>
    </w:p>
    <w:p w:rsidR="008B322F" w:rsidRPr="001F4E01" w:rsidRDefault="00185843">
      <w:pPr>
        <w:spacing w:line="231" w:lineRule="auto"/>
        <w:ind w:left="14" w:right="15"/>
        <w:rPr>
          <w:rFonts w:ascii="Cambria" w:hAnsi="Cambria"/>
          <w:sz w:val="24"/>
          <w:szCs w:val="24"/>
        </w:rPr>
      </w:pPr>
      <w:r w:rsidRPr="001F4E01">
        <w:rPr>
          <w:rFonts w:ascii="Cambria" w:hAnsi="Cambria"/>
          <w:sz w:val="24"/>
          <w:szCs w:val="24"/>
        </w:rPr>
        <w:lastRenderedPageBreak/>
        <w:t>Acest model de Mer-Ka-Ba vă poate duce într-o supra-octavă a celei de a 3-a dimensiuni a acestei planete, care a fost folosită de medici şi şamani timp de mii de ani pentru a dobândi putere şi pentru a vindeca. A fost folosită ş</w:t>
      </w:r>
      <w:r w:rsidRPr="001F4E01">
        <w:rPr>
          <w:rFonts w:ascii="Cambria" w:hAnsi="Cambria"/>
          <w:sz w:val="24"/>
          <w:szCs w:val="24"/>
        </w:rPr>
        <w:t xml:space="preserve">i în război. Dar nu duce nicăieri şi, desigur, nu vă va permite ascensiunea spre lumile superioare către care se îndreaptă în aceste vremuri planeta Pământ. Dacă vreţi să faceţi ascensiunea, fiţi atenţi şi începeţi să </w:t>
      </w:r>
      <w:r w:rsidRPr="001F4E01">
        <w:rPr>
          <w:rFonts w:ascii="Cambria" w:hAnsi="Cambria"/>
          <w:sz w:val="24"/>
          <w:szCs w:val="24"/>
        </w:rPr>
        <w:t>practicaţi acum aşa cum este descris a</w:t>
      </w:r>
      <w:r w:rsidRPr="001F4E01">
        <w:rPr>
          <w:rFonts w:ascii="Cambria" w:hAnsi="Cambria"/>
          <w:sz w:val="24"/>
          <w:szCs w:val="24"/>
        </w:rPr>
        <w:t xml:space="preserve">ici. </w:t>
      </w:r>
    </w:p>
    <w:p w:rsidR="008B322F" w:rsidRPr="001F4E01" w:rsidRDefault="00185843">
      <w:pPr>
        <w:spacing w:after="27"/>
        <w:ind w:left="14" w:right="15" w:firstLine="277"/>
        <w:rPr>
          <w:rFonts w:ascii="Cambria" w:hAnsi="Cambria"/>
          <w:sz w:val="24"/>
          <w:szCs w:val="24"/>
        </w:rPr>
      </w:pPr>
      <w:r w:rsidRPr="001F4E01">
        <w:rPr>
          <w:rFonts w:ascii="Cambria" w:hAnsi="Cambria"/>
          <w:sz w:val="24"/>
          <w:szCs w:val="24"/>
        </w:rPr>
        <w:t xml:space="preserve">Pe inspiraţia celei de a 15-a respiraţii, în timp ce inspiraţi, spuneţi-vă cuvintele cheie „viteză egală". Aceste cuvinte vor pune în mişcare cele două stele tetraedrice, care se vor învârti în direcţii opuse cu viteză egală. Mintea voastră cunoaşte </w:t>
      </w:r>
      <w:r w:rsidRPr="001F4E01">
        <w:rPr>
          <w:rFonts w:ascii="Cambria" w:hAnsi="Cambria"/>
          <w:sz w:val="24"/>
          <w:szCs w:val="24"/>
        </w:rPr>
        <w:t xml:space="preserve">exact care este intenţia voastră şi va face aşa cum îi spuneţi. Aceasta înseamnă că va fi o rotaţie completă pentru tetraedrul mental şi o rotaţie completă pentru tetraedrul emoţional. Dacă un set de rotaţii funcţionează </w:t>
      </w:r>
      <w:r w:rsidRPr="001F4E01">
        <w:rPr>
          <w:rFonts w:ascii="Cambria" w:hAnsi="Cambria"/>
          <w:b/>
          <w:sz w:val="24"/>
          <w:szCs w:val="24"/>
        </w:rPr>
        <w:t>înjur</w:t>
      </w:r>
      <w:r w:rsidRPr="001F4E01">
        <w:rPr>
          <w:rFonts w:ascii="Cambria" w:hAnsi="Cambria"/>
          <w:sz w:val="24"/>
          <w:szCs w:val="24"/>
        </w:rPr>
        <w:t xml:space="preserve"> de 10 timpi, celălalt grup de</w:t>
      </w:r>
      <w:r w:rsidRPr="001F4E01">
        <w:rPr>
          <w:rFonts w:ascii="Cambria" w:hAnsi="Cambria"/>
          <w:sz w:val="24"/>
          <w:szCs w:val="24"/>
        </w:rPr>
        <w:t xml:space="preserve"> rotaţii va fi de asemenea înjur de 10 timpi şi doar în sensuri opuse. </w:t>
      </w:r>
    </w:p>
    <w:p w:rsidR="008B322F" w:rsidRPr="001F4E01" w:rsidRDefault="00185843">
      <w:pPr>
        <w:ind w:left="14" w:right="15"/>
        <w:rPr>
          <w:rFonts w:ascii="Cambria" w:hAnsi="Cambria"/>
          <w:sz w:val="24"/>
          <w:szCs w:val="24"/>
        </w:rPr>
      </w:pPr>
      <w:r w:rsidRPr="001F4E01">
        <w:rPr>
          <w:rFonts w:ascii="Cambria" w:hAnsi="Cambria"/>
          <w:b/>
          <w:sz w:val="24"/>
          <w:szCs w:val="24"/>
        </w:rPr>
        <w:t>Corpul:</w:t>
      </w:r>
      <w:r w:rsidRPr="001F4E01">
        <w:rPr>
          <w:rFonts w:ascii="Cambria" w:hAnsi="Cambria"/>
          <w:sz w:val="24"/>
          <w:szCs w:val="24"/>
        </w:rPr>
        <w:t xml:space="preserve"> continuaţi aceeaşi mudră cu mâinile (palmele) una peste alta. (citiţi completarea 9) </w:t>
      </w:r>
    </w:p>
    <w:p w:rsidR="008B322F" w:rsidRPr="001F4E01" w:rsidRDefault="00185843">
      <w:pPr>
        <w:ind w:left="14" w:right="15"/>
        <w:rPr>
          <w:rFonts w:ascii="Cambria" w:hAnsi="Cambria"/>
          <w:sz w:val="24"/>
          <w:szCs w:val="24"/>
        </w:rPr>
      </w:pPr>
      <w:r w:rsidRPr="001F4E01">
        <w:rPr>
          <w:rFonts w:ascii="Cambria" w:hAnsi="Cambria"/>
          <w:b/>
          <w:sz w:val="24"/>
          <w:szCs w:val="24"/>
        </w:rPr>
        <w:t>Respiraţia:</w:t>
      </w:r>
      <w:r w:rsidRPr="001F4E01">
        <w:rPr>
          <w:rFonts w:ascii="Cambria" w:hAnsi="Cambria"/>
          <w:sz w:val="24"/>
          <w:szCs w:val="24"/>
        </w:rPr>
        <w:t xml:space="preserve"> profundă, ritmică, de tip yoghin, pe parcursul următoarele trei </w:t>
      </w:r>
    </w:p>
    <w:p w:rsidR="008B322F" w:rsidRPr="001F4E01" w:rsidRDefault="008B322F">
      <w:pPr>
        <w:rPr>
          <w:rFonts w:ascii="Cambria" w:hAnsi="Cambria"/>
          <w:sz w:val="24"/>
          <w:szCs w:val="24"/>
        </w:rPr>
        <w:sectPr w:rsidR="008B322F" w:rsidRPr="001F4E01">
          <w:footerReference w:type="even" r:id="rId1643"/>
          <w:footerReference w:type="default" r:id="rId1644"/>
          <w:footerReference w:type="first" r:id="rId1645"/>
          <w:pgSz w:w="11978" w:h="16889"/>
          <w:pgMar w:top="1440" w:right="1048" w:bottom="1440" w:left="668" w:header="720" w:footer="29" w:gutter="0"/>
          <w:cols w:num="2" w:space="720" w:equalWidth="0">
            <w:col w:w="2903" w:space="810"/>
            <w:col w:w="6550"/>
          </w:cols>
        </w:sectPr>
      </w:pPr>
    </w:p>
    <w:p w:rsidR="008B322F" w:rsidRPr="001F4E01" w:rsidRDefault="00185843">
      <w:pPr>
        <w:spacing w:after="1860" w:line="231" w:lineRule="auto"/>
        <w:ind w:left="76" w:right="125"/>
        <w:rPr>
          <w:rFonts w:ascii="Cambria" w:hAnsi="Cambria"/>
          <w:sz w:val="24"/>
          <w:szCs w:val="24"/>
        </w:rPr>
      </w:pPr>
      <w:r w:rsidRPr="001F4E01">
        <w:rPr>
          <w:rFonts w:ascii="Cambria" w:hAnsi="Cambria"/>
          <w:sz w:val="24"/>
          <w:szCs w:val="24"/>
        </w:rPr>
        <w:t xml:space="preserve">Completarea 9: Puteţi folosi mudra degetelor întrepătrunse, degetele mari cu buricele uşor lipite. </w:t>
      </w:r>
    </w:p>
    <w:p w:rsidR="008B322F" w:rsidRPr="001F4E01" w:rsidRDefault="00185843">
      <w:pPr>
        <w:spacing w:after="1034"/>
        <w:ind w:left="14" w:right="15"/>
        <w:rPr>
          <w:rFonts w:ascii="Cambria" w:hAnsi="Cambria"/>
          <w:sz w:val="24"/>
          <w:szCs w:val="24"/>
        </w:rPr>
      </w:pPr>
      <w:r w:rsidRPr="001F4E01">
        <w:rPr>
          <w:rFonts w:ascii="Cambria" w:hAnsi="Cambria"/>
          <w:sz w:val="24"/>
          <w:szCs w:val="24"/>
        </w:rPr>
        <w:t>Completarea 10: După ce aţi exersat construcţia Mer-Ka-Ba timp de aproximativ două săptămâni, puteţi să expulzaţi aerul doar simbolic, pentru că mintea ştie exact care este intenţia voastră şi puteţi realiza acest pas cu sau fără expirare. Dar dacă vă face</w:t>
      </w:r>
      <w:r w:rsidRPr="001F4E01">
        <w:rPr>
          <w:rFonts w:ascii="Cambria" w:hAnsi="Cambria"/>
          <w:sz w:val="24"/>
          <w:szCs w:val="24"/>
        </w:rPr>
        <w:t xml:space="preserve"> plăcere, este în regulă, faceţi-o! </w:t>
      </w:r>
    </w:p>
    <w:p w:rsidR="008B322F" w:rsidRPr="001F4E01" w:rsidRDefault="00185843">
      <w:pPr>
        <w:spacing w:after="148"/>
        <w:ind w:left="14" w:right="15"/>
        <w:rPr>
          <w:rFonts w:ascii="Cambria" w:hAnsi="Cambria"/>
          <w:sz w:val="24"/>
          <w:szCs w:val="24"/>
        </w:rPr>
      </w:pPr>
      <w:r w:rsidRPr="001F4E01">
        <w:rPr>
          <w:rFonts w:ascii="Cambria" w:hAnsi="Cambria"/>
          <w:sz w:val="24"/>
          <w:szCs w:val="24"/>
        </w:rPr>
        <w:t xml:space="preserve">Completarea 11: De ce sunt folosite numerele 34/21: aşa cum ştiţi din capitolul 8, </w:t>
      </w:r>
      <w:r w:rsidRPr="001F4E01">
        <w:rPr>
          <w:rFonts w:ascii="Cambria" w:hAnsi="Cambria"/>
          <w:sz w:val="24"/>
          <w:szCs w:val="24"/>
        </w:rPr>
        <w:t>acestea sunt numerele lui Fibonacci. Toate câmpurile din natură care se rotesc în sensul invers acelor de ceasornic, aşa cum sunt de exe</w:t>
      </w:r>
      <w:r w:rsidRPr="001F4E01">
        <w:rPr>
          <w:rFonts w:ascii="Cambria" w:hAnsi="Cambria"/>
          <w:sz w:val="24"/>
          <w:szCs w:val="24"/>
        </w:rPr>
        <w:t xml:space="preserve">mplu conurile de pin, floarea soarelui, etc, care au viteze diferite, folosesc numerele lui Fibonacci (s-ar putea să existe excepţii, dar nu Ie cunosc). </w:t>
      </w:r>
    </w:p>
    <w:p w:rsidR="008B322F" w:rsidRPr="001F4E01" w:rsidRDefault="00185843">
      <w:pPr>
        <w:spacing w:after="10" w:line="259" w:lineRule="auto"/>
        <w:ind w:left="24" w:right="0" w:hanging="10"/>
        <w:jc w:val="left"/>
        <w:rPr>
          <w:rFonts w:ascii="Cambria" w:hAnsi="Cambria"/>
          <w:sz w:val="24"/>
          <w:szCs w:val="24"/>
        </w:rPr>
      </w:pPr>
      <w:r w:rsidRPr="001F4E01">
        <w:rPr>
          <w:rFonts w:ascii="Cambria" w:eastAsia="Arial" w:hAnsi="Cambria" w:cs="Arial"/>
          <w:sz w:val="24"/>
          <w:szCs w:val="24"/>
        </w:rPr>
        <w:t xml:space="preserve">354 «&gt; FLOAREA VIEŢII </w:t>
      </w:r>
    </w:p>
    <w:p w:rsidR="008B322F" w:rsidRPr="001F4E01" w:rsidRDefault="00185843">
      <w:pPr>
        <w:spacing w:after="275"/>
        <w:ind w:left="76" w:right="15"/>
        <w:rPr>
          <w:rFonts w:ascii="Cambria" w:hAnsi="Cambria"/>
          <w:sz w:val="24"/>
          <w:szCs w:val="24"/>
        </w:rPr>
      </w:pPr>
      <w:r w:rsidRPr="001F4E01">
        <w:rPr>
          <w:rFonts w:ascii="Cambria" w:hAnsi="Cambria"/>
          <w:sz w:val="24"/>
          <w:szCs w:val="24"/>
        </w:rPr>
        <w:t>respiraţii. După aceasta reveniţi la respiraţia superficială, ritmică. Vom reve</w:t>
      </w:r>
      <w:r w:rsidRPr="001F4E01">
        <w:rPr>
          <w:rFonts w:ascii="Cambria" w:hAnsi="Cambria"/>
          <w:sz w:val="24"/>
          <w:szCs w:val="24"/>
        </w:rPr>
        <w:t xml:space="preserve">ni la această fază. </w:t>
      </w:r>
    </w:p>
    <w:p w:rsidR="008B322F" w:rsidRPr="001F4E01" w:rsidRDefault="00185843">
      <w:pPr>
        <w:spacing w:after="151" w:line="259" w:lineRule="auto"/>
        <w:ind w:left="43" w:right="0" w:hanging="10"/>
        <w:jc w:val="left"/>
        <w:rPr>
          <w:rFonts w:ascii="Cambria" w:hAnsi="Cambria"/>
          <w:sz w:val="24"/>
          <w:szCs w:val="24"/>
        </w:rPr>
      </w:pPr>
      <w:r w:rsidRPr="001F4E01">
        <w:rPr>
          <w:rFonts w:ascii="Cambria" w:hAnsi="Cambria"/>
          <w:i/>
          <w:sz w:val="24"/>
          <w:szCs w:val="24"/>
          <w:u w:val="single" w:color="000000"/>
        </w:rPr>
        <w:t>Respiraţia a 15-a: Expira/ia</w:t>
      </w:r>
      <w:r w:rsidRPr="001F4E01">
        <w:rPr>
          <w:rFonts w:ascii="Cambria" w:hAnsi="Cambria"/>
          <w:i/>
          <w:sz w:val="24"/>
          <w:szCs w:val="24"/>
        </w:rPr>
        <w:t xml:space="preserve"> </w:t>
      </w:r>
    </w:p>
    <w:p w:rsidR="008B322F" w:rsidRPr="001F4E01" w:rsidRDefault="00185843">
      <w:pPr>
        <w:ind w:left="14" w:right="15"/>
        <w:rPr>
          <w:rFonts w:ascii="Cambria" w:hAnsi="Cambria"/>
          <w:sz w:val="24"/>
          <w:szCs w:val="24"/>
        </w:rPr>
      </w:pPr>
      <w:r w:rsidRPr="001F4E01">
        <w:rPr>
          <w:rFonts w:ascii="Cambria" w:hAnsi="Cambria"/>
          <w:b/>
          <w:sz w:val="24"/>
          <w:szCs w:val="24"/>
        </w:rPr>
        <w:t>Mintea:</w:t>
      </w:r>
      <w:r w:rsidRPr="001F4E01">
        <w:rPr>
          <w:rFonts w:ascii="Cambria" w:hAnsi="Cambria"/>
          <w:sz w:val="24"/>
          <w:szCs w:val="24"/>
        </w:rPr>
        <w:t xml:space="preserve"> cele două seturi de tetraedre încep să se învârtă. Imediat ele vor ajunge la mişcarea de rotaţie care are valoarea exactă de o treime din viteza luminii la nivelul extremităţilor. Voi probabil nu veţi fi capabili să vedeţi aceasta din cauza vitezei uriaşe</w:t>
      </w:r>
      <w:r w:rsidRPr="001F4E01">
        <w:rPr>
          <w:rFonts w:ascii="Cambria" w:hAnsi="Cambria"/>
          <w:sz w:val="24"/>
          <w:szCs w:val="24"/>
        </w:rPr>
        <w:t>, dar puteţi simţi. Astfel voi aţi pornit „motorului" Mer-Ka-Ba. Voi nu plecaţi nicăieri şi nici nu veţi avea vreo experienţă emoţională. Este ca şi cum aţi pomi motorul maşinii păstrând cuplajul transmisiei în punctul mort. Este un pas esenţial în crearea</w:t>
      </w:r>
      <w:r w:rsidRPr="001F4E01">
        <w:rPr>
          <w:rFonts w:ascii="Cambria" w:hAnsi="Cambria"/>
          <w:sz w:val="24"/>
          <w:szCs w:val="24"/>
        </w:rPr>
        <w:t xml:space="preserve"> câmpului Mer-Ka-Ba. </w:t>
      </w:r>
    </w:p>
    <w:p w:rsidR="008B322F" w:rsidRPr="001F4E01" w:rsidRDefault="00185843">
      <w:pPr>
        <w:spacing w:after="285"/>
        <w:ind w:left="14" w:right="15"/>
        <w:rPr>
          <w:rFonts w:ascii="Cambria" w:hAnsi="Cambria"/>
          <w:sz w:val="24"/>
          <w:szCs w:val="24"/>
        </w:rPr>
      </w:pPr>
      <w:r w:rsidRPr="001F4E01">
        <w:rPr>
          <w:rFonts w:ascii="Cambria" w:hAnsi="Cambria"/>
          <w:b/>
          <w:sz w:val="24"/>
          <w:szCs w:val="24"/>
        </w:rPr>
        <w:t>Respiraţia:</w:t>
      </w:r>
      <w:r w:rsidRPr="001F4E01">
        <w:rPr>
          <w:rFonts w:ascii="Cambria" w:hAnsi="Cambria"/>
          <w:sz w:val="24"/>
          <w:szCs w:val="24"/>
        </w:rPr>
        <w:t xml:space="preserve"> faceţi un orificiu mic cu buzele, la fel ca la respiraţie a zecea. Suflaţi afară aerul într-o manieră asemănătoare, simţind cum cele două seturi de tetraedre au început să se învârtă (citiţi completarea 10). </w:t>
      </w:r>
    </w:p>
    <w:p w:rsidR="008B322F" w:rsidRPr="001F4E01" w:rsidRDefault="00185843">
      <w:pPr>
        <w:spacing w:after="148" w:line="259" w:lineRule="auto"/>
        <w:ind w:left="48" w:right="0"/>
        <w:jc w:val="left"/>
        <w:rPr>
          <w:rFonts w:ascii="Cambria" w:hAnsi="Cambria"/>
          <w:sz w:val="24"/>
          <w:szCs w:val="24"/>
        </w:rPr>
      </w:pPr>
      <w:r w:rsidRPr="001F4E01">
        <w:rPr>
          <w:rFonts w:ascii="Cambria" w:hAnsi="Cambria"/>
          <w:b/>
          <w:i/>
          <w:sz w:val="24"/>
          <w:szCs w:val="24"/>
          <w:u w:val="single" w:color="000000"/>
        </w:rPr>
        <w:t>Respiraţia</w:t>
      </w:r>
      <w:r w:rsidRPr="001F4E01">
        <w:rPr>
          <w:rFonts w:ascii="Cambria" w:hAnsi="Cambria"/>
          <w:i/>
          <w:sz w:val="24"/>
          <w:szCs w:val="24"/>
          <w:u w:val="single" w:color="000000"/>
        </w:rPr>
        <w:t xml:space="preserve"> a</w:t>
      </w:r>
      <w:r w:rsidRPr="001F4E01">
        <w:rPr>
          <w:rFonts w:ascii="Cambria" w:hAnsi="Cambria"/>
          <w:b/>
          <w:i/>
          <w:sz w:val="24"/>
          <w:szCs w:val="24"/>
          <w:u w:val="single" w:color="000000"/>
        </w:rPr>
        <w:t xml:space="preserve"> </w:t>
      </w:r>
      <w:r w:rsidRPr="001F4E01">
        <w:rPr>
          <w:rFonts w:ascii="Cambria" w:hAnsi="Cambria"/>
          <w:b/>
          <w:i/>
          <w:sz w:val="24"/>
          <w:szCs w:val="24"/>
          <w:u w:val="single" w:color="000000"/>
        </w:rPr>
        <w:t>16-a:</w:t>
      </w:r>
      <w:r w:rsidRPr="001F4E01">
        <w:rPr>
          <w:rFonts w:ascii="Cambria" w:hAnsi="Cambria"/>
          <w:i/>
          <w:sz w:val="24"/>
          <w:szCs w:val="24"/>
          <w:u w:val="single" w:color="000000"/>
        </w:rPr>
        <w:t xml:space="preserve"> Inspiraţia</w:t>
      </w:r>
      <w:r w:rsidRPr="001F4E01">
        <w:rPr>
          <w:rFonts w:ascii="Cambria" w:hAnsi="Cambria"/>
          <w:i/>
          <w:sz w:val="24"/>
          <w:szCs w:val="24"/>
        </w:rPr>
        <w:t xml:space="preserve"> </w:t>
      </w:r>
    </w:p>
    <w:p w:rsidR="008B322F" w:rsidRPr="001F4E01" w:rsidRDefault="00185843">
      <w:pPr>
        <w:ind w:left="14" w:right="15"/>
        <w:rPr>
          <w:rFonts w:ascii="Cambria" w:hAnsi="Cambria"/>
          <w:sz w:val="24"/>
          <w:szCs w:val="24"/>
        </w:rPr>
      </w:pPr>
      <w:r w:rsidRPr="001F4E01">
        <w:rPr>
          <w:rFonts w:ascii="Cambria" w:hAnsi="Cambria"/>
          <w:b/>
          <w:sz w:val="24"/>
          <w:szCs w:val="24"/>
        </w:rPr>
        <w:t>Mintea:</w:t>
      </w:r>
      <w:r w:rsidRPr="001F4E01">
        <w:rPr>
          <w:rFonts w:ascii="Cambria" w:hAnsi="Cambria"/>
          <w:sz w:val="24"/>
          <w:szCs w:val="24"/>
        </w:rPr>
        <w:t xml:space="preserve"> aceasta este cea mai uimitoare respiraţie. în timp ce inspiraţi, repetaţi în gând „34/21". Acesta este un cod pentru </w:t>
      </w:r>
      <w:r w:rsidRPr="001F4E01">
        <w:rPr>
          <w:rFonts w:ascii="Cambria" w:hAnsi="Cambria"/>
          <w:sz w:val="24"/>
          <w:szCs w:val="24"/>
        </w:rPr>
        <w:lastRenderedPageBreak/>
        <w:t>mintea voastră pentru a roti cele două seturi de tetraedre cu viteze în raportul 34/21; ceea ce înseamnă că, ment</w:t>
      </w:r>
      <w:r w:rsidRPr="001F4E01">
        <w:rPr>
          <w:rFonts w:ascii="Cambria" w:hAnsi="Cambria"/>
          <w:sz w:val="24"/>
          <w:szCs w:val="24"/>
        </w:rPr>
        <w:t xml:space="preserve">alizând aceasta, tetraedrul mental se va învârti spre stânga 34 de timpi, în timp ce tetraedrul emoţional se va roti spre dreapta 21 de timpi. în timp ce viteza celor două seturi de tetraedre va creşte, raportul dintre cele două rotaţii va rămâne acelaşi. </w:t>
      </w:r>
    </w:p>
    <w:p w:rsidR="008B322F" w:rsidRPr="001F4E01" w:rsidRDefault="00185843">
      <w:pPr>
        <w:spacing w:after="270"/>
        <w:ind w:left="14" w:right="15"/>
        <w:rPr>
          <w:rFonts w:ascii="Cambria" w:hAnsi="Cambria"/>
          <w:sz w:val="24"/>
          <w:szCs w:val="24"/>
        </w:rPr>
      </w:pPr>
      <w:r w:rsidRPr="001F4E01">
        <w:rPr>
          <w:rFonts w:ascii="Cambria" w:hAnsi="Cambria"/>
          <w:b/>
          <w:sz w:val="24"/>
          <w:szCs w:val="24"/>
        </w:rPr>
        <w:t>Respiraţia:</w:t>
      </w:r>
      <w:r w:rsidRPr="001F4E01">
        <w:rPr>
          <w:rFonts w:ascii="Cambria" w:hAnsi="Cambria"/>
          <w:sz w:val="24"/>
          <w:szCs w:val="24"/>
        </w:rPr>
        <w:t xml:space="preserve"> profundă, ritmică şi de tip yoghin (citiţi completarea 11). </w:t>
      </w:r>
    </w:p>
    <w:p w:rsidR="008B322F" w:rsidRPr="001F4E01" w:rsidRDefault="00185843">
      <w:pPr>
        <w:spacing w:after="151" w:line="259" w:lineRule="auto"/>
        <w:ind w:left="43" w:right="0" w:hanging="10"/>
        <w:jc w:val="left"/>
        <w:rPr>
          <w:rFonts w:ascii="Cambria" w:hAnsi="Cambria"/>
          <w:sz w:val="24"/>
          <w:szCs w:val="24"/>
        </w:rPr>
      </w:pPr>
      <w:r w:rsidRPr="001F4E01">
        <w:rPr>
          <w:rFonts w:ascii="Cambria" w:hAnsi="Cambria"/>
          <w:i/>
          <w:sz w:val="24"/>
          <w:szCs w:val="24"/>
          <w:u w:val="single" w:color="000000"/>
        </w:rPr>
        <w:t>Respiraţia a 16-a: Expiraţia</w:t>
      </w:r>
      <w:r w:rsidRPr="001F4E01">
        <w:rPr>
          <w:rFonts w:ascii="Cambria" w:hAnsi="Cambria"/>
          <w:i/>
          <w:sz w:val="24"/>
          <w:szCs w:val="24"/>
        </w:rPr>
        <w:t xml:space="preserve"> </w:t>
      </w:r>
    </w:p>
    <w:p w:rsidR="008B322F" w:rsidRPr="001F4E01" w:rsidRDefault="00185843">
      <w:pPr>
        <w:ind w:left="14" w:right="15"/>
        <w:rPr>
          <w:rFonts w:ascii="Cambria" w:hAnsi="Cambria"/>
          <w:sz w:val="24"/>
          <w:szCs w:val="24"/>
        </w:rPr>
      </w:pPr>
      <w:r w:rsidRPr="001F4E01">
        <w:rPr>
          <w:rFonts w:ascii="Cambria" w:hAnsi="Cambria"/>
          <w:b/>
          <w:sz w:val="24"/>
          <w:szCs w:val="24"/>
        </w:rPr>
        <w:t>Mintea:</w:t>
      </w:r>
      <w:r w:rsidRPr="001F4E01">
        <w:rPr>
          <w:rFonts w:ascii="Cambria" w:hAnsi="Cambria"/>
          <w:sz w:val="24"/>
          <w:szCs w:val="24"/>
        </w:rPr>
        <w:t xml:space="preserve"> în timp ce încheiaţi respiraţia, cele două seturi de tetraedre ies instantaneu din starea de rotaţie în valoare de o treime din viteza luminii s</w:t>
      </w:r>
      <w:r w:rsidRPr="001F4E01">
        <w:rPr>
          <w:rFonts w:ascii="Cambria" w:hAnsi="Cambria"/>
          <w:sz w:val="24"/>
          <w:szCs w:val="24"/>
        </w:rPr>
        <w:t xml:space="preserve">pre </w:t>
      </w:r>
    </w:p>
    <w:p w:rsidR="008B322F" w:rsidRPr="001F4E01" w:rsidRDefault="00185843">
      <w:pPr>
        <w:ind w:left="14" w:right="15"/>
        <w:rPr>
          <w:rFonts w:ascii="Cambria" w:hAnsi="Cambria"/>
          <w:sz w:val="24"/>
          <w:szCs w:val="24"/>
        </w:rPr>
      </w:pPr>
      <w:r w:rsidRPr="001F4E01">
        <w:rPr>
          <w:rFonts w:ascii="Cambria" w:hAnsi="Cambria"/>
          <w:sz w:val="24"/>
          <w:szCs w:val="24"/>
        </w:rPr>
        <w:t>rotaţia la două treimi din viteza luminii. în timp ce ele se apropie de două treimi din viteza luminii, se petrece următorul fenomen: un disc imens de lumină se extinde rapid din cele opt celule originare aflate în interiorul corpului (la nivelul baze</w:t>
      </w:r>
      <w:r w:rsidRPr="001F4E01">
        <w:rPr>
          <w:rFonts w:ascii="Cambria" w:hAnsi="Cambria"/>
          <w:sz w:val="24"/>
          <w:szCs w:val="24"/>
        </w:rPr>
        <w:t xml:space="preserve">i coloanei vertebrale), cu un diametru de aproximativ 17 m, iar sfera de energie concentrată în jurul celor două seturi de tetraedre crează </w:t>
      </w:r>
    </w:p>
    <w:p w:rsidR="008B322F" w:rsidRPr="001F4E01" w:rsidRDefault="008B322F">
      <w:pPr>
        <w:rPr>
          <w:rFonts w:ascii="Cambria" w:hAnsi="Cambria"/>
          <w:sz w:val="24"/>
          <w:szCs w:val="24"/>
        </w:rPr>
        <w:sectPr w:rsidR="008B322F" w:rsidRPr="001F4E01">
          <w:type w:val="continuous"/>
          <w:pgSz w:w="11978" w:h="16889"/>
          <w:pgMar w:top="1440" w:right="1048" w:bottom="1440" w:left="629" w:header="720" w:footer="720" w:gutter="0"/>
          <w:cols w:num="2" w:space="720" w:equalWidth="0">
            <w:col w:w="2907" w:space="806"/>
            <w:col w:w="6588"/>
          </w:cols>
        </w:sectPr>
      </w:pPr>
    </w:p>
    <w:p w:rsidR="008B322F" w:rsidRPr="001F4E01" w:rsidRDefault="00185843">
      <w:pPr>
        <w:ind w:left="105" w:right="15"/>
        <w:rPr>
          <w:rFonts w:ascii="Cambria" w:hAnsi="Cambria"/>
          <w:sz w:val="24"/>
          <w:szCs w:val="24"/>
        </w:rPr>
      </w:pPr>
      <w:r w:rsidRPr="001F4E01">
        <w:rPr>
          <w:rFonts w:ascii="Cambria" w:hAnsi="Cambria"/>
          <w:sz w:val="24"/>
          <w:szCs w:val="24"/>
        </w:rPr>
        <w:lastRenderedPageBreak/>
        <w:t>io jurul trupului vostru o formă asemănătoare unei farfurii zburătoare. Această matrice energetică se numeşte Mer-Ka-Ba. în această fază, câmpul nu este stabil. Dacă simţiţi sau vedeţi acest cîmp în jurul corpului, veţi şti că nu este stabil. De aceea este</w:t>
      </w:r>
      <w:r w:rsidRPr="001F4E01">
        <w:rPr>
          <w:rFonts w:ascii="Cambria" w:hAnsi="Cambria"/>
          <w:sz w:val="24"/>
          <w:szCs w:val="24"/>
        </w:rPr>
        <w:t xml:space="preserve"> necesară cea de a şaptesprezecea respiraţie pentru creşterea </w:t>
      </w:r>
    </w:p>
    <w:p w:rsidR="008B322F" w:rsidRPr="001F4E01" w:rsidRDefault="00185843">
      <w:pPr>
        <w:ind w:left="95" w:right="15"/>
        <w:rPr>
          <w:rFonts w:ascii="Cambria" w:hAnsi="Cambria"/>
          <w:sz w:val="24"/>
          <w:szCs w:val="24"/>
        </w:rPr>
      </w:pPr>
      <w:r w:rsidRPr="001F4E01">
        <w:rPr>
          <w:rFonts w:ascii="Cambria" w:hAnsi="Cambria"/>
          <w:sz w:val="24"/>
          <w:szCs w:val="24"/>
        </w:rPr>
        <w:t xml:space="preserve">vitezei de rotaţie şi stabilizarea ei. </w:t>
      </w:r>
    </w:p>
    <w:p w:rsidR="008B322F" w:rsidRPr="001F4E01" w:rsidRDefault="00185843">
      <w:pPr>
        <w:spacing w:after="315"/>
        <w:ind w:left="86" w:right="15"/>
        <w:rPr>
          <w:rFonts w:ascii="Cambria" w:hAnsi="Cambria"/>
          <w:sz w:val="24"/>
          <w:szCs w:val="24"/>
        </w:rPr>
      </w:pPr>
      <w:r w:rsidRPr="001F4E01">
        <w:rPr>
          <w:rFonts w:ascii="Cambria" w:hAnsi="Cambria"/>
          <w:sz w:val="24"/>
          <w:szCs w:val="24"/>
        </w:rPr>
        <w:t>Respiraţia: la fel ca la respiraţia cincisprezece. Faceţi cu buzele un mic orificiu şi suflaţi cu presiune aerul din plămâni. în această fază viteza de r</w:t>
      </w:r>
      <w:r w:rsidRPr="001F4E01">
        <w:rPr>
          <w:rFonts w:ascii="Cambria" w:hAnsi="Cambria"/>
          <w:sz w:val="24"/>
          <w:szCs w:val="24"/>
        </w:rPr>
        <w:t xml:space="preserve">otaţie scade. In timp ce simţiţi acest lucru, daţi afară cu toată forţa respiraţia. Aceasta va determina sfera de lumină să ia o viteză foarte mare, suficientă pentru a obţine ţi menţine Mer-Ka-Ba în stare stabilă. </w:t>
      </w:r>
    </w:p>
    <w:p w:rsidR="008B322F" w:rsidRPr="001F4E01" w:rsidRDefault="00185843">
      <w:pPr>
        <w:spacing w:after="151" w:line="259" w:lineRule="auto"/>
        <w:ind w:left="43" w:right="0" w:hanging="10"/>
        <w:jc w:val="left"/>
        <w:rPr>
          <w:rFonts w:ascii="Cambria" w:hAnsi="Cambria"/>
          <w:sz w:val="24"/>
          <w:szCs w:val="24"/>
        </w:rPr>
      </w:pPr>
      <w:r w:rsidRPr="001F4E01">
        <w:rPr>
          <w:rFonts w:ascii="Cambria" w:hAnsi="Cambria"/>
          <w:i/>
          <w:sz w:val="24"/>
          <w:szCs w:val="24"/>
          <w:u w:val="single" w:color="000000"/>
        </w:rPr>
        <w:t>Respiraţia a 17-a: Inspiraţia</w:t>
      </w:r>
      <w:r w:rsidRPr="001F4E01">
        <w:rPr>
          <w:rFonts w:ascii="Cambria" w:hAnsi="Cambria"/>
          <w:i/>
          <w:sz w:val="24"/>
          <w:szCs w:val="24"/>
        </w:rPr>
        <w:t xml:space="preserve"> </w:t>
      </w:r>
    </w:p>
    <w:p w:rsidR="008B322F" w:rsidRPr="001F4E01" w:rsidRDefault="00185843">
      <w:pPr>
        <w:ind w:left="76" w:right="15"/>
        <w:rPr>
          <w:rFonts w:ascii="Cambria" w:hAnsi="Cambria"/>
          <w:sz w:val="24"/>
          <w:szCs w:val="24"/>
        </w:rPr>
      </w:pPr>
      <w:r w:rsidRPr="001F4E01">
        <w:rPr>
          <w:rFonts w:ascii="Cambria" w:hAnsi="Cambria"/>
          <w:sz w:val="24"/>
          <w:szCs w:val="24"/>
        </w:rPr>
        <w:t>Inima: am</w:t>
      </w:r>
      <w:r w:rsidRPr="001F4E01">
        <w:rPr>
          <w:rFonts w:ascii="Cambria" w:hAnsi="Cambria"/>
          <w:sz w:val="24"/>
          <w:szCs w:val="24"/>
        </w:rPr>
        <w:t>intiţi-vă pe parcursul acestei meditaţii că trebuie să simţiţi iubire necondiţionată pentru tot ceea ce există, altfel nu veţi avea nici un rezultat. Mintea: în timp ce respiraţi, repetaţi mental următorul cod: „9/10 din viteza hmunii". Această comandă oda</w:t>
      </w:r>
      <w:r w:rsidRPr="001F4E01">
        <w:rPr>
          <w:rFonts w:ascii="Cambria" w:hAnsi="Cambria"/>
          <w:sz w:val="24"/>
          <w:szCs w:val="24"/>
        </w:rPr>
        <w:t>tă dată, mintea voastră o va executa şi va creşte viteza de rotaţie a câmpului Mer-Ka-Ba la 9/10 din viteza luminii, stabilizând mişcarea câmpului de energie. Ea va realiza şi altceva: a 3-a dimensiune a universului, cea în care trăim, este acordată la 9/1</w:t>
      </w:r>
      <w:r w:rsidRPr="001F4E01">
        <w:rPr>
          <w:rFonts w:ascii="Cambria" w:hAnsi="Cambria"/>
          <w:sz w:val="24"/>
          <w:szCs w:val="24"/>
        </w:rPr>
        <w:t>0 din viteza luminii. Fiecare electron din corpul vostru se roteşte în jurul fiecărui atom din corpul vostru cu o viteză egală cu 9/10 din viteza luminii. Acesta este motivul pentru care a fost selectată această viteză specifică: ea vă va oferi posibilitat</w:t>
      </w:r>
      <w:r w:rsidRPr="001F4E01">
        <w:rPr>
          <w:rFonts w:ascii="Cambria" w:hAnsi="Cambria"/>
          <w:sz w:val="24"/>
          <w:szCs w:val="24"/>
        </w:rPr>
        <w:t xml:space="preserve">ea să înţelegeţi şi să lucraţi cu Mer-Ka-Ba în cea de a 3-a dimensiune fără a fi nevoie de experienţe din dimensiunea a 4-a sau alte dimensiuni superioare. Acest lucru este foarte important de ştiut încă de la începutul meditaţiei. </w:t>
      </w:r>
    </w:p>
    <w:p w:rsidR="008B322F" w:rsidRPr="001F4E01" w:rsidRDefault="00185843">
      <w:pPr>
        <w:spacing w:after="358"/>
        <w:ind w:left="86" w:right="15"/>
        <w:rPr>
          <w:rFonts w:ascii="Cambria" w:hAnsi="Cambria"/>
          <w:sz w:val="24"/>
          <w:szCs w:val="24"/>
        </w:rPr>
      </w:pPr>
      <w:r w:rsidRPr="001F4E01">
        <w:rPr>
          <w:rFonts w:ascii="Cambria" w:hAnsi="Cambria"/>
          <w:sz w:val="24"/>
          <w:szCs w:val="24"/>
        </w:rPr>
        <w:t>Respiraţia: profundă, r</w:t>
      </w:r>
      <w:r w:rsidRPr="001F4E01">
        <w:rPr>
          <w:rFonts w:ascii="Cambria" w:hAnsi="Cambria"/>
          <w:sz w:val="24"/>
          <w:szCs w:val="24"/>
        </w:rPr>
        <w:t xml:space="preserve">itmică şi de tip yoghin. </w:t>
      </w:r>
    </w:p>
    <w:p w:rsidR="008B322F" w:rsidRPr="001F4E01" w:rsidRDefault="00185843">
      <w:pPr>
        <w:spacing w:after="151" w:line="259" w:lineRule="auto"/>
        <w:ind w:left="43" w:right="0" w:hanging="10"/>
        <w:jc w:val="left"/>
        <w:rPr>
          <w:rFonts w:ascii="Cambria" w:hAnsi="Cambria"/>
          <w:sz w:val="24"/>
          <w:szCs w:val="24"/>
        </w:rPr>
      </w:pPr>
      <w:r w:rsidRPr="001F4E01">
        <w:rPr>
          <w:rFonts w:ascii="Cambria" w:hAnsi="Cambria"/>
          <w:i/>
          <w:sz w:val="24"/>
          <w:szCs w:val="24"/>
          <w:u w:val="single" w:color="000000"/>
        </w:rPr>
        <w:t>Respiraţia a 17-a: Expiraţia</w:t>
      </w:r>
      <w:r w:rsidRPr="001F4E01">
        <w:rPr>
          <w:rFonts w:ascii="Cambria" w:hAnsi="Cambria"/>
          <w:i/>
          <w:sz w:val="24"/>
          <w:szCs w:val="24"/>
        </w:rPr>
        <w:t xml:space="preserve"> </w:t>
      </w:r>
    </w:p>
    <w:p w:rsidR="008B322F" w:rsidRPr="001F4E01" w:rsidRDefault="00185843">
      <w:pPr>
        <w:ind w:left="76" w:right="15"/>
        <w:rPr>
          <w:rFonts w:ascii="Cambria" w:hAnsi="Cambria"/>
          <w:sz w:val="24"/>
          <w:szCs w:val="24"/>
        </w:rPr>
      </w:pPr>
      <w:r w:rsidRPr="001F4E01">
        <w:rPr>
          <w:rFonts w:ascii="Cambria" w:hAnsi="Cambria"/>
          <w:sz w:val="24"/>
          <w:szCs w:val="24"/>
        </w:rPr>
        <w:t xml:space="preserve">Mintea: viteza creşte la 9/10 din viteza luminii şi stabilizează Mer-Ka-Ba. </w:t>
      </w:r>
    </w:p>
    <w:p w:rsidR="008B322F" w:rsidRPr="001F4E01" w:rsidRDefault="00185843">
      <w:pPr>
        <w:ind w:left="76" w:right="15"/>
        <w:rPr>
          <w:rFonts w:ascii="Cambria" w:hAnsi="Cambria"/>
          <w:sz w:val="24"/>
          <w:szCs w:val="24"/>
        </w:rPr>
      </w:pPr>
      <w:r w:rsidRPr="001F4E01">
        <w:rPr>
          <w:rFonts w:ascii="Cambria" w:hAnsi="Cambria"/>
          <w:sz w:val="24"/>
          <w:szCs w:val="24"/>
        </w:rPr>
        <w:t>Respiraţia: la fel cu repiratia a 15-a şi a 16-a. Faceţi cu buzele un mic orificiu şi expulzaţi cu presiune aerul din plămâ</w:t>
      </w:r>
      <w:r w:rsidRPr="001F4E01">
        <w:rPr>
          <w:rFonts w:ascii="Cambria" w:hAnsi="Cambria"/>
          <w:sz w:val="24"/>
          <w:szCs w:val="24"/>
        </w:rPr>
        <w:t xml:space="preserve">ni. Când simţiţi că viteza începe să </w:t>
      </w:r>
    </w:p>
    <w:p w:rsidR="008B322F" w:rsidRPr="001F4E01" w:rsidRDefault="00185843">
      <w:pPr>
        <w:ind w:left="14" w:right="15"/>
        <w:rPr>
          <w:rFonts w:ascii="Cambria" w:hAnsi="Cambria"/>
          <w:sz w:val="24"/>
          <w:szCs w:val="24"/>
        </w:rPr>
      </w:pPr>
      <w:r w:rsidRPr="001F4E01">
        <w:rPr>
          <w:rFonts w:ascii="Cambria" w:hAnsi="Cambria"/>
          <w:sz w:val="24"/>
          <w:szCs w:val="24"/>
        </w:rPr>
        <w:t xml:space="preserve">scadă, lăsaţi să iasă cu putere tot aerul inspirat în plămâni. Acum aţi stabilizat în </w:t>
      </w:r>
    </w:p>
    <w:p w:rsidR="008B322F" w:rsidRPr="001F4E01" w:rsidRDefault="00185843">
      <w:pPr>
        <w:spacing w:after="39"/>
        <w:ind w:left="14" w:right="15"/>
        <w:rPr>
          <w:rFonts w:ascii="Cambria" w:hAnsi="Cambria"/>
          <w:sz w:val="24"/>
          <w:szCs w:val="24"/>
        </w:rPr>
      </w:pPr>
      <w:r w:rsidRPr="001F4E01">
        <w:rPr>
          <w:rFonts w:ascii="Cambria" w:hAnsi="Cambria"/>
          <w:sz w:val="24"/>
          <w:szCs w:val="24"/>
        </w:rPr>
        <w:t>voi propriul vostru câmp Mer-Ka-Ba, care este armonizat cu cea de a 3-a dimensiune. Cu ajutorul Sinelui vostru Superior veţi înţele</w:t>
      </w:r>
      <w:r w:rsidRPr="001F4E01">
        <w:rPr>
          <w:rFonts w:ascii="Cambria" w:hAnsi="Cambria"/>
          <w:sz w:val="24"/>
          <w:szCs w:val="24"/>
        </w:rPr>
        <w:t xml:space="preserve">ge ce înseamnă aceasta. </w:t>
      </w:r>
    </w:p>
    <w:p w:rsidR="008B322F" w:rsidRPr="001F4E01" w:rsidRDefault="00185843">
      <w:pPr>
        <w:spacing w:after="38"/>
        <w:ind w:left="14" w:right="15" w:firstLine="286"/>
        <w:rPr>
          <w:rFonts w:ascii="Cambria" w:hAnsi="Cambria"/>
          <w:sz w:val="24"/>
          <w:szCs w:val="24"/>
        </w:rPr>
      </w:pPr>
      <w:r w:rsidRPr="001F4E01">
        <w:rPr>
          <w:rFonts w:ascii="Cambria" w:hAnsi="Cambria"/>
          <w:sz w:val="24"/>
          <w:szCs w:val="24"/>
        </w:rPr>
        <w:t xml:space="preserve">După ce aţi terminat cu exerciţiile de respiraţie din punct de vedere tehnic, puteţi imediat să vă întoarceţi la viaţa de zi cu zi. Dacă v-aţi trezit, încercaţi să vă amintiţi respiraţiile făcute şi toate fluxurile de energie care </w:t>
      </w:r>
      <w:r w:rsidRPr="001F4E01">
        <w:rPr>
          <w:rFonts w:ascii="Cambria" w:hAnsi="Cambria"/>
          <w:sz w:val="24"/>
          <w:szCs w:val="24"/>
        </w:rPr>
        <w:t xml:space="preserve">trec prin corpul vostru, atât de mult cât puteţi, până când veţi realiza că viaţa este o meditaţie cu ochii deschişi şi tot ceea ce vă înconjoară este sacru. </w:t>
      </w:r>
    </w:p>
    <w:p w:rsidR="008B322F" w:rsidRPr="001F4E01" w:rsidRDefault="00185843">
      <w:pPr>
        <w:ind w:left="14" w:right="15" w:firstLine="277"/>
        <w:rPr>
          <w:rFonts w:ascii="Cambria" w:hAnsi="Cambria"/>
          <w:sz w:val="24"/>
          <w:szCs w:val="24"/>
        </w:rPr>
      </w:pPr>
      <w:r w:rsidRPr="001F4E01">
        <w:rPr>
          <w:rFonts w:ascii="Cambria" w:hAnsi="Cambria"/>
          <w:sz w:val="24"/>
          <w:szCs w:val="24"/>
        </w:rPr>
        <w:t xml:space="preserve">Oricum, ar fi de dorit să rămâneţi în meditaţie o perioadă mai lungă, poate între 15 minute şi o </w:t>
      </w:r>
      <w:r w:rsidRPr="001F4E01">
        <w:rPr>
          <w:rFonts w:ascii="Cambria" w:hAnsi="Cambria"/>
          <w:sz w:val="24"/>
          <w:szCs w:val="24"/>
        </w:rPr>
        <w:t xml:space="preserve">oră. în timp ce staţi în această stare de meditaţie, gândurile şi emoţiile voastre sunt amplificate într-un mod extraordinar. Acesta este un </w:t>
      </w:r>
    </w:p>
    <w:p w:rsidR="008B322F" w:rsidRPr="001F4E01" w:rsidRDefault="00185843">
      <w:pPr>
        <w:ind w:left="14" w:right="101" w:firstLine="48"/>
        <w:rPr>
          <w:rFonts w:ascii="Cambria" w:hAnsi="Cambria"/>
          <w:sz w:val="24"/>
          <w:szCs w:val="24"/>
        </w:rPr>
      </w:pPr>
      <w:r w:rsidRPr="001F4E01">
        <w:rPr>
          <w:rFonts w:ascii="Cambria" w:hAnsi="Cambria"/>
          <w:i/>
          <w:sz w:val="24"/>
          <w:szCs w:val="24"/>
        </w:rPr>
        <w:t>timp preţios pentru afirmaţiile pozitive.</w:t>
      </w:r>
      <w:r w:rsidRPr="001F4E01">
        <w:rPr>
          <w:rFonts w:ascii="Cambria" w:hAnsi="Cambria"/>
          <w:sz w:val="24"/>
          <w:szCs w:val="24"/>
        </w:rPr>
        <w:t xml:space="preserve"> Vorbiţi</w:t>
      </w:r>
      <w:r w:rsidRPr="001F4E01">
        <w:rPr>
          <w:rFonts w:ascii="Cambria" w:hAnsi="Cambria"/>
          <w:i/>
          <w:sz w:val="24"/>
          <w:szCs w:val="24"/>
        </w:rPr>
        <w:t xml:space="preserve"> cu Şinele vostru Superior şi </w:t>
      </w:r>
      <w:r w:rsidRPr="001F4E01">
        <w:rPr>
          <w:rFonts w:ascii="Cambria" w:hAnsi="Cambria"/>
          <w:sz w:val="24"/>
          <w:szCs w:val="24"/>
        </w:rPr>
        <w:t xml:space="preserve">•ereţi-i să vă dezvăluie posibilităţile acestui timp special de meditaţie. Voi vorbi mai detaliat despre aceasta în capitolul despre energia psihică. </w:t>
      </w:r>
    </w:p>
    <w:p w:rsidR="008B322F" w:rsidRPr="001F4E01" w:rsidRDefault="00185843">
      <w:pPr>
        <w:ind w:left="14" w:right="15"/>
        <w:rPr>
          <w:rFonts w:ascii="Cambria" w:hAnsi="Cambria"/>
          <w:sz w:val="24"/>
          <w:szCs w:val="24"/>
        </w:rPr>
      </w:pPr>
      <w:r w:rsidRPr="001F4E01">
        <w:rPr>
          <w:rFonts w:ascii="Cambria" w:hAnsi="Cambria"/>
          <w:sz w:val="24"/>
          <w:szCs w:val="24"/>
        </w:rPr>
        <w:t xml:space="preserve">Fără a intra intr-o lungă dizertaţie, flecare chakră are </w:t>
      </w:r>
      <w:r w:rsidRPr="001F4E01">
        <w:rPr>
          <w:rFonts w:ascii="Cambria" w:hAnsi="Cambria"/>
          <w:sz w:val="24"/>
          <w:szCs w:val="24"/>
        </w:rPr>
        <w:lastRenderedPageBreak/>
        <w:t>un raport de viteză diferenţiat în această dimen</w:t>
      </w:r>
      <w:r w:rsidRPr="001F4E01">
        <w:rPr>
          <w:rFonts w:ascii="Cambria" w:hAnsi="Cambria"/>
          <w:sz w:val="24"/>
          <w:szCs w:val="24"/>
        </w:rPr>
        <w:t xml:space="preserve">siune. Chakra pe care noi am mişcat-o în a paisprezecea respiraţie, cea de unde se respiră aici, este chakra Christică (a inimii), iar raportul acestor viteze este al acestei chakre. Chakra imediat deasupra are raportul 55/34, iar chakra de mai </w:t>
      </w:r>
    </w:p>
    <w:p w:rsidR="008B322F" w:rsidRPr="001F4E01" w:rsidRDefault="00185843">
      <w:pPr>
        <w:spacing w:after="226"/>
        <w:ind w:left="14" w:right="15"/>
        <w:rPr>
          <w:rFonts w:ascii="Cambria" w:hAnsi="Cambria"/>
          <w:sz w:val="24"/>
          <w:szCs w:val="24"/>
        </w:rPr>
      </w:pPr>
      <w:r w:rsidRPr="001F4E01">
        <w:rPr>
          <w:rFonts w:ascii="Cambria" w:hAnsi="Cambria"/>
          <w:sz w:val="24"/>
          <w:szCs w:val="24"/>
        </w:rPr>
        <w:t>jos, cea a</w:t>
      </w:r>
      <w:r w:rsidRPr="001F4E01">
        <w:rPr>
          <w:rFonts w:ascii="Cambria" w:hAnsi="Cambria"/>
          <w:sz w:val="24"/>
          <w:szCs w:val="24"/>
        </w:rPr>
        <w:t xml:space="preserve"> plexului solar, are raportul 21/13. </w:t>
      </w:r>
    </w:p>
    <w:p w:rsidR="008B322F" w:rsidRPr="001F4E01" w:rsidRDefault="00185843">
      <w:pPr>
        <w:spacing w:after="3433" w:line="234" w:lineRule="auto"/>
        <w:ind w:left="14" w:right="15"/>
        <w:rPr>
          <w:rFonts w:ascii="Cambria" w:hAnsi="Cambria"/>
          <w:sz w:val="24"/>
          <w:szCs w:val="24"/>
        </w:rPr>
      </w:pPr>
      <w:r w:rsidRPr="001F4E01">
        <w:rPr>
          <w:rFonts w:ascii="Cambria" w:hAnsi="Cambria"/>
          <w:sz w:val="24"/>
          <w:szCs w:val="24"/>
        </w:rPr>
        <w:t xml:space="preserve">Aceste rapoarte nu sunt importante pentru noi acum, dar pentru când veţi ajunge în a 4-a dimensiune, veţi primi toate informaţiile despre acest subiect. </w:t>
      </w:r>
    </w:p>
    <w:p w:rsidR="008B322F" w:rsidRPr="001F4E01" w:rsidRDefault="00185843">
      <w:pPr>
        <w:spacing w:after="334" w:line="234" w:lineRule="auto"/>
        <w:ind w:left="14" w:right="15"/>
        <w:rPr>
          <w:rFonts w:ascii="Cambria" w:hAnsi="Cambria"/>
          <w:sz w:val="24"/>
          <w:szCs w:val="24"/>
        </w:rPr>
      </w:pPr>
      <w:r w:rsidRPr="001F4E01">
        <w:rPr>
          <w:rFonts w:ascii="Cambria" w:hAnsi="Cambria"/>
          <w:sz w:val="24"/>
          <w:szCs w:val="24"/>
        </w:rPr>
        <w:t xml:space="preserve">Completarea 12: Mulţi profesori din lume au decis să-i înveţe pe oameni să se mişte mai repede decât viteza luminii cu propriul lor Mer-Ka-Ba. Aceasta este decizia lor, dar eu simt că acest </w:t>
      </w:r>
      <w:r w:rsidRPr="001F4E01">
        <w:rPr>
          <w:rFonts w:ascii="Cambria" w:hAnsi="Cambria"/>
          <w:sz w:val="24"/>
          <w:szCs w:val="24"/>
        </w:rPr>
        <w:t>fenomen este extrem de periculos. Cele mai multe individualităţi a</w:t>
      </w:r>
      <w:r w:rsidRPr="001F4E01">
        <w:rPr>
          <w:rFonts w:ascii="Cambria" w:hAnsi="Cambria"/>
          <w:sz w:val="24"/>
          <w:szCs w:val="24"/>
        </w:rPr>
        <w:t>le oamenilor nu vor permite să se întâmple aceasta, chiar dacă persoanele comandă o astfel de poziţie. Dacă o persoană ar activa cu adevărat un Mer-Ka-Ba care să se mişte mai repede decât viteza luminii, această persoană nu ar mai fi vizibilă în această lu</w:t>
      </w:r>
      <w:r w:rsidRPr="001F4E01">
        <w:rPr>
          <w:rFonts w:ascii="Cambria" w:hAnsi="Cambria"/>
          <w:sz w:val="24"/>
          <w:szCs w:val="24"/>
        </w:rPr>
        <w:t xml:space="preserve">me, ci ar fi undeva în altă parte a Universului. </w:t>
      </w:r>
    </w:p>
    <w:p w:rsidR="008B322F" w:rsidRPr="001F4E01" w:rsidRDefault="00185843">
      <w:pPr>
        <w:ind w:left="14" w:right="15"/>
        <w:rPr>
          <w:rFonts w:ascii="Cambria" w:hAnsi="Cambria"/>
          <w:sz w:val="24"/>
          <w:szCs w:val="24"/>
        </w:rPr>
      </w:pPr>
      <w:r w:rsidRPr="001F4E01">
        <w:rPr>
          <w:rFonts w:ascii="Cambria" w:hAnsi="Cambria"/>
          <w:sz w:val="24"/>
          <w:szCs w:val="24"/>
        </w:rPr>
        <w:t xml:space="preserve">Ea nu ar mai trăi mult în cea de a 3-a dimensiune a Pământului. Va veni timpul când aceasta se va putea </w:t>
      </w:r>
    </w:p>
    <w:p w:rsidR="008B322F" w:rsidRPr="001F4E01" w:rsidRDefault="00185843">
      <w:pPr>
        <w:ind w:left="14" w:right="99"/>
        <w:rPr>
          <w:rFonts w:ascii="Cambria" w:hAnsi="Cambria"/>
          <w:sz w:val="24"/>
          <w:szCs w:val="24"/>
        </w:rPr>
      </w:pPr>
      <w:r w:rsidRPr="001F4E01">
        <w:rPr>
          <w:rFonts w:ascii="Cambria" w:hAnsi="Cambria"/>
          <w:sz w:val="24"/>
          <w:szCs w:val="24"/>
        </w:rPr>
        <w:t xml:space="preserve">realiza, iar aceasta se numeşte respiraţia a 18-a. Voi vorbi despre ea la momentul potrivit! </w:t>
      </w:r>
    </w:p>
    <w:p w:rsidR="008B322F" w:rsidRPr="001F4E01" w:rsidRDefault="008B322F">
      <w:pPr>
        <w:rPr>
          <w:rFonts w:ascii="Cambria" w:hAnsi="Cambria"/>
          <w:sz w:val="24"/>
          <w:szCs w:val="24"/>
        </w:rPr>
        <w:sectPr w:rsidR="008B322F" w:rsidRPr="001F4E01">
          <w:footerReference w:type="even" r:id="rId1646"/>
          <w:footerReference w:type="default" r:id="rId1647"/>
          <w:footerReference w:type="first" r:id="rId1648"/>
          <w:pgSz w:w="11921" w:h="16851"/>
          <w:pgMar w:top="1440" w:right="607" w:bottom="1440" w:left="1039" w:header="720" w:footer="720" w:gutter="0"/>
          <w:cols w:num="2" w:space="720" w:equalWidth="0">
            <w:col w:w="6605" w:space="729"/>
            <w:col w:w="2941"/>
          </w:cols>
        </w:sectPr>
      </w:pPr>
    </w:p>
    <w:p w:rsidR="008B322F" w:rsidRPr="001F4E01" w:rsidRDefault="00185843">
      <w:pPr>
        <w:pStyle w:val="Heading5"/>
        <w:tabs>
          <w:tab w:val="right" w:pos="5003"/>
        </w:tabs>
        <w:spacing w:after="3" w:line="265" w:lineRule="auto"/>
        <w:ind w:left="-5" w:firstLine="0"/>
        <w:jc w:val="left"/>
        <w:rPr>
          <w:rFonts w:ascii="Cambria" w:hAnsi="Cambria"/>
          <w:szCs w:val="24"/>
        </w:rPr>
      </w:pPr>
      <w:r w:rsidRPr="001F4E01">
        <w:rPr>
          <w:rFonts w:ascii="Cambria" w:hAnsi="Cambria"/>
          <w:szCs w:val="24"/>
        </w:rPr>
        <w:t>TREISPREZECE - Meditaţia pe Geometri/Ie Mer-Ka-Ba</w:t>
      </w:r>
      <w:r w:rsidRPr="001F4E01">
        <w:rPr>
          <w:rFonts w:ascii="Cambria" w:hAnsi="Cambria"/>
          <w:szCs w:val="24"/>
        </w:rPr>
        <w:t xml:space="preserve"> £ </w:t>
      </w:r>
      <w:r w:rsidRPr="001F4E01">
        <w:rPr>
          <w:rFonts w:ascii="Cambria" w:hAnsi="Cambria"/>
          <w:szCs w:val="24"/>
        </w:rPr>
        <w:tab/>
        <w:t xml:space="preserve">355 </w:t>
      </w:r>
    </w:p>
    <w:p w:rsidR="008B322F" w:rsidRPr="001F4E01" w:rsidRDefault="008B322F">
      <w:pPr>
        <w:rPr>
          <w:rFonts w:ascii="Cambria" w:hAnsi="Cambria"/>
          <w:sz w:val="24"/>
          <w:szCs w:val="24"/>
        </w:rPr>
        <w:sectPr w:rsidR="008B322F" w:rsidRPr="001F4E01">
          <w:type w:val="continuous"/>
          <w:pgSz w:w="11921" w:h="16851"/>
          <w:pgMar w:top="1440" w:right="680" w:bottom="3195" w:left="6237" w:header="720" w:footer="720" w:gutter="0"/>
          <w:cols w:space="720"/>
        </w:sectPr>
      </w:pPr>
    </w:p>
    <w:p w:rsidR="008B322F" w:rsidRPr="001F4E01" w:rsidRDefault="00185843">
      <w:pPr>
        <w:spacing w:after="105" w:line="259" w:lineRule="auto"/>
        <w:ind w:left="3776" w:right="0"/>
        <w:jc w:val="left"/>
        <w:rPr>
          <w:rFonts w:ascii="Cambria" w:hAnsi="Cambria"/>
          <w:sz w:val="24"/>
          <w:szCs w:val="24"/>
        </w:rPr>
      </w:pPr>
      <w:r w:rsidRPr="001F4E01">
        <w:rPr>
          <w:rFonts w:ascii="Cambria" w:hAnsi="Cambria"/>
          <w:i/>
          <w:sz w:val="24"/>
          <w:szCs w:val="24"/>
          <w:u w:val="single" w:color="000000"/>
        </w:rPr>
        <w:lastRenderedPageBreak/>
        <w:t>Respiraţia a 18-a</w:t>
      </w:r>
      <w:r w:rsidRPr="001F4E01">
        <w:rPr>
          <w:rFonts w:ascii="Cambria" w:hAnsi="Cambria"/>
          <w:i/>
          <w:sz w:val="24"/>
          <w:szCs w:val="24"/>
        </w:rPr>
        <w:t xml:space="preserve"> </w:t>
      </w:r>
    </w:p>
    <w:p w:rsidR="008B322F" w:rsidRPr="001F4E01" w:rsidRDefault="00185843">
      <w:pPr>
        <w:spacing w:line="261" w:lineRule="auto"/>
        <w:ind w:left="3776" w:right="136" w:firstLine="305"/>
        <w:rPr>
          <w:rFonts w:ascii="Cambria" w:hAnsi="Cambria"/>
          <w:sz w:val="24"/>
          <w:szCs w:val="24"/>
        </w:rPr>
      </w:pPr>
      <w:r w:rsidRPr="001F4E01">
        <w:rPr>
          <w:rFonts w:ascii="Cambria" w:hAnsi="Cambria"/>
          <w:sz w:val="24"/>
          <w:szCs w:val="24"/>
        </w:rPr>
        <w:t>Această respiraţie foarte specială nu o vom învăţa aici. Voi va trebui să o primiţi de la Şinele vostru Superior. Este respiraţia care vă va purta cu viteza luminii în dimensiunea a 4-a sau mai sus, dacă Şinele Superior a decis aceasta. Se bazează pe fracţ</w:t>
      </w:r>
      <w:r w:rsidRPr="001F4E01">
        <w:rPr>
          <w:rFonts w:ascii="Cambria" w:hAnsi="Cambria"/>
          <w:sz w:val="24"/>
          <w:szCs w:val="24"/>
        </w:rPr>
        <w:t xml:space="preserve">ii ale întregului, întocmai ca în muzică. Voi veţi dispărea din această lume şi veţi apărea într-o altă lume care, pentru un timp va fi noua voastră casă. Acesta nu este sfârşitul, ci începutul unei expansiuni a conştiinţei, </w:t>
      </w:r>
    </w:p>
    <w:p w:rsidR="008B322F" w:rsidRPr="001F4E01" w:rsidRDefault="00185843">
      <w:pPr>
        <w:spacing w:line="261" w:lineRule="auto"/>
        <w:ind w:left="3776" w:right="143"/>
        <w:rPr>
          <w:rFonts w:ascii="Cambria" w:hAnsi="Cambria"/>
          <w:sz w:val="24"/>
          <w:szCs w:val="24"/>
        </w:rPr>
      </w:pPr>
      <w:r w:rsidRPr="001F4E01">
        <w:rPr>
          <w:rFonts w:ascii="Cambria" w:hAnsi="Cambria"/>
          <w:sz w:val="24"/>
          <w:szCs w:val="24"/>
        </w:rPr>
        <w:t>care va fi o întoarcere la SUR</w:t>
      </w:r>
      <w:r w:rsidRPr="001F4E01">
        <w:rPr>
          <w:rFonts w:ascii="Cambria" w:hAnsi="Cambria"/>
          <w:sz w:val="24"/>
          <w:szCs w:val="24"/>
        </w:rPr>
        <w:t xml:space="preserve">SĂ. Eu vă cer să nu experimentaţi această respiraţie. Ea poate fi foarte periculoasă. Când va sosi timpul potrivit Şinele vostru Superior vă va reaminti cum să faceţi această respiraţie. </w:t>
      </w:r>
    </w:p>
    <w:p w:rsidR="008B322F" w:rsidRPr="001F4E01" w:rsidRDefault="00185843">
      <w:pPr>
        <w:spacing w:line="261" w:lineRule="auto"/>
        <w:ind w:left="3776" w:right="142" w:firstLine="296"/>
        <w:rPr>
          <w:rFonts w:ascii="Cambria" w:hAnsi="Cambria"/>
          <w:sz w:val="24"/>
          <w:szCs w:val="24"/>
        </w:rPr>
      </w:pPr>
      <w:r w:rsidRPr="001F4E01">
        <w:rPr>
          <w:rFonts w:ascii="Cambria" w:hAnsi="Cambria"/>
          <w:sz w:val="24"/>
          <w:szCs w:val="24"/>
        </w:rPr>
        <w:t>Există mulţi oameni care vor dori să vă înveţe cum să faceţi a optsp</w:t>
      </w:r>
      <w:r w:rsidRPr="001F4E01">
        <w:rPr>
          <w:rFonts w:ascii="Cambria" w:hAnsi="Cambria"/>
          <w:sz w:val="24"/>
          <w:szCs w:val="24"/>
        </w:rPr>
        <w:t xml:space="preserve">rezecea respiraţie, în special pe internet. Eu nu vă pot spune ce să faceţi, dar vă rog să fiţi foarte atenţi. Mulţi dintre aceşti aşa-zişi profesori vă pot spune că ei ştiu </w:t>
      </w:r>
    </w:p>
    <w:p w:rsidR="008B322F" w:rsidRPr="001F4E01" w:rsidRDefault="00185843">
      <w:pPr>
        <w:spacing w:line="261" w:lineRule="auto"/>
        <w:ind w:left="3767" w:right="153"/>
        <w:rPr>
          <w:rFonts w:ascii="Cambria" w:hAnsi="Cambria"/>
          <w:sz w:val="24"/>
          <w:szCs w:val="24"/>
        </w:rPr>
      </w:pPr>
      <w:r w:rsidRPr="001F4E01">
        <w:rPr>
          <w:rFonts w:ascii="Cambria" w:hAnsi="Cambria"/>
          <w:sz w:val="24"/>
          <w:szCs w:val="24"/>
        </w:rPr>
        <w:t>totul, cum pot să vă ia în spaţiu şi cum să vă readucă pe Pământ. Dar vă rog să r</w:t>
      </w:r>
      <w:r w:rsidRPr="001F4E01">
        <w:rPr>
          <w:rFonts w:ascii="Cambria" w:hAnsi="Cambria"/>
          <w:sz w:val="24"/>
          <w:szCs w:val="24"/>
        </w:rPr>
        <w:t xml:space="preserve">eţineţi următoarele: dacă într-adevăr veţi face această respiraţie, nu veţi mai sta mult în această dimensiune. </w:t>
      </w:r>
    </w:p>
    <w:p w:rsidR="008B322F" w:rsidRPr="001F4E01" w:rsidRDefault="00185843">
      <w:pPr>
        <w:spacing w:after="360" w:line="261" w:lineRule="auto"/>
        <w:ind w:left="3767" w:right="146" w:firstLine="305"/>
        <w:rPr>
          <w:rFonts w:ascii="Cambria" w:hAnsi="Cambria"/>
          <w:sz w:val="24"/>
          <w:szCs w:val="24"/>
        </w:rPr>
      </w:pPr>
      <w:r w:rsidRPr="001F4E01">
        <w:rPr>
          <w:rFonts w:ascii="Cambria" w:hAnsi="Cambria"/>
          <w:sz w:val="24"/>
          <w:szCs w:val="24"/>
        </w:rPr>
        <w:t>Ideea că puteţi merge în dimensiuni superioare şi să vă întoarceţi pe Pământ este deosebit de frumoasă, dar improbabilă. Dacă aţi fi avut cu ad</w:t>
      </w:r>
      <w:r w:rsidRPr="001F4E01">
        <w:rPr>
          <w:rFonts w:ascii="Cambria" w:hAnsi="Cambria"/>
          <w:sz w:val="24"/>
          <w:szCs w:val="24"/>
        </w:rPr>
        <w:t xml:space="preserve">evărat o experienţă în lumile superioare, voi nu v-aţi mai fi dorit să reveniţi pe Pământ. Aşadar vă rog să fiţi foarte atenţi. Aşa cum am mai spus, când va sosi timpul vă veţi reaminti cum să faceţi această respiraţie fără ajutor din afară. </w:t>
      </w:r>
    </w:p>
    <w:p w:rsidR="008B322F" w:rsidRPr="001F4E01" w:rsidRDefault="00185843">
      <w:pPr>
        <w:pStyle w:val="Heading4"/>
        <w:spacing w:after="5"/>
        <w:ind w:left="3624"/>
        <w:rPr>
          <w:rFonts w:ascii="Cambria" w:hAnsi="Cambria"/>
          <w:szCs w:val="24"/>
        </w:rPr>
      </w:pPr>
      <w:r w:rsidRPr="001F4E01">
        <w:rPr>
          <w:rFonts w:ascii="Cambria" w:hAnsi="Cambria"/>
          <w:szCs w:val="24"/>
        </w:rPr>
        <w:t>Informaţii Su</w:t>
      </w:r>
      <w:r w:rsidRPr="001F4E01">
        <w:rPr>
          <w:rFonts w:ascii="Cambria" w:hAnsi="Cambria"/>
          <w:szCs w:val="24"/>
        </w:rPr>
        <w:t xml:space="preserve">plimentare </w:t>
      </w:r>
    </w:p>
    <w:p w:rsidR="008B322F" w:rsidRPr="001F4E01" w:rsidRDefault="00185843">
      <w:pPr>
        <w:spacing w:after="150" w:line="259" w:lineRule="auto"/>
        <w:ind w:left="0" w:right="482"/>
        <w:jc w:val="right"/>
        <w:rPr>
          <w:rFonts w:ascii="Cambria" w:hAnsi="Cambria"/>
          <w:sz w:val="24"/>
          <w:szCs w:val="24"/>
        </w:rPr>
      </w:pPr>
      <w:r w:rsidRPr="001F4E01">
        <w:rPr>
          <w:rFonts w:ascii="Cambria" w:eastAsia="Arial" w:hAnsi="Cambria" w:cs="Arial"/>
          <w:b/>
          <w:sz w:val="24"/>
          <w:szCs w:val="24"/>
        </w:rPr>
        <w:t xml:space="preserve">şi Situaţii pe care le Experimentează Uneori Oamenii </w:t>
      </w:r>
    </w:p>
    <w:p w:rsidR="008B322F" w:rsidRPr="001F4E01" w:rsidRDefault="00185843">
      <w:pPr>
        <w:spacing w:line="261" w:lineRule="auto"/>
        <w:ind w:left="3767" w:right="15" w:firstLine="286"/>
        <w:rPr>
          <w:rFonts w:ascii="Cambria" w:hAnsi="Cambria"/>
          <w:sz w:val="24"/>
          <w:szCs w:val="24"/>
        </w:rPr>
      </w:pPr>
      <w:r w:rsidRPr="001F4E01">
        <w:rPr>
          <w:rFonts w:ascii="Cambria" w:hAnsi="Cambria"/>
          <w:sz w:val="24"/>
          <w:szCs w:val="24"/>
        </w:rPr>
        <w:t xml:space="preserve">Toate problemele sau neînţelegerile de până acum au fost adunate în această secţiune pentru a fi explicate. Unele se repetă, altele sunt noi. Am menţionat deja </w:t>
      </w:r>
    </w:p>
    <w:p w:rsidR="008B322F" w:rsidRPr="001F4E01" w:rsidRDefault="00185843">
      <w:pPr>
        <w:spacing w:line="261" w:lineRule="auto"/>
        <w:ind w:left="3757" w:right="156"/>
        <w:rPr>
          <w:rFonts w:ascii="Cambria" w:hAnsi="Cambria"/>
          <w:sz w:val="24"/>
          <w:szCs w:val="24"/>
        </w:rPr>
      </w:pPr>
      <w:r w:rsidRPr="001F4E01">
        <w:rPr>
          <w:rFonts w:ascii="Cambria" w:hAnsi="Cambria"/>
          <w:sz w:val="24"/>
          <w:szCs w:val="24"/>
        </w:rPr>
        <w:t>problema numărul 1, care se r</w:t>
      </w:r>
      <w:r w:rsidRPr="001F4E01">
        <w:rPr>
          <w:rFonts w:ascii="Cambria" w:hAnsi="Cambria"/>
          <w:sz w:val="24"/>
          <w:szCs w:val="24"/>
        </w:rPr>
        <w:t xml:space="preserve">eferă la construirea şi activarea câmpului Mer-KaBa uman şi rotirea în sensuri opuse a tetraedrului Soare şi a tetraedrului Pământ, adică energia masculină şi feminină precum şi schimbarea direcţiilor de rotire a </w:t>
      </w:r>
    </w:p>
    <w:p w:rsidR="008B322F" w:rsidRPr="001F4E01" w:rsidRDefault="00185843">
      <w:pPr>
        <w:spacing w:after="284" w:line="261" w:lineRule="auto"/>
        <w:ind w:left="3757" w:right="15"/>
        <w:rPr>
          <w:rFonts w:ascii="Cambria" w:hAnsi="Cambria"/>
          <w:sz w:val="24"/>
          <w:szCs w:val="24"/>
        </w:rPr>
      </w:pPr>
      <w:r w:rsidRPr="001F4E01">
        <w:rPr>
          <w:rFonts w:ascii="Cambria" w:hAnsi="Cambria"/>
          <w:sz w:val="24"/>
          <w:szCs w:val="24"/>
        </w:rPr>
        <w:t xml:space="preserve">stelelor tetraedrice (a setului) în direcţii opuse. Voi relua această completare deoarece este foarte importantă, împreună cu alte situaţii corelate şi informaţiile suplimentare exprimate în altă manieră, pentru a facilita înţelegerea. </w:t>
      </w:r>
    </w:p>
    <w:p w:rsidR="008B322F" w:rsidRPr="001F4E01" w:rsidRDefault="00185843">
      <w:pPr>
        <w:spacing w:after="9" w:line="254" w:lineRule="auto"/>
        <w:ind w:left="3089" w:right="3874" w:hanging="10"/>
        <w:jc w:val="center"/>
        <w:rPr>
          <w:rFonts w:ascii="Cambria" w:hAnsi="Cambria"/>
          <w:sz w:val="24"/>
          <w:szCs w:val="24"/>
        </w:rPr>
      </w:pPr>
      <w:r w:rsidRPr="001F4E01">
        <w:rPr>
          <w:rFonts w:ascii="Cambria" w:hAnsi="Cambria"/>
          <w:sz w:val="24"/>
          <w:szCs w:val="24"/>
        </w:rPr>
        <w:t>1. Rotirea tetraedr</w:t>
      </w:r>
      <w:r w:rsidRPr="001F4E01">
        <w:rPr>
          <w:rFonts w:ascii="Cambria" w:hAnsi="Cambria"/>
          <w:sz w:val="24"/>
          <w:szCs w:val="24"/>
        </w:rPr>
        <w:t xml:space="preserve">elor </w:t>
      </w:r>
    </w:p>
    <w:p w:rsidR="008B322F" w:rsidRPr="001F4E01" w:rsidRDefault="00185843">
      <w:pPr>
        <w:spacing w:line="261" w:lineRule="auto"/>
        <w:ind w:left="3748" w:right="133" w:firstLine="296"/>
        <w:rPr>
          <w:rFonts w:ascii="Cambria" w:hAnsi="Cambria"/>
          <w:sz w:val="24"/>
          <w:szCs w:val="24"/>
        </w:rPr>
      </w:pPr>
      <w:r w:rsidRPr="001F4E01">
        <w:rPr>
          <w:rFonts w:ascii="Cambria" w:hAnsi="Cambria"/>
          <w:sz w:val="24"/>
          <w:szCs w:val="24"/>
        </w:rPr>
        <w:lastRenderedPageBreak/>
        <w:t>Aceasta este una dintre cele mai mari greşeli pe care o fac oamenii. Lor nu le este clar că în realitate sunt trei seturi de stele tetraedrice aflate în jurul corpului şi atunci ei pur şi simplu rotesc tetraedrul Soare în sens invers acelor de ceasor</w:t>
      </w:r>
      <w:r w:rsidRPr="001F4E01">
        <w:rPr>
          <w:rFonts w:ascii="Cambria" w:hAnsi="Cambria"/>
          <w:sz w:val="24"/>
          <w:szCs w:val="24"/>
        </w:rPr>
        <w:t xml:space="preserve">nic şi tetraedrul Pământ în sensul acelor de ceasornic. Aceasta este o greşeală care nu produce nici o vătămare reală, dar opreşte evoluţia spirituală ulterioară. </w:t>
      </w:r>
    </w:p>
    <w:p w:rsidR="008B322F" w:rsidRPr="001F4E01" w:rsidRDefault="00185843">
      <w:pPr>
        <w:spacing w:line="259" w:lineRule="auto"/>
        <w:ind w:left="39" w:right="182" w:hanging="10"/>
        <w:jc w:val="right"/>
        <w:rPr>
          <w:rFonts w:ascii="Cambria" w:hAnsi="Cambria"/>
          <w:sz w:val="24"/>
          <w:szCs w:val="24"/>
        </w:rPr>
      </w:pPr>
      <w:r w:rsidRPr="001F4E01">
        <w:rPr>
          <w:rFonts w:ascii="Cambria" w:hAnsi="Cambria"/>
          <w:sz w:val="24"/>
          <w:szCs w:val="24"/>
        </w:rPr>
        <w:t xml:space="preserve">Acest model de Mer-Ka-Ba vă va purta spre un alt aspect al dimensiunii a </w:t>
      </w:r>
    </w:p>
    <w:p w:rsidR="008B322F" w:rsidRPr="001F4E01" w:rsidRDefault="00185843">
      <w:pPr>
        <w:spacing w:line="261" w:lineRule="auto"/>
        <w:ind w:left="3729" w:right="175"/>
        <w:rPr>
          <w:rFonts w:ascii="Cambria" w:hAnsi="Cambria"/>
          <w:sz w:val="24"/>
          <w:szCs w:val="24"/>
        </w:rPr>
      </w:pPr>
      <w:r w:rsidRPr="001F4E01">
        <w:rPr>
          <w:rFonts w:ascii="Cambria" w:hAnsi="Cambria"/>
          <w:sz w:val="24"/>
          <w:szCs w:val="24"/>
        </w:rPr>
        <w:t xml:space="preserve">3-a de pe această </w:t>
      </w:r>
      <w:r w:rsidRPr="001F4E01">
        <w:rPr>
          <w:rFonts w:ascii="Cambria" w:hAnsi="Cambria"/>
          <w:sz w:val="24"/>
          <w:szCs w:val="24"/>
        </w:rPr>
        <w:t>planetă, care a fost folosit de către medici şi şamani timp de mii de ani pentru a primi puteri şi pentru a vindeca. Era folosită chiar şi în timp de război, dar asta nu a dus nicăieri şi, bineînţeles că nu vă permite să urcaţi în lumile superioare, cele s</w:t>
      </w:r>
      <w:r w:rsidRPr="001F4E01">
        <w:rPr>
          <w:rFonts w:ascii="Cambria" w:hAnsi="Cambria"/>
          <w:sz w:val="24"/>
          <w:szCs w:val="24"/>
        </w:rPr>
        <w:t xml:space="preserve">pre care Pământul se îndreaptă acum. Dacă </w:t>
      </w:r>
    </w:p>
    <w:p w:rsidR="008B322F" w:rsidRPr="001F4E01" w:rsidRDefault="00185843">
      <w:pPr>
        <w:spacing w:line="261" w:lineRule="auto"/>
        <w:ind w:left="3719" w:right="15"/>
        <w:rPr>
          <w:rFonts w:ascii="Cambria" w:hAnsi="Cambria"/>
          <w:sz w:val="24"/>
          <w:szCs w:val="24"/>
        </w:rPr>
      </w:pPr>
      <w:r w:rsidRPr="001F4E01">
        <w:rPr>
          <w:rFonts w:ascii="Cambria" w:hAnsi="Cambria"/>
          <w:sz w:val="24"/>
          <w:szCs w:val="24"/>
        </w:rPr>
        <w:t xml:space="preserve">aţi făcut aşa până acum, opriţi-vă şi începeţi meditaţia din nou, practicând-o </w:t>
      </w:r>
    </w:p>
    <w:p w:rsidR="008B322F" w:rsidRPr="001F4E01" w:rsidRDefault="00185843">
      <w:pPr>
        <w:spacing w:after="166" w:line="254" w:lineRule="auto"/>
        <w:ind w:left="3089" w:right="3845" w:hanging="10"/>
        <w:jc w:val="center"/>
        <w:rPr>
          <w:rFonts w:ascii="Cambria" w:hAnsi="Cambria"/>
          <w:sz w:val="24"/>
          <w:szCs w:val="24"/>
        </w:rPr>
      </w:pPr>
      <w:r w:rsidRPr="001F4E01">
        <w:rPr>
          <w:rFonts w:ascii="Cambria" w:hAnsi="Cambria"/>
          <w:sz w:val="24"/>
          <w:szCs w:val="24"/>
        </w:rPr>
        <w:t xml:space="preserve">aşa cum este descrisă aici. </w:t>
      </w:r>
    </w:p>
    <w:p w:rsidR="008B322F" w:rsidRPr="001F4E01" w:rsidRDefault="00185843">
      <w:pPr>
        <w:spacing w:after="10" w:line="259" w:lineRule="auto"/>
        <w:ind w:left="24" w:right="0" w:hanging="10"/>
        <w:jc w:val="left"/>
        <w:rPr>
          <w:rFonts w:ascii="Cambria" w:hAnsi="Cambria"/>
          <w:sz w:val="24"/>
          <w:szCs w:val="24"/>
        </w:rPr>
      </w:pPr>
      <w:r w:rsidRPr="001F4E01">
        <w:rPr>
          <w:rFonts w:ascii="Cambria" w:eastAsia="Arial" w:hAnsi="Cambria" w:cs="Arial"/>
          <w:sz w:val="24"/>
          <w:szCs w:val="24"/>
        </w:rPr>
        <w:t xml:space="preserve">356 &gt;&gt; FLOAREA VIEŢII </w:t>
      </w:r>
    </w:p>
    <w:p w:rsidR="008B322F" w:rsidRPr="001F4E01" w:rsidRDefault="008B322F">
      <w:pPr>
        <w:rPr>
          <w:rFonts w:ascii="Cambria" w:hAnsi="Cambria"/>
          <w:sz w:val="24"/>
          <w:szCs w:val="24"/>
        </w:rPr>
        <w:sectPr w:rsidR="008B322F" w:rsidRPr="001F4E01">
          <w:footerReference w:type="even" r:id="rId1649"/>
          <w:footerReference w:type="default" r:id="rId1650"/>
          <w:footerReference w:type="first" r:id="rId1651"/>
          <w:pgSz w:w="12149" w:h="17013"/>
          <w:pgMar w:top="1440" w:right="839" w:bottom="1440" w:left="887" w:header="720" w:footer="153" w:gutter="0"/>
          <w:cols w:space="720"/>
        </w:sectPr>
      </w:pPr>
    </w:p>
    <w:p w:rsidR="008B322F" w:rsidRPr="001F4E01" w:rsidRDefault="00185843">
      <w:pPr>
        <w:ind w:left="343" w:right="2765" w:hanging="267"/>
        <w:rPr>
          <w:rFonts w:ascii="Cambria" w:hAnsi="Cambria"/>
          <w:sz w:val="24"/>
          <w:szCs w:val="24"/>
        </w:rPr>
      </w:pPr>
      <w:r w:rsidRPr="001F4E01">
        <w:rPr>
          <w:rFonts w:ascii="Cambria" w:hAnsi="Cambria"/>
          <w:sz w:val="24"/>
          <w:szCs w:val="24"/>
        </w:rPr>
        <w:lastRenderedPageBreak/>
        <w:t xml:space="preserve">2. Experimentând tetraedrele ca fiind prea mici sau prea mari sau de dimensiuni diferite </w:t>
      </w:r>
    </w:p>
    <w:p w:rsidR="008B322F" w:rsidRPr="001F4E01" w:rsidRDefault="00185843">
      <w:pPr>
        <w:ind w:left="14" w:right="3677" w:firstLine="286"/>
        <w:rPr>
          <w:rFonts w:ascii="Cambria" w:hAnsi="Cambria"/>
          <w:sz w:val="24"/>
          <w:szCs w:val="24"/>
        </w:rPr>
      </w:pPr>
      <w:r w:rsidRPr="001F4E01">
        <w:rPr>
          <w:rFonts w:ascii="Cambria" w:hAnsi="Cambria"/>
          <w:sz w:val="24"/>
          <w:szCs w:val="24"/>
        </w:rPr>
        <w:t>Uneori, oamenii îşi examinează tetraedrele şi constată că sunt ori prea mari ori prea mici ori de dimensiuni diferite. Aceste instrucţiuni se aplică de asemenea pentr</w:t>
      </w:r>
      <w:r w:rsidRPr="001F4E01">
        <w:rPr>
          <w:rFonts w:ascii="Cambria" w:hAnsi="Cambria"/>
          <w:sz w:val="24"/>
          <w:szCs w:val="24"/>
        </w:rPr>
        <w:t xml:space="preserve">u câmpuri deformate sau nealiniate. Ce înseamnă aceasta? </w:t>
      </w:r>
    </w:p>
    <w:p w:rsidR="008B322F" w:rsidRPr="001F4E01" w:rsidRDefault="00185843">
      <w:pPr>
        <w:ind w:left="14" w:right="3691" w:firstLine="277"/>
        <w:rPr>
          <w:rFonts w:ascii="Cambria" w:hAnsi="Cambria"/>
          <w:sz w:val="24"/>
          <w:szCs w:val="24"/>
        </w:rPr>
      </w:pPr>
      <w:r w:rsidRPr="001F4E01">
        <w:rPr>
          <w:rFonts w:ascii="Cambria" w:hAnsi="Cambria"/>
          <w:sz w:val="24"/>
          <w:szCs w:val="24"/>
        </w:rPr>
        <w:t>Tetraedrele au exact măsura dată de echilibrului perfect al polarităţii corpului vostru. Polarităţile primare ale corpului provin de la părinţii voştrii. în tetraedrul Soare se află energiile tatălu</w:t>
      </w:r>
      <w:r w:rsidRPr="001F4E01">
        <w:rPr>
          <w:rFonts w:ascii="Cambria" w:hAnsi="Cambria"/>
          <w:sz w:val="24"/>
          <w:szCs w:val="24"/>
        </w:rPr>
        <w:t xml:space="preserve">i primite chiar în timpul concepţiei. </w:t>
      </w:r>
    </w:p>
    <w:p w:rsidR="008B322F" w:rsidRPr="001F4E01" w:rsidRDefault="00185843">
      <w:pPr>
        <w:ind w:left="14" w:right="3700"/>
        <w:rPr>
          <w:rFonts w:ascii="Cambria" w:hAnsi="Cambria"/>
          <w:sz w:val="24"/>
          <w:szCs w:val="24"/>
        </w:rPr>
      </w:pPr>
      <w:r w:rsidRPr="001F4E01">
        <w:rPr>
          <w:rFonts w:ascii="Cambria" w:hAnsi="Cambria"/>
          <w:sz w:val="24"/>
          <w:szCs w:val="24"/>
        </w:rPr>
        <w:t xml:space="preserve">Tetraedrul Pământ conţine energiile mamei primite tot în momentul concepţiei. Dacă aţi trăit o experienţă neplăcută sau o traumă provenită de la părinţii voştri de-a lungul copilăriei, în special de la concepţie până </w:t>
      </w:r>
      <w:r w:rsidRPr="001F4E01">
        <w:rPr>
          <w:rFonts w:ascii="Cambria" w:hAnsi="Cambria"/>
          <w:sz w:val="24"/>
          <w:szCs w:val="24"/>
        </w:rPr>
        <w:t xml:space="preserve">la vârsta de trei </w:t>
      </w:r>
    </w:p>
    <w:p w:rsidR="008B322F" w:rsidRPr="001F4E01" w:rsidRDefault="00185843">
      <w:pPr>
        <w:spacing w:after="40"/>
        <w:ind w:left="14" w:right="15"/>
        <w:rPr>
          <w:rFonts w:ascii="Cambria" w:hAnsi="Cambria"/>
          <w:sz w:val="24"/>
          <w:szCs w:val="24"/>
        </w:rPr>
      </w:pPr>
      <w:r w:rsidRPr="001F4E01">
        <w:rPr>
          <w:rFonts w:ascii="Cambria" w:hAnsi="Cambria"/>
          <w:sz w:val="24"/>
          <w:szCs w:val="24"/>
        </w:rPr>
        <w:t xml:space="preserve">ani, în tetraedrul vostru se va oglindi această traumă. </w:t>
      </w:r>
    </w:p>
    <w:p w:rsidR="008B322F" w:rsidRPr="001F4E01" w:rsidRDefault="00185843">
      <w:pPr>
        <w:ind w:left="14" w:right="3704" w:firstLine="296"/>
        <w:rPr>
          <w:rFonts w:ascii="Cambria" w:hAnsi="Cambria"/>
          <w:sz w:val="24"/>
          <w:szCs w:val="24"/>
        </w:rPr>
      </w:pPr>
      <w:r w:rsidRPr="001F4E01">
        <w:rPr>
          <w:rFonts w:ascii="Cambria" w:hAnsi="Cambria"/>
          <w:sz w:val="24"/>
          <w:szCs w:val="24"/>
        </w:rPr>
        <w:t>Spre exemplu, dacă tatăl vostru v-a pălmuit sau v-a lovit de aşa manieră încât v-a cauzat o frică reală atunci, mai mult ca sigur că propriul vostru tetraedru Soare se va contracta</w:t>
      </w:r>
      <w:r w:rsidRPr="001F4E01">
        <w:rPr>
          <w:rFonts w:ascii="Cambria" w:hAnsi="Cambria"/>
          <w:sz w:val="24"/>
          <w:szCs w:val="24"/>
        </w:rPr>
        <w:t xml:space="preserve"> şi va deveni mai mic decât este normal. Dacă </w:t>
      </w:r>
    </w:p>
    <w:p w:rsidR="008B322F" w:rsidRPr="001F4E01" w:rsidRDefault="00185843">
      <w:pPr>
        <w:spacing w:after="27"/>
        <w:ind w:left="14" w:right="3700"/>
        <w:rPr>
          <w:rFonts w:ascii="Cambria" w:hAnsi="Cambria"/>
          <w:sz w:val="24"/>
          <w:szCs w:val="24"/>
        </w:rPr>
      </w:pPr>
      <w:r w:rsidRPr="001F4E01">
        <w:rPr>
          <w:rFonts w:ascii="Cambria" w:hAnsi="Cambria"/>
          <w:sz w:val="24"/>
          <w:szCs w:val="24"/>
        </w:rPr>
        <w:t>acest lucru s-a întâmplat doar o dată, se poate ca această traumă să se vindece, iar tetraedrul Soarele să revină la normal, dacă tatăl vă iubeşte cu adevărat. Insă dacă aceste loviri continuă, tetraedrul Soar</w:t>
      </w:r>
      <w:r w:rsidRPr="001F4E01">
        <w:rPr>
          <w:rFonts w:ascii="Cambria" w:hAnsi="Cambria"/>
          <w:sz w:val="24"/>
          <w:szCs w:val="24"/>
        </w:rPr>
        <w:t xml:space="preserve">e va rămâne distorsionat, mai mic decât este normal şi va afecta viaţa copilului atât cât trăieşte, dacă nu se va vindeca într-o anumită manieră. </w:t>
      </w:r>
    </w:p>
    <w:p w:rsidR="008B322F" w:rsidRPr="001F4E01" w:rsidRDefault="00185843">
      <w:pPr>
        <w:spacing w:after="36"/>
        <w:ind w:left="14" w:right="3710" w:firstLine="286"/>
        <w:rPr>
          <w:rFonts w:ascii="Cambria" w:hAnsi="Cambria"/>
          <w:sz w:val="24"/>
          <w:szCs w:val="24"/>
        </w:rPr>
      </w:pPr>
      <w:r w:rsidRPr="001F4E01">
        <w:rPr>
          <w:rFonts w:ascii="Cambria" w:hAnsi="Cambria"/>
          <w:sz w:val="24"/>
          <w:szCs w:val="24"/>
        </w:rPr>
        <w:t>Tetraedrele ar trebui să fie de aceeaşi mărime şi fiecare muchie are lungimea egală cu lungimea braţului înti</w:t>
      </w:r>
      <w:r w:rsidRPr="001F4E01">
        <w:rPr>
          <w:rFonts w:ascii="Cambria" w:hAnsi="Cambria"/>
          <w:sz w:val="24"/>
          <w:szCs w:val="24"/>
        </w:rPr>
        <w:t xml:space="preserve">ns spre exterior. Dar acesta este un caz rar. Aproape fiecare fiinţă umană de pe Pământ a avut o traumă în copilărie şi chiar mai târziu. Ce putem face? Este nevoie de o vindecare emoţională sau de o terapie. </w:t>
      </w:r>
    </w:p>
    <w:p w:rsidR="008B322F" w:rsidRPr="001F4E01" w:rsidRDefault="00185843">
      <w:pPr>
        <w:ind w:left="305" w:right="15"/>
        <w:rPr>
          <w:rFonts w:ascii="Cambria" w:hAnsi="Cambria"/>
          <w:sz w:val="24"/>
          <w:szCs w:val="24"/>
        </w:rPr>
      </w:pPr>
      <w:r w:rsidRPr="001F4E01">
        <w:rPr>
          <w:rFonts w:ascii="Cambria" w:hAnsi="Cambria"/>
          <w:sz w:val="24"/>
          <w:szCs w:val="24"/>
        </w:rPr>
        <w:t>în şcolile antice, de exemplu în Egipt, aspect</w:t>
      </w:r>
      <w:r w:rsidRPr="001F4E01">
        <w:rPr>
          <w:rFonts w:ascii="Cambria" w:hAnsi="Cambria"/>
          <w:sz w:val="24"/>
          <w:szCs w:val="24"/>
        </w:rPr>
        <w:t xml:space="preserve">ul feminin sau partea dreaptă </w:t>
      </w:r>
    </w:p>
    <w:p w:rsidR="008B322F" w:rsidRPr="001F4E01" w:rsidRDefault="00185843">
      <w:pPr>
        <w:ind w:left="14" w:right="3718"/>
        <w:rPr>
          <w:rFonts w:ascii="Cambria" w:hAnsi="Cambria"/>
          <w:sz w:val="24"/>
          <w:szCs w:val="24"/>
        </w:rPr>
      </w:pPr>
      <w:r w:rsidRPr="001F4E01">
        <w:rPr>
          <w:rFonts w:ascii="Cambria" w:hAnsi="Cambria"/>
          <w:sz w:val="24"/>
          <w:szCs w:val="24"/>
        </w:rPr>
        <w:t>a creierului, la şcoala de Misterii a Ochiului Stâng al lui Horus era întotdeauna pe primul loc. Studentul începea cu această învăţătură şi abia după ce trecea prin vindecarea emoţională, ajungea să înveţe despre aspectul păr</w:t>
      </w:r>
      <w:r w:rsidRPr="001F4E01">
        <w:rPr>
          <w:rFonts w:ascii="Cambria" w:hAnsi="Cambria"/>
          <w:sz w:val="24"/>
          <w:szCs w:val="24"/>
        </w:rPr>
        <w:t xml:space="preserve">ţii stângi a creierului (ochiul drept al lui Horus). în SUA şi în alte ţări care se folosesc preponderent de creierul stâng, am </w:t>
      </w:r>
    </w:p>
    <w:p w:rsidR="008B322F" w:rsidRPr="001F4E01" w:rsidRDefault="00185843">
      <w:pPr>
        <w:ind w:left="14" w:right="3733"/>
        <w:rPr>
          <w:rFonts w:ascii="Cambria" w:hAnsi="Cambria"/>
          <w:sz w:val="24"/>
          <w:szCs w:val="24"/>
        </w:rPr>
      </w:pPr>
      <w:r w:rsidRPr="001F4E01">
        <w:rPr>
          <w:rFonts w:ascii="Cambria" w:hAnsi="Cambria"/>
          <w:sz w:val="24"/>
          <w:szCs w:val="24"/>
        </w:rPr>
        <w:t xml:space="preserve">introdus mai întâi studierea părţii stângi a creierului deoarece aceste ţări au dificultăţi cu înţelegerea părţii feminine. în multe </w:t>
      </w:r>
      <w:r w:rsidRPr="001F4E01">
        <w:rPr>
          <w:rFonts w:ascii="Cambria" w:hAnsi="Cambria"/>
          <w:sz w:val="24"/>
          <w:szCs w:val="24"/>
        </w:rPr>
        <w:lastRenderedPageBreak/>
        <w:t xml:space="preserve">cazuri ei au respins pur şi simplu această cale de cunoaştere. De aceea am introdus calea masculină pentru </w:t>
      </w:r>
    </w:p>
    <w:p w:rsidR="008B322F" w:rsidRPr="001F4E01" w:rsidRDefault="00185843">
      <w:pPr>
        <w:ind w:left="14" w:right="3727"/>
        <w:rPr>
          <w:rFonts w:ascii="Cambria" w:hAnsi="Cambria"/>
          <w:sz w:val="24"/>
          <w:szCs w:val="24"/>
        </w:rPr>
      </w:pPr>
      <w:r w:rsidRPr="001F4E01">
        <w:rPr>
          <w:rFonts w:ascii="Cambria" w:hAnsi="Cambria"/>
          <w:sz w:val="24"/>
          <w:szCs w:val="24"/>
        </w:rPr>
        <w:t>a trezi interes</w:t>
      </w:r>
      <w:r w:rsidRPr="001F4E01">
        <w:rPr>
          <w:rFonts w:ascii="Cambria" w:hAnsi="Cambria"/>
          <w:sz w:val="24"/>
          <w:szCs w:val="24"/>
        </w:rPr>
        <w:t>ul. Dar acum, câ v-am reţinut atenţia şi voi aţi început să studiaţi această cale, este necesar să vă spun că este important să studiaţi calea feminină. Vindecarea emoţională este esenţială pentru a găsi iluminarea în această lume. Nu există altă cale. Oda</w:t>
      </w:r>
      <w:r w:rsidRPr="001F4E01">
        <w:rPr>
          <w:rFonts w:ascii="Cambria" w:hAnsi="Cambria"/>
          <w:sz w:val="24"/>
          <w:szCs w:val="24"/>
        </w:rPr>
        <w:t xml:space="preserve">tă ce păşiţi pe drumul spre lumile superioare, </w:t>
      </w:r>
    </w:p>
    <w:p w:rsidR="008B322F" w:rsidRPr="001F4E01" w:rsidRDefault="00185843">
      <w:pPr>
        <w:ind w:left="14" w:right="3728"/>
        <w:rPr>
          <w:rFonts w:ascii="Cambria" w:hAnsi="Cambria"/>
          <w:sz w:val="24"/>
          <w:szCs w:val="24"/>
        </w:rPr>
      </w:pPr>
      <w:r w:rsidRPr="001F4E01">
        <w:rPr>
          <w:rFonts w:ascii="Cambria" w:hAnsi="Cambria"/>
          <w:sz w:val="24"/>
          <w:szCs w:val="24"/>
        </w:rPr>
        <w:t xml:space="preserve">dacă nu vă vindecaţi emoţional, Şinele vostru Superior vă va opri creşterea spirituală până când veţi vindeca această parte. îmi pare rău, dar aceasta este realitatea. </w:t>
      </w:r>
    </w:p>
    <w:p w:rsidR="008B322F" w:rsidRPr="001F4E01" w:rsidRDefault="00185843">
      <w:pPr>
        <w:spacing w:after="157"/>
        <w:ind w:left="14" w:right="3728" w:firstLine="296"/>
        <w:rPr>
          <w:rFonts w:ascii="Cambria" w:hAnsi="Cambria"/>
          <w:sz w:val="24"/>
          <w:szCs w:val="24"/>
        </w:rPr>
      </w:pPr>
      <w:r w:rsidRPr="001F4E01">
        <w:rPr>
          <w:rFonts w:ascii="Cambria" w:hAnsi="Cambria"/>
          <w:sz w:val="24"/>
          <w:szCs w:val="24"/>
        </w:rPr>
        <w:t>Vestea bună este că în ultimii 70 de ani s-au perfecţionat cu mare succes tehnicile de asistenţă umană în vindecarea corpului emoţional. Din vremea lui Freud şi până acum s-a manifestat o incredibilă evoluţie a nivelului de înţelegere în rândul oamenilor p</w:t>
      </w:r>
      <w:r w:rsidRPr="001F4E01">
        <w:rPr>
          <w:rFonts w:ascii="Cambria" w:hAnsi="Cambria"/>
          <w:sz w:val="24"/>
          <w:szCs w:val="24"/>
        </w:rPr>
        <w:t xml:space="preserve">rivind emoţiile umane. Wilhelm Reich a fost cel care a demonstrat că atunci când eram copii şi am refuzat să trăim durerea unei </w:t>
      </w:r>
    </w:p>
    <w:p w:rsidR="008B322F" w:rsidRPr="001F4E01" w:rsidRDefault="00185843">
      <w:pPr>
        <w:tabs>
          <w:tab w:val="center" w:pos="7479"/>
          <w:tab w:val="right" w:pos="10228"/>
        </w:tabs>
        <w:spacing w:after="3" w:line="259" w:lineRule="auto"/>
        <w:ind w:left="0" w:right="-15"/>
        <w:jc w:val="left"/>
        <w:rPr>
          <w:rFonts w:ascii="Cambria" w:hAnsi="Cambria"/>
          <w:sz w:val="24"/>
          <w:szCs w:val="24"/>
        </w:rPr>
      </w:pPr>
      <w:r w:rsidRPr="001F4E01">
        <w:rPr>
          <w:rFonts w:ascii="Cambria" w:eastAsia="Calibri" w:hAnsi="Cambria" w:cs="Calibri"/>
          <w:sz w:val="24"/>
          <w:szCs w:val="24"/>
        </w:rPr>
        <w:tab/>
      </w:r>
      <w:r w:rsidRPr="001F4E01">
        <w:rPr>
          <w:rFonts w:ascii="Cambria" w:eastAsia="Arial" w:hAnsi="Cambria" w:cs="Arial"/>
          <w:sz w:val="24"/>
          <w:szCs w:val="24"/>
        </w:rPr>
        <w:t xml:space="preserve">TREISPREZECE - Meditaţia pe Geometriile Mer-Ka-Ba # </w:t>
      </w:r>
      <w:r w:rsidRPr="001F4E01">
        <w:rPr>
          <w:rFonts w:ascii="Cambria" w:eastAsia="Arial" w:hAnsi="Cambria" w:cs="Arial"/>
          <w:sz w:val="24"/>
          <w:szCs w:val="24"/>
        </w:rPr>
        <w:tab/>
        <w:t xml:space="preserve">3 5 7 </w:t>
      </w:r>
    </w:p>
    <w:p w:rsidR="008B322F" w:rsidRPr="001F4E01" w:rsidRDefault="008B322F">
      <w:pPr>
        <w:rPr>
          <w:rFonts w:ascii="Cambria" w:hAnsi="Cambria"/>
          <w:sz w:val="24"/>
          <w:szCs w:val="24"/>
        </w:rPr>
        <w:sectPr w:rsidR="008B322F" w:rsidRPr="001F4E01">
          <w:footerReference w:type="even" r:id="rId1652"/>
          <w:footerReference w:type="default" r:id="rId1653"/>
          <w:footerReference w:type="first" r:id="rId1654"/>
          <w:pgSz w:w="12064" w:h="16956"/>
          <w:pgMar w:top="1440" w:right="672" w:bottom="1440" w:left="1163" w:header="720" w:footer="95" w:gutter="0"/>
          <w:cols w:space="720"/>
        </w:sectPr>
      </w:pPr>
    </w:p>
    <w:p w:rsidR="008B322F" w:rsidRPr="001F4E01" w:rsidRDefault="00185843">
      <w:pPr>
        <w:spacing w:line="261" w:lineRule="auto"/>
        <w:ind w:left="3118" w:right="83"/>
        <w:rPr>
          <w:rFonts w:ascii="Cambria" w:hAnsi="Cambria"/>
          <w:sz w:val="24"/>
          <w:szCs w:val="24"/>
        </w:rPr>
      </w:pPr>
      <w:r w:rsidRPr="001F4E01">
        <w:rPr>
          <w:rFonts w:ascii="Cambria" w:hAnsi="Cambria"/>
          <w:sz w:val="24"/>
          <w:szCs w:val="24"/>
        </w:rPr>
        <w:lastRenderedPageBreak/>
        <w:t>experienţe emoţionale, am stocat aceste emoţii dure</w:t>
      </w:r>
      <w:r w:rsidRPr="001F4E01">
        <w:rPr>
          <w:rFonts w:ascii="Cambria" w:hAnsi="Cambria"/>
          <w:sz w:val="24"/>
          <w:szCs w:val="24"/>
        </w:rPr>
        <w:t xml:space="preserve">roase în muşchi, in sistemul nervos şi în spaţiul din jurul corpului nostru, numit corpul de lumină. Acum noi ştim că acestea s-au stocat nu oriunde în corpul de lumină, ci chiar în </w:t>
      </w:r>
    </w:p>
    <w:p w:rsidR="008B322F" w:rsidRPr="001F4E01" w:rsidRDefault="00185843">
      <w:pPr>
        <w:spacing w:line="261" w:lineRule="auto"/>
        <w:ind w:left="3109" w:right="76"/>
        <w:rPr>
          <w:rFonts w:ascii="Cambria" w:hAnsi="Cambria"/>
          <w:sz w:val="24"/>
          <w:szCs w:val="24"/>
        </w:rPr>
      </w:pPr>
      <w:r w:rsidRPr="001F4E01">
        <w:rPr>
          <w:rFonts w:ascii="Cambria" w:hAnsi="Cambria"/>
          <w:sz w:val="24"/>
          <w:szCs w:val="24"/>
        </w:rPr>
        <w:t>tetraedrele stelate. încă de pe timpul lui Reich, Dr. Ida P. Rolf a venit</w:t>
      </w:r>
      <w:r w:rsidRPr="001F4E01">
        <w:rPr>
          <w:rFonts w:ascii="Cambria" w:hAnsi="Cambria"/>
          <w:sz w:val="24"/>
          <w:szCs w:val="24"/>
        </w:rPr>
        <w:t xml:space="preserve"> cu ideea că dacă această durere emoţională a fost stocată în muşchi, atunci putem pătrunde în interior şi şi să o extragem afară. Aşa s-a născut terapia Rolfing. Atunci multe suflete mari au aderat la ideea aceasta, precum Fritz Perl şi Sandy Goodman, car</w:t>
      </w:r>
      <w:r w:rsidRPr="001F4E01">
        <w:rPr>
          <w:rFonts w:ascii="Cambria" w:hAnsi="Cambria"/>
          <w:sz w:val="24"/>
          <w:szCs w:val="24"/>
        </w:rPr>
        <w:t xml:space="preserve">e au </w:t>
      </w:r>
    </w:p>
    <w:p w:rsidR="008B322F" w:rsidRPr="001F4E01" w:rsidRDefault="00185843">
      <w:pPr>
        <w:spacing w:after="27" w:line="261" w:lineRule="auto"/>
        <w:ind w:left="3109" w:right="15"/>
        <w:rPr>
          <w:rFonts w:ascii="Cambria" w:hAnsi="Cambria"/>
          <w:sz w:val="24"/>
          <w:szCs w:val="24"/>
        </w:rPr>
      </w:pPr>
      <w:r w:rsidRPr="001F4E01">
        <w:rPr>
          <w:rFonts w:ascii="Cambria" w:hAnsi="Cambria"/>
          <w:sz w:val="24"/>
          <w:szCs w:val="24"/>
        </w:rPr>
        <w:t xml:space="preserve">scos în evidenţă ideile terapiei alternative şi psihodrama. </w:t>
      </w:r>
    </w:p>
    <w:p w:rsidR="008B322F" w:rsidRPr="001F4E01" w:rsidRDefault="00185843">
      <w:pPr>
        <w:spacing w:after="36" w:line="261" w:lineRule="auto"/>
        <w:ind w:left="3099" w:right="15" w:firstLine="305"/>
        <w:rPr>
          <w:rFonts w:ascii="Cambria" w:hAnsi="Cambria"/>
          <w:sz w:val="24"/>
          <w:szCs w:val="24"/>
        </w:rPr>
      </w:pPr>
      <w:r w:rsidRPr="001F4E01">
        <w:rPr>
          <w:rFonts w:ascii="Cambria" w:hAnsi="Cambria"/>
          <w:sz w:val="24"/>
          <w:szCs w:val="24"/>
        </w:rPr>
        <w:t>Recent a luat fiinţă hipnoterapia care a deschis uşi noi spre înţelegerea trecutului şi viitorului nostru şi efectele lor asupra vieţii noastre prezente. Existenţa entităţilor sau a spiritelor şi energiilor disfuncţionale, cum ar fi vrăjitoriile, practicil</w:t>
      </w:r>
      <w:r w:rsidRPr="001F4E01">
        <w:rPr>
          <w:rFonts w:ascii="Cambria" w:hAnsi="Cambria"/>
          <w:sz w:val="24"/>
          <w:szCs w:val="24"/>
        </w:rPr>
        <w:t xml:space="preserve">e voodoo şi altele sunt acum mai bine înţelese prin intermediul tehnicilor de eliberare. </w:t>
      </w:r>
    </w:p>
    <w:p w:rsidR="008B322F" w:rsidRPr="001F4E01" w:rsidRDefault="00185843">
      <w:pPr>
        <w:spacing w:line="261" w:lineRule="auto"/>
        <w:ind w:left="3099" w:right="91" w:firstLine="296"/>
        <w:rPr>
          <w:rFonts w:ascii="Cambria" w:hAnsi="Cambria"/>
          <w:sz w:val="24"/>
          <w:szCs w:val="24"/>
        </w:rPr>
      </w:pPr>
      <w:r w:rsidRPr="001F4E01">
        <w:rPr>
          <w:rFonts w:ascii="Cambria" w:hAnsi="Cambria"/>
          <w:sz w:val="24"/>
          <w:szCs w:val="24"/>
        </w:rPr>
        <w:t>Sugestia mea este să aveţi încredere în voi şi să fiţi deschişi către posibilitatea ca cineva să vină în viaţa voastră şi să vă ajute în rezolvarea dezechilibrului em</w:t>
      </w:r>
      <w:r w:rsidRPr="001F4E01">
        <w:rPr>
          <w:rFonts w:ascii="Cambria" w:hAnsi="Cambria"/>
          <w:sz w:val="24"/>
          <w:szCs w:val="24"/>
        </w:rPr>
        <w:t xml:space="preserve">oţional. De obicei, noi nu vedem propriile noastre probleme, astfel încât aceasta devine o zonă a experienţei umane care se poate rezolva doar cu ajutor din exterior. </w:t>
      </w:r>
    </w:p>
    <w:p w:rsidR="008B322F" w:rsidRPr="001F4E01" w:rsidRDefault="00185843">
      <w:pPr>
        <w:spacing w:after="275" w:line="261" w:lineRule="auto"/>
        <w:ind w:left="3109" w:right="15" w:firstLine="277"/>
        <w:rPr>
          <w:rFonts w:ascii="Cambria" w:hAnsi="Cambria"/>
          <w:sz w:val="24"/>
          <w:szCs w:val="24"/>
        </w:rPr>
      </w:pPr>
      <w:r w:rsidRPr="001F4E01">
        <w:rPr>
          <w:rFonts w:ascii="Cambria" w:hAnsi="Cambria"/>
          <w:sz w:val="24"/>
          <w:szCs w:val="24"/>
        </w:rPr>
        <w:t>Numai când cineva beneficiază de un echilibru emoţional sănătos poate să lucreze cu succ</w:t>
      </w:r>
      <w:r w:rsidRPr="001F4E01">
        <w:rPr>
          <w:rFonts w:ascii="Cambria" w:hAnsi="Cambria"/>
          <w:sz w:val="24"/>
          <w:szCs w:val="24"/>
        </w:rPr>
        <w:t xml:space="preserve">es cu Mer-Ka-Ba. </w:t>
      </w:r>
    </w:p>
    <w:p w:rsidR="008B322F" w:rsidRPr="001F4E01" w:rsidRDefault="00185843">
      <w:pPr>
        <w:numPr>
          <w:ilvl w:val="0"/>
          <w:numId w:val="3"/>
        </w:numPr>
        <w:spacing w:line="261" w:lineRule="auto"/>
        <w:ind w:right="15" w:hanging="296"/>
        <w:rPr>
          <w:rFonts w:ascii="Cambria" w:hAnsi="Cambria"/>
          <w:sz w:val="24"/>
          <w:szCs w:val="24"/>
        </w:rPr>
      </w:pPr>
      <w:r w:rsidRPr="001F4E01">
        <w:rPr>
          <w:rFonts w:ascii="Cambria" w:hAnsi="Cambria"/>
          <w:sz w:val="24"/>
          <w:szCs w:val="24"/>
        </w:rPr>
        <w:t xml:space="preserve">Când discul care se extinde din Mer-Ka-Ba se află în poziţie greşită </w:t>
      </w:r>
    </w:p>
    <w:p w:rsidR="008B322F" w:rsidRPr="001F4E01" w:rsidRDefault="00185843">
      <w:pPr>
        <w:spacing w:after="27" w:line="261" w:lineRule="auto"/>
        <w:ind w:left="3090" w:right="95" w:firstLine="296"/>
        <w:rPr>
          <w:rFonts w:ascii="Cambria" w:hAnsi="Cambria"/>
          <w:sz w:val="24"/>
          <w:szCs w:val="24"/>
        </w:rPr>
      </w:pPr>
      <w:r w:rsidRPr="001F4E01">
        <w:rPr>
          <w:rFonts w:ascii="Cambria" w:hAnsi="Cambria"/>
          <w:sz w:val="24"/>
          <w:szCs w:val="24"/>
        </w:rPr>
        <w:t>Discul luminos de 17 m în diametru, care se extinde dinspre corp în afară, provine din cele opt celule de origine şi stă exact în această poziţie. El trece prin zona pe</w:t>
      </w:r>
      <w:r w:rsidRPr="001F4E01">
        <w:rPr>
          <w:rFonts w:ascii="Cambria" w:hAnsi="Cambria"/>
          <w:sz w:val="24"/>
          <w:szCs w:val="24"/>
        </w:rPr>
        <w:t xml:space="preserve">rineului, aproape de baza coloanei vertebrale. El este fixat în zona aceea, sau aşa ar trebui. </w:t>
      </w:r>
    </w:p>
    <w:p w:rsidR="008B322F" w:rsidRPr="001F4E01" w:rsidRDefault="00185843">
      <w:pPr>
        <w:spacing w:after="294" w:line="261" w:lineRule="auto"/>
        <w:ind w:left="3080" w:right="87" w:firstLine="296"/>
        <w:rPr>
          <w:rFonts w:ascii="Cambria" w:hAnsi="Cambria"/>
          <w:sz w:val="24"/>
          <w:szCs w:val="24"/>
        </w:rPr>
      </w:pPr>
      <w:r w:rsidRPr="001F4E01">
        <w:rPr>
          <w:rFonts w:ascii="Cambria" w:hAnsi="Cambria"/>
          <w:sz w:val="24"/>
          <w:szCs w:val="24"/>
        </w:rPr>
        <w:t>Uneori el este văzut în mod greşit, că apărând din alte chakre sau din alte zone ale corpului. Este foarte important să-1 mutaţi cu mintea în poziţia corectă, a</w:t>
      </w:r>
      <w:r w:rsidRPr="001F4E01">
        <w:rPr>
          <w:rFonts w:ascii="Cambria" w:hAnsi="Cambria"/>
          <w:sz w:val="24"/>
          <w:szCs w:val="24"/>
        </w:rPr>
        <w:t>ltfel vă schimbă natura întregului sistem de chakre. Aceasta este o greşeală care vă poate denatura intrarea în experienţa câmpului Mer-Ka-Ba, dar se poate corecta uşor. Pur şi simplu priviţi cum revine în poziţia sa normală şi ţineţi-1 acolo pentru un tim</w:t>
      </w:r>
      <w:r w:rsidRPr="001F4E01">
        <w:rPr>
          <w:rFonts w:ascii="Cambria" w:hAnsi="Cambria"/>
          <w:sz w:val="24"/>
          <w:szCs w:val="24"/>
        </w:rPr>
        <w:t xml:space="preserve">p ca să se stabilizeze. Faceţi aceasta cu convingere, zilnic, timp de o săptămână, iar apoi rămâne acolo. </w:t>
      </w:r>
    </w:p>
    <w:p w:rsidR="008B322F" w:rsidRPr="001F4E01" w:rsidRDefault="00185843">
      <w:pPr>
        <w:numPr>
          <w:ilvl w:val="0"/>
          <w:numId w:val="3"/>
        </w:numPr>
        <w:spacing w:line="261" w:lineRule="auto"/>
        <w:ind w:right="15" w:hanging="296"/>
        <w:rPr>
          <w:rFonts w:ascii="Cambria" w:hAnsi="Cambria"/>
          <w:sz w:val="24"/>
          <w:szCs w:val="24"/>
        </w:rPr>
      </w:pPr>
      <w:r w:rsidRPr="001F4E01">
        <w:rPr>
          <w:rFonts w:ascii="Cambria" w:hAnsi="Cambria"/>
          <w:sz w:val="24"/>
          <w:szCs w:val="24"/>
        </w:rPr>
        <w:t xml:space="preserve">Câmpul contrarotativ </w:t>
      </w:r>
    </w:p>
    <w:p w:rsidR="008B322F" w:rsidRPr="001F4E01" w:rsidRDefault="00185843">
      <w:pPr>
        <w:spacing w:after="65" w:line="261" w:lineRule="auto"/>
        <w:ind w:left="3061" w:right="117" w:firstLine="305"/>
        <w:rPr>
          <w:rFonts w:ascii="Cambria" w:hAnsi="Cambria"/>
          <w:sz w:val="24"/>
          <w:szCs w:val="24"/>
        </w:rPr>
      </w:pPr>
      <w:r w:rsidRPr="001F4E01">
        <w:rPr>
          <w:rFonts w:ascii="Cambria" w:hAnsi="Cambria"/>
          <w:sz w:val="24"/>
          <w:szCs w:val="24"/>
        </w:rPr>
        <w:t>Diverse înţelegeri greşite ar putea cauza un câmp, care se roteşte în sens invers decât cel normal pentru câmpul Mer-Ka-</w:t>
      </w:r>
      <w:r w:rsidRPr="001F4E01">
        <w:rPr>
          <w:rFonts w:ascii="Cambria" w:hAnsi="Cambria"/>
          <w:sz w:val="24"/>
          <w:szCs w:val="24"/>
        </w:rPr>
        <w:lastRenderedPageBreak/>
        <w:t>Ba. Ace</w:t>
      </w:r>
      <w:r w:rsidRPr="001F4E01">
        <w:rPr>
          <w:rFonts w:ascii="Cambria" w:hAnsi="Cambria"/>
          <w:sz w:val="24"/>
          <w:szCs w:val="24"/>
        </w:rPr>
        <w:t>asta înseamnă că, în loc ca tetraedrele</w:t>
      </w:r>
      <w:r w:rsidRPr="001F4E01">
        <w:rPr>
          <w:rFonts w:ascii="Cambria" w:hAnsi="Cambria"/>
          <w:i/>
          <w:sz w:val="24"/>
          <w:szCs w:val="24"/>
        </w:rPr>
        <w:t xml:space="preserve"> mentale</w:t>
      </w:r>
      <w:r w:rsidRPr="001F4E01">
        <w:rPr>
          <w:rFonts w:ascii="Cambria" w:hAnsi="Cambria"/>
          <w:sz w:val="24"/>
          <w:szCs w:val="24"/>
        </w:rPr>
        <w:t xml:space="preserve"> să se rotească spre stânga (privit din interiorul corpului) în raportul de 34 de timpi şi tetraedrele</w:t>
      </w:r>
      <w:r w:rsidRPr="001F4E01">
        <w:rPr>
          <w:rFonts w:ascii="Cambria" w:hAnsi="Cambria"/>
          <w:i/>
          <w:sz w:val="24"/>
          <w:szCs w:val="24"/>
        </w:rPr>
        <w:t xml:space="preserve"> emoţionale</w:t>
      </w:r>
      <w:r w:rsidRPr="001F4E01">
        <w:rPr>
          <w:rFonts w:ascii="Cambria" w:hAnsi="Cambria"/>
          <w:sz w:val="24"/>
          <w:szCs w:val="24"/>
        </w:rPr>
        <w:t xml:space="preserve"> să se rotească spre dreapta în raport de 21 de timpi, raportul vitezei este inversat. Prin acea</w:t>
      </w:r>
      <w:r w:rsidRPr="001F4E01">
        <w:rPr>
          <w:rFonts w:ascii="Cambria" w:hAnsi="Cambria"/>
          <w:sz w:val="24"/>
          <w:szCs w:val="24"/>
        </w:rPr>
        <w:t>sta vrem să spunem că mentalul se roteşte 21 de timpi, în timp ce emoţionalul se roteşte 34 de timpi, indiferent cum aţi ajuns în această stare, este foarte periculos. Un câmp inversat este împotriva vieţii. Dacă continuaţi astfel timp mai îndelungat, apro</w:t>
      </w:r>
      <w:r w:rsidRPr="001F4E01">
        <w:rPr>
          <w:rFonts w:ascii="Cambria" w:hAnsi="Cambria"/>
          <w:sz w:val="24"/>
          <w:szCs w:val="24"/>
        </w:rPr>
        <w:t xml:space="preserve">ape sigur rezultatul va fi o boală gravă sau chiar moartea. </w:t>
      </w:r>
    </w:p>
    <w:p w:rsidR="008B322F" w:rsidRPr="001F4E01" w:rsidRDefault="00185843">
      <w:pPr>
        <w:spacing w:line="261" w:lineRule="auto"/>
        <w:ind w:left="3071" w:right="15" w:firstLine="286"/>
        <w:rPr>
          <w:rFonts w:ascii="Cambria" w:hAnsi="Cambria"/>
          <w:sz w:val="24"/>
          <w:szCs w:val="24"/>
        </w:rPr>
      </w:pPr>
      <w:r w:rsidRPr="001F4E01">
        <w:rPr>
          <w:rFonts w:ascii="Cambria" w:hAnsi="Cambria"/>
          <w:sz w:val="24"/>
          <w:szCs w:val="24"/>
        </w:rPr>
        <w:t xml:space="preserve">Soluţia este simplă: corectaţi mental totul. Dar când corectaţi câmpul, este la fel ca a începe din nou să creaţi un câmp permanent. </w:t>
      </w:r>
    </w:p>
    <w:p w:rsidR="008B322F" w:rsidRPr="001F4E01" w:rsidRDefault="008B322F">
      <w:pPr>
        <w:rPr>
          <w:rFonts w:ascii="Cambria" w:hAnsi="Cambria"/>
          <w:sz w:val="24"/>
          <w:szCs w:val="24"/>
        </w:rPr>
        <w:sectPr w:rsidR="008B322F" w:rsidRPr="001F4E01">
          <w:footerReference w:type="even" r:id="rId1655"/>
          <w:footerReference w:type="default" r:id="rId1656"/>
          <w:footerReference w:type="first" r:id="rId1657"/>
          <w:pgSz w:w="12035" w:h="16937"/>
          <w:pgMar w:top="1440" w:right="899" w:bottom="1440" w:left="1440" w:header="720" w:footer="76" w:gutter="0"/>
          <w:cols w:space="720"/>
        </w:sectPr>
      </w:pPr>
    </w:p>
    <w:p w:rsidR="008B322F" w:rsidRPr="001F4E01" w:rsidRDefault="00185843">
      <w:pPr>
        <w:spacing w:line="261" w:lineRule="auto"/>
        <w:ind w:left="14" w:right="3701" w:firstLine="296"/>
        <w:rPr>
          <w:rFonts w:ascii="Cambria" w:hAnsi="Cambria"/>
          <w:sz w:val="24"/>
          <w:szCs w:val="24"/>
        </w:rPr>
      </w:pPr>
      <w:r w:rsidRPr="001F4E01">
        <w:rPr>
          <w:rFonts w:ascii="Cambria" w:hAnsi="Cambria"/>
          <w:sz w:val="24"/>
          <w:szCs w:val="24"/>
        </w:rPr>
        <w:lastRenderedPageBreak/>
        <w:t xml:space="preserve">Este important să vă fie foarte clar şi de aceea vă vom explica din nou: privind din interiorul corpului înspre în afară raportat la un punct din faţa corpului, tetraedrul mental se mişcă spre stânga 34 de timpi, în timp ce </w:t>
      </w:r>
    </w:p>
    <w:p w:rsidR="008B322F" w:rsidRPr="001F4E01" w:rsidRDefault="00185843">
      <w:pPr>
        <w:spacing w:after="236" w:line="261" w:lineRule="auto"/>
        <w:ind w:left="14" w:right="15"/>
        <w:rPr>
          <w:rFonts w:ascii="Cambria" w:hAnsi="Cambria"/>
          <w:sz w:val="24"/>
          <w:szCs w:val="24"/>
        </w:rPr>
      </w:pPr>
      <w:r w:rsidRPr="001F4E01">
        <w:rPr>
          <w:rFonts w:ascii="Cambria" w:hAnsi="Cambria"/>
          <w:sz w:val="24"/>
          <w:szCs w:val="24"/>
        </w:rPr>
        <w:t>tetraedrul emoţional se mişcă s</w:t>
      </w:r>
      <w:r w:rsidRPr="001F4E01">
        <w:rPr>
          <w:rFonts w:ascii="Cambria" w:hAnsi="Cambria"/>
          <w:sz w:val="24"/>
          <w:szCs w:val="24"/>
        </w:rPr>
        <w:t xml:space="preserve">pre dreapta 21 de timpi. </w:t>
      </w:r>
    </w:p>
    <w:p w:rsidR="008B322F" w:rsidRPr="001F4E01" w:rsidRDefault="00185843">
      <w:pPr>
        <w:pStyle w:val="Heading5"/>
        <w:spacing w:after="5" w:line="259" w:lineRule="auto"/>
        <w:ind w:left="52"/>
        <w:jc w:val="left"/>
        <w:rPr>
          <w:rFonts w:ascii="Cambria" w:hAnsi="Cambria"/>
          <w:szCs w:val="24"/>
        </w:rPr>
      </w:pPr>
      <w:r w:rsidRPr="001F4E01">
        <w:rPr>
          <w:rFonts w:ascii="Cambria" w:eastAsia="Times New Roman" w:hAnsi="Cambria" w:cs="Times New Roman"/>
          <w:b/>
          <w:szCs w:val="24"/>
        </w:rPr>
        <w:t xml:space="preserve">5. Stele tetraedrice vizualizate greşit </w:t>
      </w:r>
    </w:p>
    <w:p w:rsidR="008B322F" w:rsidRPr="001F4E01" w:rsidRDefault="00185843">
      <w:pPr>
        <w:spacing w:after="400" w:line="261" w:lineRule="auto"/>
        <w:ind w:left="14" w:right="3710" w:firstLine="296"/>
        <w:rPr>
          <w:rFonts w:ascii="Cambria" w:hAnsi="Cambria"/>
          <w:sz w:val="24"/>
          <w:szCs w:val="24"/>
        </w:rPr>
      </w:pPr>
      <w:r w:rsidRPr="001F4E01">
        <w:rPr>
          <w:rFonts w:ascii="Cambria" w:hAnsi="Cambria"/>
          <w:sz w:val="24"/>
          <w:szCs w:val="24"/>
        </w:rPr>
        <w:t>Dacă vă vizualizaţi într-un set de mici stele tetraedrice aflate în faţa, respectiv în afara corpului vostru, aceasta nu va crea un câmp Mer-Ka-Ba. Mintea voastră</w:t>
      </w:r>
      <w:r w:rsidRPr="001F4E01">
        <w:rPr>
          <w:rFonts w:ascii="Cambria" w:hAnsi="Cambria"/>
          <w:i/>
          <w:sz w:val="24"/>
          <w:szCs w:val="24"/>
        </w:rPr>
        <w:t xml:space="preserve"> trebuie</w:t>
      </w:r>
      <w:r w:rsidRPr="001F4E01">
        <w:rPr>
          <w:rFonts w:ascii="Cambria" w:hAnsi="Cambria"/>
          <w:sz w:val="24"/>
          <w:szCs w:val="24"/>
        </w:rPr>
        <w:t xml:space="preserve"> să se conecteze la</w:t>
      </w:r>
      <w:r w:rsidRPr="001F4E01">
        <w:rPr>
          <w:rFonts w:ascii="Cambria" w:hAnsi="Cambria"/>
          <w:sz w:val="24"/>
          <w:szCs w:val="24"/>
        </w:rPr>
        <w:t xml:space="preserve"> câmpul</w:t>
      </w:r>
      <w:r w:rsidRPr="001F4E01">
        <w:rPr>
          <w:rFonts w:ascii="Cambria" w:hAnsi="Cambria"/>
          <w:i/>
          <w:sz w:val="24"/>
          <w:szCs w:val="24"/>
        </w:rPr>
        <w:t xml:space="preserve"> real</w:t>
      </w:r>
      <w:r w:rsidRPr="001F4E01">
        <w:rPr>
          <w:rFonts w:ascii="Cambria" w:hAnsi="Cambria"/>
          <w:sz w:val="24"/>
          <w:szCs w:val="24"/>
        </w:rPr>
        <w:t xml:space="preserve"> de energie al stelei tetraedrice. Voi trebuie să vă vizualizaţi pe voi înşivă în</w:t>
      </w:r>
      <w:r w:rsidRPr="001F4E01">
        <w:rPr>
          <w:rFonts w:ascii="Cambria" w:hAnsi="Cambria"/>
          <w:i/>
          <w:sz w:val="24"/>
          <w:szCs w:val="24"/>
        </w:rPr>
        <w:t xml:space="preserve"> interiorul centrului </w:t>
      </w:r>
      <w:r w:rsidRPr="001F4E01">
        <w:rPr>
          <w:rFonts w:ascii="Cambria" w:hAnsi="Cambria"/>
          <w:sz w:val="24"/>
          <w:szCs w:val="24"/>
        </w:rPr>
        <w:t>stelei tetraedrice, câmpul real care există în</w:t>
      </w:r>
      <w:r w:rsidRPr="001F4E01">
        <w:rPr>
          <w:rFonts w:ascii="Cambria" w:hAnsi="Cambria"/>
          <w:b/>
          <w:sz w:val="24"/>
          <w:szCs w:val="24"/>
        </w:rPr>
        <w:t xml:space="preserve"> jurul corpului vostru.</w:t>
      </w:r>
      <w:r w:rsidRPr="001F4E01">
        <w:rPr>
          <w:rFonts w:ascii="Cambria" w:hAnsi="Cambria"/>
          <w:sz w:val="24"/>
          <w:szCs w:val="24"/>
        </w:rPr>
        <w:t xml:space="preserve"> Puteţi să vedeţi acest</w:t>
      </w:r>
      <w:r w:rsidRPr="001F4E01">
        <w:rPr>
          <w:rFonts w:ascii="Cambria" w:hAnsi="Cambria"/>
          <w:b/>
          <w:sz w:val="24"/>
          <w:szCs w:val="24"/>
        </w:rPr>
        <w:t xml:space="preserve"> câmp</w:t>
      </w:r>
      <w:r w:rsidRPr="001F4E01">
        <w:rPr>
          <w:rFonts w:ascii="Cambria" w:hAnsi="Cambria"/>
          <w:sz w:val="24"/>
          <w:szCs w:val="24"/>
        </w:rPr>
        <w:t xml:space="preserve"> sau să-1 simţiţi, nu are importanţă cum fac</w:t>
      </w:r>
      <w:r w:rsidRPr="001F4E01">
        <w:rPr>
          <w:rFonts w:ascii="Cambria" w:hAnsi="Cambria"/>
          <w:sz w:val="24"/>
          <w:szCs w:val="24"/>
        </w:rPr>
        <w:t xml:space="preserve">eţi, căci mintea se conectează la corpul de lumină. </w:t>
      </w:r>
    </w:p>
    <w:p w:rsidR="008B322F" w:rsidRPr="001F4E01" w:rsidRDefault="00185843">
      <w:pPr>
        <w:pStyle w:val="Heading4"/>
        <w:spacing w:after="151"/>
        <w:ind w:left="935"/>
        <w:jc w:val="left"/>
        <w:rPr>
          <w:rFonts w:ascii="Cambria" w:hAnsi="Cambria"/>
          <w:szCs w:val="24"/>
        </w:rPr>
      </w:pPr>
      <w:r w:rsidRPr="001F4E01">
        <w:rPr>
          <w:rFonts w:ascii="Cambria" w:hAnsi="Cambria"/>
          <w:szCs w:val="24"/>
        </w:rPr>
        <w:t xml:space="preserve">Alte Probleme Minore şi înţelegeri Greşite </w:t>
      </w:r>
    </w:p>
    <w:p w:rsidR="008B322F" w:rsidRPr="001F4E01" w:rsidRDefault="00185843">
      <w:pPr>
        <w:pStyle w:val="Heading5"/>
        <w:spacing w:after="5" w:line="259" w:lineRule="auto"/>
        <w:ind w:left="52"/>
        <w:jc w:val="left"/>
        <w:rPr>
          <w:rFonts w:ascii="Cambria" w:hAnsi="Cambria"/>
          <w:szCs w:val="24"/>
        </w:rPr>
      </w:pPr>
      <w:r w:rsidRPr="001F4E01">
        <w:rPr>
          <w:rFonts w:ascii="Cambria" w:eastAsia="Times New Roman" w:hAnsi="Cambria" w:cs="Times New Roman"/>
          <w:b/>
          <w:szCs w:val="24"/>
        </w:rPr>
        <w:t xml:space="preserve">6. Folosirea mudrelor </w:t>
      </w:r>
    </w:p>
    <w:p w:rsidR="008B322F" w:rsidRPr="001F4E01" w:rsidRDefault="00185843">
      <w:pPr>
        <w:spacing w:line="261" w:lineRule="auto"/>
        <w:ind w:left="14" w:right="3710" w:firstLine="286"/>
        <w:rPr>
          <w:rFonts w:ascii="Cambria" w:hAnsi="Cambria"/>
          <w:sz w:val="24"/>
          <w:szCs w:val="24"/>
        </w:rPr>
      </w:pPr>
      <w:r w:rsidRPr="001F4E01">
        <w:rPr>
          <w:rFonts w:ascii="Cambria" w:hAnsi="Cambria"/>
          <w:sz w:val="24"/>
          <w:szCs w:val="24"/>
        </w:rPr>
        <w:t xml:space="preserve">In primele două săptămâni după ce v-aţi activat câmpul Mer-Ka-Ba, folosirea corectă a mudrelor este foarte importantă. Oricum, odată ce </w:t>
      </w:r>
      <w:r w:rsidRPr="001F4E01">
        <w:rPr>
          <w:rFonts w:ascii="Cambria" w:hAnsi="Cambria"/>
          <w:sz w:val="24"/>
          <w:szCs w:val="24"/>
        </w:rPr>
        <w:t xml:space="preserve">mintea şi corpul ştiu ceea ce intenţionaţi să faceţi, atunci fenomenele se vor petrece </w:t>
      </w:r>
    </w:p>
    <w:p w:rsidR="008B322F" w:rsidRPr="001F4E01" w:rsidRDefault="00185843">
      <w:pPr>
        <w:spacing w:line="261" w:lineRule="auto"/>
        <w:ind w:left="14" w:right="15"/>
        <w:rPr>
          <w:rFonts w:ascii="Cambria" w:hAnsi="Cambria"/>
          <w:sz w:val="24"/>
          <w:szCs w:val="24"/>
        </w:rPr>
      </w:pPr>
      <w:r w:rsidRPr="001F4E01">
        <w:rPr>
          <w:rFonts w:ascii="Cambria" w:hAnsi="Cambria"/>
          <w:sz w:val="24"/>
          <w:szCs w:val="24"/>
        </w:rPr>
        <w:t xml:space="preserve">de la sine, iar mudrele pot fi relaxate sau chiar nu se vor mai folosi. </w:t>
      </w:r>
    </w:p>
    <w:p w:rsidR="008B322F" w:rsidRPr="001F4E01" w:rsidRDefault="00185843">
      <w:pPr>
        <w:spacing w:line="261" w:lineRule="auto"/>
        <w:ind w:left="14" w:right="3720" w:firstLine="286"/>
        <w:rPr>
          <w:rFonts w:ascii="Cambria" w:hAnsi="Cambria"/>
          <w:sz w:val="24"/>
          <w:szCs w:val="24"/>
        </w:rPr>
      </w:pPr>
      <w:r w:rsidRPr="001F4E01">
        <w:rPr>
          <w:rFonts w:ascii="Cambria" w:hAnsi="Cambria"/>
          <w:sz w:val="24"/>
          <w:szCs w:val="24"/>
        </w:rPr>
        <w:t>Corpul are nevoie să cunoască intenţia voastră de a vă conecta la sistemul electric existent în</w:t>
      </w:r>
      <w:r w:rsidRPr="001F4E01">
        <w:rPr>
          <w:rFonts w:ascii="Cambria" w:hAnsi="Cambria"/>
          <w:sz w:val="24"/>
          <w:szCs w:val="24"/>
        </w:rPr>
        <w:t xml:space="preserve"> interiorul lui. Odată ce corpul ştie care sistem este, el poate merge acolo pur şi simplu prin intenţie. Este un proces asemănător cu mersul </w:t>
      </w:r>
    </w:p>
    <w:p w:rsidR="008B322F" w:rsidRPr="001F4E01" w:rsidRDefault="00185843">
      <w:pPr>
        <w:spacing w:after="284" w:line="261" w:lineRule="auto"/>
        <w:ind w:left="14" w:right="3710"/>
        <w:rPr>
          <w:rFonts w:ascii="Cambria" w:hAnsi="Cambria"/>
          <w:sz w:val="24"/>
          <w:szCs w:val="24"/>
        </w:rPr>
      </w:pPr>
      <w:r w:rsidRPr="001F4E01">
        <w:rPr>
          <w:rFonts w:ascii="Cambria" w:hAnsi="Cambria"/>
          <w:sz w:val="24"/>
          <w:szCs w:val="24"/>
        </w:rPr>
        <w:t xml:space="preserve">pe bicicletă. La început atenţia voastră se fixează pe păstrarea echilibrului, dar o dată ce corpul învaţă să păstreze acest echilibru, atenţia voastră nu mai este necesară. Procesul se desfăşoară în mod automat. </w:t>
      </w:r>
    </w:p>
    <w:p w:rsidR="008B322F" w:rsidRPr="001F4E01" w:rsidRDefault="00185843">
      <w:pPr>
        <w:pStyle w:val="Heading5"/>
        <w:spacing w:after="5" w:line="259" w:lineRule="auto"/>
        <w:ind w:left="52"/>
        <w:jc w:val="left"/>
        <w:rPr>
          <w:rFonts w:ascii="Cambria" w:hAnsi="Cambria"/>
          <w:szCs w:val="24"/>
        </w:rPr>
      </w:pPr>
      <w:r w:rsidRPr="001F4E01">
        <w:rPr>
          <w:rFonts w:ascii="Cambria" w:eastAsia="Times New Roman" w:hAnsi="Cambria" w:cs="Times New Roman"/>
          <w:b/>
          <w:szCs w:val="24"/>
        </w:rPr>
        <w:t xml:space="preserve">7. Expiraţia de la cea de a 10-a, a 15-a, </w:t>
      </w:r>
      <w:r w:rsidRPr="001F4E01">
        <w:rPr>
          <w:rFonts w:ascii="Cambria" w:eastAsia="Times New Roman" w:hAnsi="Cambria" w:cs="Times New Roman"/>
          <w:b/>
          <w:szCs w:val="24"/>
        </w:rPr>
        <w:t xml:space="preserve">a 16-a şi a 17-a respiraţie </w:t>
      </w:r>
    </w:p>
    <w:p w:rsidR="008B322F" w:rsidRPr="001F4E01" w:rsidRDefault="00185843">
      <w:pPr>
        <w:spacing w:after="275" w:line="261" w:lineRule="auto"/>
        <w:ind w:left="14" w:right="3691" w:firstLine="286"/>
        <w:rPr>
          <w:rFonts w:ascii="Cambria" w:hAnsi="Cambria"/>
          <w:sz w:val="24"/>
          <w:szCs w:val="24"/>
        </w:rPr>
      </w:pPr>
      <w:r w:rsidRPr="001F4E01">
        <w:rPr>
          <w:rFonts w:ascii="Cambria" w:hAnsi="Cambria"/>
          <w:sz w:val="24"/>
          <w:szCs w:val="24"/>
        </w:rPr>
        <w:t xml:space="preserve">Aceasta are o explicaţie similară cu punctul anterior. Expulzarea aerului din plămâni este foarte importantă în primele două săptămâni, dar după aceea, aceasta se poate realiza foarte lin sau chiar deloc. Atunci când mintea şi </w:t>
      </w:r>
      <w:r w:rsidRPr="001F4E01">
        <w:rPr>
          <w:rFonts w:ascii="Cambria" w:hAnsi="Cambria"/>
          <w:sz w:val="24"/>
          <w:szCs w:val="24"/>
        </w:rPr>
        <w:t>corpul înţeleg ce trebuie să se întâmple, ele vor îndeplini</w:t>
      </w:r>
      <w:r w:rsidRPr="001F4E01">
        <w:rPr>
          <w:rFonts w:ascii="Cambria" w:hAnsi="Cambria"/>
          <w:b/>
          <w:sz w:val="24"/>
          <w:szCs w:val="24"/>
        </w:rPr>
        <w:t xml:space="preserve"> această</w:t>
      </w:r>
      <w:r w:rsidRPr="001F4E01">
        <w:rPr>
          <w:rFonts w:ascii="Cambria" w:hAnsi="Cambria"/>
          <w:sz w:val="24"/>
          <w:szCs w:val="24"/>
        </w:rPr>
        <w:t xml:space="preserve"> funcţie pur şi simplu prin intenţie. </w:t>
      </w:r>
    </w:p>
    <w:p w:rsidR="008B322F" w:rsidRPr="001F4E01" w:rsidRDefault="00185843">
      <w:pPr>
        <w:spacing w:line="261" w:lineRule="auto"/>
        <w:ind w:left="310" w:right="3710" w:hanging="296"/>
        <w:rPr>
          <w:rFonts w:ascii="Cambria" w:hAnsi="Cambria"/>
          <w:sz w:val="24"/>
          <w:szCs w:val="24"/>
        </w:rPr>
      </w:pPr>
      <w:r w:rsidRPr="001F4E01">
        <w:rPr>
          <w:rFonts w:ascii="Cambria" w:hAnsi="Cambria"/>
          <w:b/>
          <w:sz w:val="24"/>
          <w:szCs w:val="24"/>
        </w:rPr>
        <w:t xml:space="preserve">8. Culorile </w:t>
      </w:r>
      <w:r w:rsidRPr="001F4E01">
        <w:rPr>
          <w:rFonts w:ascii="Cambria" w:hAnsi="Cambria"/>
          <w:sz w:val="24"/>
          <w:szCs w:val="24"/>
        </w:rPr>
        <w:t xml:space="preserve">în primele două săptămâni, poate o lună, vă rog să folosiţi culoarea de </w:t>
      </w:r>
    </w:p>
    <w:p w:rsidR="008B322F" w:rsidRPr="001F4E01" w:rsidRDefault="00185843">
      <w:pPr>
        <w:spacing w:line="261" w:lineRule="auto"/>
        <w:ind w:left="14" w:right="3646"/>
        <w:rPr>
          <w:rFonts w:ascii="Cambria" w:hAnsi="Cambria"/>
          <w:sz w:val="24"/>
          <w:szCs w:val="24"/>
        </w:rPr>
      </w:pPr>
      <w:r w:rsidRPr="001F4E01">
        <w:rPr>
          <w:rFonts w:ascii="Cambria" w:hAnsi="Cambria"/>
          <w:sz w:val="24"/>
          <w:szCs w:val="24"/>
        </w:rPr>
        <w:t>iluminare a tetraedrelor şi a tubului respirator. Mulţi dintre vo</w:t>
      </w:r>
      <w:r w:rsidRPr="001F4E01">
        <w:rPr>
          <w:rFonts w:ascii="Cambria" w:hAnsi="Cambria"/>
          <w:sz w:val="24"/>
          <w:szCs w:val="24"/>
        </w:rPr>
        <w:t xml:space="preserve">i constată intrarea anumitor culori în experienţa cu Mer-Ka-Ba şi se întreabă dacă sunt cele potrivite. </w:t>
      </w:r>
      <w:r w:rsidRPr="001F4E01">
        <w:rPr>
          <w:rFonts w:ascii="Cambria" w:hAnsi="Cambria"/>
          <w:b/>
          <w:sz w:val="24"/>
          <w:szCs w:val="24"/>
        </w:rPr>
        <w:t>Trebuie</w:t>
      </w:r>
      <w:r w:rsidRPr="001F4E01">
        <w:rPr>
          <w:rFonts w:ascii="Cambria" w:hAnsi="Cambria"/>
          <w:sz w:val="24"/>
          <w:szCs w:val="24"/>
        </w:rPr>
        <w:t xml:space="preserve"> să folosiţi culoarea </w:t>
      </w:r>
      <w:r w:rsidRPr="001F4E01">
        <w:rPr>
          <w:rFonts w:ascii="Cambria" w:hAnsi="Cambria"/>
          <w:sz w:val="24"/>
          <w:szCs w:val="24"/>
        </w:rPr>
        <w:lastRenderedPageBreak/>
        <w:t>iluminării deaorece aceasta este adevărata natură şi culoare a pranei pure. Unii vor constata însă că nu pot controla intra</w:t>
      </w:r>
      <w:r w:rsidRPr="001F4E01">
        <w:rPr>
          <w:rFonts w:ascii="Cambria" w:hAnsi="Cambria"/>
          <w:sz w:val="24"/>
          <w:szCs w:val="24"/>
        </w:rPr>
        <w:t xml:space="preserve">rea culorii </w:t>
      </w:r>
    </w:p>
    <w:p w:rsidR="008B322F" w:rsidRPr="001F4E01" w:rsidRDefault="00185843">
      <w:pPr>
        <w:spacing w:line="261" w:lineRule="auto"/>
        <w:ind w:left="14" w:right="3262"/>
        <w:rPr>
          <w:rFonts w:ascii="Cambria" w:hAnsi="Cambria"/>
          <w:sz w:val="24"/>
          <w:szCs w:val="24"/>
        </w:rPr>
      </w:pPr>
      <w:r w:rsidRPr="001F4E01">
        <w:rPr>
          <w:rFonts w:ascii="Cambria" w:hAnsi="Cambria"/>
          <w:sz w:val="24"/>
          <w:szCs w:val="24"/>
        </w:rPr>
        <w:t>în Mer-Ka-Ba. La început se umplu tetraedrele cu culoarea luminii, apoi</w:t>
      </w:r>
      <w:r w:rsidRPr="001F4E01">
        <w:rPr>
          <w:rFonts w:ascii="Cambria" w:hAnsi="Cambria"/>
          <w:b/>
          <w:sz w:val="24"/>
          <w:szCs w:val="24"/>
        </w:rPr>
        <w:t xml:space="preserve"> la </w:t>
      </w:r>
      <w:r w:rsidRPr="001F4E01">
        <w:rPr>
          <w:rFonts w:ascii="Cambria" w:hAnsi="Cambria"/>
          <w:sz w:val="24"/>
          <w:szCs w:val="24"/>
        </w:rPr>
        <w:t xml:space="preserve">final, întregul Mer-Ka-Ba. Aşa este normal. </w:t>
      </w:r>
    </w:p>
    <w:p w:rsidR="008B322F" w:rsidRPr="001F4E01" w:rsidRDefault="00185843">
      <w:pPr>
        <w:spacing w:after="151" w:line="261" w:lineRule="auto"/>
        <w:ind w:left="14" w:right="3720" w:firstLine="296"/>
        <w:rPr>
          <w:rFonts w:ascii="Cambria" w:hAnsi="Cambria"/>
          <w:sz w:val="24"/>
          <w:szCs w:val="24"/>
        </w:rPr>
      </w:pPr>
      <w:r w:rsidRPr="001F4E01">
        <w:rPr>
          <w:rFonts w:ascii="Cambria" w:hAnsi="Cambria"/>
          <w:sz w:val="24"/>
          <w:szCs w:val="24"/>
        </w:rPr>
        <w:t>După aproximativ o lună de practică puteţi permite culorii să pătrundă Mer-Ka-Ba fără folosirea intenţiei. Lăsaţi să se întâmple orice. Simţiţi ce se întâmplă în interiorul corpului vostru când aceste culori încep să apară. Vedeţi dacă în mintea voastră în</w:t>
      </w:r>
      <w:r w:rsidRPr="001F4E01">
        <w:rPr>
          <w:rFonts w:ascii="Cambria" w:hAnsi="Cambria"/>
          <w:sz w:val="24"/>
          <w:szCs w:val="24"/>
        </w:rPr>
        <w:t xml:space="preserve">cep să apară imagini. Indiferent ce sunt aceste culori şi imagini, ele sunt comunicări de la Şinele vostru Superior. Este începutul unei comunicări directe şi înseamnă conectarea la întreaga viaţă. </w:t>
      </w:r>
    </w:p>
    <w:p w:rsidR="008B322F" w:rsidRPr="001F4E01" w:rsidRDefault="00185843">
      <w:pPr>
        <w:spacing w:after="3" w:line="259" w:lineRule="auto"/>
        <w:ind w:left="10" w:right="-15" w:hanging="10"/>
        <w:jc w:val="right"/>
        <w:rPr>
          <w:rFonts w:ascii="Cambria" w:hAnsi="Cambria"/>
          <w:sz w:val="24"/>
          <w:szCs w:val="24"/>
        </w:rPr>
      </w:pPr>
      <w:r w:rsidRPr="001F4E01">
        <w:rPr>
          <w:rFonts w:ascii="Cambria" w:eastAsia="Arial" w:hAnsi="Cambria" w:cs="Arial"/>
          <w:sz w:val="24"/>
          <w:szCs w:val="24"/>
        </w:rPr>
        <w:t xml:space="preserve">TREISPREZECE — Meditaţia pe Geometriile Mer-Ka-Ba $ 359 </w:t>
      </w:r>
    </w:p>
    <w:p w:rsidR="008B322F" w:rsidRPr="001F4E01" w:rsidRDefault="008B322F">
      <w:pPr>
        <w:rPr>
          <w:rFonts w:ascii="Cambria" w:hAnsi="Cambria"/>
          <w:sz w:val="24"/>
          <w:szCs w:val="24"/>
        </w:rPr>
        <w:sectPr w:rsidR="008B322F" w:rsidRPr="001F4E01">
          <w:footerReference w:type="even" r:id="rId1658"/>
          <w:footerReference w:type="default" r:id="rId1659"/>
          <w:footerReference w:type="first" r:id="rId1660"/>
          <w:pgSz w:w="11949" w:h="16879"/>
          <w:pgMar w:top="1440" w:right="431" w:bottom="1440" w:left="1297" w:header="720" w:footer="19" w:gutter="0"/>
          <w:cols w:space="720"/>
        </w:sectPr>
      </w:pPr>
    </w:p>
    <w:p w:rsidR="008B322F" w:rsidRPr="001F4E01" w:rsidRDefault="00185843">
      <w:pPr>
        <w:numPr>
          <w:ilvl w:val="0"/>
          <w:numId w:val="4"/>
        </w:numPr>
        <w:spacing w:after="0" w:line="259" w:lineRule="auto"/>
        <w:ind w:right="1019" w:hanging="329"/>
        <w:jc w:val="center"/>
        <w:rPr>
          <w:rFonts w:ascii="Cambria" w:hAnsi="Cambria"/>
          <w:sz w:val="24"/>
          <w:szCs w:val="24"/>
        </w:rPr>
      </w:pPr>
      <w:r w:rsidRPr="001F4E01">
        <w:rPr>
          <w:rFonts w:ascii="Cambria" w:hAnsi="Cambria"/>
          <w:b/>
          <w:sz w:val="24"/>
          <w:szCs w:val="24"/>
        </w:rPr>
        <w:lastRenderedPageBreak/>
        <w:t xml:space="preserve">Celelalte simţuri </w:t>
      </w:r>
    </w:p>
    <w:p w:rsidR="008B322F" w:rsidRPr="001F4E01" w:rsidRDefault="00185843">
      <w:pPr>
        <w:spacing w:line="261" w:lineRule="auto"/>
        <w:ind w:left="3757" w:right="77" w:firstLine="277"/>
        <w:rPr>
          <w:rFonts w:ascii="Cambria" w:hAnsi="Cambria"/>
          <w:sz w:val="24"/>
          <w:szCs w:val="24"/>
        </w:rPr>
      </w:pPr>
      <w:r w:rsidRPr="001F4E01">
        <w:rPr>
          <w:rFonts w:ascii="Cambria" w:hAnsi="Cambria"/>
          <w:sz w:val="24"/>
          <w:szCs w:val="24"/>
        </w:rPr>
        <w:t xml:space="preserve">Este nevoie să clarificăm că vor începe să interacţioneze cu câmpului vostru Mer-Ka-Ba nu doar culori şi imagini ci şi toate cele cinci simţuri (chiar şi unele încă neconştientizate de voi). Nu vă temeţi, relaxaţi-vă şi permiteţi ca </w:t>
      </w:r>
    </w:p>
    <w:p w:rsidR="008B322F" w:rsidRPr="001F4E01" w:rsidRDefault="00185843">
      <w:pPr>
        <w:spacing w:after="9" w:line="254" w:lineRule="auto"/>
        <w:ind w:left="3089" w:right="1978" w:hanging="10"/>
        <w:jc w:val="center"/>
        <w:rPr>
          <w:rFonts w:ascii="Cambria" w:hAnsi="Cambria"/>
          <w:sz w:val="24"/>
          <w:szCs w:val="24"/>
        </w:rPr>
      </w:pPr>
      <w:r w:rsidRPr="001F4E01">
        <w:rPr>
          <w:rFonts w:ascii="Cambria" w:hAnsi="Cambria"/>
          <w:sz w:val="24"/>
          <w:szCs w:val="24"/>
        </w:rPr>
        <w:t>totul să se întâmple.T</w:t>
      </w:r>
      <w:r w:rsidRPr="001F4E01">
        <w:rPr>
          <w:rFonts w:ascii="Cambria" w:hAnsi="Cambria"/>
          <w:sz w:val="24"/>
          <w:szCs w:val="24"/>
        </w:rPr>
        <w:t xml:space="preserve">otul este perfect sănătos. </w:t>
      </w:r>
    </w:p>
    <w:p w:rsidR="008B322F" w:rsidRPr="001F4E01" w:rsidRDefault="00185843">
      <w:pPr>
        <w:spacing w:after="246" w:line="261" w:lineRule="auto"/>
        <w:ind w:left="3748" w:right="15" w:firstLine="286"/>
        <w:rPr>
          <w:rFonts w:ascii="Cambria" w:hAnsi="Cambria"/>
          <w:sz w:val="24"/>
          <w:szCs w:val="24"/>
        </w:rPr>
      </w:pPr>
      <w:r w:rsidRPr="001F4E01">
        <w:rPr>
          <w:rFonts w:ascii="Cambria" w:hAnsi="Cambria"/>
          <w:sz w:val="24"/>
          <w:szCs w:val="24"/>
        </w:rPr>
        <w:t>Dincolo de culori şi imagini este posibil să începeţi să auziţi sunete, voci, muzică sau chiar armonii. S-ar putea să simţiţi parfumuri, atingeri uşoare sau alte senzaţii, o prezenţă a cuiva, sau chiar în momentul efectuării exp</w:t>
      </w:r>
      <w:r w:rsidRPr="001F4E01">
        <w:rPr>
          <w:rFonts w:ascii="Cambria" w:hAnsi="Cambria"/>
          <w:sz w:val="24"/>
          <w:szCs w:val="24"/>
        </w:rPr>
        <w:t xml:space="preserve">erienţei să simţiţi anumite gusturi în gură. S-ar putea să începeţi să vedeţi într-un mod nou şi neaşteptat, care pare să nu vină de la ochii voştri. Vă treziţi la viaţă! Simţiţi-vă bine, ca nişte copii în această lume nouă care începe să apară. </w:t>
      </w:r>
    </w:p>
    <w:p w:rsidR="008B322F" w:rsidRPr="001F4E01" w:rsidRDefault="00185843">
      <w:pPr>
        <w:numPr>
          <w:ilvl w:val="0"/>
          <w:numId w:val="4"/>
        </w:numPr>
        <w:spacing w:after="0" w:line="259" w:lineRule="auto"/>
        <w:ind w:right="1019" w:hanging="329"/>
        <w:jc w:val="center"/>
        <w:rPr>
          <w:rFonts w:ascii="Cambria" w:hAnsi="Cambria"/>
          <w:sz w:val="24"/>
          <w:szCs w:val="24"/>
        </w:rPr>
      </w:pPr>
      <w:r w:rsidRPr="001F4E01">
        <w:rPr>
          <w:rFonts w:ascii="Cambria" w:hAnsi="Cambria"/>
          <w:b/>
          <w:sz w:val="24"/>
          <w:szCs w:val="24"/>
        </w:rPr>
        <w:t>Sentiment</w:t>
      </w:r>
      <w:r w:rsidRPr="001F4E01">
        <w:rPr>
          <w:rFonts w:ascii="Cambria" w:hAnsi="Cambria"/>
          <w:b/>
          <w:sz w:val="24"/>
          <w:szCs w:val="24"/>
        </w:rPr>
        <w:t xml:space="preserve">e şi emoţii </w:t>
      </w:r>
    </w:p>
    <w:p w:rsidR="008B322F" w:rsidRPr="001F4E01" w:rsidRDefault="00185843">
      <w:pPr>
        <w:spacing w:line="261" w:lineRule="auto"/>
        <w:ind w:left="3748" w:right="15" w:firstLine="286"/>
        <w:rPr>
          <w:rFonts w:ascii="Cambria" w:hAnsi="Cambria"/>
          <w:sz w:val="24"/>
          <w:szCs w:val="24"/>
        </w:rPr>
      </w:pPr>
      <w:r w:rsidRPr="001F4E01">
        <w:rPr>
          <w:rFonts w:ascii="Cambria" w:hAnsi="Cambria"/>
          <w:sz w:val="24"/>
          <w:szCs w:val="24"/>
        </w:rPr>
        <w:t xml:space="preserve">Sentimentele şi emoţiile joacă un rol foarte important în experimentarea câmpului Mer-Ka-Ba! Este vorba de corpul emoţional feminin care trezeşte la </w:t>
      </w:r>
    </w:p>
    <w:p w:rsidR="008B322F" w:rsidRPr="001F4E01" w:rsidRDefault="00185843">
      <w:pPr>
        <w:spacing w:line="261" w:lineRule="auto"/>
        <w:ind w:left="3738" w:right="77"/>
        <w:rPr>
          <w:rFonts w:ascii="Cambria" w:hAnsi="Cambria"/>
          <w:sz w:val="24"/>
          <w:szCs w:val="24"/>
        </w:rPr>
      </w:pPr>
      <w:r w:rsidRPr="001F4E01">
        <w:rPr>
          <w:rFonts w:ascii="Cambria" w:hAnsi="Cambria"/>
          <w:sz w:val="24"/>
          <w:szCs w:val="24"/>
        </w:rPr>
        <w:t>viaţă câmpul Mer-Ka-Ba. Ca să înţelegeţi ceea ce s-a spus, studiaţi respiraţia porţii stelare</w:t>
      </w:r>
      <w:r w:rsidRPr="001F4E01">
        <w:rPr>
          <w:rFonts w:ascii="Cambria" w:hAnsi="Cambria"/>
          <w:sz w:val="24"/>
          <w:szCs w:val="24"/>
        </w:rPr>
        <w:t xml:space="preserve">, după exemplul din completarea nr. 5 şi figurile 18-1 şi 18-2 şi trăiţi acea experienţa în Mer-Ka-Ba. După cum ştiţi, există multe porţi stelare, dar toate </w:t>
      </w:r>
    </w:p>
    <w:p w:rsidR="008B322F" w:rsidRPr="001F4E01" w:rsidRDefault="00185843">
      <w:pPr>
        <w:spacing w:line="261" w:lineRule="auto"/>
        <w:ind w:left="3738" w:right="15"/>
        <w:rPr>
          <w:rFonts w:ascii="Cambria" w:hAnsi="Cambria"/>
          <w:sz w:val="24"/>
          <w:szCs w:val="24"/>
        </w:rPr>
      </w:pPr>
      <w:r w:rsidRPr="001F4E01">
        <w:rPr>
          <w:rFonts w:ascii="Cambria" w:hAnsi="Cambria"/>
          <w:sz w:val="24"/>
          <w:szCs w:val="24"/>
        </w:rPr>
        <w:t>de care am cunoştinţă au</w:t>
      </w:r>
      <w:r w:rsidRPr="001F4E01">
        <w:rPr>
          <w:rFonts w:ascii="Cambria" w:hAnsi="Cambria"/>
          <w:i/>
          <w:sz w:val="24"/>
          <w:szCs w:val="24"/>
        </w:rPr>
        <w:t xml:space="preserve"> iubire</w:t>
      </w:r>
      <w:r w:rsidRPr="001F4E01">
        <w:rPr>
          <w:rFonts w:ascii="Cambria" w:hAnsi="Cambria"/>
          <w:sz w:val="24"/>
          <w:szCs w:val="24"/>
        </w:rPr>
        <w:t xml:space="preserve"> şi adevăr ca părţi componente ale tiparelor lor. Voi cunoaşteţi ac</w:t>
      </w:r>
      <w:r w:rsidRPr="001F4E01">
        <w:rPr>
          <w:rFonts w:ascii="Cambria" w:hAnsi="Cambria"/>
          <w:sz w:val="24"/>
          <w:szCs w:val="24"/>
        </w:rPr>
        <w:t xml:space="preserve">este informaţii. Aşa că, trăiţi-le şi simţiţi cum emoţiile şi simţurile vă </w:t>
      </w:r>
    </w:p>
    <w:p w:rsidR="008B322F" w:rsidRPr="001F4E01" w:rsidRDefault="00185843">
      <w:pPr>
        <w:spacing w:after="255" w:line="261" w:lineRule="auto"/>
        <w:ind w:left="3738" w:right="15"/>
        <w:rPr>
          <w:rFonts w:ascii="Cambria" w:hAnsi="Cambria"/>
          <w:sz w:val="24"/>
          <w:szCs w:val="24"/>
        </w:rPr>
      </w:pPr>
      <w:r w:rsidRPr="001F4E01">
        <w:rPr>
          <w:rFonts w:ascii="Cambria" w:hAnsi="Cambria"/>
          <w:sz w:val="24"/>
          <w:szCs w:val="24"/>
        </w:rPr>
        <w:t xml:space="preserve">atrag în interiorul câmpului Mer-Ka-Ba: vă veţi reaminti acest experiment! </w:t>
      </w:r>
    </w:p>
    <w:p w:rsidR="008B322F" w:rsidRPr="001F4E01" w:rsidRDefault="00185843">
      <w:pPr>
        <w:numPr>
          <w:ilvl w:val="0"/>
          <w:numId w:val="4"/>
        </w:numPr>
        <w:spacing w:after="0" w:line="259" w:lineRule="auto"/>
        <w:ind w:right="1019" w:hanging="329"/>
        <w:jc w:val="center"/>
        <w:rPr>
          <w:rFonts w:ascii="Cambria" w:hAnsi="Cambria"/>
          <w:sz w:val="24"/>
          <w:szCs w:val="24"/>
        </w:rPr>
      </w:pPr>
      <w:r w:rsidRPr="001F4E01">
        <w:rPr>
          <w:rFonts w:ascii="Cambria" w:hAnsi="Cambria"/>
          <w:b/>
          <w:sz w:val="24"/>
          <w:szCs w:val="24"/>
        </w:rPr>
        <w:t xml:space="preserve">Energia sexuală </w:t>
      </w:r>
    </w:p>
    <w:p w:rsidR="008B322F" w:rsidRPr="001F4E01" w:rsidRDefault="00185843">
      <w:pPr>
        <w:spacing w:line="261" w:lineRule="auto"/>
        <w:ind w:left="3738" w:right="15" w:firstLine="286"/>
        <w:rPr>
          <w:rFonts w:ascii="Cambria" w:hAnsi="Cambria"/>
          <w:sz w:val="24"/>
          <w:szCs w:val="24"/>
        </w:rPr>
      </w:pPr>
      <w:r w:rsidRPr="001F4E01">
        <w:rPr>
          <w:rFonts w:ascii="Cambria" w:hAnsi="Cambria"/>
          <w:sz w:val="24"/>
          <w:szCs w:val="24"/>
        </w:rPr>
        <w:t xml:space="preserve">Energia sexuală este importantă în Mer-Ka-Ba, la acest nivel de conştientizare umană. întreaga învăţătură tantrică a Egiptului antic este prea </w:t>
      </w:r>
    </w:p>
    <w:p w:rsidR="008B322F" w:rsidRPr="001F4E01" w:rsidRDefault="00185843">
      <w:pPr>
        <w:spacing w:line="261" w:lineRule="auto"/>
        <w:ind w:left="3729" w:right="15"/>
        <w:rPr>
          <w:rFonts w:ascii="Cambria" w:hAnsi="Cambria"/>
          <w:sz w:val="24"/>
          <w:szCs w:val="24"/>
        </w:rPr>
      </w:pPr>
      <w:r w:rsidRPr="001F4E01">
        <w:rPr>
          <w:rFonts w:ascii="Cambria" w:hAnsi="Cambria"/>
          <w:sz w:val="24"/>
          <w:szCs w:val="24"/>
        </w:rPr>
        <w:t>complexă pentru a fi transmisă în acest context şi nici nu este necesară. Singurul aspect din învăţătura tantric</w:t>
      </w:r>
      <w:r w:rsidRPr="001F4E01">
        <w:rPr>
          <w:rFonts w:ascii="Cambria" w:hAnsi="Cambria"/>
          <w:sz w:val="24"/>
          <w:szCs w:val="24"/>
        </w:rPr>
        <w:t xml:space="preserve">ă egipteană care este necesar să fie înţeles acum este Ank-ul egiptean, pe care l-am descris în capitolul 12. </w:t>
      </w:r>
    </w:p>
    <w:p w:rsidR="008B322F" w:rsidRPr="001F4E01" w:rsidRDefault="00185843">
      <w:pPr>
        <w:spacing w:after="608" w:line="261" w:lineRule="auto"/>
        <w:ind w:left="3729" w:right="15" w:firstLine="286"/>
        <w:rPr>
          <w:rFonts w:ascii="Cambria" w:hAnsi="Cambria"/>
          <w:sz w:val="24"/>
          <w:szCs w:val="24"/>
        </w:rPr>
      </w:pPr>
      <w:r w:rsidRPr="001F4E01">
        <w:rPr>
          <w:rFonts w:ascii="Cambria" w:hAnsi="Cambria"/>
          <w:sz w:val="24"/>
          <w:szCs w:val="24"/>
        </w:rPr>
        <w:t xml:space="preserve">Dacă nu mai folosiţi energiile sexuale, atunci treceţi mai departe peste această secţiune! </w:t>
      </w:r>
    </w:p>
    <w:p w:rsidR="008B322F" w:rsidRPr="001F4E01" w:rsidRDefault="00185843">
      <w:pPr>
        <w:pStyle w:val="Heading3"/>
        <w:spacing w:after="391" w:line="250" w:lineRule="auto"/>
        <w:ind w:left="4835" w:right="0"/>
        <w:jc w:val="left"/>
        <w:rPr>
          <w:rFonts w:ascii="Cambria" w:hAnsi="Cambria"/>
          <w:sz w:val="24"/>
          <w:szCs w:val="24"/>
        </w:rPr>
      </w:pPr>
      <w:r w:rsidRPr="001F4E01">
        <w:rPr>
          <w:rFonts w:ascii="Cambria" w:hAnsi="Cambria"/>
          <w:sz w:val="24"/>
          <w:szCs w:val="24"/>
        </w:rPr>
        <w:t xml:space="preserve">Accelerarea Spiritului în Materie </w:t>
      </w:r>
    </w:p>
    <w:p w:rsidR="008B322F" w:rsidRPr="001F4E01" w:rsidRDefault="00185843">
      <w:pPr>
        <w:spacing w:line="261" w:lineRule="auto"/>
        <w:ind w:left="3719" w:right="88" w:firstLine="296"/>
        <w:rPr>
          <w:rFonts w:ascii="Cambria" w:hAnsi="Cambria"/>
          <w:sz w:val="24"/>
          <w:szCs w:val="24"/>
        </w:rPr>
      </w:pPr>
      <w:r w:rsidRPr="001F4E01">
        <w:rPr>
          <w:rFonts w:ascii="Cambria" w:hAnsi="Cambria"/>
          <w:sz w:val="24"/>
          <w:szCs w:val="24"/>
        </w:rPr>
        <w:t>Urmează un subiect</w:t>
      </w:r>
      <w:r w:rsidRPr="001F4E01">
        <w:rPr>
          <w:rFonts w:ascii="Cambria" w:hAnsi="Cambria"/>
          <w:sz w:val="24"/>
          <w:szCs w:val="24"/>
        </w:rPr>
        <w:t xml:space="preserve"> foarte important pe care îl vom pune în discuţie. Din cauza naturii subiectelor discutate în această carte, </w:t>
      </w:r>
      <w:r w:rsidRPr="001F4E01">
        <w:rPr>
          <w:rFonts w:ascii="Cambria" w:hAnsi="Cambria"/>
          <w:sz w:val="24"/>
          <w:szCs w:val="24"/>
        </w:rPr>
        <w:lastRenderedPageBreak/>
        <w:t xml:space="preserve">mulţi dintre voi veţi experimenta tot felul de deblocări şi eliberări emoţionale din momentul în care </w:t>
      </w:r>
    </w:p>
    <w:p w:rsidR="008B322F" w:rsidRPr="001F4E01" w:rsidRDefault="00185843">
      <w:pPr>
        <w:spacing w:line="261" w:lineRule="auto"/>
        <w:ind w:left="3719" w:right="15"/>
        <w:rPr>
          <w:rFonts w:ascii="Cambria" w:hAnsi="Cambria"/>
          <w:sz w:val="24"/>
          <w:szCs w:val="24"/>
        </w:rPr>
      </w:pPr>
      <w:r w:rsidRPr="001F4E01">
        <w:rPr>
          <w:rFonts w:ascii="Cambria" w:hAnsi="Cambria"/>
          <w:sz w:val="24"/>
          <w:szCs w:val="24"/>
        </w:rPr>
        <w:t xml:space="preserve">începeţi să practicaţi meditaţia Mer-Ka-Ba. </w:t>
      </w:r>
      <w:r w:rsidRPr="001F4E01">
        <w:rPr>
          <w:rFonts w:ascii="Cambria" w:hAnsi="Cambria"/>
          <w:sz w:val="24"/>
          <w:szCs w:val="24"/>
        </w:rPr>
        <w:t xml:space="preserve">Este o consecinţă firească! </w:t>
      </w:r>
    </w:p>
    <w:p w:rsidR="008B322F" w:rsidRPr="001F4E01" w:rsidRDefault="00185843">
      <w:pPr>
        <w:spacing w:line="261" w:lineRule="auto"/>
        <w:ind w:left="3729" w:right="15" w:firstLine="286"/>
        <w:rPr>
          <w:rFonts w:ascii="Cambria" w:hAnsi="Cambria"/>
          <w:sz w:val="24"/>
          <w:szCs w:val="24"/>
        </w:rPr>
      </w:pPr>
      <w:r w:rsidRPr="001F4E01">
        <w:rPr>
          <w:rFonts w:ascii="Cambria" w:hAnsi="Cambria"/>
          <w:sz w:val="24"/>
          <w:szCs w:val="24"/>
        </w:rPr>
        <w:t xml:space="preserve">Ştiu că v-am mai spus despre aceasta, dar vreau să vă mai spun o dată pentru că este atât de important; când aţi început respiraţiile şi fluxul pranic a </w:t>
      </w:r>
    </w:p>
    <w:p w:rsidR="008B322F" w:rsidRPr="001F4E01" w:rsidRDefault="00185843">
      <w:pPr>
        <w:spacing w:line="261" w:lineRule="auto"/>
        <w:ind w:left="3719" w:right="91"/>
        <w:rPr>
          <w:rFonts w:ascii="Cambria" w:hAnsi="Cambria"/>
          <w:sz w:val="24"/>
          <w:szCs w:val="24"/>
        </w:rPr>
      </w:pPr>
      <w:r w:rsidRPr="001F4E01">
        <w:rPr>
          <w:rFonts w:ascii="Cambria" w:hAnsi="Cambria"/>
          <w:sz w:val="24"/>
          <w:szCs w:val="24"/>
        </w:rPr>
        <w:t>reînceput să circule după 13.000 de ani de staţionare, atunci Şinele vost</w:t>
      </w:r>
      <w:r w:rsidRPr="001F4E01">
        <w:rPr>
          <w:rFonts w:ascii="Cambria" w:hAnsi="Cambria"/>
          <w:sz w:val="24"/>
          <w:szCs w:val="24"/>
        </w:rPr>
        <w:t>ru superior poate prelua controlul vieţii voastre şi s-o purifice. Vreau să vă spun că persoanele, locurile şi lucrurile care v-au blocat dezvoltarea spirituală vă vor părăsi. Poate la început vi se va părea o pierdere sau ceva negativ, dar atunci când veţ</w:t>
      </w:r>
      <w:r w:rsidRPr="001F4E01">
        <w:rPr>
          <w:rFonts w:ascii="Cambria" w:hAnsi="Cambria"/>
          <w:sz w:val="24"/>
          <w:szCs w:val="24"/>
        </w:rPr>
        <w:t xml:space="preserve">i începe să vă concentraţi pe noua viaţă, veţi constata că lucrurile </w:t>
      </w:r>
    </w:p>
    <w:p w:rsidR="008B322F" w:rsidRPr="001F4E01" w:rsidRDefault="00185843">
      <w:pPr>
        <w:spacing w:after="112" w:line="261" w:lineRule="auto"/>
        <w:ind w:left="3719" w:right="15"/>
        <w:rPr>
          <w:rFonts w:ascii="Cambria" w:hAnsi="Cambria"/>
          <w:sz w:val="24"/>
          <w:szCs w:val="24"/>
        </w:rPr>
      </w:pPr>
      <w:r w:rsidRPr="001F4E01">
        <w:rPr>
          <w:rFonts w:ascii="Cambria" w:hAnsi="Cambria"/>
          <w:sz w:val="24"/>
          <w:szCs w:val="24"/>
        </w:rPr>
        <w:t xml:space="preserve">chiar trebuie schimbate. Să nu aveţi teamă în această perioadă de tranziţie. Dumnezeu şi Şinele vostru superior vă veghează! </w:t>
      </w:r>
    </w:p>
    <w:p w:rsidR="008B322F" w:rsidRPr="001F4E01" w:rsidRDefault="00185843">
      <w:pPr>
        <w:pStyle w:val="Heading4"/>
        <w:spacing w:after="3" w:line="265" w:lineRule="auto"/>
        <w:ind w:left="24"/>
        <w:jc w:val="left"/>
        <w:rPr>
          <w:rFonts w:ascii="Cambria" w:hAnsi="Cambria"/>
          <w:szCs w:val="24"/>
        </w:rPr>
      </w:pPr>
      <w:r w:rsidRPr="001F4E01">
        <w:rPr>
          <w:rFonts w:ascii="Cambria" w:hAnsi="Cambria"/>
          <w:szCs w:val="24"/>
        </w:rPr>
        <w:t xml:space="preserve">360 # FLOAREA VIEŢII </w:t>
      </w:r>
    </w:p>
    <w:p w:rsidR="008B322F" w:rsidRPr="001F4E01" w:rsidRDefault="008B322F">
      <w:pPr>
        <w:rPr>
          <w:rFonts w:ascii="Cambria" w:hAnsi="Cambria"/>
          <w:sz w:val="24"/>
          <w:szCs w:val="24"/>
        </w:rPr>
        <w:sectPr w:rsidR="008B322F" w:rsidRPr="001F4E01">
          <w:footerReference w:type="even" r:id="rId1661"/>
          <w:footerReference w:type="default" r:id="rId1662"/>
          <w:footerReference w:type="first" r:id="rId1663"/>
          <w:pgSz w:w="12016" w:h="16927"/>
          <w:pgMar w:top="1440" w:right="1057" w:bottom="1440" w:left="639" w:header="720" w:footer="67" w:gutter="0"/>
          <w:cols w:space="720"/>
        </w:sectPr>
      </w:pPr>
    </w:p>
    <w:p w:rsidR="008B322F" w:rsidRPr="001F4E01" w:rsidRDefault="00185843">
      <w:pPr>
        <w:ind w:left="14" w:right="15" w:firstLine="391"/>
        <w:rPr>
          <w:rFonts w:ascii="Cambria" w:hAnsi="Cambria"/>
          <w:sz w:val="24"/>
          <w:szCs w:val="24"/>
        </w:rPr>
      </w:pPr>
      <w:r w:rsidRPr="001F4E01">
        <w:rPr>
          <w:rFonts w:ascii="Cambria" w:hAnsi="Cambria"/>
          <w:sz w:val="24"/>
          <w:szCs w:val="24"/>
        </w:rPr>
        <w:lastRenderedPageBreak/>
        <w:t xml:space="preserve">Nivelul la care veţi experimenta această perioadă de tranziţie depinde de cât de curată şi de lipsită de ataşamente este viaţa voastră acum. Este la fel </w:t>
      </w:r>
      <w:r w:rsidRPr="001F4E01">
        <w:rPr>
          <w:rFonts w:ascii="Cambria" w:hAnsi="Cambria"/>
          <w:sz w:val="24"/>
          <w:szCs w:val="24"/>
        </w:rPr>
        <w:t xml:space="preserve">cum ar fi să faci un tratament medical: la început credeţi că sunteţi mai bolnavi </w:t>
      </w:r>
      <w:r w:rsidRPr="001F4E01">
        <w:rPr>
          <w:rFonts w:ascii="Cambria" w:hAnsi="Cambria"/>
          <w:b/>
          <w:sz w:val="24"/>
          <w:szCs w:val="24"/>
        </w:rPr>
        <w:t>decât v-aţi imaginat.</w:t>
      </w:r>
      <w:r w:rsidRPr="001F4E01">
        <w:rPr>
          <w:rFonts w:ascii="Cambria" w:hAnsi="Cambria"/>
          <w:b/>
          <w:sz w:val="24"/>
          <w:szCs w:val="24"/>
        </w:rPr>
        <w:t xml:space="preserve"> Durata perioadei de tranziţie depinde de cât de bolnavi </w:t>
      </w:r>
      <w:r w:rsidRPr="001F4E01">
        <w:rPr>
          <w:rFonts w:ascii="Cambria" w:hAnsi="Cambria"/>
          <w:sz w:val="24"/>
          <w:szCs w:val="24"/>
        </w:rPr>
        <w:t xml:space="preserve">aţi fost la început. Bineînţeles, o dată ce totul iese la suprafaţă, veţi simţi că </w:t>
      </w:r>
    </w:p>
    <w:p w:rsidR="008B322F" w:rsidRPr="001F4E01" w:rsidRDefault="00185843">
      <w:pPr>
        <w:spacing w:after="632"/>
        <w:ind w:left="14" w:right="15"/>
        <w:rPr>
          <w:rFonts w:ascii="Cambria" w:hAnsi="Cambria"/>
          <w:sz w:val="24"/>
          <w:szCs w:val="24"/>
        </w:rPr>
      </w:pPr>
      <w:r w:rsidRPr="001F4E01">
        <w:rPr>
          <w:rFonts w:ascii="Cambria" w:hAnsi="Cambria"/>
          <w:sz w:val="24"/>
          <w:szCs w:val="24"/>
        </w:rPr>
        <w:t xml:space="preserve">trăiţi o viaţă mai sănătoasă. </w:t>
      </w:r>
    </w:p>
    <w:p w:rsidR="008B322F" w:rsidRPr="001F4E01" w:rsidRDefault="00185843">
      <w:pPr>
        <w:pStyle w:val="Heading3"/>
        <w:spacing w:after="391" w:line="250" w:lineRule="auto"/>
        <w:ind w:left="1821" w:right="0" w:hanging="1554"/>
        <w:jc w:val="left"/>
        <w:rPr>
          <w:rFonts w:ascii="Cambria" w:hAnsi="Cambria"/>
          <w:sz w:val="24"/>
          <w:szCs w:val="24"/>
        </w:rPr>
      </w:pPr>
      <w:r w:rsidRPr="001F4E01">
        <w:rPr>
          <w:rFonts w:ascii="Cambria" w:hAnsi="Cambria"/>
          <w:sz w:val="24"/>
          <w:szCs w:val="24"/>
        </w:rPr>
        <w:t xml:space="preserve">0 Altă Viziune a Câmpului de Energie Umană Dincolo de Mer-Ka-Ba </w:t>
      </w:r>
    </w:p>
    <w:p w:rsidR="008B322F" w:rsidRPr="001F4E01" w:rsidRDefault="00185843">
      <w:pPr>
        <w:ind w:left="14" w:right="15" w:firstLine="296"/>
        <w:rPr>
          <w:rFonts w:ascii="Cambria" w:hAnsi="Cambria"/>
          <w:sz w:val="24"/>
          <w:szCs w:val="24"/>
        </w:rPr>
      </w:pPr>
      <w:r w:rsidRPr="001F4E01">
        <w:rPr>
          <w:rFonts w:ascii="Cambria" w:hAnsi="Cambria"/>
          <w:sz w:val="24"/>
          <w:szCs w:val="24"/>
        </w:rPr>
        <w:t>Următoarele informa</w:t>
      </w:r>
      <w:r w:rsidRPr="001F4E01">
        <w:rPr>
          <w:rFonts w:ascii="Cambria" w:hAnsi="Cambria"/>
          <w:sz w:val="24"/>
          <w:szCs w:val="24"/>
        </w:rPr>
        <w:t>ţii se adresează doar celor special interesaţi. Puteţi lectura această secţiune ca pe o simplă informaţie dar, dacă consideraţi că nu este important sau necesar, săriţi acest pasaj. Va veni un moment când toate aceste informaţii vor deveni importante pentr</w:t>
      </w:r>
      <w:r w:rsidRPr="001F4E01">
        <w:rPr>
          <w:rFonts w:ascii="Cambria" w:hAnsi="Cambria"/>
          <w:sz w:val="24"/>
          <w:szCs w:val="24"/>
        </w:rPr>
        <w:t xml:space="preserve">u voi. </w:t>
      </w:r>
    </w:p>
    <w:p w:rsidR="008B322F" w:rsidRPr="001F4E01" w:rsidRDefault="00185843">
      <w:pPr>
        <w:ind w:left="14" w:right="15" w:firstLine="296"/>
        <w:rPr>
          <w:rFonts w:ascii="Cambria" w:hAnsi="Cambria"/>
          <w:sz w:val="24"/>
          <w:szCs w:val="24"/>
        </w:rPr>
      </w:pPr>
      <w:r w:rsidRPr="001F4E01">
        <w:rPr>
          <w:rFonts w:ascii="Cambria" w:hAnsi="Cambria"/>
          <w:sz w:val="24"/>
          <w:szCs w:val="24"/>
        </w:rPr>
        <w:t xml:space="preserve">Câmpul energetic al fiinţei umane este mult mai complex decât ceea ce sa predat în seminarele Floarea Vieţii. Aşa cum am mai spus, steaua tetraedrică deschide conştiinţa superioară, dar înseamnă mult mai mult de atât. </w:t>
      </w:r>
    </w:p>
    <w:p w:rsidR="008B322F" w:rsidRPr="001F4E01" w:rsidRDefault="00185843">
      <w:pPr>
        <w:ind w:left="14" w:right="15" w:firstLine="296"/>
        <w:rPr>
          <w:rFonts w:ascii="Cambria" w:hAnsi="Cambria"/>
          <w:sz w:val="24"/>
          <w:szCs w:val="24"/>
        </w:rPr>
      </w:pPr>
      <w:r w:rsidRPr="001F4E01">
        <w:rPr>
          <w:rFonts w:ascii="Cambria" w:hAnsi="Cambria"/>
          <w:sz w:val="24"/>
          <w:szCs w:val="24"/>
        </w:rPr>
        <w:t>Fiecare nivel de conştiinţă p</w:t>
      </w:r>
      <w:r w:rsidRPr="001F4E01">
        <w:rPr>
          <w:rFonts w:ascii="Cambria" w:hAnsi="Cambria"/>
          <w:sz w:val="24"/>
          <w:szCs w:val="24"/>
        </w:rPr>
        <w:t>osibil în univers este conţinut în câmpul energetic uman, sub formă de potenţial. Există o singură realitate. Există o infinitate de căi prin care aceste câmpuri energetice pot interacţiona pentru a crea diferite Mer-Ka-Ba, prin care se întrerupe această u</w:t>
      </w:r>
      <w:r w:rsidRPr="001F4E01">
        <w:rPr>
          <w:rFonts w:ascii="Cambria" w:hAnsi="Cambria"/>
          <w:sz w:val="24"/>
          <w:szCs w:val="24"/>
        </w:rPr>
        <w:t xml:space="preserve">nică realitate şi o face să apară diferit. în funcţie de Mer-Ka-Ba, întregul univers poate fi experimentat în maniere complet diferite iar fiecare apariţie va avea legile sale unice de manifestare. întregul univers conştient conlucrează la toate soluţiile </w:t>
      </w:r>
      <w:r w:rsidRPr="001F4E01">
        <w:rPr>
          <w:rFonts w:ascii="Cambria" w:hAnsi="Cambria"/>
          <w:sz w:val="24"/>
          <w:szCs w:val="24"/>
        </w:rPr>
        <w:t xml:space="preserve">posibile pentru acest subiect. Toate variantele posibile se bazează pe geometrii şi pe cunoaşterea manierelor de combinare a acestor geometrii. </w:t>
      </w:r>
    </w:p>
    <w:p w:rsidR="008B322F" w:rsidRPr="001F4E01" w:rsidRDefault="00185843">
      <w:pPr>
        <w:ind w:left="14" w:right="15" w:firstLine="296"/>
        <w:rPr>
          <w:rFonts w:ascii="Cambria" w:hAnsi="Cambria"/>
          <w:sz w:val="24"/>
          <w:szCs w:val="24"/>
        </w:rPr>
      </w:pPr>
      <w:r w:rsidRPr="001F4E01">
        <w:rPr>
          <w:rFonts w:ascii="Cambria" w:hAnsi="Cambria"/>
          <w:sz w:val="24"/>
          <w:szCs w:val="24"/>
        </w:rPr>
        <w:t>Pentru a ajuta umanitatea şi viitorul acesteia voi oferi următoarele posibilităţi geometrice, fără a avea prete</w:t>
      </w:r>
      <w:r w:rsidRPr="001F4E01">
        <w:rPr>
          <w:rFonts w:ascii="Cambria" w:hAnsi="Cambria"/>
          <w:sz w:val="24"/>
          <w:szCs w:val="24"/>
        </w:rPr>
        <w:t xml:space="preserve">nţia că aceste informaţii sunt complete. Voi începe cu steaua tetraedrică şi vă voi prezenta imaginea câmpului complet care există dincolo de Mer-Ka-Ba. Voi prezenta totul pas cu pas până când </w:t>
      </w:r>
      <w:r w:rsidRPr="001F4E01">
        <w:rPr>
          <w:rFonts w:ascii="Cambria" w:hAnsi="Cambria"/>
          <w:sz w:val="24"/>
          <w:szCs w:val="24"/>
        </w:rPr>
        <w:lastRenderedPageBreak/>
        <w:t>obţinem câmpul complet. Pornim de la cele opt celule de origine</w:t>
      </w:r>
      <w:r w:rsidRPr="001F4E01">
        <w:rPr>
          <w:rFonts w:ascii="Cambria" w:hAnsi="Cambria"/>
          <w:sz w:val="24"/>
          <w:szCs w:val="24"/>
        </w:rPr>
        <w:t xml:space="preserve"> şi corpul uman adult. Desigur. corpul uman poate fi înlocuit cu tot felul de corpuri diferite care depind de mediul înconjurător şi de nevoile spiritului, dar geometriile vor fi întotdeauna aceleaşi. în multe cazuri nu este corp ci doar spirit. Atunci, îm</w:t>
      </w:r>
      <w:r w:rsidRPr="001F4E01">
        <w:rPr>
          <w:rFonts w:ascii="Cambria" w:hAnsi="Cambria"/>
          <w:sz w:val="24"/>
          <w:szCs w:val="24"/>
        </w:rPr>
        <w:t xml:space="preserve">prejurul corpului sau a spiritului există un câmp de forma stelei tetraedrice care constituie </w:t>
      </w:r>
    </w:p>
    <w:p w:rsidR="008B322F" w:rsidRPr="001F4E01" w:rsidRDefault="00185843">
      <w:pPr>
        <w:ind w:left="14" w:right="15"/>
        <w:rPr>
          <w:rFonts w:ascii="Cambria" w:hAnsi="Cambria"/>
          <w:sz w:val="24"/>
          <w:szCs w:val="24"/>
        </w:rPr>
      </w:pPr>
      <w:r w:rsidRPr="001F4E01">
        <w:rPr>
          <w:rFonts w:ascii="Cambria" w:hAnsi="Cambria"/>
          <w:sz w:val="24"/>
          <w:szCs w:val="24"/>
        </w:rPr>
        <w:t xml:space="preserve">întotdeauna punctul de pornire al geometriei din figura 13-3. </w:t>
      </w:r>
    </w:p>
    <w:p w:rsidR="008B322F" w:rsidRPr="001F4E01" w:rsidRDefault="00185843">
      <w:pPr>
        <w:ind w:left="14" w:right="15" w:firstLine="391"/>
        <w:rPr>
          <w:rFonts w:ascii="Cambria" w:hAnsi="Cambria"/>
          <w:sz w:val="24"/>
          <w:szCs w:val="24"/>
        </w:rPr>
      </w:pPr>
      <w:r w:rsidRPr="001F4E01">
        <w:rPr>
          <w:rFonts w:ascii="Cambria" w:hAnsi="Cambria"/>
          <w:sz w:val="24"/>
          <w:szCs w:val="24"/>
        </w:rPr>
        <w:t>Urmează steaua tetraedrică a câmpului Mer-Ka-Ba care, atunci când este activată, arată ca în figur</w:t>
      </w:r>
      <w:r w:rsidRPr="001F4E01">
        <w:rPr>
          <w:rFonts w:ascii="Cambria" w:hAnsi="Cambria"/>
          <w:sz w:val="24"/>
          <w:szCs w:val="24"/>
        </w:rPr>
        <w:t xml:space="preserve">a 13-4. </w:t>
      </w:r>
    </w:p>
    <w:p w:rsidR="008B322F" w:rsidRPr="001F4E01" w:rsidRDefault="008B322F">
      <w:pPr>
        <w:rPr>
          <w:rFonts w:ascii="Cambria" w:hAnsi="Cambria"/>
          <w:sz w:val="24"/>
          <w:szCs w:val="24"/>
        </w:rPr>
        <w:sectPr w:rsidR="008B322F" w:rsidRPr="001F4E01">
          <w:footerReference w:type="even" r:id="rId1664"/>
          <w:footerReference w:type="default" r:id="rId1665"/>
          <w:footerReference w:type="first" r:id="rId1666"/>
          <w:pgSz w:w="11911" w:h="16851"/>
          <w:pgMar w:top="745" w:right="4136" w:bottom="3325" w:left="1249" w:header="720" w:footer="720" w:gutter="0"/>
          <w:cols w:space="720"/>
        </w:sectPr>
      </w:pPr>
    </w:p>
    <w:p w:rsidR="008B322F" w:rsidRPr="001F4E01" w:rsidRDefault="00185843">
      <w:pPr>
        <w:spacing w:after="14" w:line="259" w:lineRule="auto"/>
        <w:ind w:left="-57" w:right="-457"/>
        <w:jc w:val="left"/>
        <w:rPr>
          <w:rFonts w:ascii="Cambria" w:hAnsi="Cambria"/>
          <w:sz w:val="24"/>
          <w:szCs w:val="24"/>
        </w:rPr>
      </w:pPr>
      <w:r w:rsidRPr="001F4E01">
        <w:rPr>
          <w:rFonts w:ascii="Cambria" w:eastAsia="Calibri" w:hAnsi="Cambria" w:cs="Calibri"/>
          <w:noProof/>
          <w:sz w:val="24"/>
          <w:szCs w:val="24"/>
        </w:rPr>
        <mc:AlternateContent>
          <mc:Choice Requires="wpg">
            <w:drawing>
              <wp:inline distT="0" distB="0" distL="0" distR="0">
                <wp:extent cx="1886049" cy="2224189"/>
                <wp:effectExtent l="0" t="0" r="0" b="0"/>
                <wp:docPr id="303171" name="Group 303171"/>
                <wp:cNvGraphicFramePr/>
                <a:graphic xmlns:a="http://schemas.openxmlformats.org/drawingml/2006/main">
                  <a:graphicData uri="http://schemas.microsoft.com/office/word/2010/wordprocessingGroup">
                    <wpg:wgp>
                      <wpg:cNvGrpSpPr/>
                      <wpg:grpSpPr>
                        <a:xfrm>
                          <a:off x="0" y="0"/>
                          <a:ext cx="1886049" cy="2224189"/>
                          <a:chOff x="0" y="0"/>
                          <a:chExt cx="1886049" cy="2224189"/>
                        </a:xfrm>
                      </wpg:grpSpPr>
                      <pic:pic xmlns:pic="http://schemas.openxmlformats.org/drawingml/2006/picture">
                        <pic:nvPicPr>
                          <pic:cNvPr id="18026" name="Picture 18026"/>
                          <pic:cNvPicPr/>
                        </pic:nvPicPr>
                        <pic:blipFill>
                          <a:blip r:embed="rId1667"/>
                          <a:stretch>
                            <a:fillRect/>
                          </a:stretch>
                        </pic:blipFill>
                        <pic:spPr>
                          <a:xfrm>
                            <a:off x="629780" y="1955965"/>
                            <a:ext cx="1243584" cy="268224"/>
                          </a:xfrm>
                          <a:prstGeom prst="rect">
                            <a:avLst/>
                          </a:prstGeom>
                        </pic:spPr>
                      </pic:pic>
                      <pic:pic xmlns:pic="http://schemas.openxmlformats.org/drawingml/2006/picture">
                        <pic:nvPicPr>
                          <pic:cNvPr id="18028" name="Picture 18028"/>
                          <pic:cNvPicPr/>
                        </pic:nvPicPr>
                        <pic:blipFill>
                          <a:blip r:embed="rId1668"/>
                          <a:stretch>
                            <a:fillRect/>
                          </a:stretch>
                        </pic:blipFill>
                        <pic:spPr>
                          <a:xfrm>
                            <a:off x="466280" y="1780362"/>
                            <a:ext cx="1408176" cy="176784"/>
                          </a:xfrm>
                          <a:prstGeom prst="rect">
                            <a:avLst/>
                          </a:prstGeom>
                        </pic:spPr>
                      </pic:pic>
                      <pic:pic xmlns:pic="http://schemas.openxmlformats.org/drawingml/2006/picture">
                        <pic:nvPicPr>
                          <pic:cNvPr id="18030" name="Picture 18030"/>
                          <pic:cNvPicPr/>
                        </pic:nvPicPr>
                        <pic:blipFill>
                          <a:blip r:embed="rId1669"/>
                          <a:stretch>
                            <a:fillRect/>
                          </a:stretch>
                        </pic:blipFill>
                        <pic:spPr>
                          <a:xfrm>
                            <a:off x="127165" y="429945"/>
                            <a:ext cx="1749552" cy="1353312"/>
                          </a:xfrm>
                          <a:prstGeom prst="rect">
                            <a:avLst/>
                          </a:prstGeom>
                        </pic:spPr>
                      </pic:pic>
                      <pic:pic xmlns:pic="http://schemas.openxmlformats.org/drawingml/2006/picture">
                        <pic:nvPicPr>
                          <pic:cNvPr id="18032" name="Picture 18032"/>
                          <pic:cNvPicPr/>
                        </pic:nvPicPr>
                        <pic:blipFill>
                          <a:blip r:embed="rId1670"/>
                          <a:stretch>
                            <a:fillRect/>
                          </a:stretch>
                        </pic:blipFill>
                        <pic:spPr>
                          <a:xfrm>
                            <a:off x="127165" y="296723"/>
                            <a:ext cx="1292352" cy="134112"/>
                          </a:xfrm>
                          <a:prstGeom prst="rect">
                            <a:avLst/>
                          </a:prstGeom>
                        </pic:spPr>
                      </pic:pic>
                      <pic:pic xmlns:pic="http://schemas.openxmlformats.org/drawingml/2006/picture">
                        <pic:nvPicPr>
                          <pic:cNvPr id="18034" name="Picture 18034"/>
                          <pic:cNvPicPr/>
                        </pic:nvPicPr>
                        <pic:blipFill>
                          <a:blip r:embed="rId1671"/>
                          <a:stretch>
                            <a:fillRect/>
                          </a:stretch>
                        </pic:blipFill>
                        <pic:spPr>
                          <a:xfrm>
                            <a:off x="127165" y="0"/>
                            <a:ext cx="1243584" cy="298704"/>
                          </a:xfrm>
                          <a:prstGeom prst="rect">
                            <a:avLst/>
                          </a:prstGeom>
                        </pic:spPr>
                      </pic:pic>
                      <wps:wsp>
                        <wps:cNvPr id="18071" name="Rectangle 18071"/>
                        <wps:cNvSpPr/>
                        <wps:spPr>
                          <a:xfrm>
                            <a:off x="1374622" y="136277"/>
                            <a:ext cx="680197" cy="160069"/>
                          </a:xfrm>
                          <a:prstGeom prst="rect">
                            <a:avLst/>
                          </a:prstGeom>
                          <a:ln>
                            <a:noFill/>
                          </a:ln>
                        </wps:spPr>
                        <wps:txbx>
                          <w:txbxContent>
                            <w:p w:rsidR="008B322F" w:rsidRDefault="00185843">
                              <w:pPr>
                                <w:spacing w:after="160" w:line="259" w:lineRule="auto"/>
                                <w:ind w:left="0" w:right="0"/>
                                <w:jc w:val="left"/>
                              </w:pPr>
                              <w:r>
                                <w:rPr>
                                  <w:rFonts w:ascii="Arial" w:eastAsia="Arial" w:hAnsi="Arial" w:cs="Arial"/>
                                  <w:sz w:val="16"/>
                                </w:rPr>
                                <w:t xml:space="preserve">Tetraedrul </w:t>
                              </w:r>
                            </w:p>
                          </w:txbxContent>
                        </wps:txbx>
                        <wps:bodyPr horzOverflow="overflow" vert="horz" lIns="0" tIns="0" rIns="0" bIns="0" rtlCol="0">
                          <a:noAutofit/>
                        </wps:bodyPr>
                      </wps:wsp>
                      <wps:wsp>
                        <wps:cNvPr id="18072" name="Rectangle 18072"/>
                        <wps:cNvSpPr/>
                        <wps:spPr>
                          <a:xfrm>
                            <a:off x="1489684" y="263478"/>
                            <a:ext cx="390830" cy="160029"/>
                          </a:xfrm>
                          <a:prstGeom prst="rect">
                            <a:avLst/>
                          </a:prstGeom>
                          <a:ln>
                            <a:noFill/>
                          </a:ln>
                        </wps:spPr>
                        <wps:txbx>
                          <w:txbxContent>
                            <w:p w:rsidR="008B322F" w:rsidRDefault="00185843">
                              <w:pPr>
                                <w:spacing w:after="160" w:line="259" w:lineRule="auto"/>
                                <w:ind w:left="0" w:right="0"/>
                                <w:jc w:val="left"/>
                              </w:pPr>
                              <w:r>
                                <w:rPr>
                                  <w:rFonts w:ascii="Arial" w:eastAsia="Arial" w:hAnsi="Arial" w:cs="Arial"/>
                                  <w:sz w:val="16"/>
                                </w:rPr>
                                <w:t xml:space="preserve">Soare </w:t>
                              </w:r>
                            </w:p>
                          </w:txbxContent>
                        </wps:txbx>
                        <wps:bodyPr horzOverflow="overflow" vert="horz" lIns="0" tIns="0" rIns="0" bIns="0" rtlCol="0">
                          <a:noAutofit/>
                        </wps:bodyPr>
                      </wps:wsp>
                      <wps:wsp>
                        <wps:cNvPr id="18073" name="Rectangle 18073"/>
                        <wps:cNvSpPr/>
                        <wps:spPr>
                          <a:xfrm>
                            <a:off x="0" y="1827544"/>
                            <a:ext cx="668944" cy="182384"/>
                          </a:xfrm>
                          <a:prstGeom prst="rect">
                            <a:avLst/>
                          </a:prstGeom>
                          <a:ln>
                            <a:noFill/>
                          </a:ln>
                        </wps:spPr>
                        <wps:txbx>
                          <w:txbxContent>
                            <w:p w:rsidR="008B322F" w:rsidRDefault="00185843">
                              <w:pPr>
                                <w:spacing w:after="160" w:line="259" w:lineRule="auto"/>
                                <w:ind w:left="0" w:right="0"/>
                                <w:jc w:val="left"/>
                              </w:pPr>
                              <w:r>
                                <w:rPr>
                                  <w:b/>
                                  <w:sz w:val="17"/>
                                </w:rPr>
                                <w:t xml:space="preserve">Tetraedru. </w:t>
                              </w:r>
                            </w:p>
                          </w:txbxContent>
                        </wps:txbx>
                        <wps:bodyPr horzOverflow="overflow" vert="horz" lIns="0" tIns="0" rIns="0" bIns="0" rtlCol="0">
                          <a:noAutofit/>
                        </wps:bodyPr>
                      </wps:wsp>
                      <wps:wsp>
                        <wps:cNvPr id="18074" name="Rectangle 18074"/>
                        <wps:cNvSpPr/>
                        <wps:spPr>
                          <a:xfrm>
                            <a:off x="60554" y="1952974"/>
                            <a:ext cx="528350" cy="160069"/>
                          </a:xfrm>
                          <a:prstGeom prst="rect">
                            <a:avLst/>
                          </a:prstGeom>
                          <a:ln>
                            <a:noFill/>
                          </a:ln>
                        </wps:spPr>
                        <wps:txbx>
                          <w:txbxContent>
                            <w:p w:rsidR="008B322F" w:rsidRDefault="00185843">
                              <w:pPr>
                                <w:spacing w:after="160" w:line="259" w:lineRule="auto"/>
                                <w:ind w:left="0" w:right="0"/>
                                <w:jc w:val="left"/>
                              </w:pPr>
                              <w:r>
                                <w:rPr>
                                  <w:rFonts w:ascii="Arial" w:eastAsia="Arial" w:hAnsi="Arial" w:cs="Arial"/>
                                  <w:sz w:val="16"/>
                                </w:rPr>
                                <w:t xml:space="preserve">Pământ' </w:t>
                              </w:r>
                            </w:p>
                          </w:txbxContent>
                        </wps:txbx>
                        <wps:bodyPr horzOverflow="overflow" vert="horz" lIns="0" tIns="0" rIns="0" bIns="0" rtlCol="0">
                          <a:noAutofit/>
                        </wps:bodyPr>
                      </wps:wsp>
                    </wpg:wgp>
                  </a:graphicData>
                </a:graphic>
              </wp:inline>
            </w:drawing>
          </mc:Choice>
          <mc:Fallback xmlns:a="http://schemas.openxmlformats.org/drawingml/2006/main">
            <w:pict>
              <v:group id="Group 303171" style="width:148.508pt;height:175.133pt;mso-position-horizontal-relative:char;mso-position-vertical-relative:line" coordsize="18860,22241">
                <v:shape id="Picture 18026" style="position:absolute;width:12435;height:2682;left:6297;top:19559;" filled="f">
                  <v:imagedata r:id="rId1672"/>
                </v:shape>
                <v:shape id="Picture 18028" style="position:absolute;width:14081;height:1767;left:4662;top:17803;" filled="f">
                  <v:imagedata r:id="rId1673"/>
                </v:shape>
                <v:shape id="Picture 18030" style="position:absolute;width:17495;height:13533;left:1271;top:4299;" filled="f">
                  <v:imagedata r:id="rId1674"/>
                </v:shape>
                <v:shape id="Picture 18032" style="position:absolute;width:12923;height:1341;left:1271;top:2967;" filled="f">
                  <v:imagedata r:id="rId1675"/>
                </v:shape>
                <v:shape id="Picture 18034" style="position:absolute;width:12435;height:2987;left:1271;top:0;" filled="f">
                  <v:imagedata r:id="rId1676"/>
                </v:shape>
                <v:rect id="Rectangle 18071" style="position:absolute;width:6801;height:1600;left:13746;top:1362;" filled="f" stroked="f">
                  <v:textbox inset="0,0,0,0">
                    <w:txbxContent>
                      <w:p>
                        <w:pPr>
                          <w:spacing w:before="0" w:after="160" w:line="259" w:lineRule="auto"/>
                          <w:ind w:left="0" w:right="0" w:firstLine="0"/>
                          <w:jc w:val="left"/>
                        </w:pPr>
                        <w:r>
                          <w:rPr>
                            <w:rFonts w:cs="Arial" w:hAnsi="Arial" w:eastAsia="Arial" w:ascii="Arial"/>
                            <w:sz w:val="16"/>
                          </w:rPr>
                          <w:t xml:space="preserve">Tetraedrul </w:t>
                        </w:r>
                      </w:p>
                    </w:txbxContent>
                  </v:textbox>
                </v:rect>
                <v:rect id="Rectangle 18072" style="position:absolute;width:3908;height:1600;left:14896;top:2634;" filled="f" stroked="f">
                  <v:textbox inset="0,0,0,0">
                    <w:txbxContent>
                      <w:p>
                        <w:pPr>
                          <w:spacing w:before="0" w:after="160" w:line="259" w:lineRule="auto"/>
                          <w:ind w:left="0" w:right="0" w:firstLine="0"/>
                          <w:jc w:val="left"/>
                        </w:pPr>
                        <w:r>
                          <w:rPr>
                            <w:rFonts w:cs="Arial" w:hAnsi="Arial" w:eastAsia="Arial" w:ascii="Arial"/>
                            <w:sz w:val="16"/>
                          </w:rPr>
                          <w:t xml:space="preserve">Soare </w:t>
                        </w:r>
                      </w:p>
                    </w:txbxContent>
                  </v:textbox>
                </v:rect>
                <v:rect id="Rectangle 18073" style="position:absolute;width:6689;height:1823;left:0;top:18275;" filled="f" stroked="f">
                  <v:textbox inset="0,0,0,0">
                    <w:txbxContent>
                      <w:p>
                        <w:pPr>
                          <w:spacing w:before="0" w:after="160" w:line="259" w:lineRule="auto"/>
                          <w:ind w:left="0" w:right="0" w:firstLine="0"/>
                          <w:jc w:val="left"/>
                        </w:pPr>
                        <w:r>
                          <w:rPr>
                            <w:rFonts w:cs="Times New Roman" w:hAnsi="Times New Roman" w:eastAsia="Times New Roman" w:ascii="Times New Roman"/>
                            <w:b w:val="1"/>
                            <w:sz w:val="17"/>
                          </w:rPr>
                          <w:t xml:space="preserve">Tetraedru. </w:t>
                        </w:r>
                      </w:p>
                    </w:txbxContent>
                  </v:textbox>
                </v:rect>
                <v:rect id="Rectangle 18074" style="position:absolute;width:5283;height:1600;left:605;top:19529;" filled="f" stroked="f">
                  <v:textbox inset="0,0,0,0">
                    <w:txbxContent>
                      <w:p>
                        <w:pPr>
                          <w:spacing w:before="0" w:after="160" w:line="259" w:lineRule="auto"/>
                          <w:ind w:left="0" w:right="0" w:firstLine="0"/>
                          <w:jc w:val="left"/>
                        </w:pPr>
                        <w:r>
                          <w:rPr>
                            <w:rFonts w:cs="Arial" w:hAnsi="Arial" w:eastAsia="Arial" w:ascii="Arial"/>
                            <w:sz w:val="16"/>
                          </w:rPr>
                          <w:t xml:space="preserve">Pământ' </w:t>
                        </w:r>
                      </w:p>
                    </w:txbxContent>
                  </v:textbox>
                </v:rect>
              </v:group>
            </w:pict>
          </mc:Fallback>
        </mc:AlternateContent>
      </w:r>
    </w:p>
    <w:p w:rsidR="008B322F" w:rsidRPr="001F4E01" w:rsidRDefault="00185843">
      <w:pPr>
        <w:spacing w:after="3" w:line="261" w:lineRule="auto"/>
        <w:ind w:left="-15" w:right="0"/>
        <w:rPr>
          <w:rFonts w:ascii="Cambria" w:hAnsi="Cambria"/>
          <w:sz w:val="24"/>
          <w:szCs w:val="24"/>
        </w:rPr>
      </w:pPr>
      <w:r w:rsidRPr="001F4E01">
        <w:rPr>
          <w:rFonts w:ascii="Cambria" w:hAnsi="Cambria"/>
          <w:b/>
          <w:sz w:val="24"/>
          <w:szCs w:val="24"/>
        </w:rPr>
        <w:t xml:space="preserve">Fig. 13-3. Corpul şi steaua. Vedere din faţă. </w:t>
      </w:r>
    </w:p>
    <w:p w:rsidR="008B322F" w:rsidRPr="001F4E01" w:rsidRDefault="008B322F">
      <w:pPr>
        <w:rPr>
          <w:rFonts w:ascii="Cambria" w:hAnsi="Cambria"/>
          <w:sz w:val="24"/>
          <w:szCs w:val="24"/>
        </w:rPr>
        <w:sectPr w:rsidR="008B322F" w:rsidRPr="001F4E01">
          <w:type w:val="continuous"/>
          <w:pgSz w:w="11911" w:h="16851"/>
          <w:pgMar w:top="745" w:right="863" w:bottom="3325" w:left="8592" w:header="720" w:footer="720" w:gutter="0"/>
          <w:cols w:space="720"/>
        </w:sectPr>
      </w:pPr>
    </w:p>
    <w:p w:rsidR="008B322F" w:rsidRPr="001F4E01" w:rsidRDefault="00185843">
      <w:pPr>
        <w:spacing w:after="15" w:line="259" w:lineRule="auto"/>
        <w:ind w:left="-3767" w:right="0"/>
        <w:jc w:val="left"/>
        <w:rPr>
          <w:rFonts w:ascii="Cambria" w:hAnsi="Cambria"/>
          <w:sz w:val="24"/>
          <w:szCs w:val="24"/>
        </w:rPr>
      </w:pPr>
      <w:r w:rsidRPr="001F4E01">
        <w:rPr>
          <w:rFonts w:ascii="Cambria" w:hAnsi="Cambria"/>
          <w:noProof/>
          <w:sz w:val="24"/>
          <w:szCs w:val="24"/>
        </w:rPr>
        <w:drawing>
          <wp:inline distT="0" distB="0" distL="0" distR="0">
            <wp:extent cx="6400800" cy="1152144"/>
            <wp:effectExtent l="0" t="0" r="0" b="0"/>
            <wp:docPr id="18024" name="Picture 18024"/>
            <wp:cNvGraphicFramePr/>
            <a:graphic xmlns:a="http://schemas.openxmlformats.org/drawingml/2006/main">
              <a:graphicData uri="http://schemas.openxmlformats.org/drawingml/2006/picture">
                <pic:pic xmlns:pic="http://schemas.openxmlformats.org/drawingml/2006/picture">
                  <pic:nvPicPr>
                    <pic:cNvPr id="18024" name="Picture 18024"/>
                    <pic:cNvPicPr/>
                  </pic:nvPicPr>
                  <pic:blipFill>
                    <a:blip r:embed="rId1677"/>
                    <a:stretch>
                      <a:fillRect/>
                    </a:stretch>
                  </pic:blipFill>
                  <pic:spPr>
                    <a:xfrm>
                      <a:off x="0" y="0"/>
                      <a:ext cx="6400800" cy="1152144"/>
                    </a:xfrm>
                    <a:prstGeom prst="rect">
                      <a:avLst/>
                    </a:prstGeom>
                  </pic:spPr>
                </pic:pic>
              </a:graphicData>
            </a:graphic>
          </wp:inline>
        </w:drawing>
      </w:r>
    </w:p>
    <w:p w:rsidR="008B322F" w:rsidRPr="001F4E01" w:rsidRDefault="00185843">
      <w:pPr>
        <w:spacing w:after="196" w:line="261" w:lineRule="auto"/>
        <w:ind w:left="-15" w:right="0"/>
        <w:rPr>
          <w:rFonts w:ascii="Cambria" w:hAnsi="Cambria"/>
          <w:sz w:val="24"/>
          <w:szCs w:val="24"/>
        </w:rPr>
      </w:pPr>
      <w:r w:rsidRPr="001F4E01">
        <w:rPr>
          <w:rFonts w:ascii="Cambria" w:hAnsi="Cambria"/>
          <w:b/>
          <w:sz w:val="24"/>
          <w:szCs w:val="24"/>
        </w:rPr>
        <w:t xml:space="preserve">Fig. 13-4. Corp, stea şi Mer-Ka-Ba. </w:t>
      </w:r>
    </w:p>
    <w:p w:rsidR="008B322F" w:rsidRPr="001F4E01" w:rsidRDefault="00185843">
      <w:pPr>
        <w:spacing w:after="3" w:line="259" w:lineRule="auto"/>
        <w:ind w:left="10" w:right="-15" w:hanging="10"/>
        <w:jc w:val="right"/>
        <w:rPr>
          <w:rFonts w:ascii="Cambria" w:hAnsi="Cambria"/>
          <w:sz w:val="24"/>
          <w:szCs w:val="24"/>
        </w:rPr>
      </w:pPr>
      <w:r w:rsidRPr="001F4E01">
        <w:rPr>
          <w:rFonts w:ascii="Cambria" w:hAnsi="Cambria"/>
          <w:noProof/>
          <w:sz w:val="24"/>
          <w:szCs w:val="24"/>
        </w:rPr>
        <w:drawing>
          <wp:anchor distT="0" distB="0" distL="114300" distR="114300" simplePos="0" relativeHeight="251770880" behindDoc="1" locked="0" layoutInCell="1" allowOverlap="0">
            <wp:simplePos x="0" y="0"/>
            <wp:positionH relativeFrom="column">
              <wp:posOffset>714566</wp:posOffset>
            </wp:positionH>
            <wp:positionV relativeFrom="paragraph">
              <wp:posOffset>-39400</wp:posOffset>
            </wp:positionV>
            <wp:extent cx="3352801" cy="225552"/>
            <wp:effectExtent l="0" t="0" r="0" b="0"/>
            <wp:wrapNone/>
            <wp:docPr id="18022" name="Picture 18022"/>
            <wp:cNvGraphicFramePr/>
            <a:graphic xmlns:a="http://schemas.openxmlformats.org/drawingml/2006/main">
              <a:graphicData uri="http://schemas.openxmlformats.org/drawingml/2006/picture">
                <pic:pic xmlns:pic="http://schemas.openxmlformats.org/drawingml/2006/picture">
                  <pic:nvPicPr>
                    <pic:cNvPr id="18022" name="Picture 18022"/>
                    <pic:cNvPicPr/>
                  </pic:nvPicPr>
                  <pic:blipFill>
                    <a:blip r:embed="rId1678"/>
                    <a:stretch>
                      <a:fillRect/>
                    </a:stretch>
                  </pic:blipFill>
                  <pic:spPr>
                    <a:xfrm>
                      <a:off x="0" y="0"/>
                      <a:ext cx="3352801" cy="225552"/>
                    </a:xfrm>
                    <a:prstGeom prst="rect">
                      <a:avLst/>
                    </a:prstGeom>
                  </pic:spPr>
                </pic:pic>
              </a:graphicData>
            </a:graphic>
          </wp:anchor>
        </w:drawing>
      </w:r>
      <w:r w:rsidRPr="001F4E01">
        <w:rPr>
          <w:rFonts w:ascii="Cambria" w:eastAsia="Arial" w:hAnsi="Cambria" w:cs="Arial"/>
          <w:sz w:val="24"/>
          <w:szCs w:val="24"/>
        </w:rPr>
        <w:t xml:space="preserve">TREISPREZECE - Meditaţia pe Geometriile Mer-Ka-Ba O 361 </w:t>
      </w:r>
    </w:p>
    <w:p w:rsidR="008B322F" w:rsidRPr="001F4E01" w:rsidRDefault="008B322F">
      <w:pPr>
        <w:rPr>
          <w:rFonts w:ascii="Cambria" w:hAnsi="Cambria"/>
          <w:sz w:val="24"/>
          <w:szCs w:val="24"/>
        </w:rPr>
        <w:sectPr w:rsidR="008B322F" w:rsidRPr="001F4E01">
          <w:type w:val="continuous"/>
          <w:pgSz w:w="11911" w:h="16851"/>
          <w:pgMar w:top="745" w:right="455" w:bottom="3325" w:left="5131" w:header="720" w:footer="720" w:gutter="0"/>
          <w:cols w:space="720"/>
        </w:sectPr>
      </w:pPr>
    </w:p>
    <w:p w:rsidR="008B322F" w:rsidRPr="001F4E01" w:rsidRDefault="00185843">
      <w:pPr>
        <w:spacing w:line="259" w:lineRule="auto"/>
        <w:ind w:left="39" w:right="14" w:hanging="10"/>
        <w:jc w:val="right"/>
        <w:rPr>
          <w:rFonts w:ascii="Cambria" w:hAnsi="Cambria"/>
          <w:sz w:val="24"/>
          <w:szCs w:val="24"/>
        </w:rPr>
      </w:pPr>
      <w:r w:rsidRPr="001F4E01">
        <w:rPr>
          <w:rFonts w:ascii="Cambria" w:hAnsi="Cambria"/>
          <w:sz w:val="24"/>
          <w:szCs w:val="24"/>
        </w:rPr>
        <w:lastRenderedPageBreak/>
        <w:t xml:space="preserve">în jurul Mer-Ka-Ba există o sferă de energie cu </w:t>
      </w:r>
    </w:p>
    <w:p w:rsidR="008B322F" w:rsidRPr="001F4E01" w:rsidRDefault="00185843">
      <w:pPr>
        <w:spacing w:after="267" w:line="259" w:lineRule="auto"/>
        <w:ind w:left="39" w:right="14" w:hanging="10"/>
        <w:jc w:val="right"/>
        <w:rPr>
          <w:rFonts w:ascii="Cambria" w:hAnsi="Cambria"/>
          <w:sz w:val="24"/>
          <w:szCs w:val="24"/>
        </w:rPr>
      </w:pPr>
      <w:r w:rsidRPr="001F4E01">
        <w:rPr>
          <w:rFonts w:ascii="Cambria" w:eastAsia="Calibri" w:hAnsi="Cambria" w:cs="Calibri"/>
          <w:noProof/>
          <w:sz w:val="24"/>
          <w:szCs w:val="24"/>
        </w:rPr>
        <mc:AlternateContent>
          <mc:Choice Requires="wpg">
            <w:drawing>
              <wp:anchor distT="0" distB="0" distL="114300" distR="114300" simplePos="0" relativeHeight="251771904" behindDoc="0" locked="0" layoutInCell="1" allowOverlap="1">
                <wp:simplePos x="0" y="0"/>
                <wp:positionH relativeFrom="column">
                  <wp:posOffset>193789</wp:posOffset>
                </wp:positionH>
                <wp:positionV relativeFrom="paragraph">
                  <wp:posOffset>-74387</wp:posOffset>
                </wp:positionV>
                <wp:extent cx="4273698" cy="4070071"/>
                <wp:effectExtent l="0" t="0" r="0" b="0"/>
                <wp:wrapSquare wrapText="bothSides"/>
                <wp:docPr id="303242" name="Group 303242"/>
                <wp:cNvGraphicFramePr/>
                <a:graphic xmlns:a="http://schemas.openxmlformats.org/drawingml/2006/main">
                  <a:graphicData uri="http://schemas.microsoft.com/office/word/2010/wordprocessingGroup">
                    <wpg:wgp>
                      <wpg:cNvGrpSpPr/>
                      <wpg:grpSpPr>
                        <a:xfrm>
                          <a:off x="0" y="0"/>
                          <a:ext cx="4273698" cy="4070071"/>
                          <a:chOff x="0" y="0"/>
                          <a:chExt cx="4273698" cy="4070071"/>
                        </a:xfrm>
                      </wpg:grpSpPr>
                      <pic:pic xmlns:pic="http://schemas.openxmlformats.org/drawingml/2006/picture">
                        <pic:nvPicPr>
                          <pic:cNvPr id="18086" name="Picture 18086"/>
                          <pic:cNvPicPr/>
                        </pic:nvPicPr>
                        <pic:blipFill>
                          <a:blip r:embed="rId1679"/>
                          <a:stretch>
                            <a:fillRect/>
                          </a:stretch>
                        </pic:blipFill>
                        <pic:spPr>
                          <a:xfrm>
                            <a:off x="1065784" y="3966439"/>
                            <a:ext cx="2401824" cy="103632"/>
                          </a:xfrm>
                          <a:prstGeom prst="rect">
                            <a:avLst/>
                          </a:prstGeom>
                        </pic:spPr>
                      </pic:pic>
                      <pic:pic xmlns:pic="http://schemas.openxmlformats.org/drawingml/2006/picture">
                        <pic:nvPicPr>
                          <pic:cNvPr id="18088" name="Picture 18088"/>
                          <pic:cNvPicPr/>
                        </pic:nvPicPr>
                        <pic:blipFill>
                          <a:blip r:embed="rId1680"/>
                          <a:stretch>
                            <a:fillRect/>
                          </a:stretch>
                        </pic:blipFill>
                        <pic:spPr>
                          <a:xfrm>
                            <a:off x="0" y="3615207"/>
                            <a:ext cx="3468624" cy="353568"/>
                          </a:xfrm>
                          <a:prstGeom prst="rect">
                            <a:avLst/>
                          </a:prstGeom>
                        </pic:spPr>
                      </pic:pic>
                      <pic:pic xmlns:pic="http://schemas.openxmlformats.org/drawingml/2006/picture">
                        <pic:nvPicPr>
                          <pic:cNvPr id="18090" name="Picture 18090"/>
                          <pic:cNvPicPr/>
                        </pic:nvPicPr>
                        <pic:blipFill>
                          <a:blip r:embed="rId1681"/>
                          <a:stretch>
                            <a:fillRect/>
                          </a:stretch>
                        </pic:blipFill>
                        <pic:spPr>
                          <a:xfrm>
                            <a:off x="0" y="3391154"/>
                            <a:ext cx="3560064" cy="225552"/>
                          </a:xfrm>
                          <a:prstGeom prst="rect">
                            <a:avLst/>
                          </a:prstGeom>
                        </pic:spPr>
                      </pic:pic>
                      <pic:pic xmlns:pic="http://schemas.openxmlformats.org/drawingml/2006/picture">
                        <pic:nvPicPr>
                          <pic:cNvPr id="18092" name="Picture 18092"/>
                          <pic:cNvPicPr/>
                        </pic:nvPicPr>
                        <pic:blipFill>
                          <a:blip r:embed="rId1682"/>
                          <a:stretch>
                            <a:fillRect/>
                          </a:stretch>
                        </pic:blipFill>
                        <pic:spPr>
                          <a:xfrm>
                            <a:off x="0" y="2494915"/>
                            <a:ext cx="4047744" cy="902208"/>
                          </a:xfrm>
                          <a:prstGeom prst="rect">
                            <a:avLst/>
                          </a:prstGeom>
                        </pic:spPr>
                      </pic:pic>
                      <pic:pic xmlns:pic="http://schemas.openxmlformats.org/drawingml/2006/picture">
                        <pic:nvPicPr>
                          <pic:cNvPr id="18094" name="Picture 18094"/>
                          <pic:cNvPicPr/>
                        </pic:nvPicPr>
                        <pic:blipFill>
                          <a:blip r:embed="rId1683"/>
                          <a:stretch>
                            <a:fillRect/>
                          </a:stretch>
                        </pic:blipFill>
                        <pic:spPr>
                          <a:xfrm>
                            <a:off x="0" y="1144511"/>
                            <a:ext cx="4102608" cy="1353312"/>
                          </a:xfrm>
                          <a:prstGeom prst="rect">
                            <a:avLst/>
                          </a:prstGeom>
                        </pic:spPr>
                      </pic:pic>
                      <pic:pic xmlns:pic="http://schemas.openxmlformats.org/drawingml/2006/picture">
                        <pic:nvPicPr>
                          <pic:cNvPr id="18096" name="Picture 18096"/>
                          <pic:cNvPicPr/>
                        </pic:nvPicPr>
                        <pic:blipFill>
                          <a:blip r:embed="rId1684"/>
                          <a:stretch>
                            <a:fillRect/>
                          </a:stretch>
                        </pic:blipFill>
                        <pic:spPr>
                          <a:xfrm>
                            <a:off x="0" y="454164"/>
                            <a:ext cx="3889248" cy="694944"/>
                          </a:xfrm>
                          <a:prstGeom prst="rect">
                            <a:avLst/>
                          </a:prstGeom>
                        </pic:spPr>
                      </pic:pic>
                      <pic:pic xmlns:pic="http://schemas.openxmlformats.org/drawingml/2006/picture">
                        <pic:nvPicPr>
                          <pic:cNvPr id="18098" name="Picture 18098"/>
                          <pic:cNvPicPr/>
                        </pic:nvPicPr>
                        <pic:blipFill>
                          <a:blip r:embed="rId1685"/>
                          <a:stretch>
                            <a:fillRect/>
                          </a:stretch>
                        </pic:blipFill>
                        <pic:spPr>
                          <a:xfrm>
                            <a:off x="0" y="0"/>
                            <a:ext cx="3468624" cy="457200"/>
                          </a:xfrm>
                          <a:prstGeom prst="rect">
                            <a:avLst/>
                          </a:prstGeom>
                        </pic:spPr>
                      </pic:pic>
                      <wps:wsp>
                        <wps:cNvPr id="18101" name="Rectangle 18101"/>
                        <wps:cNvSpPr/>
                        <wps:spPr>
                          <a:xfrm>
                            <a:off x="3675761" y="237888"/>
                            <a:ext cx="795255" cy="222865"/>
                          </a:xfrm>
                          <a:prstGeom prst="rect">
                            <a:avLst/>
                          </a:prstGeom>
                          <a:ln>
                            <a:noFill/>
                          </a:ln>
                        </wps:spPr>
                        <wps:txbx>
                          <w:txbxContent>
                            <w:p w:rsidR="008B322F" w:rsidRDefault="00185843">
                              <w:pPr>
                                <w:spacing w:after="160" w:line="259" w:lineRule="auto"/>
                                <w:ind w:left="0" w:right="0"/>
                                <w:jc w:val="left"/>
                              </w:pPr>
                              <w:r>
                                <w:rPr>
                                  <w:sz w:val="21"/>
                                </w:rPr>
                                <w:t xml:space="preserve">fig. 13-5). </w:t>
                              </w:r>
                            </w:p>
                          </w:txbxContent>
                        </wps:txbx>
                        <wps:bodyPr horzOverflow="overflow" vert="horz" lIns="0" tIns="0" rIns="0" bIns="0" rtlCol="0">
                          <a:noAutofit/>
                        </wps:bodyPr>
                      </wps:wsp>
                    </wpg:wgp>
                  </a:graphicData>
                </a:graphic>
              </wp:anchor>
            </w:drawing>
          </mc:Choice>
          <mc:Fallback xmlns:a="http://schemas.openxmlformats.org/drawingml/2006/main">
            <w:pict>
              <v:group id="Group 303242" style="width:336.512pt;height:320.478pt;position:absolute;mso-position-horizontal-relative:text;mso-position-horizontal:absolute;margin-left:15.259pt;mso-position-vertical-relative:text;margin-top:-5.8573pt;" coordsize="42736,40700">
                <v:shape id="Picture 18086" style="position:absolute;width:24018;height:1036;left:10657;top:39664;" filled="f">
                  <v:imagedata r:id="rId1686"/>
                </v:shape>
                <v:shape id="Picture 18088" style="position:absolute;width:34686;height:3535;left:0;top:36152;" filled="f">
                  <v:imagedata r:id="rId1687"/>
                </v:shape>
                <v:shape id="Picture 18090" style="position:absolute;width:35600;height:2255;left:0;top:33911;" filled="f">
                  <v:imagedata r:id="rId1688"/>
                </v:shape>
                <v:shape id="Picture 18092" style="position:absolute;width:40477;height:9022;left:0;top:24949;" filled="f">
                  <v:imagedata r:id="rId1689"/>
                </v:shape>
                <v:shape id="Picture 18094" style="position:absolute;width:41026;height:13533;left:0;top:11445;" filled="f">
                  <v:imagedata r:id="rId1690"/>
                </v:shape>
                <v:shape id="Picture 18096" style="position:absolute;width:38892;height:6949;left:0;top:4541;" filled="f">
                  <v:imagedata r:id="rId1691"/>
                </v:shape>
                <v:shape id="Picture 18098" style="position:absolute;width:34686;height:4572;left:0;top:0;" filled="f">
                  <v:imagedata r:id="rId1692"/>
                </v:shape>
                <v:rect id="Rectangle 18101" style="position:absolute;width:7952;height:2228;left:36757;top:2378;" filled="f" stroked="f">
                  <v:textbox inset="0,0,0,0">
                    <w:txbxContent>
                      <w:p>
                        <w:pPr>
                          <w:spacing w:before="0" w:after="160" w:line="259" w:lineRule="auto"/>
                          <w:ind w:left="0" w:right="0" w:firstLine="0"/>
                          <w:jc w:val="left"/>
                        </w:pPr>
                        <w:r>
                          <w:rPr>
                            <w:sz w:val="21"/>
                          </w:rPr>
                          <w:t xml:space="preserve">fig. 13-5). </w:t>
                        </w:r>
                      </w:p>
                    </w:txbxContent>
                  </v:textbox>
                </v:rect>
                <w10:wrap type="square"/>
              </v:group>
            </w:pict>
          </mc:Fallback>
        </mc:AlternateContent>
      </w:r>
      <w:r w:rsidRPr="001F4E01">
        <w:rPr>
          <w:rFonts w:ascii="Cambria" w:hAnsi="Cambria"/>
          <w:sz w:val="24"/>
          <w:szCs w:val="24"/>
        </w:rPr>
        <w:t xml:space="preserve">diametru egal cu diametrul câmpului Mer-Ka-Ba (vezi </w:t>
      </w:r>
    </w:p>
    <w:p w:rsidR="008B322F" w:rsidRPr="001F4E01" w:rsidRDefault="00185843">
      <w:pPr>
        <w:spacing w:line="261" w:lineRule="auto"/>
        <w:ind w:left="6504" w:right="15" w:firstLine="86"/>
        <w:rPr>
          <w:rFonts w:ascii="Cambria" w:hAnsi="Cambria"/>
          <w:sz w:val="24"/>
          <w:szCs w:val="24"/>
        </w:rPr>
      </w:pPr>
      <w:r w:rsidRPr="001F4E01">
        <w:rPr>
          <w:rFonts w:ascii="Cambria" w:hAnsi="Cambria"/>
          <w:sz w:val="24"/>
          <w:szCs w:val="24"/>
        </w:rPr>
        <w:t>în interiorul acestei sfere exterioare se află un câmp electromagnetic în formă de incosaedru dublu, în interiorul căruia se află un dodec</w:t>
      </w:r>
      <w:r w:rsidRPr="001F4E01">
        <w:rPr>
          <w:rFonts w:ascii="Cambria" w:hAnsi="Cambria"/>
          <w:sz w:val="24"/>
          <w:szCs w:val="24"/>
        </w:rPr>
        <w:t xml:space="preserve">aedrupentagonal. Icosaedrul este creat de transformarea stelară a dodecaedrului, unde o lungime a muchiei dodecaedrului este folosită pentru a determina lungimea transformării stelate. Toate lungimile muchiilor icosaedrului stelat sunt egale. </w:t>
      </w:r>
    </w:p>
    <w:p w:rsidR="008B322F" w:rsidRPr="001F4E01" w:rsidRDefault="00185843">
      <w:pPr>
        <w:spacing w:line="261" w:lineRule="auto"/>
        <w:ind w:left="305" w:right="15" w:firstLine="334"/>
        <w:rPr>
          <w:rFonts w:ascii="Cambria" w:hAnsi="Cambria"/>
          <w:sz w:val="24"/>
          <w:szCs w:val="24"/>
        </w:rPr>
      </w:pPr>
      <w:r w:rsidRPr="001F4E01">
        <w:rPr>
          <w:rFonts w:ascii="Cambria" w:hAnsi="Cambria"/>
          <w:sz w:val="24"/>
          <w:szCs w:val="24"/>
        </w:rPr>
        <w:t>Acest câmp d</w:t>
      </w:r>
      <w:r w:rsidRPr="001F4E01">
        <w:rPr>
          <w:rFonts w:ascii="Cambria" w:hAnsi="Cambria"/>
          <w:sz w:val="24"/>
          <w:szCs w:val="24"/>
        </w:rPr>
        <w:t xml:space="preserve">e energie este la fel cu reţeaua Christică care înconjoară </w:t>
      </w:r>
    </w:p>
    <w:p w:rsidR="008B322F" w:rsidRPr="001F4E01" w:rsidRDefault="00185843">
      <w:pPr>
        <w:spacing w:line="261" w:lineRule="auto"/>
        <w:ind w:left="7000" w:right="15"/>
        <w:rPr>
          <w:rFonts w:ascii="Cambria" w:hAnsi="Cambria"/>
          <w:sz w:val="24"/>
          <w:szCs w:val="24"/>
        </w:rPr>
      </w:pPr>
      <w:r w:rsidRPr="001F4E01">
        <w:rPr>
          <w:rFonts w:ascii="Cambria" w:hAnsi="Cambria"/>
          <w:sz w:val="24"/>
          <w:szCs w:val="24"/>
        </w:rPr>
        <w:t xml:space="preserve">acum Pământul. Este foarte important, deoarece ne oferă posibilitatea de a ne </w:t>
      </w:r>
    </w:p>
    <w:p w:rsidR="008B322F" w:rsidRPr="001F4E01" w:rsidRDefault="00185843">
      <w:pPr>
        <w:spacing w:line="259" w:lineRule="auto"/>
        <w:ind w:left="39" w:right="14" w:hanging="10"/>
        <w:jc w:val="right"/>
        <w:rPr>
          <w:rFonts w:ascii="Cambria" w:hAnsi="Cambria"/>
          <w:sz w:val="24"/>
          <w:szCs w:val="24"/>
        </w:rPr>
      </w:pPr>
      <w:r w:rsidRPr="001F4E01">
        <w:rPr>
          <w:rFonts w:ascii="Cambria" w:hAnsi="Cambria"/>
          <w:sz w:val="24"/>
          <w:szCs w:val="24"/>
        </w:rPr>
        <w:t xml:space="preserve">conecta conştient cu reţeaua pământului </w:t>
      </w:r>
    </w:p>
    <w:p w:rsidR="008B322F" w:rsidRPr="001F4E01" w:rsidRDefault="00185843">
      <w:pPr>
        <w:spacing w:line="259" w:lineRule="auto"/>
        <w:ind w:left="39" w:right="14" w:hanging="10"/>
        <w:jc w:val="right"/>
        <w:rPr>
          <w:rFonts w:ascii="Cambria" w:hAnsi="Cambria"/>
          <w:sz w:val="24"/>
          <w:szCs w:val="24"/>
        </w:rPr>
      </w:pPr>
      <w:r w:rsidRPr="001F4E01">
        <w:rPr>
          <w:rFonts w:ascii="Cambria" w:hAnsi="Cambria"/>
          <w:sz w:val="24"/>
          <w:szCs w:val="24"/>
        </w:rPr>
        <w:t xml:space="preserve">prin conectarea la propria noastră reţea </w:t>
      </w:r>
    </w:p>
    <w:p w:rsidR="008B322F" w:rsidRPr="001F4E01" w:rsidRDefault="00185843">
      <w:pPr>
        <w:spacing w:line="261" w:lineRule="auto"/>
        <w:ind w:left="6695" w:right="15"/>
        <w:rPr>
          <w:rFonts w:ascii="Cambria" w:hAnsi="Cambria"/>
          <w:sz w:val="24"/>
          <w:szCs w:val="24"/>
        </w:rPr>
      </w:pPr>
      <w:r w:rsidRPr="001F4E01">
        <w:rPr>
          <w:rFonts w:ascii="Cambria" w:hAnsi="Cambria"/>
          <w:sz w:val="24"/>
          <w:szCs w:val="24"/>
        </w:rPr>
        <w:t xml:space="preserve">exterioară (fig. 13-6). </w:t>
      </w:r>
    </w:p>
    <w:p w:rsidR="008B322F" w:rsidRPr="001F4E01" w:rsidRDefault="00185843">
      <w:pPr>
        <w:spacing w:line="261" w:lineRule="auto"/>
        <w:ind w:left="6361" w:right="15" w:firstLine="448"/>
        <w:rPr>
          <w:rFonts w:ascii="Cambria" w:hAnsi="Cambria"/>
          <w:sz w:val="24"/>
          <w:szCs w:val="24"/>
        </w:rPr>
      </w:pPr>
      <w:r w:rsidRPr="001F4E01">
        <w:rPr>
          <w:rFonts w:ascii="Cambria" w:hAnsi="Cambria"/>
          <w:sz w:val="24"/>
          <w:szCs w:val="24"/>
        </w:rPr>
        <w:t xml:space="preserve">Urmează tubul respirator despre care am învăţat că se termină în vârful stelei tetraedrice, </w:t>
      </w:r>
    </w:p>
    <w:p w:rsidR="008B322F" w:rsidRPr="001F4E01" w:rsidRDefault="00185843">
      <w:pPr>
        <w:spacing w:line="259" w:lineRule="auto"/>
        <w:ind w:left="39" w:right="14" w:hanging="10"/>
        <w:jc w:val="right"/>
        <w:rPr>
          <w:rFonts w:ascii="Cambria" w:hAnsi="Cambria"/>
          <w:sz w:val="24"/>
          <w:szCs w:val="24"/>
        </w:rPr>
      </w:pPr>
      <w:r w:rsidRPr="001F4E01">
        <w:rPr>
          <w:rFonts w:ascii="Cambria" w:hAnsi="Cambria"/>
          <w:sz w:val="24"/>
          <w:szCs w:val="24"/>
        </w:rPr>
        <w:t xml:space="preserve">dar el se continuă în sus şi înjos, conectându-se </w:t>
      </w:r>
    </w:p>
    <w:p w:rsidR="008B322F" w:rsidRPr="001F4E01" w:rsidRDefault="00185843">
      <w:pPr>
        <w:spacing w:after="2050" w:line="384" w:lineRule="auto"/>
        <w:ind w:left="76" w:right="1260" w:firstLine="5770"/>
        <w:rPr>
          <w:rFonts w:ascii="Cambria" w:hAnsi="Cambria"/>
          <w:sz w:val="24"/>
          <w:szCs w:val="24"/>
        </w:rPr>
      </w:pPr>
      <w:r w:rsidRPr="001F4E01">
        <w:rPr>
          <w:rFonts w:ascii="Cambria" w:hAnsi="Cambria"/>
          <w:sz w:val="24"/>
          <w:szCs w:val="24"/>
        </w:rPr>
        <w:t xml:space="preserve">cu dodecaedrul stelat (fig. 13-7). Fig. 13-5. Sfera exterioară. </w:t>
      </w:r>
    </w:p>
    <w:p w:rsidR="008B322F" w:rsidRPr="001F4E01" w:rsidRDefault="00185843">
      <w:pPr>
        <w:spacing w:after="3237" w:line="271" w:lineRule="auto"/>
        <w:ind w:left="14" w:right="8" w:firstLine="9"/>
        <w:rPr>
          <w:rFonts w:ascii="Cambria" w:hAnsi="Cambria"/>
          <w:sz w:val="24"/>
          <w:szCs w:val="24"/>
        </w:rPr>
      </w:pPr>
      <w:r w:rsidRPr="001F4E01">
        <w:rPr>
          <w:rFonts w:ascii="Cambria" w:hAnsi="Cambria"/>
          <w:noProof/>
          <w:sz w:val="24"/>
          <w:szCs w:val="24"/>
        </w:rPr>
        <w:lastRenderedPageBreak/>
        <w:drawing>
          <wp:anchor distT="0" distB="0" distL="114300" distR="114300" simplePos="0" relativeHeight="251772928" behindDoc="0" locked="0" layoutInCell="1" allowOverlap="0">
            <wp:simplePos x="0" y="0"/>
            <wp:positionH relativeFrom="column">
              <wp:posOffset>3148927</wp:posOffset>
            </wp:positionH>
            <wp:positionV relativeFrom="paragraph">
              <wp:posOffset>-1135471</wp:posOffset>
            </wp:positionV>
            <wp:extent cx="3346704" cy="3310128"/>
            <wp:effectExtent l="0" t="0" r="0" b="0"/>
            <wp:wrapSquare wrapText="bothSides"/>
            <wp:docPr id="18084" name="Picture 18084"/>
            <wp:cNvGraphicFramePr/>
            <a:graphic xmlns:a="http://schemas.openxmlformats.org/drawingml/2006/main">
              <a:graphicData uri="http://schemas.openxmlformats.org/drawingml/2006/picture">
                <pic:pic xmlns:pic="http://schemas.openxmlformats.org/drawingml/2006/picture">
                  <pic:nvPicPr>
                    <pic:cNvPr id="18084" name="Picture 18084"/>
                    <pic:cNvPicPr/>
                  </pic:nvPicPr>
                  <pic:blipFill>
                    <a:blip r:embed="rId1693"/>
                    <a:stretch>
                      <a:fillRect/>
                    </a:stretch>
                  </pic:blipFill>
                  <pic:spPr>
                    <a:xfrm>
                      <a:off x="0" y="0"/>
                      <a:ext cx="3346704" cy="3310128"/>
                    </a:xfrm>
                    <a:prstGeom prst="rect">
                      <a:avLst/>
                    </a:prstGeom>
                  </pic:spPr>
                </pic:pic>
              </a:graphicData>
            </a:graphic>
          </wp:anchor>
        </w:drawing>
      </w:r>
      <w:r w:rsidRPr="001F4E01">
        <w:rPr>
          <w:rFonts w:ascii="Cambria" w:hAnsi="Cambria"/>
          <w:sz w:val="24"/>
          <w:szCs w:val="24"/>
        </w:rPr>
        <w:t xml:space="preserve">Fig. 13-6. Dodecaedrul stelat cu icosaedrul. </w:t>
      </w:r>
    </w:p>
    <w:p w:rsidR="008B322F" w:rsidRPr="001F4E01" w:rsidRDefault="00185843">
      <w:pPr>
        <w:pStyle w:val="Heading4"/>
        <w:spacing w:after="3" w:line="265" w:lineRule="auto"/>
        <w:ind w:left="24"/>
        <w:jc w:val="left"/>
        <w:rPr>
          <w:rFonts w:ascii="Cambria" w:hAnsi="Cambria"/>
          <w:szCs w:val="24"/>
        </w:rPr>
      </w:pPr>
      <w:r w:rsidRPr="001F4E01">
        <w:rPr>
          <w:rFonts w:ascii="Cambria" w:hAnsi="Cambria"/>
          <w:szCs w:val="24"/>
        </w:rPr>
        <w:t xml:space="preserve">362 $ FLOAREA VIEŢII </w:t>
      </w:r>
    </w:p>
    <w:p w:rsidR="008B322F" w:rsidRPr="001F4E01" w:rsidRDefault="008B322F">
      <w:pPr>
        <w:rPr>
          <w:rFonts w:ascii="Cambria" w:hAnsi="Cambria"/>
          <w:sz w:val="24"/>
          <w:szCs w:val="24"/>
        </w:rPr>
        <w:sectPr w:rsidR="008B322F" w:rsidRPr="001F4E01">
          <w:footerReference w:type="even" r:id="rId1694"/>
          <w:footerReference w:type="default" r:id="rId1695"/>
          <w:footerReference w:type="first" r:id="rId1696"/>
          <w:pgSz w:w="12102" w:h="16975"/>
          <w:pgMar w:top="1440" w:right="1045" w:bottom="1440" w:left="782" w:header="720" w:footer="114" w:gutter="0"/>
          <w:cols w:space="720"/>
        </w:sectPr>
      </w:pPr>
    </w:p>
    <w:p w:rsidR="008B322F" w:rsidRPr="001F4E01" w:rsidRDefault="00185843">
      <w:pPr>
        <w:spacing w:after="27" w:line="261" w:lineRule="auto"/>
        <w:ind w:left="14" w:right="3634" w:firstLine="286"/>
        <w:rPr>
          <w:rFonts w:ascii="Cambria" w:hAnsi="Cambria"/>
          <w:sz w:val="24"/>
          <w:szCs w:val="24"/>
        </w:rPr>
      </w:pPr>
      <w:r w:rsidRPr="001F4E01">
        <w:rPr>
          <w:rFonts w:ascii="Cambria" w:hAnsi="Cambria"/>
          <w:sz w:val="24"/>
          <w:szCs w:val="24"/>
        </w:rPr>
        <w:lastRenderedPageBreak/>
        <w:t>Intre Alpha (steaua tetraedrică) şi Omega (dodecaedru stelat), sunt multe alte câmpuri geometrice de energie, care toate sunt centrate simetric pe tubul pranic. Sunt atât de multe câmpuri, inclusiv linia interioară de f</w:t>
      </w:r>
      <w:r w:rsidRPr="001F4E01">
        <w:rPr>
          <w:rFonts w:ascii="Cambria" w:hAnsi="Cambria"/>
          <w:sz w:val="24"/>
          <w:szCs w:val="24"/>
        </w:rPr>
        <w:t xml:space="preserve">orţă încât, dacă aţi putea să o vedeţi ca pe un câmp geometric întreg, abia s-ar putea vedea prin el. </w:t>
      </w:r>
    </w:p>
    <w:p w:rsidR="008B322F" w:rsidRPr="001F4E01" w:rsidRDefault="00185843">
      <w:pPr>
        <w:spacing w:after="9601" w:line="261" w:lineRule="auto"/>
        <w:ind w:left="14" w:right="3644" w:firstLine="286"/>
        <w:rPr>
          <w:rFonts w:ascii="Cambria" w:hAnsi="Cambria"/>
          <w:sz w:val="24"/>
          <w:szCs w:val="24"/>
        </w:rPr>
      </w:pPr>
      <w:r w:rsidRPr="001F4E01">
        <w:rPr>
          <w:rFonts w:ascii="Cambria" w:hAnsi="Cambria"/>
          <w:sz w:val="24"/>
          <w:szCs w:val="24"/>
        </w:rPr>
        <w:t>Nu le vom desena pe toate acum din două motive: unu, va fi imposibil să distingeţi ceva în ele fără a face sute de desene speciale; doi, nu este necesar pentru ascensiune în viitorul apropiat. Vă voi da un exemplu şi îl voi explica. Această explicaţie se a</w:t>
      </w:r>
      <w:r w:rsidRPr="001F4E01">
        <w:rPr>
          <w:rFonts w:ascii="Cambria" w:hAnsi="Cambria"/>
          <w:sz w:val="24"/>
          <w:szCs w:val="24"/>
        </w:rPr>
        <w:t xml:space="preserve">plică şi celorlalte forme geometrice. </w:t>
      </w:r>
    </w:p>
    <w:p w:rsidR="008B322F" w:rsidRPr="001F4E01" w:rsidRDefault="00185843">
      <w:pPr>
        <w:spacing w:after="182" w:line="267" w:lineRule="auto"/>
        <w:ind w:left="5579" w:right="0"/>
        <w:rPr>
          <w:rFonts w:ascii="Cambria" w:hAnsi="Cambria"/>
          <w:sz w:val="24"/>
          <w:szCs w:val="24"/>
        </w:rPr>
      </w:pPr>
      <w:r w:rsidRPr="001F4E01">
        <w:rPr>
          <w:rFonts w:ascii="Cambria" w:eastAsia="Calibri" w:hAnsi="Cambria" w:cs="Calibri"/>
          <w:noProof/>
          <w:sz w:val="24"/>
          <w:szCs w:val="24"/>
        </w:rPr>
        <w:lastRenderedPageBreak/>
        <mc:AlternateContent>
          <mc:Choice Requires="wpg">
            <w:drawing>
              <wp:anchor distT="0" distB="0" distL="114300" distR="114300" simplePos="0" relativeHeight="251773952" behindDoc="0" locked="0" layoutInCell="1" allowOverlap="1">
                <wp:simplePos x="0" y="0"/>
                <wp:positionH relativeFrom="column">
                  <wp:posOffset>-36334</wp:posOffset>
                </wp:positionH>
                <wp:positionV relativeFrom="paragraph">
                  <wp:posOffset>-5927870</wp:posOffset>
                </wp:positionV>
                <wp:extent cx="6486106" cy="6188578"/>
                <wp:effectExtent l="0" t="0" r="0" b="0"/>
                <wp:wrapSquare wrapText="bothSides"/>
                <wp:docPr id="303426" name="Group 303426"/>
                <wp:cNvGraphicFramePr/>
                <a:graphic xmlns:a="http://schemas.openxmlformats.org/drawingml/2006/main">
                  <a:graphicData uri="http://schemas.microsoft.com/office/word/2010/wordprocessingGroup">
                    <wpg:wgp>
                      <wpg:cNvGrpSpPr/>
                      <wpg:grpSpPr>
                        <a:xfrm>
                          <a:off x="0" y="0"/>
                          <a:ext cx="6486106" cy="6188578"/>
                          <a:chOff x="0" y="0"/>
                          <a:chExt cx="6486106" cy="6188578"/>
                        </a:xfrm>
                      </wpg:grpSpPr>
                      <pic:pic xmlns:pic="http://schemas.openxmlformats.org/drawingml/2006/picture">
                        <pic:nvPicPr>
                          <pic:cNvPr id="18132" name="Picture 18132"/>
                          <pic:cNvPicPr/>
                        </pic:nvPicPr>
                        <pic:blipFill>
                          <a:blip r:embed="rId1697"/>
                          <a:stretch>
                            <a:fillRect/>
                          </a:stretch>
                        </pic:blipFill>
                        <pic:spPr>
                          <a:xfrm>
                            <a:off x="2749258" y="3457753"/>
                            <a:ext cx="3736848" cy="2432304"/>
                          </a:xfrm>
                          <a:prstGeom prst="rect">
                            <a:avLst/>
                          </a:prstGeom>
                        </pic:spPr>
                      </pic:pic>
                      <pic:pic xmlns:pic="http://schemas.openxmlformats.org/drawingml/2006/picture">
                        <pic:nvPicPr>
                          <pic:cNvPr id="18134" name="Picture 18134"/>
                          <pic:cNvPicPr/>
                        </pic:nvPicPr>
                        <pic:blipFill>
                          <a:blip r:embed="rId1698"/>
                          <a:stretch>
                            <a:fillRect/>
                          </a:stretch>
                        </pic:blipFill>
                        <pic:spPr>
                          <a:xfrm>
                            <a:off x="30277" y="2470696"/>
                            <a:ext cx="6455664" cy="987552"/>
                          </a:xfrm>
                          <a:prstGeom prst="rect">
                            <a:avLst/>
                          </a:prstGeom>
                        </pic:spPr>
                      </pic:pic>
                      <pic:pic xmlns:pic="http://schemas.openxmlformats.org/drawingml/2006/picture">
                        <pic:nvPicPr>
                          <pic:cNvPr id="18136" name="Picture 18136"/>
                          <pic:cNvPicPr/>
                        </pic:nvPicPr>
                        <pic:blipFill>
                          <a:blip r:embed="rId1699"/>
                          <a:stretch>
                            <a:fillRect/>
                          </a:stretch>
                        </pic:blipFill>
                        <pic:spPr>
                          <a:xfrm>
                            <a:off x="30277" y="0"/>
                            <a:ext cx="3432048" cy="2474976"/>
                          </a:xfrm>
                          <a:prstGeom prst="rect">
                            <a:avLst/>
                          </a:prstGeom>
                        </pic:spPr>
                      </pic:pic>
                      <wps:wsp>
                        <wps:cNvPr id="18146" name="Rectangle 18146"/>
                        <wps:cNvSpPr/>
                        <wps:spPr>
                          <a:xfrm>
                            <a:off x="12116" y="3523787"/>
                            <a:ext cx="2541884" cy="183917"/>
                          </a:xfrm>
                          <a:prstGeom prst="rect">
                            <a:avLst/>
                          </a:prstGeom>
                          <a:ln>
                            <a:noFill/>
                          </a:ln>
                        </wps:spPr>
                        <wps:txbx>
                          <w:txbxContent>
                            <w:p w:rsidR="008B322F" w:rsidRDefault="00185843">
                              <w:pPr>
                                <w:spacing w:after="160" w:line="259" w:lineRule="auto"/>
                                <w:ind w:left="0" w:right="0"/>
                                <w:jc w:val="left"/>
                              </w:pPr>
                              <w:r>
                                <w:rPr>
                                  <w:sz w:val="17"/>
                                </w:rPr>
                                <w:t xml:space="preserve">Fig. 13-7. Extinderea tubului de respiraţie. </w:t>
                              </w:r>
                            </w:p>
                          </w:txbxContent>
                        </wps:txbx>
                        <wps:bodyPr horzOverflow="overflow" vert="horz" lIns="0" tIns="0" rIns="0" bIns="0" rtlCol="0">
                          <a:noAutofit/>
                        </wps:bodyPr>
                      </wps:wsp>
                      <wps:wsp>
                        <wps:cNvPr id="18147" name="Rectangle 18147"/>
                        <wps:cNvSpPr/>
                        <wps:spPr>
                          <a:xfrm>
                            <a:off x="187719" y="4325434"/>
                            <a:ext cx="3375288" cy="222865"/>
                          </a:xfrm>
                          <a:prstGeom prst="rect">
                            <a:avLst/>
                          </a:prstGeom>
                          <a:ln>
                            <a:noFill/>
                          </a:ln>
                        </wps:spPr>
                        <wps:txbx>
                          <w:txbxContent>
                            <w:p w:rsidR="008B322F" w:rsidRDefault="00185843">
                              <w:pPr>
                                <w:spacing w:after="160" w:line="259" w:lineRule="auto"/>
                                <w:ind w:left="0" w:right="0"/>
                                <w:jc w:val="left"/>
                              </w:pPr>
                              <w:r>
                                <w:rPr>
                                  <w:sz w:val="21"/>
                                </w:rPr>
                                <w:t xml:space="preserve">în acest moment voi adăuga o formă geometrică </w:t>
                              </w:r>
                            </w:p>
                          </w:txbxContent>
                        </wps:txbx>
                        <wps:bodyPr horzOverflow="overflow" vert="horz" lIns="0" tIns="0" rIns="0" bIns="0" rtlCol="0">
                          <a:noAutofit/>
                        </wps:bodyPr>
                      </wps:wsp>
                      <wps:wsp>
                        <wps:cNvPr id="18148" name="Rectangle 18148"/>
                        <wps:cNvSpPr/>
                        <wps:spPr>
                          <a:xfrm>
                            <a:off x="0" y="4488934"/>
                            <a:ext cx="3624922" cy="222865"/>
                          </a:xfrm>
                          <a:prstGeom prst="rect">
                            <a:avLst/>
                          </a:prstGeom>
                          <a:ln>
                            <a:noFill/>
                          </a:ln>
                        </wps:spPr>
                        <wps:txbx>
                          <w:txbxContent>
                            <w:p w:rsidR="008B322F" w:rsidRDefault="00185843">
                              <w:pPr>
                                <w:spacing w:after="160" w:line="259" w:lineRule="auto"/>
                                <w:ind w:left="0" w:right="0"/>
                                <w:jc w:val="left"/>
                              </w:pPr>
                              <w:r>
                                <w:rPr>
                                  <w:sz w:val="21"/>
                                </w:rPr>
                                <w:t xml:space="preserve">ipotetică. Este un poliedru care, de obicei nu stă în </w:t>
                              </w:r>
                            </w:p>
                          </w:txbxContent>
                        </wps:txbx>
                        <wps:bodyPr horzOverflow="overflow" vert="horz" lIns="0" tIns="0" rIns="0" bIns="0" rtlCol="0">
                          <a:noAutofit/>
                        </wps:bodyPr>
                      </wps:wsp>
                      <wps:wsp>
                        <wps:cNvPr id="18149" name="Rectangle 18149"/>
                        <wps:cNvSpPr/>
                        <wps:spPr>
                          <a:xfrm>
                            <a:off x="0" y="4652434"/>
                            <a:ext cx="3624856" cy="222863"/>
                          </a:xfrm>
                          <a:prstGeom prst="rect">
                            <a:avLst/>
                          </a:prstGeom>
                          <a:ln>
                            <a:noFill/>
                          </a:ln>
                        </wps:spPr>
                        <wps:txbx>
                          <w:txbxContent>
                            <w:p w:rsidR="008B322F" w:rsidRDefault="00185843">
                              <w:pPr>
                                <w:spacing w:after="160" w:line="259" w:lineRule="auto"/>
                                <w:ind w:left="0" w:right="0"/>
                                <w:jc w:val="left"/>
                              </w:pPr>
                              <w:r>
                                <w:rPr>
                                  <w:sz w:val="21"/>
                                </w:rPr>
                                <w:t xml:space="preserve">acest loc, dar îl vom folosi ca exemplu. între Alpha </w:t>
                              </w:r>
                            </w:p>
                          </w:txbxContent>
                        </wps:txbx>
                        <wps:bodyPr horzOverflow="overflow" vert="horz" lIns="0" tIns="0" rIns="0" bIns="0" rtlCol="0">
                          <a:noAutofit/>
                        </wps:bodyPr>
                      </wps:wsp>
                      <wps:wsp>
                        <wps:cNvPr id="18150" name="Rectangle 18150"/>
                        <wps:cNvSpPr/>
                        <wps:spPr>
                          <a:xfrm>
                            <a:off x="6058" y="4815946"/>
                            <a:ext cx="3608789" cy="222863"/>
                          </a:xfrm>
                          <a:prstGeom prst="rect">
                            <a:avLst/>
                          </a:prstGeom>
                          <a:ln>
                            <a:noFill/>
                          </a:ln>
                        </wps:spPr>
                        <wps:txbx>
                          <w:txbxContent>
                            <w:p w:rsidR="008B322F" w:rsidRDefault="00185843">
                              <w:pPr>
                                <w:spacing w:after="160" w:line="259" w:lineRule="auto"/>
                                <w:ind w:left="0" w:right="0"/>
                                <w:jc w:val="left"/>
                              </w:pPr>
                              <w:r>
                                <w:rPr>
                                  <w:sz w:val="21"/>
                                </w:rPr>
                                <w:t>şi O</w:t>
                              </w:r>
                              <w:r>
                                <w:rPr>
                                  <w:sz w:val="21"/>
                                </w:rPr>
                                <w:t xml:space="preserve">mega vom adăuga un octaedru, ca în figura </w:t>
                              </w:r>
                            </w:p>
                          </w:txbxContent>
                        </wps:txbx>
                        <wps:bodyPr horzOverflow="overflow" vert="horz" lIns="0" tIns="0" rIns="0" bIns="0" rtlCol="0">
                          <a:noAutofit/>
                        </wps:bodyPr>
                      </wps:wsp>
                      <wps:wsp>
                        <wps:cNvPr id="303421" name="Rectangle 303421"/>
                        <wps:cNvSpPr/>
                        <wps:spPr>
                          <a:xfrm>
                            <a:off x="18161" y="4979446"/>
                            <a:ext cx="318616" cy="222865"/>
                          </a:xfrm>
                          <a:prstGeom prst="rect">
                            <a:avLst/>
                          </a:prstGeom>
                          <a:ln>
                            <a:noFill/>
                          </a:ln>
                        </wps:spPr>
                        <wps:txbx>
                          <w:txbxContent>
                            <w:p w:rsidR="008B322F" w:rsidRDefault="00185843">
                              <w:pPr>
                                <w:spacing w:after="160" w:line="259" w:lineRule="auto"/>
                                <w:ind w:left="0" w:right="0"/>
                                <w:jc w:val="left"/>
                              </w:pPr>
                              <w:r>
                                <w:rPr>
                                  <w:sz w:val="21"/>
                                </w:rPr>
                                <w:t>13-8</w:t>
                              </w:r>
                            </w:p>
                          </w:txbxContent>
                        </wps:txbx>
                        <wps:bodyPr horzOverflow="overflow" vert="horz" lIns="0" tIns="0" rIns="0" bIns="0" rtlCol="0">
                          <a:noAutofit/>
                        </wps:bodyPr>
                      </wps:wsp>
                      <wps:wsp>
                        <wps:cNvPr id="303422" name="Rectangle 303422"/>
                        <wps:cNvSpPr/>
                        <wps:spPr>
                          <a:xfrm>
                            <a:off x="252976" y="4979446"/>
                            <a:ext cx="3280464" cy="222865"/>
                          </a:xfrm>
                          <a:prstGeom prst="rect">
                            <a:avLst/>
                          </a:prstGeom>
                          <a:ln>
                            <a:noFill/>
                          </a:ln>
                        </wps:spPr>
                        <wps:txbx>
                          <w:txbxContent>
                            <w:p w:rsidR="008B322F" w:rsidRDefault="00185843">
                              <w:pPr>
                                <w:spacing w:after="160" w:line="259" w:lineRule="auto"/>
                                <w:ind w:left="0" w:right="0"/>
                                <w:jc w:val="left"/>
                              </w:pPr>
                              <w:r>
                                <w:rPr>
                                  <w:sz w:val="21"/>
                                </w:rPr>
                                <w:t xml:space="preserve">. Reţineţi că nu doar în steaua tetraedrică ci în </w:t>
                              </w:r>
                            </w:p>
                          </w:txbxContent>
                        </wps:txbx>
                        <wps:bodyPr horzOverflow="overflow" vert="horz" lIns="0" tIns="0" rIns="0" bIns="0" rtlCol="0">
                          <a:noAutofit/>
                        </wps:bodyPr>
                      </wps:wsp>
                      <wps:wsp>
                        <wps:cNvPr id="18152" name="Rectangle 18152"/>
                        <wps:cNvSpPr/>
                        <wps:spPr>
                          <a:xfrm>
                            <a:off x="6058" y="5142945"/>
                            <a:ext cx="3614643" cy="222866"/>
                          </a:xfrm>
                          <a:prstGeom prst="rect">
                            <a:avLst/>
                          </a:prstGeom>
                          <a:ln>
                            <a:noFill/>
                          </a:ln>
                        </wps:spPr>
                        <wps:txbx>
                          <w:txbxContent>
                            <w:p w:rsidR="008B322F" w:rsidRDefault="00185843">
                              <w:pPr>
                                <w:spacing w:after="160" w:line="259" w:lineRule="auto"/>
                                <w:ind w:left="0" w:right="0"/>
                                <w:jc w:val="left"/>
                              </w:pPr>
                              <w:r>
                                <w:rPr>
                                  <w:sz w:val="21"/>
                                </w:rPr>
                                <w:t xml:space="preserve">fiecare formă geometrică ce compune corpul de </w:t>
                              </w:r>
                            </w:p>
                          </w:txbxContent>
                        </wps:txbx>
                        <wps:bodyPr horzOverflow="overflow" vert="horz" lIns="0" tIns="0" rIns="0" bIns="0" rtlCol="0">
                          <a:noAutofit/>
                        </wps:bodyPr>
                      </wps:wsp>
                      <wps:wsp>
                        <wps:cNvPr id="18153" name="Rectangle 18153"/>
                        <wps:cNvSpPr/>
                        <wps:spPr>
                          <a:xfrm>
                            <a:off x="6058" y="5306445"/>
                            <a:ext cx="3614671" cy="222866"/>
                          </a:xfrm>
                          <a:prstGeom prst="rect">
                            <a:avLst/>
                          </a:prstGeom>
                          <a:ln>
                            <a:noFill/>
                          </a:ln>
                        </wps:spPr>
                        <wps:txbx>
                          <w:txbxContent>
                            <w:p w:rsidR="008B322F" w:rsidRDefault="00185843">
                              <w:pPr>
                                <w:spacing w:after="160" w:line="259" w:lineRule="auto"/>
                                <w:ind w:left="0" w:right="0"/>
                                <w:jc w:val="left"/>
                              </w:pPr>
                              <w:r>
                                <w:rPr>
                                  <w:sz w:val="21"/>
                                </w:rPr>
                                <w:t xml:space="preserve">lumină uman, se găsesc trei poliedre sau forme </w:t>
                              </w:r>
                            </w:p>
                          </w:txbxContent>
                        </wps:txbx>
                        <wps:bodyPr horzOverflow="overflow" vert="horz" lIns="0" tIns="0" rIns="0" bIns="0" rtlCol="0">
                          <a:noAutofit/>
                        </wps:bodyPr>
                      </wps:wsp>
                      <wps:wsp>
                        <wps:cNvPr id="18154" name="Rectangle 18154"/>
                        <wps:cNvSpPr/>
                        <wps:spPr>
                          <a:xfrm>
                            <a:off x="6058" y="5469945"/>
                            <a:ext cx="3614648" cy="222865"/>
                          </a:xfrm>
                          <a:prstGeom prst="rect">
                            <a:avLst/>
                          </a:prstGeom>
                          <a:ln>
                            <a:noFill/>
                          </a:ln>
                        </wps:spPr>
                        <wps:txbx>
                          <w:txbxContent>
                            <w:p w:rsidR="008B322F" w:rsidRDefault="00185843">
                              <w:pPr>
                                <w:spacing w:after="160" w:line="259" w:lineRule="auto"/>
                                <w:ind w:left="0" w:right="0"/>
                                <w:jc w:val="left"/>
                              </w:pPr>
                              <w:r>
                                <w:rPr>
                                  <w:sz w:val="21"/>
                                </w:rPr>
                                <w:t xml:space="preserve">geometrice complet diferite şi suprapuse, cu toate </w:t>
                              </w:r>
                            </w:p>
                          </w:txbxContent>
                        </wps:txbx>
                        <wps:bodyPr horzOverflow="overflow" vert="horz" lIns="0" tIns="0" rIns="0" bIns="0" rtlCol="0">
                          <a:noAutofit/>
                        </wps:bodyPr>
                      </wps:wsp>
                      <wps:wsp>
                        <wps:cNvPr id="18155" name="Rectangle 18155"/>
                        <wps:cNvSpPr/>
                        <wps:spPr>
                          <a:xfrm>
                            <a:off x="0" y="5633444"/>
                            <a:ext cx="1407903" cy="222866"/>
                          </a:xfrm>
                          <a:prstGeom prst="rect">
                            <a:avLst/>
                          </a:prstGeom>
                          <a:ln>
                            <a:noFill/>
                          </a:ln>
                        </wps:spPr>
                        <wps:txbx>
                          <w:txbxContent>
                            <w:p w:rsidR="008B322F" w:rsidRDefault="00185843">
                              <w:pPr>
                                <w:spacing w:after="160" w:line="259" w:lineRule="auto"/>
                                <w:ind w:left="0" w:right="0"/>
                                <w:jc w:val="left"/>
                              </w:pPr>
                              <w:r>
                                <w:rPr>
                                  <w:sz w:val="21"/>
                                </w:rPr>
                                <w:t xml:space="preserve">că vedeţi doar una. </w:t>
                              </w:r>
                            </w:p>
                          </w:txbxContent>
                        </wps:txbx>
                        <wps:bodyPr horzOverflow="overflow" vert="horz" lIns="0" tIns="0" rIns="0" bIns="0" rtlCol="0">
                          <a:noAutofit/>
                        </wps:bodyPr>
                      </wps:wsp>
                      <wps:wsp>
                        <wps:cNvPr id="18156" name="Rectangle 18156"/>
                        <wps:cNvSpPr/>
                        <wps:spPr>
                          <a:xfrm>
                            <a:off x="175616" y="5839337"/>
                            <a:ext cx="3383386" cy="222865"/>
                          </a:xfrm>
                          <a:prstGeom prst="rect">
                            <a:avLst/>
                          </a:prstGeom>
                          <a:ln>
                            <a:noFill/>
                          </a:ln>
                        </wps:spPr>
                        <wps:txbx>
                          <w:txbxContent>
                            <w:p w:rsidR="008B322F" w:rsidRDefault="00185843">
                              <w:pPr>
                                <w:spacing w:after="160" w:line="259" w:lineRule="auto"/>
                                <w:ind w:left="0" w:right="0"/>
                                <w:jc w:val="left"/>
                              </w:pPr>
                              <w:r>
                                <w:rPr>
                                  <w:sz w:val="21"/>
                                </w:rPr>
                                <w:t xml:space="preserve">Vă reamintesc că în steaua tetraedrică se află </w:t>
                              </w:r>
                            </w:p>
                          </w:txbxContent>
                        </wps:txbx>
                        <wps:bodyPr horzOverflow="overflow" vert="horz" lIns="0" tIns="0" rIns="0" bIns="0" rtlCol="0">
                          <a:noAutofit/>
                        </wps:bodyPr>
                      </wps:wsp>
                      <wps:wsp>
                        <wps:cNvPr id="18157" name="Rectangle 18157"/>
                        <wps:cNvSpPr/>
                        <wps:spPr>
                          <a:xfrm>
                            <a:off x="0" y="6021011"/>
                            <a:ext cx="3616989" cy="222865"/>
                          </a:xfrm>
                          <a:prstGeom prst="rect">
                            <a:avLst/>
                          </a:prstGeom>
                          <a:ln>
                            <a:noFill/>
                          </a:ln>
                        </wps:spPr>
                        <wps:txbx>
                          <w:txbxContent>
                            <w:p w:rsidR="008B322F" w:rsidRDefault="00185843">
                              <w:pPr>
                                <w:spacing w:after="160" w:line="259" w:lineRule="auto"/>
                                <w:ind w:left="0" w:right="0"/>
                                <w:jc w:val="left"/>
                              </w:pPr>
                              <w:r>
                                <w:rPr>
                                  <w:sz w:val="21"/>
                                </w:rPr>
                                <w:t xml:space="preserve">trei seturi, unul fix, unul care se roteşte spre dreapta </w:t>
                              </w:r>
                            </w:p>
                          </w:txbxContent>
                        </wps:txbx>
                        <wps:bodyPr horzOverflow="overflow" vert="horz" lIns="0" tIns="0" rIns="0" bIns="0" rtlCol="0">
                          <a:noAutofit/>
                        </wps:bodyPr>
                      </wps:wsp>
                    </wpg:wgp>
                  </a:graphicData>
                </a:graphic>
              </wp:anchor>
            </w:drawing>
          </mc:Choice>
          <mc:Fallback xmlns:a="http://schemas.openxmlformats.org/drawingml/2006/main">
            <w:pict>
              <v:group id="Group 303426" style="width:510.717pt;height:487.29pt;position:absolute;mso-position-horizontal-relative:text;mso-position-horizontal:absolute;margin-left:-2.861pt;mso-position-vertical-relative:text;margin-top:-466.762pt;" coordsize="64861,61885">
                <v:shape id="Picture 18132" style="position:absolute;width:37368;height:24323;left:27492;top:34577;" filled="f">
                  <v:imagedata r:id="rId1700"/>
                </v:shape>
                <v:shape id="Picture 18134" style="position:absolute;width:64556;height:9875;left:302;top:24706;" filled="f">
                  <v:imagedata r:id="rId1701"/>
                </v:shape>
                <v:shape id="Picture 18136" style="position:absolute;width:34320;height:24749;left:302;top:0;" filled="f">
                  <v:imagedata r:id="rId1702"/>
                </v:shape>
                <v:rect id="Rectangle 18146" style="position:absolute;width:25418;height:1839;left:121;top:35237;" filled="f" stroked="f">
                  <v:textbox inset="0,0,0,0">
                    <w:txbxContent>
                      <w:p>
                        <w:pPr>
                          <w:spacing w:before="0" w:after="160" w:line="259" w:lineRule="auto"/>
                          <w:ind w:left="0" w:right="0" w:firstLine="0"/>
                          <w:jc w:val="left"/>
                        </w:pPr>
                        <w:r>
                          <w:rPr>
                            <w:sz w:val="17"/>
                          </w:rPr>
                          <w:t xml:space="preserve">Fig. 13-7. Extinderea tubului de respiraţie. </w:t>
                        </w:r>
                      </w:p>
                    </w:txbxContent>
                  </v:textbox>
                </v:rect>
                <v:rect id="Rectangle 18147" style="position:absolute;width:33752;height:2228;left:1877;top:43254;" filled="f" stroked="f">
                  <v:textbox inset="0,0,0,0">
                    <w:txbxContent>
                      <w:p>
                        <w:pPr>
                          <w:spacing w:before="0" w:after="160" w:line="259" w:lineRule="auto"/>
                          <w:ind w:left="0" w:right="0" w:firstLine="0"/>
                          <w:jc w:val="left"/>
                        </w:pPr>
                        <w:r>
                          <w:rPr>
                            <w:sz w:val="21"/>
                          </w:rPr>
                          <w:t xml:space="preserve">în acest moment voi adăuga o formă geometrică </w:t>
                        </w:r>
                      </w:p>
                    </w:txbxContent>
                  </v:textbox>
                </v:rect>
                <v:rect id="Rectangle 18148" style="position:absolute;width:36249;height:2228;left:0;top:44889;" filled="f" stroked="f">
                  <v:textbox inset="0,0,0,0">
                    <w:txbxContent>
                      <w:p>
                        <w:pPr>
                          <w:spacing w:before="0" w:after="160" w:line="259" w:lineRule="auto"/>
                          <w:ind w:left="0" w:right="0" w:firstLine="0"/>
                          <w:jc w:val="left"/>
                        </w:pPr>
                        <w:r>
                          <w:rPr>
                            <w:sz w:val="21"/>
                          </w:rPr>
                          <w:t xml:space="preserve">ipotetică. Este un poliedru care, de obicei nu stă în </w:t>
                        </w:r>
                      </w:p>
                    </w:txbxContent>
                  </v:textbox>
                </v:rect>
                <v:rect id="Rectangle 18149" style="position:absolute;width:36248;height:2228;left:0;top:46524;" filled="f" stroked="f">
                  <v:textbox inset="0,0,0,0">
                    <w:txbxContent>
                      <w:p>
                        <w:pPr>
                          <w:spacing w:before="0" w:after="160" w:line="259" w:lineRule="auto"/>
                          <w:ind w:left="0" w:right="0" w:firstLine="0"/>
                          <w:jc w:val="left"/>
                        </w:pPr>
                        <w:r>
                          <w:rPr>
                            <w:sz w:val="21"/>
                          </w:rPr>
                          <w:t xml:space="preserve">acest loc, dar îl vom folosi ca exemplu. între Alpha </w:t>
                        </w:r>
                      </w:p>
                    </w:txbxContent>
                  </v:textbox>
                </v:rect>
                <v:rect id="Rectangle 18150" style="position:absolute;width:36087;height:2228;left:60;top:48159;" filled="f" stroked="f">
                  <v:textbox inset="0,0,0,0">
                    <w:txbxContent>
                      <w:p>
                        <w:pPr>
                          <w:spacing w:before="0" w:after="160" w:line="259" w:lineRule="auto"/>
                          <w:ind w:left="0" w:right="0" w:firstLine="0"/>
                          <w:jc w:val="left"/>
                        </w:pPr>
                        <w:r>
                          <w:rPr>
                            <w:sz w:val="21"/>
                          </w:rPr>
                          <w:t xml:space="preserve">şi Omega vom adăuga un octaedru, ca în figura </w:t>
                        </w:r>
                      </w:p>
                    </w:txbxContent>
                  </v:textbox>
                </v:rect>
                <v:rect id="Rectangle 303421" style="position:absolute;width:3186;height:2228;left:181;top:49794;" filled="f" stroked="f">
                  <v:textbox inset="0,0,0,0">
                    <w:txbxContent>
                      <w:p>
                        <w:pPr>
                          <w:spacing w:before="0" w:after="160" w:line="259" w:lineRule="auto"/>
                          <w:ind w:left="0" w:right="0" w:firstLine="0"/>
                          <w:jc w:val="left"/>
                        </w:pPr>
                        <w:r>
                          <w:rPr>
                            <w:sz w:val="21"/>
                          </w:rPr>
                          <w:t xml:space="preserve">13-8</w:t>
                        </w:r>
                      </w:p>
                    </w:txbxContent>
                  </v:textbox>
                </v:rect>
                <v:rect id="Rectangle 303422" style="position:absolute;width:32804;height:2228;left:2529;top:49794;" filled="f" stroked="f">
                  <v:textbox inset="0,0,0,0">
                    <w:txbxContent>
                      <w:p>
                        <w:pPr>
                          <w:spacing w:before="0" w:after="160" w:line="259" w:lineRule="auto"/>
                          <w:ind w:left="0" w:right="0" w:firstLine="0"/>
                          <w:jc w:val="left"/>
                        </w:pPr>
                        <w:r>
                          <w:rPr>
                            <w:sz w:val="21"/>
                          </w:rPr>
                          <w:t xml:space="preserve">. Reţineţi că nu doar în steaua tetraedrică ci în </w:t>
                        </w:r>
                      </w:p>
                    </w:txbxContent>
                  </v:textbox>
                </v:rect>
                <v:rect id="Rectangle 18152" style="position:absolute;width:36146;height:2228;left:60;top:51429;" filled="f" stroked="f">
                  <v:textbox inset="0,0,0,0">
                    <w:txbxContent>
                      <w:p>
                        <w:pPr>
                          <w:spacing w:before="0" w:after="160" w:line="259" w:lineRule="auto"/>
                          <w:ind w:left="0" w:right="0" w:firstLine="0"/>
                          <w:jc w:val="left"/>
                        </w:pPr>
                        <w:r>
                          <w:rPr>
                            <w:sz w:val="21"/>
                          </w:rPr>
                          <w:t xml:space="preserve">fiecare formă geometrică ce compune corpul de </w:t>
                        </w:r>
                      </w:p>
                    </w:txbxContent>
                  </v:textbox>
                </v:rect>
                <v:rect id="Rectangle 18153" style="position:absolute;width:36146;height:2228;left:60;top:53064;" filled="f" stroked="f">
                  <v:textbox inset="0,0,0,0">
                    <w:txbxContent>
                      <w:p>
                        <w:pPr>
                          <w:spacing w:before="0" w:after="160" w:line="259" w:lineRule="auto"/>
                          <w:ind w:left="0" w:right="0" w:firstLine="0"/>
                          <w:jc w:val="left"/>
                        </w:pPr>
                        <w:r>
                          <w:rPr>
                            <w:sz w:val="21"/>
                          </w:rPr>
                          <w:t xml:space="preserve">lumină uman, se găsesc trei poliedre sau forme </w:t>
                        </w:r>
                      </w:p>
                    </w:txbxContent>
                  </v:textbox>
                </v:rect>
                <v:rect id="Rectangle 18154" style="position:absolute;width:36146;height:2228;left:60;top:54699;" filled="f" stroked="f">
                  <v:textbox inset="0,0,0,0">
                    <w:txbxContent>
                      <w:p>
                        <w:pPr>
                          <w:spacing w:before="0" w:after="160" w:line="259" w:lineRule="auto"/>
                          <w:ind w:left="0" w:right="0" w:firstLine="0"/>
                          <w:jc w:val="left"/>
                        </w:pPr>
                        <w:r>
                          <w:rPr>
                            <w:sz w:val="21"/>
                          </w:rPr>
                          <w:t xml:space="preserve">geometrice complet diferite şi suprapuse, cu toate </w:t>
                        </w:r>
                      </w:p>
                    </w:txbxContent>
                  </v:textbox>
                </v:rect>
                <v:rect id="Rectangle 18155" style="position:absolute;width:14079;height:2228;left:0;top:56334;" filled="f" stroked="f">
                  <v:textbox inset="0,0,0,0">
                    <w:txbxContent>
                      <w:p>
                        <w:pPr>
                          <w:spacing w:before="0" w:after="160" w:line="259" w:lineRule="auto"/>
                          <w:ind w:left="0" w:right="0" w:firstLine="0"/>
                          <w:jc w:val="left"/>
                        </w:pPr>
                        <w:r>
                          <w:rPr>
                            <w:sz w:val="21"/>
                          </w:rPr>
                          <w:t xml:space="preserve">că vedeţi doar una. </w:t>
                        </w:r>
                      </w:p>
                    </w:txbxContent>
                  </v:textbox>
                </v:rect>
                <v:rect id="Rectangle 18156" style="position:absolute;width:33833;height:2228;left:1756;top:58393;" filled="f" stroked="f">
                  <v:textbox inset="0,0,0,0">
                    <w:txbxContent>
                      <w:p>
                        <w:pPr>
                          <w:spacing w:before="0" w:after="160" w:line="259" w:lineRule="auto"/>
                          <w:ind w:left="0" w:right="0" w:firstLine="0"/>
                          <w:jc w:val="left"/>
                        </w:pPr>
                        <w:r>
                          <w:rPr>
                            <w:sz w:val="21"/>
                          </w:rPr>
                          <w:t xml:space="preserve">Vă reamintesc că în steaua tetraedrică se află </w:t>
                        </w:r>
                      </w:p>
                    </w:txbxContent>
                  </v:textbox>
                </v:rect>
                <v:rect id="Rectangle 18157" style="position:absolute;width:36169;height:2228;left:0;top:60210;" filled="f" stroked="f">
                  <v:textbox inset="0,0,0,0">
                    <w:txbxContent>
                      <w:p>
                        <w:pPr>
                          <w:spacing w:before="0" w:after="160" w:line="259" w:lineRule="auto"/>
                          <w:ind w:left="0" w:right="0" w:firstLine="0"/>
                          <w:jc w:val="left"/>
                        </w:pPr>
                        <w:r>
                          <w:rPr>
                            <w:sz w:val="21"/>
                          </w:rPr>
                          <w:t xml:space="preserve">trei seturi, unul fix, unul care se roteşte spre dreapta </w:t>
                        </w:r>
                      </w:p>
                    </w:txbxContent>
                  </v:textbox>
                </v:rect>
                <w10:wrap type="square"/>
              </v:group>
            </w:pict>
          </mc:Fallback>
        </mc:AlternateContent>
      </w:r>
      <w:r w:rsidRPr="001F4E01">
        <w:rPr>
          <w:rFonts w:ascii="Cambria" w:hAnsi="Cambria"/>
          <w:sz w:val="24"/>
          <w:szCs w:val="24"/>
        </w:rPr>
        <w:t xml:space="preserve">Fig. 13-8. Octaedrul ipotetic (vizualizaţi în centrul cristalului octaedral de la figura 6-35h). </w:t>
      </w:r>
    </w:p>
    <w:p w:rsidR="008B322F" w:rsidRPr="001F4E01" w:rsidRDefault="00185843">
      <w:pPr>
        <w:tabs>
          <w:tab w:val="center" w:pos="7429"/>
          <w:tab w:val="right" w:pos="10145"/>
        </w:tabs>
        <w:spacing w:after="48" w:line="265" w:lineRule="auto"/>
        <w:ind w:left="0" w:right="-15"/>
        <w:jc w:val="left"/>
        <w:rPr>
          <w:rFonts w:ascii="Cambria" w:hAnsi="Cambria"/>
          <w:sz w:val="24"/>
          <w:szCs w:val="24"/>
        </w:rPr>
      </w:pPr>
      <w:r w:rsidRPr="001F4E01">
        <w:rPr>
          <w:rFonts w:ascii="Cambria" w:eastAsia="Calibri" w:hAnsi="Cambria" w:cs="Calibri"/>
          <w:sz w:val="24"/>
          <w:szCs w:val="24"/>
        </w:rPr>
        <w:tab/>
      </w:r>
      <w:r w:rsidRPr="001F4E01">
        <w:rPr>
          <w:rFonts w:ascii="Cambria" w:eastAsia="Arial" w:hAnsi="Cambria" w:cs="Arial"/>
          <w:sz w:val="24"/>
          <w:szCs w:val="24"/>
        </w:rPr>
        <w:t>TREISPREZECE — Meditaţia</w:t>
      </w:r>
      <w:r w:rsidRPr="001F4E01">
        <w:rPr>
          <w:rFonts w:ascii="Cambria" w:eastAsia="Arial" w:hAnsi="Cambria" w:cs="Arial"/>
          <w:sz w:val="24"/>
          <w:szCs w:val="24"/>
        </w:rPr>
        <w:t xml:space="preserve"> pe Geometnile Mer-Ka-Ba s&gt; </w:t>
      </w:r>
      <w:r w:rsidRPr="001F4E01">
        <w:rPr>
          <w:rFonts w:ascii="Cambria" w:eastAsia="Arial" w:hAnsi="Cambria" w:cs="Arial"/>
          <w:sz w:val="24"/>
          <w:szCs w:val="24"/>
        </w:rPr>
        <w:tab/>
        <w:t xml:space="preserve">3 6 3 </w:t>
      </w:r>
    </w:p>
    <w:p w:rsidR="008B322F" w:rsidRPr="001F4E01" w:rsidRDefault="008B322F">
      <w:pPr>
        <w:rPr>
          <w:rFonts w:ascii="Cambria" w:hAnsi="Cambria"/>
          <w:sz w:val="24"/>
          <w:szCs w:val="24"/>
        </w:rPr>
        <w:sectPr w:rsidR="008B322F" w:rsidRPr="001F4E01">
          <w:footerReference w:type="even" r:id="rId1703"/>
          <w:footerReference w:type="default" r:id="rId1704"/>
          <w:footerReference w:type="first" r:id="rId1705"/>
          <w:pgSz w:w="11987" w:h="16899"/>
          <w:pgMar w:top="1440" w:right="555" w:bottom="1440" w:left="1287" w:header="720" w:footer="38" w:gutter="0"/>
          <w:cols w:space="720"/>
        </w:sectPr>
      </w:pPr>
    </w:p>
    <w:p w:rsidR="008B322F" w:rsidRPr="001F4E01" w:rsidRDefault="00185843">
      <w:pPr>
        <w:spacing w:after="99" w:line="259" w:lineRule="auto"/>
        <w:ind w:left="-124" w:right="0"/>
        <w:jc w:val="left"/>
        <w:rPr>
          <w:rFonts w:ascii="Cambria" w:hAnsi="Cambria"/>
          <w:sz w:val="24"/>
          <w:szCs w:val="24"/>
        </w:rPr>
      </w:pPr>
      <w:r w:rsidRPr="001F4E01">
        <w:rPr>
          <w:rFonts w:ascii="Cambria" w:hAnsi="Cambria"/>
          <w:noProof/>
          <w:sz w:val="24"/>
          <w:szCs w:val="24"/>
        </w:rPr>
        <w:lastRenderedPageBreak/>
        <w:drawing>
          <wp:inline distT="0" distB="0" distL="0" distR="0">
            <wp:extent cx="1828800" cy="2261616"/>
            <wp:effectExtent l="0" t="0" r="0" b="0"/>
            <wp:docPr id="18166" name="Picture 18166"/>
            <wp:cNvGraphicFramePr/>
            <a:graphic xmlns:a="http://schemas.openxmlformats.org/drawingml/2006/main">
              <a:graphicData uri="http://schemas.openxmlformats.org/drawingml/2006/picture">
                <pic:pic xmlns:pic="http://schemas.openxmlformats.org/drawingml/2006/picture">
                  <pic:nvPicPr>
                    <pic:cNvPr id="18166" name="Picture 18166"/>
                    <pic:cNvPicPr/>
                  </pic:nvPicPr>
                  <pic:blipFill>
                    <a:blip r:embed="rId1706"/>
                    <a:stretch>
                      <a:fillRect/>
                    </a:stretch>
                  </pic:blipFill>
                  <pic:spPr>
                    <a:xfrm>
                      <a:off x="0" y="0"/>
                      <a:ext cx="1828800" cy="2261616"/>
                    </a:xfrm>
                    <a:prstGeom prst="rect">
                      <a:avLst/>
                    </a:prstGeom>
                  </pic:spPr>
                </pic:pic>
              </a:graphicData>
            </a:graphic>
          </wp:inline>
        </w:drawing>
      </w:r>
    </w:p>
    <w:p w:rsidR="008B322F" w:rsidRPr="001F4E01" w:rsidRDefault="00185843">
      <w:pPr>
        <w:spacing w:line="267" w:lineRule="auto"/>
        <w:ind w:left="14" w:right="0"/>
        <w:rPr>
          <w:rFonts w:ascii="Cambria" w:hAnsi="Cambria"/>
          <w:sz w:val="24"/>
          <w:szCs w:val="24"/>
        </w:rPr>
      </w:pPr>
      <w:r w:rsidRPr="001F4E01">
        <w:rPr>
          <w:rFonts w:ascii="Cambria" w:hAnsi="Cambria"/>
          <w:sz w:val="24"/>
          <w:szCs w:val="24"/>
        </w:rPr>
        <w:t xml:space="preserve">Fig. 13-9. Trei posibilităţi de vârfuri de tub pentru respirat. Ele întotdeauna vor avea acelaşi număr de faţete pe care le are orice poligon. </w:t>
      </w:r>
    </w:p>
    <w:p w:rsidR="008B322F" w:rsidRPr="001F4E01" w:rsidRDefault="00185843">
      <w:pPr>
        <w:spacing w:line="261" w:lineRule="auto"/>
        <w:ind w:left="14" w:right="15"/>
        <w:rPr>
          <w:rFonts w:ascii="Cambria" w:hAnsi="Cambria"/>
          <w:sz w:val="24"/>
          <w:szCs w:val="24"/>
        </w:rPr>
      </w:pPr>
      <w:r w:rsidRPr="001F4E01">
        <w:rPr>
          <w:rFonts w:ascii="Cambria" w:hAnsi="Cambria"/>
          <w:sz w:val="24"/>
          <w:szCs w:val="24"/>
        </w:rPr>
        <w:t xml:space="preserve">şi unul care se roteşte spre stânga. Aceasta este realitatea adevărată pentru fiecare formă geometrică din jurul corpului. Vom relua toate acestea în capitolul despre energia psihică. Toate </w:t>
      </w:r>
      <w:r w:rsidRPr="001F4E01">
        <w:rPr>
          <w:rFonts w:ascii="Cambria" w:hAnsi="Cambria"/>
          <w:sz w:val="24"/>
          <w:szCs w:val="24"/>
        </w:rPr>
        <w:t xml:space="preserve">energiile psihice coboară pe două căi, atenţia şi intenţia. Acolo </w:t>
      </w:r>
      <w:r w:rsidRPr="001F4E01">
        <w:rPr>
          <w:rFonts w:ascii="Cambria" w:hAnsi="Cambria"/>
          <w:sz w:val="24"/>
          <w:szCs w:val="24"/>
        </w:rPr>
        <w:t xml:space="preserve">unde mintea îşi concentrează atenţia şi oricare ar fi intenţia, aceasta se va întâmpla. Bineînţeles, sistemul de credinţe al fiecăruia controlează </w:t>
      </w:r>
    </w:p>
    <w:p w:rsidR="008B322F" w:rsidRPr="001F4E01" w:rsidRDefault="00185843">
      <w:pPr>
        <w:spacing w:after="36" w:line="261" w:lineRule="auto"/>
        <w:ind w:left="14" w:right="15"/>
        <w:rPr>
          <w:rFonts w:ascii="Cambria" w:hAnsi="Cambria"/>
          <w:sz w:val="24"/>
          <w:szCs w:val="24"/>
        </w:rPr>
      </w:pPr>
      <w:r w:rsidRPr="001F4E01">
        <w:rPr>
          <w:rFonts w:ascii="Cambria" w:hAnsi="Cambria"/>
          <w:sz w:val="24"/>
          <w:szCs w:val="24"/>
        </w:rPr>
        <w:t xml:space="preserve">toate posibilităţile. </w:t>
      </w:r>
    </w:p>
    <w:p w:rsidR="008B322F" w:rsidRPr="001F4E01" w:rsidRDefault="00185843">
      <w:pPr>
        <w:spacing w:line="261" w:lineRule="auto"/>
        <w:ind w:left="14" w:right="15" w:firstLine="286"/>
        <w:rPr>
          <w:rFonts w:ascii="Cambria" w:hAnsi="Cambria"/>
          <w:sz w:val="24"/>
          <w:szCs w:val="24"/>
        </w:rPr>
      </w:pPr>
      <w:r w:rsidRPr="001F4E01">
        <w:rPr>
          <w:rFonts w:ascii="Cambria" w:hAnsi="Cambria"/>
          <w:sz w:val="24"/>
          <w:szCs w:val="24"/>
        </w:rPr>
        <w:t>De aceea tubul respirator trece prin multe câmpuri geometrice de energie, cu multe po</w:t>
      </w:r>
      <w:r w:rsidRPr="001F4E01">
        <w:rPr>
          <w:rFonts w:ascii="Cambria" w:hAnsi="Cambria"/>
          <w:sz w:val="24"/>
          <w:szCs w:val="24"/>
        </w:rPr>
        <w:t xml:space="preserve">sibilităţi de expansiune. </w:t>
      </w:r>
    </w:p>
    <w:p w:rsidR="008B322F" w:rsidRPr="001F4E01" w:rsidRDefault="00185843">
      <w:pPr>
        <w:spacing w:line="261" w:lineRule="auto"/>
        <w:ind w:left="14" w:right="15" w:firstLine="305"/>
        <w:rPr>
          <w:rFonts w:ascii="Cambria" w:hAnsi="Cambria"/>
          <w:sz w:val="24"/>
          <w:szCs w:val="24"/>
        </w:rPr>
      </w:pPr>
      <w:r w:rsidRPr="001F4E01">
        <w:rPr>
          <w:rFonts w:ascii="Cambria" w:hAnsi="Cambria"/>
          <w:sz w:val="24"/>
          <w:szCs w:val="24"/>
        </w:rPr>
        <w:t>Cum puteţi selecta ce puteţi folosi? Voi pur şi simplu vă focalizaţi atenţia pe un câmp specific (mai întâi trebuie să ştiţi dacă există acolo) şi cu intenţia voastră deschideţi acest câmp. Tubul respirator va funcţiona doar</w:t>
      </w:r>
      <w:r w:rsidRPr="001F4E01">
        <w:rPr>
          <w:rFonts w:ascii="Cambria" w:hAnsi="Cambria"/>
          <w:i/>
          <w:sz w:val="24"/>
          <w:szCs w:val="24"/>
        </w:rPr>
        <w:t xml:space="preserve"> din</w:t>
      </w:r>
      <w:r w:rsidRPr="001F4E01">
        <w:rPr>
          <w:rFonts w:ascii="Cambria" w:hAnsi="Cambria"/>
          <w:sz w:val="24"/>
          <w:szCs w:val="24"/>
        </w:rPr>
        <w:t xml:space="preserve"> </w:t>
      </w:r>
      <w:r w:rsidRPr="001F4E01">
        <w:rPr>
          <w:rFonts w:ascii="Cambria" w:hAnsi="Cambria"/>
          <w:sz w:val="24"/>
          <w:szCs w:val="24"/>
        </w:rPr>
        <w:t>acest loc şi prin</w:t>
      </w:r>
      <w:r w:rsidRPr="001F4E01">
        <w:rPr>
          <w:rFonts w:ascii="Cambria" w:hAnsi="Cambria"/>
          <w:i/>
          <w:sz w:val="24"/>
          <w:szCs w:val="24"/>
        </w:rPr>
        <w:t xml:space="preserve"> acele</w:t>
      </w:r>
      <w:r w:rsidRPr="001F4E01">
        <w:rPr>
          <w:rFonts w:ascii="Cambria" w:hAnsi="Cambria"/>
          <w:sz w:val="24"/>
          <w:szCs w:val="24"/>
        </w:rPr>
        <w:t xml:space="preserve"> geometrii. </w:t>
      </w:r>
    </w:p>
    <w:p w:rsidR="008B322F" w:rsidRPr="001F4E01" w:rsidRDefault="00185843">
      <w:pPr>
        <w:spacing w:line="261" w:lineRule="auto"/>
        <w:ind w:left="14" w:right="15" w:firstLine="296"/>
        <w:rPr>
          <w:rFonts w:ascii="Cambria" w:hAnsi="Cambria"/>
          <w:sz w:val="24"/>
          <w:szCs w:val="24"/>
        </w:rPr>
      </w:pPr>
      <w:r w:rsidRPr="001F4E01">
        <w:rPr>
          <w:rFonts w:ascii="Cambria" w:hAnsi="Cambria"/>
          <w:sz w:val="24"/>
          <w:szCs w:val="24"/>
        </w:rPr>
        <w:t>Tubul respirator are o geometrie specială, cu capete cristaline care se potrivesc perfect pe câmpul nou de energie şi permite ca prana nouă să intre pe tubul vostru respirator. Da, prana are calităţi diferite, care vin d</w:t>
      </w:r>
      <w:r w:rsidRPr="001F4E01">
        <w:rPr>
          <w:rFonts w:ascii="Cambria" w:hAnsi="Cambria"/>
          <w:sz w:val="24"/>
          <w:szCs w:val="24"/>
        </w:rPr>
        <w:t xml:space="preserve">in lumi diferite şi schimbă conştientizarea prin adăugare la câmpul Mer-Ka-Ba. Figura 13-9 arată trei posibilităţi. </w:t>
      </w:r>
    </w:p>
    <w:p w:rsidR="008B322F" w:rsidRPr="001F4E01" w:rsidRDefault="00185843">
      <w:pPr>
        <w:spacing w:line="261" w:lineRule="auto"/>
        <w:ind w:left="14" w:right="15" w:firstLine="296"/>
        <w:rPr>
          <w:rFonts w:ascii="Cambria" w:hAnsi="Cambria"/>
          <w:sz w:val="24"/>
          <w:szCs w:val="24"/>
        </w:rPr>
      </w:pPr>
      <w:r w:rsidRPr="001F4E01">
        <w:rPr>
          <w:rFonts w:ascii="Cambria" w:hAnsi="Cambria"/>
          <w:sz w:val="24"/>
          <w:szCs w:val="24"/>
        </w:rPr>
        <w:t>In final, există un câmp (o formă de gogoaşă) care este centrat pe fiecare Mer-Ka-Ba şi pe care spiritul îl foloseşte. Uneori spiritele vor</w:t>
      </w:r>
      <w:r w:rsidRPr="001F4E01">
        <w:rPr>
          <w:rFonts w:ascii="Cambria" w:hAnsi="Cambria"/>
          <w:sz w:val="24"/>
          <w:szCs w:val="24"/>
        </w:rPr>
        <w:t xml:space="preserve"> activa mai multe Mer-Ka-Ba simultan, ceea ce va avea ca rezultat o mişcare de tipul „roţi în interiorul roţilor". Formele geometrice sunt aşa de strâns întrepătrunse, </w:t>
      </w:r>
    </w:p>
    <w:p w:rsidR="008B322F" w:rsidRPr="001F4E01" w:rsidRDefault="00185843">
      <w:pPr>
        <w:spacing w:line="261" w:lineRule="auto"/>
        <w:ind w:left="14" w:right="15"/>
        <w:rPr>
          <w:rFonts w:ascii="Cambria" w:hAnsi="Cambria"/>
          <w:sz w:val="24"/>
          <w:szCs w:val="24"/>
        </w:rPr>
      </w:pPr>
      <w:r w:rsidRPr="001F4E01">
        <w:rPr>
          <w:rFonts w:ascii="Cambria" w:hAnsi="Cambria"/>
          <w:sz w:val="24"/>
          <w:szCs w:val="24"/>
        </w:rPr>
        <w:t>încât posibilele toruri arată ca nişte foi de ceapă. Aceste câmpuri toroidale se extind</w:t>
      </w:r>
      <w:r w:rsidRPr="001F4E01">
        <w:rPr>
          <w:rFonts w:ascii="Cambria" w:hAnsi="Cambria"/>
          <w:sz w:val="24"/>
          <w:szCs w:val="24"/>
        </w:rPr>
        <w:t xml:space="preserve"> dincolo de câmpul Mer-Ka-Ba şi îl includ, (fig. 13-10). </w:t>
      </w:r>
    </w:p>
    <w:p w:rsidR="008B322F" w:rsidRPr="001F4E01" w:rsidRDefault="008B322F">
      <w:pPr>
        <w:rPr>
          <w:rFonts w:ascii="Cambria" w:hAnsi="Cambria"/>
          <w:sz w:val="24"/>
          <w:szCs w:val="24"/>
        </w:rPr>
        <w:sectPr w:rsidR="008B322F" w:rsidRPr="001F4E01">
          <w:footerReference w:type="even" r:id="rId1707"/>
          <w:footerReference w:type="default" r:id="rId1708"/>
          <w:footerReference w:type="first" r:id="rId1709"/>
          <w:pgSz w:w="12016" w:h="16918"/>
          <w:pgMar w:top="1440" w:right="956" w:bottom="1440" w:left="811" w:header="720" w:footer="57" w:gutter="0"/>
          <w:cols w:num="2" w:space="720" w:equalWidth="0">
            <w:col w:w="2788" w:space="913"/>
            <w:col w:w="6547"/>
          </w:cols>
        </w:sectPr>
      </w:pPr>
    </w:p>
    <w:p w:rsidR="008B322F" w:rsidRPr="001F4E01" w:rsidRDefault="00185843">
      <w:pPr>
        <w:spacing w:after="80" w:line="259" w:lineRule="auto"/>
        <w:ind w:left="153" w:right="-3508"/>
        <w:jc w:val="left"/>
        <w:rPr>
          <w:rFonts w:ascii="Cambria" w:hAnsi="Cambria"/>
          <w:sz w:val="24"/>
          <w:szCs w:val="24"/>
        </w:rPr>
      </w:pPr>
      <w:r w:rsidRPr="001F4E01">
        <w:rPr>
          <w:rFonts w:ascii="Cambria" w:hAnsi="Cambria"/>
          <w:noProof/>
          <w:sz w:val="24"/>
          <w:szCs w:val="24"/>
        </w:rPr>
        <w:drawing>
          <wp:inline distT="0" distB="0" distL="0" distR="0">
            <wp:extent cx="6425184" cy="3169920"/>
            <wp:effectExtent l="0" t="0" r="0" b="0"/>
            <wp:docPr id="18168" name="Picture 18168"/>
            <wp:cNvGraphicFramePr/>
            <a:graphic xmlns:a="http://schemas.openxmlformats.org/drawingml/2006/main">
              <a:graphicData uri="http://schemas.openxmlformats.org/drawingml/2006/picture">
                <pic:pic xmlns:pic="http://schemas.openxmlformats.org/drawingml/2006/picture">
                  <pic:nvPicPr>
                    <pic:cNvPr id="18168" name="Picture 18168"/>
                    <pic:cNvPicPr/>
                  </pic:nvPicPr>
                  <pic:blipFill>
                    <a:blip r:embed="rId1710"/>
                    <a:stretch>
                      <a:fillRect/>
                    </a:stretch>
                  </pic:blipFill>
                  <pic:spPr>
                    <a:xfrm>
                      <a:off x="0" y="0"/>
                      <a:ext cx="6425184" cy="3169920"/>
                    </a:xfrm>
                    <a:prstGeom prst="rect">
                      <a:avLst/>
                    </a:prstGeom>
                  </pic:spPr>
                </pic:pic>
              </a:graphicData>
            </a:graphic>
          </wp:inline>
        </w:drawing>
      </w:r>
    </w:p>
    <w:p w:rsidR="008B322F" w:rsidRPr="001F4E01" w:rsidRDefault="00185843">
      <w:pPr>
        <w:spacing w:after="211" w:line="267" w:lineRule="auto"/>
        <w:ind w:left="14" w:right="0"/>
        <w:rPr>
          <w:rFonts w:ascii="Cambria" w:hAnsi="Cambria"/>
          <w:sz w:val="24"/>
          <w:szCs w:val="24"/>
        </w:rPr>
      </w:pPr>
      <w:r w:rsidRPr="001F4E01">
        <w:rPr>
          <w:rFonts w:ascii="Cambria" w:hAnsi="Cambria"/>
          <w:sz w:val="24"/>
          <w:szCs w:val="24"/>
        </w:rPr>
        <w:t xml:space="preserve">Fig. 13-10. Câmpul toroidal din interiorul stelei tetraedrice. (Vizualizaţi o gogoaşă tăiată în două) </w:t>
      </w:r>
    </w:p>
    <w:p w:rsidR="008B322F" w:rsidRPr="001F4E01" w:rsidRDefault="00185843">
      <w:pPr>
        <w:tabs>
          <w:tab w:val="center" w:pos="440"/>
          <w:tab w:val="center" w:pos="1206"/>
        </w:tabs>
        <w:spacing w:after="108" w:line="259" w:lineRule="auto"/>
        <w:ind w:left="-15" w:right="0"/>
        <w:jc w:val="left"/>
        <w:rPr>
          <w:rFonts w:ascii="Cambria" w:hAnsi="Cambria"/>
          <w:sz w:val="24"/>
          <w:szCs w:val="24"/>
        </w:rPr>
      </w:pPr>
      <w:r w:rsidRPr="001F4E01">
        <w:rPr>
          <w:rFonts w:ascii="Cambria" w:hAnsi="Cambria"/>
          <w:sz w:val="24"/>
          <w:szCs w:val="24"/>
        </w:rPr>
        <w:lastRenderedPageBreak/>
        <w:t xml:space="preserve">364 </w:t>
      </w:r>
      <w:r w:rsidRPr="001F4E01">
        <w:rPr>
          <w:rFonts w:ascii="Cambria" w:hAnsi="Cambria"/>
          <w:sz w:val="24"/>
          <w:szCs w:val="24"/>
        </w:rPr>
        <w:tab/>
        <w:t xml:space="preserve"># </w:t>
      </w:r>
      <w:r w:rsidRPr="001F4E01">
        <w:rPr>
          <w:rFonts w:ascii="Cambria" w:hAnsi="Cambria"/>
          <w:sz w:val="24"/>
          <w:szCs w:val="24"/>
        </w:rPr>
        <w:tab/>
        <w:t xml:space="preserve">FLOAREA VIEŢII </w:t>
      </w:r>
    </w:p>
    <w:p w:rsidR="008B322F" w:rsidRPr="001F4E01" w:rsidRDefault="008B322F">
      <w:pPr>
        <w:rPr>
          <w:rFonts w:ascii="Cambria" w:hAnsi="Cambria"/>
          <w:sz w:val="24"/>
          <w:szCs w:val="24"/>
        </w:rPr>
        <w:sectPr w:rsidR="008B322F" w:rsidRPr="001F4E01">
          <w:type w:val="continuous"/>
          <w:pgSz w:w="12016" w:h="16918"/>
          <w:pgMar w:top="1440" w:right="4461" w:bottom="3284" w:left="792" w:header="720" w:footer="720" w:gutter="0"/>
          <w:cols w:space="720"/>
        </w:sectPr>
      </w:pPr>
    </w:p>
    <w:p w:rsidR="008B322F" w:rsidRPr="001F4E01" w:rsidRDefault="00185843">
      <w:pPr>
        <w:spacing w:after="120"/>
        <w:ind w:left="14" w:right="3711" w:firstLine="277"/>
        <w:rPr>
          <w:rFonts w:ascii="Cambria" w:hAnsi="Cambria"/>
          <w:sz w:val="24"/>
          <w:szCs w:val="24"/>
        </w:rPr>
      </w:pPr>
      <w:r w:rsidRPr="001F4E01">
        <w:rPr>
          <w:rFonts w:ascii="Cambria" w:hAnsi="Cambria"/>
          <w:sz w:val="24"/>
          <w:szCs w:val="24"/>
        </w:rPr>
        <w:lastRenderedPageBreak/>
        <w:t xml:space="preserve">In acest ultim desen vom pune totul împreună, exceptând geometriile din mijloc, cele dintre ALPHA şi OMEGA. Aceasta vă oferă o imagine şi o înţelegere mai bună a extinderii naturale a corpului vostru de lumină (fig. 13-11). </w:t>
      </w:r>
    </w:p>
    <w:p w:rsidR="008B322F" w:rsidRPr="001F4E01" w:rsidRDefault="00185843">
      <w:pPr>
        <w:spacing w:after="69" w:line="259" w:lineRule="auto"/>
        <w:ind w:left="48" w:right="0"/>
        <w:jc w:val="left"/>
        <w:rPr>
          <w:rFonts w:ascii="Cambria" w:hAnsi="Cambria"/>
          <w:sz w:val="24"/>
          <w:szCs w:val="24"/>
        </w:rPr>
      </w:pPr>
      <w:r w:rsidRPr="001F4E01">
        <w:rPr>
          <w:rFonts w:ascii="Cambria" w:hAnsi="Cambria"/>
          <w:noProof/>
          <w:sz w:val="24"/>
          <w:szCs w:val="24"/>
        </w:rPr>
        <w:drawing>
          <wp:inline distT="0" distB="0" distL="0" distR="0">
            <wp:extent cx="6339840" cy="3438144"/>
            <wp:effectExtent l="0" t="0" r="0" b="0"/>
            <wp:docPr id="18211" name="Picture 18211"/>
            <wp:cNvGraphicFramePr/>
            <a:graphic xmlns:a="http://schemas.openxmlformats.org/drawingml/2006/main">
              <a:graphicData uri="http://schemas.openxmlformats.org/drawingml/2006/picture">
                <pic:pic xmlns:pic="http://schemas.openxmlformats.org/drawingml/2006/picture">
                  <pic:nvPicPr>
                    <pic:cNvPr id="18211" name="Picture 18211"/>
                    <pic:cNvPicPr/>
                  </pic:nvPicPr>
                  <pic:blipFill>
                    <a:blip r:embed="rId1711"/>
                    <a:stretch>
                      <a:fillRect/>
                    </a:stretch>
                  </pic:blipFill>
                  <pic:spPr>
                    <a:xfrm>
                      <a:off x="0" y="0"/>
                      <a:ext cx="6339840" cy="3438144"/>
                    </a:xfrm>
                    <a:prstGeom prst="rect">
                      <a:avLst/>
                    </a:prstGeom>
                  </pic:spPr>
                </pic:pic>
              </a:graphicData>
            </a:graphic>
          </wp:inline>
        </w:drawing>
      </w:r>
    </w:p>
    <w:p w:rsidR="008B322F" w:rsidRPr="001F4E01" w:rsidRDefault="00185843">
      <w:pPr>
        <w:spacing w:after="525" w:line="267" w:lineRule="auto"/>
        <w:ind w:left="14" w:right="0"/>
        <w:rPr>
          <w:rFonts w:ascii="Cambria" w:hAnsi="Cambria"/>
          <w:sz w:val="24"/>
          <w:szCs w:val="24"/>
        </w:rPr>
      </w:pPr>
      <w:r w:rsidRPr="001F4E01">
        <w:rPr>
          <w:rFonts w:ascii="Cambria" w:hAnsi="Cambria"/>
          <w:sz w:val="24"/>
          <w:szCs w:val="24"/>
        </w:rPr>
        <w:t xml:space="preserve">Fig. 13-11. Corpul de lumină </w:t>
      </w:r>
      <w:r w:rsidRPr="001F4E01">
        <w:rPr>
          <w:rFonts w:ascii="Cambria" w:hAnsi="Cambria"/>
          <w:sz w:val="24"/>
          <w:szCs w:val="24"/>
        </w:rPr>
        <w:t xml:space="preserve">complet înconjurând toate formele de viaţă - şi toate formele sunt vii. </w:t>
      </w:r>
    </w:p>
    <w:p w:rsidR="008B322F" w:rsidRPr="001F4E01" w:rsidRDefault="00185843">
      <w:pPr>
        <w:spacing w:after="34"/>
        <w:ind w:left="296" w:right="15"/>
        <w:rPr>
          <w:rFonts w:ascii="Cambria" w:hAnsi="Cambria"/>
          <w:sz w:val="24"/>
          <w:szCs w:val="24"/>
        </w:rPr>
      </w:pPr>
      <w:r w:rsidRPr="001F4E01">
        <w:rPr>
          <w:rFonts w:ascii="Cambria" w:hAnsi="Cambria"/>
          <w:sz w:val="24"/>
          <w:szCs w:val="24"/>
        </w:rPr>
        <w:t xml:space="preserve">Corpul de lumină înconjoară toate formele de viaţă şi toate formele: unt vn. </w:t>
      </w:r>
    </w:p>
    <w:p w:rsidR="008B322F" w:rsidRPr="001F4E01" w:rsidRDefault="00185843">
      <w:pPr>
        <w:spacing w:after="35"/>
        <w:ind w:left="14" w:right="3720" w:firstLine="277"/>
        <w:rPr>
          <w:rFonts w:ascii="Cambria" w:hAnsi="Cambria"/>
          <w:sz w:val="24"/>
          <w:szCs w:val="24"/>
        </w:rPr>
      </w:pPr>
      <w:r w:rsidRPr="001F4E01">
        <w:rPr>
          <w:rFonts w:ascii="Cambria" w:hAnsi="Cambria"/>
          <w:sz w:val="24"/>
          <w:szCs w:val="24"/>
        </w:rPr>
        <w:t>Deşi figura 13-11 este o imagine aproape completă a câmpului de energie care înconjoară fiinţa umană, urm</w:t>
      </w:r>
      <w:r w:rsidRPr="001F4E01">
        <w:rPr>
          <w:rFonts w:ascii="Cambria" w:hAnsi="Cambria"/>
          <w:sz w:val="24"/>
          <w:szCs w:val="24"/>
        </w:rPr>
        <w:t xml:space="preserve">ătoarea imagine arată manifestările prin îordiale din realitatea unui Mer-Ka-Ba sau a corpului de lumină uman (fig. 13- 12). </w:t>
      </w:r>
    </w:p>
    <w:p w:rsidR="008B322F" w:rsidRPr="001F4E01" w:rsidRDefault="00185843">
      <w:pPr>
        <w:spacing w:after="49"/>
        <w:ind w:left="14" w:right="3730" w:firstLine="296"/>
        <w:rPr>
          <w:rFonts w:ascii="Cambria" w:hAnsi="Cambria"/>
          <w:sz w:val="24"/>
          <w:szCs w:val="24"/>
        </w:rPr>
      </w:pPr>
      <w:r w:rsidRPr="001F4E01">
        <w:rPr>
          <w:rFonts w:ascii="Cambria" w:hAnsi="Cambria"/>
          <w:noProof/>
          <w:sz w:val="24"/>
          <w:szCs w:val="24"/>
        </w:rPr>
        <w:drawing>
          <wp:anchor distT="0" distB="0" distL="114300" distR="114300" simplePos="0" relativeHeight="251774976" behindDoc="0" locked="0" layoutInCell="1" allowOverlap="0">
            <wp:simplePos x="0" y="0"/>
            <wp:positionH relativeFrom="column">
              <wp:posOffset>3748443</wp:posOffset>
            </wp:positionH>
            <wp:positionV relativeFrom="paragraph">
              <wp:posOffset>572857</wp:posOffset>
            </wp:positionV>
            <wp:extent cx="2743200" cy="1798320"/>
            <wp:effectExtent l="0" t="0" r="0" b="0"/>
            <wp:wrapSquare wrapText="bothSides"/>
            <wp:docPr id="18209" name="Picture 18209"/>
            <wp:cNvGraphicFramePr/>
            <a:graphic xmlns:a="http://schemas.openxmlformats.org/drawingml/2006/main">
              <a:graphicData uri="http://schemas.openxmlformats.org/drawingml/2006/picture">
                <pic:pic xmlns:pic="http://schemas.openxmlformats.org/drawingml/2006/picture">
                  <pic:nvPicPr>
                    <pic:cNvPr id="18209" name="Picture 18209"/>
                    <pic:cNvPicPr/>
                  </pic:nvPicPr>
                  <pic:blipFill>
                    <a:blip r:embed="rId1712"/>
                    <a:stretch>
                      <a:fillRect/>
                    </a:stretch>
                  </pic:blipFill>
                  <pic:spPr>
                    <a:xfrm>
                      <a:off x="0" y="0"/>
                      <a:ext cx="2743200" cy="1798320"/>
                    </a:xfrm>
                    <a:prstGeom prst="rect">
                      <a:avLst/>
                    </a:prstGeom>
                  </pic:spPr>
                </pic:pic>
              </a:graphicData>
            </a:graphic>
          </wp:anchor>
        </w:drawing>
      </w:r>
      <w:r w:rsidRPr="001F4E01">
        <w:rPr>
          <w:rFonts w:ascii="Cambria" w:hAnsi="Cambria"/>
          <w:sz w:val="24"/>
          <w:szCs w:val="24"/>
        </w:rPr>
        <w:t>Aceasta este o fotografie în infraroşu a învelişului de căldură a galaxiei Sombrero, uşor înclinată. Arată ca o farfurie zburătoa</w:t>
      </w:r>
      <w:r w:rsidRPr="001F4E01">
        <w:rPr>
          <w:rFonts w:ascii="Cambria" w:hAnsi="Cambria"/>
          <w:sz w:val="24"/>
          <w:szCs w:val="24"/>
        </w:rPr>
        <w:t>re. Ea are un ii ;1 uriaş în jurul marginii exterioare, şi care este întunecoasă din cauză că marginea exterioară se</w:t>
      </w:r>
      <w:r w:rsidRPr="001F4E01">
        <w:rPr>
          <w:rFonts w:ascii="Cambria" w:hAnsi="Cambria"/>
          <w:i/>
          <w:sz w:val="24"/>
          <w:szCs w:val="24"/>
        </w:rPr>
        <w:t xml:space="preserve"> mişcă foarte repede. Acest înveliş de căldură are exact proporţiile</w:t>
      </w:r>
      <w:r w:rsidRPr="001F4E01">
        <w:rPr>
          <w:rFonts w:ascii="Cambria" w:hAnsi="Cambria"/>
          <w:sz w:val="24"/>
          <w:szCs w:val="24"/>
        </w:rPr>
        <w:t xml:space="preserve"> unui Mer-Ka-Ba din jurul corpului nostru, atunci când este activat prin</w:t>
      </w:r>
      <w:r w:rsidRPr="001F4E01">
        <w:rPr>
          <w:rFonts w:ascii="Cambria" w:hAnsi="Cambria"/>
          <w:sz w:val="24"/>
          <w:szCs w:val="24"/>
        </w:rPr>
        <w:t xml:space="preserve"> respiraţie şi meditaţie. Cu o dotare tehnică adecvată puteţi vedea aceasta pe ecranul computerului, deoarece are aspect electromagnetic care se încadrează parţial în domeniul microundelor. </w:t>
      </w:r>
    </w:p>
    <w:p w:rsidR="008B322F" w:rsidRPr="001F4E01" w:rsidRDefault="00185843">
      <w:pPr>
        <w:spacing w:after="47"/>
        <w:ind w:left="14" w:right="15" w:firstLine="286"/>
        <w:rPr>
          <w:rFonts w:ascii="Cambria" w:hAnsi="Cambria"/>
          <w:sz w:val="24"/>
          <w:szCs w:val="24"/>
        </w:rPr>
      </w:pPr>
      <w:r w:rsidRPr="001F4E01">
        <w:rPr>
          <w:rFonts w:ascii="Cambria" w:hAnsi="Cambria"/>
          <w:sz w:val="24"/>
          <w:szCs w:val="24"/>
        </w:rPr>
        <w:t xml:space="preserve">Acum depinde de voi; aţi ajuns suficient de departe încât deţineţi cunoştinţele de bază pentru activarea corpului de lumină. Dacă pe parcursul </w:t>
      </w:r>
      <w:r w:rsidRPr="001F4E01">
        <w:rPr>
          <w:rFonts w:ascii="Cambria" w:hAnsi="Cambria"/>
          <w:sz w:val="24"/>
          <w:szCs w:val="24"/>
        </w:rPr>
        <w:lastRenderedPageBreak/>
        <w:t>meditaţiilor şi în inima voastră acceptaţi aceasta şi o faceţi cu gânduri bune, atunci puteţi începe. Ori poate a</w:t>
      </w:r>
      <w:r w:rsidRPr="001F4E01">
        <w:rPr>
          <w:rFonts w:ascii="Cambria" w:hAnsi="Cambria"/>
          <w:sz w:val="24"/>
          <w:szCs w:val="24"/>
        </w:rPr>
        <w:t xml:space="preserve">r trebui să aşteptaţi să citiţi şi capitolul următor pentru că veţi afla mai multe decât cum </w:t>
      </w:r>
    </w:p>
    <w:p w:rsidR="008B322F" w:rsidRPr="001F4E01" w:rsidRDefault="00185843">
      <w:pPr>
        <w:tabs>
          <w:tab w:val="center" w:pos="8433"/>
        </w:tabs>
        <w:spacing w:after="235"/>
        <w:ind w:left="0" w:right="0"/>
        <w:jc w:val="left"/>
        <w:rPr>
          <w:rFonts w:ascii="Cambria" w:hAnsi="Cambria"/>
          <w:sz w:val="24"/>
          <w:szCs w:val="24"/>
        </w:rPr>
      </w:pPr>
      <w:r w:rsidRPr="001F4E01">
        <w:rPr>
          <w:rFonts w:ascii="Cambria" w:hAnsi="Cambria"/>
          <w:sz w:val="24"/>
          <w:szCs w:val="24"/>
        </w:rPr>
        <w:t xml:space="preserve">să vă activaţi Mer-Ka-Ba. Această activare reprezintă doar începutul. </w:t>
      </w:r>
      <w:r w:rsidRPr="001F4E01">
        <w:rPr>
          <w:rFonts w:ascii="Cambria" w:hAnsi="Cambria"/>
          <w:sz w:val="24"/>
          <w:szCs w:val="24"/>
        </w:rPr>
        <w:tab/>
      </w:r>
      <w:r w:rsidRPr="001F4E01">
        <w:rPr>
          <w:rFonts w:ascii="Cambria" w:hAnsi="Cambria"/>
          <w:sz w:val="24"/>
          <w:szCs w:val="24"/>
        </w:rPr>
        <w:t xml:space="preserve">Fig. 13-12. Galaxia Sombrero. </w:t>
      </w:r>
    </w:p>
    <w:p w:rsidR="008B322F" w:rsidRPr="001F4E01" w:rsidRDefault="00185843">
      <w:pPr>
        <w:spacing w:after="3" w:line="259" w:lineRule="auto"/>
        <w:ind w:left="10" w:right="-15" w:hanging="10"/>
        <w:jc w:val="right"/>
        <w:rPr>
          <w:rFonts w:ascii="Cambria" w:hAnsi="Cambria"/>
          <w:sz w:val="24"/>
          <w:szCs w:val="24"/>
        </w:rPr>
      </w:pPr>
      <w:r w:rsidRPr="001F4E01">
        <w:rPr>
          <w:rFonts w:ascii="Cambria" w:eastAsia="Arial" w:hAnsi="Cambria" w:cs="Arial"/>
          <w:sz w:val="24"/>
          <w:szCs w:val="24"/>
        </w:rPr>
        <w:t>TREISPREZECE — Meditaţia pe Geometriile Mer-Ka-Ba</w:t>
      </w:r>
      <w:r w:rsidRPr="001F4E01">
        <w:rPr>
          <w:rFonts w:ascii="Cambria" w:eastAsia="Arial" w:hAnsi="Cambria" w:cs="Arial"/>
          <w:i/>
          <w:sz w:val="24"/>
          <w:szCs w:val="24"/>
        </w:rPr>
        <w:t xml:space="preserve"> *&amp;</w:t>
      </w:r>
      <w:r w:rsidRPr="001F4E01">
        <w:rPr>
          <w:rFonts w:ascii="Cambria" w:eastAsia="Arial" w:hAnsi="Cambria" w:cs="Arial"/>
          <w:sz w:val="24"/>
          <w:szCs w:val="24"/>
        </w:rPr>
        <w:t xml:space="preserve"> 365 </w:t>
      </w:r>
    </w:p>
    <w:p w:rsidR="008B322F" w:rsidRPr="001F4E01" w:rsidRDefault="008B322F">
      <w:pPr>
        <w:rPr>
          <w:rFonts w:ascii="Cambria" w:hAnsi="Cambria"/>
          <w:sz w:val="24"/>
          <w:szCs w:val="24"/>
        </w:rPr>
        <w:sectPr w:rsidR="008B322F" w:rsidRPr="001F4E01">
          <w:footerReference w:type="even" r:id="rId1713"/>
          <w:footerReference w:type="default" r:id="rId1714"/>
          <w:footerReference w:type="first" r:id="rId1715"/>
          <w:pgSz w:w="11940" w:h="16870"/>
          <w:pgMar w:top="1440" w:right="498" w:bottom="1440" w:left="1211" w:header="720" w:footer="10" w:gutter="0"/>
          <w:cols w:space="720"/>
        </w:sectPr>
      </w:pPr>
    </w:p>
    <w:p w:rsidR="008B322F" w:rsidRPr="001F4E01" w:rsidRDefault="00185843">
      <w:pPr>
        <w:tabs>
          <w:tab w:val="center" w:pos="1733"/>
          <w:tab w:val="center" w:pos="2037"/>
          <w:tab w:val="center" w:pos="2298"/>
          <w:tab w:val="center" w:pos="2562"/>
          <w:tab w:val="center" w:pos="2870"/>
          <w:tab w:val="center" w:pos="3181"/>
          <w:tab w:val="center" w:pos="3488"/>
          <w:tab w:val="center" w:pos="3786"/>
          <w:tab w:val="center" w:pos="4083"/>
          <w:tab w:val="center" w:pos="4394"/>
          <w:tab w:val="center" w:pos="4705"/>
        </w:tabs>
        <w:spacing w:after="1228" w:line="265" w:lineRule="auto"/>
        <w:ind w:left="0" w:right="0"/>
        <w:jc w:val="left"/>
        <w:rPr>
          <w:rFonts w:ascii="Cambria" w:hAnsi="Cambria"/>
          <w:sz w:val="24"/>
          <w:szCs w:val="24"/>
        </w:rPr>
      </w:pPr>
      <w:r w:rsidRPr="001F4E01">
        <w:rPr>
          <w:rFonts w:ascii="Cambria" w:hAnsi="Cambria"/>
          <w:noProof/>
          <w:sz w:val="24"/>
          <w:szCs w:val="24"/>
        </w:rPr>
        <w:lastRenderedPageBreak/>
        <w:drawing>
          <wp:anchor distT="0" distB="0" distL="114300" distR="114300" simplePos="0" relativeHeight="251776000" behindDoc="0" locked="0" layoutInCell="1" allowOverlap="0">
            <wp:simplePos x="0" y="0"/>
            <wp:positionH relativeFrom="column">
              <wp:posOffset>4668901</wp:posOffset>
            </wp:positionH>
            <wp:positionV relativeFrom="paragraph">
              <wp:posOffset>-458876</wp:posOffset>
            </wp:positionV>
            <wp:extent cx="1901952" cy="6217920"/>
            <wp:effectExtent l="0" t="0" r="0" b="0"/>
            <wp:wrapSquare wrapText="bothSides"/>
            <wp:docPr id="18252" name="Picture 18252"/>
            <wp:cNvGraphicFramePr/>
            <a:graphic xmlns:a="http://schemas.openxmlformats.org/drawingml/2006/main">
              <a:graphicData uri="http://schemas.openxmlformats.org/drawingml/2006/picture">
                <pic:pic xmlns:pic="http://schemas.openxmlformats.org/drawingml/2006/picture">
                  <pic:nvPicPr>
                    <pic:cNvPr id="18252" name="Picture 18252"/>
                    <pic:cNvPicPr/>
                  </pic:nvPicPr>
                  <pic:blipFill>
                    <a:blip r:embed="rId1716"/>
                    <a:stretch>
                      <a:fillRect/>
                    </a:stretch>
                  </pic:blipFill>
                  <pic:spPr>
                    <a:xfrm>
                      <a:off x="0" y="0"/>
                      <a:ext cx="1901952" cy="6217920"/>
                    </a:xfrm>
                    <a:prstGeom prst="rect">
                      <a:avLst/>
                    </a:prstGeom>
                  </pic:spPr>
                </pic:pic>
              </a:graphicData>
            </a:graphic>
          </wp:anchor>
        </w:drawing>
      </w:r>
      <w:r w:rsidRPr="001F4E01">
        <w:rPr>
          <w:rFonts w:ascii="Cambria" w:hAnsi="Cambria"/>
          <w:noProof/>
          <w:sz w:val="24"/>
          <w:szCs w:val="24"/>
        </w:rPr>
        <w:drawing>
          <wp:anchor distT="0" distB="0" distL="114300" distR="114300" simplePos="0" relativeHeight="251777024" behindDoc="0" locked="0" layoutInCell="1" allowOverlap="0">
            <wp:simplePos x="0" y="0"/>
            <wp:positionH relativeFrom="column">
              <wp:posOffset>-36334</wp:posOffset>
            </wp:positionH>
            <wp:positionV relativeFrom="paragraph">
              <wp:posOffset>1593990</wp:posOffset>
            </wp:positionV>
            <wp:extent cx="225552" cy="774192"/>
            <wp:effectExtent l="0" t="0" r="0" b="0"/>
            <wp:wrapSquare wrapText="bothSides"/>
            <wp:docPr id="18254" name="Picture 18254"/>
            <wp:cNvGraphicFramePr/>
            <a:graphic xmlns:a="http://schemas.openxmlformats.org/drawingml/2006/main">
              <a:graphicData uri="http://schemas.openxmlformats.org/drawingml/2006/picture">
                <pic:pic xmlns:pic="http://schemas.openxmlformats.org/drawingml/2006/picture">
                  <pic:nvPicPr>
                    <pic:cNvPr id="18254" name="Picture 18254"/>
                    <pic:cNvPicPr/>
                  </pic:nvPicPr>
                  <pic:blipFill>
                    <a:blip r:embed="rId1717"/>
                    <a:stretch>
                      <a:fillRect/>
                    </a:stretch>
                  </pic:blipFill>
                  <pic:spPr>
                    <a:xfrm>
                      <a:off x="0" y="0"/>
                      <a:ext cx="225552" cy="774192"/>
                    </a:xfrm>
                    <a:prstGeom prst="rect">
                      <a:avLst/>
                    </a:prstGeom>
                  </pic:spPr>
                </pic:pic>
              </a:graphicData>
            </a:graphic>
          </wp:anchor>
        </w:drawing>
      </w:r>
      <w:r w:rsidRPr="001F4E01">
        <w:rPr>
          <w:rFonts w:ascii="Cambria" w:eastAsia="Calibri" w:hAnsi="Cambria" w:cs="Calibri"/>
          <w:sz w:val="24"/>
          <w:szCs w:val="24"/>
        </w:rPr>
        <w:tab/>
      </w:r>
      <w:r w:rsidRPr="001F4E01">
        <w:rPr>
          <w:rFonts w:ascii="Cambria" w:eastAsia="Arial" w:hAnsi="Cambria" w:cs="Arial"/>
          <w:sz w:val="24"/>
          <w:szCs w:val="24"/>
        </w:rPr>
        <w:t>P</w:t>
      </w:r>
      <w:r w:rsidRPr="001F4E01">
        <w:rPr>
          <w:rFonts w:ascii="Cambria" w:eastAsia="Arial" w:hAnsi="Cambria" w:cs="Arial"/>
          <w:sz w:val="24"/>
          <w:szCs w:val="24"/>
        </w:rPr>
        <w:tab/>
        <w:t>A</w:t>
      </w:r>
      <w:r w:rsidRPr="001F4E01">
        <w:rPr>
          <w:rFonts w:ascii="Cambria" w:eastAsia="Arial" w:hAnsi="Cambria" w:cs="Arial"/>
          <w:sz w:val="24"/>
          <w:szCs w:val="24"/>
        </w:rPr>
        <w:tab/>
        <w:t>I</w:t>
      </w:r>
      <w:r w:rsidRPr="001F4E01">
        <w:rPr>
          <w:rFonts w:ascii="Cambria" w:eastAsia="Arial" w:hAnsi="Cambria" w:cs="Arial"/>
          <w:sz w:val="24"/>
          <w:szCs w:val="24"/>
        </w:rPr>
        <w:tab/>
        <w:t>S</w:t>
      </w:r>
      <w:r w:rsidRPr="001F4E01">
        <w:rPr>
          <w:rFonts w:ascii="Cambria" w:eastAsia="Arial" w:hAnsi="Cambria" w:cs="Arial"/>
          <w:sz w:val="24"/>
          <w:szCs w:val="24"/>
        </w:rPr>
        <w:tab/>
        <w:t>P</w:t>
      </w:r>
      <w:r w:rsidRPr="001F4E01">
        <w:rPr>
          <w:rFonts w:ascii="Cambria" w:eastAsia="Arial" w:hAnsi="Cambria" w:cs="Arial"/>
          <w:sz w:val="24"/>
          <w:szCs w:val="24"/>
        </w:rPr>
        <w:tab/>
        <w:t>R</w:t>
      </w:r>
      <w:r w:rsidRPr="001F4E01">
        <w:rPr>
          <w:rFonts w:ascii="Cambria" w:eastAsia="Arial" w:hAnsi="Cambria" w:cs="Arial"/>
          <w:sz w:val="24"/>
          <w:szCs w:val="24"/>
        </w:rPr>
        <w:tab/>
        <w:t>E</w:t>
      </w:r>
      <w:r w:rsidRPr="001F4E01">
        <w:rPr>
          <w:rFonts w:ascii="Cambria" w:eastAsia="Arial" w:hAnsi="Cambria" w:cs="Arial"/>
          <w:sz w:val="24"/>
          <w:szCs w:val="24"/>
        </w:rPr>
        <w:tab/>
        <w:t>Z</w:t>
      </w:r>
      <w:r w:rsidRPr="001F4E01">
        <w:rPr>
          <w:rFonts w:ascii="Cambria" w:eastAsia="Arial" w:hAnsi="Cambria" w:cs="Arial"/>
          <w:sz w:val="24"/>
          <w:szCs w:val="24"/>
        </w:rPr>
        <w:tab/>
        <w:t>E</w:t>
      </w:r>
      <w:r w:rsidRPr="001F4E01">
        <w:rPr>
          <w:rFonts w:ascii="Cambria" w:eastAsia="Arial" w:hAnsi="Cambria" w:cs="Arial"/>
          <w:sz w:val="24"/>
          <w:szCs w:val="24"/>
        </w:rPr>
        <w:tab/>
        <w:t>C</w:t>
      </w:r>
      <w:r w:rsidRPr="001F4E01">
        <w:rPr>
          <w:rFonts w:ascii="Cambria" w:eastAsia="Arial" w:hAnsi="Cambria" w:cs="Arial"/>
          <w:sz w:val="24"/>
          <w:szCs w:val="24"/>
        </w:rPr>
        <w:tab/>
        <w:t xml:space="preserve">E </w:t>
      </w:r>
    </w:p>
    <w:p w:rsidR="008B322F" w:rsidRPr="001F4E01" w:rsidRDefault="00185843">
      <w:pPr>
        <w:pStyle w:val="Heading2"/>
        <w:ind w:left="10" w:right="2731"/>
        <w:rPr>
          <w:rFonts w:ascii="Cambria" w:hAnsi="Cambria"/>
          <w:sz w:val="24"/>
          <w:szCs w:val="24"/>
        </w:rPr>
      </w:pPr>
      <w:r w:rsidRPr="001F4E01">
        <w:rPr>
          <w:rFonts w:ascii="Cambria" w:hAnsi="Cambria"/>
          <w:sz w:val="24"/>
          <w:szCs w:val="24"/>
        </w:rPr>
        <w:t xml:space="preserve">Mer-Ka-Ba şi Siddhi </w:t>
      </w:r>
    </w:p>
    <w:p w:rsidR="008B322F" w:rsidRPr="001F4E01" w:rsidRDefault="00185843">
      <w:pPr>
        <w:spacing w:after="67"/>
        <w:ind w:left="14" w:right="15" w:firstLine="131"/>
        <w:rPr>
          <w:rFonts w:ascii="Cambria" w:hAnsi="Cambria"/>
          <w:sz w:val="24"/>
          <w:szCs w:val="24"/>
        </w:rPr>
      </w:pPr>
      <w:r w:rsidRPr="001F4E01">
        <w:rPr>
          <w:rFonts w:ascii="Cambria" w:hAnsi="Cambria"/>
          <w:sz w:val="24"/>
          <w:szCs w:val="24"/>
        </w:rPr>
        <w:t>n ultimile două capitole am definit fluxul de energie pranică şi câmpul corpului de lumină uman. Am prezentat de asemenea instrucţiunile necesare activării câmpului Mer-Ka-Ba. Atunci când aceste i</w:t>
      </w:r>
      <w:r w:rsidRPr="001F4E01">
        <w:rPr>
          <w:rFonts w:ascii="Cambria" w:hAnsi="Cambria"/>
          <w:sz w:val="24"/>
          <w:szCs w:val="24"/>
        </w:rPr>
        <w:t>nformaţii au fost oferite pentru prima dată la cursurile seminarului Floarea Vieţii (Flower of Life Workshop) am presupus că studenţii vor găsi ei înşişi calea spre Şinele lor Superior, iar acesta le-ar fi oferit informaţiile conţinute în acest capitol (şi</w:t>
      </w:r>
      <w:r w:rsidRPr="001F4E01">
        <w:rPr>
          <w:rFonts w:ascii="Cambria" w:hAnsi="Cambria"/>
          <w:sz w:val="24"/>
          <w:szCs w:val="24"/>
        </w:rPr>
        <w:t xml:space="preserve"> chiar mai mult). Chiar aşa s-a întâmplat cu unii studenţi, dar numai cu un mic procent dintre ei. Majoritatea niciodată nu au înţeles cu adevărat ce înseamnă Mer-KaBa şi nici cum se lucrează cu ea, adică cum să mediteze în interiorul ei. </w:t>
      </w:r>
    </w:p>
    <w:p w:rsidR="008B322F" w:rsidRPr="001F4E01" w:rsidRDefault="00185843">
      <w:pPr>
        <w:spacing w:after="48"/>
        <w:ind w:left="14" w:right="15" w:firstLine="286"/>
        <w:rPr>
          <w:rFonts w:ascii="Cambria" w:hAnsi="Cambria"/>
          <w:sz w:val="24"/>
          <w:szCs w:val="24"/>
        </w:rPr>
      </w:pPr>
      <w:r w:rsidRPr="001F4E01">
        <w:rPr>
          <w:rFonts w:ascii="Cambria" w:hAnsi="Cambria"/>
          <w:sz w:val="24"/>
          <w:szCs w:val="24"/>
        </w:rPr>
        <w:t xml:space="preserve">Din acest motiv </w:t>
      </w:r>
      <w:r w:rsidRPr="001F4E01">
        <w:rPr>
          <w:rFonts w:ascii="Cambria" w:hAnsi="Cambria"/>
          <w:sz w:val="24"/>
          <w:szCs w:val="24"/>
        </w:rPr>
        <w:t>am creat seminarul Pământ/Cer (Earth/Sky Workshop) pentru a oferi studenţilor o mai bună înţelegere şi trăire a Mer-Ka-Ba. în acest capitol vă prezentăm toate elementele de bază care vă vor facilita declanşarea procesului, dar încă este esenţial să vă cone</w:t>
      </w:r>
      <w:r w:rsidRPr="001F4E01">
        <w:rPr>
          <w:rFonts w:ascii="Cambria" w:hAnsi="Cambria"/>
          <w:sz w:val="24"/>
          <w:szCs w:val="24"/>
        </w:rPr>
        <w:t xml:space="preserve">ctaţi conştient la Şinele vostru Superior pentru a vă descoperi cu adevărat scopul în viaţă. </w:t>
      </w:r>
    </w:p>
    <w:p w:rsidR="008B322F" w:rsidRPr="001F4E01" w:rsidRDefault="00185843">
      <w:pPr>
        <w:ind w:left="14" w:right="15" w:firstLine="286"/>
        <w:rPr>
          <w:rFonts w:ascii="Cambria" w:hAnsi="Cambria"/>
          <w:sz w:val="24"/>
          <w:szCs w:val="24"/>
        </w:rPr>
      </w:pPr>
      <w:r w:rsidRPr="001F4E01">
        <w:rPr>
          <w:rFonts w:ascii="Cambria" w:hAnsi="Cambria"/>
          <w:sz w:val="24"/>
          <w:szCs w:val="24"/>
        </w:rPr>
        <w:t xml:space="preserve">La seminarul Floarea Vieţii am predat doar cum se activează câmpul MerKa-Ba şi mai mulţi studenţi au considerat că asta a fost tot. Mer-Ka-Ba este modelul după care toate lucrurile vizibile şi invizibile au fost create. Nu există </w:t>
      </w:r>
    </w:p>
    <w:p w:rsidR="008B322F" w:rsidRPr="001F4E01" w:rsidRDefault="00185843">
      <w:pPr>
        <w:spacing w:after="641"/>
        <w:ind w:left="14" w:right="15"/>
        <w:rPr>
          <w:rFonts w:ascii="Cambria" w:hAnsi="Cambria"/>
          <w:sz w:val="24"/>
          <w:szCs w:val="24"/>
        </w:rPr>
      </w:pPr>
      <w:r w:rsidRPr="001F4E01">
        <w:rPr>
          <w:rFonts w:ascii="Cambria" w:hAnsi="Cambria"/>
          <w:sz w:val="24"/>
          <w:szCs w:val="24"/>
        </w:rPr>
        <w:t>nici o excepţie. Dar Mer-</w:t>
      </w:r>
      <w:r w:rsidRPr="001F4E01">
        <w:rPr>
          <w:rFonts w:ascii="Cambria" w:hAnsi="Cambria"/>
          <w:sz w:val="24"/>
          <w:szCs w:val="24"/>
        </w:rPr>
        <w:t xml:space="preserve">Ka-Ba are posibilităţi infinite. </w:t>
      </w:r>
    </w:p>
    <w:p w:rsidR="008B322F" w:rsidRPr="001F4E01" w:rsidRDefault="00185843">
      <w:pPr>
        <w:pStyle w:val="Heading3"/>
        <w:ind w:right="2804"/>
        <w:rPr>
          <w:rFonts w:ascii="Cambria" w:hAnsi="Cambria"/>
          <w:sz w:val="24"/>
          <w:szCs w:val="24"/>
        </w:rPr>
      </w:pPr>
      <w:r w:rsidRPr="001F4E01">
        <w:rPr>
          <w:rFonts w:ascii="Cambria" w:hAnsi="Cambria"/>
          <w:sz w:val="24"/>
          <w:szCs w:val="24"/>
        </w:rPr>
        <w:t xml:space="preserve">Utilizarea Mer-Ka-Ba </w:t>
      </w:r>
    </w:p>
    <w:p w:rsidR="008B322F" w:rsidRPr="001F4E01" w:rsidRDefault="00185843">
      <w:pPr>
        <w:ind w:left="14" w:right="15" w:firstLine="248"/>
        <w:rPr>
          <w:rFonts w:ascii="Cambria" w:hAnsi="Cambria"/>
          <w:sz w:val="24"/>
          <w:szCs w:val="24"/>
        </w:rPr>
      </w:pPr>
      <w:r w:rsidRPr="001F4E01">
        <w:rPr>
          <w:rFonts w:ascii="Cambria" w:hAnsi="Cambria"/>
          <w:sz w:val="24"/>
          <w:szCs w:val="24"/>
        </w:rPr>
        <w:t>In general se consideră că Mer-Ka-Ba este vehiculul ascensiunii, iar această afirmaţie este reală, dar este mult mai mult de atât. Mer-Ka-Ba</w:t>
      </w:r>
      <w:r w:rsidRPr="001F4E01">
        <w:rPr>
          <w:rFonts w:ascii="Cambria" w:hAnsi="Cambria"/>
          <w:i/>
          <w:sz w:val="24"/>
          <w:szCs w:val="24"/>
        </w:rPr>
        <w:t xml:space="preserve"> reprezintă</w:t>
      </w:r>
      <w:r w:rsidRPr="001F4E01">
        <w:rPr>
          <w:rFonts w:ascii="Cambria" w:hAnsi="Cambria"/>
          <w:sz w:val="24"/>
          <w:szCs w:val="24"/>
        </w:rPr>
        <w:t xml:space="preserve"> totul, </w:t>
      </w:r>
    </w:p>
    <w:p w:rsidR="008B322F" w:rsidRPr="001F4E01" w:rsidRDefault="00185843">
      <w:pPr>
        <w:ind w:left="109" w:right="2336" w:hanging="95"/>
        <w:rPr>
          <w:rFonts w:ascii="Cambria" w:hAnsi="Cambria"/>
          <w:sz w:val="24"/>
          <w:szCs w:val="24"/>
        </w:rPr>
      </w:pPr>
      <w:r w:rsidRPr="001F4E01">
        <w:rPr>
          <w:rFonts w:ascii="Cambria" w:hAnsi="Cambria"/>
          <w:b/>
          <w:sz w:val="24"/>
          <w:szCs w:val="24"/>
        </w:rPr>
        <w:t>poate</w:t>
      </w:r>
      <w:r w:rsidRPr="001F4E01">
        <w:rPr>
          <w:rFonts w:ascii="Cambria" w:hAnsi="Cambria"/>
          <w:sz w:val="24"/>
          <w:szCs w:val="24"/>
        </w:rPr>
        <w:t xml:space="preserve"> influenţa orice, depinde ce decide</w:t>
      </w:r>
      <w:r w:rsidRPr="001F4E01">
        <w:rPr>
          <w:rFonts w:ascii="Cambria" w:hAnsi="Cambria"/>
          <w:sz w:val="24"/>
          <w:szCs w:val="24"/>
        </w:rPr>
        <w:t xml:space="preserve"> conştiinţa care se află în ea. Singura limit</w:t>
      </w:r>
      <w:r w:rsidRPr="001F4E01">
        <w:rPr>
          <w:rFonts w:ascii="Cambria" w:hAnsi="Cambria"/>
          <w:b/>
          <w:sz w:val="24"/>
          <w:szCs w:val="24"/>
        </w:rPr>
        <w:t>ă</w:t>
      </w:r>
      <w:r w:rsidRPr="001F4E01">
        <w:rPr>
          <w:rFonts w:ascii="Cambria" w:hAnsi="Cambria"/>
          <w:sz w:val="24"/>
          <w:szCs w:val="24"/>
        </w:rPr>
        <w:t xml:space="preserve"> este pusă de memorie, de imaginaţie şi de sistemele de credinţe existente în </w:t>
      </w:r>
    </w:p>
    <w:p w:rsidR="008B322F" w:rsidRPr="001F4E01" w:rsidRDefault="00185843">
      <w:pPr>
        <w:spacing w:after="77"/>
        <w:ind w:left="14" w:right="2836" w:firstLine="67"/>
        <w:rPr>
          <w:rFonts w:ascii="Cambria" w:hAnsi="Cambria"/>
          <w:sz w:val="24"/>
          <w:szCs w:val="24"/>
        </w:rPr>
      </w:pPr>
      <w:r w:rsidRPr="001F4E01">
        <w:rPr>
          <w:rFonts w:ascii="Cambria" w:hAnsi="Cambria"/>
          <w:sz w:val="24"/>
          <w:szCs w:val="24"/>
        </w:rPr>
        <w:t>con</w:t>
      </w:r>
      <w:r w:rsidRPr="001F4E01">
        <w:rPr>
          <w:rFonts w:ascii="Cambria" w:hAnsi="Cambria"/>
          <w:b/>
          <w:sz w:val="24"/>
          <w:szCs w:val="24"/>
        </w:rPr>
        <w:t>ştiinţă.</w:t>
      </w:r>
      <w:r w:rsidRPr="001F4E01">
        <w:rPr>
          <w:rFonts w:ascii="Cambria" w:hAnsi="Cambria"/>
          <w:sz w:val="24"/>
          <w:szCs w:val="24"/>
        </w:rPr>
        <w:t xml:space="preserve"> In forma sa cea mai pură, singura limită a acestui vehicul de formă tetraedrică este aceasta: nu poate ajuta un </w:t>
      </w:r>
      <w:r w:rsidRPr="001F4E01">
        <w:rPr>
          <w:rFonts w:ascii="Cambria" w:hAnsi="Cambria"/>
          <w:sz w:val="24"/>
          <w:szCs w:val="24"/>
        </w:rPr>
        <w:lastRenderedPageBreak/>
        <w:t xml:space="preserve">spirit </w:t>
      </w:r>
      <w:r w:rsidRPr="001F4E01">
        <w:rPr>
          <w:rFonts w:ascii="Cambria" w:hAnsi="Cambria"/>
          <w:sz w:val="24"/>
          <w:szCs w:val="24"/>
        </w:rPr>
        <w:t>să treacă prin Marele Vid spre urm</w:t>
      </w:r>
      <w:r w:rsidRPr="001F4E01">
        <w:rPr>
          <w:rFonts w:ascii="Cambria" w:hAnsi="Cambria"/>
          <w:b/>
          <w:sz w:val="24"/>
          <w:szCs w:val="24"/>
        </w:rPr>
        <w:t>ătoarea</w:t>
      </w:r>
      <w:r w:rsidRPr="001F4E01">
        <w:rPr>
          <w:rFonts w:ascii="Cambria" w:hAnsi="Cambria"/>
          <w:sz w:val="24"/>
          <w:szCs w:val="24"/>
        </w:rPr>
        <w:t xml:space="preserve"> octavă a dimensiunii. Acest act cere unei persoane să-şi abandoneze dividualitatea şi să se alieze cu un spirit sau altul pentru a forma un fel de Mer</w:t>
      </w:r>
      <w:r w:rsidRPr="001F4E01">
        <w:rPr>
          <w:rFonts w:ascii="Cambria" w:hAnsi="Cambria"/>
          <w:b/>
          <w:sz w:val="24"/>
          <w:szCs w:val="24"/>
        </w:rPr>
        <w:t>Ka-Ba</w:t>
      </w:r>
      <w:r w:rsidRPr="001F4E01">
        <w:rPr>
          <w:rFonts w:ascii="Cambria" w:hAnsi="Cambria"/>
          <w:sz w:val="24"/>
          <w:szCs w:val="24"/>
        </w:rPr>
        <w:t xml:space="preserve"> special. Acest aspect nu este necesar să-1 discutăm în ace</w:t>
      </w:r>
      <w:r w:rsidRPr="001F4E01">
        <w:rPr>
          <w:rFonts w:ascii="Cambria" w:hAnsi="Cambria"/>
          <w:sz w:val="24"/>
          <w:szCs w:val="24"/>
        </w:rPr>
        <w:t xml:space="preserve">st moment. </w:t>
      </w:r>
    </w:p>
    <w:p w:rsidR="008B322F" w:rsidRPr="001F4E01" w:rsidRDefault="00185843">
      <w:pPr>
        <w:ind w:left="14" w:right="2548" w:firstLine="257"/>
        <w:rPr>
          <w:rFonts w:ascii="Cambria" w:hAnsi="Cambria"/>
          <w:sz w:val="24"/>
          <w:szCs w:val="24"/>
        </w:rPr>
      </w:pPr>
      <w:r w:rsidRPr="001F4E01">
        <w:rPr>
          <w:rFonts w:ascii="Cambria" w:hAnsi="Cambria"/>
          <w:sz w:val="24"/>
          <w:szCs w:val="24"/>
        </w:rPr>
        <w:t xml:space="preserve">Dacă egoul unei fiinţe decide să se folosească de Mer-Ka-Ba pentru a face tau pentru a controla pe ceilalţi ca să profite de o situaţie oarecare sau pentru </w:t>
      </w:r>
    </w:p>
    <w:p w:rsidR="008B322F" w:rsidRPr="001F4E01" w:rsidRDefault="008B322F">
      <w:pPr>
        <w:rPr>
          <w:rFonts w:ascii="Cambria" w:hAnsi="Cambria"/>
          <w:sz w:val="24"/>
          <w:szCs w:val="24"/>
        </w:rPr>
        <w:sectPr w:rsidR="008B322F" w:rsidRPr="001F4E01">
          <w:footerReference w:type="even" r:id="rId1718"/>
          <w:footerReference w:type="default" r:id="rId1719"/>
          <w:footerReference w:type="first" r:id="rId1720"/>
          <w:pgSz w:w="11921" w:h="16851"/>
          <w:pgMar w:top="1440" w:right="1440" w:bottom="1440" w:left="1154" w:header="720" w:footer="720" w:gutter="0"/>
          <w:cols w:space="720"/>
        </w:sectPr>
      </w:pPr>
    </w:p>
    <w:p w:rsidR="008B322F" w:rsidRPr="001F4E01" w:rsidRDefault="00185843">
      <w:pPr>
        <w:ind w:left="3099" w:right="15"/>
        <w:rPr>
          <w:rFonts w:ascii="Cambria" w:hAnsi="Cambria"/>
          <w:sz w:val="24"/>
          <w:szCs w:val="24"/>
        </w:rPr>
      </w:pPr>
      <w:r w:rsidRPr="001F4E01">
        <w:rPr>
          <w:rFonts w:ascii="Cambria" w:hAnsi="Cambria"/>
          <w:sz w:val="24"/>
          <w:szCs w:val="24"/>
        </w:rPr>
        <w:lastRenderedPageBreak/>
        <w:t>a manifesta lipsă de onestitate fără a folosi cea mai pură imagine a iubirii</w:t>
      </w:r>
      <w:r w:rsidRPr="001F4E01">
        <w:rPr>
          <w:rFonts w:ascii="Cambria" w:hAnsi="Cambria"/>
          <w:sz w:val="24"/>
          <w:szCs w:val="24"/>
        </w:rPr>
        <w:t>, atunci acest ego trebuie să se pregătească pentru cele mai dure lecţii. Mulţi au încercat, inclusiv Lucifer. Dumnezeu</w:t>
      </w:r>
      <w:r w:rsidRPr="001F4E01">
        <w:rPr>
          <w:rFonts w:ascii="Cambria" w:hAnsi="Cambria"/>
          <w:i/>
          <w:sz w:val="24"/>
          <w:szCs w:val="24"/>
        </w:rPr>
        <w:t xml:space="preserve"> ştia</w:t>
      </w:r>
      <w:r w:rsidRPr="001F4E01">
        <w:rPr>
          <w:rFonts w:ascii="Cambria" w:hAnsi="Cambria"/>
          <w:sz w:val="24"/>
          <w:szCs w:val="24"/>
        </w:rPr>
        <w:t xml:space="preserve"> că se va întâmpla acest lucru şi a aranjat universul de aşa manieră încât să nu poată permite aceasta, deoarece Mer-Ka-Ba are nevoi</w:t>
      </w:r>
      <w:r w:rsidRPr="001F4E01">
        <w:rPr>
          <w:rFonts w:ascii="Cambria" w:hAnsi="Cambria"/>
          <w:sz w:val="24"/>
          <w:szCs w:val="24"/>
        </w:rPr>
        <w:t>e de iubire pentru a supravieţui. De aceea, când se foloseşte cu rea credinţă, acest câmp de energie moare foarte repede; intervine Şinele Superior iar persoana respectivă este „arestată" sau oprită şi va trebui să aştepte ca să-şi continue ascensiunea con</w:t>
      </w:r>
      <w:r w:rsidRPr="001F4E01">
        <w:rPr>
          <w:rFonts w:ascii="Cambria" w:hAnsi="Cambria"/>
          <w:sz w:val="24"/>
          <w:szCs w:val="24"/>
        </w:rPr>
        <w:t xml:space="preserve">ştiinţei abia după ce învaţă ce este iubirea. Nu subestimaţi ceea ce vă spun aici, pentru că altfel pierdeţi timpul. </w:t>
      </w:r>
    </w:p>
    <w:p w:rsidR="008B322F" w:rsidRPr="001F4E01" w:rsidRDefault="00185843">
      <w:pPr>
        <w:spacing w:after="27" w:line="259" w:lineRule="auto"/>
        <w:ind w:left="10" w:right="14" w:hanging="10"/>
        <w:jc w:val="right"/>
        <w:rPr>
          <w:rFonts w:ascii="Cambria" w:hAnsi="Cambria"/>
          <w:sz w:val="24"/>
          <w:szCs w:val="24"/>
        </w:rPr>
      </w:pPr>
      <w:r w:rsidRPr="001F4E01">
        <w:rPr>
          <w:rFonts w:ascii="Cambria" w:hAnsi="Cambria"/>
          <w:sz w:val="24"/>
          <w:szCs w:val="24"/>
        </w:rPr>
        <w:t xml:space="preserve">în capitolul 17 vom vorbi despre ceea ce s-a întâmplat când Lucifer şi-a </w:t>
      </w:r>
    </w:p>
    <w:p w:rsidR="008B322F" w:rsidRPr="001F4E01" w:rsidRDefault="00185843">
      <w:pPr>
        <w:ind w:left="3099" w:right="15"/>
        <w:rPr>
          <w:rFonts w:ascii="Cambria" w:hAnsi="Cambria"/>
          <w:sz w:val="24"/>
          <w:szCs w:val="24"/>
        </w:rPr>
      </w:pPr>
      <w:r w:rsidRPr="001F4E01">
        <w:rPr>
          <w:rFonts w:ascii="Cambria" w:hAnsi="Cambria"/>
          <w:sz w:val="24"/>
          <w:szCs w:val="24"/>
        </w:rPr>
        <w:t xml:space="preserve">dat seama că se poate folosi de Mer-Ka-Ba. </w:t>
      </w:r>
    </w:p>
    <w:p w:rsidR="008B322F" w:rsidRPr="001F4E01" w:rsidRDefault="00185843">
      <w:pPr>
        <w:ind w:left="3090" w:right="15" w:firstLine="305"/>
        <w:rPr>
          <w:rFonts w:ascii="Cambria" w:hAnsi="Cambria"/>
          <w:sz w:val="24"/>
          <w:szCs w:val="24"/>
        </w:rPr>
      </w:pPr>
      <w:r w:rsidRPr="001F4E01">
        <w:rPr>
          <w:rFonts w:ascii="Cambria" w:hAnsi="Cambria"/>
          <w:sz w:val="24"/>
          <w:szCs w:val="24"/>
        </w:rPr>
        <w:t>Acest vehicul de lumină seamănă foarte mult cu un calculator. Dacă o persoană îşi activează câmpul Mer-Ka-Ba fără să facă şi altceva, este ca şi cum şi-ar cumpăra un calculator foarte puternic, fără a-i folosi programele. Calculatorul va sta pe birou dar n</w:t>
      </w:r>
      <w:r w:rsidRPr="001F4E01">
        <w:rPr>
          <w:rFonts w:ascii="Cambria" w:hAnsi="Cambria"/>
          <w:sz w:val="24"/>
          <w:szCs w:val="24"/>
        </w:rPr>
        <w:t xml:space="preserve">u va folosi la nimic. Aceasta se va întâmpla până când </w:t>
      </w:r>
    </w:p>
    <w:p w:rsidR="008B322F" w:rsidRPr="001F4E01" w:rsidRDefault="00185843">
      <w:pPr>
        <w:spacing w:after="364"/>
        <w:ind w:left="3071" w:right="15"/>
        <w:rPr>
          <w:rFonts w:ascii="Cambria" w:hAnsi="Cambria"/>
          <w:sz w:val="24"/>
          <w:szCs w:val="24"/>
        </w:rPr>
      </w:pPr>
      <w:r w:rsidRPr="001F4E01">
        <w:rPr>
          <w:rFonts w:ascii="Cambria" w:hAnsi="Cambria"/>
          <w:sz w:val="24"/>
          <w:szCs w:val="24"/>
        </w:rPr>
        <w:t>persoana se va hotărî să-i folosească diferitele programe. Tipul de program pe care-1 veţi alege va determina rezultatele. Cu toate că nu este o analogie perfectă, vă ajută să înţelegeţi mai bine ceea</w:t>
      </w:r>
      <w:r w:rsidRPr="001F4E01">
        <w:rPr>
          <w:rFonts w:ascii="Cambria" w:hAnsi="Cambria"/>
          <w:sz w:val="24"/>
          <w:szCs w:val="24"/>
        </w:rPr>
        <w:t xml:space="preserve"> ce încerc să vă transmit. De asemenea, este adevărat că atunci când vă activaţi Mer-Ka-Ba, acest act va da un semnal Sinelui vostru Superior şi astfel va începe procesul de trezire. în cele din urmă însă, voi singuri trebuie să luaţi contact direct şi con</w:t>
      </w:r>
      <w:r w:rsidRPr="001F4E01">
        <w:rPr>
          <w:rFonts w:ascii="Cambria" w:hAnsi="Cambria"/>
          <w:sz w:val="24"/>
          <w:szCs w:val="24"/>
        </w:rPr>
        <w:t xml:space="preserve">ştient cu Şinele Superior pentru ca sufletul vostru să poată primi răspuns la toate întrebările şi pentru a descoperi misiunea voastră adevărată pe planeta Pământ, precum şi maniera de a o îndeplini. Acest capitol şi-a propus să vă ajute în acest proces. </w:t>
      </w:r>
    </w:p>
    <w:p w:rsidR="008B322F" w:rsidRPr="001F4E01" w:rsidRDefault="00185843">
      <w:pPr>
        <w:pStyle w:val="Heading4"/>
        <w:spacing w:after="118" w:line="262" w:lineRule="auto"/>
        <w:ind w:left="3799" w:right="765"/>
        <w:rPr>
          <w:rFonts w:ascii="Cambria" w:hAnsi="Cambria"/>
          <w:szCs w:val="24"/>
        </w:rPr>
      </w:pPr>
      <w:r w:rsidRPr="001F4E01">
        <w:rPr>
          <w:rFonts w:ascii="Cambria" w:hAnsi="Cambria"/>
          <w:szCs w:val="24"/>
        </w:rPr>
        <w:t xml:space="preserve">Meditaţia </w:t>
      </w:r>
    </w:p>
    <w:p w:rsidR="008B322F" w:rsidRPr="001F4E01" w:rsidRDefault="00185843">
      <w:pPr>
        <w:ind w:left="3071" w:right="15" w:firstLine="286"/>
        <w:rPr>
          <w:rFonts w:ascii="Cambria" w:hAnsi="Cambria"/>
          <w:sz w:val="24"/>
          <w:szCs w:val="24"/>
        </w:rPr>
      </w:pPr>
      <w:r w:rsidRPr="001F4E01">
        <w:rPr>
          <w:rFonts w:ascii="Cambria" w:hAnsi="Cambria"/>
          <w:sz w:val="24"/>
          <w:szCs w:val="24"/>
        </w:rPr>
        <w:t>De obicei se consideră că medităm atunci când închidem ochii şi intrăm în interiorul nostru şi într-un final ajungem la realizarea de sine. Aceasta este o cale, dar se poate medita şi cu ochii deschişi. Atunci când perspectiva noastră se lărgeşt</w:t>
      </w:r>
      <w:r w:rsidRPr="001F4E01">
        <w:rPr>
          <w:rFonts w:ascii="Cambria" w:hAnsi="Cambria"/>
          <w:sz w:val="24"/>
          <w:szCs w:val="24"/>
        </w:rPr>
        <w:t xml:space="preserve">e, noi realizăm că întreaga viaţă este o meditaţie. </w:t>
      </w:r>
    </w:p>
    <w:p w:rsidR="008B322F" w:rsidRPr="001F4E01" w:rsidRDefault="00185843">
      <w:pPr>
        <w:ind w:right="15" w:firstLine="324"/>
        <w:rPr>
          <w:rFonts w:ascii="Cambria" w:hAnsi="Cambria"/>
          <w:sz w:val="24"/>
          <w:szCs w:val="24"/>
        </w:rPr>
      </w:pPr>
      <w:r w:rsidRPr="001F4E01">
        <w:rPr>
          <w:rFonts w:ascii="Cambria" w:hAnsi="Cambria"/>
          <w:sz w:val="24"/>
          <w:szCs w:val="24"/>
        </w:rPr>
        <w:t>Dacă sunteţi conectaţi conştient cu Şinele vostru Superior, instrucţiunile sale vă vor conduce la un stadiu de meditaţie şi de realizări, care pentru voi va însemna mult. Aceasta este soluţia finală. Dac</w:t>
      </w:r>
      <w:r w:rsidRPr="001F4E01">
        <w:rPr>
          <w:rFonts w:ascii="Cambria" w:hAnsi="Cambria"/>
          <w:sz w:val="24"/>
          <w:szCs w:val="24"/>
        </w:rPr>
        <w:t xml:space="preserve">ă nu sunteţi conectaţi direct la Şinele Superior, puteţi folosi tehnici tradiţionale de meditaţie, cum ar fi Kriya-Yoga, </w:t>
      </w:r>
      <w:r w:rsidRPr="001F4E01">
        <w:rPr>
          <w:rFonts w:ascii="Cambria" w:hAnsi="Cambria"/>
          <w:sz w:val="24"/>
          <w:szCs w:val="24"/>
        </w:rPr>
        <w:lastRenderedPageBreak/>
        <w:t>Vapasana sau alte metode tibetane, taoiste, etc. Puteţi utiliza aceste meditaţii şi practici în acelaşi timp cu meditaţia Mer-Ka-Ba; nu</w:t>
      </w:r>
      <w:r w:rsidRPr="001F4E01">
        <w:rPr>
          <w:rFonts w:ascii="Cambria" w:hAnsi="Cambria"/>
          <w:sz w:val="24"/>
          <w:szCs w:val="24"/>
        </w:rPr>
        <w:t xml:space="preserve"> există nici o problemă, atâta timp cât învăţătorul vostru nu vede nici un fel de inconvenient. Dacă cel cu care lucraţi vă spune că nu puteţi folosi o altă metodă, cum ar fi meditaţia Mer-Ka-Ba, atunci trebuie să-i urmaţi instrucţiunile sau să găsiţi un a</w:t>
      </w:r>
      <w:r w:rsidRPr="001F4E01">
        <w:rPr>
          <w:rFonts w:ascii="Cambria" w:hAnsi="Cambria"/>
          <w:sz w:val="24"/>
          <w:szCs w:val="24"/>
        </w:rPr>
        <w:t xml:space="preserve">lt învăţător dacă vreţi să continuaţi. </w:t>
      </w:r>
    </w:p>
    <w:p w:rsidR="008B322F" w:rsidRPr="001F4E01" w:rsidRDefault="00185843">
      <w:pPr>
        <w:ind w:left="3042" w:right="82" w:firstLine="286"/>
        <w:rPr>
          <w:rFonts w:ascii="Cambria" w:hAnsi="Cambria"/>
          <w:sz w:val="24"/>
          <w:szCs w:val="24"/>
        </w:rPr>
      </w:pPr>
      <w:r w:rsidRPr="001F4E01">
        <w:rPr>
          <w:rFonts w:ascii="Cambria" w:hAnsi="Cambria"/>
          <w:sz w:val="24"/>
          <w:szCs w:val="24"/>
        </w:rPr>
        <w:t>Oricare este metoda pe care o alegeţi, veţi ajunge la un nivel de conştiinţă particular. Este inevitabil. Aceasta are legătură cu relaţia care există între lumea interioară şi lumea exterioară. Când ajungeţi să realizaţi că totul este lumină începe faza mi</w:t>
      </w:r>
      <w:r w:rsidRPr="001F4E01">
        <w:rPr>
          <w:rFonts w:ascii="Cambria" w:hAnsi="Cambria"/>
          <w:sz w:val="24"/>
          <w:szCs w:val="24"/>
        </w:rPr>
        <w:t xml:space="preserve">raculoasă, iar siddhi pare să se manifeste. Aceasta este </w:t>
      </w:r>
    </w:p>
    <w:p w:rsidR="008B322F" w:rsidRPr="001F4E01" w:rsidRDefault="00185843">
      <w:pPr>
        <w:ind w:right="91"/>
        <w:rPr>
          <w:rFonts w:ascii="Cambria" w:hAnsi="Cambria"/>
          <w:sz w:val="24"/>
          <w:szCs w:val="24"/>
        </w:rPr>
      </w:pPr>
      <w:r w:rsidRPr="001F4E01">
        <w:rPr>
          <w:rFonts w:ascii="Cambria" w:hAnsi="Cambria"/>
          <w:sz w:val="24"/>
          <w:szCs w:val="24"/>
        </w:rPr>
        <w:t>stadiul de dezvoltare pe care îl abordăm în acest capitol, căci atunci când îl stăpânim şi îi înţelegem semnificaţia, scopul existenţei este foarte aproape. De asemenea este stadiul în care începe s</w:t>
      </w:r>
      <w:r w:rsidRPr="001F4E01">
        <w:rPr>
          <w:rFonts w:ascii="Cambria" w:hAnsi="Cambria"/>
          <w:sz w:val="24"/>
          <w:szCs w:val="24"/>
        </w:rPr>
        <w:t xml:space="preserve">ă intre întreaga umanitate. Noi trebuie să înţelegem ce se întâmplă şi asta vom face aici. </w:t>
      </w:r>
    </w:p>
    <w:p w:rsidR="008B322F" w:rsidRPr="001F4E01" w:rsidRDefault="008B322F">
      <w:pPr>
        <w:rPr>
          <w:rFonts w:ascii="Cambria" w:hAnsi="Cambria"/>
          <w:sz w:val="24"/>
          <w:szCs w:val="24"/>
        </w:rPr>
        <w:sectPr w:rsidR="008B322F" w:rsidRPr="001F4E01">
          <w:footerReference w:type="even" r:id="rId1721"/>
          <w:footerReference w:type="default" r:id="rId1722"/>
          <w:footerReference w:type="first" r:id="rId1723"/>
          <w:pgSz w:w="11949" w:h="16879"/>
          <w:pgMar w:top="1440" w:right="885" w:bottom="1440" w:left="1440" w:header="720" w:footer="19" w:gutter="0"/>
          <w:cols w:space="720"/>
        </w:sectPr>
      </w:pPr>
    </w:p>
    <w:p w:rsidR="008B322F" w:rsidRPr="001F4E01" w:rsidRDefault="00185843">
      <w:pPr>
        <w:pStyle w:val="Heading5"/>
        <w:spacing w:after="151"/>
        <w:ind w:left="1812"/>
        <w:jc w:val="left"/>
        <w:rPr>
          <w:rFonts w:ascii="Cambria" w:hAnsi="Cambria"/>
          <w:szCs w:val="24"/>
        </w:rPr>
      </w:pPr>
      <w:r w:rsidRPr="001F4E01">
        <w:rPr>
          <w:rFonts w:ascii="Cambria" w:hAnsi="Cambria"/>
          <w:szCs w:val="24"/>
        </w:rPr>
        <w:lastRenderedPageBreak/>
        <w:t xml:space="preserve">Siddhi sau Puterile Psihice </w:t>
      </w:r>
    </w:p>
    <w:p w:rsidR="008B322F" w:rsidRPr="001F4E01" w:rsidRDefault="00185843">
      <w:pPr>
        <w:spacing w:after="39"/>
        <w:ind w:left="14" w:right="3701" w:firstLine="286"/>
        <w:rPr>
          <w:rFonts w:ascii="Cambria" w:hAnsi="Cambria"/>
          <w:sz w:val="24"/>
          <w:szCs w:val="24"/>
        </w:rPr>
      </w:pPr>
      <w:r w:rsidRPr="001F4E01">
        <w:rPr>
          <w:rFonts w:ascii="Cambria" w:hAnsi="Cambria"/>
          <w:sz w:val="24"/>
          <w:szCs w:val="24"/>
        </w:rPr>
        <w:t>Ce este siddhi? Este un cuvânt hindus care înseamnă „putere" - sau mai exact putere psihică. Starea siddhi este considerată de mulţi învăţători hinduşi ca fiind un aspect al conştiinţei pe care noi toţi trebuie să îl parcurgem, dar de obicei este considera</w:t>
      </w:r>
      <w:r w:rsidRPr="001F4E01">
        <w:rPr>
          <w:rFonts w:ascii="Cambria" w:hAnsi="Cambria"/>
          <w:sz w:val="24"/>
          <w:szCs w:val="24"/>
        </w:rPr>
        <w:t xml:space="preserve">tă o etapă periculoasă. De ce? Pentru că este uşor să te pierzi spiritual în această zonă a conştiinţei, când egoul nu a făcut trecerea necesară. Egoul poate să fie atât de pătruns de această stare siddhi încât uită să se întoarcă la Dumnezeu. </w:t>
      </w:r>
    </w:p>
    <w:p w:rsidR="008B322F" w:rsidRPr="001F4E01" w:rsidRDefault="00185843">
      <w:pPr>
        <w:spacing w:after="48"/>
        <w:ind w:left="14" w:right="3692" w:firstLine="286"/>
        <w:rPr>
          <w:rFonts w:ascii="Cambria" w:hAnsi="Cambria"/>
          <w:sz w:val="24"/>
          <w:szCs w:val="24"/>
        </w:rPr>
      </w:pPr>
      <w:r w:rsidRPr="001F4E01">
        <w:rPr>
          <w:rFonts w:ascii="Cambria" w:hAnsi="Cambria"/>
          <w:sz w:val="24"/>
          <w:szCs w:val="24"/>
        </w:rPr>
        <w:t>Să ştiţi de</w:t>
      </w:r>
      <w:r w:rsidRPr="001F4E01">
        <w:rPr>
          <w:rFonts w:ascii="Cambria" w:hAnsi="Cambria"/>
          <w:sz w:val="24"/>
          <w:szCs w:val="24"/>
        </w:rPr>
        <w:t>ci că, atunci când vorbesc de siddhi, trebuie să vă amintiţi că vă vorbesc din perspectiva celui care reuşeşte să-şi stăpânească satisfacţiile personale egoiste sau nu-ţi exacerbează egoul. în 1971, când cei doi îngeri m-au învăţat cum să-mi activez câmpul</w:t>
      </w:r>
      <w:r w:rsidRPr="001F4E01">
        <w:rPr>
          <w:rFonts w:ascii="Cambria" w:hAnsi="Cambria"/>
          <w:sz w:val="24"/>
          <w:szCs w:val="24"/>
        </w:rPr>
        <w:t xml:space="preserve"> MerKa-Ba, am început să trăiesc unele experienţe ciudate pe care nu mi le puteam explica. Adesea, când mă aflam în prezenţa echipamentelor electrice, unele situaţii sfârşeau prin explozii sau arderi (mai ales atunci când discul meu MerKa-Ba se manifesta î</w:t>
      </w:r>
      <w:r w:rsidRPr="001F4E01">
        <w:rPr>
          <w:rFonts w:ascii="Cambria" w:hAnsi="Cambria"/>
          <w:sz w:val="24"/>
          <w:szCs w:val="24"/>
        </w:rPr>
        <w:t>n timpul celei de a şaisprezecea respiraţie). Aceste experienţe s-au produs timp de aproximativ doi ani iar eu întotdeauna m-am gândit că acţionau ca un efect secundar imposibil de eliminat. In timp, toate acestea au început să mă coste mulţi bani. Am pier</w:t>
      </w:r>
      <w:r w:rsidRPr="001F4E01">
        <w:rPr>
          <w:rFonts w:ascii="Cambria" w:hAnsi="Cambria"/>
          <w:sz w:val="24"/>
          <w:szCs w:val="24"/>
        </w:rPr>
        <w:t xml:space="preserve">dut multe televizoare, aparate de radio şi alte echipamente electrice. </w:t>
      </w:r>
    </w:p>
    <w:p w:rsidR="008B322F" w:rsidRPr="001F4E01" w:rsidRDefault="00185843">
      <w:pPr>
        <w:spacing w:after="29"/>
        <w:ind w:left="14" w:right="3706" w:firstLine="286"/>
        <w:rPr>
          <w:rFonts w:ascii="Cambria" w:hAnsi="Cambria"/>
          <w:sz w:val="24"/>
          <w:szCs w:val="24"/>
        </w:rPr>
      </w:pPr>
      <w:r w:rsidRPr="001F4E01">
        <w:rPr>
          <w:rFonts w:ascii="Cambria" w:hAnsi="Cambria"/>
          <w:sz w:val="24"/>
          <w:szCs w:val="24"/>
        </w:rPr>
        <w:t>într-o zi, cred că prin 1986, eram în meditaţie cu Thot. Se întâmpla să fiu în Hawai. Formam un cerc cu nişte prieteni şi meditam, iar eu stăteam lângă un perete care avea un comutator</w:t>
      </w:r>
      <w:r w:rsidRPr="001F4E01">
        <w:rPr>
          <w:rFonts w:ascii="Cambria" w:hAnsi="Cambria"/>
          <w:sz w:val="24"/>
          <w:szCs w:val="24"/>
        </w:rPr>
        <w:t xml:space="preserve"> electric chiar deasupra capului meu. Exact în momentul în care discul se dezvolta prin practica celei de-a şaisprezecea respiraţii, comutatorul a explodat literalmente în spatele meu, ceea ce a determinat o gaură în perete, iar firul electric a început să</w:t>
      </w:r>
      <w:r w:rsidRPr="001F4E01">
        <w:rPr>
          <w:rFonts w:ascii="Cambria" w:hAnsi="Cambria"/>
          <w:sz w:val="24"/>
          <w:szCs w:val="24"/>
        </w:rPr>
        <w:t xml:space="preserve"> ardă din interior. </w:t>
      </w:r>
    </w:p>
    <w:p w:rsidR="008B322F" w:rsidRPr="001F4E01" w:rsidRDefault="00185843">
      <w:pPr>
        <w:ind w:left="14" w:right="3707" w:firstLine="286"/>
        <w:rPr>
          <w:rFonts w:ascii="Cambria" w:hAnsi="Cambria"/>
          <w:sz w:val="24"/>
          <w:szCs w:val="24"/>
        </w:rPr>
      </w:pPr>
      <w:r w:rsidRPr="001F4E01">
        <w:rPr>
          <w:rFonts w:ascii="Cambria" w:hAnsi="Cambria"/>
          <w:sz w:val="24"/>
          <w:szCs w:val="24"/>
        </w:rPr>
        <w:t>Sincer, eram stânjenit. Acest incident m-a urmărit mulţi ani. Odată ce focul a fost stins, m-am dus într-o altă cameră şi l-am chemat pe Thot în meditaţie. Simţeam că probabil îmi poate explica unde am greşit. L-am întrebat ce aş putea</w:t>
      </w:r>
      <w:r w:rsidRPr="001F4E01">
        <w:rPr>
          <w:rFonts w:ascii="Cambria" w:hAnsi="Cambria"/>
          <w:sz w:val="24"/>
          <w:szCs w:val="24"/>
        </w:rPr>
        <w:t xml:space="preserve"> face. El a spus simplu: „Nu mai strica instalaţiile electrice cu propriul tău MerKa-Ba, iar începând de acum el nu va mai influenţa câmpul electric al acestora". </w:t>
      </w:r>
    </w:p>
    <w:p w:rsidR="008B322F" w:rsidRPr="001F4E01" w:rsidRDefault="00185843">
      <w:pPr>
        <w:ind w:left="14" w:right="15"/>
        <w:rPr>
          <w:rFonts w:ascii="Cambria" w:hAnsi="Cambria"/>
          <w:sz w:val="24"/>
          <w:szCs w:val="24"/>
        </w:rPr>
      </w:pPr>
      <w:r w:rsidRPr="001F4E01">
        <w:rPr>
          <w:rFonts w:ascii="Cambria" w:hAnsi="Cambria"/>
          <w:sz w:val="24"/>
          <w:szCs w:val="24"/>
        </w:rPr>
        <w:t xml:space="preserve">Primul gând care mi-a venit în minte a fost: „Este chiar atât de simplu?" </w:t>
      </w:r>
    </w:p>
    <w:p w:rsidR="008B322F" w:rsidRPr="001F4E01" w:rsidRDefault="00185843">
      <w:pPr>
        <w:ind w:left="14" w:right="2777" w:firstLine="277"/>
        <w:rPr>
          <w:rFonts w:ascii="Cambria" w:hAnsi="Cambria"/>
          <w:sz w:val="24"/>
          <w:szCs w:val="24"/>
        </w:rPr>
      </w:pPr>
      <w:r w:rsidRPr="001F4E01">
        <w:rPr>
          <w:rFonts w:ascii="Cambria" w:hAnsi="Cambria"/>
          <w:b/>
          <w:sz w:val="24"/>
          <w:szCs w:val="24"/>
        </w:rPr>
        <w:lastRenderedPageBreak/>
        <w:t>Din</w:t>
      </w:r>
      <w:r w:rsidRPr="001F4E01">
        <w:rPr>
          <w:rFonts w:ascii="Cambria" w:hAnsi="Cambria"/>
          <w:sz w:val="24"/>
          <w:szCs w:val="24"/>
        </w:rPr>
        <w:t xml:space="preserve"> acel moment a</w:t>
      </w:r>
      <w:r w:rsidRPr="001F4E01">
        <w:rPr>
          <w:rFonts w:ascii="Cambria" w:hAnsi="Cambria"/>
          <w:sz w:val="24"/>
          <w:szCs w:val="24"/>
        </w:rPr>
        <w:t xml:space="preserve">m ordonat imediat câmpului meu Mer-Ka-Ba să nu mai influenţeze câmpurile electrice care se găseau în imediata mea apropiere şi, </w:t>
      </w:r>
    </w:p>
    <w:p w:rsidR="008B322F" w:rsidRPr="001F4E01" w:rsidRDefault="00185843">
      <w:pPr>
        <w:spacing w:after="29"/>
        <w:ind w:left="14" w:right="3717"/>
        <w:rPr>
          <w:rFonts w:ascii="Cambria" w:hAnsi="Cambria"/>
          <w:sz w:val="24"/>
          <w:szCs w:val="24"/>
        </w:rPr>
      </w:pPr>
      <w:r w:rsidRPr="001F4E01">
        <w:rPr>
          <w:rFonts w:ascii="Cambria" w:hAnsi="Cambria"/>
          <w:sz w:val="24"/>
          <w:szCs w:val="24"/>
        </w:rPr>
        <w:t>trebuie să recunosc că din acel moment niciodată nu am mai fost deranjat de acest gen de întâmplări. Evenimentul mi-a permis să</w:t>
      </w:r>
      <w:r w:rsidRPr="001F4E01">
        <w:rPr>
          <w:rFonts w:ascii="Cambria" w:hAnsi="Cambria"/>
          <w:sz w:val="24"/>
          <w:szCs w:val="24"/>
        </w:rPr>
        <w:t xml:space="preserve"> înţeleg mai bine natura siddhi asociată cu Mer-Ka-Ba. </w:t>
      </w:r>
    </w:p>
    <w:p w:rsidR="008B322F" w:rsidRPr="001F4E01" w:rsidRDefault="00185843">
      <w:pPr>
        <w:ind w:left="14" w:right="3706" w:firstLine="286"/>
        <w:rPr>
          <w:rFonts w:ascii="Cambria" w:hAnsi="Cambria"/>
          <w:sz w:val="24"/>
          <w:szCs w:val="24"/>
        </w:rPr>
      </w:pPr>
      <w:r w:rsidRPr="001F4E01">
        <w:rPr>
          <w:rFonts w:ascii="Cambria" w:hAnsi="Cambria"/>
          <w:sz w:val="24"/>
          <w:szCs w:val="24"/>
        </w:rPr>
        <w:t>De fapt, este doar o comandă de a face ceva, iar dacă cererile sunt făcute corect, ele se vor materializa. Dacă OTdinele voastre se adresează direct propriului vostru Mer-Ka-Ba, atunci acesta va conti</w:t>
      </w:r>
      <w:r w:rsidRPr="001F4E01">
        <w:rPr>
          <w:rFonts w:ascii="Cambria" w:hAnsi="Cambria"/>
          <w:sz w:val="24"/>
          <w:szCs w:val="24"/>
        </w:rPr>
        <w:t xml:space="preserve">nua la nesfârşit să se supună </w:t>
      </w:r>
    </w:p>
    <w:p w:rsidR="008B322F" w:rsidRPr="001F4E01" w:rsidRDefault="00185843">
      <w:pPr>
        <w:spacing w:after="392"/>
        <w:ind w:left="14" w:right="3706"/>
        <w:rPr>
          <w:rFonts w:ascii="Cambria" w:hAnsi="Cambria"/>
          <w:sz w:val="24"/>
          <w:szCs w:val="24"/>
        </w:rPr>
      </w:pPr>
      <w:r w:rsidRPr="001F4E01">
        <w:rPr>
          <w:rFonts w:ascii="Cambria" w:hAnsi="Cambria"/>
          <w:sz w:val="24"/>
          <w:szCs w:val="24"/>
        </w:rPr>
        <w:t xml:space="preserve">lor, până când decideţi voi să le opriţi, formulând o altă intenţie. Am descoperit că este simplu de spus, dar este mai dificil de a înţelege cu adevărat. Voi încerca să explic cât mai bine tot ceea ce vreau să vă spun. </w:t>
      </w:r>
    </w:p>
    <w:p w:rsidR="008B322F" w:rsidRPr="001F4E01" w:rsidRDefault="00185843">
      <w:pPr>
        <w:pStyle w:val="Heading5"/>
        <w:spacing w:after="151"/>
        <w:ind w:left="1555"/>
        <w:jc w:val="left"/>
        <w:rPr>
          <w:rFonts w:ascii="Cambria" w:hAnsi="Cambria"/>
          <w:szCs w:val="24"/>
        </w:rPr>
      </w:pPr>
      <w:r w:rsidRPr="001F4E01">
        <w:rPr>
          <w:rFonts w:ascii="Cambria" w:hAnsi="Cambria"/>
          <w:szCs w:val="24"/>
        </w:rPr>
        <w:t>Arta</w:t>
      </w:r>
      <w:r w:rsidRPr="001F4E01">
        <w:rPr>
          <w:rFonts w:ascii="Cambria" w:hAnsi="Cambria"/>
          <w:szCs w:val="24"/>
        </w:rPr>
        <w:t xml:space="preserve"> de a Programa Cristalele </w:t>
      </w:r>
    </w:p>
    <w:p w:rsidR="008B322F" w:rsidRPr="001F4E01" w:rsidRDefault="00185843">
      <w:pPr>
        <w:spacing w:after="115"/>
        <w:ind w:left="14" w:right="3475" w:firstLine="296"/>
        <w:rPr>
          <w:rFonts w:ascii="Cambria" w:hAnsi="Cambria"/>
          <w:sz w:val="24"/>
          <w:szCs w:val="24"/>
        </w:rPr>
      </w:pPr>
      <w:r w:rsidRPr="001F4E01">
        <w:rPr>
          <w:rFonts w:ascii="Cambria" w:hAnsi="Cambria"/>
          <w:sz w:val="24"/>
          <w:szCs w:val="24"/>
        </w:rPr>
        <w:t xml:space="preserve">In inima fiecărui calculator există un cristal, iar calculatoare şi cristalele au caracteristici foarte asemănătoare cu cele ale câmpului Mer-Ka-Ba. Arta de </w:t>
      </w:r>
    </w:p>
    <w:p w:rsidR="008B322F" w:rsidRPr="001F4E01" w:rsidRDefault="00185843">
      <w:pPr>
        <w:tabs>
          <w:tab w:val="center" w:pos="8022"/>
          <w:tab w:val="center" w:pos="9688"/>
          <w:tab w:val="right" w:pos="10221"/>
        </w:tabs>
        <w:spacing w:after="3" w:line="259" w:lineRule="auto"/>
        <w:ind w:left="0" w:right="-15"/>
        <w:jc w:val="left"/>
        <w:rPr>
          <w:rFonts w:ascii="Cambria" w:hAnsi="Cambria"/>
          <w:sz w:val="24"/>
          <w:szCs w:val="24"/>
        </w:rPr>
      </w:pPr>
      <w:r w:rsidRPr="001F4E01">
        <w:rPr>
          <w:rFonts w:ascii="Cambria" w:eastAsia="Calibri" w:hAnsi="Cambria" w:cs="Calibri"/>
          <w:sz w:val="24"/>
          <w:szCs w:val="24"/>
        </w:rPr>
        <w:tab/>
      </w:r>
      <w:r w:rsidRPr="001F4E01">
        <w:rPr>
          <w:rFonts w:ascii="Cambria" w:eastAsia="Arial" w:hAnsi="Cambria" w:cs="Arial"/>
          <w:sz w:val="24"/>
          <w:szCs w:val="24"/>
        </w:rPr>
        <w:t xml:space="preserve">PAISPREZECE - Mer-Ka-Ba şi Siddhi </w:t>
      </w:r>
      <w:r w:rsidRPr="001F4E01">
        <w:rPr>
          <w:rFonts w:ascii="Cambria" w:eastAsia="Arial" w:hAnsi="Cambria" w:cs="Arial"/>
          <w:sz w:val="24"/>
          <w:szCs w:val="24"/>
        </w:rPr>
        <w:tab/>
        <w:t xml:space="preserve">$ </w:t>
      </w:r>
      <w:r w:rsidRPr="001F4E01">
        <w:rPr>
          <w:rFonts w:ascii="Cambria" w:eastAsia="Arial" w:hAnsi="Cambria" w:cs="Arial"/>
          <w:sz w:val="24"/>
          <w:szCs w:val="24"/>
        </w:rPr>
        <w:tab/>
        <w:t xml:space="preserve">369 </w:t>
      </w:r>
    </w:p>
    <w:p w:rsidR="008B322F" w:rsidRPr="001F4E01" w:rsidRDefault="008B322F">
      <w:pPr>
        <w:rPr>
          <w:rFonts w:ascii="Cambria" w:hAnsi="Cambria"/>
          <w:sz w:val="24"/>
          <w:szCs w:val="24"/>
        </w:rPr>
        <w:sectPr w:rsidR="008B322F" w:rsidRPr="001F4E01">
          <w:footerReference w:type="even" r:id="rId1724"/>
          <w:footerReference w:type="default" r:id="rId1725"/>
          <w:footerReference w:type="first" r:id="rId1726"/>
          <w:pgSz w:w="11997" w:h="16908"/>
          <w:pgMar w:top="1440" w:right="517" w:bottom="1440" w:left="1259" w:header="720" w:footer="48" w:gutter="0"/>
          <w:cols w:space="720"/>
        </w:sectPr>
      </w:pPr>
    </w:p>
    <w:p w:rsidR="008B322F" w:rsidRPr="001F4E01" w:rsidRDefault="00185843">
      <w:pPr>
        <w:ind w:left="3824" w:right="15"/>
        <w:rPr>
          <w:rFonts w:ascii="Cambria" w:hAnsi="Cambria"/>
          <w:sz w:val="24"/>
          <w:szCs w:val="24"/>
        </w:rPr>
      </w:pPr>
      <w:r w:rsidRPr="001F4E01">
        <w:rPr>
          <w:rFonts w:ascii="Cambria" w:hAnsi="Cambria"/>
          <w:sz w:val="24"/>
          <w:szCs w:val="24"/>
        </w:rPr>
        <w:lastRenderedPageBreak/>
        <w:t xml:space="preserve">a programa cristalele este foarte asemănătoare cu ceea ce se poate numi programarea câmpului Mer-Ka-Ba. S-au scris multe cărţi despre posibilităţile şi tehnicile de a programa cristale. </w:t>
      </w:r>
    </w:p>
    <w:p w:rsidR="008B322F" w:rsidRPr="001F4E01" w:rsidRDefault="00185843">
      <w:pPr>
        <w:ind w:left="3815" w:right="15" w:firstLine="296"/>
        <w:rPr>
          <w:rFonts w:ascii="Cambria" w:hAnsi="Cambria"/>
          <w:sz w:val="24"/>
          <w:szCs w:val="24"/>
        </w:rPr>
      </w:pPr>
      <w:r w:rsidRPr="001F4E01">
        <w:rPr>
          <w:rFonts w:ascii="Cambria" w:hAnsi="Cambria"/>
          <w:sz w:val="24"/>
          <w:szCs w:val="24"/>
        </w:rPr>
        <w:t>Cum am precizat deja, ceea ce este legat de energia psihică se bazeaz</w:t>
      </w:r>
      <w:r w:rsidRPr="001F4E01">
        <w:rPr>
          <w:rFonts w:ascii="Cambria" w:hAnsi="Cambria"/>
          <w:sz w:val="24"/>
          <w:szCs w:val="24"/>
        </w:rPr>
        <w:t xml:space="preserve">ă pe două calităţi: atenţia şi intenţia. De asemenea, am mai spus despre cristale că sunt fiinţe vii. Ele pot primi diferite frecvenţe şi unde sinusoidale complicate </w:t>
      </w:r>
    </w:p>
    <w:p w:rsidR="008B322F" w:rsidRPr="001F4E01" w:rsidRDefault="00185843">
      <w:pPr>
        <w:ind w:left="3805" w:right="15"/>
        <w:rPr>
          <w:rFonts w:ascii="Cambria" w:hAnsi="Cambria"/>
          <w:sz w:val="24"/>
          <w:szCs w:val="24"/>
        </w:rPr>
      </w:pPr>
      <w:r w:rsidRPr="001F4E01">
        <w:rPr>
          <w:rFonts w:ascii="Cambria" w:hAnsi="Cambria"/>
          <w:sz w:val="24"/>
          <w:szCs w:val="24"/>
        </w:rPr>
        <w:t xml:space="preserve">de oriunde în cadrul câmpului electromagnetic (CEM), înţelegând aici gândurile, emoţiile </w:t>
      </w:r>
      <w:r w:rsidRPr="001F4E01">
        <w:rPr>
          <w:rFonts w:ascii="Cambria" w:hAnsi="Cambria"/>
          <w:sz w:val="24"/>
          <w:szCs w:val="24"/>
        </w:rPr>
        <w:t xml:space="preserve">şi sentimentele umane. Vă amintiţi că primul radio era alcătuit dintr-un set de cristale? în definitiv, era o sârmă care atingea un mic </w:t>
      </w:r>
    </w:p>
    <w:p w:rsidR="008B322F" w:rsidRPr="001F4E01" w:rsidRDefault="00185843">
      <w:pPr>
        <w:spacing w:after="29"/>
        <w:ind w:left="3796" w:right="15"/>
        <w:rPr>
          <w:rFonts w:ascii="Cambria" w:hAnsi="Cambria"/>
          <w:sz w:val="24"/>
          <w:szCs w:val="24"/>
        </w:rPr>
      </w:pPr>
      <w:r w:rsidRPr="001F4E01">
        <w:rPr>
          <w:rFonts w:ascii="Cambria" w:hAnsi="Cambria"/>
          <w:sz w:val="24"/>
          <w:szCs w:val="24"/>
        </w:rPr>
        <w:t xml:space="preserve">cristal de rocă într-un anumit loc. Cristalul prelua semnalul şi sunetul era auzibil prin difuzorul radioului. </w:t>
      </w:r>
    </w:p>
    <w:p w:rsidR="008B322F" w:rsidRPr="001F4E01" w:rsidRDefault="00185843">
      <w:pPr>
        <w:ind w:left="3786" w:right="15" w:firstLine="296"/>
        <w:rPr>
          <w:rFonts w:ascii="Cambria" w:hAnsi="Cambria"/>
          <w:sz w:val="24"/>
          <w:szCs w:val="24"/>
        </w:rPr>
      </w:pPr>
      <w:r w:rsidRPr="001F4E01">
        <w:rPr>
          <w:rFonts w:ascii="Cambria" w:hAnsi="Cambria"/>
          <w:sz w:val="24"/>
          <w:szCs w:val="24"/>
        </w:rPr>
        <w:t xml:space="preserve">Marcel </w:t>
      </w:r>
      <w:r w:rsidRPr="001F4E01">
        <w:rPr>
          <w:rFonts w:ascii="Cambria" w:hAnsi="Cambria"/>
          <w:sz w:val="24"/>
          <w:szCs w:val="24"/>
        </w:rPr>
        <w:t>Vogel a fost un remarcabil om de ştiinţă care a lucrat pentru laboratoarele Bell. A avut peste o sută de invenţii importante, a inventat inclusiv dischetele. A fost o persoană cu o profundă cunoaştere ştiinţifică despre cristale şi calculatoare. Cu puţin t</w:t>
      </w:r>
      <w:r w:rsidRPr="001F4E01">
        <w:rPr>
          <w:rFonts w:ascii="Cambria" w:hAnsi="Cambria"/>
          <w:sz w:val="24"/>
          <w:szCs w:val="24"/>
        </w:rPr>
        <w:t>imp înainte de a muri, el a vorbit despre studiile sale referitoare la numărul maxim de programe pe care le poate reţine un cristal de rocă la un moment dat. El susţinea că un cristal poate conţine atâtea programe câte faţete există la extremităţi. în peri</w:t>
      </w:r>
      <w:r w:rsidRPr="001F4E01">
        <w:rPr>
          <w:rFonts w:ascii="Cambria" w:hAnsi="Cambria"/>
          <w:sz w:val="24"/>
          <w:szCs w:val="24"/>
        </w:rPr>
        <w:t xml:space="preserve">oada aceea eu mă gândeam că această declaraţie era ceva incredibil şi m-am străduit să întreprind o cercetare personală </w:t>
      </w:r>
    </w:p>
    <w:p w:rsidR="008B322F" w:rsidRPr="001F4E01" w:rsidRDefault="00185843">
      <w:pPr>
        <w:spacing w:after="33" w:line="270" w:lineRule="auto"/>
        <w:ind w:left="1691" w:right="129" w:hanging="10"/>
        <w:jc w:val="center"/>
        <w:rPr>
          <w:rFonts w:ascii="Cambria" w:hAnsi="Cambria"/>
          <w:sz w:val="24"/>
          <w:szCs w:val="24"/>
        </w:rPr>
      </w:pPr>
      <w:r w:rsidRPr="001F4E01">
        <w:rPr>
          <w:rFonts w:ascii="Cambria" w:hAnsi="Cambria"/>
          <w:sz w:val="24"/>
          <w:szCs w:val="24"/>
        </w:rPr>
        <w:t xml:space="preserve">pentru a demonstra sau a combate declaraţiile sale. </w:t>
      </w:r>
    </w:p>
    <w:p w:rsidR="008B322F" w:rsidRPr="001F4E01" w:rsidRDefault="00185843">
      <w:pPr>
        <w:spacing w:after="39"/>
        <w:ind w:left="3776" w:right="15" w:firstLine="286"/>
        <w:rPr>
          <w:rFonts w:ascii="Cambria" w:hAnsi="Cambria"/>
          <w:sz w:val="24"/>
          <w:szCs w:val="24"/>
        </w:rPr>
      </w:pPr>
      <w:r w:rsidRPr="001F4E01">
        <w:rPr>
          <w:rFonts w:ascii="Cambria" w:hAnsi="Cambria"/>
          <w:sz w:val="24"/>
          <w:szCs w:val="24"/>
        </w:rPr>
        <w:t>Am contactat un om de ştiinţă pe care îl cunoşteam, Bob Dratch şi am făcut un expe</w:t>
      </w:r>
      <w:r w:rsidRPr="001F4E01">
        <w:rPr>
          <w:rFonts w:ascii="Cambria" w:hAnsi="Cambria"/>
          <w:sz w:val="24"/>
          <w:szCs w:val="24"/>
        </w:rPr>
        <w:t>riment simplu pentru a verifica aceste lucruri. Am plasat cuarţul pe bancul laboratorului astfel încât senzorul scanerului de emisie moleculară să fie îndreptat spre cristal pentru a capta emisiile de microunde şi a le trimite cu ajutorul unui program pers</w:t>
      </w:r>
      <w:r w:rsidRPr="001F4E01">
        <w:rPr>
          <w:rFonts w:ascii="Cambria" w:hAnsi="Cambria"/>
          <w:sz w:val="24"/>
          <w:szCs w:val="24"/>
        </w:rPr>
        <w:t>onalizat în calculator pentru a fi analizate. Bob a urmărit pe ecran cum eu programam cristalul de rocă prin gândurile mele. De fapt, gândurile noastre sunt unde electromagnetice de mare amplitudine care pot fi transmise în spaţiu şi pot fi captate cu ajut</w:t>
      </w:r>
      <w:r w:rsidRPr="001F4E01">
        <w:rPr>
          <w:rFonts w:ascii="Cambria" w:hAnsi="Cambria"/>
          <w:sz w:val="24"/>
          <w:szCs w:val="24"/>
        </w:rPr>
        <w:t xml:space="preserve">orul echipamentelor tehnice. Atunci de ce nu am putea folosim un cristal care să le colecteze şi să le difuzeze în jurul lui, exact ca undele radio? </w:t>
      </w:r>
    </w:p>
    <w:p w:rsidR="008B322F" w:rsidRPr="001F4E01" w:rsidRDefault="00185843">
      <w:pPr>
        <w:ind w:left="3776" w:right="15" w:firstLine="277"/>
        <w:rPr>
          <w:rFonts w:ascii="Cambria" w:hAnsi="Cambria"/>
          <w:sz w:val="24"/>
          <w:szCs w:val="24"/>
        </w:rPr>
      </w:pPr>
      <w:r w:rsidRPr="001F4E01">
        <w:rPr>
          <w:rFonts w:ascii="Cambria" w:hAnsi="Cambria"/>
          <w:sz w:val="24"/>
          <w:szCs w:val="24"/>
        </w:rPr>
        <w:t xml:space="preserve">Evident, Bob nu cunoştea gândurile mele, deci trebuia să aibă încredere în ceea ce îi relatam eu. în momentul în care am programat cristalul cu un gând (ideea de iubire) Bob a sesizat </w:t>
      </w:r>
      <w:r w:rsidRPr="001F4E01">
        <w:rPr>
          <w:rFonts w:ascii="Cambria" w:hAnsi="Cambria"/>
          <w:sz w:val="24"/>
          <w:szCs w:val="24"/>
        </w:rPr>
        <w:lastRenderedPageBreak/>
        <w:t>imediat o schimbare a semnalului pe ecranul aparatului său. Nu i-a trebu</w:t>
      </w:r>
      <w:r w:rsidRPr="001F4E01">
        <w:rPr>
          <w:rFonts w:ascii="Cambria" w:hAnsi="Cambria"/>
          <w:sz w:val="24"/>
          <w:szCs w:val="24"/>
        </w:rPr>
        <w:t xml:space="preserve">it mult timp pentru a-mi spune când am programat </w:t>
      </w:r>
    </w:p>
    <w:p w:rsidR="008B322F" w:rsidRPr="001F4E01" w:rsidRDefault="00185843">
      <w:pPr>
        <w:ind w:left="3767" w:right="15"/>
        <w:rPr>
          <w:rFonts w:ascii="Cambria" w:hAnsi="Cambria"/>
          <w:sz w:val="24"/>
          <w:szCs w:val="24"/>
        </w:rPr>
      </w:pPr>
      <w:r w:rsidRPr="001F4E01">
        <w:rPr>
          <w:rFonts w:ascii="Cambria" w:hAnsi="Cambria"/>
          <w:sz w:val="24"/>
          <w:szCs w:val="24"/>
        </w:rPr>
        <w:t xml:space="preserve">cristalul şi când am şters un program. Puteţi şterge un program sau puteţi să-1 schimbaţi pur şi simplu, rugând cristalul să facă acest lucru. </w:t>
      </w:r>
    </w:p>
    <w:p w:rsidR="008B322F" w:rsidRPr="001F4E01" w:rsidRDefault="00185843">
      <w:pPr>
        <w:ind w:left="3757" w:right="15" w:firstLine="286"/>
        <w:rPr>
          <w:rFonts w:ascii="Cambria" w:hAnsi="Cambria"/>
          <w:sz w:val="24"/>
          <w:szCs w:val="24"/>
        </w:rPr>
      </w:pPr>
      <w:r w:rsidRPr="001F4E01">
        <w:rPr>
          <w:rFonts w:ascii="Cambria" w:hAnsi="Cambria"/>
          <w:sz w:val="24"/>
          <w:szCs w:val="24"/>
        </w:rPr>
        <w:t xml:space="preserve">Eu nu puteam să-1 păcălesc. Dacă introduceam trei programe în </w:t>
      </w:r>
      <w:r w:rsidRPr="001F4E01">
        <w:rPr>
          <w:rFonts w:ascii="Cambria" w:hAnsi="Cambria"/>
          <w:sz w:val="24"/>
          <w:szCs w:val="24"/>
        </w:rPr>
        <w:t>cristal şi scoteam două, Bob vedea cu uşurinţă trei oscilaţii care apăreau în semnătura sinusoidală, iar apoi două oscilaţii care dispăreau de pe ecran. El putea foarte bine să mă urmărească. Am putut de asemenea să confirm afirmaţiile lui Vogel, care a de</w:t>
      </w:r>
      <w:r w:rsidRPr="001F4E01">
        <w:rPr>
          <w:rFonts w:ascii="Cambria" w:hAnsi="Cambria"/>
          <w:sz w:val="24"/>
          <w:szCs w:val="24"/>
        </w:rPr>
        <w:t xml:space="preserve">clarat despre cristale că pot să reţină doar atâtea programe câte faţete au. Când am încercat să integrez mai multe programe decât numărul de faţete, ceea ce era </w:t>
      </w:r>
    </w:p>
    <w:p w:rsidR="008B322F" w:rsidRPr="001F4E01" w:rsidRDefault="00185843">
      <w:pPr>
        <w:ind w:left="3748" w:right="78"/>
        <w:rPr>
          <w:rFonts w:ascii="Cambria" w:hAnsi="Cambria"/>
          <w:sz w:val="24"/>
          <w:szCs w:val="24"/>
        </w:rPr>
      </w:pPr>
      <w:r w:rsidRPr="001F4E01">
        <w:rPr>
          <w:rFonts w:ascii="Cambria" w:hAnsi="Cambria"/>
          <w:sz w:val="24"/>
          <w:szCs w:val="24"/>
        </w:rPr>
        <w:t>în plus nu se mai înregistra în semnătura sinusoidală vizibilă pe ecranul calculatorului. Pur</w:t>
      </w:r>
      <w:r w:rsidRPr="001F4E01">
        <w:rPr>
          <w:rFonts w:ascii="Cambria" w:hAnsi="Cambria"/>
          <w:sz w:val="24"/>
          <w:szCs w:val="24"/>
        </w:rPr>
        <w:t xml:space="preserve"> şi simplu cristalul nu accepta aceasta. Am fost absolut consternat. Din acest experiment consider că se poate demonstra că cristalele reţin gândurile, emoţiile şi sentimentele; pot de asemenea să le retransmită în afară. Ei bine, acelaşi lucru se întâmplă</w:t>
      </w:r>
      <w:r w:rsidRPr="001F4E01">
        <w:rPr>
          <w:rFonts w:ascii="Cambria" w:hAnsi="Cambria"/>
          <w:sz w:val="24"/>
          <w:szCs w:val="24"/>
        </w:rPr>
        <w:t xml:space="preserve"> şi cu Mer-Ka-Ba. De fapt, structura este de natură cristalină şi foloseşte aceeaşi geometrie pe care o folosesc şi cristalele </w:t>
      </w:r>
    </w:p>
    <w:p w:rsidR="008B322F" w:rsidRPr="001F4E01" w:rsidRDefault="00185843">
      <w:pPr>
        <w:spacing w:after="205" w:line="270" w:lineRule="auto"/>
        <w:ind w:left="1691" w:right="1674" w:hanging="10"/>
        <w:jc w:val="center"/>
        <w:rPr>
          <w:rFonts w:ascii="Cambria" w:hAnsi="Cambria"/>
          <w:sz w:val="24"/>
          <w:szCs w:val="24"/>
        </w:rPr>
      </w:pPr>
      <w:r w:rsidRPr="001F4E01">
        <w:rPr>
          <w:rFonts w:ascii="Cambria" w:hAnsi="Cambria"/>
          <w:sz w:val="24"/>
          <w:szCs w:val="24"/>
        </w:rPr>
        <w:t xml:space="preserve">în structurarea internă a atomilor. </w:t>
      </w:r>
    </w:p>
    <w:p w:rsidR="008B322F" w:rsidRPr="001F4E01" w:rsidRDefault="00185843">
      <w:pPr>
        <w:pStyle w:val="Heading6"/>
        <w:ind w:left="24"/>
        <w:rPr>
          <w:rFonts w:ascii="Cambria" w:hAnsi="Cambria"/>
          <w:sz w:val="24"/>
          <w:szCs w:val="24"/>
        </w:rPr>
      </w:pPr>
      <w:r w:rsidRPr="001F4E01">
        <w:rPr>
          <w:rFonts w:ascii="Cambria" w:hAnsi="Cambria"/>
          <w:sz w:val="24"/>
          <w:szCs w:val="24"/>
        </w:rPr>
        <w:t xml:space="preserve">370 $ FLOAREA VIEŢII </w:t>
      </w:r>
    </w:p>
    <w:p w:rsidR="008B322F" w:rsidRPr="001F4E01" w:rsidRDefault="008B322F">
      <w:pPr>
        <w:rPr>
          <w:rFonts w:ascii="Cambria" w:hAnsi="Cambria"/>
          <w:sz w:val="24"/>
          <w:szCs w:val="24"/>
        </w:rPr>
        <w:sectPr w:rsidR="008B322F" w:rsidRPr="001F4E01">
          <w:footerReference w:type="even" r:id="rId1727"/>
          <w:footerReference w:type="default" r:id="rId1728"/>
          <w:footerReference w:type="first" r:id="rId1729"/>
          <w:pgSz w:w="11940" w:h="16870"/>
          <w:pgMar w:top="1440" w:right="717" w:bottom="1440" w:left="906" w:header="720" w:footer="10" w:gutter="0"/>
          <w:cols w:space="720"/>
        </w:sectPr>
      </w:pPr>
    </w:p>
    <w:p w:rsidR="008B322F" w:rsidRPr="001F4E01" w:rsidRDefault="00185843">
      <w:pPr>
        <w:spacing w:line="261" w:lineRule="auto"/>
        <w:ind w:left="334" w:right="15"/>
        <w:rPr>
          <w:rFonts w:ascii="Cambria" w:hAnsi="Cambria"/>
          <w:sz w:val="24"/>
          <w:szCs w:val="24"/>
        </w:rPr>
      </w:pPr>
      <w:r w:rsidRPr="001F4E01">
        <w:rPr>
          <w:rFonts w:ascii="Cambria" w:hAnsi="Cambria"/>
          <w:sz w:val="24"/>
          <w:szCs w:val="24"/>
        </w:rPr>
        <w:lastRenderedPageBreak/>
        <w:t>în consecinţă, când emiteţi gânduri, emoţii şi sentime</w:t>
      </w:r>
      <w:r w:rsidRPr="001F4E01">
        <w:rPr>
          <w:rFonts w:ascii="Cambria" w:hAnsi="Cambria"/>
          <w:sz w:val="24"/>
          <w:szCs w:val="24"/>
        </w:rPr>
        <w:t>nte cu</w:t>
      </w:r>
      <w:r w:rsidRPr="001F4E01">
        <w:rPr>
          <w:rFonts w:ascii="Cambria" w:hAnsi="Cambria"/>
          <w:i/>
          <w:sz w:val="24"/>
          <w:szCs w:val="24"/>
        </w:rPr>
        <w:t xml:space="preserve"> atenţia</w:t>
      </w:r>
      <w:r w:rsidRPr="001F4E01">
        <w:rPr>
          <w:rFonts w:ascii="Cambria" w:hAnsi="Cambria"/>
          <w:sz w:val="24"/>
          <w:szCs w:val="24"/>
        </w:rPr>
        <w:t xml:space="preserve"> şi </w:t>
      </w:r>
    </w:p>
    <w:p w:rsidR="008B322F" w:rsidRPr="001F4E01" w:rsidRDefault="00185843">
      <w:pPr>
        <w:spacing w:line="261" w:lineRule="auto"/>
        <w:ind w:left="14" w:right="3017"/>
        <w:rPr>
          <w:rFonts w:ascii="Cambria" w:hAnsi="Cambria"/>
          <w:sz w:val="24"/>
          <w:szCs w:val="24"/>
        </w:rPr>
      </w:pPr>
      <w:r w:rsidRPr="001F4E01">
        <w:rPr>
          <w:rFonts w:ascii="Cambria" w:hAnsi="Cambria"/>
          <w:i/>
          <w:sz w:val="24"/>
          <w:szCs w:val="24"/>
        </w:rPr>
        <w:t>intenţia</w:t>
      </w:r>
      <w:r w:rsidRPr="001F4E01">
        <w:rPr>
          <w:rFonts w:ascii="Cambria" w:hAnsi="Cambria"/>
          <w:sz w:val="24"/>
          <w:szCs w:val="24"/>
        </w:rPr>
        <w:t xml:space="preserve"> fixate pe Mer-Ka-Ba, acestea vor fi recepţionate de acest câmp de lumină care va continua să le difuzeze până când le veţi opri. Nimeni, nici </w:t>
      </w:r>
    </w:p>
    <w:p w:rsidR="008B322F" w:rsidRPr="001F4E01" w:rsidRDefault="00185843">
      <w:pPr>
        <w:spacing w:line="261" w:lineRule="auto"/>
        <w:ind w:left="14" w:right="3651"/>
        <w:rPr>
          <w:rFonts w:ascii="Cambria" w:hAnsi="Cambria"/>
          <w:sz w:val="24"/>
          <w:szCs w:val="24"/>
        </w:rPr>
      </w:pPr>
      <w:r w:rsidRPr="001F4E01">
        <w:rPr>
          <w:rFonts w:ascii="Cambria" w:hAnsi="Cambria"/>
          <w:sz w:val="24"/>
          <w:szCs w:val="24"/>
        </w:rPr>
        <w:t xml:space="preserve">chiar Lucifer nu poate opri sau altera programele câmpului vostru Mer-KaBa, doar voi </w:t>
      </w:r>
      <w:r w:rsidRPr="001F4E01">
        <w:rPr>
          <w:rFonts w:ascii="Cambria" w:hAnsi="Cambria"/>
          <w:sz w:val="24"/>
          <w:szCs w:val="24"/>
        </w:rPr>
        <w:t xml:space="preserve">puteţi face aceasta. Doar dacă, bineînţeles, generaţi un program care să le permită să facă aceasta. </w:t>
      </w:r>
    </w:p>
    <w:p w:rsidR="008B322F" w:rsidRPr="001F4E01" w:rsidRDefault="00185843">
      <w:pPr>
        <w:spacing w:line="261" w:lineRule="auto"/>
        <w:ind w:left="14" w:right="3658" w:firstLine="267"/>
        <w:rPr>
          <w:rFonts w:ascii="Cambria" w:hAnsi="Cambria"/>
          <w:sz w:val="24"/>
          <w:szCs w:val="24"/>
        </w:rPr>
      </w:pPr>
      <w:r w:rsidRPr="001F4E01">
        <w:rPr>
          <w:rFonts w:ascii="Cambria" w:hAnsi="Cambria"/>
          <w:sz w:val="24"/>
          <w:szCs w:val="24"/>
        </w:rPr>
        <w:t>O diferenţă constă în aceea că, spre diferenţă de cristale, Mer-Ka-Ba</w:t>
      </w:r>
      <w:r w:rsidRPr="001F4E01">
        <w:rPr>
          <w:rFonts w:ascii="Cambria" w:hAnsi="Cambria"/>
          <w:i/>
          <w:sz w:val="24"/>
          <w:szCs w:val="24"/>
        </w:rPr>
        <w:t xml:space="preserve"> nu are limite</w:t>
      </w:r>
      <w:r w:rsidRPr="001F4E01">
        <w:rPr>
          <w:rFonts w:ascii="Cambria" w:hAnsi="Cambria"/>
          <w:sz w:val="24"/>
          <w:szCs w:val="24"/>
        </w:rPr>
        <w:t xml:space="preserve"> în a accepta programe. Se pare că totul este adevărat. Am introdus o paletă variată de programe în propriul meu Mer-Ka-Ba şi fiecare funcţionează </w:t>
      </w:r>
    </w:p>
    <w:p w:rsidR="008B322F" w:rsidRPr="001F4E01" w:rsidRDefault="00185843">
      <w:pPr>
        <w:spacing w:after="619" w:line="261" w:lineRule="auto"/>
        <w:ind w:left="14" w:right="2931"/>
        <w:rPr>
          <w:rFonts w:ascii="Cambria" w:hAnsi="Cambria"/>
          <w:sz w:val="24"/>
          <w:szCs w:val="24"/>
        </w:rPr>
      </w:pPr>
      <w:r w:rsidRPr="001F4E01">
        <w:rPr>
          <w:rFonts w:ascii="Cambria" w:hAnsi="Cambria"/>
          <w:sz w:val="24"/>
          <w:szCs w:val="24"/>
        </w:rPr>
        <w:t xml:space="preserve">perfect. Dacă există limitări, sunt absolut sigur că acestea nu se referă la numărul de programe, şapte sau </w:t>
      </w:r>
      <w:r w:rsidRPr="001F4E01">
        <w:rPr>
          <w:rFonts w:ascii="Cambria" w:hAnsi="Cambria"/>
          <w:sz w:val="24"/>
          <w:szCs w:val="24"/>
        </w:rPr>
        <w:t xml:space="preserve">opt, cum întâlnim la cristale. </w:t>
      </w:r>
    </w:p>
    <w:p w:rsidR="008B322F" w:rsidRPr="001F4E01" w:rsidRDefault="00185843">
      <w:pPr>
        <w:pStyle w:val="Heading3"/>
        <w:spacing w:after="391" w:line="250" w:lineRule="auto"/>
        <w:ind w:left="1774" w:right="0"/>
        <w:jc w:val="left"/>
        <w:rPr>
          <w:rFonts w:ascii="Cambria" w:hAnsi="Cambria"/>
          <w:sz w:val="24"/>
          <w:szCs w:val="24"/>
        </w:rPr>
      </w:pPr>
      <w:r w:rsidRPr="001F4E01">
        <w:rPr>
          <w:rFonts w:ascii="Cambria" w:hAnsi="Cambria"/>
          <w:sz w:val="24"/>
          <w:szCs w:val="24"/>
        </w:rPr>
        <w:t xml:space="preserve">Programele Mer-Ka-Ba </w:t>
      </w:r>
    </w:p>
    <w:p w:rsidR="008B322F" w:rsidRPr="001F4E01" w:rsidRDefault="00185843">
      <w:pPr>
        <w:spacing w:after="340" w:line="261" w:lineRule="auto"/>
        <w:ind w:left="14" w:right="3668" w:firstLine="286"/>
        <w:rPr>
          <w:rFonts w:ascii="Cambria" w:hAnsi="Cambria"/>
          <w:sz w:val="24"/>
          <w:szCs w:val="24"/>
        </w:rPr>
      </w:pPr>
      <w:r w:rsidRPr="001F4E01">
        <w:rPr>
          <w:rFonts w:ascii="Cambria" w:hAnsi="Cambria"/>
          <w:sz w:val="24"/>
          <w:szCs w:val="24"/>
        </w:rPr>
        <w:t>Programarea Mer-Ka-Ba şi energia psihică sunt foarte interesante. Ni se întâmplă tuturor în fiecare zi. Puţini oameni îşi dau seama cum acţionează cu adevărat. Vreau acum să vă povestesc câteva istorioa</w:t>
      </w:r>
      <w:r w:rsidRPr="001F4E01">
        <w:rPr>
          <w:rFonts w:ascii="Cambria" w:hAnsi="Cambria"/>
          <w:sz w:val="24"/>
          <w:szCs w:val="24"/>
        </w:rPr>
        <w:t xml:space="preserve">re înainte de a aborda subiectul acesta. Simt că ele mă vor ajuta să vă explic natura acestui subiect. Oricum, voi începe cu o definiţie. </w:t>
      </w:r>
    </w:p>
    <w:p w:rsidR="008B322F" w:rsidRPr="001F4E01" w:rsidRDefault="00185843">
      <w:pPr>
        <w:pStyle w:val="Heading4"/>
        <w:spacing w:after="151"/>
        <w:ind w:left="1564"/>
        <w:jc w:val="left"/>
        <w:rPr>
          <w:rFonts w:ascii="Cambria" w:hAnsi="Cambria"/>
          <w:szCs w:val="24"/>
        </w:rPr>
      </w:pPr>
      <w:r w:rsidRPr="001F4E01">
        <w:rPr>
          <w:rFonts w:ascii="Cambria" w:hAnsi="Cambria"/>
          <w:szCs w:val="24"/>
        </w:rPr>
        <w:t xml:space="preserve">Cum se Transformă Apa în Vin </w:t>
      </w:r>
    </w:p>
    <w:p w:rsidR="008B322F" w:rsidRPr="001F4E01" w:rsidRDefault="00185843">
      <w:pPr>
        <w:spacing w:line="261" w:lineRule="auto"/>
        <w:ind w:left="14" w:right="3687" w:firstLine="286"/>
        <w:rPr>
          <w:rFonts w:ascii="Cambria" w:hAnsi="Cambria"/>
          <w:sz w:val="24"/>
          <w:szCs w:val="24"/>
        </w:rPr>
      </w:pPr>
      <w:r w:rsidRPr="001F4E01">
        <w:rPr>
          <w:rFonts w:ascii="Cambria" w:hAnsi="Cambria"/>
          <w:sz w:val="24"/>
          <w:szCs w:val="24"/>
        </w:rPr>
        <w:t>Să presupunem că doriţi să degustaţi un vin franţuzesc deosebit sau orice de acest gen. Este vinul vostru preferat şi vă spuneţi: „Doresc foarte mult să am această sticlă specială cu vin!" Veţi vizualiza clar în mintea voastră şi veţi simţi chiar apă în gu</w:t>
      </w:r>
      <w:r w:rsidRPr="001F4E01">
        <w:rPr>
          <w:rFonts w:ascii="Cambria" w:hAnsi="Cambria"/>
          <w:sz w:val="24"/>
          <w:szCs w:val="24"/>
        </w:rPr>
        <w:t xml:space="preserve">ră, iar dorinţa voastră este puternică. Este adevărat ceea </w:t>
      </w:r>
    </w:p>
    <w:p w:rsidR="008B322F" w:rsidRPr="001F4E01" w:rsidRDefault="00185843">
      <w:pPr>
        <w:spacing w:line="261" w:lineRule="auto"/>
        <w:ind w:left="14" w:right="15"/>
        <w:rPr>
          <w:rFonts w:ascii="Cambria" w:hAnsi="Cambria"/>
          <w:sz w:val="24"/>
          <w:szCs w:val="24"/>
        </w:rPr>
      </w:pPr>
      <w:r w:rsidRPr="001F4E01">
        <w:rPr>
          <w:rFonts w:ascii="Cambria" w:hAnsi="Cambria"/>
          <w:sz w:val="24"/>
          <w:szCs w:val="24"/>
        </w:rPr>
        <w:t xml:space="preserve">ce vă doriţi dar nu ştiţi ce să faceţi pentru a obţine ceea ce doriţi. </w:t>
      </w:r>
    </w:p>
    <w:p w:rsidR="008B322F" w:rsidRPr="001F4E01" w:rsidRDefault="00185843">
      <w:pPr>
        <w:spacing w:line="261" w:lineRule="auto"/>
        <w:ind w:left="14" w:right="3687" w:firstLine="286"/>
        <w:rPr>
          <w:rFonts w:ascii="Cambria" w:hAnsi="Cambria"/>
          <w:sz w:val="24"/>
          <w:szCs w:val="24"/>
        </w:rPr>
      </w:pPr>
      <w:r w:rsidRPr="001F4E01">
        <w:rPr>
          <w:rFonts w:ascii="Cambria" w:hAnsi="Cambria"/>
          <w:sz w:val="24"/>
          <w:szCs w:val="24"/>
        </w:rPr>
        <w:t>Bineînţeles, veţi putea crea vinul în a 3-a dimensiune. Plantaţi viţa de vie, aşteptaţi să se coacă rodul, culegeţi şi presa</w:t>
      </w:r>
      <w:r w:rsidRPr="001F4E01">
        <w:rPr>
          <w:rFonts w:ascii="Cambria" w:hAnsi="Cambria"/>
          <w:sz w:val="24"/>
          <w:szCs w:val="24"/>
        </w:rPr>
        <w:t xml:space="preserve">ţi strugurii. Apoi aşteptaţi câţiva ani ca vinul să se învechească, ca să obţineţi sticla voastră preferată cu vin. Ar </w:t>
      </w:r>
    </w:p>
    <w:p w:rsidR="008B322F" w:rsidRPr="001F4E01" w:rsidRDefault="00185843">
      <w:pPr>
        <w:spacing w:line="261" w:lineRule="auto"/>
        <w:ind w:left="14" w:right="2901"/>
        <w:rPr>
          <w:rFonts w:ascii="Cambria" w:hAnsi="Cambria"/>
          <w:sz w:val="24"/>
          <w:szCs w:val="24"/>
        </w:rPr>
      </w:pPr>
      <w:r w:rsidRPr="001F4E01">
        <w:rPr>
          <w:rFonts w:ascii="Cambria" w:hAnsi="Cambria"/>
          <w:sz w:val="24"/>
          <w:szCs w:val="24"/>
        </w:rPr>
        <w:t xml:space="preserve">putea să pară cam greu şi cam lent, dar dacă aceasta este realitatea pe care o acceptaţi în viaţa noastră, puteţi acţiona în acest mod. </w:t>
      </w:r>
    </w:p>
    <w:p w:rsidR="008B322F" w:rsidRPr="001F4E01" w:rsidRDefault="00185843">
      <w:pPr>
        <w:spacing w:line="261" w:lineRule="auto"/>
        <w:ind w:left="305" w:right="15"/>
        <w:rPr>
          <w:rFonts w:ascii="Cambria" w:hAnsi="Cambria"/>
          <w:sz w:val="24"/>
          <w:szCs w:val="24"/>
        </w:rPr>
      </w:pPr>
      <w:r w:rsidRPr="001F4E01">
        <w:rPr>
          <w:rFonts w:ascii="Cambria" w:hAnsi="Cambria"/>
          <w:sz w:val="24"/>
          <w:szCs w:val="24"/>
        </w:rPr>
        <w:t xml:space="preserve">Sau puteţi merge la magazin şi să cumpăraţi o sticlă cu vinul preferat. </w:t>
      </w:r>
    </w:p>
    <w:p w:rsidR="008B322F" w:rsidRPr="001F4E01" w:rsidRDefault="00185843">
      <w:pPr>
        <w:spacing w:line="261" w:lineRule="auto"/>
        <w:ind w:left="14" w:right="3703" w:firstLine="296"/>
        <w:rPr>
          <w:rFonts w:ascii="Cambria" w:hAnsi="Cambria"/>
          <w:sz w:val="24"/>
          <w:szCs w:val="24"/>
        </w:rPr>
      </w:pPr>
      <w:r w:rsidRPr="001F4E01">
        <w:rPr>
          <w:rFonts w:ascii="Cambria" w:hAnsi="Cambria"/>
          <w:sz w:val="24"/>
          <w:szCs w:val="24"/>
        </w:rPr>
        <w:t>Puteţi să staţi acasă, gândindu-vă la vinul din sticlă, până când cineva va veni cu o sticlă cu vin şi vă va spune: „Am o sticlă cu vinul care îţi place. Vrei?" Dacă acest lucru vi s</w:t>
      </w:r>
      <w:r w:rsidRPr="001F4E01">
        <w:rPr>
          <w:rFonts w:ascii="Cambria" w:hAnsi="Cambria"/>
          <w:sz w:val="24"/>
          <w:szCs w:val="24"/>
        </w:rPr>
        <w:t xml:space="preserve">e întâmplă doar o singură dată, aţi putea spune: „Dumnezeule, ce coincidenţă!" Dar dacă acest lucru vi se întâmplă de fiecare dată când vă gândiţi cu </w:t>
      </w:r>
      <w:r w:rsidRPr="001F4E01">
        <w:rPr>
          <w:rFonts w:ascii="Cambria" w:hAnsi="Cambria"/>
          <w:sz w:val="24"/>
          <w:szCs w:val="24"/>
        </w:rPr>
        <w:lastRenderedPageBreak/>
        <w:t>putere la ceva, după un timp veţi începe să vă gândiţi: „Este ciudat! De câte ori mă gândesc la ceva, dore</w:t>
      </w:r>
      <w:r w:rsidRPr="001F4E01">
        <w:rPr>
          <w:rFonts w:ascii="Cambria" w:hAnsi="Cambria"/>
          <w:sz w:val="24"/>
          <w:szCs w:val="24"/>
        </w:rPr>
        <w:t xml:space="preserve">sc ceva sau am nevoie de ceva pur şi simplu se întâmplă". </w:t>
      </w:r>
    </w:p>
    <w:p w:rsidR="008B322F" w:rsidRPr="001F4E01" w:rsidRDefault="00185843">
      <w:pPr>
        <w:spacing w:line="261" w:lineRule="auto"/>
        <w:ind w:left="14" w:right="3715" w:firstLine="277"/>
        <w:rPr>
          <w:rFonts w:ascii="Cambria" w:hAnsi="Cambria"/>
          <w:sz w:val="24"/>
          <w:szCs w:val="24"/>
        </w:rPr>
      </w:pPr>
      <w:r w:rsidRPr="001F4E01">
        <w:rPr>
          <w:rFonts w:ascii="Cambria" w:hAnsi="Cambria"/>
          <w:sz w:val="24"/>
          <w:szCs w:val="24"/>
        </w:rPr>
        <w:t>Intr-un final aceste coincidenţe vă vor face să descoperiţi că există cu siguranţă o conexiune între ce gândiţi sau simţiţi şi aceste „coincidenţe". Mulţi dintre voi antrenaţi deja pe această cale, ştiţi exact despre ce vorbesc. De fapt, este începutul unu</w:t>
      </w:r>
      <w:r w:rsidRPr="001F4E01">
        <w:rPr>
          <w:rFonts w:ascii="Cambria" w:hAnsi="Cambria"/>
          <w:sz w:val="24"/>
          <w:szCs w:val="24"/>
        </w:rPr>
        <w:t xml:space="preserve">i drum spiritual. </w:t>
      </w:r>
    </w:p>
    <w:p w:rsidR="008B322F" w:rsidRPr="001F4E01" w:rsidRDefault="00185843">
      <w:pPr>
        <w:spacing w:after="141" w:line="261" w:lineRule="auto"/>
        <w:ind w:left="14" w:right="2955" w:firstLine="277"/>
        <w:rPr>
          <w:rFonts w:ascii="Cambria" w:hAnsi="Cambria"/>
          <w:sz w:val="24"/>
          <w:szCs w:val="24"/>
        </w:rPr>
      </w:pPr>
      <w:r w:rsidRPr="001F4E01">
        <w:rPr>
          <w:rFonts w:ascii="Cambria" w:hAnsi="Cambria"/>
          <w:sz w:val="24"/>
          <w:szCs w:val="24"/>
        </w:rPr>
        <w:t xml:space="preserve">Aceasta vă va conduce spre următorul pas din siddhi sau când începeţi să exploraţi exact cum puteţi face ca aceste lucruri să se întâmple şi cum puteţi </w:t>
      </w:r>
    </w:p>
    <w:p w:rsidR="008B322F" w:rsidRPr="001F4E01" w:rsidRDefault="00185843">
      <w:pPr>
        <w:spacing w:after="3" w:line="259" w:lineRule="auto"/>
        <w:ind w:left="10" w:right="-15" w:hanging="10"/>
        <w:jc w:val="right"/>
        <w:rPr>
          <w:rFonts w:ascii="Cambria" w:hAnsi="Cambria"/>
          <w:sz w:val="24"/>
          <w:szCs w:val="24"/>
        </w:rPr>
      </w:pPr>
      <w:r w:rsidRPr="001F4E01">
        <w:rPr>
          <w:rFonts w:ascii="Cambria" w:eastAsia="Arial" w:hAnsi="Cambria" w:cs="Arial"/>
          <w:sz w:val="24"/>
          <w:szCs w:val="24"/>
        </w:rPr>
        <w:t xml:space="preserve">PAISPREZECE - Mer-Ka-Ba şi Siddhi «&gt; 371 </w:t>
      </w:r>
    </w:p>
    <w:p w:rsidR="008B322F" w:rsidRPr="001F4E01" w:rsidRDefault="008B322F">
      <w:pPr>
        <w:rPr>
          <w:rFonts w:ascii="Cambria" w:hAnsi="Cambria"/>
          <w:sz w:val="24"/>
          <w:szCs w:val="24"/>
        </w:rPr>
        <w:sectPr w:rsidR="008B322F" w:rsidRPr="001F4E01">
          <w:footerReference w:type="even" r:id="rId1730"/>
          <w:footerReference w:type="default" r:id="rId1731"/>
          <w:footerReference w:type="first" r:id="rId1732"/>
          <w:pgSz w:w="11997" w:h="16908"/>
          <w:pgMar w:top="1440" w:right="636" w:bottom="1440" w:left="1154" w:header="720" w:footer="48" w:gutter="0"/>
          <w:cols w:space="720"/>
        </w:sectPr>
      </w:pPr>
    </w:p>
    <w:p w:rsidR="008B322F" w:rsidRPr="001F4E01" w:rsidRDefault="00185843">
      <w:pPr>
        <w:spacing w:line="261" w:lineRule="auto"/>
        <w:ind w:left="3815" w:right="15"/>
        <w:rPr>
          <w:rFonts w:ascii="Cambria" w:hAnsi="Cambria"/>
          <w:sz w:val="24"/>
          <w:szCs w:val="24"/>
        </w:rPr>
      </w:pPr>
      <w:r w:rsidRPr="001F4E01">
        <w:rPr>
          <w:rFonts w:ascii="Cambria" w:hAnsi="Cambria"/>
          <w:sz w:val="24"/>
          <w:szCs w:val="24"/>
        </w:rPr>
        <w:lastRenderedPageBreak/>
        <w:t>proceda ca aceste lucruri s</w:t>
      </w:r>
      <w:r w:rsidRPr="001F4E01">
        <w:rPr>
          <w:rFonts w:ascii="Cambria" w:hAnsi="Cambria"/>
          <w:sz w:val="24"/>
          <w:szCs w:val="24"/>
        </w:rPr>
        <w:t>ă se manifeste conştient şi să nu pară o întâmplare. Toate acestea vă vor conduce spre a acţiona ca şi Iisus atunci când a transformat apa în vin. în astfel de momente plecaţi de la un element şi îl transformaţi în altul. Astfel vă demonstraţi vouă, precum</w:t>
      </w:r>
      <w:r w:rsidRPr="001F4E01">
        <w:rPr>
          <w:rFonts w:ascii="Cambria" w:hAnsi="Cambria"/>
          <w:sz w:val="24"/>
          <w:szCs w:val="24"/>
        </w:rPr>
        <w:t xml:space="preserve"> şi celorlalţi că ceea ce credeţi despre această realitate este adevărat. Voi aţi stabilit aceasta şi aţi transformat în </w:t>
      </w:r>
    </w:p>
    <w:p w:rsidR="008B322F" w:rsidRPr="001F4E01" w:rsidRDefault="00185843">
      <w:pPr>
        <w:spacing w:line="261" w:lineRule="auto"/>
        <w:ind w:left="3805" w:right="15"/>
        <w:rPr>
          <w:rFonts w:ascii="Cambria" w:hAnsi="Cambria"/>
          <w:sz w:val="24"/>
          <w:szCs w:val="24"/>
        </w:rPr>
      </w:pPr>
      <w:r w:rsidRPr="001F4E01">
        <w:rPr>
          <w:rFonts w:ascii="Cambria" w:hAnsi="Cambria"/>
          <w:sz w:val="24"/>
          <w:szCs w:val="24"/>
        </w:rPr>
        <w:t>realitate: aduceţi irealul în real. Aceasta este o zonă de obicei periculoasă pentru că, de cele mai multe ori egoul nu a făcut încă t</w:t>
      </w:r>
      <w:r w:rsidRPr="001F4E01">
        <w:rPr>
          <w:rFonts w:ascii="Cambria" w:hAnsi="Cambria"/>
          <w:sz w:val="24"/>
          <w:szCs w:val="24"/>
        </w:rPr>
        <w:t xml:space="preserve">ranscenderea. </w:t>
      </w:r>
    </w:p>
    <w:p w:rsidR="008B322F" w:rsidRPr="001F4E01" w:rsidRDefault="00185843">
      <w:pPr>
        <w:spacing w:line="261" w:lineRule="auto"/>
        <w:ind w:left="3805" w:right="95" w:firstLine="296"/>
        <w:rPr>
          <w:rFonts w:ascii="Cambria" w:hAnsi="Cambria"/>
          <w:sz w:val="24"/>
          <w:szCs w:val="24"/>
        </w:rPr>
      </w:pPr>
      <w:r w:rsidRPr="001F4E01">
        <w:rPr>
          <w:rFonts w:ascii="Cambria" w:hAnsi="Cambria"/>
          <w:sz w:val="24"/>
          <w:szCs w:val="24"/>
        </w:rPr>
        <w:t>Apoi puteţi să mai faceţi un pas: să faceţi vin din nimic; nu doar transmutând elemente, ci creând vinul direct din Vid. La acest nivel Şinele vostru Superior şi voi sunteţi Unul. Dincolo de aceasta ar mai fi un pas, unde nu veţi mai dori vi</w:t>
      </w:r>
      <w:r w:rsidRPr="001F4E01">
        <w:rPr>
          <w:rFonts w:ascii="Cambria" w:hAnsi="Cambria"/>
          <w:sz w:val="24"/>
          <w:szCs w:val="24"/>
        </w:rPr>
        <w:t xml:space="preserve">n, deoarece nu mai există nici o nevoie şi nici o dorinţă; unde se ştie ca toate lucrurile se află la locul lor şi că totul este perfect aşa cum este. In acest stadiu </w:t>
      </w:r>
    </w:p>
    <w:p w:rsidR="008B322F" w:rsidRPr="001F4E01" w:rsidRDefault="00185843">
      <w:pPr>
        <w:spacing w:after="322" w:line="261" w:lineRule="auto"/>
        <w:ind w:left="3805" w:right="15"/>
        <w:rPr>
          <w:rFonts w:ascii="Cambria" w:hAnsi="Cambria"/>
          <w:sz w:val="24"/>
          <w:szCs w:val="24"/>
        </w:rPr>
      </w:pPr>
      <w:r w:rsidRPr="001F4E01">
        <w:rPr>
          <w:rFonts w:ascii="Cambria" w:hAnsi="Cambria"/>
          <w:sz w:val="24"/>
          <w:szCs w:val="24"/>
        </w:rPr>
        <w:t xml:space="preserve">noi am depăşit polaritatea. Calea care duce spre casă este clară. </w:t>
      </w:r>
    </w:p>
    <w:p w:rsidR="008B322F" w:rsidRPr="001F4E01" w:rsidRDefault="00185843">
      <w:pPr>
        <w:pStyle w:val="Heading4"/>
        <w:spacing w:after="118" w:line="262" w:lineRule="auto"/>
        <w:ind w:left="3799" w:right="87"/>
        <w:rPr>
          <w:rFonts w:ascii="Cambria" w:hAnsi="Cambria"/>
          <w:szCs w:val="24"/>
        </w:rPr>
      </w:pPr>
      <w:r w:rsidRPr="001F4E01">
        <w:rPr>
          <w:rFonts w:ascii="Cambria" w:hAnsi="Cambria"/>
          <w:szCs w:val="24"/>
        </w:rPr>
        <w:t xml:space="preserve">Bidonul cu Benzină </w:t>
      </w:r>
    </w:p>
    <w:p w:rsidR="008B322F" w:rsidRPr="001F4E01" w:rsidRDefault="00185843">
      <w:pPr>
        <w:spacing w:line="261" w:lineRule="auto"/>
        <w:ind w:left="3796" w:right="102" w:firstLine="296"/>
        <w:rPr>
          <w:rFonts w:ascii="Cambria" w:hAnsi="Cambria"/>
          <w:sz w:val="24"/>
          <w:szCs w:val="24"/>
        </w:rPr>
      </w:pPr>
      <w:r w:rsidRPr="001F4E01">
        <w:rPr>
          <w:rFonts w:ascii="Cambria" w:hAnsi="Cambria"/>
          <w:sz w:val="24"/>
          <w:szCs w:val="24"/>
        </w:rPr>
        <w:t xml:space="preserve">Când locuiam în pădurile din Canada am început să înţeleg ideea de coincidenţă. îngerii apăruseră deja soţiei mele şi mie, iar noi eram constant ghidaţi de sfaturile lor. încă de la început ne-au spus să nu ne neliniştim în privinţa banilor căci ei se vor </w:t>
      </w:r>
      <w:r w:rsidRPr="001F4E01">
        <w:rPr>
          <w:rFonts w:ascii="Cambria" w:hAnsi="Cambria"/>
          <w:sz w:val="24"/>
          <w:szCs w:val="24"/>
        </w:rPr>
        <w:t xml:space="preserve">ocupa să ne procure tot ceea ce avem nevoie. Ei ne-au spus că Dumnezeu a creat o „lege naturală" în beneficiul omului. Umanitatea poate conta pe Dumnezeu pentru a se hrăni sau se poate baza pe ea însăşi. Dacă individul alege prima opţiune, tot ceea ce are </w:t>
      </w:r>
      <w:r w:rsidRPr="001F4E01">
        <w:rPr>
          <w:rFonts w:ascii="Cambria" w:hAnsi="Cambria"/>
          <w:sz w:val="24"/>
          <w:szCs w:val="24"/>
        </w:rPr>
        <w:t xml:space="preserve">nevoie se va afla întotdeauna „la uşă", dar dacă el se bazează doar pe forţele sale, Dumnezeu nu-1 va ajuta atunci când omul îi va cere. </w:t>
      </w:r>
    </w:p>
    <w:p w:rsidR="008B322F" w:rsidRPr="001F4E01" w:rsidRDefault="00185843">
      <w:pPr>
        <w:spacing w:line="261" w:lineRule="auto"/>
        <w:ind w:left="3786" w:right="111" w:firstLine="296"/>
        <w:rPr>
          <w:rFonts w:ascii="Cambria" w:hAnsi="Cambria"/>
          <w:sz w:val="24"/>
          <w:szCs w:val="24"/>
        </w:rPr>
      </w:pPr>
      <w:r w:rsidRPr="001F4E01">
        <w:rPr>
          <w:rFonts w:ascii="Cambria" w:hAnsi="Cambria"/>
          <w:sz w:val="24"/>
          <w:szCs w:val="24"/>
        </w:rPr>
        <w:t xml:space="preserve">Soţia mea era foarte supărată pe mine pentru câ aveam nevoie de un bidon cu benzină pentru maşină. Rezervorul era din </w:t>
      </w:r>
      <w:r w:rsidRPr="001F4E01">
        <w:rPr>
          <w:rFonts w:ascii="Cambria" w:hAnsi="Cambria"/>
          <w:sz w:val="24"/>
          <w:szCs w:val="24"/>
        </w:rPr>
        <w:t>ce în ce mai gol; folosisem maşina de mai multe ori, iar cea mai apropiată staţie de benzină se afla la 32 km. Maşina avea pană încă din ziua precedentă, iar soţia mea avea un drum lung de parcurs pentru a ajunge acasă. Era supărată pe mine pentru că nu cu</w:t>
      </w:r>
      <w:r w:rsidRPr="001F4E01">
        <w:rPr>
          <w:rFonts w:ascii="Cambria" w:hAnsi="Cambria"/>
          <w:sz w:val="24"/>
          <w:szCs w:val="24"/>
        </w:rPr>
        <w:t xml:space="preserve">mpărasem un bidon cu benzină, iar acest subiect revenea constant în conversaţiile noaste. Eu îi tot spuneam: „Ai încredere în Dumnezeu"! Exasperată, ea a strigat: „Dumnezeule, am nevoie de un bidon cu benzină!" </w:t>
      </w:r>
    </w:p>
    <w:p w:rsidR="008B322F" w:rsidRPr="001F4E01" w:rsidRDefault="00185843">
      <w:pPr>
        <w:spacing w:line="261" w:lineRule="auto"/>
        <w:ind w:left="3786" w:right="114"/>
        <w:rPr>
          <w:rFonts w:ascii="Cambria" w:hAnsi="Cambria"/>
          <w:sz w:val="24"/>
          <w:szCs w:val="24"/>
        </w:rPr>
      </w:pPr>
      <w:r w:rsidRPr="001F4E01">
        <w:rPr>
          <w:rFonts w:ascii="Cambria" w:hAnsi="Cambria"/>
          <w:sz w:val="24"/>
          <w:szCs w:val="24"/>
        </w:rPr>
        <w:t>Eu încercam să-i explic încă o dată: ,Aminte</w:t>
      </w:r>
      <w:r w:rsidRPr="001F4E01">
        <w:rPr>
          <w:rFonts w:ascii="Cambria" w:hAnsi="Cambria"/>
          <w:sz w:val="24"/>
          <w:szCs w:val="24"/>
        </w:rPr>
        <w:t xml:space="preserve">şte-ţi ce ne-au spus îngerii, nu este nevoie să muncim, iar ei se vor ocupa de tot ce avem nevoie. Da, este adevărat, stăm prost cu banii, dar, te rog, ai încredere!" Şi era foarte adevărat, aveam tot ce ne trebuia - mai puţin un bidon cu benzină. </w:t>
      </w:r>
    </w:p>
    <w:p w:rsidR="008B322F" w:rsidRPr="001F4E01" w:rsidRDefault="00185843">
      <w:pPr>
        <w:spacing w:line="261" w:lineRule="auto"/>
        <w:ind w:left="3776" w:right="121" w:firstLine="286"/>
        <w:rPr>
          <w:rFonts w:ascii="Cambria" w:hAnsi="Cambria"/>
          <w:sz w:val="24"/>
          <w:szCs w:val="24"/>
        </w:rPr>
      </w:pPr>
      <w:r w:rsidRPr="001F4E01">
        <w:rPr>
          <w:rFonts w:ascii="Cambria" w:hAnsi="Cambria"/>
          <w:sz w:val="24"/>
          <w:szCs w:val="24"/>
        </w:rPr>
        <w:lastRenderedPageBreak/>
        <w:t xml:space="preserve">Noi ne </w:t>
      </w:r>
      <w:r w:rsidRPr="001F4E01">
        <w:rPr>
          <w:rFonts w:ascii="Cambria" w:hAnsi="Cambria"/>
          <w:sz w:val="24"/>
          <w:szCs w:val="24"/>
        </w:rPr>
        <w:t>plimbam pe malul lacului iar ea continua să-mi vorbească şi să facă remarci despre acest subiect: „Să ne întoarcem şi să locuim în oraş. Să ne oprim de a mai trăi prin credinţă. Este foarte dificil. Avem nevoie de bani!" Ne-am aşezat pe o piatră şi contemp</w:t>
      </w:r>
      <w:r w:rsidRPr="001F4E01">
        <w:rPr>
          <w:rFonts w:ascii="Cambria" w:hAnsi="Cambria"/>
          <w:sz w:val="24"/>
          <w:szCs w:val="24"/>
        </w:rPr>
        <w:t xml:space="preserve">lam acel lac frumos înconjurat de acei munţi maiestuoşi pe care Dumnezeu ni-i dăruise, iar soţia mea a continuat să se plângă de mine, de Dumnezeu şi de îngeri. </w:t>
      </w:r>
    </w:p>
    <w:p w:rsidR="008B322F" w:rsidRPr="001F4E01" w:rsidRDefault="00185843">
      <w:pPr>
        <w:spacing w:line="261" w:lineRule="auto"/>
        <w:ind w:left="3767" w:right="15" w:firstLine="286"/>
        <w:rPr>
          <w:rFonts w:ascii="Cambria" w:hAnsi="Cambria"/>
          <w:sz w:val="24"/>
          <w:szCs w:val="24"/>
        </w:rPr>
      </w:pPr>
      <w:r w:rsidRPr="001F4E01">
        <w:rPr>
          <w:rFonts w:ascii="Cambria" w:hAnsi="Cambria"/>
          <w:sz w:val="24"/>
          <w:szCs w:val="24"/>
        </w:rPr>
        <w:t>în momentul în care era foarte animată de ceea ce spunea, privirea mea s-a îndreptat instantan</w:t>
      </w:r>
      <w:r w:rsidRPr="001F4E01">
        <w:rPr>
          <w:rFonts w:ascii="Cambria" w:hAnsi="Cambria"/>
          <w:sz w:val="24"/>
          <w:szCs w:val="24"/>
        </w:rPr>
        <w:t>eu la câţiva metri distanţă de noi spre un obiect aflat pe pământ între două pietre. Bineînţeles că era... Ce credeţi?.... Un bidon cu benzină! Cineva îl adusese cu barca şi 1-a lăsat acolo. Dar acesta nu era pur şi simplu un bidon obişnuit, credeţi-mă! Nu</w:t>
      </w:r>
      <w:r w:rsidRPr="001F4E01">
        <w:rPr>
          <w:rFonts w:ascii="Cambria" w:hAnsi="Cambria"/>
          <w:sz w:val="24"/>
          <w:szCs w:val="24"/>
        </w:rPr>
        <w:t xml:space="preserve"> mai văzusem aşa ceva! Nici nu ştiam că există </w:t>
      </w:r>
    </w:p>
    <w:p w:rsidR="008B322F" w:rsidRPr="001F4E01" w:rsidRDefault="008B322F">
      <w:pPr>
        <w:rPr>
          <w:rFonts w:ascii="Cambria" w:hAnsi="Cambria"/>
          <w:sz w:val="24"/>
          <w:szCs w:val="24"/>
        </w:rPr>
        <w:sectPr w:rsidR="008B322F" w:rsidRPr="001F4E01">
          <w:footerReference w:type="even" r:id="rId1733"/>
          <w:footerReference w:type="default" r:id="rId1734"/>
          <w:footerReference w:type="first" r:id="rId1735"/>
          <w:pgSz w:w="12388" w:h="17185"/>
          <w:pgMar w:top="1440" w:right="547" w:bottom="1440" w:left="1440" w:header="720" w:footer="324" w:gutter="0"/>
          <w:cols w:space="720"/>
        </w:sectPr>
      </w:pPr>
    </w:p>
    <w:p w:rsidR="008B322F" w:rsidRPr="001F4E01" w:rsidRDefault="00185843">
      <w:pPr>
        <w:spacing w:after="371"/>
        <w:ind w:left="14" w:right="3674"/>
        <w:rPr>
          <w:rFonts w:ascii="Cambria" w:hAnsi="Cambria"/>
          <w:sz w:val="24"/>
          <w:szCs w:val="24"/>
        </w:rPr>
      </w:pPr>
      <w:r w:rsidRPr="001F4E01">
        <w:rPr>
          <w:rFonts w:ascii="Cambria" w:hAnsi="Cambria"/>
          <w:sz w:val="24"/>
          <w:szCs w:val="24"/>
        </w:rPr>
        <w:lastRenderedPageBreak/>
        <w:t>aşa ceva. Era făcut din alamă groasă, acoperită cu lac roşu frumos, cu mânere bine şlefuite şi care străluceau ca aurul. Dacă ar fi trebuit să-1 cumpăr, ar fi costat peste 100$. Aşa că mi-am într</w:t>
      </w:r>
      <w:r w:rsidRPr="001F4E01">
        <w:rPr>
          <w:rFonts w:ascii="Cambria" w:hAnsi="Cambria"/>
          <w:sz w:val="24"/>
          <w:szCs w:val="24"/>
        </w:rPr>
        <w:t xml:space="preserve">erupt soţia spunîndu-i: „Aşteaptă un minut...". Şi m-am ridicat să iau obiectul. Apoi m-am întors lângă ea, spunând: „ Ce zici de asta?" Această întâmplare a liniştit-o timp de două săptămâni. </w:t>
      </w:r>
    </w:p>
    <w:p w:rsidR="008B322F" w:rsidRPr="001F4E01" w:rsidRDefault="00185843">
      <w:pPr>
        <w:pStyle w:val="Heading5"/>
        <w:spacing w:after="151"/>
        <w:ind w:left="2413"/>
        <w:jc w:val="left"/>
        <w:rPr>
          <w:rFonts w:ascii="Cambria" w:hAnsi="Cambria"/>
          <w:szCs w:val="24"/>
        </w:rPr>
      </w:pPr>
      <w:r w:rsidRPr="001F4E01">
        <w:rPr>
          <w:rFonts w:ascii="Cambria" w:hAnsi="Cambria"/>
          <w:szCs w:val="24"/>
        </w:rPr>
        <w:t xml:space="preserve">Teancul de Bani </w:t>
      </w:r>
    </w:p>
    <w:p w:rsidR="008B322F" w:rsidRPr="001F4E01" w:rsidRDefault="00185843">
      <w:pPr>
        <w:ind w:left="14" w:right="3675" w:firstLine="267"/>
        <w:rPr>
          <w:rFonts w:ascii="Cambria" w:hAnsi="Cambria"/>
          <w:sz w:val="24"/>
          <w:szCs w:val="24"/>
        </w:rPr>
      </w:pPr>
      <w:r w:rsidRPr="001F4E01">
        <w:rPr>
          <w:rFonts w:ascii="Cambria" w:hAnsi="Cambria"/>
          <w:sz w:val="24"/>
          <w:szCs w:val="24"/>
        </w:rPr>
        <w:t xml:space="preserve">Această căsuţă din pădure în care locuiam se </w:t>
      </w:r>
      <w:r w:rsidRPr="001F4E01">
        <w:rPr>
          <w:rFonts w:ascii="Cambria" w:hAnsi="Cambria"/>
          <w:sz w:val="24"/>
          <w:szCs w:val="24"/>
        </w:rPr>
        <w:t xml:space="preserve">afla într-unui dintre cele mai frumoase locuri de pe Pământ. Ne-a fost împrumutată de Biserica Catolică, cu asigurarea că putem să locuim acolo, cât timp doream, fără a plăti! Noi nu </w:t>
      </w:r>
    </w:p>
    <w:p w:rsidR="008B322F" w:rsidRPr="001F4E01" w:rsidRDefault="00185843">
      <w:pPr>
        <w:ind w:left="14" w:right="3515"/>
        <w:rPr>
          <w:rFonts w:ascii="Cambria" w:hAnsi="Cambria"/>
          <w:sz w:val="24"/>
          <w:szCs w:val="24"/>
        </w:rPr>
      </w:pPr>
      <w:r w:rsidRPr="001F4E01">
        <w:rPr>
          <w:rFonts w:ascii="Cambria" w:hAnsi="Cambria"/>
          <w:sz w:val="24"/>
          <w:szCs w:val="24"/>
        </w:rPr>
        <w:t xml:space="preserve">aveam nimic... dar aveam totul, dacă înţelegeţi ceea ce vreau să spun - chiar şi bidonul cu benzină! Dar, aşa cum am povestit, era o perioadă de sărăcie, </w:t>
      </w:r>
    </w:p>
    <w:p w:rsidR="008B322F" w:rsidRPr="001F4E01" w:rsidRDefault="00185843">
      <w:pPr>
        <w:spacing w:after="39"/>
        <w:ind w:left="14" w:right="3130"/>
        <w:rPr>
          <w:rFonts w:ascii="Cambria" w:hAnsi="Cambria"/>
          <w:sz w:val="24"/>
          <w:szCs w:val="24"/>
        </w:rPr>
      </w:pPr>
      <w:r w:rsidRPr="001F4E01">
        <w:rPr>
          <w:rFonts w:ascii="Cambria" w:hAnsi="Cambria"/>
          <w:sz w:val="24"/>
          <w:szCs w:val="24"/>
        </w:rPr>
        <w:t>când ne lipseau banii. îngerii ne ceruseră să nu muncim atâta timp cât stăm acolo, trebuia doar să me</w:t>
      </w:r>
      <w:r w:rsidRPr="001F4E01">
        <w:rPr>
          <w:rFonts w:ascii="Cambria" w:hAnsi="Cambria"/>
          <w:sz w:val="24"/>
          <w:szCs w:val="24"/>
        </w:rPr>
        <w:t xml:space="preserve">dităm. </w:t>
      </w:r>
    </w:p>
    <w:p w:rsidR="008B322F" w:rsidRPr="001F4E01" w:rsidRDefault="00185843">
      <w:pPr>
        <w:ind w:left="14" w:right="3690" w:firstLine="334"/>
        <w:rPr>
          <w:rFonts w:ascii="Cambria" w:hAnsi="Cambria"/>
          <w:sz w:val="24"/>
          <w:szCs w:val="24"/>
        </w:rPr>
      </w:pPr>
      <w:r w:rsidRPr="001F4E01">
        <w:rPr>
          <w:rFonts w:ascii="Cambria" w:hAnsi="Cambria"/>
          <w:sz w:val="24"/>
          <w:szCs w:val="24"/>
        </w:rPr>
        <w:t xml:space="preserve">Cu cât rezervele noastre financiare se micşorau, cu atât soţia mea devenea mai nervoasă. La un moment dat mai aveam doar 16$ şi nu se întrevedea nici un semn prin care să ni se arate că ar putea să ne crească veniturile. Ea era la capătul răbdării </w:t>
      </w:r>
      <w:r w:rsidRPr="001F4E01">
        <w:rPr>
          <w:rFonts w:ascii="Cambria" w:hAnsi="Cambria"/>
          <w:sz w:val="24"/>
          <w:szCs w:val="24"/>
        </w:rPr>
        <w:t xml:space="preserve">şi a început să-i fie frică. Era prea mult; simţeam că era gata să mă părăsească. A doua zi trebuia să dăm 125 de dolari pentru maşină, altfel am fi pierdut-o. Pur şi simplu nu aveam această sumă şi, cu siguranţă era o încercare. Soţia mea s-a plâns toată </w:t>
      </w:r>
      <w:r w:rsidRPr="001F4E01">
        <w:rPr>
          <w:rFonts w:ascii="Cambria" w:hAnsi="Cambria"/>
          <w:sz w:val="24"/>
          <w:szCs w:val="24"/>
        </w:rPr>
        <w:t xml:space="preserve">ziua şi a continuat cu reproşuri până seara târziu. Când ne-am băgat în pat, ea s-a învelit în cuvertuă cât mai departe de </w:t>
      </w:r>
    </w:p>
    <w:p w:rsidR="008B322F" w:rsidRPr="001F4E01" w:rsidRDefault="00185843">
      <w:pPr>
        <w:spacing w:after="60"/>
        <w:ind w:left="14" w:right="15"/>
        <w:rPr>
          <w:rFonts w:ascii="Cambria" w:hAnsi="Cambria"/>
          <w:sz w:val="24"/>
          <w:szCs w:val="24"/>
        </w:rPr>
      </w:pPr>
      <w:r w:rsidRPr="001F4E01">
        <w:rPr>
          <w:rFonts w:ascii="Cambria" w:hAnsi="Cambria"/>
          <w:sz w:val="24"/>
          <w:szCs w:val="24"/>
        </w:rPr>
        <w:t xml:space="preserve">mine, iar în final a căzut într-un somn agitat. </w:t>
      </w:r>
    </w:p>
    <w:p w:rsidR="008B322F" w:rsidRPr="001F4E01" w:rsidRDefault="00185843">
      <w:pPr>
        <w:spacing w:after="39"/>
        <w:ind w:left="14" w:right="3703" w:firstLine="277"/>
        <w:rPr>
          <w:rFonts w:ascii="Cambria" w:hAnsi="Cambria"/>
          <w:sz w:val="24"/>
          <w:szCs w:val="24"/>
        </w:rPr>
      </w:pPr>
      <w:r w:rsidRPr="001F4E01">
        <w:rPr>
          <w:rFonts w:ascii="Cambria" w:hAnsi="Cambria"/>
          <w:sz w:val="24"/>
          <w:szCs w:val="24"/>
        </w:rPr>
        <w:t>Aproape de miezul nopţii cineva a bătut la uşă. Vă reamintesc că noi trăiam în mijl</w:t>
      </w:r>
      <w:r w:rsidRPr="001F4E01">
        <w:rPr>
          <w:rFonts w:ascii="Cambria" w:hAnsi="Cambria"/>
          <w:sz w:val="24"/>
          <w:szCs w:val="24"/>
        </w:rPr>
        <w:t xml:space="preserve">ocul naturii, într-o zonă aproape total izolată. Casa noastră se afla la peste 6 km de cea mai apropiată şosea, iar vecinii noştri se aflau la 3 km de noi. Aşa că am fost surprinşi de acest vizitator nocturn. </w:t>
      </w:r>
    </w:p>
    <w:p w:rsidR="008B322F" w:rsidRPr="001F4E01" w:rsidRDefault="00185843">
      <w:pPr>
        <w:spacing w:after="39"/>
        <w:ind w:left="14" w:right="3709" w:firstLine="286"/>
        <w:rPr>
          <w:rFonts w:ascii="Cambria" w:hAnsi="Cambria"/>
          <w:sz w:val="24"/>
          <w:szCs w:val="24"/>
        </w:rPr>
      </w:pPr>
      <w:r w:rsidRPr="001F4E01">
        <w:rPr>
          <w:rFonts w:ascii="Cambria" w:hAnsi="Cambria"/>
          <w:sz w:val="24"/>
          <w:szCs w:val="24"/>
        </w:rPr>
        <w:t>M-am dat jos din pat, mi-am halatul şi am desc</w:t>
      </w:r>
      <w:r w:rsidRPr="001F4E01">
        <w:rPr>
          <w:rFonts w:ascii="Cambria" w:hAnsi="Cambria"/>
          <w:sz w:val="24"/>
          <w:szCs w:val="24"/>
        </w:rPr>
        <w:t>his. în faţa mea stătea un vechi prieten de-al meu pe care nu-1 mai văzusem de peste doi ani. Stătea în faţa mea şi mă privea zâmbind. A intrat şi mi-a spus: „Hei , bătrâne, te-am căutat peste tot. Tu într-adevăr te-ai izolat, încerci să te ascunzi de cine</w:t>
      </w:r>
      <w:r w:rsidRPr="001F4E01">
        <w:rPr>
          <w:rFonts w:ascii="Cambria" w:hAnsi="Cambria"/>
          <w:sz w:val="24"/>
          <w:szCs w:val="24"/>
        </w:rPr>
        <w:t xml:space="preserve">va sau de ceva?" Eu i-am răspuns imediat: „Bineînţeles că nu, pur şi simplu îmi place natura! Intră! Ce cauţi aici în mijlocul nopţii?" </w:t>
      </w:r>
    </w:p>
    <w:p w:rsidR="008B322F" w:rsidRPr="001F4E01" w:rsidRDefault="00185843">
      <w:pPr>
        <w:spacing w:after="382"/>
        <w:ind w:left="14" w:right="3703" w:firstLine="286"/>
        <w:rPr>
          <w:rFonts w:ascii="Cambria" w:hAnsi="Cambria"/>
          <w:sz w:val="24"/>
          <w:szCs w:val="24"/>
        </w:rPr>
      </w:pPr>
      <w:r w:rsidRPr="001F4E01">
        <w:rPr>
          <w:rFonts w:ascii="Cambria" w:hAnsi="Cambria"/>
          <w:sz w:val="24"/>
          <w:szCs w:val="24"/>
        </w:rPr>
        <w:lastRenderedPageBreak/>
        <w:t>Trebuie să precizez că îi împrumutasem nişte bani cu mult timp în urmă. De fapt, i-am dat banii şi am uitat de ei. El a</w:t>
      </w:r>
      <w:r w:rsidRPr="001F4E01">
        <w:rPr>
          <w:rFonts w:ascii="Cambria" w:hAnsi="Cambria"/>
          <w:sz w:val="24"/>
          <w:szCs w:val="24"/>
        </w:rPr>
        <w:t xml:space="preserve"> spus: „Eu nu ştiu de ce, dar a trebuit să vin să te văd şi să-ţi înapoiez banii pe care tu mi i-ai împrumutat. Asta devenise o idee fixă!" Apoi a scos un teanc gros de bancnote de 20$ pe care i-a pus pe masă. Erau înjur de 3500$. Pentru soţia mea şi pentr</w:t>
      </w:r>
      <w:r w:rsidRPr="001F4E01">
        <w:rPr>
          <w:rFonts w:ascii="Cambria" w:hAnsi="Cambria"/>
          <w:sz w:val="24"/>
          <w:szCs w:val="24"/>
        </w:rPr>
        <w:t xml:space="preserve">u mine, care trăiam atât de simplu, această sumă părea echivalentul unui milion de dolari. </w:t>
      </w:r>
    </w:p>
    <w:p w:rsidR="008B322F" w:rsidRPr="001F4E01" w:rsidRDefault="00185843">
      <w:pPr>
        <w:pStyle w:val="Heading5"/>
        <w:spacing w:after="151"/>
        <w:ind w:left="1650"/>
        <w:jc w:val="left"/>
        <w:rPr>
          <w:rFonts w:ascii="Cambria" w:hAnsi="Cambria"/>
          <w:szCs w:val="24"/>
        </w:rPr>
      </w:pPr>
      <w:r w:rsidRPr="001F4E01">
        <w:rPr>
          <w:rFonts w:ascii="Cambria" w:hAnsi="Cambria"/>
          <w:szCs w:val="24"/>
        </w:rPr>
        <w:t xml:space="preserve">Al Doilea Teanc de Bancnote </w:t>
      </w:r>
    </w:p>
    <w:p w:rsidR="008B322F" w:rsidRPr="001F4E01" w:rsidRDefault="00185843">
      <w:pPr>
        <w:ind w:left="14" w:right="3092" w:firstLine="277"/>
        <w:rPr>
          <w:rFonts w:ascii="Cambria" w:hAnsi="Cambria"/>
          <w:sz w:val="24"/>
          <w:szCs w:val="24"/>
        </w:rPr>
      </w:pPr>
      <w:r w:rsidRPr="001F4E01">
        <w:rPr>
          <w:rFonts w:ascii="Cambria" w:hAnsi="Cambria"/>
          <w:sz w:val="24"/>
          <w:szCs w:val="24"/>
        </w:rPr>
        <w:t>O dată în plus soţia mea a rămas cu gura căscată. De data asta nu am mai auzit-o să se plângă timp de aproape şase luni. N-a spus un cu</w:t>
      </w:r>
      <w:r w:rsidRPr="001F4E01">
        <w:rPr>
          <w:rFonts w:ascii="Cambria" w:hAnsi="Cambria"/>
          <w:sz w:val="24"/>
          <w:szCs w:val="24"/>
        </w:rPr>
        <w:t xml:space="preserve">vânt. </w:t>
      </w:r>
    </w:p>
    <w:p w:rsidR="008B322F" w:rsidRPr="001F4E01" w:rsidRDefault="00185843">
      <w:pPr>
        <w:spacing w:after="171"/>
        <w:ind w:left="14" w:right="3726" w:firstLine="286"/>
        <w:rPr>
          <w:rFonts w:ascii="Cambria" w:hAnsi="Cambria"/>
          <w:sz w:val="24"/>
          <w:szCs w:val="24"/>
        </w:rPr>
      </w:pPr>
      <w:r w:rsidRPr="001F4E01">
        <w:rPr>
          <w:rFonts w:ascii="Cambria" w:hAnsi="Cambria"/>
          <w:sz w:val="24"/>
          <w:szCs w:val="24"/>
        </w:rPr>
        <w:t xml:space="preserve">Pe măsură ce timpul trecea şi banii se împuţinau, credinţa ei în Dumnezeu a fost supusă din nou unei grele încercări. Trebuie să recunosc că de această dată nu ne mai rămăseseră în cutie decât 12$, iar încredrea ei a început să se clatine din </w:t>
      </w:r>
    </w:p>
    <w:p w:rsidR="008B322F" w:rsidRPr="001F4E01" w:rsidRDefault="00185843">
      <w:pPr>
        <w:tabs>
          <w:tab w:val="center" w:pos="8008"/>
          <w:tab w:val="center" w:pos="9669"/>
          <w:tab w:val="right" w:pos="10213"/>
        </w:tabs>
        <w:spacing w:after="3" w:line="259" w:lineRule="auto"/>
        <w:ind w:left="0" w:right="-15"/>
        <w:jc w:val="left"/>
        <w:rPr>
          <w:rFonts w:ascii="Cambria" w:hAnsi="Cambria"/>
          <w:sz w:val="24"/>
          <w:szCs w:val="24"/>
        </w:rPr>
      </w:pPr>
      <w:r w:rsidRPr="001F4E01">
        <w:rPr>
          <w:rFonts w:ascii="Cambria" w:eastAsia="Calibri" w:hAnsi="Cambria" w:cs="Calibri"/>
          <w:sz w:val="24"/>
          <w:szCs w:val="24"/>
        </w:rPr>
        <w:tab/>
      </w:r>
      <w:r w:rsidRPr="001F4E01">
        <w:rPr>
          <w:rFonts w:ascii="Cambria" w:eastAsia="Arial" w:hAnsi="Cambria" w:cs="Arial"/>
          <w:sz w:val="24"/>
          <w:szCs w:val="24"/>
        </w:rPr>
        <w:t xml:space="preserve">PAISPREZECE - Mer-Ka-Ba şi Siddhi </w:t>
      </w:r>
      <w:r w:rsidRPr="001F4E01">
        <w:rPr>
          <w:rFonts w:ascii="Cambria" w:eastAsia="Arial" w:hAnsi="Cambria" w:cs="Arial"/>
          <w:sz w:val="24"/>
          <w:szCs w:val="24"/>
        </w:rPr>
        <w:tab/>
        <w:t xml:space="preserve">O </w:t>
      </w:r>
      <w:r w:rsidRPr="001F4E01">
        <w:rPr>
          <w:rFonts w:ascii="Cambria" w:eastAsia="Arial" w:hAnsi="Cambria" w:cs="Arial"/>
          <w:sz w:val="24"/>
          <w:szCs w:val="24"/>
        </w:rPr>
        <w:tab/>
        <w:t xml:space="preserve">373 </w:t>
      </w:r>
    </w:p>
    <w:p w:rsidR="008B322F" w:rsidRPr="001F4E01" w:rsidRDefault="008B322F">
      <w:pPr>
        <w:rPr>
          <w:rFonts w:ascii="Cambria" w:hAnsi="Cambria"/>
          <w:sz w:val="24"/>
          <w:szCs w:val="24"/>
        </w:rPr>
        <w:sectPr w:rsidR="008B322F" w:rsidRPr="001F4E01">
          <w:footerReference w:type="even" r:id="rId1736"/>
          <w:footerReference w:type="default" r:id="rId1737"/>
          <w:footerReference w:type="first" r:id="rId1738"/>
          <w:pgSz w:w="11930" w:h="16860"/>
          <w:pgMar w:top="1440" w:right="544" w:bottom="1440" w:left="1173" w:header="720" w:footer="720" w:gutter="0"/>
          <w:cols w:space="720"/>
        </w:sectPr>
      </w:pPr>
    </w:p>
    <w:p w:rsidR="008B322F" w:rsidRPr="001F4E01" w:rsidRDefault="00185843">
      <w:pPr>
        <w:spacing w:line="261" w:lineRule="auto"/>
        <w:ind w:left="3977" w:right="15"/>
        <w:rPr>
          <w:rFonts w:ascii="Cambria" w:hAnsi="Cambria"/>
          <w:sz w:val="24"/>
          <w:szCs w:val="24"/>
        </w:rPr>
      </w:pPr>
      <w:r w:rsidRPr="001F4E01">
        <w:rPr>
          <w:rFonts w:ascii="Cambria" w:hAnsi="Cambria"/>
          <w:sz w:val="24"/>
          <w:szCs w:val="24"/>
        </w:rPr>
        <w:lastRenderedPageBreak/>
        <w:t>nou: era pregătită să ma părăsească pe mine şi familia pentru a se întoarce în Statele Unite. Orele treceau, soarele apunea, iar soţia mea continua să se plângă. Ziua fusese epuizantă deoarece avusese</w:t>
      </w:r>
      <w:r w:rsidRPr="001F4E01">
        <w:rPr>
          <w:rFonts w:ascii="Cambria" w:hAnsi="Cambria"/>
          <w:sz w:val="24"/>
          <w:szCs w:val="24"/>
        </w:rPr>
        <w:t xml:space="preserve">m dispute asupra problemei banilor şi despre credinţa în Dumnezeu. Din nou, în miez de noapte, s-a auzit o bătaie în uşă. </w:t>
      </w:r>
    </w:p>
    <w:p w:rsidR="008B322F" w:rsidRPr="001F4E01" w:rsidRDefault="00185843">
      <w:pPr>
        <w:spacing w:line="261" w:lineRule="auto"/>
        <w:ind w:left="3967" w:right="103" w:firstLine="305"/>
        <w:rPr>
          <w:rFonts w:ascii="Cambria" w:hAnsi="Cambria"/>
          <w:sz w:val="24"/>
          <w:szCs w:val="24"/>
        </w:rPr>
      </w:pPr>
      <w:r w:rsidRPr="001F4E01">
        <w:rPr>
          <w:rFonts w:ascii="Cambria" w:hAnsi="Cambria"/>
          <w:sz w:val="24"/>
          <w:szCs w:val="24"/>
        </w:rPr>
        <w:t>De această dată era un alt coleg de-al meu, dar trecuse foarte mult timp de când nu-1 mai văzusem; de fapt, de când eram amândoi stud</w:t>
      </w:r>
      <w:r w:rsidRPr="001F4E01">
        <w:rPr>
          <w:rFonts w:ascii="Cambria" w:hAnsi="Cambria"/>
          <w:sz w:val="24"/>
          <w:szCs w:val="24"/>
        </w:rPr>
        <w:t xml:space="preserve">enţi la Berkeley. Nu-mi venea să cred. Nu ştiu cum m-a găsit. L-am invitat înăuntru şi s-a întâmplat exact acelaşi lucru, dar de data aceasta era o sumă mai mică, doar 1800$. El mi-a spus: „Aceştia sunt banii pe care mi i-ai împrumutat atunci când am avut </w:t>
      </w:r>
      <w:r w:rsidRPr="001F4E01">
        <w:rPr>
          <w:rFonts w:ascii="Cambria" w:hAnsi="Cambria"/>
          <w:sz w:val="24"/>
          <w:szCs w:val="24"/>
        </w:rPr>
        <w:t xml:space="preserve">nevoie. Sper să te ajute". </w:t>
      </w:r>
    </w:p>
    <w:p w:rsidR="008B322F" w:rsidRPr="001F4E01" w:rsidRDefault="00185843">
      <w:pPr>
        <w:spacing w:line="261" w:lineRule="auto"/>
        <w:ind w:left="3977" w:right="15" w:firstLine="286"/>
        <w:rPr>
          <w:rFonts w:ascii="Cambria" w:hAnsi="Cambria"/>
          <w:sz w:val="24"/>
          <w:szCs w:val="24"/>
        </w:rPr>
      </w:pPr>
      <w:r w:rsidRPr="001F4E01">
        <w:rPr>
          <w:rFonts w:ascii="Cambria" w:hAnsi="Cambria"/>
          <w:sz w:val="24"/>
          <w:szCs w:val="24"/>
        </w:rPr>
        <w:t xml:space="preserve">Soţia mea a trecut din nou prin aceleaşi schimbări. Mai întâi a fost foarte fericită şi apoi nu s-a mai plâns câteva luni, dar atunci când economiile s-a </w:t>
      </w:r>
    </w:p>
    <w:p w:rsidR="008B322F" w:rsidRPr="001F4E01" w:rsidRDefault="00185843">
      <w:pPr>
        <w:spacing w:line="261" w:lineRule="auto"/>
        <w:ind w:left="3967" w:right="15"/>
        <w:rPr>
          <w:rFonts w:ascii="Cambria" w:hAnsi="Cambria"/>
          <w:sz w:val="24"/>
          <w:szCs w:val="24"/>
        </w:rPr>
      </w:pPr>
      <w:r w:rsidRPr="001F4E01">
        <w:rPr>
          <w:rFonts w:ascii="Cambria" w:hAnsi="Cambria"/>
          <w:sz w:val="24"/>
          <w:szCs w:val="24"/>
        </w:rPr>
        <w:t>diminuat din nou, ea şi-a pierdut încrederea. Ea pur şi simplu nu a mai p</w:t>
      </w:r>
      <w:r w:rsidRPr="001F4E01">
        <w:rPr>
          <w:rFonts w:ascii="Cambria" w:hAnsi="Cambria"/>
          <w:sz w:val="24"/>
          <w:szCs w:val="24"/>
        </w:rPr>
        <w:t xml:space="preserve">utut să creadă că îngerii — care-i apăreau şi ei ca şi mie — puteau în continuare să ne </w:t>
      </w:r>
    </w:p>
    <w:p w:rsidR="008B322F" w:rsidRPr="001F4E01" w:rsidRDefault="00185843">
      <w:pPr>
        <w:spacing w:line="261" w:lineRule="auto"/>
        <w:ind w:left="3948" w:right="15"/>
        <w:rPr>
          <w:rFonts w:ascii="Cambria" w:hAnsi="Cambria"/>
          <w:sz w:val="24"/>
          <w:szCs w:val="24"/>
        </w:rPr>
      </w:pPr>
      <w:r w:rsidRPr="001F4E01">
        <w:rPr>
          <w:rFonts w:ascii="Cambria" w:hAnsi="Cambria"/>
          <w:sz w:val="24"/>
          <w:szCs w:val="24"/>
        </w:rPr>
        <w:t xml:space="preserve">procure „tot ceea ce aveam nevoie", aşa cum spuneau ei, deşi făceau aceasta de aproape doi ani. De fapt, când nu au mai fost bani, soţia mea nu a mai putut face faţă, </w:t>
      </w:r>
      <w:r w:rsidRPr="001F4E01">
        <w:rPr>
          <w:rFonts w:ascii="Cambria" w:hAnsi="Cambria"/>
          <w:sz w:val="24"/>
          <w:szCs w:val="24"/>
        </w:rPr>
        <w:t>a lăsat totul şi s-a reîntors în Statele Unite, unde şi-a luat o slujbă. A fost începutul sfârşitului vieţii ei spirituale. în curând nu a mai putut să-i vadă pe îngeri. Şi-a luat o slujbă, iar pentru ea viaţa a revenit la normal, aşa cum fusese înainte de</w:t>
      </w:r>
      <w:r w:rsidRPr="001F4E01">
        <w:rPr>
          <w:rFonts w:ascii="Cambria" w:hAnsi="Cambria"/>
          <w:sz w:val="24"/>
          <w:szCs w:val="24"/>
        </w:rPr>
        <w:t xml:space="preserve"> apariţia îngerilor. Existenţa ei de zi cu zi a devenit o cale a vechilor obiceiuri, iar magia din viaşa ei s-a risipit. îngerii nu m-au părăsit niciodată. Chiar şi astăzi, subzistenţa mea depinde în totalitate de ei şi eu îmi dedic toată energia slujirii </w:t>
      </w:r>
      <w:r w:rsidRPr="001F4E01">
        <w:rPr>
          <w:rFonts w:ascii="Cambria" w:hAnsi="Cambria"/>
          <w:sz w:val="24"/>
          <w:szCs w:val="24"/>
        </w:rPr>
        <w:t xml:space="preserve">lui Dumnezeu. Eu cred şi am încredere în ceea ce nu se vede. Cu cât credinţa mea devenea mai puternică, </w:t>
      </w:r>
    </w:p>
    <w:p w:rsidR="008B322F" w:rsidRPr="001F4E01" w:rsidRDefault="00185843">
      <w:pPr>
        <w:spacing w:line="261" w:lineRule="auto"/>
        <w:ind w:left="3958" w:right="15"/>
        <w:rPr>
          <w:rFonts w:ascii="Cambria" w:hAnsi="Cambria"/>
          <w:sz w:val="24"/>
          <w:szCs w:val="24"/>
        </w:rPr>
      </w:pPr>
      <w:r w:rsidRPr="001F4E01">
        <w:rPr>
          <w:rFonts w:ascii="Cambria" w:hAnsi="Cambria"/>
          <w:sz w:val="24"/>
          <w:szCs w:val="24"/>
        </w:rPr>
        <w:t xml:space="preserve">cu fiecare teanc de bancnote, cu atât încrederea soţiei mele slăbea. Este ca şi </w:t>
      </w:r>
    </w:p>
    <w:p w:rsidR="008B322F" w:rsidRPr="001F4E01" w:rsidRDefault="00185843">
      <w:pPr>
        <w:spacing w:line="261" w:lineRule="auto"/>
        <w:ind w:left="3939" w:right="128"/>
        <w:rPr>
          <w:rFonts w:ascii="Cambria" w:hAnsi="Cambria"/>
          <w:sz w:val="24"/>
          <w:szCs w:val="24"/>
        </w:rPr>
      </w:pPr>
      <w:r w:rsidRPr="001F4E01">
        <w:rPr>
          <w:rFonts w:ascii="Cambria" w:hAnsi="Cambria"/>
          <w:sz w:val="24"/>
          <w:szCs w:val="24"/>
        </w:rPr>
        <w:t>istoria cu paharul pe care unii îi văd jumătatea plină, iar alţii îi v</w:t>
      </w:r>
      <w:r w:rsidRPr="001F4E01">
        <w:rPr>
          <w:rFonts w:ascii="Cambria" w:hAnsi="Cambria"/>
          <w:sz w:val="24"/>
          <w:szCs w:val="24"/>
        </w:rPr>
        <w:t>ăd jumătatea goală! Amintiţi-vă de această istorioară, pentru că vom fi cu toţii testaţi atunci când apare starea de siddhi şi legile naturale create de Dumnezeu. în timpul acestei şederi în natură soţia mea şi cu mine am fost martorii a numeroase miracole</w:t>
      </w:r>
      <w:r w:rsidRPr="001F4E01">
        <w:rPr>
          <w:rFonts w:ascii="Cambria" w:hAnsi="Cambria"/>
          <w:sz w:val="24"/>
          <w:szCs w:val="24"/>
        </w:rPr>
        <w:t>. Am văzut miracole aproape în fiecare săptămână, uneori în fiecare zi şi aceasta s-a întâmplat timp de aproape doi ani. Majoritatea acestora au fost căi prin care cineva ne-a oferit bani. Se întâmpla prin metode atât de imposibile încât oricine le-ar fi s</w:t>
      </w:r>
      <w:r w:rsidRPr="001F4E01">
        <w:rPr>
          <w:rFonts w:ascii="Cambria" w:hAnsi="Cambria"/>
          <w:sz w:val="24"/>
          <w:szCs w:val="24"/>
        </w:rPr>
        <w:t xml:space="preserve">pus miracole. De altfel, pentru mine a fost o lecţie uluitoare în care am văzut cum un miracol poate determina o persoană să devină mult mai încrezătoare în iubirea lui Dumnezeu, iar o altă persoană să devină mai fricoasă. </w:t>
      </w:r>
    </w:p>
    <w:p w:rsidR="008B322F" w:rsidRPr="001F4E01" w:rsidRDefault="00185843">
      <w:pPr>
        <w:spacing w:after="619" w:line="261" w:lineRule="auto"/>
        <w:ind w:left="3939" w:right="146" w:firstLine="343"/>
        <w:rPr>
          <w:rFonts w:ascii="Cambria" w:hAnsi="Cambria"/>
          <w:sz w:val="24"/>
          <w:szCs w:val="24"/>
        </w:rPr>
      </w:pPr>
      <w:r w:rsidRPr="001F4E01">
        <w:rPr>
          <w:rFonts w:ascii="Cambria" w:hAnsi="Cambria"/>
          <w:sz w:val="24"/>
          <w:szCs w:val="24"/>
        </w:rPr>
        <w:lastRenderedPageBreak/>
        <w:t>Există deci un mare pericol spiritual cu siddhi, în mai multe cazuri, şi nu doar pentru că egoul poate creşte, ci şi pentru că egoul poate induce frica iar atunci se opreşte meditaţia. Şi într-un mod şi în altul evoluţia spirituală se opreşte până când apa</w:t>
      </w:r>
      <w:r w:rsidRPr="001F4E01">
        <w:rPr>
          <w:rFonts w:ascii="Cambria" w:hAnsi="Cambria"/>
          <w:sz w:val="24"/>
          <w:szCs w:val="24"/>
        </w:rPr>
        <w:t xml:space="preserve">re un moment mai bun. Nimeni nu este cu adevărat pierdut, este doar o amânare. </w:t>
      </w:r>
    </w:p>
    <w:p w:rsidR="008B322F" w:rsidRPr="001F4E01" w:rsidRDefault="00185843">
      <w:pPr>
        <w:pStyle w:val="Heading3"/>
        <w:ind w:left="3791" w:right="0"/>
        <w:rPr>
          <w:rFonts w:ascii="Cambria" w:hAnsi="Cambria"/>
          <w:sz w:val="24"/>
          <w:szCs w:val="24"/>
        </w:rPr>
      </w:pPr>
      <w:r w:rsidRPr="001F4E01">
        <w:rPr>
          <w:rFonts w:ascii="Cambria" w:hAnsi="Cambria"/>
          <w:sz w:val="24"/>
          <w:szCs w:val="24"/>
        </w:rPr>
        <w:t xml:space="preserve">Patru Maniere de a Programa Mer-Ka-Ba </w:t>
      </w:r>
    </w:p>
    <w:p w:rsidR="008B322F" w:rsidRPr="001F4E01" w:rsidRDefault="00185843">
      <w:pPr>
        <w:spacing w:line="261" w:lineRule="auto"/>
        <w:ind w:left="3919" w:right="160" w:firstLine="296"/>
        <w:rPr>
          <w:rFonts w:ascii="Cambria" w:hAnsi="Cambria"/>
          <w:sz w:val="24"/>
          <w:szCs w:val="24"/>
        </w:rPr>
      </w:pPr>
      <w:r w:rsidRPr="001F4E01">
        <w:rPr>
          <w:rFonts w:ascii="Cambria" w:hAnsi="Cambria"/>
          <w:sz w:val="24"/>
          <w:szCs w:val="24"/>
        </w:rPr>
        <w:t>Acum că v-am introdus în siddhi şi piedicile posibile, să vedem concret cum poate fi programat Mer-Ka-Ba. Mai întâi există patru metode p</w:t>
      </w:r>
      <w:r w:rsidRPr="001F4E01">
        <w:rPr>
          <w:rFonts w:ascii="Cambria" w:hAnsi="Cambria"/>
          <w:sz w:val="24"/>
          <w:szCs w:val="24"/>
        </w:rPr>
        <w:t xml:space="preserve">rin care poate fi programat Mer-Ka-Ba. Cele patru căi corespund celor patru polarităţi </w:t>
      </w:r>
    </w:p>
    <w:p w:rsidR="008B322F" w:rsidRPr="001F4E01" w:rsidRDefault="008B322F">
      <w:pPr>
        <w:rPr>
          <w:rFonts w:ascii="Cambria" w:hAnsi="Cambria"/>
          <w:sz w:val="24"/>
          <w:szCs w:val="24"/>
        </w:rPr>
        <w:sectPr w:rsidR="008B322F" w:rsidRPr="001F4E01">
          <w:footerReference w:type="even" r:id="rId1739"/>
          <w:footerReference w:type="default" r:id="rId1740"/>
          <w:footerReference w:type="first" r:id="rId1741"/>
          <w:pgSz w:w="12350" w:h="17147"/>
          <w:pgMar w:top="1440" w:right="329" w:bottom="1440" w:left="1440" w:header="720" w:footer="286" w:gutter="0"/>
          <w:cols w:space="720"/>
        </w:sectPr>
      </w:pPr>
    </w:p>
    <w:p w:rsidR="008B322F" w:rsidRPr="001F4E01" w:rsidRDefault="00185843">
      <w:pPr>
        <w:ind w:left="648" w:right="15"/>
        <w:rPr>
          <w:rFonts w:ascii="Cambria" w:hAnsi="Cambria"/>
          <w:sz w:val="24"/>
          <w:szCs w:val="24"/>
        </w:rPr>
      </w:pPr>
      <w:r w:rsidRPr="001F4E01">
        <w:rPr>
          <w:rFonts w:ascii="Cambria" w:hAnsi="Cambria"/>
          <w:sz w:val="24"/>
          <w:szCs w:val="24"/>
        </w:rPr>
        <w:lastRenderedPageBreak/>
        <w:t xml:space="preserve">sexuale elementare, care sunt: masculin, feminin, bisexual şi asexual. Fiecare </w:t>
      </w:r>
    </w:p>
    <w:p w:rsidR="008B322F" w:rsidRPr="001F4E01" w:rsidRDefault="00185843">
      <w:pPr>
        <w:ind w:left="505" w:right="15"/>
        <w:rPr>
          <w:rFonts w:ascii="Cambria" w:hAnsi="Cambria"/>
          <w:sz w:val="24"/>
          <w:szCs w:val="24"/>
        </w:rPr>
      </w:pPr>
      <w:r w:rsidRPr="001F4E01">
        <w:rPr>
          <w:rFonts w:ascii="Cambria" w:hAnsi="Cambria"/>
          <w:sz w:val="24"/>
          <w:szCs w:val="24"/>
        </w:rPr>
        <w:t xml:space="preserve">dintre căi are polaritatea ei, astfel pentru„masculin" avem variantele „masculin </w:t>
      </w:r>
    </w:p>
    <w:p w:rsidR="008B322F" w:rsidRPr="001F4E01" w:rsidRDefault="00185843">
      <w:pPr>
        <w:ind w:left="162" w:right="3420" w:firstLine="48"/>
        <w:rPr>
          <w:rFonts w:ascii="Cambria" w:hAnsi="Cambria"/>
          <w:sz w:val="24"/>
          <w:szCs w:val="24"/>
        </w:rPr>
      </w:pPr>
      <w:r w:rsidRPr="001F4E01">
        <w:rPr>
          <w:rFonts w:ascii="Cambria" w:hAnsi="Cambria"/>
          <w:sz w:val="24"/>
          <w:szCs w:val="24"/>
        </w:rPr>
        <w:t xml:space="preserve">-masculin" (bărbat homosexual) şi „masculin - feminin" (bărbat heterosexual), iar pentru „feminin" avem variantele „feminin - feminin" (femeie lesbiană) </w:t>
      </w:r>
    </w:p>
    <w:p w:rsidR="008B322F" w:rsidRPr="001F4E01" w:rsidRDefault="00185843">
      <w:pPr>
        <w:ind w:left="14" w:right="15"/>
        <w:rPr>
          <w:rFonts w:ascii="Cambria" w:hAnsi="Cambria"/>
          <w:sz w:val="24"/>
          <w:szCs w:val="24"/>
        </w:rPr>
      </w:pPr>
      <w:r w:rsidRPr="001F4E01">
        <w:rPr>
          <w:rFonts w:ascii="Cambria" w:hAnsi="Cambria"/>
          <w:sz w:val="24"/>
          <w:szCs w:val="24"/>
        </w:rPr>
        <w:t>si feminin - masculi</w:t>
      </w:r>
      <w:r w:rsidRPr="001F4E01">
        <w:rPr>
          <w:rFonts w:ascii="Cambria" w:hAnsi="Cambria"/>
          <w:sz w:val="24"/>
          <w:szCs w:val="24"/>
        </w:rPr>
        <w:t xml:space="preserve">n" (femeie heterosexuală). Apoi pentru „bisexual" avem </w:t>
      </w:r>
    </w:p>
    <w:p w:rsidR="008B322F" w:rsidRPr="001F4E01" w:rsidRDefault="00185843">
      <w:pPr>
        <w:ind w:left="109" w:right="3453" w:hanging="95"/>
        <w:rPr>
          <w:rFonts w:ascii="Cambria" w:hAnsi="Cambria"/>
          <w:sz w:val="24"/>
          <w:szCs w:val="24"/>
        </w:rPr>
      </w:pPr>
      <w:r w:rsidRPr="001F4E01">
        <w:rPr>
          <w:rFonts w:ascii="Cambria" w:hAnsi="Cambria"/>
          <w:sz w:val="24"/>
          <w:szCs w:val="24"/>
        </w:rPr>
        <w:t xml:space="preserve">,,bisexual masculin" şi „bisexual feminin", iar pentru „asexuat", care posedă de asemenea o polaritate, avem „asexuat masculin" şi „asexuat feminin". Aceste </w:t>
      </w:r>
    </w:p>
    <w:p w:rsidR="008B322F" w:rsidRPr="001F4E01" w:rsidRDefault="00185843">
      <w:pPr>
        <w:ind w:left="14" w:right="3434"/>
        <w:rPr>
          <w:rFonts w:ascii="Cambria" w:hAnsi="Cambria"/>
          <w:sz w:val="24"/>
          <w:szCs w:val="24"/>
        </w:rPr>
      </w:pPr>
      <w:r w:rsidRPr="001F4E01">
        <w:rPr>
          <w:rFonts w:ascii="Cambria" w:hAnsi="Cambria"/>
          <w:sz w:val="24"/>
          <w:szCs w:val="24"/>
        </w:rPr>
        <w:t>opt polarităţi se divid la rândul lor şi î</w:t>
      </w:r>
      <w:r w:rsidRPr="001F4E01">
        <w:rPr>
          <w:rFonts w:ascii="Cambria" w:hAnsi="Cambria"/>
          <w:sz w:val="24"/>
          <w:szCs w:val="24"/>
        </w:rPr>
        <w:t xml:space="preserve">n alte categorii, dar pentru ceea ce neam propus acum nu este necesar să le studiem pe toate. </w:t>
      </w:r>
    </w:p>
    <w:p w:rsidR="008B322F" w:rsidRPr="001F4E01" w:rsidRDefault="00185843">
      <w:pPr>
        <w:spacing w:after="353"/>
        <w:ind w:left="14" w:right="2975" w:firstLine="267"/>
        <w:rPr>
          <w:rFonts w:ascii="Cambria" w:hAnsi="Cambria"/>
          <w:sz w:val="24"/>
          <w:szCs w:val="24"/>
        </w:rPr>
      </w:pPr>
      <w:r w:rsidRPr="001F4E01">
        <w:rPr>
          <w:rFonts w:ascii="Cambria" w:hAnsi="Cambria"/>
          <w:sz w:val="24"/>
          <w:szCs w:val="24"/>
        </w:rPr>
        <w:t xml:space="preserve">Cele patru maniere de a programa Mer-Ka-Ba urmează aceeaşi clasificare sexuală: masculin, feminin, bisexual şi asexuat. </w:t>
      </w:r>
    </w:p>
    <w:p w:rsidR="008B322F" w:rsidRPr="001F4E01" w:rsidRDefault="00185843">
      <w:pPr>
        <w:pStyle w:val="Heading4"/>
        <w:spacing w:after="151"/>
        <w:ind w:left="1936"/>
        <w:jc w:val="left"/>
        <w:rPr>
          <w:rFonts w:ascii="Cambria" w:hAnsi="Cambria"/>
          <w:szCs w:val="24"/>
        </w:rPr>
      </w:pPr>
      <w:r w:rsidRPr="001F4E01">
        <w:rPr>
          <w:rFonts w:ascii="Cambria" w:hAnsi="Cambria"/>
          <w:szCs w:val="24"/>
        </w:rPr>
        <w:t xml:space="preserve">Programarea Masculină </w:t>
      </w:r>
    </w:p>
    <w:p w:rsidR="008B322F" w:rsidRPr="001F4E01" w:rsidRDefault="00185843">
      <w:pPr>
        <w:ind w:left="14" w:right="3689" w:firstLine="296"/>
        <w:rPr>
          <w:rFonts w:ascii="Cambria" w:hAnsi="Cambria"/>
          <w:sz w:val="24"/>
          <w:szCs w:val="24"/>
        </w:rPr>
      </w:pPr>
      <w:r w:rsidRPr="001F4E01">
        <w:rPr>
          <w:rFonts w:ascii="Cambria" w:hAnsi="Cambria"/>
          <w:sz w:val="24"/>
          <w:szCs w:val="24"/>
        </w:rPr>
        <w:t>In religia lui Shiva există 113 moduri de a medita. Discipolii lui Shiva consideră că există exact 113 căi şi nici una în plus. Ei coinsideră că oricare ar E maniera în care meditezi, chiar dacă inventezi lucruri cu totul noi, acestea •totdeauna se vor reg</w:t>
      </w:r>
      <w:r w:rsidRPr="001F4E01">
        <w:rPr>
          <w:rFonts w:ascii="Cambria" w:hAnsi="Cambria"/>
          <w:sz w:val="24"/>
          <w:szCs w:val="24"/>
        </w:rPr>
        <w:t xml:space="preserve">ăsi în aceste 113 categorii. </w:t>
      </w:r>
    </w:p>
    <w:p w:rsidR="008B322F" w:rsidRPr="001F4E01" w:rsidRDefault="00185843">
      <w:pPr>
        <w:ind w:left="14" w:right="3708" w:firstLine="277"/>
        <w:rPr>
          <w:rFonts w:ascii="Cambria" w:hAnsi="Cambria"/>
          <w:sz w:val="24"/>
          <w:szCs w:val="24"/>
        </w:rPr>
      </w:pPr>
      <w:r w:rsidRPr="001F4E01">
        <w:rPr>
          <w:rFonts w:ascii="Cambria" w:hAnsi="Cambria"/>
          <w:sz w:val="24"/>
          <w:szCs w:val="24"/>
        </w:rPr>
        <w:t>Primele 112 sunt masculine, iar ultima (sau prima) este feminină! Modalităţile masculine de meditaţie pot fi consemnate scris şi verbal pentru a putea fi transmise unei alte persoane. Sunt posibile descrieri exacte, iar logica</w:t>
      </w:r>
      <w:r w:rsidRPr="001F4E01">
        <w:rPr>
          <w:rFonts w:ascii="Cambria" w:hAnsi="Cambria"/>
          <w:sz w:val="24"/>
          <w:szCs w:val="24"/>
        </w:rPr>
        <w:t xml:space="preserve"> </w:t>
      </w:r>
    </w:p>
    <w:p w:rsidR="008B322F" w:rsidRPr="001F4E01" w:rsidRDefault="00185843">
      <w:pPr>
        <w:spacing w:after="29"/>
        <w:ind w:left="14" w:right="3701"/>
        <w:rPr>
          <w:rFonts w:ascii="Cambria" w:hAnsi="Cambria"/>
          <w:sz w:val="24"/>
          <w:szCs w:val="24"/>
        </w:rPr>
      </w:pPr>
      <w:r w:rsidRPr="001F4E01">
        <w:rPr>
          <w:rFonts w:ascii="Cambria" w:hAnsi="Cambria"/>
          <w:sz w:val="24"/>
          <w:szCs w:val="24"/>
        </w:rPr>
        <w:t>este riguroasă. Vi se spune că dacă faceţi aceasta şi aceasta, atunci puteţi atinge an rezultat anume. Din contră, maniera feminină de a medita nu are reguli. Nu se face niciodată de două ori acelaşi lucru (sau dacă se repetă, aceasta nu *a fi premeditat</w:t>
      </w:r>
      <w:r w:rsidRPr="001F4E01">
        <w:rPr>
          <w:rFonts w:ascii="Cambria" w:hAnsi="Cambria"/>
          <w:sz w:val="24"/>
          <w:szCs w:val="24"/>
        </w:rPr>
        <w:t xml:space="preserve">). Calea feminină nu are nicio logică din perspectiva masculină asupra lucrurilor. Calea evoluează conform sentimentelor şi intuiţiei. Este ca apa care urmează calea ce opune mai puţină rezistenţă. </w:t>
      </w:r>
    </w:p>
    <w:p w:rsidR="008B322F" w:rsidRPr="001F4E01" w:rsidRDefault="00185843">
      <w:pPr>
        <w:ind w:left="14" w:right="3352" w:firstLine="277"/>
        <w:rPr>
          <w:rFonts w:ascii="Cambria" w:hAnsi="Cambria"/>
          <w:sz w:val="24"/>
          <w:szCs w:val="24"/>
        </w:rPr>
      </w:pPr>
      <w:r w:rsidRPr="001F4E01">
        <w:rPr>
          <w:rFonts w:ascii="Cambria" w:hAnsi="Cambria"/>
          <w:sz w:val="24"/>
          <w:szCs w:val="24"/>
        </w:rPr>
        <w:t>Astfel, programarea masculină a Mer-Ka-Ba este foarte log</w:t>
      </w:r>
      <w:r w:rsidRPr="001F4E01">
        <w:rPr>
          <w:rFonts w:ascii="Cambria" w:hAnsi="Cambria"/>
          <w:sz w:val="24"/>
          <w:szCs w:val="24"/>
        </w:rPr>
        <w:t xml:space="preserve">ică şi precisă. Iată un exemplu care va ilustra acest punct. </w:t>
      </w:r>
    </w:p>
    <w:p w:rsidR="008B322F" w:rsidRPr="001F4E01" w:rsidRDefault="00185843">
      <w:pPr>
        <w:ind w:left="14" w:right="3711" w:firstLine="286"/>
        <w:rPr>
          <w:rFonts w:ascii="Cambria" w:hAnsi="Cambria"/>
          <w:sz w:val="24"/>
          <w:szCs w:val="24"/>
        </w:rPr>
      </w:pPr>
      <w:r w:rsidRPr="001F4E01">
        <w:rPr>
          <w:rFonts w:ascii="Cambria" w:hAnsi="Cambria"/>
          <w:sz w:val="24"/>
          <w:szCs w:val="24"/>
        </w:rPr>
        <w:t>Când am început să organizez seminarul Mer-Ka-Ba trifazat, între atelierul seminarul Floarea Vieţii şi seminarul Pământ/Cer am experimentat o situaţie specială. Mer-Ka-Ba trifazat avea un câmp M</w:t>
      </w:r>
      <w:r w:rsidRPr="001F4E01">
        <w:rPr>
          <w:rFonts w:ascii="Cambria" w:hAnsi="Cambria"/>
          <w:sz w:val="24"/>
          <w:szCs w:val="24"/>
        </w:rPr>
        <w:t xml:space="preserve">er-Ka-Ba uriaş pentru că el avea un diametru de peste 1,6 milioane de mile lungime şi necesita minim două persoane pentru a-1 crea. Energia eliberată la apariţia discului era fabuloasă. Echipamentele electronice militare din regiune au </w:t>
      </w:r>
      <w:r w:rsidRPr="001F4E01">
        <w:rPr>
          <w:rFonts w:ascii="Cambria" w:hAnsi="Cambria"/>
          <w:sz w:val="24"/>
          <w:szCs w:val="24"/>
        </w:rPr>
        <w:lastRenderedPageBreak/>
        <w:t>captat semnale şi au</w:t>
      </w:r>
      <w:r w:rsidRPr="001F4E01">
        <w:rPr>
          <w:rFonts w:ascii="Cambria" w:hAnsi="Cambria"/>
          <w:sz w:val="24"/>
          <w:szCs w:val="24"/>
        </w:rPr>
        <w:t xml:space="preserve"> trimis imediat patru elicoptere negre pentru a investiga fenomenul. Ei nu au vrut să plece şi au interferat cu programul meu de predare. </w:t>
      </w:r>
    </w:p>
    <w:p w:rsidR="008B322F" w:rsidRPr="001F4E01" w:rsidRDefault="00185843">
      <w:pPr>
        <w:spacing w:after="48"/>
        <w:ind w:left="14" w:right="3712" w:firstLine="286"/>
        <w:rPr>
          <w:rFonts w:ascii="Cambria" w:hAnsi="Cambria"/>
          <w:sz w:val="24"/>
          <w:szCs w:val="24"/>
        </w:rPr>
      </w:pPr>
      <w:r w:rsidRPr="001F4E01">
        <w:rPr>
          <w:rFonts w:ascii="Cambria" w:hAnsi="Cambria"/>
          <w:sz w:val="24"/>
          <w:szCs w:val="24"/>
        </w:rPr>
        <w:t>îngerii mi-au spus că voi organiza nouă astfel de seminare, şi nici unul mai mult. Acest seminar despre Mer-Ka-Ba tri</w:t>
      </w:r>
      <w:r w:rsidRPr="001F4E01">
        <w:rPr>
          <w:rFonts w:ascii="Cambria" w:hAnsi="Cambria"/>
          <w:sz w:val="24"/>
          <w:szCs w:val="24"/>
        </w:rPr>
        <w:t>fazat devenise sursa de informaţii cel mai puţin înţeleasă şi cel mai puţin utilizată vreodată. Aproximativ treizeci de instructori internaţionali şi site-uri Internet au început să se folosească de toate aceste informaţii specializate fără să-mi ceară per</w:t>
      </w:r>
      <w:r w:rsidRPr="001F4E01">
        <w:rPr>
          <w:rFonts w:ascii="Cambria" w:hAnsi="Cambria"/>
          <w:sz w:val="24"/>
          <w:szCs w:val="24"/>
        </w:rPr>
        <w:t>misiunea şi fără să ştie care era adevăratul scop al acestora. Ei au crezut că era destinat evoluţiei individului, dar adevărul era cu totul altul. Programul Mer-Ka-Ba trifazat viza trezirea spiritului Mamei Pământ şi reactivarea propriului câmp Mer-Ka-Ba!</w:t>
      </w:r>
      <w:r w:rsidRPr="001F4E01">
        <w:rPr>
          <w:rFonts w:ascii="Cambria" w:hAnsi="Cambria"/>
          <w:sz w:val="24"/>
          <w:szCs w:val="24"/>
        </w:rPr>
        <w:t xml:space="preserve"> Acum, acest lucru este împlinit, cu toată utilizarea greşită a acestor informaţii din partea mai multor învăţători şi cu ghidarea greşită a majorităţii studenţilor lor. </w:t>
      </w:r>
    </w:p>
    <w:p w:rsidR="008B322F" w:rsidRPr="001F4E01" w:rsidRDefault="00185843">
      <w:pPr>
        <w:ind w:left="286" w:right="15"/>
        <w:rPr>
          <w:rFonts w:ascii="Cambria" w:hAnsi="Cambria"/>
          <w:sz w:val="24"/>
          <w:szCs w:val="24"/>
        </w:rPr>
      </w:pPr>
      <w:r w:rsidRPr="001F4E01">
        <w:rPr>
          <w:rFonts w:ascii="Cambria" w:hAnsi="Cambria"/>
          <w:sz w:val="24"/>
          <w:szCs w:val="24"/>
        </w:rPr>
        <w:t xml:space="preserve">întotdeauna veneau grupuri de trei sau patru elicoptere negre care au </w:t>
      </w:r>
    </w:p>
    <w:p w:rsidR="008B322F" w:rsidRPr="001F4E01" w:rsidRDefault="00185843">
      <w:pPr>
        <w:spacing w:after="174"/>
        <w:ind w:left="14" w:right="15"/>
        <w:rPr>
          <w:rFonts w:ascii="Cambria" w:hAnsi="Cambria"/>
          <w:sz w:val="24"/>
          <w:szCs w:val="24"/>
        </w:rPr>
      </w:pPr>
      <w:r w:rsidRPr="001F4E01">
        <w:rPr>
          <w:rFonts w:ascii="Cambria" w:hAnsi="Cambria"/>
          <w:sz w:val="24"/>
          <w:szCs w:val="24"/>
        </w:rPr>
        <w:t>continuat să n</w:t>
      </w:r>
      <w:r w:rsidRPr="001F4E01">
        <w:rPr>
          <w:rFonts w:ascii="Cambria" w:hAnsi="Cambria"/>
          <w:sz w:val="24"/>
          <w:szCs w:val="24"/>
        </w:rPr>
        <w:t xml:space="preserve">e viziteze pe parcursul primelor şase ateliere. Acestea apăreau la </w:t>
      </w:r>
    </w:p>
    <w:p w:rsidR="008B322F" w:rsidRPr="001F4E01" w:rsidRDefault="00185843">
      <w:pPr>
        <w:spacing w:after="3" w:line="259" w:lineRule="auto"/>
        <w:ind w:left="10" w:right="-15" w:hanging="10"/>
        <w:jc w:val="right"/>
        <w:rPr>
          <w:rFonts w:ascii="Cambria" w:hAnsi="Cambria"/>
          <w:sz w:val="24"/>
          <w:szCs w:val="24"/>
        </w:rPr>
      </w:pPr>
      <w:r w:rsidRPr="001F4E01">
        <w:rPr>
          <w:rFonts w:ascii="Cambria" w:eastAsia="Arial" w:hAnsi="Cambria" w:cs="Arial"/>
          <w:sz w:val="24"/>
          <w:szCs w:val="24"/>
        </w:rPr>
        <w:t xml:space="preserve">PAISPREZECE — Mer-Ka-Ba şi Siddhi O 3 7 5 </w:t>
      </w:r>
    </w:p>
    <w:p w:rsidR="008B322F" w:rsidRPr="001F4E01" w:rsidRDefault="008B322F">
      <w:pPr>
        <w:rPr>
          <w:rFonts w:ascii="Cambria" w:hAnsi="Cambria"/>
          <w:sz w:val="24"/>
          <w:szCs w:val="24"/>
        </w:rPr>
        <w:sectPr w:rsidR="008B322F" w:rsidRPr="001F4E01">
          <w:footerReference w:type="even" r:id="rId1742"/>
          <w:footerReference w:type="default" r:id="rId1743"/>
          <w:footerReference w:type="first" r:id="rId1744"/>
          <w:pgSz w:w="12045" w:h="16946"/>
          <w:pgMar w:top="1440" w:right="574" w:bottom="1440" w:left="1249" w:header="720" w:footer="86" w:gutter="0"/>
          <w:cols w:space="720"/>
        </w:sectPr>
      </w:pPr>
    </w:p>
    <w:p w:rsidR="008B322F" w:rsidRPr="001F4E01" w:rsidRDefault="00185843">
      <w:pPr>
        <w:ind w:left="3881" w:right="15"/>
        <w:rPr>
          <w:rFonts w:ascii="Cambria" w:hAnsi="Cambria"/>
          <w:sz w:val="24"/>
          <w:szCs w:val="24"/>
        </w:rPr>
      </w:pPr>
      <w:r w:rsidRPr="001F4E01">
        <w:rPr>
          <w:rFonts w:ascii="Cambria" w:hAnsi="Cambria"/>
          <w:sz w:val="24"/>
          <w:szCs w:val="24"/>
        </w:rPr>
        <w:lastRenderedPageBreak/>
        <w:t xml:space="preserve">15 minute după ce grupul crea câmpul Mer-Ka-Ba trifazat; stăteau o oră sau două şi îşi foloseau instrumentele de bord pentru a testa situaţia. </w:t>
      </w:r>
    </w:p>
    <w:p w:rsidR="008B322F" w:rsidRPr="001F4E01" w:rsidRDefault="00185843">
      <w:pPr>
        <w:ind w:left="3872" w:right="15" w:firstLine="286"/>
        <w:rPr>
          <w:rFonts w:ascii="Cambria" w:hAnsi="Cambria"/>
          <w:sz w:val="24"/>
          <w:szCs w:val="24"/>
        </w:rPr>
      </w:pPr>
      <w:r w:rsidRPr="001F4E01">
        <w:rPr>
          <w:rFonts w:ascii="Cambria" w:hAnsi="Cambria"/>
          <w:sz w:val="24"/>
          <w:szCs w:val="24"/>
        </w:rPr>
        <w:t xml:space="preserve">La al şaselea atelier, FBI a trimis un om care şi-a declarat identitatea. împreună cu alţi trei agenţi FBI care </w:t>
      </w:r>
      <w:r w:rsidRPr="001F4E01">
        <w:rPr>
          <w:rFonts w:ascii="Cambria" w:hAnsi="Cambria"/>
          <w:sz w:val="24"/>
          <w:szCs w:val="24"/>
        </w:rPr>
        <w:t xml:space="preserve">rămâneau în umbră, iar aceasta a cauzat un gen de interferenţe în grup. Astfel am decis să utilizez un siddhi al câmpului Mer-Ka-Ba pentru a proteja grupul. îngerii mi-au dat acordul. </w:t>
      </w:r>
    </w:p>
    <w:p w:rsidR="008B322F" w:rsidRPr="001F4E01" w:rsidRDefault="00185843">
      <w:pPr>
        <w:ind w:left="3881" w:right="15" w:firstLine="277"/>
        <w:rPr>
          <w:rFonts w:ascii="Cambria" w:hAnsi="Cambria"/>
          <w:sz w:val="24"/>
          <w:szCs w:val="24"/>
        </w:rPr>
      </w:pPr>
      <w:r w:rsidRPr="001F4E01">
        <w:rPr>
          <w:rFonts w:ascii="Cambria" w:hAnsi="Cambria"/>
          <w:sz w:val="24"/>
          <w:szCs w:val="24"/>
        </w:rPr>
        <w:t>Tot ceea ce am putut să fac a fost să realizez un „Mer-Ka-Ba secundar".</w:t>
      </w:r>
      <w:r w:rsidRPr="001F4E01">
        <w:rPr>
          <w:rFonts w:ascii="Cambria" w:hAnsi="Cambria"/>
          <w:sz w:val="24"/>
          <w:szCs w:val="24"/>
        </w:rPr>
        <w:t xml:space="preserve"> La sfârşitul acestui capitol vă voi explica detaliat cum acţionează, pe scurt acest Mer-Ka-Ba este un câmp electromagnetic creat de cineva în afara propriul său </w:t>
      </w:r>
    </w:p>
    <w:p w:rsidR="008B322F" w:rsidRPr="001F4E01" w:rsidRDefault="00185843">
      <w:pPr>
        <w:ind w:left="3872" w:right="15"/>
        <w:rPr>
          <w:rFonts w:ascii="Cambria" w:hAnsi="Cambria"/>
          <w:sz w:val="24"/>
          <w:szCs w:val="24"/>
        </w:rPr>
      </w:pPr>
      <w:r w:rsidRPr="001F4E01">
        <w:rPr>
          <w:rFonts w:ascii="Cambria" w:hAnsi="Cambria"/>
          <w:sz w:val="24"/>
          <w:szCs w:val="24"/>
        </w:rPr>
        <w:t>Mer-Ka-Ba. Acest Mer-Ka-Ba poate rămâne într-un loc fix, cum ar fi casa voastră sau ţara voas</w:t>
      </w:r>
      <w:r w:rsidRPr="001F4E01">
        <w:rPr>
          <w:rFonts w:ascii="Cambria" w:hAnsi="Cambria"/>
          <w:sz w:val="24"/>
          <w:szCs w:val="24"/>
        </w:rPr>
        <w:t xml:space="preserve">tră. Poate fi programat de propriul vostru Mer-Ka-Ba. dar rămâne activ datorită energiei voastre vitale. </w:t>
      </w:r>
    </w:p>
    <w:p w:rsidR="008B322F" w:rsidRPr="001F4E01" w:rsidRDefault="00185843">
      <w:pPr>
        <w:ind w:left="3872" w:right="15" w:firstLine="277"/>
        <w:rPr>
          <w:rFonts w:ascii="Cambria" w:hAnsi="Cambria"/>
          <w:sz w:val="24"/>
          <w:szCs w:val="24"/>
        </w:rPr>
      </w:pPr>
      <w:r w:rsidRPr="001F4E01">
        <w:rPr>
          <w:rFonts w:ascii="Cambria" w:hAnsi="Cambria"/>
          <w:sz w:val="24"/>
          <w:szCs w:val="24"/>
        </w:rPr>
        <w:t>Eu am creat acest Mer-Ka-Ba secundar şi l-am plasat chiar în locul unde se ţinea atelierul de Mer-Ka-Ba trifazat. Era suficient de mare pentru a putea</w:t>
      </w:r>
      <w:r w:rsidRPr="001F4E01">
        <w:rPr>
          <w:rFonts w:ascii="Cambria" w:hAnsi="Cambria"/>
          <w:sz w:val="24"/>
          <w:szCs w:val="24"/>
        </w:rPr>
        <w:t xml:space="preserve"> îngloba tot locul, astfel încât atunci când grupul a intrat în Mer-Ka-Ba trifazat </w:t>
      </w:r>
    </w:p>
    <w:p w:rsidR="008B322F" w:rsidRPr="001F4E01" w:rsidRDefault="00185843">
      <w:pPr>
        <w:ind w:left="3862" w:right="15"/>
        <w:rPr>
          <w:rFonts w:ascii="Cambria" w:hAnsi="Cambria"/>
          <w:sz w:val="24"/>
          <w:szCs w:val="24"/>
        </w:rPr>
      </w:pPr>
      <w:r w:rsidRPr="001F4E01">
        <w:rPr>
          <w:rFonts w:ascii="Cambria" w:hAnsi="Cambria"/>
          <w:sz w:val="24"/>
          <w:szCs w:val="24"/>
        </w:rPr>
        <w:t>acest program„masculin" a protejat oamenii de elicopterele negre. Programarea masculină pe care am folosit-o era foarte simplă: pur şi simplu ceream ca acest Mer-Ka-Ba secu</w:t>
      </w:r>
      <w:r w:rsidRPr="001F4E01">
        <w:rPr>
          <w:rFonts w:ascii="Cambria" w:hAnsi="Cambria"/>
          <w:sz w:val="24"/>
          <w:szCs w:val="24"/>
        </w:rPr>
        <w:t xml:space="preserve">ndar să fie „invizibil şi nedetectabil" pentru oricine din exterior, şi aşa a fost. </w:t>
      </w:r>
    </w:p>
    <w:p w:rsidR="008B322F" w:rsidRPr="001F4E01" w:rsidRDefault="00185843">
      <w:pPr>
        <w:ind w:left="3862" w:right="15" w:firstLine="286"/>
        <w:rPr>
          <w:rFonts w:ascii="Cambria" w:hAnsi="Cambria"/>
          <w:sz w:val="24"/>
          <w:szCs w:val="24"/>
        </w:rPr>
      </w:pPr>
      <w:r w:rsidRPr="001F4E01">
        <w:rPr>
          <w:rFonts w:ascii="Cambria" w:hAnsi="Cambria"/>
          <w:sz w:val="24"/>
          <w:szCs w:val="24"/>
        </w:rPr>
        <w:t>După ce grupul a creat Mer-Ka-Ba trifazic, în timpul celui de al şaptelea curs, nici un elicopter nu şi-a mai făcut apariţia. Ei nu mai puteau să ne vadă. A fost simplu, i</w:t>
      </w:r>
      <w:r w:rsidRPr="001F4E01">
        <w:rPr>
          <w:rFonts w:ascii="Cambria" w:hAnsi="Cambria"/>
          <w:sz w:val="24"/>
          <w:szCs w:val="24"/>
        </w:rPr>
        <w:t xml:space="preserve">ar dacă voi aţi reţinut, poate vă amintiţi că am folosit această metodă şi pentru a opri interferenţa asupra tuturor aparatelor electrice. </w:t>
      </w:r>
    </w:p>
    <w:p w:rsidR="008B322F" w:rsidRPr="001F4E01" w:rsidRDefault="00185843">
      <w:pPr>
        <w:ind w:left="3853" w:right="15" w:firstLine="286"/>
        <w:rPr>
          <w:rFonts w:ascii="Cambria" w:hAnsi="Cambria"/>
          <w:sz w:val="24"/>
          <w:szCs w:val="24"/>
        </w:rPr>
      </w:pPr>
      <w:r w:rsidRPr="001F4E01">
        <w:rPr>
          <w:rFonts w:ascii="Cambria" w:hAnsi="Cambria"/>
          <w:sz w:val="24"/>
          <w:szCs w:val="24"/>
        </w:rPr>
        <w:t>Totuşi, noi am comis o eroare umană, iar aceasta arată problemele cu care s-a confruntat această programare masculin</w:t>
      </w:r>
      <w:r w:rsidRPr="001F4E01">
        <w:rPr>
          <w:rFonts w:ascii="Cambria" w:hAnsi="Cambria"/>
          <w:sz w:val="24"/>
          <w:szCs w:val="24"/>
        </w:rPr>
        <w:t>ă. Acest grup de participanţi la seminar a hotărât să meargă la Sedona, la distanţă de aproximativ 80 km de locul unde se ţinea seminarul, pentru activităţile ultimei zile. Ori, călătorind spre acest loc noi ieşeam în afara zonei protejate de Mer-Ka-Ba sec</w:t>
      </w:r>
      <w:r w:rsidRPr="001F4E01">
        <w:rPr>
          <w:rFonts w:ascii="Cambria" w:hAnsi="Cambria"/>
          <w:sz w:val="24"/>
          <w:szCs w:val="24"/>
        </w:rPr>
        <w:t xml:space="preserve">undar, care avea programul „invizibil şi nedetectabil". Am uitat cu toţii de acest aspect. Când am ajuns la </w:t>
      </w:r>
      <w:r w:rsidRPr="001F4E01">
        <w:rPr>
          <w:rFonts w:ascii="Cambria" w:hAnsi="Cambria"/>
          <w:sz w:val="24"/>
          <w:szCs w:val="24"/>
        </w:rPr>
        <w:lastRenderedPageBreak/>
        <w:t>Sedona ne-am afundat în pădurea învecinată fără a avea pe cineva în jur, dar după aproximativ 15 minute de la crearea lui Mer-Ka-Ba trifazic, au apă</w:t>
      </w:r>
      <w:r w:rsidRPr="001F4E01">
        <w:rPr>
          <w:rFonts w:ascii="Cambria" w:hAnsi="Cambria"/>
          <w:sz w:val="24"/>
          <w:szCs w:val="24"/>
        </w:rPr>
        <w:t xml:space="preserve">rut şase elicoptere negre, care nu mai plecau. Au continuat să se rotească în jurul nostru ca muştele. </w:t>
      </w:r>
    </w:p>
    <w:p w:rsidR="008B322F" w:rsidRPr="001F4E01" w:rsidRDefault="00185843">
      <w:pPr>
        <w:spacing w:line="283" w:lineRule="auto"/>
        <w:ind w:left="3853" w:right="5" w:firstLine="277"/>
        <w:jc w:val="left"/>
        <w:rPr>
          <w:rFonts w:ascii="Cambria" w:hAnsi="Cambria"/>
          <w:sz w:val="24"/>
          <w:szCs w:val="24"/>
        </w:rPr>
      </w:pPr>
      <w:r w:rsidRPr="001F4E01">
        <w:rPr>
          <w:rFonts w:ascii="Cambria" w:hAnsi="Cambria"/>
          <w:sz w:val="24"/>
          <w:szCs w:val="24"/>
        </w:rPr>
        <w:t>In cursul ultimelor două seminarii de Mer-Ka-Ba trifazic, am folosit din nou programul „invizibil şi nedetectabil", dar de această dată am rămas în inte</w:t>
      </w:r>
      <w:r w:rsidRPr="001F4E01">
        <w:rPr>
          <w:rFonts w:ascii="Cambria" w:hAnsi="Cambria"/>
          <w:sz w:val="24"/>
          <w:szCs w:val="24"/>
        </w:rPr>
        <w:t xml:space="preserve">riorul limitelor sferei Mer-Ka-Ba secundar. Nici un elicopter, de nicio culoare, nu a mai venit să ne deranjeze. Aceasta este natura programării masculine; ea este specifică. </w:t>
      </w:r>
    </w:p>
    <w:p w:rsidR="008B322F" w:rsidRPr="001F4E01" w:rsidRDefault="00185843">
      <w:pPr>
        <w:spacing w:after="352"/>
        <w:ind w:left="3843" w:right="15" w:firstLine="286"/>
        <w:rPr>
          <w:rFonts w:ascii="Cambria" w:hAnsi="Cambria"/>
          <w:sz w:val="24"/>
          <w:szCs w:val="24"/>
        </w:rPr>
      </w:pPr>
      <w:r w:rsidRPr="001F4E01">
        <w:rPr>
          <w:rFonts w:ascii="Cambria" w:hAnsi="Cambria"/>
          <w:sz w:val="24"/>
          <w:szCs w:val="24"/>
        </w:rPr>
        <w:t>Eu nu sunt aici pentru a vă spune nici ce să faceţi nici cum să vă programaţi propriul Mer-Ka-Ba. Eu sunt aici doar pentru a vă explica cum se ajunge aici. Restul depinde şi de Şinele vostru Superior. Dar atunci când vorbim despre propria voastră vindecare</w:t>
      </w:r>
      <w:r w:rsidRPr="001F4E01">
        <w:rPr>
          <w:rFonts w:ascii="Cambria" w:hAnsi="Cambria"/>
          <w:sz w:val="24"/>
          <w:szCs w:val="24"/>
        </w:rPr>
        <w:t xml:space="preserve">, precum şi a celorlalţi sau despre vindecarea mediului înconjurător, aceste informaţii vor începe să capete mai mult sens pentru voi. </w:t>
      </w:r>
    </w:p>
    <w:p w:rsidR="008B322F" w:rsidRPr="001F4E01" w:rsidRDefault="00185843">
      <w:pPr>
        <w:pStyle w:val="Heading4"/>
        <w:spacing w:after="151"/>
        <w:ind w:left="5818"/>
        <w:jc w:val="left"/>
        <w:rPr>
          <w:rFonts w:ascii="Cambria" w:hAnsi="Cambria"/>
          <w:szCs w:val="24"/>
        </w:rPr>
      </w:pPr>
      <w:r w:rsidRPr="001F4E01">
        <w:rPr>
          <w:rFonts w:ascii="Cambria" w:hAnsi="Cambria"/>
          <w:szCs w:val="24"/>
        </w:rPr>
        <w:t xml:space="preserve">Programarea Feminină </w:t>
      </w:r>
    </w:p>
    <w:p w:rsidR="008B322F" w:rsidRPr="001F4E01" w:rsidRDefault="00185843">
      <w:pPr>
        <w:spacing w:after="152"/>
        <w:ind w:left="3843" w:right="15" w:firstLine="277"/>
        <w:rPr>
          <w:rFonts w:ascii="Cambria" w:hAnsi="Cambria"/>
          <w:sz w:val="24"/>
          <w:szCs w:val="24"/>
        </w:rPr>
      </w:pPr>
      <w:r w:rsidRPr="001F4E01">
        <w:rPr>
          <w:rFonts w:ascii="Cambria" w:hAnsi="Cambria"/>
          <w:sz w:val="24"/>
          <w:szCs w:val="24"/>
        </w:rPr>
        <w:t>Aşa cum am mai precizat, programarea feminină nu are nici o logică. Orice bărbat care este implica</w:t>
      </w:r>
      <w:r w:rsidRPr="001F4E01">
        <w:rPr>
          <w:rFonts w:ascii="Cambria" w:hAnsi="Cambria"/>
          <w:sz w:val="24"/>
          <w:szCs w:val="24"/>
        </w:rPr>
        <w:t xml:space="preserve">t în relaţii cu femei ştiu exact la ce mă refer (eu glumesc...). </w:t>
      </w:r>
    </w:p>
    <w:p w:rsidR="008B322F" w:rsidRPr="001F4E01" w:rsidRDefault="00185843">
      <w:pPr>
        <w:pStyle w:val="Heading5"/>
        <w:spacing w:after="3" w:line="265" w:lineRule="auto"/>
        <w:ind w:left="124"/>
        <w:jc w:val="left"/>
        <w:rPr>
          <w:rFonts w:ascii="Cambria" w:hAnsi="Cambria"/>
          <w:szCs w:val="24"/>
        </w:rPr>
      </w:pPr>
      <w:r w:rsidRPr="001F4E01">
        <w:rPr>
          <w:rFonts w:ascii="Cambria" w:hAnsi="Cambria"/>
          <w:szCs w:val="24"/>
        </w:rPr>
        <w:t xml:space="preserve">376 # FLOAREA VIEŢII </w:t>
      </w:r>
    </w:p>
    <w:p w:rsidR="008B322F" w:rsidRPr="001F4E01" w:rsidRDefault="00185843">
      <w:pPr>
        <w:spacing w:line="261" w:lineRule="auto"/>
        <w:ind w:left="14" w:right="3813" w:firstLine="305"/>
        <w:rPr>
          <w:rFonts w:ascii="Cambria" w:hAnsi="Cambria"/>
          <w:sz w:val="24"/>
          <w:szCs w:val="24"/>
        </w:rPr>
      </w:pPr>
      <w:r w:rsidRPr="001F4E01">
        <w:rPr>
          <w:rFonts w:ascii="Cambria" w:hAnsi="Cambria"/>
          <w:sz w:val="24"/>
          <w:szCs w:val="24"/>
        </w:rPr>
        <w:t>Programarea de tip feminin este lipsită de formă, iar a oferi un exemplu este destul de dificil, dar voi încerca. Când se vorbeşte de protecţie psihică, de exemplu, num</w:t>
      </w:r>
      <w:r w:rsidRPr="001F4E01">
        <w:rPr>
          <w:rFonts w:ascii="Cambria" w:hAnsi="Cambria"/>
          <w:sz w:val="24"/>
          <w:szCs w:val="24"/>
        </w:rPr>
        <w:t>eroase programe de natură masculină vor apărea cu tot felul de idei despre cum să faceţi aceasta. De exemplu, despre cum se poate reflecta energia psihică înapoi la sursă sau în măruntaiele pământului sau despre cum să convertiţi elementul negativ în pozit</w:t>
      </w:r>
      <w:r w:rsidRPr="001F4E01">
        <w:rPr>
          <w:rFonts w:ascii="Cambria" w:hAnsi="Cambria"/>
          <w:sz w:val="24"/>
          <w:szCs w:val="24"/>
        </w:rPr>
        <w:t>iv. Există multe, multe căi masculine de a face aceasta. însă o metodă feminină ar putea consta în a programa MerKa-Ba pentru ca ea însăşi să aleagă ceea ce-i este mai apropiat, fără a se preciza nimic concret. Cu alte cuvinte, optează pentru toate posibil</w:t>
      </w:r>
      <w:r w:rsidRPr="001F4E01">
        <w:rPr>
          <w:rFonts w:ascii="Cambria" w:hAnsi="Cambria"/>
          <w:sz w:val="24"/>
          <w:szCs w:val="24"/>
        </w:rPr>
        <w:t xml:space="preserve">ităţile. </w:t>
      </w:r>
    </w:p>
    <w:p w:rsidR="008B322F" w:rsidRPr="001F4E01" w:rsidRDefault="00185843">
      <w:pPr>
        <w:spacing w:line="261" w:lineRule="auto"/>
        <w:ind w:left="14" w:right="3816"/>
        <w:rPr>
          <w:rFonts w:ascii="Cambria" w:hAnsi="Cambria"/>
          <w:sz w:val="24"/>
          <w:szCs w:val="24"/>
        </w:rPr>
      </w:pPr>
      <w:r w:rsidRPr="001F4E01">
        <w:rPr>
          <w:rFonts w:ascii="Cambria" w:hAnsi="Cambria"/>
          <w:sz w:val="24"/>
          <w:szCs w:val="24"/>
        </w:rPr>
        <w:t xml:space="preserve">Această metodă nu precizează nici o manieră în care să reacţioneze Mer-KaBa în faţa unui atac psihic, dar o va face şi o va face întotdeauna cu succes. O altă metodă feminină constă în a vă pune întreaga credinţă în mâinile lui </w:t>
      </w:r>
    </w:p>
    <w:p w:rsidR="008B322F" w:rsidRPr="001F4E01" w:rsidRDefault="00185843">
      <w:pPr>
        <w:spacing w:line="261" w:lineRule="auto"/>
        <w:ind w:left="14" w:right="3829"/>
        <w:rPr>
          <w:rFonts w:ascii="Cambria" w:hAnsi="Cambria"/>
          <w:sz w:val="24"/>
          <w:szCs w:val="24"/>
        </w:rPr>
      </w:pPr>
      <w:r w:rsidRPr="001F4E01">
        <w:rPr>
          <w:rFonts w:ascii="Cambria" w:hAnsi="Cambria"/>
          <w:sz w:val="24"/>
          <w:szCs w:val="24"/>
        </w:rPr>
        <w:lastRenderedPageBreak/>
        <w:t>Dumnezeu. Este fo</w:t>
      </w:r>
      <w:r w:rsidRPr="001F4E01">
        <w:rPr>
          <w:rFonts w:ascii="Cambria" w:hAnsi="Cambria"/>
          <w:sz w:val="24"/>
          <w:szCs w:val="24"/>
        </w:rPr>
        <w:t xml:space="preserve">arte asemănător cu ceea ce a fost explicat mai sus, doar că acceptă posibilitatea unui atac psihic care poate să apară pentru a lucra cu el. Dumnezeu are cea mai mare înţelepciune faţă de acest gen de probleme. Amintiţi-vă că însăşi ideea unui atac psihic </w:t>
      </w:r>
      <w:r w:rsidRPr="001F4E01">
        <w:rPr>
          <w:rFonts w:ascii="Cambria" w:hAnsi="Cambria"/>
          <w:sz w:val="24"/>
          <w:szCs w:val="24"/>
        </w:rPr>
        <w:t xml:space="preserve">implică noţiunea de polaritate. </w:t>
      </w:r>
    </w:p>
    <w:p w:rsidR="008B322F" w:rsidRPr="001F4E01" w:rsidRDefault="00185843">
      <w:pPr>
        <w:spacing w:after="370" w:line="261" w:lineRule="auto"/>
        <w:ind w:left="14" w:right="15"/>
        <w:rPr>
          <w:rFonts w:ascii="Cambria" w:hAnsi="Cambria"/>
          <w:sz w:val="24"/>
          <w:szCs w:val="24"/>
        </w:rPr>
      </w:pPr>
      <w:r w:rsidRPr="001F4E01">
        <w:rPr>
          <w:rFonts w:ascii="Cambria" w:hAnsi="Cambria"/>
          <w:sz w:val="24"/>
          <w:szCs w:val="24"/>
        </w:rPr>
        <w:t xml:space="preserve">Atunci se gândeşte în termenii „eu" şi „ceilalţi". </w:t>
      </w:r>
    </w:p>
    <w:p w:rsidR="008B322F" w:rsidRPr="001F4E01" w:rsidRDefault="00185843">
      <w:pPr>
        <w:pStyle w:val="Heading4"/>
        <w:spacing w:after="110" w:line="267" w:lineRule="auto"/>
        <w:ind w:left="2280"/>
        <w:jc w:val="left"/>
        <w:rPr>
          <w:rFonts w:ascii="Cambria" w:hAnsi="Cambria"/>
          <w:szCs w:val="24"/>
        </w:rPr>
      </w:pPr>
      <w:r w:rsidRPr="001F4E01">
        <w:rPr>
          <w:rFonts w:ascii="Cambria" w:hAnsi="Cambria"/>
          <w:szCs w:val="24"/>
        </w:rPr>
        <w:t xml:space="preserve">Programare Mixtă </w:t>
      </w:r>
    </w:p>
    <w:p w:rsidR="008B322F" w:rsidRPr="001F4E01" w:rsidRDefault="00185843">
      <w:pPr>
        <w:spacing w:after="389" w:line="261" w:lineRule="auto"/>
        <w:ind w:left="14" w:right="3842" w:firstLine="286"/>
        <w:rPr>
          <w:rFonts w:ascii="Cambria" w:hAnsi="Cambria"/>
          <w:sz w:val="24"/>
          <w:szCs w:val="24"/>
        </w:rPr>
      </w:pPr>
      <w:r w:rsidRPr="001F4E01">
        <w:rPr>
          <w:rFonts w:ascii="Cambria" w:hAnsi="Cambria"/>
          <w:sz w:val="24"/>
          <w:szCs w:val="24"/>
        </w:rPr>
        <w:t>Aceasta este simplu de explicat. Acţionează un spirit încarnat în corp de bărbat sau de femeie, care foloseşte în acelaşi timp cele două metode de progra</w:t>
      </w:r>
      <w:r w:rsidRPr="001F4E01">
        <w:rPr>
          <w:rFonts w:ascii="Cambria" w:hAnsi="Cambria"/>
          <w:sz w:val="24"/>
          <w:szCs w:val="24"/>
        </w:rPr>
        <w:t xml:space="preserve">mare explicate mai sus. Acesta va pune în aplicare un program feminin în vederea obţinerii unor rezultate, stabilind programe masculine pentru a realiza alte lucuri specifice. </w:t>
      </w:r>
    </w:p>
    <w:p w:rsidR="008B322F" w:rsidRPr="001F4E01" w:rsidRDefault="00185843">
      <w:pPr>
        <w:pStyle w:val="Heading4"/>
        <w:spacing w:after="110" w:line="267" w:lineRule="auto"/>
        <w:ind w:left="1516" w:right="4959" w:firstLine="95"/>
        <w:jc w:val="left"/>
        <w:rPr>
          <w:rFonts w:ascii="Cambria" w:hAnsi="Cambria"/>
          <w:szCs w:val="24"/>
        </w:rPr>
      </w:pPr>
      <w:r w:rsidRPr="001F4E01">
        <w:rPr>
          <w:rFonts w:ascii="Cambria" w:hAnsi="Cambria"/>
          <w:szCs w:val="24"/>
        </w:rPr>
        <w:t xml:space="preserve">Programarea în Stilul Asexuat sau Nici Un Fel de Programare </w:t>
      </w:r>
    </w:p>
    <w:p w:rsidR="008B322F" w:rsidRPr="001F4E01" w:rsidRDefault="00185843">
      <w:pPr>
        <w:spacing w:line="261" w:lineRule="auto"/>
        <w:ind w:left="14" w:right="3851" w:firstLine="277"/>
        <w:rPr>
          <w:rFonts w:ascii="Cambria" w:hAnsi="Cambria"/>
          <w:sz w:val="24"/>
          <w:szCs w:val="24"/>
        </w:rPr>
      </w:pPr>
      <w:r w:rsidRPr="001F4E01">
        <w:rPr>
          <w:rFonts w:ascii="Cambria" w:hAnsi="Cambria"/>
          <w:sz w:val="24"/>
          <w:szCs w:val="24"/>
        </w:rPr>
        <w:t>Această idee de a nu programa nimic pare un paradox. Spunem pur şi simplu că o persoană de tip asexuat (extrem de rar întrupată pe Pământ, dar reprezintă majoritatea în cosmos) nu programează nimic. Există fiinţe care trăiesc în afara polarităţii şi nu răs</w:t>
      </w:r>
      <w:r w:rsidRPr="001F4E01">
        <w:rPr>
          <w:rFonts w:ascii="Cambria" w:hAnsi="Cambria"/>
          <w:sz w:val="24"/>
          <w:szCs w:val="24"/>
        </w:rPr>
        <w:t xml:space="preserve">pund acestor separări. Până şi conceptul taoist conform căruia „nuditatea este cea mai bună apărare" nu le-ar trece prin </w:t>
      </w:r>
    </w:p>
    <w:p w:rsidR="008B322F" w:rsidRPr="001F4E01" w:rsidRDefault="00185843">
      <w:pPr>
        <w:spacing w:line="261" w:lineRule="auto"/>
        <w:ind w:left="14" w:right="3255"/>
        <w:rPr>
          <w:rFonts w:ascii="Cambria" w:hAnsi="Cambria"/>
          <w:sz w:val="24"/>
          <w:szCs w:val="24"/>
        </w:rPr>
      </w:pPr>
      <w:r w:rsidRPr="001F4E01">
        <w:rPr>
          <w:rFonts w:ascii="Cambria" w:hAnsi="Cambria"/>
          <w:sz w:val="24"/>
          <w:szCs w:val="24"/>
        </w:rPr>
        <w:t>minte. Ei privesc viaţa şi realitatea dintr-o perspectivă complet diferită care, pentru noi ceilalţi oameni este aproape de neimaginat</w:t>
      </w:r>
      <w:r w:rsidRPr="001F4E01">
        <w:rPr>
          <w:rFonts w:ascii="Cambria" w:hAnsi="Cambria"/>
          <w:sz w:val="24"/>
          <w:szCs w:val="24"/>
        </w:rPr>
        <w:t xml:space="preserve">. </w:t>
      </w:r>
    </w:p>
    <w:p w:rsidR="008B322F" w:rsidRPr="001F4E01" w:rsidRDefault="00185843">
      <w:pPr>
        <w:spacing w:after="627" w:line="261" w:lineRule="auto"/>
        <w:ind w:left="14" w:right="3866" w:firstLine="286"/>
        <w:rPr>
          <w:rFonts w:ascii="Cambria" w:hAnsi="Cambria"/>
          <w:sz w:val="24"/>
          <w:szCs w:val="24"/>
        </w:rPr>
      </w:pPr>
      <w:r w:rsidRPr="001F4E01">
        <w:rPr>
          <w:rFonts w:ascii="Cambria" w:hAnsi="Cambria"/>
          <w:sz w:val="24"/>
          <w:szCs w:val="24"/>
        </w:rPr>
        <w:t>Şi pentru că nu există aproape nici o persoană de tip asexuat pe pământ, nu este mult de discutat despre acest tip de persoane. Mai mult, dacă sunteţi una dintre ele, nu aveţi nevoie să faceţi toată această muncă pe care o explicăm în această carte. Voi</w:t>
      </w:r>
      <w:r w:rsidRPr="001F4E01">
        <w:rPr>
          <w:rFonts w:ascii="Cambria" w:hAnsi="Cambria"/>
          <w:sz w:val="24"/>
          <w:szCs w:val="24"/>
        </w:rPr>
        <w:t xml:space="preserve"> deja trăiţi Calea. </w:t>
      </w:r>
    </w:p>
    <w:p w:rsidR="008B322F" w:rsidRPr="001F4E01" w:rsidRDefault="00185843">
      <w:pPr>
        <w:pStyle w:val="Heading4"/>
        <w:spacing w:after="412" w:line="267" w:lineRule="auto"/>
        <w:ind w:left="1898"/>
        <w:jc w:val="left"/>
        <w:rPr>
          <w:rFonts w:ascii="Cambria" w:hAnsi="Cambria"/>
          <w:szCs w:val="24"/>
        </w:rPr>
      </w:pPr>
      <w:r w:rsidRPr="001F4E01">
        <w:rPr>
          <w:rFonts w:ascii="Cambria" w:hAnsi="Cambria"/>
          <w:szCs w:val="24"/>
        </w:rPr>
        <w:t xml:space="preserve">Mer-Ka-Ba Secundar </w:t>
      </w:r>
    </w:p>
    <w:p w:rsidR="008B322F" w:rsidRPr="001F4E01" w:rsidRDefault="00185843">
      <w:pPr>
        <w:spacing w:line="261" w:lineRule="auto"/>
        <w:ind w:left="14" w:right="3129" w:firstLine="343"/>
        <w:rPr>
          <w:rFonts w:ascii="Cambria" w:hAnsi="Cambria"/>
          <w:sz w:val="24"/>
          <w:szCs w:val="24"/>
        </w:rPr>
      </w:pPr>
      <w:r w:rsidRPr="001F4E01">
        <w:rPr>
          <w:rFonts w:ascii="Cambria" w:hAnsi="Cambria"/>
          <w:sz w:val="24"/>
          <w:szCs w:val="24"/>
        </w:rPr>
        <w:t>Aşa cum am spus, Mer-Ka-Ba secundar este un câmp Mer-Ka-Ba viu, complet separat de Mer-Ka-Ba persoanei care-1 crează. Acest câmp Mer-Ka-</w:t>
      </w:r>
    </w:p>
    <w:p w:rsidR="008B322F" w:rsidRPr="001F4E01" w:rsidRDefault="00185843">
      <w:pPr>
        <w:spacing w:after="112" w:line="261" w:lineRule="auto"/>
        <w:ind w:left="14" w:right="15"/>
        <w:rPr>
          <w:rFonts w:ascii="Cambria" w:hAnsi="Cambria"/>
          <w:sz w:val="24"/>
          <w:szCs w:val="24"/>
        </w:rPr>
      </w:pPr>
      <w:r w:rsidRPr="001F4E01">
        <w:rPr>
          <w:rFonts w:ascii="Cambria" w:hAnsi="Cambria"/>
          <w:sz w:val="24"/>
          <w:szCs w:val="24"/>
        </w:rPr>
        <w:t xml:space="preserve">Ba secundar poate rămâne într-un loc fix, cum ar fi casa sau terenul vostru. </w:t>
      </w:r>
    </w:p>
    <w:p w:rsidR="008B322F" w:rsidRPr="001F4E01" w:rsidRDefault="00185843">
      <w:pPr>
        <w:spacing w:after="3" w:line="259" w:lineRule="auto"/>
        <w:ind w:left="10" w:right="152" w:hanging="10"/>
        <w:jc w:val="right"/>
        <w:rPr>
          <w:rFonts w:ascii="Cambria" w:hAnsi="Cambria"/>
          <w:sz w:val="24"/>
          <w:szCs w:val="24"/>
        </w:rPr>
      </w:pPr>
      <w:r w:rsidRPr="001F4E01">
        <w:rPr>
          <w:rFonts w:ascii="Cambria" w:eastAsia="Arial" w:hAnsi="Cambria" w:cs="Arial"/>
          <w:sz w:val="24"/>
          <w:szCs w:val="24"/>
        </w:rPr>
        <w:lastRenderedPageBreak/>
        <w:t xml:space="preserve">PAISPREZECE - Mer-Ka-Ba si Siddhi &lt;T 3 7 7 </w:t>
      </w:r>
    </w:p>
    <w:p w:rsidR="008B322F" w:rsidRPr="001F4E01" w:rsidRDefault="008B322F">
      <w:pPr>
        <w:rPr>
          <w:rFonts w:ascii="Cambria" w:hAnsi="Cambria"/>
          <w:sz w:val="24"/>
          <w:szCs w:val="24"/>
        </w:rPr>
        <w:sectPr w:rsidR="008B322F" w:rsidRPr="001F4E01">
          <w:footerReference w:type="even" r:id="rId1745"/>
          <w:footerReference w:type="default" r:id="rId1746"/>
          <w:footerReference w:type="first" r:id="rId1747"/>
          <w:pgSz w:w="11921" w:h="16851"/>
          <w:pgMar w:top="764" w:right="357" w:bottom="3287" w:left="1192" w:header="720" w:footer="720" w:gutter="0"/>
          <w:cols w:space="720"/>
        </w:sectPr>
      </w:pPr>
    </w:p>
    <w:p w:rsidR="008B322F" w:rsidRPr="001F4E01" w:rsidRDefault="00185843">
      <w:pPr>
        <w:spacing w:line="261" w:lineRule="auto"/>
        <w:ind w:left="3557" w:right="15"/>
        <w:rPr>
          <w:rFonts w:ascii="Cambria" w:hAnsi="Cambria"/>
          <w:sz w:val="24"/>
          <w:szCs w:val="24"/>
        </w:rPr>
      </w:pPr>
      <w:r w:rsidRPr="001F4E01">
        <w:rPr>
          <w:rFonts w:ascii="Cambria" w:hAnsi="Cambria"/>
          <w:sz w:val="24"/>
          <w:szCs w:val="24"/>
        </w:rPr>
        <w:lastRenderedPageBreak/>
        <w:t>Programele sale pot fi total diferite de propriul vostru Mer-Ka-Ba, chiar</w:t>
      </w:r>
      <w:r w:rsidRPr="001F4E01">
        <w:rPr>
          <w:rFonts w:ascii="Cambria" w:hAnsi="Cambria"/>
          <w:b/>
          <w:sz w:val="24"/>
          <w:szCs w:val="24"/>
        </w:rPr>
        <w:t xml:space="preserve"> daci </w:t>
      </w:r>
      <w:r w:rsidRPr="001F4E01">
        <w:rPr>
          <w:rFonts w:ascii="Cambria" w:hAnsi="Cambria"/>
          <w:sz w:val="24"/>
          <w:szCs w:val="24"/>
        </w:rPr>
        <w:t xml:space="preserve">Mer-Ka-Ba secundar este menţinut doar datorită energiei voastre vitale. Se creează foarte simplu: </w:t>
      </w:r>
    </w:p>
    <w:p w:rsidR="008B322F" w:rsidRPr="001F4E01" w:rsidRDefault="00185843">
      <w:pPr>
        <w:numPr>
          <w:ilvl w:val="0"/>
          <w:numId w:val="5"/>
        </w:numPr>
        <w:spacing w:line="261" w:lineRule="auto"/>
        <w:ind w:right="15" w:hanging="286"/>
        <w:rPr>
          <w:rFonts w:ascii="Cambria" w:hAnsi="Cambria"/>
          <w:sz w:val="24"/>
          <w:szCs w:val="24"/>
        </w:rPr>
      </w:pPr>
      <w:r w:rsidRPr="001F4E01">
        <w:rPr>
          <w:rFonts w:ascii="Cambria" w:hAnsi="Cambria"/>
          <w:sz w:val="24"/>
          <w:szCs w:val="24"/>
        </w:rPr>
        <w:t xml:space="preserve">Alegeţi un loc anume unde să plasaţi „tubul pranic" sau „tubul respirator". </w:t>
      </w:r>
    </w:p>
    <w:p w:rsidR="008B322F" w:rsidRPr="001F4E01" w:rsidRDefault="00185843">
      <w:pPr>
        <w:numPr>
          <w:ilvl w:val="0"/>
          <w:numId w:val="5"/>
        </w:numPr>
        <w:spacing w:after="46" w:line="261" w:lineRule="auto"/>
        <w:ind w:right="15" w:hanging="286"/>
        <w:rPr>
          <w:rFonts w:ascii="Cambria" w:hAnsi="Cambria"/>
          <w:sz w:val="24"/>
          <w:szCs w:val="24"/>
        </w:rPr>
      </w:pPr>
      <w:r w:rsidRPr="001F4E01">
        <w:rPr>
          <w:rFonts w:ascii="Cambria" w:hAnsi="Cambria"/>
          <w:sz w:val="24"/>
          <w:szCs w:val="24"/>
        </w:rPr>
        <w:t>Decideţi care vor fi limitele exterioare ale câmpului Mer-Ka-Ba, deci care va fi diametrul discului (de exemplu lungimea proprietăţii voastre). Dimensiunea acestui Mer-Ka-Ba secun</w:t>
      </w:r>
      <w:r w:rsidRPr="001F4E01">
        <w:rPr>
          <w:rFonts w:ascii="Cambria" w:hAnsi="Cambria"/>
          <w:sz w:val="24"/>
          <w:szCs w:val="24"/>
        </w:rPr>
        <w:t>dar poate fi foarte mare (în momentul în care scriu aceste cuvinte, există deja unul, în regiunea în care trăiesc şi care ajută mediul înconjurător. El are peste 365 km diametru. Au</w:t>
      </w:r>
      <w:r w:rsidRPr="001F4E01">
        <w:rPr>
          <w:rFonts w:ascii="Cambria" w:hAnsi="Cambria"/>
          <w:b/>
          <w:sz w:val="24"/>
          <w:szCs w:val="24"/>
        </w:rPr>
        <w:t xml:space="preserve"> fost </w:t>
      </w:r>
      <w:r w:rsidRPr="001F4E01">
        <w:rPr>
          <w:rFonts w:ascii="Cambria" w:hAnsi="Cambria"/>
          <w:sz w:val="24"/>
          <w:szCs w:val="24"/>
        </w:rPr>
        <w:t>necesari mai mulţi ani pentru a învăţa cum să folosesc un câmp Mer-Ka</w:t>
      </w:r>
      <w:r w:rsidRPr="001F4E01">
        <w:rPr>
          <w:rFonts w:ascii="Cambria" w:hAnsi="Cambria"/>
          <w:sz w:val="24"/>
          <w:szCs w:val="24"/>
        </w:rPr>
        <w:t xml:space="preserve">Ba de asemenea dimensiuni). </w:t>
      </w:r>
    </w:p>
    <w:p w:rsidR="008B322F" w:rsidRPr="001F4E01" w:rsidRDefault="00185843">
      <w:pPr>
        <w:numPr>
          <w:ilvl w:val="0"/>
          <w:numId w:val="5"/>
        </w:numPr>
        <w:spacing w:after="27" w:line="261" w:lineRule="auto"/>
        <w:ind w:right="15" w:hanging="286"/>
        <w:rPr>
          <w:rFonts w:ascii="Cambria" w:hAnsi="Cambria"/>
          <w:sz w:val="24"/>
          <w:szCs w:val="24"/>
        </w:rPr>
      </w:pPr>
      <w:r w:rsidRPr="001F4E01">
        <w:rPr>
          <w:rFonts w:ascii="Cambria" w:hAnsi="Cambria"/>
          <w:sz w:val="24"/>
          <w:szCs w:val="24"/>
        </w:rPr>
        <w:t xml:space="preserve">Nu vă neliniştiţi în legătură cu polaritatea sexuală a acestui tip de Mer-KaBa secundar sau de maniera în care sunt aşezate tetraedrele. Oricare va fi poziţia lor, ele vor funcţiona. </w:t>
      </w:r>
    </w:p>
    <w:p w:rsidR="008B322F" w:rsidRPr="001F4E01" w:rsidRDefault="00185843">
      <w:pPr>
        <w:numPr>
          <w:ilvl w:val="0"/>
          <w:numId w:val="5"/>
        </w:numPr>
        <w:spacing w:line="261" w:lineRule="auto"/>
        <w:ind w:right="15" w:hanging="286"/>
        <w:rPr>
          <w:rFonts w:ascii="Cambria" w:hAnsi="Cambria"/>
          <w:sz w:val="24"/>
          <w:szCs w:val="24"/>
        </w:rPr>
      </w:pPr>
      <w:r w:rsidRPr="001F4E01">
        <w:rPr>
          <w:rFonts w:ascii="Cambria" w:hAnsi="Cambria"/>
          <w:sz w:val="24"/>
          <w:szCs w:val="24"/>
        </w:rPr>
        <w:t>Dimensiunea tetraedrelor se va ajusta autom</w:t>
      </w:r>
      <w:r w:rsidRPr="001F4E01">
        <w:rPr>
          <w:rFonts w:ascii="Cambria" w:hAnsi="Cambria"/>
          <w:sz w:val="24"/>
          <w:szCs w:val="24"/>
        </w:rPr>
        <w:t xml:space="preserve">at la dimensiunea pe care aţi ales-o pentru disc. în consecinţă nu este nevoie să vă gândiţi la aceasta. </w:t>
      </w:r>
    </w:p>
    <w:p w:rsidR="008B322F" w:rsidRPr="001F4E01" w:rsidRDefault="00185843">
      <w:pPr>
        <w:numPr>
          <w:ilvl w:val="0"/>
          <w:numId w:val="5"/>
        </w:numPr>
        <w:spacing w:line="261" w:lineRule="auto"/>
        <w:ind w:right="15" w:hanging="286"/>
        <w:rPr>
          <w:rFonts w:ascii="Cambria" w:hAnsi="Cambria"/>
          <w:sz w:val="24"/>
          <w:szCs w:val="24"/>
        </w:rPr>
      </w:pPr>
      <w:r w:rsidRPr="001F4E01">
        <w:rPr>
          <w:rFonts w:ascii="Cambria" w:hAnsi="Cambria"/>
          <w:sz w:val="24"/>
          <w:szCs w:val="24"/>
        </w:rPr>
        <w:t>Atunci când faceţi meditaţia în cadrul propriului vostru Mer-Ka-Ba</w:t>
      </w:r>
      <w:r w:rsidRPr="001F4E01">
        <w:rPr>
          <w:rFonts w:ascii="Cambria" w:hAnsi="Cambria"/>
          <w:b/>
          <w:sz w:val="24"/>
          <w:szCs w:val="24"/>
        </w:rPr>
        <w:t xml:space="preserve"> „veţi </w:t>
      </w:r>
      <w:r w:rsidRPr="001F4E01">
        <w:rPr>
          <w:rFonts w:ascii="Cambria" w:hAnsi="Cambria"/>
          <w:sz w:val="24"/>
          <w:szCs w:val="24"/>
        </w:rPr>
        <w:t xml:space="preserve">vedea" că se petrece acelaşi lucru şi cu Mer-Ka-Ba vostru secundar. Adică, </w:t>
      </w:r>
    </w:p>
    <w:p w:rsidR="008B322F" w:rsidRPr="001F4E01" w:rsidRDefault="00185843">
      <w:pPr>
        <w:spacing w:after="27" w:line="261" w:lineRule="auto"/>
        <w:ind w:left="3805" w:right="15"/>
        <w:rPr>
          <w:rFonts w:ascii="Cambria" w:hAnsi="Cambria"/>
          <w:sz w:val="24"/>
          <w:szCs w:val="24"/>
        </w:rPr>
      </w:pPr>
      <w:r w:rsidRPr="001F4E01">
        <w:rPr>
          <w:rFonts w:ascii="Cambria" w:hAnsi="Cambria"/>
          <w:sz w:val="24"/>
          <w:szCs w:val="24"/>
        </w:rPr>
        <w:t>d</w:t>
      </w:r>
      <w:r w:rsidRPr="001F4E01">
        <w:rPr>
          <w:rFonts w:ascii="Cambria" w:hAnsi="Cambria"/>
          <w:sz w:val="24"/>
          <w:szCs w:val="24"/>
        </w:rPr>
        <w:t xml:space="preserve">e fiecare dată când faceţi una din transformările din propriul vostru MerKa-Ba, între respiraţiile 1 şi 17, voi „vedeţi" că se întâmplă acelaşi lucru şi cu Mer-Ka-Ba vostru secundar. </w:t>
      </w:r>
    </w:p>
    <w:p w:rsidR="008B322F" w:rsidRPr="001F4E01" w:rsidRDefault="00185843">
      <w:pPr>
        <w:numPr>
          <w:ilvl w:val="0"/>
          <w:numId w:val="5"/>
        </w:numPr>
        <w:spacing w:after="46" w:line="261" w:lineRule="auto"/>
        <w:ind w:right="15" w:hanging="286"/>
        <w:rPr>
          <w:rFonts w:ascii="Cambria" w:hAnsi="Cambria"/>
          <w:sz w:val="24"/>
          <w:szCs w:val="24"/>
        </w:rPr>
      </w:pPr>
      <w:r w:rsidRPr="001F4E01">
        <w:rPr>
          <w:rFonts w:ascii="Cambria" w:hAnsi="Cambria"/>
          <w:sz w:val="24"/>
          <w:szCs w:val="24"/>
        </w:rPr>
        <w:t xml:space="preserve">Va trebui să activaţi Mer-Ka-Ba vostru secundar cel puţin o dată pe zi, </w:t>
      </w:r>
      <w:r w:rsidRPr="001F4E01">
        <w:rPr>
          <w:rFonts w:ascii="Cambria" w:hAnsi="Cambria"/>
          <w:sz w:val="24"/>
          <w:szCs w:val="24"/>
        </w:rPr>
        <w:t>la fel cum activaţi şi câmpul vostru Mer-Ka-ba personal. Aceasta înseamnă că de fiecare dată când faceţi meditaţia pentru propriul Mer-Ka-Ba, veţi vedea că se produce acelaşi lucru în Mer-Ka-Ba vostru secundar, pas cu pas, respiraţie cu respiraţie. Când di</w:t>
      </w:r>
      <w:r w:rsidRPr="001F4E01">
        <w:rPr>
          <w:rFonts w:ascii="Cambria" w:hAnsi="Cambria"/>
          <w:sz w:val="24"/>
          <w:szCs w:val="24"/>
        </w:rPr>
        <w:t xml:space="preserve">scul vostru se activează, se activează şi cel pentru Mer-Ka-Ba secundar. </w:t>
      </w:r>
    </w:p>
    <w:p w:rsidR="008B322F" w:rsidRPr="001F4E01" w:rsidRDefault="00185843">
      <w:pPr>
        <w:numPr>
          <w:ilvl w:val="0"/>
          <w:numId w:val="5"/>
        </w:numPr>
        <w:spacing w:line="261" w:lineRule="auto"/>
        <w:ind w:right="15" w:hanging="286"/>
        <w:rPr>
          <w:rFonts w:ascii="Cambria" w:hAnsi="Cambria"/>
          <w:sz w:val="24"/>
          <w:szCs w:val="24"/>
        </w:rPr>
      </w:pPr>
      <w:r w:rsidRPr="001F4E01">
        <w:rPr>
          <w:rFonts w:ascii="Cambria" w:hAnsi="Cambria"/>
          <w:sz w:val="24"/>
          <w:szCs w:val="24"/>
        </w:rPr>
        <w:t>Puteţi să aveţi mai mult de un Mer-Ka-Ba secundar, dar acest fenomen devine din ce în ce mai complex, căci trebuie să vă amintiţi de fiecare dată să daţi energie vitală fiecăruia din</w:t>
      </w:r>
      <w:r w:rsidRPr="001F4E01">
        <w:rPr>
          <w:rFonts w:ascii="Cambria" w:hAnsi="Cambria"/>
          <w:sz w:val="24"/>
          <w:szCs w:val="24"/>
        </w:rPr>
        <w:t xml:space="preserve">tre ele. </w:t>
      </w:r>
    </w:p>
    <w:p w:rsidR="008B322F" w:rsidRPr="001F4E01" w:rsidRDefault="00185843">
      <w:pPr>
        <w:numPr>
          <w:ilvl w:val="0"/>
          <w:numId w:val="5"/>
        </w:numPr>
        <w:spacing w:line="261" w:lineRule="auto"/>
        <w:ind w:right="15" w:hanging="286"/>
        <w:rPr>
          <w:rFonts w:ascii="Cambria" w:hAnsi="Cambria"/>
          <w:sz w:val="24"/>
          <w:szCs w:val="24"/>
        </w:rPr>
      </w:pPr>
      <w:r w:rsidRPr="001F4E01">
        <w:rPr>
          <w:rFonts w:ascii="Cambria" w:hAnsi="Cambria"/>
          <w:sz w:val="24"/>
          <w:szCs w:val="24"/>
        </w:rPr>
        <w:t xml:space="preserve">Programaţi-vă noul vostru Mer-Ka-Ba secundar cum doriţi şi imediat după ce a fost programat intră în memorie şi rămâne acolo până ce voi îl veţi retrage. </w:t>
      </w:r>
    </w:p>
    <w:p w:rsidR="008B322F" w:rsidRPr="001F4E01" w:rsidRDefault="00185843">
      <w:pPr>
        <w:spacing w:line="261" w:lineRule="auto"/>
        <w:ind w:left="3509" w:right="15" w:firstLine="286"/>
        <w:rPr>
          <w:rFonts w:ascii="Cambria" w:hAnsi="Cambria"/>
          <w:sz w:val="24"/>
          <w:szCs w:val="24"/>
        </w:rPr>
      </w:pPr>
      <w:r w:rsidRPr="001F4E01">
        <w:rPr>
          <w:rFonts w:ascii="Cambria" w:hAnsi="Cambria"/>
          <w:sz w:val="24"/>
          <w:szCs w:val="24"/>
        </w:rPr>
        <w:t>O ultimă remarcă. Dacă propriul vostru Mer-Ka-Ba este permanent, atunci veţi descoperi că p</w:t>
      </w:r>
      <w:r w:rsidRPr="001F4E01">
        <w:rPr>
          <w:rFonts w:ascii="Cambria" w:hAnsi="Cambria"/>
          <w:sz w:val="24"/>
          <w:szCs w:val="24"/>
        </w:rPr>
        <w:t xml:space="preserve">uteţi crea un Mer-Ka-Ba secundar instantaneu folosind o singură respiraţie. De altfel, acesta necesită mai puţină atenţie din partea voastră </w:t>
      </w:r>
    </w:p>
    <w:p w:rsidR="008B322F" w:rsidRPr="001F4E01" w:rsidRDefault="00185843">
      <w:pPr>
        <w:spacing w:after="370" w:line="261" w:lineRule="auto"/>
        <w:ind w:left="3500" w:right="15"/>
        <w:rPr>
          <w:rFonts w:ascii="Cambria" w:hAnsi="Cambria"/>
          <w:sz w:val="24"/>
          <w:szCs w:val="24"/>
        </w:rPr>
      </w:pPr>
      <w:r w:rsidRPr="001F4E01">
        <w:rPr>
          <w:rFonts w:ascii="Cambria" w:hAnsi="Cambria"/>
          <w:sz w:val="24"/>
          <w:szCs w:val="24"/>
        </w:rPr>
        <w:t xml:space="preserve">pentru a rămâne în viaţă. </w:t>
      </w:r>
    </w:p>
    <w:p w:rsidR="008B322F" w:rsidRPr="001F4E01" w:rsidRDefault="00185843">
      <w:pPr>
        <w:pStyle w:val="Heading5"/>
        <w:ind w:left="3419"/>
        <w:rPr>
          <w:rFonts w:ascii="Cambria" w:hAnsi="Cambria"/>
          <w:szCs w:val="24"/>
        </w:rPr>
      </w:pPr>
      <w:r w:rsidRPr="001F4E01">
        <w:rPr>
          <w:rFonts w:ascii="Cambria" w:hAnsi="Cambria"/>
          <w:szCs w:val="24"/>
        </w:rPr>
        <w:lastRenderedPageBreak/>
        <w:t xml:space="preserve">Concluzie </w:t>
      </w:r>
    </w:p>
    <w:p w:rsidR="008B322F" w:rsidRPr="001F4E01" w:rsidRDefault="00185843">
      <w:pPr>
        <w:spacing w:line="261" w:lineRule="auto"/>
        <w:ind w:left="3490" w:right="87" w:firstLine="296"/>
        <w:rPr>
          <w:rFonts w:ascii="Cambria" w:hAnsi="Cambria"/>
          <w:sz w:val="24"/>
          <w:szCs w:val="24"/>
        </w:rPr>
      </w:pPr>
      <w:r w:rsidRPr="001F4E01">
        <w:rPr>
          <w:rFonts w:ascii="Cambria" w:hAnsi="Cambria"/>
          <w:sz w:val="24"/>
          <w:szCs w:val="24"/>
        </w:rPr>
        <w:t>Am vorbit despre siddhi şi despre unele capcane ale acestui aspect superior al meditaţiei Mer-Ka-Ba. Oricum, nu am discutat despre adevăratul scop al meditaţiei în Mer-Ka-Ba. Vă repet: datorită contactului vostru conştient cu Şinele vostru Superior, puteţi</w:t>
      </w:r>
      <w:r w:rsidRPr="001F4E01">
        <w:rPr>
          <w:rFonts w:ascii="Cambria" w:hAnsi="Cambria"/>
          <w:sz w:val="24"/>
          <w:szCs w:val="24"/>
        </w:rPr>
        <w:t xml:space="preserve"> să realizaţi cine sunteţi cu adevărat, iar aceasta este realizarea de sine. Acest contact este principala realizare la începutul meditaţiei, iar aceasta vă va conduce spre a vă atinge scopul existenţei voastre. </w:t>
      </w:r>
    </w:p>
    <w:p w:rsidR="008B322F" w:rsidRPr="001F4E01" w:rsidRDefault="00185843">
      <w:pPr>
        <w:spacing w:line="261" w:lineRule="auto"/>
        <w:ind w:left="3490" w:right="15"/>
        <w:rPr>
          <w:rFonts w:ascii="Cambria" w:hAnsi="Cambria"/>
          <w:sz w:val="24"/>
          <w:szCs w:val="24"/>
        </w:rPr>
      </w:pPr>
      <w:r w:rsidRPr="001F4E01">
        <w:rPr>
          <w:rFonts w:ascii="Cambria" w:hAnsi="Cambria"/>
          <w:sz w:val="24"/>
          <w:szCs w:val="24"/>
        </w:rPr>
        <w:t>Vom discuta despre acest aspect în capitolu</w:t>
      </w:r>
      <w:r w:rsidRPr="001F4E01">
        <w:rPr>
          <w:rFonts w:ascii="Cambria" w:hAnsi="Cambria"/>
          <w:sz w:val="24"/>
          <w:szCs w:val="24"/>
        </w:rPr>
        <w:t xml:space="preserve">l următor. </w:t>
      </w:r>
    </w:p>
    <w:p w:rsidR="008B322F" w:rsidRPr="001F4E01" w:rsidRDefault="008B322F">
      <w:pPr>
        <w:rPr>
          <w:rFonts w:ascii="Cambria" w:hAnsi="Cambria"/>
          <w:sz w:val="24"/>
          <w:szCs w:val="24"/>
        </w:rPr>
        <w:sectPr w:rsidR="008B322F" w:rsidRPr="001F4E01">
          <w:footerReference w:type="even" r:id="rId1748"/>
          <w:footerReference w:type="default" r:id="rId1749"/>
          <w:footerReference w:type="first" r:id="rId1750"/>
          <w:pgSz w:w="12064" w:h="16956"/>
          <w:pgMar w:top="1440" w:right="545" w:bottom="1440" w:left="1440" w:header="720" w:footer="95" w:gutter="0"/>
          <w:cols w:space="720"/>
        </w:sectPr>
      </w:pPr>
    </w:p>
    <w:p w:rsidR="008B322F" w:rsidRPr="001F4E01" w:rsidRDefault="00185843">
      <w:pPr>
        <w:tabs>
          <w:tab w:val="center" w:pos="1418"/>
          <w:tab w:val="center" w:pos="1694"/>
          <w:tab w:val="center" w:pos="1972"/>
          <w:tab w:val="center" w:pos="2297"/>
          <w:tab w:val="center" w:pos="2572"/>
          <w:tab w:val="center" w:pos="2842"/>
          <w:tab w:val="center" w:pos="3151"/>
          <w:tab w:val="center" w:pos="3462"/>
          <w:tab w:val="center" w:pos="3770"/>
          <w:tab w:val="center" w:pos="4069"/>
          <w:tab w:val="center" w:pos="4368"/>
          <w:tab w:val="center" w:pos="4680"/>
          <w:tab w:val="center" w:pos="4991"/>
        </w:tabs>
        <w:spacing w:after="962" w:line="662" w:lineRule="auto"/>
        <w:ind w:left="-1438" w:right="0"/>
        <w:jc w:val="left"/>
        <w:rPr>
          <w:rFonts w:ascii="Cambria" w:hAnsi="Cambria"/>
          <w:sz w:val="24"/>
          <w:szCs w:val="24"/>
        </w:rPr>
      </w:pPr>
      <w:r w:rsidRPr="001F4E01">
        <w:rPr>
          <w:rFonts w:ascii="Cambria" w:hAnsi="Cambria"/>
          <w:noProof/>
          <w:sz w:val="24"/>
          <w:szCs w:val="24"/>
        </w:rPr>
        <w:lastRenderedPageBreak/>
        <w:drawing>
          <wp:anchor distT="0" distB="0" distL="114300" distR="114300" simplePos="0" relativeHeight="251778048" behindDoc="0" locked="0" layoutInCell="1" allowOverlap="0">
            <wp:simplePos x="0" y="0"/>
            <wp:positionH relativeFrom="column">
              <wp:posOffset>4656785</wp:posOffset>
            </wp:positionH>
            <wp:positionV relativeFrom="paragraph">
              <wp:posOffset>-488504</wp:posOffset>
            </wp:positionV>
            <wp:extent cx="1840992" cy="6224016"/>
            <wp:effectExtent l="0" t="0" r="0" b="0"/>
            <wp:wrapSquare wrapText="bothSides"/>
            <wp:docPr id="18864" name="Picture 18864"/>
            <wp:cNvGraphicFramePr/>
            <a:graphic xmlns:a="http://schemas.openxmlformats.org/drawingml/2006/main">
              <a:graphicData uri="http://schemas.openxmlformats.org/drawingml/2006/picture">
                <pic:pic xmlns:pic="http://schemas.openxmlformats.org/drawingml/2006/picture">
                  <pic:nvPicPr>
                    <pic:cNvPr id="18864" name="Picture 18864"/>
                    <pic:cNvPicPr/>
                  </pic:nvPicPr>
                  <pic:blipFill>
                    <a:blip r:embed="rId1751"/>
                    <a:stretch>
                      <a:fillRect/>
                    </a:stretch>
                  </pic:blipFill>
                  <pic:spPr>
                    <a:xfrm>
                      <a:off x="0" y="0"/>
                      <a:ext cx="1840992" cy="6224016"/>
                    </a:xfrm>
                    <a:prstGeom prst="rect">
                      <a:avLst/>
                    </a:prstGeom>
                  </pic:spPr>
                </pic:pic>
              </a:graphicData>
            </a:graphic>
          </wp:anchor>
        </w:drawing>
      </w:r>
      <w:r w:rsidRPr="001F4E01">
        <w:rPr>
          <w:rFonts w:ascii="Cambria" w:eastAsia="Calibri" w:hAnsi="Cambria" w:cs="Calibri"/>
          <w:noProof/>
          <w:sz w:val="24"/>
          <w:szCs w:val="24"/>
        </w:rPr>
        <mc:AlternateContent>
          <mc:Choice Requires="wpg">
            <w:drawing>
              <wp:anchor distT="0" distB="0" distL="114300" distR="114300" simplePos="0" relativeHeight="251779072" behindDoc="0" locked="0" layoutInCell="1" allowOverlap="1">
                <wp:simplePos x="0" y="0"/>
                <wp:positionH relativeFrom="column">
                  <wp:posOffset>-15645</wp:posOffset>
                </wp:positionH>
                <wp:positionV relativeFrom="paragraph">
                  <wp:posOffset>2124286</wp:posOffset>
                </wp:positionV>
                <wp:extent cx="127811" cy="690509"/>
                <wp:effectExtent l="0" t="0" r="0" b="0"/>
                <wp:wrapSquare wrapText="bothSides"/>
                <wp:docPr id="330839" name="Group 330839"/>
                <wp:cNvGraphicFramePr/>
                <a:graphic xmlns:a="http://schemas.openxmlformats.org/drawingml/2006/main">
                  <a:graphicData uri="http://schemas.microsoft.com/office/word/2010/wordprocessingGroup">
                    <wpg:wgp>
                      <wpg:cNvGrpSpPr/>
                      <wpg:grpSpPr>
                        <a:xfrm>
                          <a:off x="0" y="0"/>
                          <a:ext cx="127811" cy="690509"/>
                          <a:chOff x="0" y="0"/>
                          <a:chExt cx="127811" cy="690509"/>
                        </a:xfrm>
                      </wpg:grpSpPr>
                      <wps:wsp>
                        <wps:cNvPr id="18868" name="Rectangle 18868"/>
                        <wps:cNvSpPr/>
                        <wps:spPr>
                          <a:xfrm>
                            <a:off x="0" y="0"/>
                            <a:ext cx="169988" cy="918377"/>
                          </a:xfrm>
                          <a:prstGeom prst="rect">
                            <a:avLst/>
                          </a:prstGeom>
                          <a:ln>
                            <a:noFill/>
                          </a:ln>
                        </wps:spPr>
                        <wps:txbx>
                          <w:txbxContent>
                            <w:p w:rsidR="008B322F" w:rsidRDefault="00185843">
                              <w:pPr>
                                <w:spacing w:after="160" w:line="259" w:lineRule="auto"/>
                                <w:ind w:left="0" w:right="0"/>
                                <w:jc w:val="left"/>
                              </w:pPr>
                              <w:r>
                                <w:rPr>
                                  <w:sz w:val="121"/>
                                </w:rPr>
                                <w:t>I</w:t>
                              </w:r>
                            </w:p>
                          </w:txbxContent>
                        </wps:txbx>
                        <wps:bodyPr horzOverflow="overflow" vert="horz" lIns="0" tIns="0" rIns="0" bIns="0" rtlCol="0">
                          <a:noAutofit/>
                        </wps:bodyPr>
                      </wps:wsp>
                    </wpg:wgp>
                  </a:graphicData>
                </a:graphic>
              </wp:anchor>
            </w:drawing>
          </mc:Choice>
          <mc:Fallback xmlns:a="http://schemas.openxmlformats.org/drawingml/2006/main">
            <w:pict>
              <v:group id="Group 330839" style="width:10.0638pt;height:54.3708pt;position:absolute;mso-position-horizontal-relative:text;mso-position-horizontal:absolute;margin-left:-1.232pt;mso-position-vertical-relative:text;margin-top:167.267pt;" coordsize="1278,6905">
                <v:rect id="Rectangle 18868" style="position:absolute;width:1699;height:9183;left:0;top:0;" filled="f" stroked="f">
                  <v:textbox inset="0,0,0,0">
                    <w:txbxContent>
                      <w:p>
                        <w:pPr>
                          <w:spacing w:before="0" w:after="160" w:line="259" w:lineRule="auto"/>
                          <w:ind w:left="0" w:right="0" w:firstLine="0"/>
                          <w:jc w:val="left"/>
                        </w:pPr>
                        <w:r>
                          <w:rPr>
                            <w:rFonts w:cs="Times New Roman" w:hAnsi="Times New Roman" w:eastAsia="Times New Roman" w:ascii="Times New Roman"/>
                            <w:sz w:val="121"/>
                          </w:rPr>
                          <w:t xml:space="preserve">I</w:t>
                        </w:r>
                      </w:p>
                    </w:txbxContent>
                  </v:textbox>
                </v:rect>
                <w10:wrap type="square"/>
              </v:group>
            </w:pict>
          </mc:Fallback>
        </mc:AlternateContent>
      </w:r>
      <w:r w:rsidRPr="001F4E01">
        <w:rPr>
          <w:rFonts w:ascii="Cambria" w:eastAsia="Calibri" w:hAnsi="Cambria" w:cs="Calibri"/>
          <w:sz w:val="24"/>
          <w:szCs w:val="24"/>
        </w:rPr>
        <w:tab/>
      </w:r>
      <w:r w:rsidRPr="001F4E01">
        <w:rPr>
          <w:rFonts w:ascii="Cambria" w:eastAsia="Arial" w:hAnsi="Cambria" w:cs="Arial"/>
          <w:sz w:val="24"/>
          <w:szCs w:val="24"/>
        </w:rPr>
        <w:t>C</w:t>
      </w:r>
      <w:r w:rsidRPr="001F4E01">
        <w:rPr>
          <w:rFonts w:ascii="Cambria" w:eastAsia="Arial" w:hAnsi="Cambria" w:cs="Arial"/>
          <w:sz w:val="24"/>
          <w:szCs w:val="24"/>
        </w:rPr>
        <w:tab/>
        <w:t>I</w:t>
      </w:r>
      <w:r w:rsidRPr="001F4E01">
        <w:rPr>
          <w:rFonts w:ascii="Cambria" w:eastAsia="Arial" w:hAnsi="Cambria" w:cs="Arial"/>
          <w:sz w:val="24"/>
          <w:szCs w:val="24"/>
        </w:rPr>
        <w:tab/>
        <w:t>N</w:t>
      </w:r>
      <w:r w:rsidRPr="001F4E01">
        <w:rPr>
          <w:rFonts w:ascii="Cambria" w:eastAsia="Arial" w:hAnsi="Cambria" w:cs="Arial"/>
          <w:sz w:val="24"/>
          <w:szCs w:val="24"/>
        </w:rPr>
        <w:tab/>
        <w:t>C</w:t>
      </w:r>
      <w:r w:rsidRPr="001F4E01">
        <w:rPr>
          <w:rFonts w:ascii="Cambria" w:eastAsia="Arial" w:hAnsi="Cambria" w:cs="Arial"/>
          <w:sz w:val="24"/>
          <w:szCs w:val="24"/>
        </w:rPr>
        <w:tab/>
        <w:t>I</w:t>
      </w:r>
      <w:r w:rsidRPr="001F4E01">
        <w:rPr>
          <w:rFonts w:ascii="Cambria" w:eastAsia="Arial" w:hAnsi="Cambria" w:cs="Arial"/>
          <w:sz w:val="24"/>
          <w:szCs w:val="24"/>
        </w:rPr>
        <w:tab/>
        <w:t>S</w:t>
      </w:r>
      <w:r w:rsidRPr="001F4E01">
        <w:rPr>
          <w:rFonts w:ascii="Cambria" w:eastAsia="Arial" w:hAnsi="Cambria" w:cs="Arial"/>
          <w:sz w:val="24"/>
          <w:szCs w:val="24"/>
        </w:rPr>
        <w:tab/>
        <w:t>P</w:t>
      </w:r>
      <w:r w:rsidRPr="001F4E01">
        <w:rPr>
          <w:rFonts w:ascii="Cambria" w:eastAsia="Arial" w:hAnsi="Cambria" w:cs="Arial"/>
          <w:sz w:val="24"/>
          <w:szCs w:val="24"/>
        </w:rPr>
        <w:tab/>
        <w:t>R</w:t>
      </w:r>
      <w:r w:rsidRPr="001F4E01">
        <w:rPr>
          <w:rFonts w:ascii="Cambria" w:eastAsia="Arial" w:hAnsi="Cambria" w:cs="Arial"/>
          <w:sz w:val="24"/>
          <w:szCs w:val="24"/>
        </w:rPr>
        <w:tab/>
        <w:t>E</w:t>
      </w:r>
      <w:r w:rsidRPr="001F4E01">
        <w:rPr>
          <w:rFonts w:ascii="Cambria" w:eastAsia="Arial" w:hAnsi="Cambria" w:cs="Arial"/>
          <w:sz w:val="24"/>
          <w:szCs w:val="24"/>
        </w:rPr>
        <w:tab/>
        <w:t>Z</w:t>
      </w:r>
      <w:r w:rsidRPr="001F4E01">
        <w:rPr>
          <w:rFonts w:ascii="Cambria" w:eastAsia="Arial" w:hAnsi="Cambria" w:cs="Arial"/>
          <w:sz w:val="24"/>
          <w:szCs w:val="24"/>
        </w:rPr>
        <w:tab/>
        <w:t>E</w:t>
      </w:r>
      <w:r w:rsidRPr="001F4E01">
        <w:rPr>
          <w:rFonts w:ascii="Cambria" w:eastAsia="Arial" w:hAnsi="Cambria" w:cs="Arial"/>
          <w:sz w:val="24"/>
          <w:szCs w:val="24"/>
        </w:rPr>
        <w:tab/>
        <w:t>C</w:t>
      </w:r>
      <w:r w:rsidRPr="001F4E01">
        <w:rPr>
          <w:rFonts w:ascii="Cambria" w:eastAsia="Arial" w:hAnsi="Cambria" w:cs="Arial"/>
          <w:sz w:val="24"/>
          <w:szCs w:val="24"/>
        </w:rPr>
        <w:tab/>
        <w:t xml:space="preserve">E </w:t>
      </w:r>
    </w:p>
    <w:p w:rsidR="008B322F" w:rsidRPr="001F4E01" w:rsidRDefault="00185843">
      <w:pPr>
        <w:pStyle w:val="Heading2"/>
        <w:spacing w:after="883"/>
        <w:ind w:left="10" w:right="2703"/>
        <w:rPr>
          <w:rFonts w:ascii="Cambria" w:hAnsi="Cambria"/>
          <w:sz w:val="24"/>
          <w:szCs w:val="24"/>
        </w:rPr>
      </w:pPr>
      <w:r w:rsidRPr="001F4E01">
        <w:rPr>
          <w:rFonts w:ascii="Cambria" w:hAnsi="Cambria"/>
          <w:sz w:val="24"/>
          <w:szCs w:val="24"/>
        </w:rPr>
        <w:t xml:space="preserve">Iubire şi Vindecare </w:t>
      </w:r>
    </w:p>
    <w:p w:rsidR="008B322F" w:rsidRPr="001F4E01" w:rsidRDefault="00185843">
      <w:pPr>
        <w:pStyle w:val="Heading3"/>
        <w:spacing w:after="165"/>
        <w:ind w:right="2725"/>
        <w:rPr>
          <w:rFonts w:ascii="Cambria" w:hAnsi="Cambria"/>
          <w:sz w:val="24"/>
          <w:szCs w:val="24"/>
        </w:rPr>
      </w:pPr>
      <w:r w:rsidRPr="001F4E01">
        <w:rPr>
          <w:rFonts w:ascii="Cambria" w:hAnsi="Cambria"/>
          <w:sz w:val="24"/>
          <w:szCs w:val="24"/>
        </w:rPr>
        <w:t xml:space="preserve">Iubirea Este Creaţie </w:t>
      </w:r>
    </w:p>
    <w:p w:rsidR="008B322F" w:rsidRPr="001F4E01" w:rsidRDefault="00185843">
      <w:pPr>
        <w:spacing w:after="65"/>
        <w:ind w:left="14" w:right="15" w:firstLine="129"/>
        <w:rPr>
          <w:rFonts w:ascii="Cambria" w:hAnsi="Cambria"/>
          <w:sz w:val="24"/>
          <w:szCs w:val="24"/>
        </w:rPr>
      </w:pPr>
      <w:r w:rsidRPr="001F4E01">
        <w:rPr>
          <w:rFonts w:ascii="Cambria" w:hAnsi="Cambria"/>
          <w:sz w:val="24"/>
          <w:szCs w:val="24"/>
        </w:rPr>
        <w:t>ubirea este sursa întregii creaţii. Este de fapt, conştiinţa care formează universurile, dimensiunile şi lumile în care trăim. Cum am mai spus deja, atunc</w:t>
      </w:r>
      <w:r w:rsidRPr="001F4E01">
        <w:rPr>
          <w:rFonts w:ascii="Cambria" w:hAnsi="Cambria"/>
          <w:sz w:val="24"/>
          <w:szCs w:val="24"/>
        </w:rPr>
        <w:t>i când examinăm celelalte lumi, din punct de vedere dualist, noi vedem fără întrerupere lucrurile sub forma unor trilogii. Vedem timpul fiind împărţit in prezent, trecut şi viitor. Privim spaţiul după cele trei axe x-y-z. Sesizăm realitatea sub forma micro</w:t>
      </w:r>
      <w:r w:rsidRPr="001F4E01">
        <w:rPr>
          <w:rFonts w:ascii="Cambria" w:hAnsi="Cambria"/>
          <w:sz w:val="24"/>
          <w:szCs w:val="24"/>
        </w:rPr>
        <w:t xml:space="preserve">cosmosului, care este lumea cea de toate zilele şi cea a macrocosmosului. Aceasta o definim prin trinitatea realităţii. </w:t>
      </w:r>
    </w:p>
    <w:p w:rsidR="008B322F" w:rsidRPr="001F4E01" w:rsidRDefault="00185843">
      <w:pPr>
        <w:ind w:left="14" w:right="15" w:firstLine="286"/>
        <w:rPr>
          <w:rFonts w:ascii="Cambria" w:hAnsi="Cambria"/>
          <w:sz w:val="24"/>
          <w:szCs w:val="24"/>
        </w:rPr>
      </w:pPr>
      <w:r w:rsidRPr="001F4E01">
        <w:rPr>
          <w:rFonts w:ascii="Cambria" w:hAnsi="Cambria"/>
          <w:sz w:val="24"/>
          <w:szCs w:val="24"/>
        </w:rPr>
        <w:t>In această trinitate a realităţii, totul — de la particulele atomice, la marile galaxii - sunt menţinute la un loc cu forţe cărora le-am dat nume diferite, deoarece le percem ca fiind separate şi fără a avea relaţii unele cu altele. Atomii sunt menţinuţi î</w:t>
      </w:r>
      <w:r w:rsidRPr="001F4E01">
        <w:rPr>
          <w:rFonts w:ascii="Cambria" w:hAnsi="Cambria"/>
          <w:sz w:val="24"/>
          <w:szCs w:val="24"/>
        </w:rPr>
        <w:t xml:space="preserve">mpreună de forţele atomice, aparent diferite de forţele gravitaţionale care susţin planetele în jurul unui soare, iar sorii sunt reţinuţi împreună în jurul altor sori. Sunt toate acestea cu adevărat deosebit? Probabil, </w:t>
      </w:r>
    </w:p>
    <w:p w:rsidR="008B322F" w:rsidRPr="001F4E01" w:rsidRDefault="00185843">
      <w:pPr>
        <w:spacing w:after="57"/>
        <w:ind w:left="14" w:right="15"/>
        <w:rPr>
          <w:rFonts w:ascii="Cambria" w:hAnsi="Cambria"/>
          <w:sz w:val="24"/>
          <w:szCs w:val="24"/>
        </w:rPr>
      </w:pPr>
      <w:r w:rsidRPr="001F4E01">
        <w:rPr>
          <w:rFonts w:ascii="Cambria" w:hAnsi="Cambria"/>
          <w:sz w:val="24"/>
          <w:szCs w:val="24"/>
        </w:rPr>
        <w:t>singura diferenţă reală este nivelul</w:t>
      </w:r>
      <w:r w:rsidRPr="001F4E01">
        <w:rPr>
          <w:rFonts w:ascii="Cambria" w:hAnsi="Cambria"/>
          <w:sz w:val="24"/>
          <w:szCs w:val="24"/>
        </w:rPr>
        <w:t xml:space="preserve"> dimensional de manifestare. </w:t>
      </w:r>
    </w:p>
    <w:p w:rsidR="008B322F" w:rsidRPr="001F4E01" w:rsidRDefault="00185843">
      <w:pPr>
        <w:ind w:left="14" w:right="15" w:firstLine="296"/>
        <w:rPr>
          <w:rFonts w:ascii="Cambria" w:hAnsi="Cambria"/>
          <w:sz w:val="24"/>
          <w:szCs w:val="24"/>
        </w:rPr>
      </w:pPr>
      <w:r w:rsidRPr="001F4E01">
        <w:rPr>
          <w:rFonts w:ascii="Cambria" w:hAnsi="Cambria"/>
          <w:sz w:val="24"/>
          <w:szCs w:val="24"/>
        </w:rPr>
        <w:t>Iubirea este o vibraţie specială a conştiinţei care, atunci când este prezentă printre oameni, adună oamenii şi le permite să dezvolte o viaţă specială. Fără iubire, căsătoria este decât o carapace care sfârşeşte prin a se spa</w:t>
      </w:r>
      <w:r w:rsidRPr="001F4E01">
        <w:rPr>
          <w:rFonts w:ascii="Cambria" w:hAnsi="Cambria"/>
          <w:sz w:val="24"/>
          <w:szCs w:val="24"/>
        </w:rPr>
        <w:t>rge. Adesea, părinţii rămân împreună doar pentru a-şi proteja copiii. în acest caz, iubirea este cu adevărat cea care salvează căsătoria şi copiii? Se poate, de altfel, ca noi să avem şi alte motive pentru a continua să menţinem cu cineva o relaţie fără să</w:t>
      </w:r>
      <w:r w:rsidRPr="001F4E01">
        <w:rPr>
          <w:rFonts w:ascii="Cambria" w:hAnsi="Cambria"/>
          <w:sz w:val="24"/>
          <w:szCs w:val="24"/>
        </w:rPr>
        <w:t xml:space="preserve"> existe iubire, dar niciodată nu va fi la fel ca iubirea adevărată. Iubirea </w:t>
      </w:r>
    </w:p>
    <w:p w:rsidR="008B322F" w:rsidRPr="001F4E01" w:rsidRDefault="00185843">
      <w:pPr>
        <w:ind w:left="14" w:right="15"/>
        <w:rPr>
          <w:rFonts w:ascii="Cambria" w:hAnsi="Cambria"/>
          <w:sz w:val="24"/>
          <w:szCs w:val="24"/>
        </w:rPr>
      </w:pPr>
      <w:r w:rsidRPr="001F4E01">
        <w:rPr>
          <w:rFonts w:ascii="Cambria" w:hAnsi="Cambria"/>
          <w:sz w:val="24"/>
          <w:szCs w:val="24"/>
        </w:rPr>
        <w:t>este legătura cea mai puternică dintre toate. Oamenii vor muri pentru iubire.Eu cred că totul în Univers este o oglindă a conştiinţei. După cum am văzut eu însumi, energia este co</w:t>
      </w:r>
      <w:r w:rsidRPr="001F4E01">
        <w:rPr>
          <w:rFonts w:ascii="Cambria" w:hAnsi="Cambria"/>
          <w:sz w:val="24"/>
          <w:szCs w:val="24"/>
        </w:rPr>
        <w:t>nştiinţă fără a avea vreo importanţă de ce nume îi dăm. Putem să o numim electricitate, magnetism, câmpuri electromagnetice, căldură, energie cinetică, forţe atomice, gravitaţie etc. Şi plecând de la această credinţă, conform formulei E = mc</w:t>
      </w:r>
      <w:r w:rsidRPr="001F4E01">
        <w:rPr>
          <w:rFonts w:ascii="Cambria" w:hAnsi="Cambria"/>
          <w:sz w:val="24"/>
          <w:szCs w:val="24"/>
          <w:vertAlign w:val="superscript"/>
        </w:rPr>
        <w:t>2</w:t>
      </w:r>
      <w:r w:rsidRPr="001F4E01">
        <w:rPr>
          <w:rFonts w:ascii="Cambria" w:hAnsi="Cambria"/>
          <w:sz w:val="24"/>
          <w:szCs w:val="24"/>
        </w:rPr>
        <w:t>, energia se a</w:t>
      </w:r>
      <w:r w:rsidRPr="001F4E01">
        <w:rPr>
          <w:rFonts w:ascii="Cambria" w:hAnsi="Cambria"/>
          <w:sz w:val="24"/>
          <w:szCs w:val="24"/>
        </w:rPr>
        <w:t>flă în relaţie cu materia, iar pătratul vitezei luminii este o cifră. în consecinţă, materia este, de asemenea, conştiinţă, dar sub o formă cristalizată. Privind lumea din acest punct de vedere, totul este conştiinţă, iar conştiinţa este lumină interioară,</w:t>
      </w:r>
      <w:r w:rsidRPr="001F4E01">
        <w:rPr>
          <w:rFonts w:ascii="Cambria" w:hAnsi="Cambria"/>
          <w:sz w:val="24"/>
          <w:szCs w:val="24"/>
        </w:rPr>
        <w:t xml:space="preserve"> care se reflectă asupra materiei din lumea exterioară şi </w:t>
      </w:r>
      <w:r w:rsidRPr="001F4E01">
        <w:rPr>
          <w:rFonts w:ascii="Cambria" w:hAnsi="Cambria"/>
          <w:sz w:val="24"/>
          <w:szCs w:val="24"/>
        </w:rPr>
        <w:lastRenderedPageBreak/>
        <w:t xml:space="preserve">creează astfel lumea exterioară în totalitate, pornind de la o respiraţie. Lumea interioară a conştiinţei, visele, viziunile, </w:t>
      </w:r>
    </w:p>
    <w:p w:rsidR="008B322F" w:rsidRPr="001F4E01" w:rsidRDefault="008B322F">
      <w:pPr>
        <w:rPr>
          <w:rFonts w:ascii="Cambria" w:hAnsi="Cambria"/>
          <w:sz w:val="24"/>
          <w:szCs w:val="24"/>
        </w:rPr>
        <w:sectPr w:rsidR="008B322F" w:rsidRPr="001F4E01">
          <w:footerReference w:type="even" r:id="rId1752"/>
          <w:footerReference w:type="default" r:id="rId1753"/>
          <w:footerReference w:type="first" r:id="rId1754"/>
          <w:pgSz w:w="11901" w:h="16841"/>
          <w:pgMar w:top="1440" w:right="1440" w:bottom="1440" w:left="1163" w:header="720" w:footer="720" w:gutter="0"/>
          <w:cols w:space="720"/>
        </w:sectPr>
      </w:pPr>
    </w:p>
    <w:p w:rsidR="008B322F" w:rsidRPr="001F4E01" w:rsidRDefault="00185843">
      <w:pPr>
        <w:ind w:left="3767" w:right="15"/>
        <w:rPr>
          <w:rFonts w:ascii="Cambria" w:hAnsi="Cambria"/>
          <w:sz w:val="24"/>
          <w:szCs w:val="24"/>
        </w:rPr>
      </w:pPr>
      <w:r w:rsidRPr="001F4E01">
        <w:rPr>
          <w:rFonts w:ascii="Cambria" w:hAnsi="Cambria"/>
          <w:sz w:val="24"/>
          <w:szCs w:val="24"/>
        </w:rPr>
        <w:lastRenderedPageBreak/>
        <w:t xml:space="preserve">sentimentele, emoţiile, energia sexuală, kundalini şi chiar </w:t>
      </w:r>
      <w:r w:rsidRPr="001F4E01">
        <w:rPr>
          <w:rFonts w:ascii="Cambria" w:hAnsi="Cambria"/>
          <w:sz w:val="24"/>
          <w:szCs w:val="24"/>
        </w:rPr>
        <w:t xml:space="preserve">interpretările noastre </w:t>
      </w:r>
    </w:p>
    <w:p w:rsidR="008B322F" w:rsidRPr="001F4E01" w:rsidRDefault="00185843">
      <w:pPr>
        <w:ind w:left="3757" w:right="15"/>
        <w:rPr>
          <w:rFonts w:ascii="Cambria" w:hAnsi="Cambria"/>
          <w:sz w:val="24"/>
          <w:szCs w:val="24"/>
        </w:rPr>
      </w:pPr>
      <w:r w:rsidRPr="001F4E01">
        <w:rPr>
          <w:rFonts w:ascii="Cambria" w:hAnsi="Cambria"/>
          <w:sz w:val="24"/>
          <w:szCs w:val="24"/>
        </w:rPr>
        <w:t xml:space="preserve">asupra lumii exterioare sunt sursa aceleiaşi materii, iar maniera în care această </w:t>
      </w:r>
    </w:p>
    <w:p w:rsidR="008B322F" w:rsidRPr="001F4E01" w:rsidRDefault="00185843">
      <w:pPr>
        <w:ind w:left="3748" w:right="15"/>
        <w:rPr>
          <w:rFonts w:ascii="Cambria" w:hAnsi="Cambria"/>
          <w:sz w:val="24"/>
          <w:szCs w:val="24"/>
        </w:rPr>
      </w:pPr>
      <w:r w:rsidRPr="001F4E01">
        <w:rPr>
          <w:rFonts w:ascii="Cambria" w:hAnsi="Cambria"/>
          <w:sz w:val="24"/>
          <w:szCs w:val="24"/>
        </w:rPr>
        <w:t>materie este organizată se regăseşte în formula E = mc</w:t>
      </w:r>
      <w:r w:rsidRPr="001F4E01">
        <w:rPr>
          <w:rFonts w:ascii="Cambria" w:hAnsi="Cambria"/>
          <w:sz w:val="24"/>
          <w:szCs w:val="24"/>
          <w:vertAlign w:val="superscript"/>
        </w:rPr>
        <w:t>2</w:t>
      </w:r>
      <w:r w:rsidRPr="001F4E01">
        <w:rPr>
          <w:rFonts w:ascii="Cambria" w:hAnsi="Cambria"/>
          <w:sz w:val="24"/>
          <w:szCs w:val="24"/>
        </w:rPr>
        <w:t xml:space="preserve">. Mai mult, iubirea este forţa de coeziune în această ecuaţie. Iubirea este vibraţia exactă la care reacţionează materia. Noi avem o mare putere de creaţie. Noi am uitat, dar acum este timpul să ne amintim. </w:t>
      </w:r>
    </w:p>
    <w:p w:rsidR="008B322F" w:rsidRPr="001F4E01" w:rsidRDefault="00185843">
      <w:pPr>
        <w:ind w:left="3757" w:right="15" w:firstLine="277"/>
        <w:rPr>
          <w:rFonts w:ascii="Cambria" w:hAnsi="Cambria"/>
          <w:sz w:val="24"/>
          <w:szCs w:val="24"/>
        </w:rPr>
      </w:pPr>
      <w:r w:rsidRPr="001F4E01">
        <w:rPr>
          <w:rFonts w:ascii="Cambria" w:hAnsi="Cambria"/>
          <w:sz w:val="24"/>
          <w:szCs w:val="24"/>
        </w:rPr>
        <w:t>Acesta este motivul pentru care, un Mer-Ka-Ba vi</w:t>
      </w:r>
      <w:r w:rsidRPr="001F4E01">
        <w:rPr>
          <w:rFonts w:ascii="Cambria" w:hAnsi="Cambria"/>
          <w:sz w:val="24"/>
          <w:szCs w:val="24"/>
        </w:rPr>
        <w:t xml:space="preserve">u are nevoie de iubire pentru a supravieţui. Fără iubire nu mai este alimentat şi va pieri. Aspectul feminin trebuie să fie prezent în această iubire pentru a echilibra aspectul </w:t>
      </w:r>
    </w:p>
    <w:p w:rsidR="008B322F" w:rsidRPr="001F4E01" w:rsidRDefault="00185843">
      <w:pPr>
        <w:spacing w:after="2" w:line="270" w:lineRule="auto"/>
        <w:ind w:left="1691" w:right="595" w:hanging="10"/>
        <w:jc w:val="center"/>
        <w:rPr>
          <w:rFonts w:ascii="Cambria" w:hAnsi="Cambria"/>
          <w:sz w:val="24"/>
          <w:szCs w:val="24"/>
        </w:rPr>
      </w:pPr>
      <w:r w:rsidRPr="001F4E01">
        <w:rPr>
          <w:rFonts w:ascii="Cambria" w:hAnsi="Cambria"/>
          <w:sz w:val="24"/>
          <w:szCs w:val="24"/>
        </w:rPr>
        <w:t xml:space="preserve">masculin. Altfel, viaţa nu se poate manifesta. </w:t>
      </w:r>
    </w:p>
    <w:p w:rsidR="008B322F" w:rsidRPr="001F4E01" w:rsidRDefault="00185843">
      <w:pPr>
        <w:ind w:left="3738" w:right="15" w:firstLine="286"/>
        <w:rPr>
          <w:rFonts w:ascii="Cambria" w:hAnsi="Cambria"/>
          <w:sz w:val="24"/>
          <w:szCs w:val="24"/>
        </w:rPr>
      </w:pPr>
      <w:r w:rsidRPr="001F4E01">
        <w:rPr>
          <w:rFonts w:ascii="Cambria" w:hAnsi="Cambria"/>
          <w:sz w:val="24"/>
          <w:szCs w:val="24"/>
        </w:rPr>
        <w:t>Iubirea poate schimba apa în vin. Ea este cea care poate aduce înapoi la viaţă o fiinţă. Iubirea vă poate vindeca pe voi, precum şi pe ceilalţi. Doar iubirea este cea care poate vindeca această lume. în concluzie, a vorbi de vindecare fără a vorbi de iubir</w:t>
      </w:r>
      <w:r w:rsidRPr="001F4E01">
        <w:rPr>
          <w:rFonts w:ascii="Cambria" w:hAnsi="Cambria"/>
          <w:sz w:val="24"/>
          <w:szCs w:val="24"/>
        </w:rPr>
        <w:t xml:space="preserve">e înseamnă a nu spune adevărul. De aceea, în medicină doar lucrurile făcute prin iubire sunt posibile. Cu iubire, o boală incurabilă nu este altceva decât o manifestare a luminii, iar atomii corpului pot fi rearanjaţi de aşa manieră, încât să se revină la </w:t>
      </w:r>
      <w:r w:rsidRPr="001F4E01">
        <w:rPr>
          <w:rFonts w:ascii="Cambria" w:hAnsi="Cambria"/>
          <w:sz w:val="24"/>
          <w:szCs w:val="24"/>
        </w:rPr>
        <w:t xml:space="preserve">o sănătate perfectă. Absenţa iubirii este sursa tuturor bolilor, căci iubirea este cea care scoate materia din haos şi îi dă o anumită ordine, iar fără iubire, întotdeauna haosul îşi va face simţită prezenţa. </w:t>
      </w:r>
    </w:p>
    <w:p w:rsidR="008B322F" w:rsidRPr="001F4E01" w:rsidRDefault="00185843">
      <w:pPr>
        <w:spacing w:after="22" w:line="259" w:lineRule="auto"/>
        <w:ind w:left="10" w:right="355" w:hanging="10"/>
        <w:jc w:val="right"/>
        <w:rPr>
          <w:rFonts w:ascii="Cambria" w:hAnsi="Cambria"/>
          <w:sz w:val="24"/>
          <w:szCs w:val="24"/>
        </w:rPr>
      </w:pPr>
      <w:r w:rsidRPr="001F4E01">
        <w:rPr>
          <w:rFonts w:ascii="Cambria" w:hAnsi="Cambria"/>
          <w:b/>
          <w:sz w:val="24"/>
          <w:szCs w:val="24"/>
        </w:rPr>
        <w:t>Vindecare poate avea loc doar atunci când este</w:t>
      </w:r>
      <w:r w:rsidRPr="001F4E01">
        <w:rPr>
          <w:rFonts w:ascii="Cambria" w:hAnsi="Cambria"/>
          <w:b/>
          <w:sz w:val="24"/>
          <w:szCs w:val="24"/>
        </w:rPr>
        <w:t xml:space="preserve"> prezentă iubirea. </w:t>
      </w:r>
    </w:p>
    <w:p w:rsidR="008B322F" w:rsidRPr="001F4E01" w:rsidRDefault="00185843">
      <w:pPr>
        <w:ind w:left="3738" w:right="15" w:firstLine="296"/>
        <w:rPr>
          <w:rFonts w:ascii="Cambria" w:hAnsi="Cambria"/>
          <w:sz w:val="24"/>
          <w:szCs w:val="24"/>
        </w:rPr>
      </w:pPr>
      <w:r w:rsidRPr="001F4E01">
        <w:rPr>
          <w:rFonts w:ascii="Cambria" w:hAnsi="Cambria"/>
          <w:sz w:val="24"/>
          <w:szCs w:val="24"/>
        </w:rPr>
        <w:t>Spre sfârşitul anilor '80 am făcut un studiu pentru a vedea dacă vindecătorii au o trăsătură comună. Am examinat mulţi vindecători şi majoritatea dintre ei foloseau propriile lor tehnici. în consecinţă, aproape toate tehnicile de vindec</w:t>
      </w:r>
      <w:r w:rsidRPr="001F4E01">
        <w:rPr>
          <w:rFonts w:ascii="Cambria" w:hAnsi="Cambria"/>
          <w:sz w:val="24"/>
          <w:szCs w:val="24"/>
        </w:rPr>
        <w:t xml:space="preserve">are cunoscute erau prezentate în acest studiu. Se vorbea despre chirurgi psihici, </w:t>
      </w:r>
    </w:p>
    <w:p w:rsidR="008B322F" w:rsidRPr="001F4E01" w:rsidRDefault="00185843">
      <w:pPr>
        <w:ind w:left="3738" w:right="15"/>
        <w:rPr>
          <w:rFonts w:ascii="Cambria" w:hAnsi="Cambria"/>
          <w:sz w:val="24"/>
          <w:szCs w:val="24"/>
        </w:rPr>
      </w:pPr>
      <w:r w:rsidRPr="001F4E01">
        <w:rPr>
          <w:rFonts w:ascii="Cambria" w:hAnsi="Cambria"/>
          <w:sz w:val="24"/>
          <w:szCs w:val="24"/>
        </w:rPr>
        <w:t>maeştrii reiki, vindecători cu prana şi poziţionarea mâinilor, medici-vrăjitori şi medici-femei, şamani, vraci din diferite triburi, practicanţi de magie, vindecători psihic</w:t>
      </w:r>
      <w:r w:rsidRPr="001F4E01">
        <w:rPr>
          <w:rFonts w:ascii="Cambria" w:hAnsi="Cambria"/>
          <w:sz w:val="24"/>
          <w:szCs w:val="24"/>
        </w:rPr>
        <w:t>i şi mulţi alţii. în cadrul cercetării noastre ne-am aplecat asupra energiilor care iradiau din corpul lor şi am descoperit că ele produceau aproximativ acelaşi lucru, aceeaşi undă sinusoidală, fiind o repetare a trei frecvenţe înalte, urmate de o frecvenţ</w:t>
      </w:r>
      <w:r w:rsidRPr="001F4E01">
        <w:rPr>
          <w:rFonts w:ascii="Cambria" w:hAnsi="Cambria"/>
          <w:sz w:val="24"/>
          <w:szCs w:val="24"/>
        </w:rPr>
        <w:t xml:space="preserve">ă joasă. Mai mult, sursa acestui model </w:t>
      </w:r>
    </w:p>
    <w:p w:rsidR="008B322F" w:rsidRPr="001F4E01" w:rsidRDefault="00185843">
      <w:pPr>
        <w:spacing w:after="40"/>
        <w:ind w:left="3738" w:right="15"/>
        <w:rPr>
          <w:rFonts w:ascii="Cambria" w:hAnsi="Cambria"/>
          <w:sz w:val="24"/>
          <w:szCs w:val="24"/>
        </w:rPr>
      </w:pPr>
      <w:r w:rsidRPr="001F4E01">
        <w:rPr>
          <w:rFonts w:ascii="Cambria" w:hAnsi="Cambria"/>
          <w:sz w:val="24"/>
          <w:szCs w:val="24"/>
        </w:rPr>
        <w:lastRenderedPageBreak/>
        <w:t xml:space="preserve">de vibraţie (cel al iubirii) era, invariabil situat în chakra universală a inimii. </w:t>
      </w:r>
    </w:p>
    <w:p w:rsidR="008B322F" w:rsidRPr="001F4E01" w:rsidRDefault="00185843">
      <w:pPr>
        <w:ind w:left="3738" w:right="15" w:firstLine="286"/>
        <w:rPr>
          <w:rFonts w:ascii="Cambria" w:hAnsi="Cambria"/>
          <w:sz w:val="24"/>
          <w:szCs w:val="24"/>
        </w:rPr>
      </w:pPr>
      <w:r w:rsidRPr="001F4E01">
        <w:rPr>
          <w:rFonts w:ascii="Cambria" w:hAnsi="Cambria"/>
          <w:sz w:val="24"/>
          <w:szCs w:val="24"/>
        </w:rPr>
        <w:t>Din punctul de vedere al geometriei sacre, acolo se află un lucru foarte interesant: lungimea tubului pranic de deasupra şi de dedes</w:t>
      </w:r>
      <w:r w:rsidRPr="001F4E01">
        <w:rPr>
          <w:rFonts w:ascii="Cambria" w:hAnsi="Cambria"/>
          <w:sz w:val="24"/>
          <w:szCs w:val="24"/>
        </w:rPr>
        <w:t xml:space="preserve">ubtul chakrei inimii corespunde exact unei părţi masculine şi trei părţi feminine. Acelaşi aspect era prezent la toţi vindecătorii, mai puţin în timp ce lucrau la o vindecare. Totul era centrat pe chakra lor eristică, situată în piept, deasupra sternului, </w:t>
      </w:r>
      <w:r w:rsidRPr="001F4E01">
        <w:rPr>
          <w:rFonts w:ascii="Cambria" w:hAnsi="Cambria"/>
          <w:sz w:val="24"/>
          <w:szCs w:val="24"/>
        </w:rPr>
        <w:t xml:space="preserve">exact în momentul în care făceau vindecarea. Totul avea legătură cu iubirea necondiţionată. </w:t>
      </w:r>
    </w:p>
    <w:p w:rsidR="008B322F" w:rsidRPr="001F4E01" w:rsidRDefault="00185843">
      <w:pPr>
        <w:ind w:left="3738" w:right="15" w:firstLine="277"/>
        <w:rPr>
          <w:rFonts w:ascii="Cambria" w:hAnsi="Cambria"/>
          <w:sz w:val="24"/>
          <w:szCs w:val="24"/>
        </w:rPr>
      </w:pPr>
      <w:r w:rsidRPr="001F4E01">
        <w:rPr>
          <w:rFonts w:ascii="Cambria" w:hAnsi="Cambria"/>
          <w:sz w:val="24"/>
          <w:szCs w:val="24"/>
        </w:rPr>
        <w:t>In legătură cu această cercetare şi cu alte experienţe trăite personal, eu personal cred că metodele sau tehnicile de vindecare folosite de diverşi vindecători sun</w:t>
      </w:r>
      <w:r w:rsidRPr="001F4E01">
        <w:rPr>
          <w:rFonts w:ascii="Cambria" w:hAnsi="Cambria"/>
          <w:sz w:val="24"/>
          <w:szCs w:val="24"/>
        </w:rPr>
        <w:t xml:space="preserve">t mai puţin importante. Tehnica ajută ca vindecătorul să aibă o structură în aşa fel </w:t>
      </w:r>
    </w:p>
    <w:p w:rsidR="008B322F" w:rsidRPr="001F4E01" w:rsidRDefault="00185843">
      <w:pPr>
        <w:spacing w:after="28"/>
        <w:ind w:left="3729" w:right="15"/>
        <w:rPr>
          <w:rFonts w:ascii="Cambria" w:hAnsi="Cambria"/>
          <w:sz w:val="24"/>
          <w:szCs w:val="24"/>
        </w:rPr>
      </w:pPr>
      <w:r w:rsidRPr="001F4E01">
        <w:rPr>
          <w:rFonts w:ascii="Cambria" w:hAnsi="Cambria"/>
          <w:sz w:val="24"/>
          <w:szCs w:val="24"/>
        </w:rPr>
        <w:t xml:space="preserve">încât spiritul să se poată concentra pe un lucru tangibil, dar adevărata vindecare vine din dragostea pe care vindecătorul o oferă persoanei ce urmează să fie vindecată. </w:t>
      </w:r>
      <w:r w:rsidRPr="001F4E01">
        <w:rPr>
          <w:rFonts w:ascii="Cambria" w:hAnsi="Cambria"/>
          <w:sz w:val="24"/>
          <w:szCs w:val="24"/>
        </w:rPr>
        <w:t xml:space="preserve">Iubirea vindecătorului pentru pacient este cea care vindecă, şi nu cunoştinţele pe care acesta le posedă. Astfel, dacă vorbim de vindecare fără a vorbi şi de iubire, întotdeauna vom forţa adevărul să pară cum nu e. </w:t>
      </w:r>
    </w:p>
    <w:p w:rsidR="008B322F" w:rsidRPr="001F4E01" w:rsidRDefault="00185843">
      <w:pPr>
        <w:spacing w:after="104"/>
        <w:ind w:left="3729" w:right="15" w:firstLine="277"/>
        <w:rPr>
          <w:rFonts w:ascii="Cambria" w:hAnsi="Cambria"/>
          <w:sz w:val="24"/>
          <w:szCs w:val="24"/>
        </w:rPr>
      </w:pPr>
      <w:r w:rsidRPr="001F4E01">
        <w:rPr>
          <w:rFonts w:ascii="Cambria" w:hAnsi="Cambria"/>
          <w:sz w:val="24"/>
          <w:szCs w:val="24"/>
        </w:rPr>
        <w:t>A vindeca oameni, sate sau întreaga plan</w:t>
      </w:r>
      <w:r w:rsidRPr="001F4E01">
        <w:rPr>
          <w:rFonts w:ascii="Cambria" w:hAnsi="Cambria"/>
          <w:sz w:val="24"/>
          <w:szCs w:val="24"/>
        </w:rPr>
        <w:t xml:space="preserve">etă înseamnă acelaşi lucru. Diferenţa constă pur şi simplu în intensitatea gradului de iubire care se emite. </w:t>
      </w:r>
    </w:p>
    <w:p w:rsidR="008B322F" w:rsidRPr="001F4E01" w:rsidRDefault="00185843">
      <w:pPr>
        <w:pStyle w:val="Heading4"/>
        <w:spacing w:after="3" w:line="265" w:lineRule="auto"/>
        <w:ind w:left="24"/>
        <w:jc w:val="left"/>
        <w:rPr>
          <w:rFonts w:ascii="Cambria" w:hAnsi="Cambria"/>
          <w:szCs w:val="24"/>
        </w:rPr>
      </w:pPr>
      <w:r w:rsidRPr="001F4E01">
        <w:rPr>
          <w:rFonts w:ascii="Cambria" w:hAnsi="Cambria"/>
          <w:szCs w:val="24"/>
        </w:rPr>
        <w:t xml:space="preserve">380 $ FLOAREA VIEŢII </w:t>
      </w:r>
    </w:p>
    <w:p w:rsidR="008B322F" w:rsidRPr="001F4E01" w:rsidRDefault="008B322F">
      <w:pPr>
        <w:rPr>
          <w:rFonts w:ascii="Cambria" w:hAnsi="Cambria"/>
          <w:sz w:val="24"/>
          <w:szCs w:val="24"/>
        </w:rPr>
        <w:sectPr w:rsidR="008B322F" w:rsidRPr="001F4E01">
          <w:footerReference w:type="even" r:id="rId1755"/>
          <w:footerReference w:type="default" r:id="rId1756"/>
          <w:footerReference w:type="first" r:id="rId1757"/>
          <w:pgSz w:w="11978" w:h="16899"/>
          <w:pgMar w:top="1440" w:right="680" w:bottom="1440" w:left="1049" w:header="720" w:footer="38" w:gutter="0"/>
          <w:cols w:space="720"/>
        </w:sectPr>
      </w:pPr>
    </w:p>
    <w:p w:rsidR="008B322F" w:rsidRPr="001F4E01" w:rsidRDefault="00185843">
      <w:pPr>
        <w:ind w:left="229" w:right="3313" w:firstLine="95"/>
        <w:rPr>
          <w:rFonts w:ascii="Cambria" w:hAnsi="Cambria"/>
          <w:sz w:val="24"/>
          <w:szCs w:val="24"/>
        </w:rPr>
      </w:pPr>
      <w:r w:rsidRPr="001F4E01">
        <w:rPr>
          <w:rFonts w:ascii="Cambria" w:hAnsi="Cambria"/>
          <w:sz w:val="24"/>
          <w:szCs w:val="24"/>
        </w:rPr>
        <w:lastRenderedPageBreak/>
        <w:t>Mentalul ştie cum să manipuleze materia, dar iubirea nu are doar puterea de a manipula materia, ci şi să</w:t>
      </w:r>
      <w:r w:rsidRPr="001F4E01">
        <w:rPr>
          <w:rFonts w:ascii="Cambria" w:hAnsi="Cambria"/>
          <w:i/>
          <w:sz w:val="24"/>
          <w:szCs w:val="24"/>
        </w:rPr>
        <w:t xml:space="preserve"> creeze</w:t>
      </w:r>
      <w:r w:rsidRPr="001F4E01">
        <w:rPr>
          <w:rFonts w:ascii="Cambria" w:hAnsi="Cambria"/>
          <w:sz w:val="24"/>
          <w:szCs w:val="24"/>
        </w:rPr>
        <w:t xml:space="preserve"> materie, plecând de la nimic. Nu are importantă ce problemă are nevoie de vindecare, iubirea va găsi întotdeauna o </w:t>
      </w:r>
    </w:p>
    <w:p w:rsidR="008B322F" w:rsidRPr="001F4E01" w:rsidRDefault="00185843">
      <w:pPr>
        <w:ind w:left="362" w:right="15"/>
        <w:rPr>
          <w:rFonts w:ascii="Cambria" w:hAnsi="Cambria"/>
          <w:sz w:val="24"/>
          <w:szCs w:val="24"/>
        </w:rPr>
      </w:pPr>
      <w:r w:rsidRPr="001F4E01">
        <w:rPr>
          <w:rFonts w:ascii="Cambria" w:hAnsi="Cambria"/>
          <w:sz w:val="24"/>
          <w:szCs w:val="24"/>
        </w:rPr>
        <w:t xml:space="preserve">cale de a se manifesta. </w:t>
      </w:r>
    </w:p>
    <w:p w:rsidR="008B322F" w:rsidRPr="001F4E01" w:rsidRDefault="00185843">
      <w:pPr>
        <w:ind w:left="14" w:right="3674" w:firstLine="286"/>
        <w:rPr>
          <w:rFonts w:ascii="Cambria" w:hAnsi="Cambria"/>
          <w:sz w:val="24"/>
          <w:szCs w:val="24"/>
        </w:rPr>
      </w:pPr>
      <w:r w:rsidRPr="001F4E01">
        <w:rPr>
          <w:rFonts w:ascii="Cambria" w:hAnsi="Cambria"/>
          <w:sz w:val="24"/>
          <w:szCs w:val="24"/>
        </w:rPr>
        <w:t xml:space="preserve">Care este motivul care ne împiedică să vedem şi să trăim acest mare adevăr? </w:t>
      </w:r>
      <w:r w:rsidRPr="001F4E01">
        <w:rPr>
          <w:rFonts w:ascii="Cambria" w:hAnsi="Cambria"/>
          <w:b/>
          <w:sz w:val="24"/>
          <w:szCs w:val="24"/>
        </w:rPr>
        <w:t>Sunt</w:t>
      </w:r>
      <w:r w:rsidRPr="001F4E01">
        <w:rPr>
          <w:rFonts w:ascii="Cambria" w:hAnsi="Cambria"/>
          <w:sz w:val="24"/>
          <w:szCs w:val="24"/>
        </w:rPr>
        <w:t xml:space="preserve"> crediţiţele noastre, pe ca</w:t>
      </w:r>
      <w:r w:rsidRPr="001F4E01">
        <w:rPr>
          <w:rFonts w:ascii="Cambria" w:hAnsi="Cambria"/>
          <w:sz w:val="24"/>
          <w:szCs w:val="24"/>
        </w:rPr>
        <w:t xml:space="preserve">re ni le limităm. Ceea ce credem a fi adevărat constituie întotdeauna limitele noastre. Dacă medicii noştri ne spun că oarecare </w:t>
      </w:r>
      <w:r w:rsidRPr="001F4E01">
        <w:rPr>
          <w:rFonts w:ascii="Cambria" w:hAnsi="Cambria"/>
          <w:b/>
          <w:sz w:val="24"/>
          <w:szCs w:val="24"/>
        </w:rPr>
        <w:t>boală</w:t>
      </w:r>
      <w:r w:rsidRPr="001F4E01">
        <w:rPr>
          <w:rFonts w:ascii="Cambria" w:hAnsi="Cambria"/>
          <w:sz w:val="24"/>
          <w:szCs w:val="24"/>
        </w:rPr>
        <w:t xml:space="preserve"> este incurabilă, iar noi îi credem, nu ne vom putea vindeca niciodată. Astfel </w:t>
      </w:r>
    </w:p>
    <w:p w:rsidR="008B322F" w:rsidRPr="001F4E01" w:rsidRDefault="00185843">
      <w:pPr>
        <w:ind w:left="14" w:right="3679"/>
        <w:rPr>
          <w:rFonts w:ascii="Cambria" w:hAnsi="Cambria"/>
          <w:sz w:val="24"/>
          <w:szCs w:val="24"/>
        </w:rPr>
      </w:pPr>
      <w:r w:rsidRPr="001F4E01">
        <w:rPr>
          <w:rFonts w:ascii="Cambria" w:hAnsi="Cambria"/>
          <w:b/>
          <w:sz w:val="24"/>
          <w:szCs w:val="24"/>
        </w:rPr>
        <w:t>sntem</w:t>
      </w:r>
      <w:r w:rsidRPr="001F4E01">
        <w:rPr>
          <w:rFonts w:ascii="Cambria" w:hAnsi="Cambria"/>
          <w:sz w:val="24"/>
          <w:szCs w:val="24"/>
        </w:rPr>
        <w:t xml:space="preserve"> prinşi în menghina acestei credinţe ş</w:t>
      </w:r>
      <w:r w:rsidRPr="001F4E01">
        <w:rPr>
          <w:rFonts w:ascii="Cambria" w:hAnsi="Cambria"/>
          <w:sz w:val="24"/>
          <w:szCs w:val="24"/>
        </w:rPr>
        <w:t xml:space="preserve">i ne manifestăm în consecinţă, chiar </w:t>
      </w:r>
      <w:r w:rsidRPr="001F4E01">
        <w:rPr>
          <w:rFonts w:ascii="Cambria" w:hAnsi="Cambria"/>
          <w:b/>
          <w:sz w:val="24"/>
          <w:szCs w:val="24"/>
        </w:rPr>
        <w:t>dacă</w:t>
      </w:r>
      <w:r w:rsidRPr="001F4E01">
        <w:rPr>
          <w:rFonts w:ascii="Cambria" w:hAnsi="Cambria"/>
          <w:sz w:val="24"/>
          <w:szCs w:val="24"/>
        </w:rPr>
        <w:t xml:space="preserve"> asta înseamnă a trăi tot restul vieţii noastre într-o mare durere şi disconfort. Doar un miracol, ceva mult mai mare decât noi înşine poate să ne elibereze de o credinţă împietrită. Astfel, concepţiile noastre limi</w:t>
      </w:r>
      <w:r w:rsidRPr="001F4E01">
        <w:rPr>
          <w:rFonts w:ascii="Cambria" w:hAnsi="Cambria"/>
          <w:sz w:val="24"/>
          <w:szCs w:val="24"/>
        </w:rPr>
        <w:t xml:space="preserve">tate împiedică vindecarea, iar, </w:t>
      </w:r>
    </w:p>
    <w:p w:rsidR="008B322F" w:rsidRPr="001F4E01" w:rsidRDefault="00185843">
      <w:pPr>
        <w:ind w:left="14" w:right="15"/>
        <w:rPr>
          <w:rFonts w:ascii="Cambria" w:hAnsi="Cambria"/>
          <w:sz w:val="24"/>
          <w:szCs w:val="24"/>
        </w:rPr>
      </w:pPr>
      <w:r w:rsidRPr="001F4E01">
        <w:rPr>
          <w:rFonts w:ascii="Cambria" w:hAnsi="Cambria"/>
          <w:b/>
          <w:sz w:val="24"/>
          <w:szCs w:val="24"/>
        </w:rPr>
        <w:t>când</w:t>
      </w:r>
      <w:r w:rsidRPr="001F4E01">
        <w:rPr>
          <w:rFonts w:ascii="Cambria" w:hAnsi="Cambria"/>
          <w:sz w:val="24"/>
          <w:szCs w:val="24"/>
        </w:rPr>
        <w:t xml:space="preserve"> mintea noastră are controlul şi nu inima, aproape întotdeauna vom suferi. </w:t>
      </w:r>
    </w:p>
    <w:p w:rsidR="008B322F" w:rsidRPr="001F4E01" w:rsidRDefault="00185843">
      <w:pPr>
        <w:ind w:left="14" w:right="3120" w:firstLine="277"/>
        <w:rPr>
          <w:rFonts w:ascii="Cambria" w:hAnsi="Cambria"/>
          <w:sz w:val="24"/>
          <w:szCs w:val="24"/>
        </w:rPr>
      </w:pPr>
      <w:r w:rsidRPr="001F4E01">
        <w:rPr>
          <w:rFonts w:ascii="Cambria" w:hAnsi="Cambria"/>
          <w:sz w:val="24"/>
          <w:szCs w:val="24"/>
        </w:rPr>
        <w:t>Daţi-mi voie să vă povestesc o istorie adevărată despre triumful unei femei asupra mentalului său şi al credinţelor sale. Ea se numeşte Doris D</w:t>
      </w:r>
      <w:r w:rsidRPr="001F4E01">
        <w:rPr>
          <w:rFonts w:ascii="Cambria" w:hAnsi="Cambria"/>
          <w:sz w:val="24"/>
          <w:szCs w:val="24"/>
        </w:rPr>
        <w:t xml:space="preserve">avidson. </w:t>
      </w:r>
    </w:p>
    <w:p w:rsidR="008B322F" w:rsidRPr="001F4E01" w:rsidRDefault="00185843">
      <w:pPr>
        <w:ind w:left="14" w:right="3697" w:firstLine="286"/>
        <w:rPr>
          <w:rFonts w:ascii="Cambria" w:hAnsi="Cambria"/>
          <w:sz w:val="24"/>
          <w:szCs w:val="24"/>
        </w:rPr>
      </w:pPr>
      <w:r w:rsidRPr="001F4E01">
        <w:rPr>
          <w:rFonts w:ascii="Cambria" w:hAnsi="Cambria"/>
          <w:sz w:val="24"/>
          <w:szCs w:val="24"/>
        </w:rPr>
        <w:t xml:space="preserve">Atinsă de poliomelită, Doris era ţintuită într-un scaun cu rotile de aproape doisprezece ani în momentul întâlnirii noastre. Medicul i-a spus că nu va mai putea merge niciodată, iar ea se resemnase. Trăia singură, cu fiul său, care îşi </w:t>
      </w:r>
    </w:p>
    <w:p w:rsidR="008B322F" w:rsidRPr="001F4E01" w:rsidRDefault="00185843">
      <w:pPr>
        <w:ind w:left="14" w:right="15"/>
        <w:rPr>
          <w:rFonts w:ascii="Cambria" w:hAnsi="Cambria"/>
          <w:sz w:val="24"/>
          <w:szCs w:val="24"/>
        </w:rPr>
      </w:pPr>
      <w:r w:rsidRPr="001F4E01">
        <w:rPr>
          <w:rFonts w:ascii="Cambria" w:hAnsi="Cambria"/>
          <w:sz w:val="24"/>
          <w:szCs w:val="24"/>
        </w:rPr>
        <w:t>sacrifica</w:t>
      </w:r>
      <w:r w:rsidRPr="001F4E01">
        <w:rPr>
          <w:rFonts w:ascii="Cambria" w:hAnsi="Cambria"/>
          <w:sz w:val="24"/>
          <w:szCs w:val="24"/>
        </w:rPr>
        <w:t xml:space="preserve">se viaţa pentru a avea grijă de ea. </w:t>
      </w:r>
    </w:p>
    <w:p w:rsidR="008B322F" w:rsidRPr="001F4E01" w:rsidRDefault="00185843">
      <w:pPr>
        <w:ind w:left="305" w:right="15"/>
        <w:rPr>
          <w:rFonts w:ascii="Cambria" w:hAnsi="Cambria"/>
          <w:sz w:val="24"/>
          <w:szCs w:val="24"/>
        </w:rPr>
      </w:pPr>
      <w:r w:rsidRPr="001F4E01">
        <w:rPr>
          <w:rFonts w:ascii="Cambria" w:hAnsi="Cambria"/>
          <w:sz w:val="24"/>
          <w:szCs w:val="24"/>
        </w:rPr>
        <w:t xml:space="preserve">într-o zi a început să citească operele Katrinei Raphaell despre vindecarea </w:t>
      </w:r>
    </w:p>
    <w:p w:rsidR="008B322F" w:rsidRPr="001F4E01" w:rsidRDefault="00185843">
      <w:pPr>
        <w:ind w:left="14" w:right="3697"/>
        <w:rPr>
          <w:rFonts w:ascii="Cambria" w:hAnsi="Cambria"/>
          <w:sz w:val="24"/>
          <w:szCs w:val="24"/>
        </w:rPr>
      </w:pPr>
      <w:r w:rsidRPr="001F4E01">
        <w:rPr>
          <w:rFonts w:ascii="Cambria" w:hAnsi="Cambria"/>
          <w:sz w:val="24"/>
          <w:szCs w:val="24"/>
        </w:rPr>
        <w:t>prin cristale. Cuvintele acestei autoare au emoţionat-o profund, deoarece citise că toate bolile se pot vindeca. Datorită acestor cuvinte, Dor</w:t>
      </w:r>
      <w:r w:rsidRPr="001F4E01">
        <w:rPr>
          <w:rFonts w:ascii="Cambria" w:hAnsi="Cambria"/>
          <w:sz w:val="24"/>
          <w:szCs w:val="24"/>
        </w:rPr>
        <w:t xml:space="preserve">is a început să îşi găsească speranţa pentru prima dată după mulţi ani de când stătea pe scaunul cu rotile. A sunat-o pe autoare şi i-a cerut sfatul. Dar, dintr-un motiv oarecare, aceasta i-a spus să mă sune pe mine. </w:t>
      </w:r>
    </w:p>
    <w:p w:rsidR="008B322F" w:rsidRPr="001F4E01" w:rsidRDefault="00185843">
      <w:pPr>
        <w:ind w:left="14" w:right="3697" w:firstLine="286"/>
        <w:rPr>
          <w:rFonts w:ascii="Cambria" w:hAnsi="Cambria"/>
          <w:sz w:val="24"/>
          <w:szCs w:val="24"/>
        </w:rPr>
      </w:pPr>
      <w:r w:rsidRPr="001F4E01">
        <w:rPr>
          <w:rFonts w:ascii="Cambria" w:hAnsi="Cambria"/>
          <w:sz w:val="24"/>
          <w:szCs w:val="24"/>
        </w:rPr>
        <w:t xml:space="preserve">Când Doris m-a sunat, i-am răspuns că </w:t>
      </w:r>
      <w:r w:rsidRPr="001F4E01">
        <w:rPr>
          <w:rFonts w:ascii="Cambria" w:hAnsi="Cambria"/>
          <w:sz w:val="24"/>
          <w:szCs w:val="24"/>
        </w:rPr>
        <w:t>trebuie să cer permisiunea şi că o voi suna eu. Am vorbit cu cei doi îngeri, care şi-au dat acordul pentru a începe acest proces de vindecare. îngerii m-au sfătuit să nu fac o muncă de vindecare obişnuită, ci să lucrez doar asupra sistemelor sale de credin</w:t>
      </w:r>
      <w:r w:rsidRPr="001F4E01">
        <w:rPr>
          <w:rFonts w:ascii="Cambria" w:hAnsi="Cambria"/>
          <w:sz w:val="24"/>
          <w:szCs w:val="24"/>
        </w:rPr>
        <w:t xml:space="preserve">ţă. Ei mi-au spus că, în momentul în care ea va crede cu adevărat că este posibil să se vindece, se va vindeca singură. Astfel, am sunat-o şi tot ceea ce am făcut, a fost să vorbim. O dată pe săptămână, timp de mai multe luni, purtam un dialog prin </w:t>
      </w:r>
    </w:p>
    <w:p w:rsidR="008B322F" w:rsidRPr="001F4E01" w:rsidRDefault="00185843">
      <w:pPr>
        <w:ind w:left="14" w:right="3485"/>
        <w:rPr>
          <w:rFonts w:ascii="Cambria" w:hAnsi="Cambria"/>
          <w:sz w:val="24"/>
          <w:szCs w:val="24"/>
        </w:rPr>
      </w:pPr>
      <w:r w:rsidRPr="001F4E01">
        <w:rPr>
          <w:rFonts w:ascii="Cambria" w:hAnsi="Cambria"/>
          <w:sz w:val="24"/>
          <w:szCs w:val="24"/>
        </w:rPr>
        <w:lastRenderedPageBreak/>
        <w:t xml:space="preserve">care o duceam adesea pe un făgaş pentru a o încuraja să creadă că poate lupta cu ea însăşi. Dar, pe durata acestor luni nu se petrecea nimic. </w:t>
      </w:r>
    </w:p>
    <w:p w:rsidR="008B322F" w:rsidRPr="001F4E01" w:rsidRDefault="00185843">
      <w:pPr>
        <w:ind w:left="14" w:right="3712" w:firstLine="286"/>
        <w:rPr>
          <w:rFonts w:ascii="Cambria" w:hAnsi="Cambria"/>
          <w:sz w:val="24"/>
          <w:szCs w:val="24"/>
        </w:rPr>
      </w:pPr>
      <w:r w:rsidRPr="001F4E01">
        <w:rPr>
          <w:rFonts w:ascii="Cambria" w:hAnsi="Cambria"/>
          <w:sz w:val="24"/>
          <w:szCs w:val="24"/>
        </w:rPr>
        <w:t xml:space="preserve">Apoi, într-o bună zi m-a sunat şi avea un ton care emana fermitate şi prin care mă anunţa că luase unele decizii </w:t>
      </w:r>
      <w:r w:rsidRPr="001F4E01">
        <w:rPr>
          <w:rFonts w:ascii="Cambria" w:hAnsi="Cambria"/>
          <w:sz w:val="24"/>
          <w:szCs w:val="24"/>
        </w:rPr>
        <w:t>clare. Mai întâi, a decis să nu mai folosească niciodată scaunul cu rotile. în consecinţă, 1-a vândut şi i-a cerut doctorului să facă o armătură ortopedică specială, care să-i susţină şoldurile şi gambele. De fapt, picioarele ei erau puternic deteriorate p</w:t>
      </w:r>
      <w:r w:rsidRPr="001F4E01">
        <w:rPr>
          <w:rFonts w:ascii="Cambria" w:hAnsi="Cambria"/>
          <w:sz w:val="24"/>
          <w:szCs w:val="24"/>
        </w:rPr>
        <w:t xml:space="preserve">entru că fusese forţată să stea mult timp aşezată. De altfel, era şi foarte slăbită, trebuia să se servească de un cadru pentru a merge şi a evita să cadă. A trebuit să îndure aceste noi restricţii timp de mai multe luni. </w:t>
      </w:r>
    </w:p>
    <w:p w:rsidR="008B322F" w:rsidRPr="001F4E01" w:rsidRDefault="00185843">
      <w:pPr>
        <w:ind w:left="286" w:right="15"/>
        <w:rPr>
          <w:rFonts w:ascii="Cambria" w:hAnsi="Cambria"/>
          <w:sz w:val="24"/>
          <w:szCs w:val="24"/>
        </w:rPr>
      </w:pPr>
      <w:r w:rsidRPr="001F4E01">
        <w:rPr>
          <w:rFonts w:ascii="Cambria" w:hAnsi="Cambria"/>
          <w:sz w:val="24"/>
          <w:szCs w:val="24"/>
        </w:rPr>
        <w:t>într-o dimineaţă, a simţit că pic</w:t>
      </w:r>
      <w:r w:rsidRPr="001F4E01">
        <w:rPr>
          <w:rFonts w:ascii="Cambria" w:hAnsi="Cambria"/>
          <w:sz w:val="24"/>
          <w:szCs w:val="24"/>
        </w:rPr>
        <w:t xml:space="preserve">ioarele erau suficient de puternice pentru a </w:t>
      </w:r>
    </w:p>
    <w:p w:rsidR="008B322F" w:rsidRPr="001F4E01" w:rsidRDefault="00185843">
      <w:pPr>
        <w:spacing w:after="37"/>
        <w:ind w:left="14" w:right="3495"/>
        <w:rPr>
          <w:rFonts w:ascii="Cambria" w:hAnsi="Cambria"/>
          <w:sz w:val="24"/>
          <w:szCs w:val="24"/>
        </w:rPr>
      </w:pPr>
      <w:r w:rsidRPr="001F4E01">
        <w:rPr>
          <w:rFonts w:ascii="Cambria" w:hAnsi="Cambria"/>
          <w:sz w:val="24"/>
          <w:szCs w:val="24"/>
        </w:rPr>
        <w:t xml:space="preserve">o suporta şi a început să folosească cârje normale. Rezultatele au fost din ce în ce mai încurajatoare, ceea ce i-a întărit convingerea că se poate vindeca singură. </w:t>
      </w:r>
    </w:p>
    <w:p w:rsidR="008B322F" w:rsidRPr="001F4E01" w:rsidRDefault="00185843">
      <w:pPr>
        <w:spacing w:after="142"/>
        <w:ind w:left="14" w:right="3706" w:firstLine="277"/>
        <w:rPr>
          <w:rFonts w:ascii="Cambria" w:hAnsi="Cambria"/>
          <w:sz w:val="24"/>
          <w:szCs w:val="24"/>
        </w:rPr>
      </w:pPr>
      <w:r w:rsidRPr="001F4E01">
        <w:rPr>
          <w:rFonts w:ascii="Cambria" w:hAnsi="Cambria"/>
          <w:sz w:val="24"/>
          <w:szCs w:val="24"/>
        </w:rPr>
        <w:t>Picioarele i-au devenit atât de puternice în</w:t>
      </w:r>
      <w:r w:rsidRPr="001F4E01">
        <w:rPr>
          <w:rFonts w:ascii="Cambria" w:hAnsi="Cambria"/>
          <w:sz w:val="24"/>
          <w:szCs w:val="24"/>
        </w:rPr>
        <w:t xml:space="preserve">cât nu a mai avut nevoie de armura pentru şolduri. Ea nu folosea decât ceea ce-i susţinea genunchii la locul lor. Mergea destul de bine şi se simţea atât de încrezătoare încât i-a cerut </w:t>
      </w:r>
    </w:p>
    <w:p w:rsidR="008B322F" w:rsidRPr="001F4E01" w:rsidRDefault="00185843">
      <w:pPr>
        <w:tabs>
          <w:tab w:val="center" w:pos="7905"/>
          <w:tab w:val="right" w:pos="10207"/>
        </w:tabs>
        <w:spacing w:after="3" w:line="259" w:lineRule="auto"/>
        <w:ind w:left="0" w:right="-15"/>
        <w:jc w:val="left"/>
        <w:rPr>
          <w:rFonts w:ascii="Cambria" w:hAnsi="Cambria"/>
          <w:sz w:val="24"/>
          <w:szCs w:val="24"/>
        </w:rPr>
      </w:pPr>
      <w:r w:rsidRPr="001F4E01">
        <w:rPr>
          <w:rFonts w:ascii="Cambria" w:eastAsia="Calibri" w:hAnsi="Cambria" w:cs="Calibri"/>
          <w:sz w:val="24"/>
          <w:szCs w:val="24"/>
        </w:rPr>
        <w:tab/>
      </w:r>
      <w:r w:rsidRPr="001F4E01">
        <w:rPr>
          <w:rFonts w:ascii="Cambria" w:eastAsia="Arial" w:hAnsi="Cambria" w:cs="Arial"/>
          <w:sz w:val="24"/>
          <w:szCs w:val="24"/>
        </w:rPr>
        <w:t xml:space="preserve">CINCISPREZECE — Iubire si Vindecare </w:t>
      </w:r>
      <w:r w:rsidRPr="001F4E01">
        <w:rPr>
          <w:rFonts w:ascii="Cambria" w:eastAsia="Arial" w:hAnsi="Cambria" w:cs="Arial"/>
          <w:sz w:val="24"/>
          <w:szCs w:val="24"/>
        </w:rPr>
        <w:tab/>
        <w:t xml:space="preserve"># 3 8 1 </w:t>
      </w:r>
    </w:p>
    <w:p w:rsidR="008B322F" w:rsidRPr="001F4E01" w:rsidRDefault="008B322F">
      <w:pPr>
        <w:rPr>
          <w:rFonts w:ascii="Cambria" w:hAnsi="Cambria"/>
          <w:sz w:val="24"/>
          <w:szCs w:val="24"/>
        </w:rPr>
        <w:sectPr w:rsidR="008B322F" w:rsidRPr="001F4E01">
          <w:footerReference w:type="even" r:id="rId1758"/>
          <w:footerReference w:type="default" r:id="rId1759"/>
          <w:footerReference w:type="first" r:id="rId1760"/>
          <w:pgSz w:w="12092" w:h="16975"/>
          <w:pgMar w:top="1440" w:right="588" w:bottom="1440" w:left="1297" w:header="720" w:footer="114" w:gutter="0"/>
          <w:cols w:space="720"/>
        </w:sectPr>
      </w:pPr>
    </w:p>
    <w:p w:rsidR="008B322F" w:rsidRPr="001F4E01" w:rsidRDefault="00185843">
      <w:pPr>
        <w:ind w:left="3824" w:right="15"/>
        <w:rPr>
          <w:rFonts w:ascii="Cambria" w:hAnsi="Cambria"/>
          <w:sz w:val="24"/>
          <w:szCs w:val="24"/>
        </w:rPr>
      </w:pPr>
      <w:r w:rsidRPr="001F4E01">
        <w:rPr>
          <w:rFonts w:ascii="Cambria" w:hAnsi="Cambria"/>
          <w:sz w:val="24"/>
          <w:szCs w:val="24"/>
        </w:rPr>
        <w:lastRenderedPageBreak/>
        <w:t xml:space="preserve">fiului </w:t>
      </w:r>
      <w:r w:rsidRPr="001F4E01">
        <w:rPr>
          <w:rFonts w:ascii="Cambria" w:hAnsi="Cambria"/>
          <w:sz w:val="24"/>
          <w:szCs w:val="24"/>
        </w:rPr>
        <w:t xml:space="preserve">său să o părăsească şi să îşi refacă viaţa. Acum era capabilă să se ocupe de ea însăşi fără nici un ajutor. </w:t>
      </w:r>
    </w:p>
    <w:p w:rsidR="008B322F" w:rsidRPr="001F4E01" w:rsidRDefault="00185843">
      <w:pPr>
        <w:ind w:left="3824" w:right="15" w:firstLine="277"/>
        <w:rPr>
          <w:rFonts w:ascii="Cambria" w:hAnsi="Cambria"/>
          <w:sz w:val="24"/>
          <w:szCs w:val="24"/>
        </w:rPr>
      </w:pPr>
      <w:r w:rsidRPr="001F4E01">
        <w:rPr>
          <w:rFonts w:ascii="Cambria" w:hAnsi="Cambria"/>
          <w:sz w:val="24"/>
          <w:szCs w:val="24"/>
        </w:rPr>
        <w:t>Apoi a urmat ziua cea mare: Doris putea să meargă fără cârje şi fără să utilizeze armura pentru genunchi. Era atât de emoţionată, încât abia vorbea</w:t>
      </w:r>
      <w:r w:rsidRPr="001F4E01">
        <w:rPr>
          <w:rFonts w:ascii="Cambria" w:hAnsi="Cambria"/>
          <w:sz w:val="24"/>
          <w:szCs w:val="24"/>
        </w:rPr>
        <w:t xml:space="preserve"> la telefon. Câteva zile mai târziu s-a dus la biroul de automobile pentru a-si lua permisul de conducere. L-a luat cu succes. Imediat după aceasta şi-a vândut </w:t>
      </w:r>
    </w:p>
    <w:p w:rsidR="008B322F" w:rsidRPr="001F4E01" w:rsidRDefault="00185843">
      <w:pPr>
        <w:ind w:left="3815" w:right="15"/>
        <w:rPr>
          <w:rFonts w:ascii="Cambria" w:hAnsi="Cambria"/>
          <w:sz w:val="24"/>
          <w:szCs w:val="24"/>
        </w:rPr>
      </w:pPr>
      <w:r w:rsidRPr="001F4E01">
        <w:rPr>
          <w:rFonts w:ascii="Cambria" w:hAnsi="Cambria"/>
          <w:sz w:val="24"/>
          <w:szCs w:val="24"/>
        </w:rPr>
        <w:t>casa şi a cumpărat o camionetă nou amenajată pentru campare şi a condus până la Taos în New Mex</w:t>
      </w:r>
      <w:r w:rsidRPr="001F4E01">
        <w:rPr>
          <w:rFonts w:ascii="Cambria" w:hAnsi="Cambria"/>
          <w:sz w:val="24"/>
          <w:szCs w:val="24"/>
        </w:rPr>
        <w:t>ico, unde locuiam eu în perioada aceea şi a participat la unul din seminarele mele „Floarea Vieţii". A intrat în sală fără nici un ajutor, cu surâsul pe buze, părând pe punctul de a levita. Era cu totul o altă femeie. Nouă luni mai târziu, mergeam pe jos p</w:t>
      </w:r>
      <w:r w:rsidRPr="001F4E01">
        <w:rPr>
          <w:rFonts w:ascii="Cambria" w:hAnsi="Cambria"/>
          <w:sz w:val="24"/>
          <w:szCs w:val="24"/>
        </w:rPr>
        <w:t xml:space="preserve">e una din străzile din Taos şi am văzut-o pe Doris alergând după mine. Era pentru prima dată când o vedeam </w:t>
      </w:r>
    </w:p>
    <w:p w:rsidR="008B322F" w:rsidRPr="001F4E01" w:rsidRDefault="00185843">
      <w:pPr>
        <w:ind w:left="3815" w:right="15"/>
        <w:rPr>
          <w:rFonts w:ascii="Cambria" w:hAnsi="Cambria"/>
          <w:sz w:val="24"/>
          <w:szCs w:val="24"/>
        </w:rPr>
      </w:pPr>
      <w:r w:rsidRPr="001F4E01">
        <w:rPr>
          <w:rFonts w:ascii="Cambria" w:hAnsi="Cambria"/>
          <w:sz w:val="24"/>
          <w:szCs w:val="24"/>
        </w:rPr>
        <w:t>şi vorbeam cu ea după seminar. îşi găsise o slujbă şi dispăruse pentru o vreme. M-a privit şi mi-a spus: „Drunvalo, sunt complet vindecată! Sunt atât de fericită! Te iubesc!" Aplecat dansând. Am observat-o plimbându-se pe stradă; toate urmele lăsate de pol</w:t>
      </w:r>
      <w:r w:rsidRPr="001F4E01">
        <w:rPr>
          <w:rFonts w:ascii="Cambria" w:hAnsi="Cambria"/>
          <w:sz w:val="24"/>
          <w:szCs w:val="24"/>
        </w:rPr>
        <w:t>iomelită dispăruseră. Lucru cert, nimeni nu ar fi putut crede că îşi petrecuse doisprezece ani într-un scaun cu rotile! în fiecare an, de Anul Nou, timp de cinci sau şase ani, îmi trimitea o felicitare, exprimându-şi recunoştinţa. Totuşi, eu nu făcusem nim</w:t>
      </w:r>
      <w:r w:rsidRPr="001F4E01">
        <w:rPr>
          <w:rFonts w:ascii="Cambria" w:hAnsi="Cambria"/>
          <w:sz w:val="24"/>
          <w:szCs w:val="24"/>
        </w:rPr>
        <w:t xml:space="preserve">ic; s-a vindecat singură. Ea a înţeles problema şi a crezut din toată inima că este întradevăr posibil să se vindece singură, ceea ce s-a şi întâmplat. </w:t>
      </w:r>
    </w:p>
    <w:p w:rsidR="008B322F" w:rsidRPr="001F4E01" w:rsidRDefault="00185843">
      <w:pPr>
        <w:ind w:left="3824" w:right="15" w:firstLine="277"/>
        <w:rPr>
          <w:rFonts w:ascii="Cambria" w:hAnsi="Cambria"/>
          <w:sz w:val="24"/>
          <w:szCs w:val="24"/>
        </w:rPr>
      </w:pPr>
      <w:r w:rsidRPr="001F4E01">
        <w:rPr>
          <w:rFonts w:ascii="Cambria" w:hAnsi="Cambria"/>
          <w:sz w:val="24"/>
          <w:szCs w:val="24"/>
        </w:rPr>
        <w:t>Amintiţi-vă de femeia care i-a atins veşmântul lui Iisus pentru a se vindeca, iar el i-a răspuns: „Fiic</w:t>
      </w:r>
      <w:r w:rsidRPr="001F4E01">
        <w:rPr>
          <w:rFonts w:ascii="Cambria" w:hAnsi="Cambria"/>
          <w:sz w:val="24"/>
          <w:szCs w:val="24"/>
        </w:rPr>
        <w:t xml:space="preserve">ă, fii sigură, credinţa ta te-a vindecat." </w:t>
      </w:r>
    </w:p>
    <w:p w:rsidR="008B322F" w:rsidRPr="001F4E01" w:rsidRDefault="00185843">
      <w:pPr>
        <w:spacing w:after="622"/>
        <w:ind w:left="3796" w:right="15" w:firstLine="315"/>
        <w:rPr>
          <w:rFonts w:ascii="Cambria" w:hAnsi="Cambria"/>
          <w:sz w:val="24"/>
          <w:szCs w:val="24"/>
        </w:rPr>
      </w:pPr>
      <w:r w:rsidRPr="001F4E01">
        <w:rPr>
          <w:rFonts w:ascii="Cambria" w:hAnsi="Cambria"/>
          <w:sz w:val="24"/>
          <w:szCs w:val="24"/>
        </w:rPr>
        <w:t xml:space="preserve">Ceea ce credeţi că este adevărat constituie întotdeauna limita voastră. Dacă nu credeţi în limitări, sunteţi liberi! </w:t>
      </w:r>
    </w:p>
    <w:p w:rsidR="008B322F" w:rsidRPr="001F4E01" w:rsidRDefault="00185843">
      <w:pPr>
        <w:pStyle w:val="Heading3"/>
        <w:spacing w:after="391" w:line="250" w:lineRule="auto"/>
        <w:ind w:left="5732" w:right="0"/>
        <w:jc w:val="left"/>
        <w:rPr>
          <w:rFonts w:ascii="Cambria" w:hAnsi="Cambria"/>
          <w:sz w:val="24"/>
          <w:szCs w:val="24"/>
        </w:rPr>
      </w:pPr>
      <w:r w:rsidRPr="001F4E01">
        <w:rPr>
          <w:rFonts w:ascii="Cambria" w:hAnsi="Cambria"/>
          <w:sz w:val="24"/>
          <w:szCs w:val="24"/>
        </w:rPr>
        <w:t xml:space="preserve">„Vindecă-te Singur!" </w:t>
      </w:r>
    </w:p>
    <w:p w:rsidR="008B322F" w:rsidRPr="001F4E01" w:rsidRDefault="00185843">
      <w:pPr>
        <w:spacing w:after="29"/>
        <w:ind w:left="3767" w:right="15" w:firstLine="296"/>
        <w:rPr>
          <w:rFonts w:ascii="Cambria" w:hAnsi="Cambria"/>
          <w:sz w:val="24"/>
          <w:szCs w:val="24"/>
        </w:rPr>
      </w:pPr>
      <w:r w:rsidRPr="001F4E01">
        <w:rPr>
          <w:rFonts w:ascii="Cambria" w:hAnsi="Cambria"/>
          <w:sz w:val="24"/>
          <w:szCs w:val="24"/>
        </w:rPr>
        <w:t xml:space="preserve">Să spunem mai întâi că există vindecarea aproapelui şi vindecarea de sine. întotdeauna să începeţi cu voi înşivă, căci cum puteţi spera să vindecaţi aproapele dacă nu vă puteţi vindeca pe voi? Astfel, să începem cu propriul câmp energetic, Mer-Ka-Ba. </w:t>
      </w:r>
    </w:p>
    <w:p w:rsidR="008B322F" w:rsidRPr="001F4E01" w:rsidRDefault="00185843">
      <w:pPr>
        <w:ind w:left="3776" w:right="15" w:firstLine="286"/>
        <w:rPr>
          <w:rFonts w:ascii="Cambria" w:hAnsi="Cambria"/>
          <w:sz w:val="24"/>
          <w:szCs w:val="24"/>
        </w:rPr>
      </w:pPr>
      <w:r w:rsidRPr="001F4E01">
        <w:rPr>
          <w:rFonts w:ascii="Cambria" w:hAnsi="Cambria"/>
          <w:sz w:val="24"/>
          <w:szCs w:val="24"/>
        </w:rPr>
        <w:lastRenderedPageBreak/>
        <w:t>Priv</w:t>
      </w:r>
      <w:r w:rsidRPr="001F4E01">
        <w:rPr>
          <w:rFonts w:ascii="Cambria" w:hAnsi="Cambria"/>
          <w:sz w:val="24"/>
          <w:szCs w:val="24"/>
        </w:rPr>
        <w:t xml:space="preserve">ind respiraţia şi meditaţia Mer-Ka-Ba, eu consider că dacă practicaţi respiraţia o dată pe zi şi faceţi să circule prana prin corpul vostru, vă veţi </w:t>
      </w:r>
    </w:p>
    <w:p w:rsidR="008B322F" w:rsidRPr="001F4E01" w:rsidRDefault="00185843">
      <w:pPr>
        <w:ind w:left="3767" w:right="15"/>
        <w:rPr>
          <w:rFonts w:ascii="Cambria" w:hAnsi="Cambria"/>
          <w:sz w:val="24"/>
          <w:szCs w:val="24"/>
        </w:rPr>
      </w:pPr>
      <w:r w:rsidRPr="001F4E01">
        <w:rPr>
          <w:rFonts w:ascii="Cambria" w:hAnsi="Cambria"/>
          <w:sz w:val="24"/>
          <w:szCs w:val="24"/>
        </w:rPr>
        <w:t>regăsi - fără îndoială - sănătatea. Acest proces poate fi considerabil accelerat dacă înţelegeţi că Mer-Ka</w:t>
      </w:r>
      <w:r w:rsidRPr="001F4E01">
        <w:rPr>
          <w:rFonts w:ascii="Cambria" w:hAnsi="Cambria"/>
          <w:sz w:val="24"/>
          <w:szCs w:val="24"/>
        </w:rPr>
        <w:t xml:space="preserve">-Ba este viu şi răspunde numai intenţiilor conştiente ale spiritului concentrat în interiorul sferei sale de lumină. </w:t>
      </w:r>
    </w:p>
    <w:p w:rsidR="008B322F" w:rsidRPr="001F4E01" w:rsidRDefault="00185843">
      <w:pPr>
        <w:ind w:left="3757" w:right="15" w:firstLine="286"/>
        <w:rPr>
          <w:rFonts w:ascii="Cambria" w:hAnsi="Cambria"/>
          <w:sz w:val="24"/>
          <w:szCs w:val="24"/>
        </w:rPr>
      </w:pPr>
      <w:r w:rsidRPr="001F4E01">
        <w:rPr>
          <w:rFonts w:ascii="Cambria" w:hAnsi="Cambria"/>
          <w:sz w:val="24"/>
          <w:szCs w:val="24"/>
        </w:rPr>
        <w:t>Având în vedere că prana masculină şi prana feminină captate prin respiraţie în interiorul Mer-Ka-Ba, pe calea tubului pranic central, sun</w:t>
      </w:r>
      <w:r w:rsidRPr="001F4E01">
        <w:rPr>
          <w:rFonts w:ascii="Cambria" w:hAnsi="Cambria"/>
          <w:sz w:val="24"/>
          <w:szCs w:val="24"/>
        </w:rPr>
        <w:t xml:space="preserve">t perfect echilibrate, unele boli vor dispărea prin simplul fapt că respiraţi de această manieră. Astfel, faţă de unele probleme de sănătate veţi resimţi rapid o schimbare majoră. Pe </w:t>
      </w:r>
    </w:p>
    <w:p w:rsidR="008B322F" w:rsidRPr="001F4E01" w:rsidRDefault="00185843">
      <w:pPr>
        <w:spacing w:after="58"/>
        <w:ind w:left="3748" w:right="15"/>
        <w:rPr>
          <w:rFonts w:ascii="Cambria" w:hAnsi="Cambria"/>
          <w:sz w:val="24"/>
          <w:szCs w:val="24"/>
        </w:rPr>
      </w:pPr>
      <w:r w:rsidRPr="001F4E01">
        <w:rPr>
          <w:rFonts w:ascii="Cambria" w:hAnsi="Cambria"/>
          <w:sz w:val="24"/>
          <w:szCs w:val="24"/>
        </w:rPr>
        <w:t>de altă parte din contră - nu veţi putea rezolva aceste probleme decât p</w:t>
      </w:r>
      <w:r w:rsidRPr="001F4E01">
        <w:rPr>
          <w:rFonts w:ascii="Cambria" w:hAnsi="Cambria"/>
          <w:sz w:val="24"/>
          <w:szCs w:val="24"/>
        </w:rPr>
        <w:t xml:space="preserve">rintro înţelegere profundă a ceea ce este boala. </w:t>
      </w:r>
    </w:p>
    <w:p w:rsidR="008B322F" w:rsidRPr="001F4E01" w:rsidRDefault="00185843">
      <w:pPr>
        <w:spacing w:after="27" w:line="259" w:lineRule="auto"/>
        <w:ind w:left="10" w:right="95" w:hanging="10"/>
        <w:jc w:val="right"/>
        <w:rPr>
          <w:rFonts w:ascii="Cambria" w:hAnsi="Cambria"/>
          <w:sz w:val="24"/>
          <w:szCs w:val="24"/>
        </w:rPr>
      </w:pPr>
      <w:r w:rsidRPr="001F4E01">
        <w:rPr>
          <w:rFonts w:ascii="Cambria" w:hAnsi="Cambria"/>
          <w:sz w:val="24"/>
          <w:szCs w:val="24"/>
        </w:rPr>
        <w:t xml:space="preserve">Următoarea poveste are ca scop să ilustreze natura bolii. în cursul anului </w:t>
      </w:r>
    </w:p>
    <w:p w:rsidR="008B322F" w:rsidRPr="001F4E01" w:rsidRDefault="00185843">
      <w:pPr>
        <w:spacing w:after="104"/>
        <w:ind w:left="3748" w:right="15"/>
        <w:rPr>
          <w:rFonts w:ascii="Cambria" w:hAnsi="Cambria"/>
          <w:sz w:val="24"/>
          <w:szCs w:val="24"/>
        </w:rPr>
      </w:pPr>
      <w:r w:rsidRPr="001F4E01">
        <w:rPr>
          <w:rFonts w:ascii="Cambria" w:hAnsi="Cambria"/>
          <w:sz w:val="24"/>
          <w:szCs w:val="24"/>
        </w:rPr>
        <w:t>1972 trăiam în Canada într-o casă mică la marginea unei păduri, cu soţia si copiii mei. în unul din capitolele precedente am mai m</w:t>
      </w:r>
      <w:r w:rsidRPr="001F4E01">
        <w:rPr>
          <w:rFonts w:ascii="Cambria" w:hAnsi="Cambria"/>
          <w:sz w:val="24"/>
          <w:szCs w:val="24"/>
        </w:rPr>
        <w:t xml:space="preserve">enţionat o problemă </w:t>
      </w:r>
    </w:p>
    <w:p w:rsidR="008B322F" w:rsidRPr="001F4E01" w:rsidRDefault="00185843">
      <w:pPr>
        <w:pStyle w:val="Heading4"/>
        <w:spacing w:after="3" w:line="265" w:lineRule="auto"/>
        <w:ind w:left="24"/>
        <w:jc w:val="left"/>
        <w:rPr>
          <w:rFonts w:ascii="Cambria" w:hAnsi="Cambria"/>
          <w:szCs w:val="24"/>
        </w:rPr>
      </w:pPr>
      <w:r w:rsidRPr="001F4E01">
        <w:rPr>
          <w:rFonts w:ascii="Cambria" w:hAnsi="Cambria"/>
          <w:szCs w:val="24"/>
        </w:rPr>
        <w:t xml:space="preserve">382 $ FLOAREA VIEŢII </w:t>
      </w:r>
    </w:p>
    <w:p w:rsidR="008B322F" w:rsidRPr="001F4E01" w:rsidRDefault="008B322F">
      <w:pPr>
        <w:rPr>
          <w:rFonts w:ascii="Cambria" w:hAnsi="Cambria"/>
          <w:sz w:val="24"/>
          <w:szCs w:val="24"/>
        </w:rPr>
        <w:sectPr w:rsidR="008B322F" w:rsidRPr="001F4E01">
          <w:footerReference w:type="even" r:id="rId1761"/>
          <w:footerReference w:type="default" r:id="rId1762"/>
          <w:footerReference w:type="first" r:id="rId1763"/>
          <w:pgSz w:w="12006" w:h="16908"/>
          <w:pgMar w:top="1440" w:right="456" w:bottom="1440" w:left="1230" w:header="720" w:footer="48" w:gutter="0"/>
          <w:cols w:space="720"/>
        </w:sectPr>
      </w:pPr>
    </w:p>
    <w:p w:rsidR="008B322F" w:rsidRPr="001F4E01" w:rsidRDefault="00185843">
      <w:pPr>
        <w:ind w:left="14" w:right="3661"/>
        <w:rPr>
          <w:rFonts w:ascii="Cambria" w:hAnsi="Cambria"/>
          <w:sz w:val="24"/>
          <w:szCs w:val="24"/>
        </w:rPr>
      </w:pPr>
      <w:r w:rsidRPr="001F4E01">
        <w:rPr>
          <w:rFonts w:ascii="Cambria" w:hAnsi="Cambria"/>
          <w:sz w:val="24"/>
          <w:szCs w:val="24"/>
        </w:rPr>
        <w:lastRenderedPageBreak/>
        <w:t>legată de această perioadă. Soţia mea si cu mine studiasem hipnotismul. învăţasem deja că puteam să ne părăsim corpul şi să ne deplasăm prin casa dintr-o cameră intr-alta. Chiar făcusem unele teste pentru a verifica dacă percepţiile noastre în afara corpul</w:t>
      </w:r>
      <w:r w:rsidRPr="001F4E01">
        <w:rPr>
          <w:rFonts w:ascii="Cambria" w:hAnsi="Cambria"/>
          <w:sz w:val="24"/>
          <w:szCs w:val="24"/>
        </w:rPr>
        <w:t xml:space="preserve">ui erau reale. </w:t>
      </w:r>
    </w:p>
    <w:p w:rsidR="008B322F" w:rsidRPr="001F4E01" w:rsidRDefault="00185843">
      <w:pPr>
        <w:ind w:left="14" w:right="3661" w:firstLine="286"/>
        <w:rPr>
          <w:rFonts w:ascii="Cambria" w:hAnsi="Cambria"/>
          <w:sz w:val="24"/>
          <w:szCs w:val="24"/>
        </w:rPr>
      </w:pPr>
      <w:r w:rsidRPr="001F4E01">
        <w:rPr>
          <w:rFonts w:ascii="Cambria" w:hAnsi="Cambria"/>
          <w:sz w:val="24"/>
          <w:szCs w:val="24"/>
        </w:rPr>
        <w:t>Unul dintre aceste teste era simplu. Când soţia mea era în transă, eu părăseam camera, mergeam în alta, schimbam obiectele de la locul lor şi îi dădeam un nou aspect - cunoscut numai de mine. La rândul meu îi ceream să se ducă in altă camer</w:t>
      </w:r>
      <w:r w:rsidRPr="001F4E01">
        <w:rPr>
          <w:rFonts w:ascii="Cambria" w:hAnsi="Cambria"/>
          <w:sz w:val="24"/>
          <w:szCs w:val="24"/>
        </w:rPr>
        <w:t xml:space="preserve">ă prin dedublare şi să-mi descrie ceea ce vedea. Ea o făcea perfect de fiecare dată. Atunci am început să înţeleg ca viaţa de pe pământ era diferita de ceea ce am crezut până atunci. </w:t>
      </w:r>
    </w:p>
    <w:p w:rsidR="008B322F" w:rsidRPr="001F4E01" w:rsidRDefault="00185843">
      <w:pPr>
        <w:ind w:left="14" w:right="3656" w:firstLine="286"/>
        <w:rPr>
          <w:rFonts w:ascii="Cambria" w:hAnsi="Cambria"/>
          <w:sz w:val="24"/>
          <w:szCs w:val="24"/>
        </w:rPr>
      </w:pPr>
      <w:r w:rsidRPr="001F4E01">
        <w:rPr>
          <w:rFonts w:ascii="Cambria" w:hAnsi="Cambria"/>
          <w:sz w:val="24"/>
          <w:szCs w:val="24"/>
        </w:rPr>
        <w:t>Prin urmare am făcut multe teste diferite, unele mai complexe ca altele.</w:t>
      </w:r>
      <w:r w:rsidRPr="001F4E01">
        <w:rPr>
          <w:rFonts w:ascii="Cambria" w:hAnsi="Cambria"/>
          <w:sz w:val="24"/>
          <w:szCs w:val="24"/>
        </w:rPr>
        <w:t xml:space="preserve"> In unul din acestea ne-am proiectat până la o librărie din centrul oraşului şi am ales o operă pe care nu o citisem încă (prin proiecţie astrală sau viziune la distanţă). în acel caz soţia mea a intrat în transă proiectându-şi conştiinţa până la librărie,</w:t>
      </w:r>
      <w:r w:rsidRPr="001F4E01">
        <w:rPr>
          <w:rFonts w:ascii="Cambria" w:hAnsi="Cambria"/>
          <w:sz w:val="24"/>
          <w:szCs w:val="24"/>
        </w:rPr>
        <w:t xml:space="preserve"> a deschis o carte la o anumită pagină şi mi-a citit în timp ce eu eram acasă şi consemnam tot ce-mi comunica. A doua zi de dimineaţă ne-am dus în oraş pentru a verifica toate acestea şi cele două texte corespundeau perfect. Pe măsură ce trecea timpul deve</w:t>
      </w:r>
      <w:r w:rsidRPr="001F4E01">
        <w:rPr>
          <w:rFonts w:ascii="Cambria" w:hAnsi="Cambria"/>
          <w:sz w:val="24"/>
          <w:szCs w:val="24"/>
        </w:rPr>
        <w:t xml:space="preserve">neam din ce în ce mai încrezători în legătură cu adevărata natură a realităţii şi locul pe care îl ocupă conştiinţa în această realitate. </w:t>
      </w:r>
    </w:p>
    <w:p w:rsidR="008B322F" w:rsidRPr="001F4E01" w:rsidRDefault="00185843">
      <w:pPr>
        <w:ind w:left="14" w:right="3680" w:firstLine="286"/>
        <w:rPr>
          <w:rFonts w:ascii="Cambria" w:hAnsi="Cambria"/>
          <w:sz w:val="24"/>
          <w:szCs w:val="24"/>
        </w:rPr>
      </w:pPr>
      <w:r w:rsidRPr="001F4E01">
        <w:rPr>
          <w:rFonts w:ascii="Cambria" w:hAnsi="Cambria"/>
          <w:sz w:val="24"/>
          <w:szCs w:val="24"/>
        </w:rPr>
        <w:t>într-o zi am încălzit o tigaie de fontă pe maşina de gătit. Am uitat-o aşa aproximativ 15 minute şi s-a încins până a</w:t>
      </w:r>
      <w:r w:rsidRPr="001F4E01">
        <w:rPr>
          <w:rFonts w:ascii="Cambria" w:hAnsi="Cambria"/>
          <w:sz w:val="24"/>
          <w:szCs w:val="24"/>
        </w:rPr>
        <w:t xml:space="preserve"> devenit practic roşie. Soţia mea a intrat în bucătărie, şi, cu un gest automat, a apucat tigaia de coadă. Eu am </w:t>
      </w:r>
    </w:p>
    <w:p w:rsidR="008B322F" w:rsidRPr="001F4E01" w:rsidRDefault="00185843">
      <w:pPr>
        <w:ind w:left="14" w:right="3146"/>
        <w:rPr>
          <w:rFonts w:ascii="Cambria" w:hAnsi="Cambria"/>
          <w:sz w:val="24"/>
          <w:szCs w:val="24"/>
        </w:rPr>
      </w:pPr>
      <w:r w:rsidRPr="001F4E01">
        <w:rPr>
          <w:rFonts w:ascii="Cambria" w:hAnsi="Cambria"/>
          <w:sz w:val="24"/>
          <w:szCs w:val="24"/>
        </w:rPr>
        <w:t>încercat să o previn dar totul s-a produs atât de repede încât cuvintele mi-au rămas in gât. Ea a luat tigaia de coadă cu mâna stângă şi a împ</w:t>
      </w:r>
      <w:r w:rsidRPr="001F4E01">
        <w:rPr>
          <w:rFonts w:ascii="Cambria" w:hAnsi="Cambria"/>
          <w:sz w:val="24"/>
          <w:szCs w:val="24"/>
        </w:rPr>
        <w:t xml:space="preserve">ins-o puţin </w:t>
      </w:r>
    </w:p>
    <w:p w:rsidR="008B322F" w:rsidRPr="001F4E01" w:rsidRDefault="00185843">
      <w:pPr>
        <w:ind w:left="14" w:right="3674"/>
        <w:rPr>
          <w:rFonts w:ascii="Cambria" w:hAnsi="Cambria"/>
          <w:sz w:val="24"/>
          <w:szCs w:val="24"/>
        </w:rPr>
      </w:pPr>
      <w:r w:rsidRPr="001F4E01">
        <w:rPr>
          <w:rFonts w:ascii="Cambria" w:hAnsi="Cambria"/>
          <w:sz w:val="24"/>
          <w:szCs w:val="24"/>
        </w:rPr>
        <w:t>înainte, când corpul ei a sesizat durerea. Ea a lăsat să-i cadă obiectul cu mare zgomot, a început să strige, a căzut la pământ şi a intrat imediat in stare de şoc. Fără să stau pe gânduri m-am aplecat deasupra ei şi i-am examinat mâna. Era fo</w:t>
      </w:r>
      <w:r w:rsidRPr="001F4E01">
        <w:rPr>
          <w:rFonts w:ascii="Cambria" w:hAnsi="Cambria"/>
          <w:sz w:val="24"/>
          <w:szCs w:val="24"/>
        </w:rPr>
        <w:t>arte arsă şi nu ştiam ce să fac. Am ajutat-o să-şi revină, şi să-şi pună mâna în apă timp de câteva minute; în acest răstimp în mine se petreceau lucruri ciudate. Instantaneu am perceput o inspiraţie, am privit-o şi i-am spus că intru în transă. Din acel m</w:t>
      </w:r>
      <w:r w:rsidRPr="001F4E01">
        <w:rPr>
          <w:rFonts w:ascii="Cambria" w:hAnsi="Cambria"/>
          <w:sz w:val="24"/>
          <w:szCs w:val="24"/>
        </w:rPr>
        <w:t xml:space="preserve">oment eu am afirmat că durerea o va părăsi imediat, şi ea nu a mai simţit nimic. Ea avea ochii închişi şi stătea foarte </w:t>
      </w:r>
    </w:p>
    <w:p w:rsidR="008B322F" w:rsidRPr="001F4E01" w:rsidRDefault="00185843">
      <w:pPr>
        <w:ind w:left="14" w:right="3411"/>
        <w:rPr>
          <w:rFonts w:ascii="Cambria" w:hAnsi="Cambria"/>
          <w:sz w:val="24"/>
          <w:szCs w:val="24"/>
        </w:rPr>
      </w:pPr>
      <w:r w:rsidRPr="001F4E01">
        <w:rPr>
          <w:rFonts w:ascii="Cambria" w:hAnsi="Cambria"/>
          <w:sz w:val="24"/>
          <w:szCs w:val="24"/>
        </w:rPr>
        <w:lastRenderedPageBreak/>
        <w:t>relaxată, am decis să merg mai departe. Când am observat palma sa arsă, ea era în stare de hipnoză, iar eu am afirmat că din acel momen</w:t>
      </w:r>
      <w:r w:rsidRPr="001F4E01">
        <w:rPr>
          <w:rFonts w:ascii="Cambria" w:hAnsi="Cambria"/>
          <w:sz w:val="24"/>
          <w:szCs w:val="24"/>
        </w:rPr>
        <w:t xml:space="preserve">t mâna ei va </w:t>
      </w:r>
    </w:p>
    <w:p w:rsidR="008B322F" w:rsidRPr="001F4E01" w:rsidRDefault="00185843">
      <w:pPr>
        <w:ind w:left="14" w:right="3707"/>
        <w:rPr>
          <w:rFonts w:ascii="Cambria" w:hAnsi="Cambria"/>
          <w:sz w:val="24"/>
          <w:szCs w:val="24"/>
        </w:rPr>
      </w:pPr>
      <w:r w:rsidRPr="001F4E01">
        <w:rPr>
          <w:rFonts w:ascii="Cambria" w:hAnsi="Cambria"/>
          <w:sz w:val="24"/>
          <w:szCs w:val="24"/>
        </w:rPr>
        <w:t xml:space="preserve">redeveni absolut normală, şi asta până număr la trei. în momentul în care am pronunţat cuvântul „trei" - câteva secunde mai târziu - mâna sa a redeveni perfect normală. Eu am văzut asta cu proprii mei ochi, şi acest lucru mi-a schimbat viaţa </w:t>
      </w:r>
      <w:r w:rsidRPr="001F4E01">
        <w:rPr>
          <w:rFonts w:ascii="Cambria" w:hAnsi="Cambria"/>
          <w:sz w:val="24"/>
          <w:szCs w:val="24"/>
        </w:rPr>
        <w:t xml:space="preserve">pentru totdeauna. Din acel moment am realizat că tot ceea ce m-a învăţat societatea şi părinţii despre realitate, este fals. Corpul este făcut din lumină şi răspunde conştient la ceea ce persoana crede că este adevărat. </w:t>
      </w:r>
    </w:p>
    <w:p w:rsidR="008B322F" w:rsidRPr="001F4E01" w:rsidRDefault="00185843">
      <w:pPr>
        <w:ind w:left="14" w:right="2815" w:firstLine="277"/>
        <w:rPr>
          <w:rFonts w:ascii="Cambria" w:hAnsi="Cambria"/>
          <w:sz w:val="24"/>
          <w:szCs w:val="24"/>
        </w:rPr>
      </w:pPr>
      <w:r w:rsidRPr="001F4E01">
        <w:rPr>
          <w:rFonts w:ascii="Cambria" w:hAnsi="Cambria"/>
          <w:sz w:val="24"/>
          <w:szCs w:val="24"/>
        </w:rPr>
        <w:t xml:space="preserve">Ca urmare a acestui incident dramatic, noi am făcut împreuna numeroase experienţe care ne arătau - fără umbră de îndoială - că realitatea este constituită </w:t>
      </w:r>
    </w:p>
    <w:p w:rsidR="008B322F" w:rsidRPr="001F4E01" w:rsidRDefault="00185843">
      <w:pPr>
        <w:spacing w:after="142"/>
        <w:ind w:left="14" w:right="3718"/>
        <w:rPr>
          <w:rFonts w:ascii="Cambria" w:hAnsi="Cambria"/>
          <w:sz w:val="24"/>
          <w:szCs w:val="24"/>
        </w:rPr>
      </w:pPr>
      <w:r w:rsidRPr="001F4E01">
        <w:rPr>
          <w:rFonts w:ascii="Cambria" w:hAnsi="Cambria"/>
          <w:sz w:val="24"/>
          <w:szCs w:val="24"/>
        </w:rPr>
        <w:t>în totalitate din lumină. Adică poate avea o aparenţă solidă, dar de fapt ea este menţinută în formă</w:t>
      </w:r>
      <w:r w:rsidRPr="001F4E01">
        <w:rPr>
          <w:rFonts w:ascii="Cambria" w:hAnsi="Cambria"/>
          <w:sz w:val="24"/>
          <w:szCs w:val="24"/>
        </w:rPr>
        <w:t xml:space="preserve"> concretă prin conştiinţă. Era prima lecţie importantă de vindecare petrecută în viaţă. Mi-au trebuit mulţi ani pentru a înţelege ce s-a petrecut atunci. Cazul soţiei mele poate fi aplicat în toate situaţiile din această realitate. De exemplu, un organ bol</w:t>
      </w:r>
      <w:r w:rsidRPr="001F4E01">
        <w:rPr>
          <w:rFonts w:ascii="Cambria" w:hAnsi="Cambria"/>
          <w:sz w:val="24"/>
          <w:szCs w:val="24"/>
        </w:rPr>
        <w:t xml:space="preserve">nav, chiar dacă este aproape distrus, poate să-şi refacă sănătatea pur şi simplu prin intermediul conştiinţei. </w:t>
      </w:r>
    </w:p>
    <w:p w:rsidR="008B322F" w:rsidRPr="001F4E01" w:rsidRDefault="00185843">
      <w:pPr>
        <w:tabs>
          <w:tab w:val="center" w:pos="7914"/>
          <w:tab w:val="right" w:pos="10222"/>
        </w:tabs>
        <w:spacing w:after="3" w:line="259" w:lineRule="auto"/>
        <w:ind w:left="0" w:right="-15"/>
        <w:jc w:val="left"/>
        <w:rPr>
          <w:rFonts w:ascii="Cambria" w:hAnsi="Cambria"/>
          <w:sz w:val="24"/>
          <w:szCs w:val="24"/>
        </w:rPr>
      </w:pPr>
      <w:r w:rsidRPr="001F4E01">
        <w:rPr>
          <w:rFonts w:ascii="Cambria" w:eastAsia="Calibri" w:hAnsi="Cambria" w:cs="Calibri"/>
          <w:sz w:val="24"/>
          <w:szCs w:val="24"/>
        </w:rPr>
        <w:tab/>
      </w:r>
      <w:r w:rsidRPr="001F4E01">
        <w:rPr>
          <w:rFonts w:ascii="Cambria" w:eastAsia="Arial" w:hAnsi="Cambria" w:cs="Arial"/>
          <w:sz w:val="24"/>
          <w:szCs w:val="24"/>
        </w:rPr>
        <w:t xml:space="preserve">CINCISPREZECE — Iubire şi Vindecare </w:t>
      </w:r>
      <w:r w:rsidRPr="001F4E01">
        <w:rPr>
          <w:rFonts w:ascii="Cambria" w:eastAsia="Arial" w:hAnsi="Cambria" w:cs="Arial"/>
          <w:sz w:val="24"/>
          <w:szCs w:val="24"/>
        </w:rPr>
        <w:tab/>
        <w:t xml:space="preserve"># 383 </w:t>
      </w:r>
    </w:p>
    <w:p w:rsidR="008B322F" w:rsidRPr="001F4E01" w:rsidRDefault="008B322F">
      <w:pPr>
        <w:rPr>
          <w:rFonts w:ascii="Cambria" w:hAnsi="Cambria"/>
          <w:sz w:val="24"/>
          <w:szCs w:val="24"/>
        </w:rPr>
        <w:sectPr w:rsidR="008B322F" w:rsidRPr="001F4E01">
          <w:footerReference w:type="even" r:id="rId1764"/>
          <w:footerReference w:type="default" r:id="rId1765"/>
          <w:footerReference w:type="first" r:id="rId1766"/>
          <w:pgSz w:w="11997" w:h="16908"/>
          <w:pgMar w:top="1440" w:right="554" w:bottom="1440" w:left="1221" w:header="720" w:footer="48" w:gutter="0"/>
          <w:cols w:space="720"/>
        </w:sectPr>
      </w:pPr>
    </w:p>
    <w:p w:rsidR="008B322F" w:rsidRPr="001F4E01" w:rsidRDefault="00185843">
      <w:pPr>
        <w:ind w:left="3424" w:right="15" w:firstLine="286"/>
        <w:rPr>
          <w:rFonts w:ascii="Cambria" w:hAnsi="Cambria"/>
          <w:sz w:val="24"/>
          <w:szCs w:val="24"/>
        </w:rPr>
      </w:pPr>
      <w:r w:rsidRPr="001F4E01">
        <w:rPr>
          <w:rFonts w:ascii="Cambria" w:hAnsi="Cambria"/>
          <w:sz w:val="24"/>
          <w:szCs w:val="24"/>
        </w:rPr>
        <w:lastRenderedPageBreak/>
        <w:t>Am avut o prietenă pe nume Diana Gazes. Ea trăia la New York şi făcea • emisiune tel</w:t>
      </w:r>
      <w:r w:rsidRPr="001F4E01">
        <w:rPr>
          <w:rFonts w:ascii="Cambria" w:hAnsi="Cambria"/>
          <w:sz w:val="24"/>
          <w:szCs w:val="24"/>
        </w:rPr>
        <w:t>evizată, intitulată „Gazes into the future" (Priviri spre VutorjL Această femeie obişnuia să filmeze tot felul de vindecări spectaculoase</w:t>
      </w:r>
      <w:r w:rsidRPr="001F4E01">
        <w:rPr>
          <w:rFonts w:ascii="Cambria" w:hAnsi="Cambria"/>
          <w:b/>
          <w:sz w:val="24"/>
          <w:szCs w:val="24"/>
        </w:rPr>
        <w:t xml:space="preserve"> pentn </w:t>
      </w:r>
      <w:r w:rsidRPr="001F4E01">
        <w:rPr>
          <w:rFonts w:ascii="Cambria" w:hAnsi="Cambria"/>
          <w:sz w:val="24"/>
          <w:szCs w:val="24"/>
        </w:rPr>
        <w:t>emisiunea sa, dar după mai muţi ani de difuzare a trebui să pună punct, in momentul in care se petrecea lucrul p</w:t>
      </w:r>
      <w:r w:rsidRPr="001F4E01">
        <w:rPr>
          <w:rFonts w:ascii="Cambria" w:hAnsi="Cambria"/>
          <w:sz w:val="24"/>
          <w:szCs w:val="24"/>
        </w:rPr>
        <w:t>e care îl povestesc, ea pregătea o</w:t>
      </w:r>
      <w:r w:rsidRPr="001F4E01">
        <w:rPr>
          <w:rFonts w:ascii="Cambria" w:hAnsi="Cambria"/>
          <w:b/>
          <w:sz w:val="24"/>
          <w:szCs w:val="24"/>
        </w:rPr>
        <w:t xml:space="preserve"> notă </w:t>
      </w:r>
      <w:r w:rsidRPr="001F4E01">
        <w:rPr>
          <w:rFonts w:ascii="Cambria" w:hAnsi="Cambria"/>
          <w:sz w:val="24"/>
          <w:szCs w:val="24"/>
        </w:rPr>
        <w:t>emisiune, care nu a mai fost difuzată, legată de o incredibilă vindecare a</w:t>
      </w:r>
      <w:r w:rsidRPr="001F4E01">
        <w:rPr>
          <w:rFonts w:ascii="Cambria" w:hAnsi="Cambria"/>
          <w:b/>
          <w:i/>
          <w:sz w:val="24"/>
          <w:szCs w:val="24"/>
        </w:rPr>
        <w:t xml:space="preserve"> vaaâ </w:t>
      </w:r>
      <w:r w:rsidRPr="001F4E01">
        <w:rPr>
          <w:rFonts w:ascii="Cambria" w:hAnsi="Cambria"/>
          <w:sz w:val="24"/>
          <w:szCs w:val="24"/>
        </w:rPr>
        <w:t xml:space="preserve">băiat de 11 ani. Ea filmase evoluţia acestui tânăr timp de aproape un an, • totul era pregătit pentru difuzare, când a fost anunţată că </w:t>
      </w:r>
      <w:r w:rsidRPr="001F4E01">
        <w:rPr>
          <w:rFonts w:ascii="Cambria" w:hAnsi="Cambria"/>
          <w:sz w:val="24"/>
          <w:szCs w:val="24"/>
        </w:rPr>
        <w:t xml:space="preserve">emisiunea se anulează. </w:t>
      </w:r>
    </w:p>
    <w:p w:rsidR="008B322F" w:rsidRPr="001F4E01" w:rsidRDefault="00185843">
      <w:pPr>
        <w:ind w:left="3414" w:right="15" w:firstLine="286"/>
        <w:rPr>
          <w:rFonts w:ascii="Cambria" w:hAnsi="Cambria"/>
          <w:sz w:val="24"/>
          <w:szCs w:val="24"/>
        </w:rPr>
      </w:pPr>
      <w:r w:rsidRPr="001F4E01">
        <w:rPr>
          <w:rFonts w:ascii="Cambria" w:hAnsi="Cambria"/>
          <w:sz w:val="24"/>
          <w:szCs w:val="24"/>
        </w:rPr>
        <w:t xml:space="preserve">De la o vârstă foarte fragedă, băiatul colecţiona salamandre. Se ştie că, dacă tai coada unei salamandre, îi va creşte alta din nou. Nimeni nu-i spusese acestui copil - înţelegând aici părinţii lui - că numai salamandre pot să facă </w:t>
      </w:r>
      <w:r w:rsidRPr="001F4E01">
        <w:rPr>
          <w:rFonts w:ascii="Cambria" w:hAnsi="Cambria"/>
          <w:sz w:val="24"/>
          <w:szCs w:val="24"/>
        </w:rPr>
        <w:t xml:space="preserve">asta şi că acest fenomen nu se aplică fiinţelor umane. Şi pentru că nimeni na i-a spus, el nu ştia. El credea că este un lucru normal pentru toate fiinţele. La vârsta de zece ani a trebuit să i se amputeze gamba până deasupra genunchiului, ce credeţi că a </w:t>
      </w:r>
      <w:r w:rsidRPr="001F4E01">
        <w:rPr>
          <w:rFonts w:ascii="Cambria" w:hAnsi="Cambria"/>
          <w:sz w:val="24"/>
          <w:szCs w:val="24"/>
        </w:rPr>
        <w:t xml:space="preserve">făcut? Şi-a crescut un nou picior! </w:t>
      </w:r>
    </w:p>
    <w:p w:rsidR="008B322F" w:rsidRPr="001F4E01" w:rsidRDefault="00185843">
      <w:pPr>
        <w:ind w:left="3414" w:right="15" w:firstLine="286"/>
        <w:rPr>
          <w:rFonts w:ascii="Cambria" w:hAnsi="Cambria"/>
          <w:sz w:val="24"/>
          <w:szCs w:val="24"/>
        </w:rPr>
      </w:pPr>
      <w:r w:rsidRPr="001F4E01">
        <w:rPr>
          <w:rFonts w:ascii="Cambria" w:hAnsi="Cambria"/>
          <w:sz w:val="24"/>
          <w:szCs w:val="24"/>
        </w:rPr>
        <w:t>Totul este documentat în producţia video a Dianei. In prima parte a casetei se arată cum şi-a crescut degetele de la picioare. Băiatului i-a trebuit în jur de un an pentru a ajunge aici. în definitiv, este posibil sau im</w:t>
      </w:r>
      <w:r w:rsidRPr="001F4E01">
        <w:rPr>
          <w:rFonts w:ascii="Cambria" w:hAnsi="Cambria"/>
          <w:sz w:val="24"/>
          <w:szCs w:val="24"/>
        </w:rPr>
        <w:t xml:space="preserve">posibil? Totul depinde de credinţa voastră, de ceea ce consideraţi că este posibil şi de limitările pe care voi înşivă vi le impuneţi. </w:t>
      </w:r>
    </w:p>
    <w:p w:rsidR="008B322F" w:rsidRPr="001F4E01" w:rsidRDefault="00185843">
      <w:pPr>
        <w:spacing w:after="619"/>
        <w:ind w:left="3414" w:right="15" w:firstLine="277"/>
        <w:rPr>
          <w:rFonts w:ascii="Cambria" w:hAnsi="Cambria"/>
          <w:sz w:val="24"/>
          <w:szCs w:val="24"/>
        </w:rPr>
      </w:pPr>
      <w:r w:rsidRPr="001F4E01">
        <w:rPr>
          <w:rFonts w:ascii="Cambria" w:hAnsi="Cambria"/>
          <w:sz w:val="24"/>
          <w:szCs w:val="24"/>
        </w:rPr>
        <w:t xml:space="preserve">Când vă veţi vindeca singuri şi când veţi cunoaşte natura lucrurilor despre care am vorbit, atunci se poate ca spiritul </w:t>
      </w:r>
      <w:r w:rsidRPr="001F4E01">
        <w:rPr>
          <w:rFonts w:ascii="Cambria" w:hAnsi="Cambria"/>
          <w:sz w:val="24"/>
          <w:szCs w:val="24"/>
        </w:rPr>
        <w:t xml:space="preserve">divin din voi să vă inspire să îi vindecaţi pe ceilalţi. Şi dacă vi se cere să fiţi vindecători, atunci sunt mai multe lucruri pe care trebuie să le înţelegeţi. </w:t>
      </w:r>
    </w:p>
    <w:p w:rsidR="008B322F" w:rsidRPr="001F4E01" w:rsidRDefault="00185843">
      <w:pPr>
        <w:pStyle w:val="Heading4"/>
        <w:spacing w:after="409" w:line="262" w:lineRule="auto"/>
        <w:ind w:left="3799" w:right="441"/>
        <w:rPr>
          <w:rFonts w:ascii="Cambria" w:hAnsi="Cambria"/>
          <w:szCs w:val="24"/>
        </w:rPr>
      </w:pPr>
      <w:r w:rsidRPr="001F4E01">
        <w:rPr>
          <w:rFonts w:ascii="Cambria" w:hAnsi="Cambria"/>
          <w:szCs w:val="24"/>
        </w:rPr>
        <w:t xml:space="preserve">Vindecând pe Alţii </w:t>
      </w:r>
    </w:p>
    <w:p w:rsidR="008B322F" w:rsidRPr="001F4E01" w:rsidRDefault="00185843">
      <w:pPr>
        <w:ind w:left="3395" w:right="15" w:firstLine="296"/>
        <w:rPr>
          <w:rFonts w:ascii="Cambria" w:hAnsi="Cambria"/>
          <w:sz w:val="24"/>
          <w:szCs w:val="24"/>
        </w:rPr>
      </w:pPr>
      <w:r w:rsidRPr="001F4E01">
        <w:rPr>
          <w:rFonts w:ascii="Cambria" w:hAnsi="Cambria"/>
          <w:sz w:val="24"/>
          <w:szCs w:val="24"/>
        </w:rPr>
        <w:t xml:space="preserve">Nu aveţi dreptul să vindecaţi fără să cereţi permisiunea persoanei, chiar </w:t>
      </w:r>
      <w:r w:rsidRPr="001F4E01">
        <w:rPr>
          <w:rFonts w:ascii="Cambria" w:hAnsi="Cambria"/>
          <w:sz w:val="24"/>
          <w:szCs w:val="24"/>
        </w:rPr>
        <w:t>dacă aveţi puterea de a o face printr-o singură atingere. Este ilegal. Viaţa pe această planetă este o şcoală, experienţa fiecăruia îi aparţine şi îi este necesară. Nu puteţi vindeca pe cineva doar pentru că aşa vreţi voi sau pentru că au nevoie ori că mer</w:t>
      </w:r>
      <w:r w:rsidRPr="001F4E01">
        <w:rPr>
          <w:rFonts w:ascii="Cambria" w:hAnsi="Cambria"/>
          <w:sz w:val="24"/>
          <w:szCs w:val="24"/>
        </w:rPr>
        <w:t>ită.</w:t>
      </w:r>
      <w:r w:rsidRPr="001F4E01">
        <w:rPr>
          <w:rFonts w:ascii="Cambria" w:hAnsi="Cambria"/>
          <w:i/>
          <w:sz w:val="24"/>
          <w:szCs w:val="24"/>
        </w:rPr>
        <w:t xml:space="preserve"> Mai întâi trebuie să cereţi permisiunea. </w:t>
      </w:r>
    </w:p>
    <w:p w:rsidR="008B322F" w:rsidRPr="001F4E01" w:rsidRDefault="00185843">
      <w:pPr>
        <w:ind w:left="3385" w:right="15" w:firstLine="296"/>
        <w:rPr>
          <w:rFonts w:ascii="Cambria" w:hAnsi="Cambria"/>
          <w:sz w:val="24"/>
          <w:szCs w:val="24"/>
        </w:rPr>
      </w:pPr>
      <w:r w:rsidRPr="001F4E01">
        <w:rPr>
          <w:rFonts w:ascii="Cambria" w:hAnsi="Cambria"/>
          <w:sz w:val="24"/>
          <w:szCs w:val="24"/>
        </w:rPr>
        <w:lastRenderedPageBreak/>
        <w:t xml:space="preserve">De ce să cereţi permisiunea? Pentru că din această a treia dimensiune noi nu putem să vedem lucrurile aşa de bine cum sunt ele. Noi nu avem o vedere de ansamblu şi nu ştim ce efecte pot provoca acţiunile noastre. Este posibil ca noi să considerăm că facem </w:t>
      </w:r>
      <w:r w:rsidRPr="001F4E01">
        <w:rPr>
          <w:rFonts w:ascii="Cambria" w:hAnsi="Cambria"/>
          <w:sz w:val="24"/>
          <w:szCs w:val="24"/>
        </w:rPr>
        <w:t>un mare bine persoanei, dar se poate — la fel de bine - să-i cauzăm un prejudiciu. Noi toţi trăim într-o şcoală cosmică a reamintirii. Se poate ca o persoană să fi venit pe Pământ pentru a parcurge experienţa unei boli. Prin această boală, această persoană</w:t>
      </w:r>
      <w:r w:rsidRPr="001F4E01">
        <w:rPr>
          <w:rFonts w:ascii="Cambria" w:hAnsi="Cambria"/>
          <w:sz w:val="24"/>
          <w:szCs w:val="24"/>
        </w:rPr>
        <w:t xml:space="preserve"> poate învăţa lecţia compasiunii, iar dacă o vindecaţi o privaţi de această experienţă. Străduiţi-vă să vă controlaţi egoul iar vindecarea va veni în mod natural. </w:t>
      </w:r>
    </w:p>
    <w:p w:rsidR="008B322F" w:rsidRPr="001F4E01" w:rsidRDefault="00185843">
      <w:pPr>
        <w:ind w:left="3385" w:right="78" w:firstLine="286"/>
        <w:rPr>
          <w:rFonts w:ascii="Cambria" w:hAnsi="Cambria"/>
          <w:sz w:val="24"/>
          <w:szCs w:val="24"/>
        </w:rPr>
      </w:pPr>
      <w:r w:rsidRPr="001F4E01">
        <w:rPr>
          <w:rFonts w:ascii="Cambria" w:hAnsi="Cambria"/>
          <w:sz w:val="24"/>
          <w:szCs w:val="24"/>
        </w:rPr>
        <w:t xml:space="preserve">Iată cum procedez eu. Mai întâi cer permisiunea sinelui meu divin şi îl întreb dacă această </w:t>
      </w:r>
      <w:r w:rsidRPr="001F4E01">
        <w:rPr>
          <w:rFonts w:ascii="Cambria" w:hAnsi="Cambria"/>
          <w:sz w:val="24"/>
          <w:szCs w:val="24"/>
        </w:rPr>
        <w:t>vindecare este în acord cu ordinea divină. Dacă răspunsul este afirmativ, atunci întreb verbal persoana (dacă este posibil) dacă doreşte ca eu să o vindec. Dacă răspunsul este din nou afirmativ, invoc prezenţa sinelui divin al persoanei şi întreb dacă acea</w:t>
      </w:r>
      <w:r w:rsidRPr="001F4E01">
        <w:rPr>
          <w:rFonts w:ascii="Cambria" w:hAnsi="Cambria"/>
          <w:sz w:val="24"/>
          <w:szCs w:val="24"/>
        </w:rPr>
        <w:t xml:space="preserve">stă vindecare este în acord cu ordinea </w:t>
      </w:r>
    </w:p>
    <w:p w:rsidR="008B322F" w:rsidRPr="001F4E01" w:rsidRDefault="008B322F">
      <w:pPr>
        <w:rPr>
          <w:rFonts w:ascii="Cambria" w:hAnsi="Cambria"/>
          <w:sz w:val="24"/>
          <w:szCs w:val="24"/>
        </w:rPr>
        <w:sectPr w:rsidR="008B322F" w:rsidRPr="001F4E01">
          <w:footerReference w:type="even" r:id="rId1767"/>
          <w:footerReference w:type="default" r:id="rId1768"/>
          <w:footerReference w:type="first" r:id="rId1769"/>
          <w:pgSz w:w="11911" w:h="16851"/>
          <w:pgMar w:top="1440" w:right="516" w:bottom="1440" w:left="1440" w:header="720" w:footer="720" w:gutter="0"/>
          <w:cols w:space="720"/>
        </w:sectPr>
      </w:pPr>
    </w:p>
    <w:p w:rsidR="008B322F" w:rsidRPr="001F4E01" w:rsidRDefault="00185843">
      <w:pPr>
        <w:ind w:left="14" w:right="3683"/>
        <w:rPr>
          <w:rFonts w:ascii="Cambria" w:hAnsi="Cambria"/>
          <w:sz w:val="24"/>
          <w:szCs w:val="24"/>
        </w:rPr>
      </w:pPr>
      <w:r w:rsidRPr="001F4E01">
        <w:rPr>
          <w:rFonts w:ascii="Cambria" w:hAnsi="Cambria"/>
          <w:sz w:val="24"/>
          <w:szCs w:val="24"/>
        </w:rPr>
        <w:lastRenderedPageBreak/>
        <w:t>divină. Uneori obţin permisiunea, alteori nu. în cazul în care nu primesc permisiunea, îmi cer scuze în faţa persoanei că nu o pot ajuta şi permit astfel naturii să-şi menţină cursul. Dacă obţin permisiune</w:t>
      </w:r>
      <w:r w:rsidRPr="001F4E01">
        <w:rPr>
          <w:rFonts w:ascii="Cambria" w:hAnsi="Cambria"/>
          <w:sz w:val="24"/>
          <w:szCs w:val="24"/>
        </w:rPr>
        <w:t xml:space="preserve">a, iată ce fac mai departe. </w:t>
      </w:r>
    </w:p>
    <w:p w:rsidR="008B322F" w:rsidRPr="001F4E01" w:rsidRDefault="00185843">
      <w:pPr>
        <w:ind w:left="14" w:right="3689" w:firstLine="296"/>
        <w:rPr>
          <w:rFonts w:ascii="Cambria" w:hAnsi="Cambria"/>
          <w:sz w:val="24"/>
          <w:szCs w:val="24"/>
        </w:rPr>
      </w:pPr>
      <w:r w:rsidRPr="001F4E01">
        <w:rPr>
          <w:rFonts w:ascii="Cambria" w:hAnsi="Cambria"/>
          <w:sz w:val="24"/>
          <w:szCs w:val="24"/>
        </w:rPr>
        <w:t>Să fie clar, când spun „iată ce fac eu" înseamnă că nu este obligatoriu să procedaţi şi</w:t>
      </w:r>
      <w:r w:rsidRPr="001F4E01">
        <w:rPr>
          <w:rFonts w:ascii="Cambria" w:hAnsi="Cambria"/>
          <w:i/>
          <w:sz w:val="24"/>
          <w:szCs w:val="24"/>
        </w:rPr>
        <w:t xml:space="preserve"> voi</w:t>
      </w:r>
      <w:r w:rsidRPr="001F4E01">
        <w:rPr>
          <w:rFonts w:ascii="Cambria" w:hAnsi="Cambria"/>
          <w:sz w:val="24"/>
          <w:szCs w:val="24"/>
        </w:rPr>
        <w:t xml:space="preserve"> la fel, doar ofer conduita mea ca exemplu pentru a vă ajuta să înţelegeţi; în nici un caz nu trebuie să luaţi aceasta ca pe o dogmă. </w:t>
      </w:r>
    </w:p>
    <w:p w:rsidR="008B322F" w:rsidRPr="001F4E01" w:rsidRDefault="00185843">
      <w:pPr>
        <w:ind w:left="14" w:right="3293" w:firstLine="267"/>
        <w:rPr>
          <w:rFonts w:ascii="Cambria" w:hAnsi="Cambria"/>
          <w:sz w:val="24"/>
          <w:szCs w:val="24"/>
        </w:rPr>
      </w:pPr>
      <w:r w:rsidRPr="001F4E01">
        <w:rPr>
          <w:rFonts w:ascii="Cambria" w:hAnsi="Cambria"/>
          <w:sz w:val="24"/>
          <w:szCs w:val="24"/>
        </w:rPr>
        <w:t>Ş</w:t>
      </w:r>
      <w:r w:rsidRPr="001F4E01">
        <w:rPr>
          <w:rFonts w:ascii="Cambria" w:hAnsi="Cambria"/>
          <w:sz w:val="24"/>
          <w:szCs w:val="24"/>
        </w:rPr>
        <w:t xml:space="preserve">inele divin al persoanei ştie exact ce este în neregulă până în cele mai mici detalii, astfel că, dacă continuaţi să comunicaţi cu şinele divin al persoanei </w:t>
      </w:r>
    </w:p>
    <w:p w:rsidR="008B322F" w:rsidRPr="001F4E01" w:rsidRDefault="00185843">
      <w:pPr>
        <w:ind w:left="14" w:right="3701"/>
        <w:rPr>
          <w:rFonts w:ascii="Cambria" w:hAnsi="Cambria"/>
          <w:sz w:val="24"/>
          <w:szCs w:val="24"/>
        </w:rPr>
      </w:pPr>
      <w:r w:rsidRPr="001F4E01">
        <w:rPr>
          <w:rFonts w:ascii="Cambria" w:hAnsi="Cambria"/>
          <w:sz w:val="24"/>
          <w:szCs w:val="24"/>
        </w:rPr>
        <w:t>şi după ce aţi obţinut permisiunea de vindecare, veţi cunoaşte multe despre boală. Mai mult, am de</w:t>
      </w:r>
      <w:r w:rsidRPr="001F4E01">
        <w:rPr>
          <w:rFonts w:ascii="Cambria" w:hAnsi="Cambria"/>
          <w:sz w:val="24"/>
          <w:szCs w:val="24"/>
        </w:rPr>
        <w:t>scoperit că, dacă întreb, şinele superior al persoanei îmi dezvăluie cum să acţionez pentru a vindeca persoana. Uneori funcţionează metode tradiţionale, dar alteori aplic metode care - pentru minte - nu au nici •n sens. De exemplu, şinele divin al persoane</w:t>
      </w:r>
      <w:r w:rsidRPr="001F4E01">
        <w:rPr>
          <w:rFonts w:ascii="Cambria" w:hAnsi="Cambria"/>
          <w:sz w:val="24"/>
          <w:szCs w:val="24"/>
        </w:rPr>
        <w:t>i poate să vă ceară să vă pictaţi o stea roşie pe frunte pe toată durata cât lucraţi cu persoana respectivă. Mintea voastră nu va înţelege, dar când persoana percepe steaua roşie, se declanşează ceva în interior şi are loc o vindecare spontană. Folosiţi-vă</w:t>
      </w:r>
      <w:r w:rsidRPr="001F4E01">
        <w:rPr>
          <w:rFonts w:ascii="Cambria" w:hAnsi="Cambria"/>
          <w:sz w:val="24"/>
          <w:szCs w:val="24"/>
        </w:rPr>
        <w:t xml:space="preserve"> de şinele divin al </w:t>
      </w:r>
    </w:p>
    <w:p w:rsidR="008B322F" w:rsidRPr="001F4E01" w:rsidRDefault="00185843">
      <w:pPr>
        <w:ind w:left="14" w:right="15"/>
        <w:rPr>
          <w:rFonts w:ascii="Cambria" w:hAnsi="Cambria"/>
          <w:sz w:val="24"/>
          <w:szCs w:val="24"/>
        </w:rPr>
      </w:pPr>
      <w:r w:rsidRPr="001F4E01">
        <w:rPr>
          <w:rFonts w:ascii="Cambria" w:hAnsi="Cambria"/>
          <w:sz w:val="24"/>
          <w:szCs w:val="24"/>
        </w:rPr>
        <w:t xml:space="preserve">pacientului vostru, căci el cunoaşte tot. </w:t>
      </w:r>
    </w:p>
    <w:p w:rsidR="008B322F" w:rsidRPr="001F4E01" w:rsidRDefault="00185843">
      <w:pPr>
        <w:ind w:left="14" w:right="3702" w:firstLine="296"/>
        <w:rPr>
          <w:rFonts w:ascii="Cambria" w:hAnsi="Cambria"/>
          <w:sz w:val="24"/>
          <w:szCs w:val="24"/>
        </w:rPr>
      </w:pPr>
      <w:r w:rsidRPr="001F4E01">
        <w:rPr>
          <w:rFonts w:ascii="Cambria" w:hAnsi="Cambria"/>
          <w:sz w:val="24"/>
          <w:szCs w:val="24"/>
        </w:rPr>
        <w:t xml:space="preserve">Ideile care urmează pot părea foarte diferite faţă de ceea ce aţi învăţat despre vindecare. Fiţi deschişi. In primul rând am descoperit că oamenii au concepte diferite în ceea ce priveşte boala. Aşa cum am precizat mai sus, pentru mine, corpul este pur şi </w:t>
      </w:r>
      <w:r w:rsidRPr="001F4E01">
        <w:rPr>
          <w:rFonts w:ascii="Cambria" w:hAnsi="Cambria"/>
          <w:sz w:val="24"/>
          <w:szCs w:val="24"/>
        </w:rPr>
        <w:t>simplu lumină, iar calitatea acesteia poate fi schimbată cu uşurinţă odată ce mintea acceptă vindecarea. Din această perspectivă, eu privesc întreg corpul ca pe o energie, înţelegând aici şi boala. Pentru mine nu prezintă importanţă istoricul bolii şi nici</w:t>
      </w:r>
      <w:r w:rsidRPr="001F4E01">
        <w:rPr>
          <w:rFonts w:ascii="Cambria" w:hAnsi="Cambria"/>
          <w:sz w:val="24"/>
          <w:szCs w:val="24"/>
        </w:rPr>
        <w:t xml:space="preserve"> părerea pacientului despre cauza bolii. Eu consider atât corpul cât şi boala, energii. </w:t>
      </w:r>
    </w:p>
    <w:p w:rsidR="008B322F" w:rsidRPr="001F4E01" w:rsidRDefault="00185843">
      <w:pPr>
        <w:ind w:left="14" w:right="3717" w:firstLine="286"/>
        <w:rPr>
          <w:rFonts w:ascii="Cambria" w:hAnsi="Cambria"/>
          <w:sz w:val="24"/>
          <w:szCs w:val="24"/>
        </w:rPr>
      </w:pPr>
      <w:r w:rsidRPr="001F4E01">
        <w:rPr>
          <w:rFonts w:ascii="Cambria" w:hAnsi="Cambria"/>
          <w:sz w:val="24"/>
          <w:szCs w:val="24"/>
        </w:rPr>
        <w:t>Eu am descoperit că este mai uşor să vindeci dacă vechea energie „bolnavă" este retrasă din corp înaintea introducerii energiei pozitive. Energie, negativă SSB pozitiv</w:t>
      </w:r>
      <w:r w:rsidRPr="001F4E01">
        <w:rPr>
          <w:rFonts w:ascii="Cambria" w:hAnsi="Cambria"/>
          <w:sz w:val="24"/>
          <w:szCs w:val="24"/>
        </w:rPr>
        <w:t xml:space="preserve">ă, răspunde foarte bine la intenţia umană. Să presupunem că o persoană are cataractă la ambii ochi şi nu mai poate să vadă. Medicul va spune </w:t>
      </w:r>
    </w:p>
    <w:p w:rsidR="008B322F" w:rsidRPr="001F4E01" w:rsidRDefault="00185843">
      <w:pPr>
        <w:ind w:left="14" w:right="15"/>
        <w:rPr>
          <w:rFonts w:ascii="Cambria" w:hAnsi="Cambria"/>
          <w:sz w:val="24"/>
          <w:szCs w:val="24"/>
        </w:rPr>
      </w:pPr>
      <w:r w:rsidRPr="001F4E01">
        <w:rPr>
          <w:rFonts w:ascii="Cambria" w:hAnsi="Cambria"/>
          <w:sz w:val="24"/>
          <w:szCs w:val="24"/>
        </w:rPr>
        <w:t xml:space="preserve">ci nu există altă soluţie decât operarea ambilor ochi. </w:t>
      </w:r>
    </w:p>
    <w:p w:rsidR="008B322F" w:rsidRPr="001F4E01" w:rsidRDefault="00185843">
      <w:pPr>
        <w:ind w:left="14" w:right="3711" w:firstLine="286"/>
        <w:rPr>
          <w:rFonts w:ascii="Cambria" w:hAnsi="Cambria"/>
          <w:sz w:val="24"/>
          <w:szCs w:val="24"/>
        </w:rPr>
      </w:pPr>
      <w:r w:rsidRPr="001F4E01">
        <w:rPr>
          <w:rFonts w:ascii="Cambria" w:hAnsi="Cambria"/>
          <w:sz w:val="24"/>
          <w:szCs w:val="24"/>
        </w:rPr>
        <w:t xml:space="preserve">Din perspectiva mea, eu privesc doar energiile. Eu apropii degetele de taguiul bolnav şi, cu intenţia mea captez energia bolii şi extrag această energie •cehe din trupul persoanei </w:t>
      </w:r>
      <w:r w:rsidRPr="001F4E01">
        <w:rPr>
          <w:rFonts w:ascii="Cambria" w:hAnsi="Cambria"/>
          <w:sz w:val="24"/>
          <w:szCs w:val="24"/>
        </w:rPr>
        <w:lastRenderedPageBreak/>
        <w:t>respective. Diverşi vindecători din întreaga lume s. fiecare, maniera lor de</w:t>
      </w:r>
      <w:r w:rsidRPr="001F4E01">
        <w:rPr>
          <w:rFonts w:ascii="Cambria" w:hAnsi="Cambria"/>
          <w:sz w:val="24"/>
          <w:szCs w:val="24"/>
        </w:rPr>
        <w:t xml:space="preserve"> a se debarasa de această energie negativă, odată ce ifest extrasă din corp. Cu siguranţă această energie nu poate fi lăsată la voia •rimplării, pentru a nu contamina pe altcineva. </w:t>
      </w:r>
    </w:p>
    <w:p w:rsidR="008B322F" w:rsidRPr="001F4E01" w:rsidRDefault="00185843">
      <w:pPr>
        <w:ind w:left="14" w:right="3717" w:firstLine="248"/>
        <w:rPr>
          <w:rFonts w:ascii="Cambria" w:hAnsi="Cambria"/>
          <w:sz w:val="24"/>
          <w:szCs w:val="24"/>
        </w:rPr>
      </w:pPr>
      <w:r w:rsidRPr="001F4E01">
        <w:rPr>
          <w:rFonts w:ascii="Cambria" w:hAnsi="Cambria"/>
          <w:sz w:val="24"/>
          <w:szCs w:val="24"/>
        </w:rPr>
        <w:t>Vindecătorii cu prana din Filipine vizualizează un bol de lumină violetă î</w:t>
      </w:r>
      <w:r w:rsidRPr="001F4E01">
        <w:rPr>
          <w:rFonts w:ascii="Cambria" w:hAnsi="Cambria"/>
          <w:sz w:val="24"/>
          <w:szCs w:val="24"/>
        </w:rPr>
        <w:t xml:space="preserve">n ove se arde şi se consumă energia bolnavă. Dar fiecare are inspiraţia sa. în oeca ce mă priveşte, îngerii m-au învăţat să trimit energia bolii spre centrul picantului, iar Mama Pământ o va transforma în energie pozitivă. Pentru </w:t>
      </w:r>
    </w:p>
    <w:p w:rsidR="008B322F" w:rsidRPr="001F4E01" w:rsidRDefault="00185843">
      <w:pPr>
        <w:ind w:left="14" w:right="15"/>
        <w:rPr>
          <w:rFonts w:ascii="Cambria" w:hAnsi="Cambria"/>
          <w:sz w:val="24"/>
          <w:szCs w:val="24"/>
        </w:rPr>
      </w:pPr>
      <w:r w:rsidRPr="001F4E01">
        <w:rPr>
          <w:rFonts w:ascii="Cambria" w:hAnsi="Cambria"/>
          <w:sz w:val="24"/>
          <w:szCs w:val="24"/>
        </w:rPr>
        <w:t>caice. această metodă a f</w:t>
      </w:r>
      <w:r w:rsidRPr="001F4E01">
        <w:rPr>
          <w:rFonts w:ascii="Cambria" w:hAnsi="Cambria"/>
          <w:sz w:val="24"/>
          <w:szCs w:val="24"/>
        </w:rPr>
        <w:t xml:space="preserve">uncţionat perfect. </w:t>
      </w:r>
    </w:p>
    <w:p w:rsidR="008B322F" w:rsidRPr="001F4E01" w:rsidRDefault="00185843">
      <w:pPr>
        <w:spacing w:after="142"/>
        <w:ind w:left="14" w:right="3715" w:firstLine="267"/>
        <w:rPr>
          <w:rFonts w:ascii="Cambria" w:hAnsi="Cambria"/>
          <w:sz w:val="24"/>
          <w:szCs w:val="24"/>
        </w:rPr>
      </w:pPr>
      <w:r w:rsidRPr="001F4E01">
        <w:rPr>
          <w:rFonts w:ascii="Cambria" w:hAnsi="Cambria"/>
          <w:sz w:val="24"/>
          <w:szCs w:val="24"/>
        </w:rPr>
        <w:t>Recare are idei diferite despre cum să atragă prana sau energia pozitivă pentru o reintroduce în corp. Maeştrii Chi Gong extrag această energie din natura. cccfecătorii filipinezi o extrag din soare. Dar pentru că voi învăţaţi să vă rea</w:t>
      </w:r>
      <w:r w:rsidRPr="001F4E01">
        <w:rPr>
          <w:rFonts w:ascii="Cambria" w:hAnsi="Cambria"/>
          <w:sz w:val="24"/>
          <w:szCs w:val="24"/>
        </w:rPr>
        <w:t>ctivaţi Mer-Ka-Ba, beneficiaţi de un avantaj. Puteţi să extrageţi cantităţi nelimitate de pasa pură din a patra dimensiune şi să o utilizaţi pentru voi sau pentru munca •stră de vindecare. Aşa cum am arătat în capitolul 13, în jurul chakrei inimii •B o sfe</w:t>
      </w:r>
      <w:r w:rsidRPr="001F4E01">
        <w:rPr>
          <w:rFonts w:ascii="Cambria" w:hAnsi="Cambria"/>
          <w:sz w:val="24"/>
          <w:szCs w:val="24"/>
        </w:rPr>
        <w:t xml:space="preserve">ră de prana cu diametru de două lungimi ale palmei, unde se întâlnesc </w:t>
      </w:r>
    </w:p>
    <w:p w:rsidR="008B322F" w:rsidRPr="001F4E01" w:rsidRDefault="00185843">
      <w:pPr>
        <w:tabs>
          <w:tab w:val="center" w:pos="7903"/>
          <w:tab w:val="center" w:pos="9683"/>
          <w:tab w:val="right" w:pos="10221"/>
        </w:tabs>
        <w:spacing w:after="3" w:line="259" w:lineRule="auto"/>
        <w:ind w:left="0" w:right="-15"/>
        <w:jc w:val="left"/>
        <w:rPr>
          <w:rFonts w:ascii="Cambria" w:hAnsi="Cambria"/>
          <w:sz w:val="24"/>
          <w:szCs w:val="24"/>
        </w:rPr>
      </w:pPr>
      <w:r w:rsidRPr="001F4E01">
        <w:rPr>
          <w:rFonts w:ascii="Cambria" w:eastAsia="Calibri" w:hAnsi="Cambria" w:cs="Calibri"/>
          <w:sz w:val="24"/>
          <w:szCs w:val="24"/>
        </w:rPr>
        <w:tab/>
      </w:r>
      <w:r w:rsidRPr="001F4E01">
        <w:rPr>
          <w:rFonts w:ascii="Cambria" w:eastAsia="Arial" w:hAnsi="Cambria" w:cs="Arial"/>
          <w:sz w:val="24"/>
          <w:szCs w:val="24"/>
        </w:rPr>
        <w:t xml:space="preserve">CINCISPREZECE - Iubire şi Vindecare </w:t>
      </w:r>
      <w:r w:rsidRPr="001F4E01">
        <w:rPr>
          <w:rFonts w:ascii="Cambria" w:eastAsia="Arial" w:hAnsi="Cambria" w:cs="Arial"/>
          <w:sz w:val="24"/>
          <w:szCs w:val="24"/>
        </w:rPr>
        <w:tab/>
        <w:t xml:space="preserve"># </w:t>
      </w:r>
      <w:r w:rsidRPr="001F4E01">
        <w:rPr>
          <w:rFonts w:ascii="Cambria" w:eastAsia="Arial" w:hAnsi="Cambria" w:cs="Arial"/>
          <w:sz w:val="24"/>
          <w:szCs w:val="24"/>
        </w:rPr>
        <w:tab/>
        <w:t xml:space="preserve">385 </w:t>
      </w:r>
    </w:p>
    <w:p w:rsidR="008B322F" w:rsidRPr="001F4E01" w:rsidRDefault="008B322F">
      <w:pPr>
        <w:rPr>
          <w:rFonts w:ascii="Cambria" w:hAnsi="Cambria"/>
          <w:sz w:val="24"/>
          <w:szCs w:val="24"/>
        </w:rPr>
        <w:sectPr w:rsidR="008B322F" w:rsidRPr="001F4E01">
          <w:footerReference w:type="even" r:id="rId1770"/>
          <w:footerReference w:type="default" r:id="rId1771"/>
          <w:footerReference w:type="first" r:id="rId1772"/>
          <w:pgSz w:w="12064" w:h="16956"/>
          <w:pgMar w:top="1440" w:right="612" w:bottom="1440" w:left="1230" w:header="720" w:footer="95" w:gutter="0"/>
          <w:cols w:space="720"/>
        </w:sectPr>
      </w:pPr>
    </w:p>
    <w:p w:rsidR="008B322F" w:rsidRPr="001F4E01" w:rsidRDefault="00185843">
      <w:pPr>
        <w:ind w:left="3462" w:right="15"/>
        <w:rPr>
          <w:rFonts w:ascii="Cambria" w:hAnsi="Cambria"/>
          <w:sz w:val="24"/>
          <w:szCs w:val="24"/>
        </w:rPr>
      </w:pPr>
      <w:r w:rsidRPr="001F4E01">
        <w:rPr>
          <w:rFonts w:ascii="Cambria" w:hAnsi="Cambria"/>
          <w:sz w:val="24"/>
          <w:szCs w:val="24"/>
        </w:rPr>
        <w:lastRenderedPageBreak/>
        <w:t xml:space="preserve">cele două tuburi pranice. La cea de a zecea respiraţie, această sferă se extinde pentru a înconjura întreg corpul, dar mica </w:t>
      </w:r>
      <w:r w:rsidRPr="001F4E01">
        <w:rPr>
          <w:rFonts w:ascii="Cambria" w:hAnsi="Cambria"/>
          <w:sz w:val="24"/>
          <w:szCs w:val="24"/>
        </w:rPr>
        <w:t xml:space="preserve">sferă originară este în continuare acolo. Aceasta este sursa din care puteţi extrage prana necesară vindecării. </w:t>
      </w:r>
    </w:p>
    <w:p w:rsidR="008B322F" w:rsidRPr="001F4E01" w:rsidRDefault="00185843">
      <w:pPr>
        <w:spacing w:after="40"/>
        <w:ind w:left="3462" w:right="15" w:firstLine="296"/>
        <w:rPr>
          <w:rFonts w:ascii="Cambria" w:hAnsi="Cambria"/>
          <w:sz w:val="24"/>
          <w:szCs w:val="24"/>
        </w:rPr>
      </w:pPr>
      <w:r w:rsidRPr="001F4E01">
        <w:rPr>
          <w:rFonts w:ascii="Cambria" w:hAnsi="Cambria"/>
          <w:sz w:val="24"/>
          <w:szCs w:val="24"/>
        </w:rPr>
        <w:t>Astfel, din sfera din jurul chakrei inimii vizualizaţi</w:t>
      </w:r>
      <w:r w:rsidRPr="001F4E01">
        <w:rPr>
          <w:rFonts w:ascii="Cambria" w:hAnsi="Cambria"/>
          <w:i/>
          <w:sz w:val="24"/>
          <w:szCs w:val="24"/>
        </w:rPr>
        <w:t xml:space="preserve"> cu intenţia</w:t>
      </w:r>
      <w:r w:rsidRPr="001F4E01">
        <w:rPr>
          <w:rFonts w:ascii="Cambria" w:hAnsi="Cambria"/>
          <w:sz w:val="24"/>
          <w:szCs w:val="24"/>
        </w:rPr>
        <w:t xml:space="preserve"> cum această energie se deplasează din inima voastră şi pătrunde în persoana </w:t>
      </w:r>
      <w:r w:rsidRPr="001F4E01">
        <w:rPr>
          <w:rFonts w:ascii="Cambria" w:hAnsi="Cambria"/>
          <w:sz w:val="24"/>
          <w:szCs w:val="24"/>
        </w:rPr>
        <w:t>care necesită vindecarea. Această energie este nelimitată, astfel că pe măsură ce o folosiţi, se reface. Puteţi vedea această energie iradiind din inimă, cum se deplasează de-a lungul braţelor, în palme şi mai departe în corpul persoanei, acolo unde este n</w:t>
      </w:r>
      <w:r w:rsidRPr="001F4E01">
        <w:rPr>
          <w:rFonts w:ascii="Cambria" w:hAnsi="Cambria"/>
          <w:sz w:val="24"/>
          <w:szCs w:val="24"/>
        </w:rPr>
        <w:t xml:space="preserve">ecesar. în fapt, nici nu are importanţă unde se află persoana în lumea aceasta, cu intenţia puteţi trimite energia, iar energia va fi primită. </w:t>
      </w:r>
    </w:p>
    <w:p w:rsidR="008B322F" w:rsidRPr="001F4E01" w:rsidRDefault="00185843">
      <w:pPr>
        <w:spacing w:after="31"/>
        <w:ind w:left="3452" w:right="15" w:firstLine="286"/>
        <w:rPr>
          <w:rFonts w:ascii="Cambria" w:hAnsi="Cambria"/>
          <w:sz w:val="24"/>
          <w:szCs w:val="24"/>
        </w:rPr>
      </w:pPr>
      <w:r w:rsidRPr="001F4E01">
        <w:rPr>
          <w:rFonts w:ascii="Cambria" w:hAnsi="Cambria"/>
          <w:sz w:val="24"/>
          <w:szCs w:val="24"/>
        </w:rPr>
        <w:t>Odată eliminată energia bolnavă şi înlocuită cu energie pranică, ultimul pas constă în a vizualiza persoana comp</w:t>
      </w:r>
      <w:r w:rsidRPr="001F4E01">
        <w:rPr>
          <w:rFonts w:ascii="Cambria" w:hAnsi="Cambria"/>
          <w:sz w:val="24"/>
          <w:szCs w:val="24"/>
        </w:rPr>
        <w:t>let vindecată în mintea voastră şi, de asemenea (extrem de important) să vizualizaţi persoana complet sănătoasă peste trei luni în viitor. Voi</w:t>
      </w:r>
      <w:r w:rsidRPr="001F4E01">
        <w:rPr>
          <w:rFonts w:ascii="Cambria" w:hAnsi="Cambria"/>
          <w:i/>
          <w:sz w:val="24"/>
          <w:szCs w:val="24"/>
        </w:rPr>
        <w:t xml:space="preserve"> ştiţi</w:t>
      </w:r>
      <w:r w:rsidRPr="001F4E01">
        <w:rPr>
          <w:rFonts w:ascii="Cambria" w:hAnsi="Cambria"/>
          <w:sz w:val="24"/>
          <w:szCs w:val="24"/>
        </w:rPr>
        <w:t xml:space="preserve"> că aşa va fi. </w:t>
      </w:r>
    </w:p>
    <w:p w:rsidR="008B322F" w:rsidRPr="001F4E01" w:rsidRDefault="00185843">
      <w:pPr>
        <w:ind w:left="3462" w:right="15" w:firstLine="267"/>
        <w:rPr>
          <w:rFonts w:ascii="Cambria" w:hAnsi="Cambria"/>
          <w:sz w:val="24"/>
          <w:szCs w:val="24"/>
        </w:rPr>
      </w:pPr>
      <w:r w:rsidRPr="001F4E01">
        <w:rPr>
          <w:rFonts w:ascii="Cambria" w:hAnsi="Cambria"/>
          <w:sz w:val="24"/>
          <w:szCs w:val="24"/>
        </w:rPr>
        <w:t xml:space="preserve">Această formă de vindecare este foarte simplă, dar foarte eficientă. Amintiţivă, iubirea este cea care permite vindecarea. </w:t>
      </w:r>
    </w:p>
    <w:p w:rsidR="008B322F" w:rsidRPr="001F4E01" w:rsidRDefault="00185843">
      <w:pPr>
        <w:spacing w:after="33"/>
        <w:ind w:left="3443" w:right="15" w:firstLine="296"/>
        <w:rPr>
          <w:rFonts w:ascii="Cambria" w:hAnsi="Cambria"/>
          <w:sz w:val="24"/>
          <w:szCs w:val="24"/>
        </w:rPr>
      </w:pPr>
      <w:r w:rsidRPr="001F4E01">
        <w:rPr>
          <w:rFonts w:ascii="Cambria" w:hAnsi="Cambria"/>
          <w:sz w:val="24"/>
          <w:szCs w:val="24"/>
        </w:rPr>
        <w:t>Acum voi aborda un subiect puţin diferit. In majoritatea cazurilor în care vindecarea nu s-a produs în pofida tuturor eforturilor vi</w:t>
      </w:r>
      <w:r w:rsidRPr="001F4E01">
        <w:rPr>
          <w:rFonts w:ascii="Cambria" w:hAnsi="Cambria"/>
          <w:sz w:val="24"/>
          <w:szCs w:val="24"/>
        </w:rPr>
        <w:t>ndecătorului, este din cauză că ceva din interiorul pacientului se opune vindecării. Mă refer la cu totul altceva decât şabloanele de credinţă. Este ceva ce mulţi vindecători evită,</w:t>
      </w:r>
      <w:r w:rsidRPr="001F4E01">
        <w:rPr>
          <w:rFonts w:ascii="Cambria" w:hAnsi="Cambria"/>
          <w:i/>
          <w:sz w:val="24"/>
          <w:szCs w:val="24"/>
        </w:rPr>
        <w:t xml:space="preserve"> dar este absolut necesar să facă faţă</w:t>
      </w:r>
      <w:r w:rsidRPr="001F4E01">
        <w:rPr>
          <w:rFonts w:ascii="Cambria" w:hAnsi="Cambria"/>
          <w:sz w:val="24"/>
          <w:szCs w:val="24"/>
        </w:rPr>
        <w:t xml:space="preserve"> dacă persoana se confruntă cu asemen</w:t>
      </w:r>
      <w:r w:rsidRPr="001F4E01">
        <w:rPr>
          <w:rFonts w:ascii="Cambria" w:hAnsi="Cambria"/>
          <w:sz w:val="24"/>
          <w:szCs w:val="24"/>
        </w:rPr>
        <w:t xml:space="preserve">ea problemă. </w:t>
      </w:r>
    </w:p>
    <w:p w:rsidR="008B322F" w:rsidRPr="001F4E01" w:rsidRDefault="00185843">
      <w:pPr>
        <w:ind w:left="3433" w:right="15" w:firstLine="286"/>
        <w:rPr>
          <w:rFonts w:ascii="Cambria" w:hAnsi="Cambria"/>
          <w:sz w:val="24"/>
          <w:szCs w:val="24"/>
        </w:rPr>
      </w:pPr>
      <w:r w:rsidRPr="001F4E01">
        <w:rPr>
          <w:rFonts w:ascii="Cambria" w:hAnsi="Cambria"/>
          <w:sz w:val="24"/>
          <w:szCs w:val="24"/>
        </w:rPr>
        <w:t>Astfel ajungem să abordăm subiectul entităţilor şi formelor de gândire disfuncţionale care nu aparţin persoanei, dar convieţuiesc în interiorul acesteia. Aceste entităţi acţionează ca nişte paraziţi. Ele nu reprezintă persoana, dar prin gându</w:t>
      </w:r>
      <w:r w:rsidRPr="001F4E01">
        <w:rPr>
          <w:rFonts w:ascii="Cambria" w:hAnsi="Cambria"/>
          <w:sz w:val="24"/>
          <w:szCs w:val="24"/>
        </w:rPr>
        <w:t>ri, emoţii, sentimente sau fapte - persoana a atras aceste entităţi. Aceste entităţi pot să împiedice vindecarea, aşa cum pot să provoace boli grave. Ce este o entitate? Este o fiinţă vie, venită din altă dimensiune şi care, întro manieră oarecare, a pătru</w:t>
      </w:r>
      <w:r w:rsidRPr="001F4E01">
        <w:rPr>
          <w:rFonts w:ascii="Cambria" w:hAnsi="Cambria"/>
          <w:sz w:val="24"/>
          <w:szCs w:val="24"/>
        </w:rPr>
        <w:t xml:space="preserve">ns în această lume. In lumea din care provin, ele sunt necesare bunului mers al Universului şi fac parte din întreg. Aici însă, ele constituie o problemă. </w:t>
      </w:r>
    </w:p>
    <w:p w:rsidR="008B322F" w:rsidRPr="001F4E01" w:rsidRDefault="00185843">
      <w:pPr>
        <w:spacing w:after="59"/>
        <w:ind w:left="3405" w:right="15" w:firstLine="305"/>
        <w:rPr>
          <w:rFonts w:ascii="Cambria" w:hAnsi="Cambria"/>
          <w:sz w:val="24"/>
          <w:szCs w:val="24"/>
        </w:rPr>
      </w:pPr>
      <w:r w:rsidRPr="001F4E01">
        <w:rPr>
          <w:rFonts w:ascii="Cambria" w:hAnsi="Cambria"/>
          <w:sz w:val="24"/>
          <w:szCs w:val="24"/>
        </w:rPr>
        <w:t>Există un alt tip de entitate, un suflet uman desîncarnat care, din frică nu a părăsit cea de a trei</w:t>
      </w:r>
      <w:r w:rsidRPr="001F4E01">
        <w:rPr>
          <w:rFonts w:ascii="Cambria" w:hAnsi="Cambria"/>
          <w:sz w:val="24"/>
          <w:szCs w:val="24"/>
        </w:rPr>
        <w:t xml:space="preserve">a dimensiune şi care a ales să trăiască în interiorul altei persoane. Există şi alte posibilităţi, </w:t>
      </w:r>
      <w:r w:rsidRPr="001F4E01">
        <w:rPr>
          <w:rFonts w:ascii="Cambria" w:hAnsi="Cambria"/>
          <w:sz w:val="24"/>
          <w:szCs w:val="24"/>
        </w:rPr>
        <w:lastRenderedPageBreak/>
        <w:t>cum ar fi sufletele extraterestrilor care pot fi sau nu din această dimensiune dar se află într-un loc şi într-un timp greşit. Putem compara aceasta cu celul</w:t>
      </w:r>
      <w:r w:rsidRPr="001F4E01">
        <w:rPr>
          <w:rFonts w:ascii="Cambria" w:hAnsi="Cambria"/>
          <w:sz w:val="24"/>
          <w:szCs w:val="24"/>
        </w:rPr>
        <w:t>ele voastre. Fiecare celulă din corpul vostru este unică şi trăieşte într-un loc specific în copul vostru. Ea prestează o muncă specială, de care beneficiază întregul corp. Celulele sunt diferite între ele: celulele creierului sunt diferite de cele ale ini</w:t>
      </w:r>
      <w:r w:rsidRPr="001F4E01">
        <w:rPr>
          <w:rFonts w:ascii="Cambria" w:hAnsi="Cambria"/>
          <w:sz w:val="24"/>
          <w:szCs w:val="24"/>
        </w:rPr>
        <w:t xml:space="preserve">mii şi acestea din urmă diferă de cele ale ficatului şi aşa mai departe. Atâta vreme cât celulele rămân la locul lor, nu este nici o problemă; dar dacă ar trebui să facem o incizie în stomacul vostru, acesta va fi invadat de celule sangvine. Acestea nu se </w:t>
      </w:r>
      <w:r w:rsidRPr="001F4E01">
        <w:rPr>
          <w:rFonts w:ascii="Cambria" w:hAnsi="Cambria"/>
          <w:sz w:val="24"/>
          <w:szCs w:val="24"/>
        </w:rPr>
        <w:t xml:space="preserve">află în locul potrivit, astfel încât este nevoie de o muncă de vindecare pentru a opri influxul de celule străine. </w:t>
      </w:r>
    </w:p>
    <w:p w:rsidR="008B322F" w:rsidRPr="001F4E01" w:rsidRDefault="00185843">
      <w:pPr>
        <w:ind w:left="3395" w:right="15" w:firstLine="296"/>
        <w:rPr>
          <w:rFonts w:ascii="Cambria" w:hAnsi="Cambria"/>
          <w:sz w:val="24"/>
          <w:szCs w:val="24"/>
        </w:rPr>
      </w:pPr>
      <w:r w:rsidRPr="001F4E01">
        <w:rPr>
          <w:rFonts w:ascii="Cambria" w:hAnsi="Cambria"/>
          <w:sz w:val="24"/>
          <w:szCs w:val="24"/>
        </w:rPr>
        <w:t>Ce este o formă disarmonică de gândire? Este gândul unui om sau al unei fiinţe, care s-a cristalizat într-o persoană, în general prin intenţ</w:t>
      </w:r>
      <w:r w:rsidRPr="001F4E01">
        <w:rPr>
          <w:rFonts w:ascii="Cambria" w:hAnsi="Cambria"/>
          <w:sz w:val="24"/>
          <w:szCs w:val="24"/>
        </w:rPr>
        <w:t xml:space="preserve">ie. O vrajă, un blestem, un farmec, o duşmănie dirijate către cineva, toate acestea pot să se abată asupra unei persoane şi să o posede. Odată ce s-a făcut acest lucru, </w:t>
      </w:r>
    </w:p>
    <w:p w:rsidR="008B322F" w:rsidRPr="001F4E01" w:rsidRDefault="008B322F">
      <w:pPr>
        <w:rPr>
          <w:rFonts w:ascii="Cambria" w:hAnsi="Cambria"/>
          <w:sz w:val="24"/>
          <w:szCs w:val="24"/>
        </w:rPr>
        <w:sectPr w:rsidR="008B322F" w:rsidRPr="001F4E01">
          <w:footerReference w:type="even" r:id="rId1773"/>
          <w:footerReference w:type="default" r:id="rId1774"/>
          <w:footerReference w:type="first" r:id="rId1775"/>
          <w:pgSz w:w="11949" w:h="16879"/>
          <w:pgMar w:top="1440" w:right="547" w:bottom="1440" w:left="1440" w:header="720" w:footer="19" w:gutter="0"/>
          <w:cols w:space="720"/>
        </w:sectPr>
      </w:pPr>
    </w:p>
    <w:p w:rsidR="008B322F" w:rsidRPr="001F4E01" w:rsidRDefault="00185843">
      <w:pPr>
        <w:spacing w:line="261" w:lineRule="auto"/>
        <w:ind w:left="14" w:right="3680"/>
        <w:rPr>
          <w:rFonts w:ascii="Cambria" w:hAnsi="Cambria"/>
          <w:sz w:val="24"/>
          <w:szCs w:val="24"/>
        </w:rPr>
      </w:pPr>
      <w:r w:rsidRPr="001F4E01">
        <w:rPr>
          <w:rFonts w:ascii="Cambria" w:hAnsi="Cambria"/>
          <w:sz w:val="24"/>
          <w:szCs w:val="24"/>
        </w:rPr>
        <w:lastRenderedPageBreak/>
        <w:t>acesta poate lua orice formă modelată de viaţa, are forţă vitală şi se po</w:t>
      </w:r>
      <w:r w:rsidRPr="001F4E01">
        <w:rPr>
          <w:rFonts w:ascii="Cambria" w:hAnsi="Cambria"/>
          <w:sz w:val="24"/>
          <w:szCs w:val="24"/>
        </w:rPr>
        <w:t xml:space="preserve">ate manifesta în aceeaşi manieră ca spiritele neîncarnate. Se elimină la fel ca spiritele. </w:t>
      </w:r>
    </w:p>
    <w:p w:rsidR="008B322F" w:rsidRPr="001F4E01" w:rsidRDefault="00185843">
      <w:pPr>
        <w:spacing w:after="36" w:line="261" w:lineRule="auto"/>
        <w:ind w:left="14" w:right="3690" w:firstLine="296"/>
        <w:rPr>
          <w:rFonts w:ascii="Cambria" w:hAnsi="Cambria"/>
          <w:sz w:val="24"/>
          <w:szCs w:val="24"/>
        </w:rPr>
      </w:pPr>
      <w:r w:rsidRPr="001F4E01">
        <w:rPr>
          <w:rFonts w:ascii="Cambria" w:hAnsi="Cambria"/>
          <w:sz w:val="24"/>
          <w:szCs w:val="24"/>
        </w:rPr>
        <w:t>Toate aceste energii acţionează în detrimentul sănătăţii entităţii umane care este posedată. Rareori apare un înalt spirit evoluat care are efect benefic asupra per</w:t>
      </w:r>
      <w:r w:rsidRPr="001F4E01">
        <w:rPr>
          <w:rFonts w:ascii="Cambria" w:hAnsi="Cambria"/>
          <w:sz w:val="24"/>
          <w:szCs w:val="24"/>
        </w:rPr>
        <w:t xml:space="preserve">soanei. De regulă, când descopăr un astfel de caz, nu întreprind nimic. La momentul potrivit el va pleca singur. </w:t>
      </w:r>
    </w:p>
    <w:p w:rsidR="008B322F" w:rsidRPr="001F4E01" w:rsidRDefault="00185843">
      <w:pPr>
        <w:spacing w:line="261" w:lineRule="auto"/>
        <w:ind w:left="14" w:right="3667" w:firstLine="286"/>
        <w:rPr>
          <w:rFonts w:ascii="Cambria" w:hAnsi="Cambria"/>
          <w:sz w:val="24"/>
          <w:szCs w:val="24"/>
        </w:rPr>
      </w:pPr>
      <w:r w:rsidRPr="001F4E01">
        <w:rPr>
          <w:rFonts w:ascii="Cambria" w:hAnsi="Cambria"/>
          <w:sz w:val="24"/>
          <w:szCs w:val="24"/>
        </w:rPr>
        <w:t>Hipnoterapeuţii lucrează cu acest gen de situaţii. Este primul lucru pe care n întreprind, iar eu sunt de acord cu ei. După ce aţi obţinut per</w:t>
      </w:r>
      <w:r w:rsidRPr="001F4E01">
        <w:rPr>
          <w:rFonts w:ascii="Cambria" w:hAnsi="Cambria"/>
          <w:sz w:val="24"/>
          <w:szCs w:val="24"/>
        </w:rPr>
        <w:t>misiunea sinelui divin al persoanei, în primul rând trebuie să verificaţi dacă persoana este posedată de astfel de entităţi sau forme disarmonice de gândire. Am constatat că aproximativ jumătate din persoanele abordate de mine le aveau. Multe din aceste en</w:t>
      </w:r>
      <w:r w:rsidRPr="001F4E01">
        <w:rPr>
          <w:rFonts w:ascii="Cambria" w:hAnsi="Cambria"/>
          <w:sz w:val="24"/>
          <w:szCs w:val="24"/>
        </w:rPr>
        <w:t>tităţi provin din perioada Atlantidei, când cunoaşterea McrKa-Ba a condus şi la utilizarea sa incorectă şi dimensiunile au fost străpunse forţat, acum 13.000 de ani. Adesea, aceste entităţi au rămas fixate cu un anumit suflet tot acest timp. întrebaţi-vă ş</w:t>
      </w:r>
      <w:r w:rsidRPr="001F4E01">
        <w:rPr>
          <w:rFonts w:ascii="Cambria" w:hAnsi="Cambria"/>
          <w:sz w:val="24"/>
          <w:szCs w:val="24"/>
        </w:rPr>
        <w:t xml:space="preserve">inele divin dacă aveţi chemarea să vă ocupaţi de acest aspect </w:t>
      </w:r>
    </w:p>
    <w:p w:rsidR="008B322F" w:rsidRPr="001F4E01" w:rsidRDefault="00185843">
      <w:pPr>
        <w:spacing w:line="261" w:lineRule="auto"/>
        <w:ind w:left="14" w:right="3226"/>
        <w:rPr>
          <w:rFonts w:ascii="Cambria" w:hAnsi="Cambria"/>
          <w:sz w:val="24"/>
          <w:szCs w:val="24"/>
        </w:rPr>
      </w:pPr>
      <w:r w:rsidRPr="001F4E01">
        <w:rPr>
          <w:rFonts w:ascii="Cambria" w:hAnsi="Cambria"/>
          <w:sz w:val="24"/>
          <w:szCs w:val="24"/>
        </w:rPr>
        <w:t xml:space="preserve">al vindecării. Dacă nu, uitaţi de acest aspect, dar fiţi împăcaţi cu ideea că în unele cazuri nu puteţi face nimic atâta timp cât entitatea sălăşluieşte în persoana </w:t>
      </w:r>
    </w:p>
    <w:p w:rsidR="008B322F" w:rsidRPr="001F4E01" w:rsidRDefault="00185843">
      <w:pPr>
        <w:spacing w:line="261" w:lineRule="auto"/>
        <w:ind w:left="14" w:right="15"/>
        <w:rPr>
          <w:rFonts w:ascii="Cambria" w:hAnsi="Cambria"/>
          <w:sz w:val="24"/>
          <w:szCs w:val="24"/>
        </w:rPr>
      </w:pPr>
      <w:r w:rsidRPr="001F4E01">
        <w:rPr>
          <w:rFonts w:ascii="Cambria" w:hAnsi="Cambria"/>
          <w:sz w:val="24"/>
          <w:szCs w:val="24"/>
        </w:rPr>
        <w:t xml:space="preserve">ce doreşte a fi vindecată. </w:t>
      </w:r>
    </w:p>
    <w:p w:rsidR="008B322F" w:rsidRPr="001F4E01" w:rsidRDefault="00185843">
      <w:pPr>
        <w:spacing w:line="261" w:lineRule="auto"/>
        <w:ind w:left="14" w:right="3508" w:firstLine="277"/>
        <w:rPr>
          <w:rFonts w:ascii="Cambria" w:hAnsi="Cambria"/>
          <w:sz w:val="24"/>
          <w:szCs w:val="24"/>
        </w:rPr>
      </w:pPr>
      <w:r w:rsidRPr="001F4E01">
        <w:rPr>
          <w:rFonts w:ascii="Cambria" w:hAnsi="Cambria"/>
          <w:sz w:val="24"/>
          <w:szCs w:val="24"/>
        </w:rPr>
        <w:t xml:space="preserve">Vă voi explica maniera în care le elimin eu, dar amintiţi-vă că nu tehnica, ci iubirea din inima voastră este importantă. Iar calea pe care o aleg eu este </w:t>
      </w:r>
    </w:p>
    <w:p w:rsidR="008B322F" w:rsidRPr="001F4E01" w:rsidRDefault="00185843">
      <w:pPr>
        <w:spacing w:line="261" w:lineRule="auto"/>
        <w:ind w:left="14" w:right="3122"/>
        <w:rPr>
          <w:rFonts w:ascii="Cambria" w:hAnsi="Cambria"/>
          <w:sz w:val="24"/>
          <w:szCs w:val="24"/>
        </w:rPr>
      </w:pPr>
      <w:r w:rsidRPr="001F4E01">
        <w:rPr>
          <w:rFonts w:ascii="Cambria" w:hAnsi="Cambria"/>
          <w:sz w:val="24"/>
          <w:szCs w:val="24"/>
        </w:rPr>
        <w:t>doar una din posibilele mijloace sau tehnici de asistare a unei vindecări. Daca sunteţi abia la înc</w:t>
      </w:r>
      <w:r w:rsidRPr="001F4E01">
        <w:rPr>
          <w:rFonts w:ascii="Cambria" w:hAnsi="Cambria"/>
          <w:sz w:val="24"/>
          <w:szCs w:val="24"/>
        </w:rPr>
        <w:t xml:space="preserve">eput, s-ar putea să aveţi dificultăţi de înţelegere a expunerii </w:t>
      </w:r>
    </w:p>
    <w:p w:rsidR="008B322F" w:rsidRPr="001F4E01" w:rsidRDefault="00185843">
      <w:pPr>
        <w:spacing w:after="46" w:line="261" w:lineRule="auto"/>
        <w:ind w:left="14" w:right="15"/>
        <w:rPr>
          <w:rFonts w:ascii="Cambria" w:hAnsi="Cambria"/>
          <w:sz w:val="24"/>
          <w:szCs w:val="24"/>
        </w:rPr>
      </w:pPr>
      <w:r w:rsidRPr="001F4E01">
        <w:rPr>
          <w:rFonts w:ascii="Cambria" w:hAnsi="Cambria"/>
          <w:sz w:val="24"/>
          <w:szCs w:val="24"/>
        </w:rPr>
        <w:t xml:space="preserve">mele, dar mă voi strădui să prezint totul cât mai clar. </w:t>
      </w:r>
    </w:p>
    <w:p w:rsidR="008B322F" w:rsidRPr="001F4E01" w:rsidRDefault="00185843">
      <w:pPr>
        <w:spacing w:after="36" w:line="261" w:lineRule="auto"/>
        <w:ind w:left="14" w:right="3619" w:firstLine="286"/>
        <w:rPr>
          <w:rFonts w:ascii="Cambria" w:hAnsi="Cambria"/>
          <w:sz w:val="24"/>
          <w:szCs w:val="24"/>
        </w:rPr>
      </w:pPr>
      <w:r w:rsidRPr="001F4E01">
        <w:rPr>
          <w:rFonts w:ascii="Cambria" w:hAnsi="Cambria"/>
          <w:sz w:val="24"/>
          <w:szCs w:val="24"/>
        </w:rPr>
        <w:t>In trecut, biserica catolică şi alţii au practicat exorcismul pentru a expulza entitatea din corpul victimei. Adeseori acesta se pract</w:t>
      </w:r>
      <w:r w:rsidRPr="001F4E01">
        <w:rPr>
          <w:rFonts w:ascii="Cambria" w:hAnsi="Cambria"/>
          <w:sz w:val="24"/>
          <w:szCs w:val="24"/>
        </w:rPr>
        <w:t>ica cu prea puţină înţelegere la nivel spiritual, apelându-se la forţa psihică brută. Preotul dorea doar să extragă entitatea şi îi era indiferent ce se întâmpla ulterior cu aceasta. Oficiantul ştia prea puţin că acest spirit</w:t>
      </w:r>
      <w:r w:rsidRPr="001F4E01">
        <w:rPr>
          <w:rFonts w:ascii="Cambria" w:hAnsi="Cambria"/>
          <w:i/>
          <w:sz w:val="24"/>
          <w:szCs w:val="24"/>
        </w:rPr>
        <w:t xml:space="preserve"> se va muta</w:t>
      </w:r>
      <w:r w:rsidRPr="001F4E01">
        <w:rPr>
          <w:rFonts w:ascii="Cambria" w:hAnsi="Cambria"/>
          <w:sz w:val="24"/>
          <w:szCs w:val="24"/>
        </w:rPr>
        <w:t xml:space="preserve"> pur şi simplu în co</w:t>
      </w:r>
      <w:r w:rsidRPr="001F4E01">
        <w:rPr>
          <w:rFonts w:ascii="Cambria" w:hAnsi="Cambria"/>
          <w:sz w:val="24"/>
          <w:szCs w:val="24"/>
        </w:rPr>
        <w:t>rpul unei alte persoane cât mai rapid posibil şi de obicei în prima persoană pe care o vedea. Entitatea</w:t>
      </w:r>
      <w:r w:rsidRPr="001F4E01">
        <w:rPr>
          <w:rFonts w:ascii="Cambria" w:hAnsi="Cambria"/>
          <w:i/>
          <w:sz w:val="24"/>
          <w:szCs w:val="24"/>
        </w:rPr>
        <w:t xml:space="preserve"> trebuie</w:t>
      </w:r>
      <w:r w:rsidRPr="001F4E01">
        <w:rPr>
          <w:rFonts w:ascii="Cambria" w:hAnsi="Cambria"/>
          <w:sz w:val="24"/>
          <w:szCs w:val="24"/>
        </w:rPr>
        <w:t xml:space="preserve"> să trăiască în corpul cuiva, căci în cea de a treia dimensiune ea nu este capabilă să supravieţuiască prea mult în afara unei forme oarecare. </w:t>
      </w:r>
    </w:p>
    <w:p w:rsidR="008B322F" w:rsidRPr="001F4E01" w:rsidRDefault="00185843">
      <w:pPr>
        <w:spacing w:line="261" w:lineRule="auto"/>
        <w:ind w:left="14" w:right="3708" w:firstLine="277"/>
        <w:rPr>
          <w:rFonts w:ascii="Cambria" w:hAnsi="Cambria"/>
          <w:sz w:val="24"/>
          <w:szCs w:val="24"/>
        </w:rPr>
      </w:pPr>
      <w:r w:rsidRPr="001F4E01">
        <w:rPr>
          <w:rFonts w:ascii="Cambria" w:hAnsi="Cambria"/>
          <w:sz w:val="24"/>
          <w:szCs w:val="24"/>
        </w:rPr>
        <w:t>A</w:t>
      </w:r>
      <w:r w:rsidRPr="001F4E01">
        <w:rPr>
          <w:rFonts w:ascii="Cambria" w:hAnsi="Cambria"/>
          <w:sz w:val="24"/>
          <w:szCs w:val="24"/>
        </w:rPr>
        <w:t>stfel ne întrebăm, cât de benefică era această formă de exorcizare? Boala, entitatea supravieţuiesc în continuare în sânul umanităţii. Se află într-o lume care nu este a ei, astfel este înfricoşată şi nefericită. Aceste entităţi se aseamănă cu copiii şi, c</w:t>
      </w:r>
      <w:r w:rsidRPr="001F4E01">
        <w:rPr>
          <w:rFonts w:ascii="Cambria" w:hAnsi="Cambria"/>
          <w:sz w:val="24"/>
          <w:szCs w:val="24"/>
        </w:rPr>
        <w:t xml:space="preserve">a să se protejeze în această lume care le este străină, au învăţat </w:t>
      </w:r>
      <w:r w:rsidRPr="001F4E01">
        <w:rPr>
          <w:rFonts w:ascii="Cambria" w:hAnsi="Cambria"/>
          <w:sz w:val="24"/>
          <w:szCs w:val="24"/>
        </w:rPr>
        <w:lastRenderedPageBreak/>
        <w:t>să adopte aparenţe înfricoşătoare şi să facă zgomote prin care să ţină oamenii la distanţă. Dacă vă apropiaţi cu iubire, onestitate, integritate şi puteţi să le convingeţi că sunteţi cu ade</w:t>
      </w:r>
      <w:r w:rsidRPr="001F4E01">
        <w:rPr>
          <w:rFonts w:ascii="Cambria" w:hAnsi="Cambria"/>
          <w:sz w:val="24"/>
          <w:szCs w:val="24"/>
        </w:rPr>
        <w:t xml:space="preserve">vărat capabili să îi trimiteţi înapoi acasă, ele nu vor mai opune rezistenţă, ba chiar vă vor ajuta. Sfatul meu deci este să trataţi </w:t>
      </w:r>
    </w:p>
    <w:p w:rsidR="008B322F" w:rsidRPr="001F4E01" w:rsidRDefault="00185843">
      <w:pPr>
        <w:spacing w:after="55" w:line="261" w:lineRule="auto"/>
        <w:ind w:left="14" w:right="15"/>
        <w:rPr>
          <w:rFonts w:ascii="Cambria" w:hAnsi="Cambria"/>
          <w:sz w:val="24"/>
          <w:szCs w:val="24"/>
        </w:rPr>
      </w:pPr>
      <w:r w:rsidRPr="001F4E01">
        <w:rPr>
          <w:rFonts w:ascii="Cambria" w:hAnsi="Cambria"/>
          <w:sz w:val="24"/>
          <w:szCs w:val="24"/>
        </w:rPr>
        <w:t xml:space="preserve">aceste spirite ca pe nişte copii, indiferent de ceea ce fac. </w:t>
      </w:r>
    </w:p>
    <w:p w:rsidR="008B322F" w:rsidRPr="001F4E01" w:rsidRDefault="00185843">
      <w:pPr>
        <w:spacing w:line="261" w:lineRule="auto"/>
        <w:ind w:left="14" w:right="3728" w:firstLine="286"/>
        <w:rPr>
          <w:rFonts w:ascii="Cambria" w:hAnsi="Cambria"/>
          <w:sz w:val="24"/>
          <w:szCs w:val="24"/>
        </w:rPr>
      </w:pPr>
      <w:r w:rsidRPr="001F4E01">
        <w:rPr>
          <w:rFonts w:ascii="Cambria" w:hAnsi="Cambria"/>
          <w:sz w:val="24"/>
          <w:szCs w:val="24"/>
        </w:rPr>
        <w:t>Să vedem acum cum putem să acţionăm. Dacă înţelegeţi că real</w:t>
      </w:r>
      <w:r w:rsidRPr="001F4E01">
        <w:rPr>
          <w:rFonts w:ascii="Cambria" w:hAnsi="Cambria"/>
          <w:sz w:val="24"/>
          <w:szCs w:val="24"/>
        </w:rPr>
        <w:t xml:space="preserve">itatea este doar lumină, care se conformează intenţiilor noastre, atunci ştiţi că puteţi crea intenţii care vindecă. Nu vă temeţi de entităţi sau de forme disarmonice de gând. Nu vă fac nici un rău cât timp vă raportaţi la ele cu iubire. în această </w:t>
      </w:r>
    </w:p>
    <w:p w:rsidR="008B322F" w:rsidRPr="001F4E01" w:rsidRDefault="00185843">
      <w:pPr>
        <w:spacing w:after="170" w:line="261" w:lineRule="auto"/>
        <w:ind w:left="14" w:right="15"/>
        <w:rPr>
          <w:rFonts w:ascii="Cambria" w:hAnsi="Cambria"/>
          <w:sz w:val="24"/>
          <w:szCs w:val="24"/>
        </w:rPr>
      </w:pPr>
      <w:r w:rsidRPr="001F4E01">
        <w:rPr>
          <w:rFonts w:ascii="Cambria" w:hAnsi="Cambria"/>
          <w:sz w:val="24"/>
          <w:szCs w:val="24"/>
        </w:rPr>
        <w:t xml:space="preserve">stare </w:t>
      </w:r>
      <w:r w:rsidRPr="001F4E01">
        <w:rPr>
          <w:rFonts w:ascii="Cambria" w:hAnsi="Cambria"/>
          <w:sz w:val="24"/>
          <w:szCs w:val="24"/>
        </w:rPr>
        <w:t xml:space="preserve">specifică a conştiinţei sunteţi imuni. Dacă vă relaţionaţi Ia aceste entităţi </w:t>
      </w:r>
    </w:p>
    <w:p w:rsidR="008B322F" w:rsidRPr="001F4E01" w:rsidRDefault="00185843">
      <w:pPr>
        <w:tabs>
          <w:tab w:val="center" w:pos="7922"/>
          <w:tab w:val="right" w:pos="10219"/>
        </w:tabs>
        <w:spacing w:after="3" w:line="259" w:lineRule="auto"/>
        <w:ind w:left="0" w:right="-15"/>
        <w:jc w:val="left"/>
        <w:rPr>
          <w:rFonts w:ascii="Cambria" w:hAnsi="Cambria"/>
          <w:sz w:val="24"/>
          <w:szCs w:val="24"/>
        </w:rPr>
      </w:pPr>
      <w:r w:rsidRPr="001F4E01">
        <w:rPr>
          <w:rFonts w:ascii="Cambria" w:eastAsia="Calibri" w:hAnsi="Cambria" w:cs="Calibri"/>
          <w:sz w:val="24"/>
          <w:szCs w:val="24"/>
        </w:rPr>
        <w:tab/>
      </w:r>
      <w:r w:rsidRPr="001F4E01">
        <w:rPr>
          <w:rFonts w:ascii="Cambria" w:eastAsia="Arial" w:hAnsi="Cambria" w:cs="Arial"/>
          <w:sz w:val="24"/>
          <w:szCs w:val="24"/>
        </w:rPr>
        <w:t xml:space="preserve">CINCISPREZECE — Iubire şi Vindecare </w:t>
      </w:r>
      <w:r w:rsidRPr="001F4E01">
        <w:rPr>
          <w:rFonts w:ascii="Cambria" w:eastAsia="Arial" w:hAnsi="Cambria" w:cs="Arial"/>
          <w:sz w:val="24"/>
          <w:szCs w:val="24"/>
        </w:rPr>
        <w:tab/>
        <w:t xml:space="preserve">$ 3 8 7 </w:t>
      </w:r>
    </w:p>
    <w:p w:rsidR="008B322F" w:rsidRPr="001F4E01" w:rsidRDefault="008B322F">
      <w:pPr>
        <w:rPr>
          <w:rFonts w:ascii="Cambria" w:hAnsi="Cambria"/>
          <w:sz w:val="24"/>
          <w:szCs w:val="24"/>
        </w:rPr>
        <w:sectPr w:rsidR="008B322F" w:rsidRPr="001F4E01">
          <w:footerReference w:type="even" r:id="rId1776"/>
          <w:footerReference w:type="default" r:id="rId1777"/>
          <w:footerReference w:type="first" r:id="rId1778"/>
          <w:pgSz w:w="12264" w:h="17089"/>
          <w:pgMar w:top="1440" w:right="872" w:bottom="1440" w:left="1173" w:header="720" w:footer="229" w:gutter="0"/>
          <w:cols w:space="720"/>
        </w:sectPr>
      </w:pPr>
    </w:p>
    <w:p w:rsidR="008B322F" w:rsidRPr="001F4E01" w:rsidRDefault="00185843">
      <w:pPr>
        <w:spacing w:line="261" w:lineRule="auto"/>
        <w:ind w:left="3719" w:right="15"/>
        <w:rPr>
          <w:rFonts w:ascii="Cambria" w:hAnsi="Cambria"/>
          <w:sz w:val="24"/>
          <w:szCs w:val="24"/>
        </w:rPr>
      </w:pPr>
      <w:r w:rsidRPr="001F4E01">
        <w:rPr>
          <w:rFonts w:ascii="Cambria" w:hAnsi="Cambria"/>
          <w:sz w:val="24"/>
          <w:szCs w:val="24"/>
        </w:rPr>
        <w:lastRenderedPageBreak/>
        <w:t xml:space="preserve">prin frică, energie sexuală, experienţe induse prin droguri sau orice fel de experienţe prin care sunt atrase în lumea voastră interioară, atunci ele vă pot </w:t>
      </w:r>
    </w:p>
    <w:p w:rsidR="008B322F" w:rsidRPr="001F4E01" w:rsidRDefault="00185843">
      <w:pPr>
        <w:spacing w:line="261" w:lineRule="auto"/>
        <w:ind w:left="3710" w:right="15"/>
        <w:rPr>
          <w:rFonts w:ascii="Cambria" w:hAnsi="Cambria"/>
          <w:sz w:val="24"/>
          <w:szCs w:val="24"/>
        </w:rPr>
      </w:pPr>
      <w:r w:rsidRPr="001F4E01">
        <w:rPr>
          <w:rFonts w:ascii="Cambria" w:hAnsi="Cambria"/>
          <w:sz w:val="24"/>
          <w:szCs w:val="24"/>
        </w:rPr>
        <w:t xml:space="preserve">poseda. </w:t>
      </w:r>
    </w:p>
    <w:p w:rsidR="008B322F" w:rsidRPr="001F4E01" w:rsidRDefault="00185843">
      <w:pPr>
        <w:spacing w:line="261" w:lineRule="auto"/>
        <w:ind w:left="3719" w:right="15" w:firstLine="277"/>
        <w:rPr>
          <w:rFonts w:ascii="Cambria" w:hAnsi="Cambria"/>
          <w:sz w:val="24"/>
          <w:szCs w:val="24"/>
        </w:rPr>
      </w:pPr>
      <w:r w:rsidRPr="001F4E01">
        <w:rPr>
          <w:rFonts w:ascii="Cambria" w:hAnsi="Cambria"/>
          <w:sz w:val="24"/>
          <w:szCs w:val="24"/>
        </w:rPr>
        <w:t>Cu iubire, eu încep prin a întreba şinele divin al persoanei care urmează a fi vindecată dacă există entităţi sau energii negative în interiorul acesteia. Dacă îmi răspunde da, atunci plasez prin gândire un octaedru care înconjoară în totalitate persoana c</w:t>
      </w:r>
      <w:r w:rsidRPr="001F4E01">
        <w:rPr>
          <w:rFonts w:ascii="Cambria" w:hAnsi="Cambria"/>
          <w:sz w:val="24"/>
          <w:szCs w:val="24"/>
        </w:rPr>
        <w:t xml:space="preserve">ât şi pe mine, uneori. Această acţiune are două motivaţii: pe de o parte, această formă octaedrică (două piramide cu patru faţete unite la bază) împiedică spiritul dezîntrupat să evadeze şi să intre în corpul altcuiva; </w:t>
      </w:r>
    </w:p>
    <w:p w:rsidR="008B322F" w:rsidRPr="001F4E01" w:rsidRDefault="00185843">
      <w:pPr>
        <w:spacing w:after="65" w:line="261" w:lineRule="auto"/>
        <w:ind w:left="3710" w:right="15"/>
        <w:rPr>
          <w:rFonts w:ascii="Cambria" w:hAnsi="Cambria"/>
          <w:sz w:val="24"/>
          <w:szCs w:val="24"/>
        </w:rPr>
      </w:pPr>
      <w:r w:rsidRPr="001F4E01">
        <w:rPr>
          <w:rFonts w:ascii="Cambria" w:hAnsi="Cambria"/>
          <w:sz w:val="24"/>
          <w:szCs w:val="24"/>
        </w:rPr>
        <w:t xml:space="preserve">pe de altă parte, la vârful ascuţit </w:t>
      </w:r>
      <w:r w:rsidRPr="001F4E01">
        <w:rPr>
          <w:rFonts w:ascii="Cambria" w:hAnsi="Cambria"/>
          <w:sz w:val="24"/>
          <w:szCs w:val="24"/>
        </w:rPr>
        <w:t xml:space="preserve">se generează o fereastră interdimensională care permite fiinţei să se întoarcă în propria lume. Dacă îi cereţi, el va colabora cu voi în această lucrare. </w:t>
      </w:r>
    </w:p>
    <w:p w:rsidR="008B322F" w:rsidRPr="001F4E01" w:rsidRDefault="00185843">
      <w:pPr>
        <w:spacing w:line="261" w:lineRule="auto"/>
        <w:ind w:left="3710" w:right="15" w:firstLine="286"/>
        <w:rPr>
          <w:rFonts w:ascii="Cambria" w:hAnsi="Cambria"/>
          <w:sz w:val="24"/>
          <w:szCs w:val="24"/>
        </w:rPr>
      </w:pPr>
      <w:r w:rsidRPr="001F4E01">
        <w:rPr>
          <w:rFonts w:ascii="Cambria" w:hAnsi="Cambria"/>
          <w:sz w:val="24"/>
          <w:szCs w:val="24"/>
        </w:rPr>
        <w:t>Apoi îl invoc personal pe arhanghelul Mihail, să mă asiste. El adoră să facă acest gen de lucrare, că</w:t>
      </w:r>
      <w:r w:rsidRPr="001F4E01">
        <w:rPr>
          <w:rFonts w:ascii="Cambria" w:hAnsi="Cambria"/>
          <w:sz w:val="24"/>
          <w:szCs w:val="24"/>
        </w:rPr>
        <w:t xml:space="preserve">ci prin aceasta Universul se apropie încă puţin de ordinea divină. El se plasează în spate şi priveşte peste umărul meu. Noi lucrăm împreună ca şi cum am fi unul. Va lucra şi cu voi, este suficient să-i cereţi. îmi aşez apoi mâna peste ombilicul persoanei </w:t>
      </w:r>
      <w:r w:rsidRPr="001F4E01">
        <w:rPr>
          <w:rFonts w:ascii="Cambria" w:hAnsi="Cambria"/>
          <w:sz w:val="24"/>
          <w:szCs w:val="24"/>
        </w:rPr>
        <w:t xml:space="preserve">şi cer entităţii să se apropie </w:t>
      </w:r>
    </w:p>
    <w:p w:rsidR="008B322F" w:rsidRPr="001F4E01" w:rsidRDefault="00185843">
      <w:pPr>
        <w:spacing w:after="27" w:line="261" w:lineRule="auto"/>
        <w:ind w:left="3700" w:right="15"/>
        <w:rPr>
          <w:rFonts w:ascii="Cambria" w:hAnsi="Cambria"/>
          <w:sz w:val="24"/>
          <w:szCs w:val="24"/>
        </w:rPr>
      </w:pPr>
      <w:r w:rsidRPr="001F4E01">
        <w:rPr>
          <w:rFonts w:ascii="Cambria" w:hAnsi="Cambria"/>
          <w:sz w:val="24"/>
          <w:szCs w:val="24"/>
        </w:rPr>
        <w:t>de mine, după care intru în comunicare telepatică cu spiritul (sau spiritele). Am constatat că nu este necesar ca spiritul să comunice prin gura persoanei (aceasta doar complică situaţia şi provoacă frică persoanei). Odată i</w:t>
      </w:r>
      <w:r w:rsidRPr="001F4E01">
        <w:rPr>
          <w:rFonts w:ascii="Cambria" w:hAnsi="Cambria"/>
          <w:sz w:val="24"/>
          <w:szCs w:val="24"/>
        </w:rPr>
        <w:t xml:space="preserve">ntrat în comunicare cu entitatea, îi transmit iubire, astfel încât să înţeleagă că nu mă aflu acolo doar ca să-1 „înşfac", ci mă preocupă binele lui. </w:t>
      </w:r>
    </w:p>
    <w:p w:rsidR="008B322F" w:rsidRPr="001F4E01" w:rsidRDefault="00185843">
      <w:pPr>
        <w:spacing w:line="261" w:lineRule="auto"/>
        <w:ind w:left="3710" w:right="15" w:firstLine="277"/>
        <w:rPr>
          <w:rFonts w:ascii="Cambria" w:hAnsi="Cambria"/>
          <w:sz w:val="24"/>
          <w:szCs w:val="24"/>
        </w:rPr>
      </w:pPr>
      <w:r w:rsidRPr="001F4E01">
        <w:rPr>
          <w:rFonts w:ascii="Cambria" w:hAnsi="Cambria"/>
          <w:sz w:val="24"/>
          <w:szCs w:val="24"/>
        </w:rPr>
        <w:t>Orice spirit în manifestare a fost creat de Dumnezeu cu o menire şi serveşte unui scop sacru în cadrul ma</w:t>
      </w:r>
      <w:r w:rsidRPr="001F4E01">
        <w:rPr>
          <w:rFonts w:ascii="Cambria" w:hAnsi="Cambria"/>
          <w:sz w:val="24"/>
          <w:szCs w:val="24"/>
        </w:rPr>
        <w:t xml:space="preserve">relui plan al vieţii. Nimic nu a fost creat vreodată la întâmplare. Eu spun entităţii că scopul meu este să îl ajut să se întoarcă în </w:t>
      </w:r>
    </w:p>
    <w:p w:rsidR="008B322F" w:rsidRPr="001F4E01" w:rsidRDefault="00185843">
      <w:pPr>
        <w:spacing w:line="261" w:lineRule="auto"/>
        <w:ind w:left="3710" w:right="15"/>
        <w:rPr>
          <w:rFonts w:ascii="Cambria" w:hAnsi="Cambria"/>
          <w:sz w:val="24"/>
          <w:szCs w:val="24"/>
        </w:rPr>
      </w:pPr>
      <w:r w:rsidRPr="001F4E01">
        <w:rPr>
          <w:rFonts w:ascii="Cambria" w:hAnsi="Cambria"/>
          <w:sz w:val="24"/>
          <w:szCs w:val="24"/>
        </w:rPr>
        <w:t xml:space="preserve">lumea din care provine. Şi spun asta cu toată seriozitatea. Atunci când spiritul </w:t>
      </w:r>
    </w:p>
    <w:p w:rsidR="008B322F" w:rsidRPr="001F4E01" w:rsidRDefault="00185843">
      <w:pPr>
        <w:spacing w:after="46" w:line="261" w:lineRule="auto"/>
        <w:ind w:left="3700" w:right="15"/>
        <w:rPr>
          <w:rFonts w:ascii="Cambria" w:hAnsi="Cambria"/>
          <w:sz w:val="24"/>
          <w:szCs w:val="24"/>
        </w:rPr>
      </w:pPr>
      <w:r w:rsidRPr="001F4E01">
        <w:rPr>
          <w:rFonts w:ascii="Cambria" w:hAnsi="Cambria"/>
          <w:sz w:val="24"/>
          <w:szCs w:val="24"/>
        </w:rPr>
        <w:t xml:space="preserve">este convins de intenţia mea, totul decurge de la sine. </w:t>
      </w:r>
    </w:p>
    <w:p w:rsidR="008B322F" w:rsidRPr="001F4E01" w:rsidRDefault="00185843">
      <w:pPr>
        <w:spacing w:after="36" w:line="261" w:lineRule="auto"/>
        <w:ind w:left="3700" w:right="15" w:firstLine="277"/>
        <w:rPr>
          <w:rFonts w:ascii="Cambria" w:hAnsi="Cambria"/>
          <w:sz w:val="24"/>
          <w:szCs w:val="24"/>
        </w:rPr>
      </w:pPr>
      <w:r w:rsidRPr="001F4E01">
        <w:rPr>
          <w:rFonts w:ascii="Cambria" w:hAnsi="Cambria"/>
          <w:sz w:val="24"/>
          <w:szCs w:val="24"/>
        </w:rPr>
        <w:t>Apoi simt şi văd în interior acest spirit. Aceste entităţi au multe forme, care pot părea stranii unui novice. Adesea iau forma unui şarpe sau al unei insecte dar pot lua aproape orice formă. La mome</w:t>
      </w:r>
      <w:r w:rsidRPr="001F4E01">
        <w:rPr>
          <w:rFonts w:ascii="Cambria" w:hAnsi="Cambria"/>
          <w:sz w:val="24"/>
          <w:szCs w:val="24"/>
        </w:rPr>
        <w:t>ntul potrivit încep să trag afară acest spirit din interiorul persoanei. Odată ieşit un metru în afara victimei, eu îl predau arhanghelului Mihail, care îl călăuzeşte până la vârful octaedrului şi îl trimite prin dimensiuni - acasă, de unde provine. Mihail</w:t>
      </w:r>
      <w:r w:rsidRPr="001F4E01">
        <w:rPr>
          <w:rFonts w:ascii="Cambria" w:hAnsi="Cambria"/>
          <w:sz w:val="24"/>
          <w:szCs w:val="24"/>
        </w:rPr>
        <w:t xml:space="preserve"> ştie exact ce are de făcut. </w:t>
      </w:r>
    </w:p>
    <w:p w:rsidR="008B322F" w:rsidRPr="001F4E01" w:rsidRDefault="00185843">
      <w:pPr>
        <w:spacing w:line="259" w:lineRule="auto"/>
        <w:ind w:left="39" w:right="14" w:hanging="10"/>
        <w:jc w:val="right"/>
        <w:rPr>
          <w:rFonts w:ascii="Cambria" w:hAnsi="Cambria"/>
          <w:sz w:val="24"/>
          <w:szCs w:val="24"/>
        </w:rPr>
      </w:pPr>
      <w:r w:rsidRPr="001F4E01">
        <w:rPr>
          <w:rFonts w:ascii="Cambria" w:hAnsi="Cambria"/>
          <w:sz w:val="24"/>
          <w:szCs w:val="24"/>
        </w:rPr>
        <w:t xml:space="preserve">Aceasta este o situaţie favorabilă atât pentru persoană, cât şi pentru spirit. </w:t>
      </w:r>
    </w:p>
    <w:p w:rsidR="008B322F" w:rsidRPr="001F4E01" w:rsidRDefault="00185843">
      <w:pPr>
        <w:spacing w:line="261" w:lineRule="auto"/>
        <w:ind w:left="3691" w:right="15"/>
        <w:rPr>
          <w:rFonts w:ascii="Cambria" w:hAnsi="Cambria"/>
          <w:sz w:val="24"/>
          <w:szCs w:val="24"/>
        </w:rPr>
      </w:pPr>
      <w:r w:rsidRPr="001F4E01">
        <w:rPr>
          <w:rFonts w:ascii="Cambria" w:hAnsi="Cambria"/>
          <w:sz w:val="24"/>
          <w:szCs w:val="24"/>
        </w:rPr>
        <w:t xml:space="preserve">Spiritul revine acasă, ceea ce pentru el este ca şi cum ar urca la cer. Abia acolo el îşi poate îndeplini misiunea sacră şi să fie </w:t>
      </w:r>
      <w:r w:rsidRPr="001F4E01">
        <w:rPr>
          <w:rFonts w:ascii="Cambria" w:hAnsi="Cambria"/>
          <w:sz w:val="24"/>
          <w:szCs w:val="24"/>
        </w:rPr>
        <w:lastRenderedPageBreak/>
        <w:t>fericit. Cât de</w:t>
      </w:r>
      <w:r w:rsidRPr="001F4E01">
        <w:rPr>
          <w:rFonts w:ascii="Cambria" w:hAnsi="Cambria"/>
          <w:sz w:val="24"/>
          <w:szCs w:val="24"/>
        </w:rPr>
        <w:t xml:space="preserve">spre persoana vindecată, ea va trăi de acum singură în propriul corp şi, adesea, pentru prima dată după mii de ani, fiind capabil să funcţioneze într-o manieră nouă şi sănătoasă. Adesea în astfel de cazuri numeroase boli vor dispărea de la sine, </w:t>
      </w:r>
    </w:p>
    <w:p w:rsidR="008B322F" w:rsidRPr="001F4E01" w:rsidRDefault="00185843">
      <w:pPr>
        <w:spacing w:after="36" w:line="261" w:lineRule="auto"/>
        <w:ind w:left="3691" w:right="15"/>
        <w:rPr>
          <w:rFonts w:ascii="Cambria" w:hAnsi="Cambria"/>
          <w:sz w:val="24"/>
          <w:szCs w:val="24"/>
        </w:rPr>
      </w:pPr>
      <w:r w:rsidRPr="001F4E01">
        <w:rPr>
          <w:rFonts w:ascii="Cambria" w:hAnsi="Cambria"/>
          <w:sz w:val="24"/>
          <w:szCs w:val="24"/>
        </w:rPr>
        <w:t xml:space="preserve">deoarece </w:t>
      </w:r>
      <w:r w:rsidRPr="001F4E01">
        <w:rPr>
          <w:rFonts w:ascii="Cambria" w:hAnsi="Cambria"/>
          <w:sz w:val="24"/>
          <w:szCs w:val="24"/>
        </w:rPr>
        <w:t xml:space="preserve">erau cauzate de chiar existenţa spiritului. </w:t>
      </w:r>
    </w:p>
    <w:p w:rsidR="008B322F" w:rsidRPr="001F4E01" w:rsidRDefault="00185843">
      <w:pPr>
        <w:spacing w:line="261" w:lineRule="auto"/>
        <w:ind w:left="3672" w:right="15" w:firstLine="305"/>
        <w:rPr>
          <w:rFonts w:ascii="Cambria" w:hAnsi="Cambria"/>
          <w:sz w:val="24"/>
          <w:szCs w:val="24"/>
        </w:rPr>
      </w:pPr>
      <w:r w:rsidRPr="001F4E01">
        <w:rPr>
          <w:rFonts w:ascii="Cambria" w:hAnsi="Cambria"/>
          <w:sz w:val="24"/>
          <w:szCs w:val="24"/>
        </w:rPr>
        <w:t>O mică precizare: motivul pentru care îmi aşez mâna peste ombilic este pentru că am constatat că este locul cel mai potrivit pentru extragerea spiritelor. Acestea pătrund de regulă prin acea chakră specială ampl</w:t>
      </w:r>
      <w:r w:rsidRPr="001F4E01">
        <w:rPr>
          <w:rFonts w:ascii="Cambria" w:hAnsi="Cambria"/>
          <w:sz w:val="24"/>
          <w:szCs w:val="24"/>
        </w:rPr>
        <w:t>asată la baza craniului, prin locul numit</w:t>
      </w:r>
      <w:r w:rsidRPr="001F4E01">
        <w:rPr>
          <w:rFonts w:ascii="Cambria" w:hAnsi="Cambria"/>
          <w:i/>
          <w:sz w:val="24"/>
          <w:szCs w:val="24"/>
        </w:rPr>
        <w:t xml:space="preserve"> occipital.</w:t>
      </w:r>
      <w:r w:rsidRPr="001F4E01">
        <w:rPr>
          <w:rFonts w:ascii="Cambria" w:hAnsi="Cambria"/>
          <w:sz w:val="24"/>
          <w:szCs w:val="24"/>
        </w:rPr>
        <w:t xml:space="preserve"> De obicei o persoană este posedată de entităţi </w:t>
      </w:r>
    </w:p>
    <w:p w:rsidR="008B322F" w:rsidRPr="001F4E01" w:rsidRDefault="00185843">
      <w:pPr>
        <w:spacing w:line="261" w:lineRule="auto"/>
        <w:ind w:left="3672" w:right="82"/>
        <w:rPr>
          <w:rFonts w:ascii="Cambria" w:hAnsi="Cambria"/>
          <w:sz w:val="24"/>
          <w:szCs w:val="24"/>
        </w:rPr>
      </w:pPr>
      <w:r w:rsidRPr="001F4E01">
        <w:rPr>
          <w:rFonts w:ascii="Cambria" w:hAnsi="Cambria"/>
          <w:sz w:val="24"/>
          <w:szCs w:val="24"/>
        </w:rPr>
        <w:t>deoarece a utilizat droguri puternice sau alcool şi a devenit astfel vulnerabilă invadării, ori pentru că entităţile au reuşit să pătrundă prin deschiderea</w:t>
      </w:r>
      <w:r w:rsidRPr="001F4E01">
        <w:rPr>
          <w:rFonts w:ascii="Cambria" w:hAnsi="Cambria"/>
          <w:sz w:val="24"/>
          <w:szCs w:val="24"/>
        </w:rPr>
        <w:t xml:space="preserve"> oferită de persoană pe calea energiei sexuale sau a fricii extreme - rămânând astfel </w:t>
      </w:r>
    </w:p>
    <w:p w:rsidR="008B322F" w:rsidRPr="001F4E01" w:rsidRDefault="008B322F">
      <w:pPr>
        <w:rPr>
          <w:rFonts w:ascii="Cambria" w:hAnsi="Cambria"/>
          <w:sz w:val="24"/>
          <w:szCs w:val="24"/>
        </w:rPr>
        <w:sectPr w:rsidR="008B322F" w:rsidRPr="001F4E01">
          <w:footerReference w:type="even" r:id="rId1779"/>
          <w:footerReference w:type="default" r:id="rId1780"/>
          <w:footerReference w:type="first" r:id="rId1781"/>
          <w:pgSz w:w="11978" w:h="16899"/>
          <w:pgMar w:top="1440" w:right="290" w:bottom="1440" w:left="1440" w:header="720" w:footer="38" w:gutter="0"/>
          <w:cols w:space="720"/>
        </w:sectPr>
      </w:pPr>
    </w:p>
    <w:p w:rsidR="008B322F" w:rsidRPr="001F4E01" w:rsidRDefault="00185843">
      <w:pPr>
        <w:ind w:left="86" w:right="2905"/>
        <w:rPr>
          <w:rFonts w:ascii="Cambria" w:hAnsi="Cambria"/>
          <w:sz w:val="24"/>
          <w:szCs w:val="24"/>
        </w:rPr>
      </w:pPr>
      <w:r w:rsidRPr="001F4E01">
        <w:rPr>
          <w:rFonts w:ascii="Cambria" w:hAnsi="Cambria"/>
          <w:sz w:val="24"/>
          <w:szCs w:val="24"/>
        </w:rPr>
        <w:lastRenderedPageBreak/>
        <w:t xml:space="preserve">complet lipsită de apărare. Există şi alte cauze, dar acestea sunt cele mai des întâlnite de mine. </w:t>
      </w:r>
    </w:p>
    <w:p w:rsidR="008B322F" w:rsidRPr="001F4E01" w:rsidRDefault="00185843">
      <w:pPr>
        <w:ind w:left="14" w:right="3181" w:firstLine="286"/>
        <w:rPr>
          <w:rFonts w:ascii="Cambria" w:hAnsi="Cambria"/>
          <w:sz w:val="24"/>
          <w:szCs w:val="24"/>
        </w:rPr>
      </w:pPr>
      <w:r w:rsidRPr="001F4E01">
        <w:rPr>
          <w:rFonts w:ascii="Cambria" w:hAnsi="Cambria"/>
          <w:sz w:val="24"/>
          <w:szCs w:val="24"/>
        </w:rPr>
        <w:t xml:space="preserve">îndată ce spiritul părăseşte corpul-gazdă şi demonstrează astfel că întoarcerea acasă este posibilă, atunci de regulă dacă mai există alte spirite, acestea se vor </w:t>
      </w:r>
    </w:p>
    <w:p w:rsidR="008B322F" w:rsidRPr="001F4E01" w:rsidRDefault="00185843">
      <w:pPr>
        <w:spacing w:after="30"/>
        <w:ind w:left="14" w:right="3425"/>
        <w:rPr>
          <w:rFonts w:ascii="Cambria" w:hAnsi="Cambria"/>
          <w:sz w:val="24"/>
          <w:szCs w:val="24"/>
        </w:rPr>
      </w:pPr>
      <w:r w:rsidRPr="001F4E01">
        <w:rPr>
          <w:rFonts w:ascii="Cambria" w:hAnsi="Cambria"/>
          <w:sz w:val="24"/>
          <w:szCs w:val="24"/>
        </w:rPr>
        <w:t>ralia acestei acţiuni şi vă vor ajuta fără să opună rezistenţă, pentru a pleca şi ele acasă.</w:t>
      </w:r>
      <w:r w:rsidRPr="001F4E01">
        <w:rPr>
          <w:rFonts w:ascii="Cambria" w:hAnsi="Cambria"/>
          <w:sz w:val="24"/>
          <w:szCs w:val="24"/>
        </w:rPr>
        <w:t xml:space="preserve"> </w:t>
      </w:r>
    </w:p>
    <w:p w:rsidR="008B322F" w:rsidRPr="001F4E01" w:rsidRDefault="00185843">
      <w:pPr>
        <w:spacing w:after="30"/>
        <w:ind w:left="14" w:right="3687" w:firstLine="286"/>
        <w:rPr>
          <w:rFonts w:ascii="Cambria" w:hAnsi="Cambria"/>
          <w:sz w:val="24"/>
          <w:szCs w:val="24"/>
        </w:rPr>
      </w:pPr>
      <w:r w:rsidRPr="001F4E01">
        <w:rPr>
          <w:rFonts w:ascii="Cambria" w:hAnsi="Cambria"/>
          <w:sz w:val="24"/>
          <w:szCs w:val="24"/>
        </w:rPr>
        <w:t xml:space="preserve">Ştiu că este un subiect straniu, dar este real. Am observat rezultatele la mii de persoane şi am văzut cum aceste proceduri le-au ajutat să redevină întregi şi sănătoase. </w:t>
      </w:r>
    </w:p>
    <w:p w:rsidR="008B322F" w:rsidRPr="001F4E01" w:rsidRDefault="00185843">
      <w:pPr>
        <w:ind w:left="14" w:right="3302" w:firstLine="277"/>
        <w:rPr>
          <w:rFonts w:ascii="Cambria" w:hAnsi="Cambria"/>
          <w:sz w:val="24"/>
          <w:szCs w:val="24"/>
        </w:rPr>
      </w:pPr>
      <w:r w:rsidRPr="001F4E01">
        <w:rPr>
          <w:rFonts w:ascii="Cambria" w:hAnsi="Cambria"/>
          <w:sz w:val="24"/>
          <w:szCs w:val="24"/>
        </w:rPr>
        <w:t xml:space="preserve">Voi prezenta câteva exemple. Cu câţiva ani în urmă, în Mexic, un tânăr pe care nu </w:t>
      </w:r>
      <w:r w:rsidRPr="001F4E01">
        <w:rPr>
          <w:rFonts w:ascii="Cambria" w:hAnsi="Cambria"/>
          <w:sz w:val="24"/>
          <w:szCs w:val="24"/>
        </w:rPr>
        <w:t xml:space="preserve">îl ştiam a venit să mă viziteze după seminar şi mi-a spus că are nevoie </w:t>
      </w:r>
    </w:p>
    <w:p w:rsidR="008B322F" w:rsidRPr="001F4E01" w:rsidRDefault="00185843">
      <w:pPr>
        <w:ind w:left="14" w:right="3698"/>
        <w:rPr>
          <w:rFonts w:ascii="Cambria" w:hAnsi="Cambria"/>
          <w:sz w:val="24"/>
          <w:szCs w:val="24"/>
        </w:rPr>
      </w:pPr>
      <w:r w:rsidRPr="001F4E01">
        <w:rPr>
          <w:rFonts w:ascii="Cambria" w:hAnsi="Cambria"/>
          <w:sz w:val="24"/>
          <w:szCs w:val="24"/>
        </w:rPr>
        <w:t>de ajutor. Mi-a explicat că, de aproape un an era incapabil să se controleze şi aceasta pe mai multe planuri. Avea senzaţia că un spirit străin sălăşluieşte în trupul său şi m-a între</w:t>
      </w:r>
      <w:r w:rsidRPr="001F4E01">
        <w:rPr>
          <w:rFonts w:ascii="Cambria" w:hAnsi="Cambria"/>
          <w:sz w:val="24"/>
          <w:szCs w:val="24"/>
        </w:rPr>
        <w:t xml:space="preserve">bat dacă pot să verific. </w:t>
      </w:r>
    </w:p>
    <w:p w:rsidR="008B322F" w:rsidRPr="001F4E01" w:rsidRDefault="00185843">
      <w:pPr>
        <w:spacing w:after="49"/>
        <w:ind w:left="14" w:right="3698" w:firstLine="286"/>
        <w:rPr>
          <w:rFonts w:ascii="Cambria" w:hAnsi="Cambria"/>
          <w:sz w:val="24"/>
          <w:szCs w:val="24"/>
        </w:rPr>
      </w:pPr>
      <w:r w:rsidRPr="001F4E01">
        <w:rPr>
          <w:rFonts w:ascii="Cambria" w:hAnsi="Cambria"/>
          <w:sz w:val="24"/>
          <w:szCs w:val="24"/>
        </w:rPr>
        <w:t>După ce am primit permisiunea, m-am adresat sinelui său divin care mi-a confirmat că tânărul avea o singură entitate străină în el şi să procedez în maniera mea obişnuită. Spiritul a ieşit în faţă şi a început să vorbească în engl</w:t>
      </w:r>
      <w:r w:rsidRPr="001F4E01">
        <w:rPr>
          <w:rFonts w:ascii="Cambria" w:hAnsi="Cambria"/>
          <w:sz w:val="24"/>
          <w:szCs w:val="24"/>
        </w:rPr>
        <w:t xml:space="preserve">eză, dar cu un pronunţat accent italienesc. M-am amuzat în sinea mea, deoarece nu mai întâlnisem un spirit cu accent italienesc. Am vorbit aproximativ 15 minute, după care mi-a spus că va părăsi acest corp, ceea ce a şi făcut câteva minute mai târziu. </w:t>
      </w:r>
    </w:p>
    <w:p w:rsidR="008B322F" w:rsidRPr="001F4E01" w:rsidRDefault="00185843">
      <w:pPr>
        <w:spacing w:after="40"/>
        <w:ind w:left="14" w:right="3706" w:firstLine="286"/>
        <w:rPr>
          <w:rFonts w:ascii="Cambria" w:hAnsi="Cambria"/>
          <w:sz w:val="24"/>
          <w:szCs w:val="24"/>
        </w:rPr>
      </w:pPr>
      <w:r w:rsidRPr="001F4E01">
        <w:rPr>
          <w:rFonts w:ascii="Cambria" w:hAnsi="Cambria"/>
          <w:sz w:val="24"/>
          <w:szCs w:val="24"/>
        </w:rPr>
        <w:t>Tân</w:t>
      </w:r>
      <w:r w:rsidRPr="001F4E01">
        <w:rPr>
          <w:rFonts w:ascii="Cambria" w:hAnsi="Cambria"/>
          <w:sz w:val="24"/>
          <w:szCs w:val="24"/>
        </w:rPr>
        <w:t>ărul se simţea mult mai bine şi am început să discutăm. Eu l-am întrebat cum credea el că s-a deschis pătrunderii acestui spirit. El mi-a răspuns că nu ştie prea bine cum, dar ştie</w:t>
      </w:r>
      <w:r w:rsidRPr="001F4E01">
        <w:rPr>
          <w:rFonts w:ascii="Cambria" w:hAnsi="Cambria"/>
          <w:i/>
          <w:sz w:val="24"/>
          <w:szCs w:val="24"/>
        </w:rPr>
        <w:t xml:space="preserve"> unde</w:t>
      </w:r>
      <w:r w:rsidRPr="001F4E01">
        <w:rPr>
          <w:rFonts w:ascii="Cambria" w:hAnsi="Cambria"/>
          <w:sz w:val="24"/>
          <w:szCs w:val="24"/>
        </w:rPr>
        <w:t xml:space="preserve"> s-a întâmplat. Am întrebat unde, el a răspuns „în Italia", iar eu mi-a</w:t>
      </w:r>
      <w:r w:rsidRPr="001F4E01">
        <w:rPr>
          <w:rFonts w:ascii="Cambria" w:hAnsi="Cambria"/>
          <w:sz w:val="24"/>
          <w:szCs w:val="24"/>
        </w:rPr>
        <w:t xml:space="preserve">m spus „Bineînţeles!" Această entitate era un spirit uman căruia până acum îi fusese pur şi simplu teamă să plece. </w:t>
      </w:r>
    </w:p>
    <w:p w:rsidR="008B322F" w:rsidRPr="001F4E01" w:rsidRDefault="00185843">
      <w:pPr>
        <w:spacing w:after="30"/>
        <w:ind w:left="14" w:right="3707" w:firstLine="286"/>
        <w:rPr>
          <w:rFonts w:ascii="Cambria" w:hAnsi="Cambria"/>
          <w:sz w:val="24"/>
          <w:szCs w:val="24"/>
        </w:rPr>
      </w:pPr>
      <w:r w:rsidRPr="001F4E01">
        <w:rPr>
          <w:rFonts w:ascii="Cambria" w:hAnsi="Cambria"/>
          <w:sz w:val="24"/>
          <w:szCs w:val="24"/>
        </w:rPr>
        <w:t>Un alt exemplu provine din Europa. O femeie şi soţul ei au venit la seminarul meu. Erau căsătoriţi de mulţi ani şi se iubeau foarte mult. Da</w:t>
      </w:r>
      <w:r w:rsidRPr="001F4E01">
        <w:rPr>
          <w:rFonts w:ascii="Cambria" w:hAnsi="Cambria"/>
          <w:sz w:val="24"/>
          <w:szCs w:val="24"/>
        </w:rPr>
        <w:t xml:space="preserve">r odată cu înaintarea în vârstă, femeia a început să aibă fantezii sexuale cu un bărbat „imaginar". Aceste fantezii au început pur şi simplu şi nu pentru că relaţia sexuală între cei doi soţi nu ar fi fost bună. </w:t>
      </w:r>
    </w:p>
    <w:p w:rsidR="008B322F" w:rsidRPr="001F4E01" w:rsidRDefault="00185843">
      <w:pPr>
        <w:ind w:left="14" w:right="3716" w:firstLine="286"/>
        <w:rPr>
          <w:rFonts w:ascii="Cambria" w:hAnsi="Cambria"/>
          <w:sz w:val="24"/>
          <w:szCs w:val="24"/>
        </w:rPr>
      </w:pPr>
      <w:r w:rsidRPr="001F4E01">
        <w:rPr>
          <w:rFonts w:ascii="Cambria" w:hAnsi="Cambria"/>
          <w:sz w:val="24"/>
          <w:szCs w:val="24"/>
        </w:rPr>
        <w:t>Pe măsură ce trecea timpul, acest bărbat im</w:t>
      </w:r>
      <w:r w:rsidRPr="001F4E01">
        <w:rPr>
          <w:rFonts w:ascii="Cambria" w:hAnsi="Cambria"/>
          <w:sz w:val="24"/>
          <w:szCs w:val="24"/>
        </w:rPr>
        <w:t>aginar folosea din ce în ce mai mult energia sexuală a femeii, până într-o zi când ea nu a mai putut ajunge la orgasm</w:t>
      </w:r>
      <w:r w:rsidRPr="001F4E01">
        <w:rPr>
          <w:rFonts w:ascii="Cambria" w:hAnsi="Cambria"/>
          <w:i/>
          <w:sz w:val="24"/>
          <w:szCs w:val="24"/>
        </w:rPr>
        <w:t xml:space="preserve"> decât</w:t>
      </w:r>
      <w:r w:rsidRPr="001F4E01">
        <w:rPr>
          <w:rFonts w:ascii="Cambria" w:hAnsi="Cambria"/>
          <w:sz w:val="24"/>
          <w:szCs w:val="24"/>
        </w:rPr>
        <w:t xml:space="preserve"> cu acest bărbat imaginar. </w:t>
      </w:r>
      <w:r w:rsidRPr="001F4E01">
        <w:rPr>
          <w:rFonts w:ascii="Cambria" w:hAnsi="Cambria"/>
          <w:sz w:val="24"/>
          <w:szCs w:val="24"/>
        </w:rPr>
        <w:lastRenderedPageBreak/>
        <w:t>Astfel ea a încetat să facă dragoste cu soţul ei, considerând că nu are încotro. Bărbatul imaginar o supun</w:t>
      </w:r>
      <w:r w:rsidRPr="001F4E01">
        <w:rPr>
          <w:rFonts w:ascii="Cambria" w:hAnsi="Cambria"/>
          <w:sz w:val="24"/>
          <w:szCs w:val="24"/>
        </w:rPr>
        <w:t xml:space="preserve">ea să facă dragoste de </w:t>
      </w:r>
    </w:p>
    <w:p w:rsidR="008B322F" w:rsidRPr="001F4E01" w:rsidRDefault="00185843">
      <w:pPr>
        <w:spacing w:after="53"/>
        <w:ind w:left="14" w:right="15"/>
        <w:rPr>
          <w:rFonts w:ascii="Cambria" w:hAnsi="Cambria"/>
          <w:sz w:val="24"/>
          <w:szCs w:val="24"/>
        </w:rPr>
      </w:pPr>
      <w:r w:rsidRPr="001F4E01">
        <w:rPr>
          <w:rFonts w:ascii="Cambria" w:hAnsi="Cambria"/>
          <w:sz w:val="24"/>
          <w:szCs w:val="24"/>
        </w:rPr>
        <w:t>două-trei ori pe zi, oricând dorea</w:t>
      </w:r>
      <w:r w:rsidRPr="001F4E01">
        <w:rPr>
          <w:rFonts w:ascii="Cambria" w:hAnsi="Cambria"/>
          <w:i/>
          <w:sz w:val="24"/>
          <w:szCs w:val="24"/>
        </w:rPr>
        <w:t xml:space="preserve"> el,</w:t>
      </w:r>
      <w:r w:rsidRPr="001F4E01">
        <w:rPr>
          <w:rFonts w:ascii="Cambria" w:hAnsi="Cambria"/>
          <w:sz w:val="24"/>
          <w:szCs w:val="24"/>
        </w:rPr>
        <w:t xml:space="preserve"> şi nu ea. Ea pierduse controlul situaţiei. </w:t>
      </w:r>
    </w:p>
    <w:p w:rsidR="008B322F" w:rsidRPr="001F4E01" w:rsidRDefault="00185843">
      <w:pPr>
        <w:ind w:left="14" w:right="3720" w:firstLine="277"/>
        <w:rPr>
          <w:rFonts w:ascii="Cambria" w:hAnsi="Cambria"/>
          <w:sz w:val="24"/>
          <w:szCs w:val="24"/>
        </w:rPr>
      </w:pPr>
      <w:r w:rsidRPr="001F4E01">
        <w:rPr>
          <w:rFonts w:ascii="Cambria" w:hAnsi="Cambria"/>
          <w:sz w:val="24"/>
          <w:szCs w:val="24"/>
        </w:rPr>
        <w:t>Aceasta putea fi o problemă emoţională sau mentală, dar nu şi în acest caz. Era un bărbat „imaginar" real dintr-o altă dimensiune. Femeia deschisese oportunitatea prin folosirea drogurilor. Renunţase ulterior la droguri - spunea că le folosise doar de două</w:t>
      </w:r>
      <w:r w:rsidRPr="001F4E01">
        <w:rPr>
          <w:rFonts w:ascii="Cambria" w:hAnsi="Cambria"/>
          <w:sz w:val="24"/>
          <w:szCs w:val="24"/>
        </w:rPr>
        <w:t xml:space="preserve"> ori - dar fusese prea târziu. Bărbatul intrase deja în interiorul ei. </w:t>
      </w:r>
    </w:p>
    <w:p w:rsidR="008B322F" w:rsidRPr="001F4E01" w:rsidRDefault="00185843">
      <w:pPr>
        <w:spacing w:after="183"/>
        <w:ind w:left="14" w:right="3719" w:firstLine="296"/>
        <w:rPr>
          <w:rFonts w:ascii="Cambria" w:hAnsi="Cambria"/>
          <w:sz w:val="24"/>
          <w:szCs w:val="24"/>
        </w:rPr>
      </w:pPr>
      <w:r w:rsidRPr="001F4E01">
        <w:rPr>
          <w:rFonts w:ascii="Cambria" w:hAnsi="Cambria"/>
          <w:sz w:val="24"/>
          <w:szCs w:val="24"/>
        </w:rPr>
        <w:t>După obţinerea permisiunii, am vorbit îndelung cu şinele ei divin. Spiritul care o poseda ea dotat cu o mare inteligenţă. El nu putea fi păcălit. Când l-am contactat, el a ştiut imedia</w:t>
      </w:r>
      <w:r w:rsidRPr="001F4E01">
        <w:rPr>
          <w:rFonts w:ascii="Cambria" w:hAnsi="Cambria"/>
          <w:sz w:val="24"/>
          <w:szCs w:val="24"/>
        </w:rPr>
        <w:t>t care era intenţia mea. A întreţinut o profundă conversaţie cu mine, care a durat cam 20 de minute, după care a cerut să-1 vadă pe Arhanghelul Mihail. Eu l-am invitat să scoată capul prin stomacul femeii şi să privească singur. Când 1-a văzut pe Mihail, m</w:t>
      </w:r>
      <w:r w:rsidRPr="001F4E01">
        <w:rPr>
          <w:rFonts w:ascii="Cambria" w:hAnsi="Cambria"/>
          <w:sz w:val="24"/>
          <w:szCs w:val="24"/>
        </w:rPr>
        <w:t xml:space="preserve">i-am dat seama după </w:t>
      </w:r>
    </w:p>
    <w:p w:rsidR="008B322F" w:rsidRPr="001F4E01" w:rsidRDefault="00185843">
      <w:pPr>
        <w:tabs>
          <w:tab w:val="center" w:pos="7884"/>
          <w:tab w:val="right" w:pos="10230"/>
        </w:tabs>
        <w:spacing w:after="3" w:line="259" w:lineRule="auto"/>
        <w:ind w:left="0" w:right="-15"/>
        <w:jc w:val="left"/>
        <w:rPr>
          <w:rFonts w:ascii="Cambria" w:hAnsi="Cambria"/>
          <w:sz w:val="24"/>
          <w:szCs w:val="24"/>
        </w:rPr>
      </w:pPr>
      <w:r w:rsidRPr="001F4E01">
        <w:rPr>
          <w:rFonts w:ascii="Cambria" w:eastAsia="Calibri" w:hAnsi="Cambria" w:cs="Calibri"/>
          <w:sz w:val="24"/>
          <w:szCs w:val="24"/>
        </w:rPr>
        <w:tab/>
      </w:r>
      <w:r w:rsidRPr="001F4E01">
        <w:rPr>
          <w:rFonts w:ascii="Cambria" w:eastAsia="Arial" w:hAnsi="Cambria" w:cs="Arial"/>
          <w:sz w:val="24"/>
          <w:szCs w:val="24"/>
        </w:rPr>
        <w:t xml:space="preserve">CINCISPREZECE - Iubire şi Vindecare </w:t>
      </w:r>
      <w:r w:rsidRPr="001F4E01">
        <w:rPr>
          <w:rFonts w:ascii="Cambria" w:eastAsia="Arial" w:hAnsi="Cambria" w:cs="Arial"/>
          <w:sz w:val="24"/>
          <w:szCs w:val="24"/>
        </w:rPr>
        <w:tab/>
        <w:t xml:space="preserve">&lt;* 3 8 9 </w:t>
      </w:r>
    </w:p>
    <w:p w:rsidR="008B322F" w:rsidRPr="001F4E01" w:rsidRDefault="008B322F">
      <w:pPr>
        <w:rPr>
          <w:rFonts w:ascii="Cambria" w:hAnsi="Cambria"/>
          <w:sz w:val="24"/>
          <w:szCs w:val="24"/>
        </w:rPr>
        <w:sectPr w:rsidR="008B322F" w:rsidRPr="001F4E01">
          <w:footerReference w:type="even" r:id="rId1782"/>
          <w:footerReference w:type="default" r:id="rId1783"/>
          <w:footerReference w:type="first" r:id="rId1784"/>
          <w:pgSz w:w="12006" w:h="16908"/>
          <w:pgMar w:top="1440" w:right="593" w:bottom="1440" w:left="1183" w:header="720" w:footer="48" w:gutter="0"/>
          <w:cols w:space="720"/>
        </w:sectPr>
      </w:pPr>
    </w:p>
    <w:p w:rsidR="008B322F" w:rsidRPr="001F4E01" w:rsidRDefault="00185843">
      <w:pPr>
        <w:spacing w:line="261" w:lineRule="auto"/>
        <w:ind w:left="3652" w:right="15"/>
        <w:rPr>
          <w:rFonts w:ascii="Cambria" w:hAnsi="Cambria"/>
          <w:sz w:val="24"/>
          <w:szCs w:val="24"/>
        </w:rPr>
      </w:pPr>
      <w:r w:rsidRPr="001F4E01">
        <w:rPr>
          <w:rFonts w:ascii="Cambria" w:hAnsi="Cambria"/>
          <w:sz w:val="24"/>
          <w:szCs w:val="24"/>
        </w:rPr>
        <w:lastRenderedPageBreak/>
        <w:t xml:space="preserve">expresia lui că este impresionat. S-a retras imediat în corpul gazdei sale, m-a privit şi mi-a spus că are că are nevoie de oarece timp pentru a lua o decizie. </w:t>
      </w:r>
    </w:p>
    <w:p w:rsidR="008B322F" w:rsidRPr="001F4E01" w:rsidRDefault="00185843">
      <w:pPr>
        <w:spacing w:line="261" w:lineRule="auto"/>
        <w:ind w:left="3939" w:right="15" w:hanging="277"/>
        <w:rPr>
          <w:rFonts w:ascii="Cambria" w:hAnsi="Cambria"/>
          <w:sz w:val="24"/>
          <w:szCs w:val="24"/>
        </w:rPr>
      </w:pPr>
      <w:r w:rsidRPr="001F4E01">
        <w:rPr>
          <w:rFonts w:ascii="Cambria" w:hAnsi="Cambria"/>
          <w:sz w:val="24"/>
          <w:szCs w:val="24"/>
        </w:rPr>
        <w:t>M-a rugat s</w:t>
      </w:r>
      <w:r w:rsidRPr="001F4E01">
        <w:rPr>
          <w:rFonts w:ascii="Cambria" w:hAnsi="Cambria"/>
          <w:sz w:val="24"/>
          <w:szCs w:val="24"/>
        </w:rPr>
        <w:t>ă îl contactez a doua zi. în ziua următoare, doamna mi-a relatat că vorbise toată noaptea cu el. El i-</w:t>
      </w:r>
    </w:p>
    <w:p w:rsidR="008B322F" w:rsidRPr="001F4E01" w:rsidRDefault="00185843">
      <w:pPr>
        <w:spacing w:line="261" w:lineRule="auto"/>
        <w:ind w:left="3662" w:right="15"/>
        <w:rPr>
          <w:rFonts w:ascii="Cambria" w:hAnsi="Cambria"/>
          <w:sz w:val="24"/>
          <w:szCs w:val="24"/>
        </w:rPr>
      </w:pPr>
      <w:r w:rsidRPr="001F4E01">
        <w:rPr>
          <w:rFonts w:ascii="Cambria" w:hAnsi="Cambria"/>
          <w:sz w:val="24"/>
          <w:szCs w:val="24"/>
        </w:rPr>
        <w:t>a spus că o iubeşte şi că nu doreşte cu adevărat să plece dar că a decis că aceasta este cea mai bună soluţie pentru amândoi. După care, desigur, au făcu</w:t>
      </w:r>
      <w:r w:rsidRPr="001F4E01">
        <w:rPr>
          <w:rFonts w:ascii="Cambria" w:hAnsi="Cambria"/>
          <w:sz w:val="24"/>
          <w:szCs w:val="24"/>
        </w:rPr>
        <w:t xml:space="preserve">t dragoste. </w:t>
      </w:r>
    </w:p>
    <w:p w:rsidR="008B322F" w:rsidRPr="001F4E01" w:rsidRDefault="00185843">
      <w:pPr>
        <w:spacing w:line="259" w:lineRule="auto"/>
        <w:ind w:left="39" w:right="14" w:hanging="10"/>
        <w:jc w:val="right"/>
        <w:rPr>
          <w:rFonts w:ascii="Cambria" w:hAnsi="Cambria"/>
          <w:sz w:val="24"/>
          <w:szCs w:val="24"/>
        </w:rPr>
      </w:pPr>
      <w:r w:rsidRPr="001F4E01">
        <w:rPr>
          <w:rFonts w:ascii="Cambria" w:hAnsi="Cambria"/>
          <w:sz w:val="24"/>
          <w:szCs w:val="24"/>
        </w:rPr>
        <w:t xml:space="preserve">în acea seară mi-am plasat mâinile pe stomacul femeii şi l-am contactat </w:t>
      </w:r>
    </w:p>
    <w:p w:rsidR="008B322F" w:rsidRPr="001F4E01" w:rsidRDefault="00185843">
      <w:pPr>
        <w:spacing w:after="36" w:line="261" w:lineRule="auto"/>
        <w:ind w:left="3652" w:right="15"/>
        <w:rPr>
          <w:rFonts w:ascii="Cambria" w:hAnsi="Cambria"/>
          <w:sz w:val="24"/>
          <w:szCs w:val="24"/>
        </w:rPr>
      </w:pPr>
      <w:r w:rsidRPr="001F4E01">
        <w:rPr>
          <w:rFonts w:ascii="Cambria" w:hAnsi="Cambria"/>
          <w:sz w:val="24"/>
          <w:szCs w:val="24"/>
        </w:rPr>
        <w:t>din nou, aşa cum îmi ceruse. El mi-a spus simplu: „Bună seara. Vreau să ştii că te plac mult şi îţi mulţumesc pentru felul în care intervii în această problemă." Apoi mi-</w:t>
      </w:r>
      <w:r w:rsidRPr="001F4E01">
        <w:rPr>
          <w:rFonts w:ascii="Cambria" w:hAnsi="Cambria"/>
          <w:sz w:val="24"/>
          <w:szCs w:val="24"/>
        </w:rPr>
        <w:t xml:space="preserve">a dat de înţeles că este pregătit să plece. L-am ajutat să iasă din trupul femeii, şi fără să opună nici un fel de rezistenţă, s-a lăsat luat de umeri de Arhanghelul Mihail care 1-a purtat către lumea din care venise. </w:t>
      </w:r>
    </w:p>
    <w:p w:rsidR="008B322F" w:rsidRPr="001F4E01" w:rsidRDefault="00185843">
      <w:pPr>
        <w:spacing w:line="261" w:lineRule="auto"/>
        <w:ind w:left="3643" w:right="15" w:firstLine="296"/>
        <w:rPr>
          <w:rFonts w:ascii="Cambria" w:hAnsi="Cambria"/>
          <w:sz w:val="24"/>
          <w:szCs w:val="24"/>
        </w:rPr>
      </w:pPr>
      <w:r w:rsidRPr="001F4E01">
        <w:rPr>
          <w:rFonts w:ascii="Cambria" w:hAnsi="Cambria"/>
          <w:sz w:val="24"/>
          <w:szCs w:val="24"/>
        </w:rPr>
        <w:t>Când i-am spus femeii că totul se terminase, ea a rămas uimită, deoarece nu simţise nimic. Apoi m-a privit şi mi-a spus: „El m-a rugat să vă spun că vă apreciază mult". în acea seară, ea şi soţul ei au făcut dragoste pentru prima dată după vreme îndelungat</w:t>
      </w:r>
      <w:r w:rsidRPr="001F4E01">
        <w:rPr>
          <w:rFonts w:ascii="Cambria" w:hAnsi="Cambria"/>
          <w:sz w:val="24"/>
          <w:szCs w:val="24"/>
        </w:rPr>
        <w:t xml:space="preserve">ă. Dimineaţa următoare erau atât de fericiţi încât au decis să aibă a doua lună de miere. Viaţa avea un nou început. </w:t>
      </w:r>
    </w:p>
    <w:p w:rsidR="008B322F" w:rsidRPr="001F4E01" w:rsidRDefault="00185843">
      <w:pPr>
        <w:spacing w:line="261" w:lineRule="auto"/>
        <w:ind w:left="3652" w:right="15" w:firstLine="277"/>
        <w:rPr>
          <w:rFonts w:ascii="Cambria" w:hAnsi="Cambria"/>
          <w:sz w:val="24"/>
          <w:szCs w:val="24"/>
        </w:rPr>
      </w:pPr>
      <w:r w:rsidRPr="001F4E01">
        <w:rPr>
          <w:rFonts w:ascii="Cambria" w:hAnsi="Cambria"/>
          <w:sz w:val="24"/>
          <w:szCs w:val="24"/>
        </w:rPr>
        <w:t>Detalii de remarcat: asiguraţi-vă că extrageţi</w:t>
      </w:r>
      <w:r w:rsidRPr="001F4E01">
        <w:rPr>
          <w:rFonts w:ascii="Cambria" w:hAnsi="Cambria"/>
          <w:i/>
          <w:sz w:val="24"/>
          <w:szCs w:val="24"/>
        </w:rPr>
        <w:t xml:space="preserve"> toate rămăşiţele</w:t>
      </w:r>
      <w:r w:rsidRPr="001F4E01">
        <w:rPr>
          <w:rFonts w:ascii="Cambria" w:hAnsi="Cambria"/>
          <w:sz w:val="24"/>
          <w:szCs w:val="24"/>
        </w:rPr>
        <w:t xml:space="preserve"> entităţii din corpul locuit. Multe din aceste entităţi depun ouă sau lasă </w:t>
      </w:r>
      <w:r w:rsidRPr="001F4E01">
        <w:rPr>
          <w:rFonts w:ascii="Cambria" w:hAnsi="Cambria"/>
          <w:sz w:val="24"/>
          <w:szCs w:val="24"/>
        </w:rPr>
        <w:t xml:space="preserve">în urmă tot felul de </w:t>
      </w:r>
    </w:p>
    <w:p w:rsidR="008B322F" w:rsidRPr="001F4E01" w:rsidRDefault="00185843">
      <w:pPr>
        <w:spacing w:after="46" w:line="261" w:lineRule="auto"/>
        <w:ind w:left="3643" w:right="15"/>
        <w:rPr>
          <w:rFonts w:ascii="Cambria" w:hAnsi="Cambria"/>
          <w:sz w:val="24"/>
          <w:szCs w:val="24"/>
        </w:rPr>
      </w:pPr>
      <w:r w:rsidRPr="001F4E01">
        <w:rPr>
          <w:rFonts w:ascii="Cambria" w:hAnsi="Cambria"/>
          <w:sz w:val="24"/>
          <w:szCs w:val="24"/>
        </w:rPr>
        <w:t xml:space="preserve">resturi. întrebaţi unde se află acestea sau străduiţi-vă să le simţiţi, după care extrageţi-le şi trimiteţi-le înapoi de unde provin. Dacă neglijaţi aceste resturi, persoana se poate îmbolnăvi de la acestea sau poate menţine boala cauzată de entitate. </w:t>
      </w:r>
    </w:p>
    <w:p w:rsidR="008B322F" w:rsidRPr="001F4E01" w:rsidRDefault="00185843">
      <w:pPr>
        <w:spacing w:line="261" w:lineRule="auto"/>
        <w:ind w:left="3643" w:right="15" w:firstLine="277"/>
        <w:rPr>
          <w:rFonts w:ascii="Cambria" w:hAnsi="Cambria"/>
          <w:sz w:val="24"/>
          <w:szCs w:val="24"/>
        </w:rPr>
      </w:pPr>
      <w:r w:rsidRPr="001F4E01">
        <w:rPr>
          <w:rFonts w:ascii="Cambria" w:hAnsi="Cambria"/>
          <w:sz w:val="24"/>
          <w:szCs w:val="24"/>
        </w:rPr>
        <w:t>O u</w:t>
      </w:r>
      <w:r w:rsidRPr="001F4E01">
        <w:rPr>
          <w:rFonts w:ascii="Cambria" w:hAnsi="Cambria"/>
          <w:sz w:val="24"/>
          <w:szCs w:val="24"/>
        </w:rPr>
        <w:t xml:space="preserve">ltimă mărturisire: personal, dacă mă simt rău sau ceva nu merge bine, ceea ce se întâmplă rar, aştept o perioadă de timp înainte să încep procesul de </w:t>
      </w:r>
    </w:p>
    <w:p w:rsidR="008B322F" w:rsidRPr="001F4E01" w:rsidRDefault="00185843">
      <w:pPr>
        <w:spacing w:line="261" w:lineRule="auto"/>
        <w:ind w:left="3633" w:right="15"/>
        <w:rPr>
          <w:rFonts w:ascii="Cambria" w:hAnsi="Cambria"/>
          <w:sz w:val="24"/>
          <w:szCs w:val="24"/>
        </w:rPr>
      </w:pPr>
      <w:r w:rsidRPr="001F4E01">
        <w:rPr>
          <w:rFonts w:ascii="Cambria" w:hAnsi="Cambria"/>
          <w:sz w:val="24"/>
          <w:szCs w:val="24"/>
        </w:rPr>
        <w:t>vindecare. De ce? Mă străduiesc să aflu ce a cauzat apariţia acestui dezechilibru în viaţa mea. îmi exami</w:t>
      </w:r>
      <w:r w:rsidRPr="001F4E01">
        <w:rPr>
          <w:rFonts w:ascii="Cambria" w:hAnsi="Cambria"/>
          <w:sz w:val="24"/>
          <w:szCs w:val="24"/>
        </w:rPr>
        <w:t xml:space="preserve">nez viaţa. Mă străduiesc să depistez ce am gândit, ce am simţit, ce am spus sau am făcut, ce am trăit ca să provoace această afecţiune, astfel încât să o pot corecta şi să nu apară sub altă formă. Aştept să dobândesc </w:t>
      </w:r>
    </w:p>
    <w:p w:rsidR="008B322F" w:rsidRPr="001F4E01" w:rsidRDefault="00185843">
      <w:pPr>
        <w:spacing w:after="656" w:line="261" w:lineRule="auto"/>
        <w:ind w:left="3633" w:right="15"/>
        <w:rPr>
          <w:rFonts w:ascii="Cambria" w:hAnsi="Cambria"/>
          <w:sz w:val="24"/>
          <w:szCs w:val="24"/>
        </w:rPr>
      </w:pPr>
      <w:r w:rsidRPr="001F4E01">
        <w:rPr>
          <w:rFonts w:ascii="Cambria" w:hAnsi="Cambria"/>
          <w:sz w:val="24"/>
          <w:szCs w:val="24"/>
        </w:rPr>
        <w:t xml:space="preserve">înţelepciunea. </w:t>
      </w:r>
    </w:p>
    <w:p w:rsidR="008B322F" w:rsidRPr="001F4E01" w:rsidRDefault="00185843">
      <w:pPr>
        <w:pStyle w:val="Heading3"/>
        <w:ind w:left="3606" w:right="0"/>
        <w:rPr>
          <w:rFonts w:ascii="Cambria" w:hAnsi="Cambria"/>
          <w:sz w:val="24"/>
          <w:szCs w:val="24"/>
        </w:rPr>
      </w:pPr>
      <w:r w:rsidRPr="001F4E01">
        <w:rPr>
          <w:rFonts w:ascii="Cambria" w:hAnsi="Cambria"/>
          <w:sz w:val="24"/>
          <w:szCs w:val="24"/>
        </w:rPr>
        <w:t xml:space="preserve">0 Poveste de Final </w:t>
      </w:r>
    </w:p>
    <w:p w:rsidR="008B322F" w:rsidRPr="001F4E01" w:rsidRDefault="00185843">
      <w:pPr>
        <w:spacing w:line="261" w:lineRule="auto"/>
        <w:ind w:left="3633" w:right="15" w:firstLine="286"/>
        <w:rPr>
          <w:rFonts w:ascii="Cambria" w:hAnsi="Cambria"/>
          <w:sz w:val="24"/>
          <w:szCs w:val="24"/>
        </w:rPr>
      </w:pPr>
      <w:r w:rsidRPr="001F4E01">
        <w:rPr>
          <w:rFonts w:ascii="Cambria" w:hAnsi="Cambria"/>
          <w:sz w:val="24"/>
          <w:szCs w:val="24"/>
        </w:rPr>
        <w:t>Su</w:t>
      </w:r>
      <w:r w:rsidRPr="001F4E01">
        <w:rPr>
          <w:rFonts w:ascii="Cambria" w:hAnsi="Cambria"/>
          <w:sz w:val="24"/>
          <w:szCs w:val="24"/>
        </w:rPr>
        <w:t xml:space="preserve">nt convins că aţi mai auzit aceaste cuvinte: „Nu există limite în viaţă în afară de cele pe care ni le impunem noi." </w:t>
      </w:r>
    </w:p>
    <w:p w:rsidR="008B322F" w:rsidRPr="001F4E01" w:rsidRDefault="00185843">
      <w:pPr>
        <w:spacing w:line="261" w:lineRule="auto"/>
        <w:ind w:left="3633" w:right="15" w:firstLine="286"/>
        <w:rPr>
          <w:rFonts w:ascii="Cambria" w:hAnsi="Cambria"/>
          <w:sz w:val="24"/>
          <w:szCs w:val="24"/>
        </w:rPr>
      </w:pPr>
      <w:r w:rsidRPr="001F4E01">
        <w:rPr>
          <w:rFonts w:ascii="Cambria" w:hAnsi="Cambria"/>
          <w:sz w:val="24"/>
          <w:szCs w:val="24"/>
        </w:rPr>
        <w:lastRenderedPageBreak/>
        <w:t xml:space="preserve">Diana Gazes, despre care v-am mai povestit, la un moment dat, a renunţat la propria emisiune de televiziune şi a plecat în Hawai pentru a </w:t>
      </w:r>
      <w:r w:rsidRPr="001F4E01">
        <w:rPr>
          <w:rFonts w:ascii="Cambria" w:hAnsi="Cambria"/>
          <w:sz w:val="24"/>
          <w:szCs w:val="24"/>
        </w:rPr>
        <w:t xml:space="preserve">învăţa despre </w:t>
      </w:r>
    </w:p>
    <w:p w:rsidR="008B322F" w:rsidRPr="001F4E01" w:rsidRDefault="00185843">
      <w:pPr>
        <w:spacing w:line="261" w:lineRule="auto"/>
        <w:ind w:left="3624" w:right="15"/>
        <w:rPr>
          <w:rFonts w:ascii="Cambria" w:hAnsi="Cambria"/>
          <w:sz w:val="24"/>
          <w:szCs w:val="24"/>
        </w:rPr>
      </w:pPr>
      <w:r w:rsidRPr="001F4E01">
        <w:rPr>
          <w:rFonts w:ascii="Cambria" w:hAnsi="Cambria"/>
          <w:sz w:val="24"/>
          <w:szCs w:val="24"/>
        </w:rPr>
        <w:t>sine. A părăsit lumea filmului. Putea privi linguri şi să le îndoaie cu propriile gânduri. A învăţat oamenii, în special pe angajaţii companiilor multinaţionale, cum să lucreze cu energiile psihice. Fiind o persoană psihică dorea sâ-şi aprof</w:t>
      </w:r>
      <w:r w:rsidRPr="001F4E01">
        <w:rPr>
          <w:rFonts w:ascii="Cambria" w:hAnsi="Cambria"/>
          <w:sz w:val="24"/>
          <w:szCs w:val="24"/>
        </w:rPr>
        <w:t>undeze acest tip de calitate. în orice caz, a fost în Hawai şi hotărâsem să facem împreună experimentul psihic pe care şi-1 dorea. Detaliile acestei experienţe nu sunt importante, dar le-am repetat timp de zece zile şi de fiecare dată după ce terminam o su</w:t>
      </w:r>
      <w:r w:rsidRPr="001F4E01">
        <w:rPr>
          <w:rFonts w:ascii="Cambria" w:hAnsi="Cambria"/>
          <w:sz w:val="24"/>
          <w:szCs w:val="24"/>
        </w:rPr>
        <w:t xml:space="preserve">nam ca să verificăm rezultatele finale. </w:t>
      </w:r>
    </w:p>
    <w:p w:rsidR="008B322F" w:rsidRPr="001F4E01" w:rsidRDefault="008B322F">
      <w:pPr>
        <w:rPr>
          <w:rFonts w:ascii="Cambria" w:hAnsi="Cambria"/>
          <w:sz w:val="24"/>
          <w:szCs w:val="24"/>
        </w:rPr>
        <w:sectPr w:rsidR="008B322F" w:rsidRPr="001F4E01">
          <w:footerReference w:type="even" r:id="rId1785"/>
          <w:footerReference w:type="default" r:id="rId1786"/>
          <w:footerReference w:type="first" r:id="rId1787"/>
          <w:pgSz w:w="11997" w:h="16908"/>
          <w:pgMar w:top="1440" w:right="396" w:bottom="1440" w:left="1440" w:header="720" w:footer="48" w:gutter="0"/>
          <w:cols w:space="720"/>
        </w:sectPr>
      </w:pPr>
    </w:p>
    <w:p w:rsidR="008B322F" w:rsidRPr="001F4E01" w:rsidRDefault="00185843">
      <w:pPr>
        <w:spacing w:after="28"/>
        <w:ind w:left="14" w:right="3659" w:firstLine="296"/>
        <w:rPr>
          <w:rFonts w:ascii="Cambria" w:hAnsi="Cambria"/>
          <w:sz w:val="24"/>
          <w:szCs w:val="24"/>
        </w:rPr>
      </w:pPr>
      <w:r w:rsidRPr="001F4E01">
        <w:rPr>
          <w:rFonts w:ascii="Cambria" w:hAnsi="Cambria"/>
          <w:sz w:val="24"/>
          <w:szCs w:val="24"/>
        </w:rPr>
        <w:lastRenderedPageBreak/>
        <w:t>încă din prima zi am procedat aşa cum ne-am înţeles. Am telefonat, apoi am sunat şi a doua zi, dar în a treia zi am decis să nu fac experimentul şi să urmăresc ceea ce urmează să se întâmple. Când am terminat acest experiment am sunat-o, dar nu răspundea l</w:t>
      </w:r>
      <w:r w:rsidRPr="001F4E01">
        <w:rPr>
          <w:rFonts w:ascii="Cambria" w:hAnsi="Cambria"/>
          <w:sz w:val="24"/>
          <w:szCs w:val="24"/>
        </w:rPr>
        <w:t xml:space="preserve">a telefon. Se întâmplase ceva. Ea nu era acolo. Nu ştiam ce să fac, aşa că i-am rugat pe îngeri să mă ajute şi să îmi spună cum să procedez. Ei mi-au spus: „Ia acest număr de telefon şi sun-o!" </w:t>
      </w:r>
    </w:p>
    <w:p w:rsidR="008B322F" w:rsidRPr="001F4E01" w:rsidRDefault="00185843">
      <w:pPr>
        <w:spacing w:after="37"/>
        <w:ind w:left="14" w:right="3665" w:firstLine="286"/>
        <w:rPr>
          <w:rFonts w:ascii="Cambria" w:hAnsi="Cambria"/>
          <w:sz w:val="24"/>
          <w:szCs w:val="24"/>
        </w:rPr>
      </w:pPr>
      <w:r w:rsidRPr="001F4E01">
        <w:rPr>
          <w:rFonts w:ascii="Cambria" w:hAnsi="Cambria"/>
          <w:sz w:val="24"/>
          <w:szCs w:val="24"/>
        </w:rPr>
        <w:t>Mă întrebasem ce se va întâmpla pentru că acest număr îmi pic</w:t>
      </w:r>
      <w:r w:rsidRPr="001F4E01">
        <w:rPr>
          <w:rFonts w:ascii="Cambria" w:hAnsi="Cambria"/>
          <w:sz w:val="24"/>
          <w:szCs w:val="24"/>
        </w:rPr>
        <w:t xml:space="preserve">ase pur şi simplu din cer. Spre surprinderea mea (îngerii nu greşesc niciodată) Diana a răspuns la telefon. </w:t>
      </w:r>
    </w:p>
    <w:p w:rsidR="008B322F" w:rsidRPr="001F4E01" w:rsidRDefault="00185843">
      <w:pPr>
        <w:ind w:left="14" w:right="2941" w:firstLine="277"/>
        <w:rPr>
          <w:rFonts w:ascii="Cambria" w:hAnsi="Cambria"/>
          <w:sz w:val="24"/>
          <w:szCs w:val="24"/>
        </w:rPr>
      </w:pPr>
      <w:r w:rsidRPr="001F4E01">
        <w:rPr>
          <w:rFonts w:ascii="Cambria" w:hAnsi="Cambria"/>
          <w:sz w:val="24"/>
          <w:szCs w:val="24"/>
        </w:rPr>
        <w:t xml:space="preserve">Conversaţia s-a desfăşurat cam aşa: „Bună Diana!" Foarte surprinsă a răspuns: „Cine e la telefon?" </w:t>
      </w:r>
    </w:p>
    <w:p w:rsidR="008B322F" w:rsidRPr="001F4E01" w:rsidRDefault="00185843">
      <w:pPr>
        <w:ind w:left="296" w:right="15"/>
        <w:rPr>
          <w:rFonts w:ascii="Cambria" w:hAnsi="Cambria"/>
          <w:sz w:val="24"/>
          <w:szCs w:val="24"/>
        </w:rPr>
      </w:pPr>
      <w:r w:rsidRPr="001F4E01">
        <w:rPr>
          <w:rFonts w:ascii="Cambria" w:hAnsi="Cambria"/>
          <w:sz w:val="24"/>
          <w:szCs w:val="24"/>
        </w:rPr>
        <w:t xml:space="preserve">„Sunt eu, Drunvalo!" </w:t>
      </w:r>
    </w:p>
    <w:p w:rsidR="008B322F" w:rsidRPr="001F4E01" w:rsidRDefault="00185843">
      <w:pPr>
        <w:ind w:left="296" w:right="15"/>
        <w:rPr>
          <w:rFonts w:ascii="Cambria" w:hAnsi="Cambria"/>
          <w:sz w:val="24"/>
          <w:szCs w:val="24"/>
        </w:rPr>
      </w:pPr>
      <w:r w:rsidRPr="001F4E01">
        <w:rPr>
          <w:rFonts w:ascii="Cambria" w:hAnsi="Cambria"/>
          <w:sz w:val="24"/>
          <w:szCs w:val="24"/>
        </w:rPr>
        <w:t xml:space="preserve">„Drunvalo?" </w:t>
      </w:r>
    </w:p>
    <w:p w:rsidR="008B322F" w:rsidRPr="001F4E01" w:rsidRDefault="00185843">
      <w:pPr>
        <w:ind w:left="286" w:right="15"/>
        <w:rPr>
          <w:rFonts w:ascii="Cambria" w:hAnsi="Cambria"/>
          <w:sz w:val="24"/>
          <w:szCs w:val="24"/>
        </w:rPr>
      </w:pPr>
      <w:r w:rsidRPr="001F4E01">
        <w:rPr>
          <w:rFonts w:ascii="Cambria" w:hAnsi="Cambria"/>
          <w:sz w:val="24"/>
          <w:szCs w:val="24"/>
        </w:rPr>
        <w:t xml:space="preserve">Am răspuns: </w:t>
      </w:r>
      <w:r w:rsidRPr="001F4E01">
        <w:rPr>
          <w:rFonts w:ascii="Cambria" w:hAnsi="Cambria"/>
          <w:sz w:val="24"/>
          <w:szCs w:val="24"/>
        </w:rPr>
        <w:t xml:space="preserve">„Da, ce faci? Ai o voce amuzată." </w:t>
      </w:r>
    </w:p>
    <w:p w:rsidR="008B322F" w:rsidRPr="001F4E01" w:rsidRDefault="00185843">
      <w:pPr>
        <w:spacing w:after="28"/>
        <w:ind w:left="14" w:right="3675" w:firstLine="286"/>
        <w:rPr>
          <w:rFonts w:ascii="Cambria" w:hAnsi="Cambria"/>
          <w:sz w:val="24"/>
          <w:szCs w:val="24"/>
        </w:rPr>
      </w:pPr>
      <w:r w:rsidRPr="001F4E01">
        <w:rPr>
          <w:rFonts w:ascii="Cambria" w:hAnsi="Cambria"/>
          <w:sz w:val="24"/>
          <w:szCs w:val="24"/>
        </w:rPr>
        <w:t>A continuat: „Drunvalo?...Cum...?" Apoi, a tăcut un moment, spunând: „Cum este posibil? Drunvalo, mă plimbam pe stadă şi brusc sună telefonul într-o cabină publică. Tocmai treceam prin faţa ei, am intrat şi am ridicat din</w:t>
      </w:r>
      <w:r w:rsidRPr="001F4E01">
        <w:rPr>
          <w:rFonts w:ascii="Cambria" w:hAnsi="Cambria"/>
          <w:sz w:val="24"/>
          <w:szCs w:val="24"/>
        </w:rPr>
        <w:t xml:space="preserve"> curiozitate telefonul, iar tu eşti cel care răspunde. Cum ai reuşit să faci asta?" </w:t>
      </w:r>
    </w:p>
    <w:p w:rsidR="008B322F" w:rsidRPr="001F4E01" w:rsidRDefault="00185843">
      <w:pPr>
        <w:spacing w:after="1868"/>
        <w:ind w:left="14" w:right="3679" w:firstLine="267"/>
        <w:rPr>
          <w:rFonts w:ascii="Cambria" w:hAnsi="Cambria"/>
          <w:sz w:val="24"/>
          <w:szCs w:val="24"/>
        </w:rPr>
      </w:pPr>
      <w:r w:rsidRPr="001F4E01">
        <w:rPr>
          <w:rFonts w:ascii="Cambria" w:hAnsi="Cambria"/>
          <w:sz w:val="24"/>
          <w:szCs w:val="24"/>
        </w:rPr>
        <w:t>Deci, pur şi simplu aveţi încredere în voi. Dumnezeu sigur este prezent. Puteţi vindeca orice. Prin iubire vă puteţi echilibra atât trupul cât şi lumea în care trăiţi. Via</w:t>
      </w:r>
      <w:r w:rsidRPr="001F4E01">
        <w:rPr>
          <w:rFonts w:ascii="Cambria" w:hAnsi="Cambria"/>
          <w:sz w:val="24"/>
          <w:szCs w:val="24"/>
        </w:rPr>
        <w:t xml:space="preserve">ţa curge şi devine mai uşoară, nu mai grea. </w:t>
      </w:r>
    </w:p>
    <w:p w:rsidR="008B322F" w:rsidRPr="001F4E01" w:rsidRDefault="00185843">
      <w:pPr>
        <w:spacing w:after="5008" w:line="259" w:lineRule="auto"/>
        <w:ind w:left="1745" w:right="0"/>
        <w:jc w:val="left"/>
        <w:rPr>
          <w:rFonts w:ascii="Cambria" w:hAnsi="Cambria"/>
          <w:sz w:val="24"/>
          <w:szCs w:val="24"/>
        </w:rPr>
      </w:pPr>
      <w:r w:rsidRPr="001F4E01">
        <w:rPr>
          <w:rFonts w:ascii="Cambria" w:eastAsia="Arial" w:hAnsi="Cambria" w:cs="Arial"/>
          <w:b/>
          <w:i/>
          <w:sz w:val="24"/>
          <w:szCs w:val="24"/>
        </w:rPr>
        <w:t xml:space="preserve">Ocr By @Esial </w:t>
      </w:r>
    </w:p>
    <w:p w:rsidR="008B322F" w:rsidRPr="001F4E01" w:rsidRDefault="00185843">
      <w:pPr>
        <w:tabs>
          <w:tab w:val="center" w:pos="7861"/>
          <w:tab w:val="center" w:pos="9643"/>
          <w:tab w:val="right" w:pos="10169"/>
        </w:tabs>
        <w:spacing w:after="3" w:line="259" w:lineRule="auto"/>
        <w:ind w:left="0" w:right="-15"/>
        <w:jc w:val="left"/>
        <w:rPr>
          <w:rFonts w:ascii="Cambria" w:hAnsi="Cambria"/>
          <w:sz w:val="24"/>
          <w:szCs w:val="24"/>
        </w:rPr>
      </w:pPr>
      <w:r w:rsidRPr="001F4E01">
        <w:rPr>
          <w:rFonts w:ascii="Cambria" w:eastAsia="Calibri" w:hAnsi="Cambria" w:cs="Calibri"/>
          <w:sz w:val="24"/>
          <w:szCs w:val="24"/>
        </w:rPr>
        <w:lastRenderedPageBreak/>
        <w:tab/>
      </w:r>
      <w:r w:rsidRPr="001F4E01">
        <w:rPr>
          <w:rFonts w:ascii="Cambria" w:eastAsia="Arial" w:hAnsi="Cambria" w:cs="Arial"/>
          <w:sz w:val="24"/>
          <w:szCs w:val="24"/>
        </w:rPr>
        <w:t xml:space="preserve">CINCISPREZECE - Iubire si Vindecare </w:t>
      </w:r>
      <w:r w:rsidRPr="001F4E01">
        <w:rPr>
          <w:rFonts w:ascii="Cambria" w:eastAsia="Arial" w:hAnsi="Cambria" w:cs="Arial"/>
          <w:sz w:val="24"/>
          <w:szCs w:val="24"/>
        </w:rPr>
        <w:tab/>
        <w:t xml:space="preserve">$ </w:t>
      </w:r>
      <w:r w:rsidRPr="001F4E01">
        <w:rPr>
          <w:rFonts w:ascii="Cambria" w:eastAsia="Arial" w:hAnsi="Cambria" w:cs="Arial"/>
          <w:sz w:val="24"/>
          <w:szCs w:val="24"/>
        </w:rPr>
        <w:tab/>
        <w:t xml:space="preserve">391 </w:t>
      </w:r>
    </w:p>
    <w:p w:rsidR="008B322F" w:rsidRPr="001F4E01" w:rsidRDefault="008B322F">
      <w:pPr>
        <w:rPr>
          <w:rFonts w:ascii="Cambria" w:hAnsi="Cambria"/>
          <w:sz w:val="24"/>
          <w:szCs w:val="24"/>
        </w:rPr>
        <w:sectPr w:rsidR="008B322F" w:rsidRPr="001F4E01">
          <w:footerReference w:type="even" r:id="rId1788"/>
          <w:footerReference w:type="default" r:id="rId1789"/>
          <w:footerReference w:type="first" r:id="rId1790"/>
          <w:pgSz w:w="11940" w:h="16870"/>
          <w:pgMar w:top="1440" w:right="1142" w:bottom="1440" w:left="629" w:header="720" w:footer="10" w:gutter="0"/>
          <w:cols w:space="720"/>
        </w:sectPr>
      </w:pPr>
    </w:p>
    <w:p w:rsidR="008B322F" w:rsidRPr="001F4E01" w:rsidRDefault="00185843">
      <w:pPr>
        <w:spacing w:after="1505" w:line="265" w:lineRule="auto"/>
        <w:ind w:left="1336" w:right="0" w:hanging="10"/>
        <w:jc w:val="left"/>
        <w:rPr>
          <w:rFonts w:ascii="Cambria" w:hAnsi="Cambria"/>
          <w:sz w:val="24"/>
          <w:szCs w:val="24"/>
        </w:rPr>
      </w:pPr>
      <w:r w:rsidRPr="001F4E01">
        <w:rPr>
          <w:rFonts w:ascii="Cambria" w:eastAsia="Calibri" w:hAnsi="Cambria" w:cs="Calibri"/>
          <w:noProof/>
          <w:sz w:val="24"/>
          <w:szCs w:val="24"/>
        </w:rPr>
        <w:lastRenderedPageBreak/>
        <mc:AlternateContent>
          <mc:Choice Requires="wpg">
            <w:drawing>
              <wp:anchor distT="0" distB="0" distL="114300" distR="114300" simplePos="0" relativeHeight="251780096" behindDoc="0" locked="0" layoutInCell="1" allowOverlap="1">
                <wp:simplePos x="0" y="0"/>
                <wp:positionH relativeFrom="column">
                  <wp:posOffset>4668889</wp:posOffset>
                </wp:positionH>
                <wp:positionV relativeFrom="paragraph">
                  <wp:posOffset>-507313</wp:posOffset>
                </wp:positionV>
                <wp:extent cx="1846973" cy="6245810"/>
                <wp:effectExtent l="0" t="0" r="0" b="0"/>
                <wp:wrapSquare wrapText="bothSides"/>
                <wp:docPr id="307515" name="Group 307515"/>
                <wp:cNvGraphicFramePr/>
                <a:graphic xmlns:a="http://schemas.openxmlformats.org/drawingml/2006/main">
                  <a:graphicData uri="http://schemas.microsoft.com/office/word/2010/wordprocessingGroup">
                    <wpg:wgp>
                      <wpg:cNvGrpSpPr/>
                      <wpg:grpSpPr>
                        <a:xfrm>
                          <a:off x="0" y="0"/>
                          <a:ext cx="1846973" cy="6245810"/>
                          <a:chOff x="0" y="0"/>
                          <a:chExt cx="1846973" cy="6245810"/>
                        </a:xfrm>
                      </wpg:grpSpPr>
                      <pic:pic xmlns:pic="http://schemas.openxmlformats.org/drawingml/2006/picture">
                        <pic:nvPicPr>
                          <pic:cNvPr id="19518" name="Picture 19518"/>
                          <pic:cNvPicPr/>
                        </pic:nvPicPr>
                        <pic:blipFill>
                          <a:blip r:embed="rId1791"/>
                          <a:stretch>
                            <a:fillRect/>
                          </a:stretch>
                        </pic:blipFill>
                        <pic:spPr>
                          <a:xfrm>
                            <a:off x="18174" y="5873954"/>
                            <a:ext cx="1828800" cy="371856"/>
                          </a:xfrm>
                          <a:prstGeom prst="rect">
                            <a:avLst/>
                          </a:prstGeom>
                        </pic:spPr>
                      </pic:pic>
                      <pic:pic xmlns:pic="http://schemas.openxmlformats.org/drawingml/2006/picture">
                        <pic:nvPicPr>
                          <pic:cNvPr id="19520" name="Picture 19520"/>
                          <pic:cNvPicPr/>
                        </pic:nvPicPr>
                        <pic:blipFill>
                          <a:blip r:embed="rId1792"/>
                          <a:stretch>
                            <a:fillRect/>
                          </a:stretch>
                        </pic:blipFill>
                        <pic:spPr>
                          <a:xfrm>
                            <a:off x="0" y="0"/>
                            <a:ext cx="1840992" cy="5876544"/>
                          </a:xfrm>
                          <a:prstGeom prst="rect">
                            <a:avLst/>
                          </a:prstGeom>
                        </pic:spPr>
                      </pic:pic>
                    </wpg:wgp>
                  </a:graphicData>
                </a:graphic>
              </wp:anchor>
            </w:drawing>
          </mc:Choice>
          <mc:Fallback xmlns:a="http://schemas.openxmlformats.org/drawingml/2006/main">
            <w:pict>
              <v:group id="Group 307515" style="width:145.431pt;height:491.796pt;position:absolute;mso-position-horizontal-relative:text;mso-position-horizontal:absolute;margin-left:367.629pt;mso-position-vertical-relative:text;margin-top:-39.946pt;" coordsize="18469,62458">
                <v:shape id="Picture 19518" style="position:absolute;width:18288;height:3718;left:181;top:58739;" filled="f">
                  <v:imagedata r:id="rId1793"/>
                </v:shape>
                <v:shape id="Picture 19520" style="position:absolute;width:18409;height:58765;left:0;top:0;" filled="f">
                  <v:imagedata r:id="rId1794"/>
                </v:shape>
                <w10:wrap type="square"/>
              </v:group>
            </w:pict>
          </mc:Fallback>
        </mc:AlternateContent>
      </w:r>
      <w:r w:rsidRPr="001F4E01">
        <w:rPr>
          <w:rFonts w:ascii="Cambria" w:eastAsia="Arial" w:hAnsi="Cambria" w:cs="Arial"/>
          <w:sz w:val="24"/>
          <w:szCs w:val="24"/>
        </w:rPr>
        <w:t xml:space="preserve">Ş A I S E S P R E Z E C E </w:t>
      </w:r>
    </w:p>
    <w:p w:rsidR="008B322F" w:rsidRPr="001F4E01" w:rsidRDefault="00185843">
      <w:pPr>
        <w:pStyle w:val="Heading2"/>
        <w:spacing w:after="845" w:line="259" w:lineRule="auto"/>
        <w:ind w:left="420" w:right="0" w:firstLine="0"/>
        <w:jc w:val="left"/>
        <w:rPr>
          <w:rFonts w:ascii="Cambria" w:hAnsi="Cambria"/>
          <w:sz w:val="24"/>
          <w:szCs w:val="24"/>
        </w:rPr>
      </w:pPr>
      <w:r w:rsidRPr="001F4E01">
        <w:rPr>
          <w:rFonts w:ascii="Cambria" w:hAnsi="Cambria"/>
          <w:sz w:val="24"/>
          <w:szCs w:val="24"/>
        </w:rPr>
        <w:t xml:space="preserve">Cele Trei Nivele de Existenţă </w:t>
      </w:r>
    </w:p>
    <w:p w:rsidR="008B322F" w:rsidRPr="001F4E01" w:rsidRDefault="00185843">
      <w:pPr>
        <w:framePr w:dropCap="drop" w:lines="3" w:wrap="around" w:vAnchor="text" w:hAnchor="text"/>
        <w:spacing w:after="0" w:line="826" w:lineRule="exact"/>
        <w:ind w:left="4" w:right="0"/>
        <w:rPr>
          <w:rFonts w:ascii="Cambria" w:hAnsi="Cambria"/>
          <w:sz w:val="24"/>
          <w:szCs w:val="24"/>
        </w:rPr>
      </w:pPr>
      <w:r w:rsidRPr="001F4E01">
        <w:rPr>
          <w:rFonts w:ascii="Cambria" w:hAnsi="Cambria"/>
          <w:position w:val="-4"/>
          <w:sz w:val="24"/>
          <w:szCs w:val="24"/>
        </w:rPr>
        <w:t>N</w:t>
      </w:r>
    </w:p>
    <w:p w:rsidR="008B322F" w:rsidRPr="001F4E01" w:rsidRDefault="00185843">
      <w:pPr>
        <w:spacing w:after="3" w:line="287" w:lineRule="auto"/>
        <w:ind w:left="4" w:right="13"/>
        <w:rPr>
          <w:rFonts w:ascii="Cambria" w:hAnsi="Cambria"/>
          <w:sz w:val="24"/>
          <w:szCs w:val="24"/>
        </w:rPr>
      </w:pPr>
      <w:r w:rsidRPr="001F4E01">
        <w:rPr>
          <w:rFonts w:ascii="Cambria" w:hAnsi="Cambria"/>
          <w:sz w:val="24"/>
          <w:szCs w:val="24"/>
        </w:rPr>
        <w:t>oi considerăm că trăim pe pământ în acest unic corp uman, dar v-aţi pus vreodată problema că în timp ce ne aflăm aici, putem fi simultan şi în alte planuri ale existenţei? Aceasta este credinţa multor popoare indigene de pe Pământ, cum ar fi mayaşii şi kah</w:t>
      </w:r>
      <w:r w:rsidRPr="001F4E01">
        <w:rPr>
          <w:rFonts w:ascii="Cambria" w:hAnsi="Cambria"/>
          <w:sz w:val="24"/>
          <w:szCs w:val="24"/>
        </w:rPr>
        <w:t>unas din insulele Hawaii. Ei consideră oamenii ca fiinţe multidimensionale care trăiesc efectiv în acelaşi timp mai multe vieţi, ceea ce este adevărat din informaţiile pe care le deţin. în condiţii normale, oamenii sunt conştient conectaţi la celelalte asp</w:t>
      </w:r>
      <w:r w:rsidRPr="001F4E01">
        <w:rPr>
          <w:rFonts w:ascii="Cambria" w:hAnsi="Cambria"/>
          <w:sz w:val="24"/>
          <w:szCs w:val="24"/>
        </w:rPr>
        <w:t xml:space="preserve">ecte ale fiinţei lor, dar în urma „căderii" din perioada Atlantidei, noi am fost separaţi de şinele superior. Când ne conectăm, aceasta devenind o realitate permanentă, viaţa se va trăi într-o altă manieră, care în prezent pare ceva de necrezut. în viitor </w:t>
      </w:r>
      <w:r w:rsidRPr="001F4E01">
        <w:rPr>
          <w:rFonts w:ascii="Cambria" w:hAnsi="Cambria"/>
          <w:sz w:val="24"/>
          <w:szCs w:val="24"/>
        </w:rPr>
        <w:t>va fi posibil să luăm decizii fundamentate prin cunoaştere superioară, influenţând pozitiv creşterea noastră spirituală. Această viitoare stare de a fi ne va permite să avem o viziune de ansamblu clară asupra tot ceea ce înseamnă trecut, prezent şi viitor.</w:t>
      </w:r>
      <w:r w:rsidRPr="001F4E01">
        <w:rPr>
          <w:rFonts w:ascii="Cambria" w:hAnsi="Cambria"/>
          <w:sz w:val="24"/>
          <w:szCs w:val="24"/>
        </w:rPr>
        <w:t xml:space="preserve"> </w:t>
      </w:r>
    </w:p>
    <w:p w:rsidR="008B322F" w:rsidRPr="001F4E01" w:rsidRDefault="00185843">
      <w:pPr>
        <w:spacing w:after="3" w:line="287" w:lineRule="auto"/>
        <w:ind w:left="4" w:right="13" w:firstLine="277"/>
        <w:rPr>
          <w:rFonts w:ascii="Cambria" w:hAnsi="Cambria"/>
          <w:sz w:val="24"/>
          <w:szCs w:val="24"/>
        </w:rPr>
      </w:pPr>
      <w:r w:rsidRPr="001F4E01">
        <w:rPr>
          <w:rFonts w:ascii="Cambria" w:hAnsi="Cambria"/>
          <w:sz w:val="24"/>
          <w:szCs w:val="24"/>
        </w:rPr>
        <w:t>Aspectele superioare, care se află în alte dimensiuni, se reunesc sub denumirea de Şinele nostru Divin. Gândiţi-vă că această unică identitate de care suntem conştienţi este în acelaşi timp şi adevărată şi falsă. Deşi omul pare a fi o singură fiinţă în u</w:t>
      </w:r>
      <w:r w:rsidRPr="001F4E01">
        <w:rPr>
          <w:rFonts w:ascii="Cambria" w:hAnsi="Cambria"/>
          <w:sz w:val="24"/>
          <w:szCs w:val="24"/>
        </w:rPr>
        <w:t xml:space="preserve">nivers, totuşi ea se manifestă concomitent pe mai multe planuri de existenţă. Recitiţi capitolul 9 despre diferitele nivele de conştiinţă. </w:t>
      </w:r>
    </w:p>
    <w:p w:rsidR="008B322F" w:rsidRPr="001F4E01" w:rsidRDefault="00185843">
      <w:pPr>
        <w:spacing w:after="3" w:line="287" w:lineRule="auto"/>
        <w:ind w:left="4" w:right="13" w:firstLine="305"/>
        <w:rPr>
          <w:rFonts w:ascii="Cambria" w:hAnsi="Cambria"/>
          <w:sz w:val="24"/>
          <w:szCs w:val="24"/>
        </w:rPr>
      </w:pPr>
      <w:r w:rsidRPr="001F4E01">
        <w:rPr>
          <w:rFonts w:ascii="Cambria" w:hAnsi="Cambria"/>
          <w:sz w:val="24"/>
          <w:szCs w:val="24"/>
        </w:rPr>
        <w:t>Şinele nostru Divin este el însuşi în legătură cu identităţi superioare mult mai înalte, dacă îl privim din punctul de vedere al unei imagini extinse. Astfel, există Sine Divin conectat cu un alt Sine Divin care, la rândul său este în relaţie cu alt Sine D</w:t>
      </w:r>
      <w:r w:rsidRPr="001F4E01">
        <w:rPr>
          <w:rFonts w:ascii="Cambria" w:hAnsi="Cambria"/>
          <w:sz w:val="24"/>
          <w:szCs w:val="24"/>
        </w:rPr>
        <w:t xml:space="preserve">ivin; şi tot aşa. Fiecare Sine Divin se află pe un nivel de conştiinţă diferit, ajungându-se la finalul acestui traseu la o transcedere a universului temporal. Fiecare dintre noi are astfel capacitatea de a trăi simultan în fiecare dimensiune de existenţă </w:t>
      </w:r>
      <w:r w:rsidRPr="001F4E01">
        <w:rPr>
          <w:rFonts w:ascii="Cambria" w:hAnsi="Cambria"/>
          <w:sz w:val="24"/>
          <w:szCs w:val="24"/>
        </w:rPr>
        <w:t xml:space="preserve">din sânul acestei creaţii, în timp şi spaţiu; însă această disponibilitate încă nu a devenit obişnuinţă. </w:t>
      </w:r>
    </w:p>
    <w:p w:rsidR="008B322F" w:rsidRPr="001F4E01" w:rsidRDefault="00185843">
      <w:pPr>
        <w:spacing w:after="3" w:line="287" w:lineRule="auto"/>
        <w:ind w:left="4" w:right="2974" w:firstLine="277"/>
        <w:rPr>
          <w:rFonts w:ascii="Cambria" w:hAnsi="Cambria"/>
          <w:sz w:val="24"/>
          <w:szCs w:val="24"/>
        </w:rPr>
      </w:pPr>
      <w:r w:rsidRPr="001F4E01">
        <w:rPr>
          <w:rFonts w:ascii="Cambria" w:hAnsi="Cambria"/>
          <w:sz w:val="24"/>
          <w:szCs w:val="24"/>
        </w:rPr>
        <w:t>Se poate compara cu un arbore geneaologic aflat într-o ascendenţă cu finalitate în conectarea la Dumnezeu şi la tot ceea ce există. Pierderea capacită</w:t>
      </w:r>
      <w:r w:rsidRPr="001F4E01">
        <w:rPr>
          <w:rFonts w:ascii="Cambria" w:hAnsi="Cambria"/>
          <w:sz w:val="24"/>
          <w:szCs w:val="24"/>
        </w:rPr>
        <w:t xml:space="preserve">ţii </w:t>
      </w:r>
    </w:p>
    <w:p w:rsidR="008B322F" w:rsidRPr="001F4E01" w:rsidRDefault="00185843">
      <w:pPr>
        <w:spacing w:after="112" w:line="287" w:lineRule="auto"/>
        <w:ind w:left="4" w:right="3709"/>
        <w:rPr>
          <w:rFonts w:ascii="Cambria" w:hAnsi="Cambria"/>
          <w:sz w:val="24"/>
          <w:szCs w:val="24"/>
        </w:rPr>
      </w:pPr>
      <w:r w:rsidRPr="001F4E01">
        <w:rPr>
          <w:rFonts w:ascii="Cambria" w:hAnsi="Cambria"/>
          <w:sz w:val="24"/>
          <w:szCs w:val="24"/>
        </w:rPr>
        <w:t xml:space="preserve">multidimensionale, a noastră ca specie umană, a determinat căderea în lumea tridimensională. Atunci s-a produs o diviziune </w:t>
      </w:r>
      <w:r w:rsidRPr="001F4E01">
        <w:rPr>
          <w:rFonts w:ascii="Cambria" w:hAnsi="Cambria"/>
          <w:sz w:val="24"/>
          <w:szCs w:val="24"/>
        </w:rPr>
        <w:lastRenderedPageBreak/>
        <w:t>a aspectelor noastre. In urma căderii prin nivele de conştiinţă, aspectele noastre superioare nu au mai putut comunica cu noi. C</w:t>
      </w:r>
      <w:r w:rsidRPr="001F4E01">
        <w:rPr>
          <w:rFonts w:ascii="Cambria" w:hAnsi="Cambria"/>
          <w:sz w:val="24"/>
          <w:szCs w:val="24"/>
        </w:rPr>
        <w:t xml:space="preserve">hiar dacă, adesea noi nu suntem conştienţi de Şinele noastre Superioare, acestea au rămas întotdeauna conştiente de noi. </w:t>
      </w:r>
    </w:p>
    <w:p w:rsidR="008B322F" w:rsidRPr="001F4E01" w:rsidRDefault="00185843">
      <w:pPr>
        <w:spacing w:after="3" w:line="259" w:lineRule="auto"/>
        <w:ind w:left="143" w:right="-15" w:hanging="10"/>
        <w:jc w:val="right"/>
        <w:rPr>
          <w:rFonts w:ascii="Cambria" w:hAnsi="Cambria"/>
          <w:sz w:val="24"/>
          <w:szCs w:val="24"/>
        </w:rPr>
      </w:pPr>
      <w:r w:rsidRPr="001F4E01">
        <w:rPr>
          <w:rFonts w:ascii="Cambria" w:eastAsia="Arial" w:hAnsi="Cambria" w:cs="Arial"/>
          <w:sz w:val="24"/>
          <w:szCs w:val="24"/>
        </w:rPr>
        <w:t xml:space="preserve">ŞAISPREZECE - £ 393 </w:t>
      </w:r>
    </w:p>
    <w:p w:rsidR="008B322F" w:rsidRPr="001F4E01" w:rsidRDefault="008B322F">
      <w:pPr>
        <w:rPr>
          <w:rFonts w:ascii="Cambria" w:hAnsi="Cambria"/>
          <w:sz w:val="24"/>
          <w:szCs w:val="24"/>
        </w:rPr>
        <w:sectPr w:rsidR="008B322F" w:rsidRPr="001F4E01">
          <w:footerReference w:type="even" r:id="rId1795"/>
          <w:footerReference w:type="default" r:id="rId1796"/>
          <w:footerReference w:type="first" r:id="rId1797"/>
          <w:pgSz w:w="11911" w:h="16851"/>
          <w:pgMar w:top="1440" w:right="1165" w:bottom="1440" w:left="534" w:header="720" w:footer="720" w:gutter="0"/>
          <w:cols w:space="720"/>
        </w:sectPr>
      </w:pPr>
    </w:p>
    <w:p w:rsidR="008B322F" w:rsidRPr="001F4E01" w:rsidRDefault="00185843">
      <w:pPr>
        <w:ind w:left="14" w:right="15" w:firstLine="286"/>
        <w:rPr>
          <w:rFonts w:ascii="Cambria" w:hAnsi="Cambria"/>
          <w:sz w:val="24"/>
          <w:szCs w:val="24"/>
        </w:rPr>
      </w:pPr>
      <w:r w:rsidRPr="001F4E01">
        <w:rPr>
          <w:rFonts w:ascii="Cambria" w:hAnsi="Cambria"/>
          <w:noProof/>
          <w:sz w:val="24"/>
          <w:szCs w:val="24"/>
        </w:rPr>
        <w:lastRenderedPageBreak/>
        <w:drawing>
          <wp:anchor distT="0" distB="0" distL="114300" distR="114300" simplePos="0" relativeHeight="251781120" behindDoc="0" locked="0" layoutInCell="1" allowOverlap="0">
            <wp:simplePos x="0" y="0"/>
            <wp:positionH relativeFrom="column">
              <wp:posOffset>-18160</wp:posOffset>
            </wp:positionH>
            <wp:positionV relativeFrom="paragraph">
              <wp:posOffset>-61129</wp:posOffset>
            </wp:positionV>
            <wp:extent cx="1847088" cy="8314944"/>
            <wp:effectExtent l="0" t="0" r="0" b="0"/>
            <wp:wrapSquare wrapText="bothSides"/>
            <wp:docPr id="19562" name="Picture 19562"/>
            <wp:cNvGraphicFramePr/>
            <a:graphic xmlns:a="http://schemas.openxmlformats.org/drawingml/2006/main">
              <a:graphicData uri="http://schemas.openxmlformats.org/drawingml/2006/picture">
                <pic:pic xmlns:pic="http://schemas.openxmlformats.org/drawingml/2006/picture">
                  <pic:nvPicPr>
                    <pic:cNvPr id="19562" name="Picture 19562"/>
                    <pic:cNvPicPr/>
                  </pic:nvPicPr>
                  <pic:blipFill>
                    <a:blip r:embed="rId1798"/>
                    <a:stretch>
                      <a:fillRect/>
                    </a:stretch>
                  </pic:blipFill>
                  <pic:spPr>
                    <a:xfrm>
                      <a:off x="0" y="0"/>
                      <a:ext cx="1847088" cy="8314944"/>
                    </a:xfrm>
                    <a:prstGeom prst="rect">
                      <a:avLst/>
                    </a:prstGeom>
                  </pic:spPr>
                </pic:pic>
              </a:graphicData>
            </a:graphic>
          </wp:anchor>
        </w:drawing>
      </w:r>
      <w:r w:rsidRPr="001F4E01">
        <w:rPr>
          <w:rFonts w:ascii="Cambria" w:hAnsi="Cambria"/>
          <w:sz w:val="24"/>
          <w:szCs w:val="24"/>
        </w:rPr>
        <w:t xml:space="preserve">Odată cu trecerea timpului, după „cădere" comunicarea între existenţa noastră obiectivă şi Şinele nostru Superior a devenit sporadică, făcându-se din ce în ce mai rar. Şinele noastre Superioare au aşteptat mult timp momentul propice trezirii noastre. </w:t>
      </w:r>
    </w:p>
    <w:p w:rsidR="008B322F" w:rsidRPr="001F4E01" w:rsidRDefault="00185843">
      <w:pPr>
        <w:ind w:left="14" w:right="15" w:firstLine="286"/>
        <w:rPr>
          <w:rFonts w:ascii="Cambria" w:hAnsi="Cambria"/>
          <w:sz w:val="24"/>
          <w:szCs w:val="24"/>
        </w:rPr>
      </w:pPr>
      <w:r w:rsidRPr="001F4E01">
        <w:rPr>
          <w:rFonts w:ascii="Cambria" w:hAnsi="Cambria"/>
          <w:sz w:val="24"/>
          <w:szCs w:val="24"/>
        </w:rPr>
        <w:t>Dacă</w:t>
      </w:r>
      <w:r w:rsidRPr="001F4E01">
        <w:rPr>
          <w:rFonts w:ascii="Cambria" w:hAnsi="Cambria"/>
          <w:sz w:val="24"/>
          <w:szCs w:val="24"/>
        </w:rPr>
        <w:t xml:space="preserve"> este adevărat ce susţine populaţia kahunas din insulele Hawaii, identităţile noastre superioare ne-au pus pe tuşă, iar ele şi-au continuat activitatea şi comunicarea unele cu altele, pregătindu-se pentru ziua când noi ne vom trezi. Pentru majoritatea dint</w:t>
      </w:r>
      <w:r w:rsidRPr="001F4E01">
        <w:rPr>
          <w:rFonts w:ascii="Cambria" w:hAnsi="Cambria"/>
          <w:sz w:val="24"/>
          <w:szCs w:val="24"/>
        </w:rPr>
        <w:t xml:space="preserve">re noi, sunt 13.000 de ani de când nu am mai fost conectaţi cu Şinele noastre Divine, excepţie făcând perioade scurte de graţie şi lumină. </w:t>
      </w:r>
    </w:p>
    <w:p w:rsidR="008B322F" w:rsidRPr="001F4E01" w:rsidRDefault="00185843">
      <w:pPr>
        <w:ind w:left="14" w:right="15" w:firstLine="286"/>
        <w:rPr>
          <w:rFonts w:ascii="Cambria" w:hAnsi="Cambria"/>
          <w:sz w:val="24"/>
          <w:szCs w:val="24"/>
        </w:rPr>
      </w:pPr>
      <w:r w:rsidRPr="001F4E01">
        <w:rPr>
          <w:rFonts w:ascii="Cambria" w:hAnsi="Cambria"/>
          <w:sz w:val="24"/>
          <w:szCs w:val="24"/>
        </w:rPr>
        <w:t>Această reconectare cu identitatea voastră superioară nu are nici o legătură cu fenomenul de „channeling" sau transă</w:t>
      </w:r>
      <w:r w:rsidRPr="001F4E01">
        <w:rPr>
          <w:rFonts w:ascii="Cambria" w:hAnsi="Cambria"/>
          <w:sz w:val="24"/>
          <w:szCs w:val="24"/>
        </w:rPr>
        <w:t xml:space="preserve"> mediumnică în cursul căreia se comunică cu o entitate străină. Aici este vorba, pur şi simplu de reconectarea cu propria voastră esenţă, cu propria voastră identitate nemuritoare care trăieşte </w:t>
      </w:r>
    </w:p>
    <w:p w:rsidR="008B322F" w:rsidRPr="001F4E01" w:rsidRDefault="00185843">
      <w:pPr>
        <w:ind w:left="14" w:right="15"/>
        <w:rPr>
          <w:rFonts w:ascii="Cambria" w:hAnsi="Cambria"/>
          <w:sz w:val="24"/>
          <w:szCs w:val="24"/>
        </w:rPr>
      </w:pPr>
      <w:r w:rsidRPr="001F4E01">
        <w:rPr>
          <w:rFonts w:ascii="Cambria" w:hAnsi="Cambria"/>
          <w:sz w:val="24"/>
          <w:szCs w:val="24"/>
        </w:rPr>
        <w:t>pe un plan de existenţă superior. Ar putea fi spus, mai exact</w:t>
      </w:r>
      <w:r w:rsidRPr="001F4E01">
        <w:rPr>
          <w:rFonts w:ascii="Cambria" w:hAnsi="Cambria"/>
          <w:sz w:val="24"/>
          <w:szCs w:val="24"/>
        </w:rPr>
        <w:t xml:space="preserve">, că este vorba de a ne aduna Şinele noastre pentru a redeveni din nou un tot. Unele persoane îl numesc „suflet". Pentru mine există doar spirit. Eu văd ca fiind Marele Spirit, conştiinţa universală şi toate spiritele care provin din această sursă şi care </w:t>
      </w:r>
      <w:r w:rsidRPr="001F4E01">
        <w:rPr>
          <w:rFonts w:ascii="Cambria" w:hAnsi="Cambria"/>
          <w:sz w:val="24"/>
          <w:szCs w:val="24"/>
        </w:rPr>
        <w:t xml:space="preserve">sunt </w:t>
      </w:r>
    </w:p>
    <w:p w:rsidR="008B322F" w:rsidRPr="001F4E01" w:rsidRDefault="00185843">
      <w:pPr>
        <w:ind w:left="14" w:right="15"/>
        <w:rPr>
          <w:rFonts w:ascii="Cambria" w:hAnsi="Cambria"/>
          <w:sz w:val="24"/>
          <w:szCs w:val="24"/>
        </w:rPr>
      </w:pPr>
      <w:r w:rsidRPr="001F4E01">
        <w:rPr>
          <w:rFonts w:ascii="Cambria" w:hAnsi="Cambria"/>
          <w:sz w:val="24"/>
          <w:szCs w:val="24"/>
        </w:rPr>
        <w:t>de fapt diverse aspecte ale sale. Din acest punct de vedere, noi suntem toţi manifestările marelui Spirit, Dumnezeu. Unele conotaţii ale cuvântului „suflet", implică adesea ideea că sufletele sunt diferite unele de altele şi nu au nici o legătură înt</w:t>
      </w:r>
      <w:r w:rsidRPr="001F4E01">
        <w:rPr>
          <w:rFonts w:ascii="Cambria" w:hAnsi="Cambria"/>
          <w:sz w:val="24"/>
          <w:szCs w:val="24"/>
        </w:rPr>
        <w:t xml:space="preserve">re ele. Pentru mine toate sufletele sunt spirite, care provin din </w:t>
      </w:r>
    </w:p>
    <w:p w:rsidR="008B322F" w:rsidRPr="001F4E01" w:rsidRDefault="00185843">
      <w:pPr>
        <w:ind w:left="14" w:right="15"/>
        <w:rPr>
          <w:rFonts w:ascii="Cambria" w:hAnsi="Cambria"/>
          <w:sz w:val="24"/>
          <w:szCs w:val="24"/>
        </w:rPr>
      </w:pPr>
      <w:r w:rsidRPr="001F4E01">
        <w:rPr>
          <w:rFonts w:ascii="Cambria" w:hAnsi="Cambria"/>
          <w:sz w:val="24"/>
          <w:szCs w:val="24"/>
        </w:rPr>
        <w:t>aceeaşi sursă. Dacă voi îl consideraţi pe Dumnezeu ca fiind atât Tatăl nostru cât şi Mama noastră, atunci înseamnă că noi toţi suntem fraţi şi surori iar locuinţa noastră este universul înt</w:t>
      </w:r>
      <w:r w:rsidRPr="001F4E01">
        <w:rPr>
          <w:rFonts w:ascii="Cambria" w:hAnsi="Cambria"/>
          <w:sz w:val="24"/>
          <w:szCs w:val="24"/>
        </w:rPr>
        <w:t xml:space="preserve">reg. </w:t>
      </w:r>
    </w:p>
    <w:p w:rsidR="008B322F" w:rsidRPr="001F4E01" w:rsidRDefault="00185843">
      <w:pPr>
        <w:ind w:left="14" w:right="15" w:firstLine="277"/>
        <w:rPr>
          <w:rFonts w:ascii="Cambria" w:hAnsi="Cambria"/>
          <w:sz w:val="24"/>
          <w:szCs w:val="24"/>
        </w:rPr>
      </w:pPr>
      <w:r w:rsidRPr="001F4E01">
        <w:rPr>
          <w:rFonts w:ascii="Cambria" w:hAnsi="Cambria"/>
          <w:sz w:val="24"/>
          <w:szCs w:val="24"/>
        </w:rPr>
        <w:t>Ceea ce am descoperit - şi aproape toate triburile indigene din lume - este faptul că fiecare fiinţă umană are acest Sine Superior în interiorul ei. Dacă putem găsi o cale de a comunicare conştientă, vom fi ghidaţi din interior în fiecare clipă a vieţii no</w:t>
      </w:r>
      <w:r w:rsidRPr="001F4E01">
        <w:rPr>
          <w:rFonts w:ascii="Cambria" w:hAnsi="Cambria"/>
          <w:sz w:val="24"/>
          <w:szCs w:val="24"/>
        </w:rPr>
        <w:t xml:space="preserve">astre. Viaţa noastră va începe să devină mai frumoasă şi </w:t>
      </w:r>
    </w:p>
    <w:p w:rsidR="008B322F" w:rsidRPr="001F4E01" w:rsidRDefault="00185843">
      <w:pPr>
        <w:ind w:left="14" w:right="15"/>
        <w:rPr>
          <w:rFonts w:ascii="Cambria" w:hAnsi="Cambria"/>
          <w:sz w:val="24"/>
          <w:szCs w:val="24"/>
        </w:rPr>
      </w:pPr>
      <w:r w:rsidRPr="001F4E01">
        <w:rPr>
          <w:rFonts w:ascii="Cambria" w:hAnsi="Cambria"/>
          <w:sz w:val="24"/>
          <w:szCs w:val="24"/>
        </w:rPr>
        <w:t>mai înţeleaptă. Mişcările devin pline de graţie şi putere, cu efort minim. Acest ghid vine din interior şi se preocupă de binele vostru la fel cum vă ocupaţi de voi înşivă; însă nu aţi putut să-1 în</w:t>
      </w:r>
      <w:r w:rsidRPr="001F4E01">
        <w:rPr>
          <w:rFonts w:ascii="Cambria" w:hAnsi="Cambria"/>
          <w:sz w:val="24"/>
          <w:szCs w:val="24"/>
        </w:rPr>
        <w:t xml:space="preserve">ţelegeţi complet de la acest nivel tridimensional. </w:t>
      </w:r>
    </w:p>
    <w:p w:rsidR="008B322F" w:rsidRPr="001F4E01" w:rsidRDefault="00185843">
      <w:pPr>
        <w:ind w:left="14" w:right="15" w:firstLine="296"/>
        <w:rPr>
          <w:rFonts w:ascii="Cambria" w:hAnsi="Cambria"/>
          <w:sz w:val="24"/>
          <w:szCs w:val="24"/>
        </w:rPr>
      </w:pPr>
      <w:r w:rsidRPr="001F4E01">
        <w:rPr>
          <w:rFonts w:ascii="Cambria" w:hAnsi="Cambria"/>
          <w:sz w:val="24"/>
          <w:szCs w:val="24"/>
        </w:rPr>
        <w:t>O adnotare: mai sus de diversele planuri de existenţă (sau nivele de conştiinţă) şi de Şinele noastre Superioare care trăiesc aici, există ceea ce mai mulţi numesc „ierarhia spirituală". Aceasta este comp</w:t>
      </w:r>
      <w:r w:rsidRPr="001F4E01">
        <w:rPr>
          <w:rFonts w:ascii="Cambria" w:hAnsi="Cambria"/>
          <w:sz w:val="24"/>
          <w:szCs w:val="24"/>
        </w:rPr>
        <w:t xml:space="preserve">usă din entităţi foarte evoluate cărora li s-au dat responsabilităţi de organizare şi de guvernare a Universului. Ierarhia spirituală se află în contact cu Şinele noastre Superioare, dar nu direct cu noi. Dacă voi intraţi </w:t>
      </w:r>
      <w:r w:rsidRPr="001F4E01">
        <w:rPr>
          <w:rFonts w:ascii="Cambria" w:hAnsi="Cambria"/>
          <w:sz w:val="24"/>
          <w:szCs w:val="24"/>
        </w:rPr>
        <w:lastRenderedPageBreak/>
        <w:t>în relaţie cu Şinele vostru Superi</w:t>
      </w:r>
      <w:r w:rsidRPr="001F4E01">
        <w:rPr>
          <w:rFonts w:ascii="Cambria" w:hAnsi="Cambria"/>
          <w:sz w:val="24"/>
          <w:szCs w:val="24"/>
        </w:rPr>
        <w:t xml:space="preserve">or, asta nu înseamnă că aveţi puterea de a intra în contact cu ierarhia spirituală. Abordez acest subiect (pur informaţional) şi ca să răspund la o întrebare care nu a fost pusă încă. </w:t>
      </w:r>
    </w:p>
    <w:p w:rsidR="008B322F" w:rsidRPr="001F4E01" w:rsidRDefault="00185843">
      <w:pPr>
        <w:ind w:left="14" w:right="15" w:firstLine="296"/>
        <w:rPr>
          <w:rFonts w:ascii="Cambria" w:hAnsi="Cambria"/>
          <w:sz w:val="24"/>
          <w:szCs w:val="24"/>
        </w:rPr>
      </w:pPr>
      <w:r w:rsidRPr="001F4E01">
        <w:rPr>
          <w:rFonts w:ascii="Cambria" w:hAnsi="Cambria"/>
          <w:sz w:val="24"/>
          <w:szCs w:val="24"/>
        </w:rPr>
        <w:t>Ceea ce urmează este exemplul care mi-a fost furnizat de îngeri când în</w:t>
      </w:r>
      <w:r w:rsidRPr="001F4E01">
        <w:rPr>
          <w:rFonts w:ascii="Cambria" w:hAnsi="Cambria"/>
          <w:sz w:val="24"/>
          <w:szCs w:val="24"/>
        </w:rPr>
        <w:t xml:space="preserve">cercam să înţeleg cum poate Şinele Divin să vadă atât de clar lucrurile. Să presupunem că sunteţi într-o canoe vâslind de-a lungul râului în junglă şi navigaţi pe apele verzi ale Amazonului cu un cer albastru deasupra capului. Peste tot se află frunziş şi </w:t>
      </w:r>
      <w:r w:rsidRPr="001F4E01">
        <w:rPr>
          <w:rFonts w:ascii="Cambria" w:hAnsi="Cambria"/>
          <w:sz w:val="24"/>
          <w:szCs w:val="24"/>
        </w:rPr>
        <w:t xml:space="preserve">sunteţi fericiţi, vârsliţi, vâsliţi şi tot vâsliţi pe râul existenţei. Apoi, la un moment dat vă întoarceţi pentru a vedea ce se petrece în spatele vostru, dar nu vedeţi decât o porţiune mică. Arborii sunt foarte </w:t>
      </w:r>
    </w:p>
    <w:p w:rsidR="008B322F" w:rsidRPr="001F4E01" w:rsidRDefault="00185843">
      <w:pPr>
        <w:ind w:left="14" w:right="15"/>
        <w:rPr>
          <w:rFonts w:ascii="Cambria" w:hAnsi="Cambria"/>
          <w:sz w:val="24"/>
          <w:szCs w:val="24"/>
        </w:rPr>
      </w:pPr>
      <w:r w:rsidRPr="001F4E01">
        <w:rPr>
          <w:rFonts w:ascii="Cambria" w:hAnsi="Cambria"/>
          <w:sz w:val="24"/>
          <w:szCs w:val="24"/>
        </w:rPr>
        <w:t>înalţi pe fiecare mal al râului şi nu pute</w:t>
      </w:r>
      <w:r w:rsidRPr="001F4E01">
        <w:rPr>
          <w:rFonts w:ascii="Cambria" w:hAnsi="Cambria"/>
          <w:sz w:val="24"/>
          <w:szCs w:val="24"/>
        </w:rPr>
        <w:t xml:space="preserve">ţi vedea decât până la curba care tocmai aţi depăşit-o. </w:t>
      </w:r>
    </w:p>
    <w:p w:rsidR="008B322F" w:rsidRPr="001F4E01" w:rsidRDefault="008B322F">
      <w:pPr>
        <w:rPr>
          <w:rFonts w:ascii="Cambria" w:hAnsi="Cambria"/>
          <w:sz w:val="24"/>
          <w:szCs w:val="24"/>
        </w:rPr>
        <w:sectPr w:rsidR="008B322F" w:rsidRPr="001F4E01">
          <w:footerReference w:type="even" r:id="rId1799"/>
          <w:footerReference w:type="default" r:id="rId1800"/>
          <w:footerReference w:type="first" r:id="rId1801"/>
          <w:pgSz w:w="12073" w:h="16956"/>
          <w:pgMar w:top="1440" w:right="343" w:bottom="1440" w:left="1440" w:header="720" w:footer="95" w:gutter="0"/>
          <w:cols w:space="720"/>
        </w:sectPr>
      </w:pPr>
    </w:p>
    <w:p w:rsidR="008B322F" w:rsidRPr="001F4E01" w:rsidRDefault="00185843">
      <w:pPr>
        <w:spacing w:after="28"/>
        <w:ind w:left="14" w:right="15" w:firstLine="277"/>
        <w:rPr>
          <w:rFonts w:ascii="Cambria" w:hAnsi="Cambria"/>
          <w:sz w:val="24"/>
          <w:szCs w:val="24"/>
        </w:rPr>
      </w:pPr>
      <w:r w:rsidRPr="001F4E01">
        <w:rPr>
          <w:rFonts w:ascii="Cambria" w:eastAsia="Calibri" w:hAnsi="Cambria" w:cs="Calibri"/>
          <w:noProof/>
          <w:sz w:val="24"/>
          <w:szCs w:val="24"/>
        </w:rPr>
        <w:lastRenderedPageBreak/>
        <mc:AlternateContent>
          <mc:Choice Requires="wpg">
            <w:drawing>
              <wp:anchor distT="0" distB="0" distL="114300" distR="114300" simplePos="0" relativeHeight="251782144" behindDoc="0" locked="0" layoutInCell="1" allowOverlap="1">
                <wp:simplePos x="0" y="0"/>
                <wp:positionH relativeFrom="column">
                  <wp:posOffset>4668889</wp:posOffset>
                </wp:positionH>
                <wp:positionV relativeFrom="paragraph">
                  <wp:posOffset>41815</wp:posOffset>
                </wp:positionV>
                <wp:extent cx="1834896" cy="7824801"/>
                <wp:effectExtent l="0" t="0" r="0" b="0"/>
                <wp:wrapSquare wrapText="bothSides"/>
                <wp:docPr id="307948" name="Group 307948"/>
                <wp:cNvGraphicFramePr/>
                <a:graphic xmlns:a="http://schemas.openxmlformats.org/drawingml/2006/main">
                  <a:graphicData uri="http://schemas.microsoft.com/office/word/2010/wordprocessingGroup">
                    <wpg:wgp>
                      <wpg:cNvGrpSpPr/>
                      <wpg:grpSpPr>
                        <a:xfrm>
                          <a:off x="0" y="0"/>
                          <a:ext cx="1834896" cy="7824801"/>
                          <a:chOff x="0" y="0"/>
                          <a:chExt cx="1834896" cy="7824801"/>
                        </a:xfrm>
                      </wpg:grpSpPr>
                      <pic:pic xmlns:pic="http://schemas.openxmlformats.org/drawingml/2006/picture">
                        <pic:nvPicPr>
                          <pic:cNvPr id="19614" name="Picture 19614"/>
                          <pic:cNvPicPr/>
                        </pic:nvPicPr>
                        <pic:blipFill>
                          <a:blip r:embed="rId1802"/>
                          <a:stretch>
                            <a:fillRect/>
                          </a:stretch>
                        </pic:blipFill>
                        <pic:spPr>
                          <a:xfrm>
                            <a:off x="0" y="3112593"/>
                            <a:ext cx="1834896" cy="4712208"/>
                          </a:xfrm>
                          <a:prstGeom prst="rect">
                            <a:avLst/>
                          </a:prstGeom>
                        </pic:spPr>
                      </pic:pic>
                      <pic:pic xmlns:pic="http://schemas.openxmlformats.org/drawingml/2006/picture">
                        <pic:nvPicPr>
                          <pic:cNvPr id="19616" name="Picture 19616"/>
                          <pic:cNvPicPr/>
                        </pic:nvPicPr>
                        <pic:blipFill>
                          <a:blip r:embed="rId1803"/>
                          <a:stretch>
                            <a:fillRect/>
                          </a:stretch>
                        </pic:blipFill>
                        <pic:spPr>
                          <a:xfrm>
                            <a:off x="133236" y="0"/>
                            <a:ext cx="1621536" cy="3139440"/>
                          </a:xfrm>
                          <a:prstGeom prst="rect">
                            <a:avLst/>
                          </a:prstGeom>
                        </pic:spPr>
                      </pic:pic>
                    </wpg:wgp>
                  </a:graphicData>
                </a:graphic>
              </wp:anchor>
            </w:drawing>
          </mc:Choice>
          <mc:Fallback xmlns:a="http://schemas.openxmlformats.org/drawingml/2006/main">
            <w:pict>
              <v:group id="Group 307948" style="width:144.48pt;height:616.126pt;position:absolute;mso-position-horizontal-relative:text;mso-position-horizontal:absolute;margin-left:367.629pt;mso-position-vertical-relative:text;margin-top:3.29256pt;" coordsize="18348,78248">
                <v:shape id="Picture 19614" style="position:absolute;width:18348;height:47122;left:0;top:31125;" filled="f">
                  <v:imagedata r:id="rId1804"/>
                </v:shape>
                <v:shape id="Picture 19616" style="position:absolute;width:16215;height:31394;left:1332;top:0;" filled="f">
                  <v:imagedata r:id="rId1805"/>
                </v:shape>
                <w10:wrap type="square"/>
              </v:group>
            </w:pict>
          </mc:Fallback>
        </mc:AlternateContent>
      </w:r>
      <w:r w:rsidRPr="001F4E01">
        <w:rPr>
          <w:rFonts w:ascii="Cambria" w:hAnsi="Cambria"/>
          <w:sz w:val="24"/>
          <w:szCs w:val="24"/>
        </w:rPr>
        <w:t xml:space="preserve">Memoria voastră asupra râului este limitată şi este tot ceea ce puteţi să percepeţi. Atunci când treceţi şi depăşiţi curba următoare, uitaţi trecutul. Vă amintiţi puţin din ceea ce aţi </w:t>
      </w:r>
      <w:r w:rsidRPr="001F4E01">
        <w:rPr>
          <w:rFonts w:ascii="Cambria" w:hAnsi="Cambria"/>
          <w:sz w:val="24"/>
          <w:szCs w:val="24"/>
        </w:rPr>
        <w:t>văzut, dar cu cât înaintaţi de-a lungul râului, cu atât trecutul va fi din ce în ce mai neclar în memoria voastră. Puteţi privi înaintea voastră şi să vedeţi până la următorul cot al râului. Puteţi să întrevedeţi viitorul până la un anumit punct, dar mai d</w:t>
      </w:r>
      <w:r w:rsidRPr="001F4E01">
        <w:rPr>
          <w:rFonts w:ascii="Cambria" w:hAnsi="Cambria"/>
          <w:sz w:val="24"/>
          <w:szCs w:val="24"/>
        </w:rPr>
        <w:t xml:space="preserve">eparte nu aveţi nici o idee despre ceea ce urmează. </w:t>
      </w:r>
    </w:p>
    <w:p w:rsidR="008B322F" w:rsidRPr="001F4E01" w:rsidRDefault="00185843">
      <w:pPr>
        <w:ind w:left="14" w:right="15" w:firstLine="305"/>
        <w:rPr>
          <w:rFonts w:ascii="Cambria" w:hAnsi="Cambria"/>
          <w:sz w:val="24"/>
          <w:szCs w:val="24"/>
        </w:rPr>
      </w:pPr>
      <w:r w:rsidRPr="001F4E01">
        <w:rPr>
          <w:rFonts w:ascii="Cambria" w:hAnsi="Cambria"/>
          <w:sz w:val="24"/>
          <w:szCs w:val="24"/>
        </w:rPr>
        <w:t>Şinele vostru Divin, este ca un vultur imens care zboară deasupra capului vostru; se află într-o altă dimensiune şi percepe timpul de o manieră sferică. Vede simultan trecutul, prezentul şi viitorul. Poa</w:t>
      </w:r>
      <w:r w:rsidRPr="001F4E01">
        <w:rPr>
          <w:rFonts w:ascii="Cambria" w:hAnsi="Cambria"/>
          <w:sz w:val="24"/>
          <w:szCs w:val="24"/>
        </w:rPr>
        <w:t>te să vadă foarte departe în spate şi să urmeze cursul râului mult timp în această direcţie, pe o distanţă mult mai mare decât puteţi să o faceţi voi înşivă şi are o memorie excelentă. De asemenea reuşeşte să privească foarte departe în viitor. Are şi limi</w:t>
      </w:r>
      <w:r w:rsidRPr="001F4E01">
        <w:rPr>
          <w:rFonts w:ascii="Cambria" w:hAnsi="Cambria"/>
          <w:sz w:val="24"/>
          <w:szCs w:val="24"/>
        </w:rPr>
        <w:t>te, însă ele pot fi extinse. Poziţia pe care o are în zbor îi facilitează o privire de ansamblu fantastică care nu se poate compara cu limitarea pe care ne-o oferă poziţia noastră de la nivelul uman. în consecinţă, Şinele vostru Divin poate să vadă ceea ce</w:t>
      </w:r>
      <w:r w:rsidRPr="001F4E01">
        <w:rPr>
          <w:rFonts w:ascii="Cambria" w:hAnsi="Cambria"/>
          <w:sz w:val="24"/>
          <w:szCs w:val="24"/>
        </w:rPr>
        <w:t xml:space="preserve"> este pe punctul să se întâmple în viitor. El poate să vadă ce se produce în realitatea voastră, atunci când sunteţi fiinţe umane. Să spunem că urmaţi toate </w:t>
      </w:r>
    </w:p>
    <w:p w:rsidR="008B322F" w:rsidRPr="001F4E01" w:rsidRDefault="00185843">
      <w:pPr>
        <w:ind w:left="14" w:right="15"/>
        <w:rPr>
          <w:rFonts w:ascii="Cambria" w:hAnsi="Cambria"/>
          <w:sz w:val="24"/>
          <w:szCs w:val="24"/>
        </w:rPr>
      </w:pPr>
      <w:r w:rsidRPr="001F4E01">
        <w:rPr>
          <w:rFonts w:ascii="Cambria" w:hAnsi="Cambria"/>
          <w:sz w:val="24"/>
          <w:szCs w:val="24"/>
        </w:rPr>
        <w:t xml:space="preserve">indicaţiile Sinelui vostru Divin, iar Şinele Divin, ca o pasăre uriaşă coboară la </w:t>
      </w:r>
    </w:p>
    <w:p w:rsidR="008B322F" w:rsidRPr="001F4E01" w:rsidRDefault="00185843">
      <w:pPr>
        <w:spacing w:after="98"/>
        <w:ind w:left="14" w:right="15"/>
        <w:rPr>
          <w:rFonts w:ascii="Cambria" w:hAnsi="Cambria"/>
          <w:sz w:val="24"/>
          <w:szCs w:val="24"/>
        </w:rPr>
      </w:pPr>
      <w:r w:rsidRPr="001F4E01">
        <w:rPr>
          <w:rFonts w:ascii="Cambria" w:hAnsi="Cambria"/>
          <w:sz w:val="24"/>
          <w:szCs w:val="24"/>
        </w:rPr>
        <w:t>voi şi vă spune</w:t>
      </w:r>
      <w:r w:rsidRPr="001F4E01">
        <w:rPr>
          <w:rFonts w:ascii="Cambria" w:hAnsi="Cambria"/>
          <w:sz w:val="24"/>
          <w:szCs w:val="24"/>
        </w:rPr>
        <w:t xml:space="preserve">:,,Hei, vâsleşte spre mal şi trage barca pe uscat." </w:t>
      </w:r>
    </w:p>
    <w:p w:rsidR="008B322F" w:rsidRPr="001F4E01" w:rsidRDefault="00185843">
      <w:pPr>
        <w:ind w:left="14" w:right="15" w:firstLine="286"/>
        <w:rPr>
          <w:rFonts w:ascii="Cambria" w:hAnsi="Cambria"/>
          <w:sz w:val="24"/>
          <w:szCs w:val="24"/>
        </w:rPr>
      </w:pPr>
      <w:r w:rsidRPr="001F4E01">
        <w:rPr>
          <w:rFonts w:ascii="Cambria" w:hAnsi="Cambria"/>
          <w:sz w:val="24"/>
          <w:szCs w:val="24"/>
        </w:rPr>
        <w:t>Dacă nu urmez cu adevărat ghidul meu interior, aş putea spune: „O, dar nu vreau să fac asta. Ştii, totul este frumos. Să aşteptăm puţin, apoi vom pleca". Dar dacă voi alegeţi să ascultaţi de Şinele vostr</w:t>
      </w:r>
      <w:r w:rsidRPr="001F4E01">
        <w:rPr>
          <w:rFonts w:ascii="Cambria" w:hAnsi="Cambria"/>
          <w:sz w:val="24"/>
          <w:szCs w:val="24"/>
        </w:rPr>
        <w:t xml:space="preserve">u Divin, pur şi simplu o veţi face punându-i doar câteva întrebări. </w:t>
      </w:r>
    </w:p>
    <w:p w:rsidR="008B322F" w:rsidRPr="001F4E01" w:rsidRDefault="00185843">
      <w:pPr>
        <w:spacing w:after="48"/>
        <w:ind w:left="14" w:right="15" w:firstLine="277"/>
        <w:rPr>
          <w:rFonts w:ascii="Cambria" w:hAnsi="Cambria"/>
          <w:sz w:val="24"/>
          <w:szCs w:val="24"/>
        </w:rPr>
      </w:pPr>
      <w:r w:rsidRPr="001F4E01">
        <w:rPr>
          <w:rFonts w:ascii="Cambria" w:hAnsi="Cambria"/>
          <w:sz w:val="24"/>
          <w:szCs w:val="24"/>
        </w:rPr>
        <w:t>El va continua să vă îndrume: „Mergi acum prin junglă". Astfel, începeţi să vă luaţi barca sub braţ si treceţi printr-o mulţime de obstacole, călcând adesea pe ramuri putrede, pe rădăcinile arborilor şi pe cuiburi de furnici roşii, fără a uita şerpii cu cl</w:t>
      </w:r>
      <w:r w:rsidRPr="001F4E01">
        <w:rPr>
          <w:rFonts w:ascii="Cambria" w:hAnsi="Cambria"/>
          <w:sz w:val="24"/>
          <w:szCs w:val="24"/>
        </w:rPr>
        <w:t>opoţei care abundă în regiune. Parcurgând un astfel de traseu, voi aţi putea gândi în sinea voastră: „O Doamne, aceste aspecte superioare ale mele!"</w:t>
      </w:r>
      <w:r w:rsidRPr="001F4E01">
        <w:rPr>
          <w:rFonts w:ascii="Cambria" w:hAnsi="Cambria"/>
          <w:i/>
          <w:sz w:val="24"/>
          <w:szCs w:val="24"/>
        </w:rPr>
        <w:t xml:space="preserve"> } </w:t>
      </w:r>
    </w:p>
    <w:p w:rsidR="008B322F" w:rsidRPr="001F4E01" w:rsidRDefault="00185843">
      <w:pPr>
        <w:ind w:left="14" w:right="15" w:firstLine="277"/>
        <w:rPr>
          <w:rFonts w:ascii="Cambria" w:hAnsi="Cambria"/>
          <w:sz w:val="24"/>
          <w:szCs w:val="24"/>
        </w:rPr>
      </w:pPr>
      <w:r w:rsidRPr="001F4E01">
        <w:rPr>
          <w:rFonts w:ascii="Cambria" w:hAnsi="Cambria"/>
          <w:sz w:val="24"/>
          <w:szCs w:val="24"/>
        </w:rPr>
        <w:t>Dacă aveţi obiceiul să ascultaţi indicaţiile Sinelui vostru Divin, ştiţi exact despre ce vorbesc. Treceţ</w:t>
      </w:r>
      <w:r w:rsidRPr="001F4E01">
        <w:rPr>
          <w:rFonts w:ascii="Cambria" w:hAnsi="Cambria"/>
          <w:sz w:val="24"/>
          <w:szCs w:val="24"/>
        </w:rPr>
        <w:t xml:space="preserve">i prin toate aceste dificultăţi, braţele vă dor, corpul vă este plin de spini şi pericolele sunt peste tot, întrebându-vă de ce Şinele Divin </w:t>
      </w:r>
    </w:p>
    <w:p w:rsidR="008B322F" w:rsidRPr="001F4E01" w:rsidRDefault="00185843">
      <w:pPr>
        <w:spacing w:after="66"/>
        <w:ind w:left="14" w:right="15"/>
        <w:rPr>
          <w:rFonts w:ascii="Cambria" w:hAnsi="Cambria"/>
          <w:sz w:val="24"/>
          <w:szCs w:val="24"/>
        </w:rPr>
      </w:pPr>
      <w:r w:rsidRPr="001F4E01">
        <w:rPr>
          <w:rFonts w:ascii="Cambria" w:hAnsi="Cambria"/>
          <w:sz w:val="24"/>
          <w:szCs w:val="24"/>
        </w:rPr>
        <w:t xml:space="preserve">v-a cerut să faceţi un lucru aparent atât de stupid. Parcurgeţi asfel mai mulţi kilometri şi ajungeţi în final la </w:t>
      </w:r>
      <w:r w:rsidRPr="001F4E01">
        <w:rPr>
          <w:rFonts w:ascii="Cambria" w:hAnsi="Cambria"/>
          <w:sz w:val="24"/>
          <w:szCs w:val="24"/>
        </w:rPr>
        <w:t>acelaşi râu, putând să priviţi în amonte. De acolo vedeţi că după următorul cot al apelor tumultoase este cascada care se sparge de stâncile înalte şi masive. Dacă aţi fi continuat să vâsliţi pe râu ghidaţi de ego-ul vostru, aţi fi putut muri. Dar pentru c</w:t>
      </w:r>
      <w:r w:rsidRPr="001F4E01">
        <w:rPr>
          <w:rFonts w:ascii="Cambria" w:hAnsi="Cambria"/>
          <w:sz w:val="24"/>
          <w:szCs w:val="24"/>
        </w:rPr>
        <w:t xml:space="preserve">ă aţi schimbat calea datorită indicaţiilor </w:t>
      </w:r>
      <w:r w:rsidRPr="001F4E01">
        <w:rPr>
          <w:rFonts w:ascii="Cambria" w:hAnsi="Cambria"/>
          <w:sz w:val="24"/>
          <w:szCs w:val="24"/>
        </w:rPr>
        <w:lastRenderedPageBreak/>
        <w:t xml:space="preserve">Sinelui vostru Divin aţi rămas în viaţă pe pământ. Aţi evitat un dezastru ascultând de un ghid interior invizibil care are o înţelepciune străveche. </w:t>
      </w:r>
    </w:p>
    <w:p w:rsidR="008B322F" w:rsidRPr="001F4E01" w:rsidRDefault="00185843">
      <w:pPr>
        <w:spacing w:after="190"/>
        <w:ind w:left="14" w:right="15" w:firstLine="286"/>
        <w:rPr>
          <w:rFonts w:ascii="Cambria" w:hAnsi="Cambria"/>
          <w:sz w:val="24"/>
          <w:szCs w:val="24"/>
        </w:rPr>
      </w:pPr>
      <w:r w:rsidRPr="001F4E01">
        <w:rPr>
          <w:rFonts w:ascii="Cambria" w:hAnsi="Cambria"/>
          <w:sz w:val="24"/>
          <w:szCs w:val="24"/>
        </w:rPr>
        <w:t>Obişnuiam să ofer o tehnică de reconectare cu Şinele Divin. Acu</w:t>
      </w:r>
      <w:r w:rsidRPr="001F4E01">
        <w:rPr>
          <w:rFonts w:ascii="Cambria" w:hAnsi="Cambria"/>
          <w:sz w:val="24"/>
          <w:szCs w:val="24"/>
        </w:rPr>
        <w:t>m înţeleg însă că funcţionarea acesteia depinde de anumite condiţii foarte precise. In plus, ea are efect asupra mea, dar oare are aceeaşi aplicabilitate şi pentru ceilalţi? Am încercat mulţi ani să înţeleg de ce, dar mi-a fost imposibil. Am sfârşit prin a</w:t>
      </w:r>
      <w:r w:rsidRPr="001F4E01">
        <w:rPr>
          <w:rFonts w:ascii="Cambria" w:hAnsi="Cambria"/>
          <w:sz w:val="24"/>
          <w:szCs w:val="24"/>
        </w:rPr>
        <w:t>-mi întreba Şinele Divin (de obicei aştept un răspuns, ulterior folosesc şi alte căi), apoi am rugat îngerii: "Vă rog să-mi spuneţi. Arătaţi-mi ceea ce este." După aceea s-au întâmplat b mulţime de evenimente consecutive care m-au condus către o înţelegere</w:t>
      </w:r>
      <w:r w:rsidRPr="001F4E01">
        <w:rPr>
          <w:rFonts w:ascii="Cambria" w:hAnsi="Cambria"/>
          <w:sz w:val="24"/>
          <w:szCs w:val="24"/>
        </w:rPr>
        <w:t xml:space="preserve"> mai bună. </w:t>
      </w:r>
    </w:p>
    <w:p w:rsidR="008B322F" w:rsidRPr="001F4E01" w:rsidRDefault="00185843">
      <w:pPr>
        <w:spacing w:after="3" w:line="259" w:lineRule="auto"/>
        <w:ind w:left="10" w:right="-15" w:hanging="10"/>
        <w:jc w:val="right"/>
        <w:rPr>
          <w:rFonts w:ascii="Cambria" w:hAnsi="Cambria"/>
          <w:sz w:val="24"/>
          <w:szCs w:val="24"/>
        </w:rPr>
      </w:pPr>
      <w:r w:rsidRPr="001F4E01">
        <w:rPr>
          <w:rFonts w:ascii="Cambria" w:eastAsia="Arial" w:hAnsi="Cambria" w:cs="Arial"/>
          <w:sz w:val="24"/>
          <w:szCs w:val="24"/>
        </w:rPr>
        <w:t xml:space="preserve">ŞAISPREZECE — Cele Trei Nivele de Existenţă $ 395 </w:t>
      </w:r>
    </w:p>
    <w:p w:rsidR="008B322F" w:rsidRPr="001F4E01" w:rsidRDefault="008B322F">
      <w:pPr>
        <w:rPr>
          <w:rFonts w:ascii="Cambria" w:hAnsi="Cambria"/>
          <w:sz w:val="24"/>
          <w:szCs w:val="24"/>
        </w:rPr>
        <w:sectPr w:rsidR="008B322F" w:rsidRPr="001F4E01">
          <w:footerReference w:type="even" r:id="rId1806"/>
          <w:footerReference w:type="default" r:id="rId1807"/>
          <w:footerReference w:type="first" r:id="rId1808"/>
          <w:pgSz w:w="11930" w:h="16860"/>
          <w:pgMar w:top="1440" w:right="1308" w:bottom="1440" w:left="410" w:header="720" w:footer="720" w:gutter="0"/>
          <w:cols w:space="720"/>
        </w:sectPr>
      </w:pPr>
    </w:p>
    <w:p w:rsidR="008B322F" w:rsidRPr="001F4E01" w:rsidRDefault="00185843">
      <w:pPr>
        <w:spacing w:line="261" w:lineRule="auto"/>
        <w:ind w:left="3691" w:right="15" w:firstLine="296"/>
        <w:rPr>
          <w:rFonts w:ascii="Cambria" w:hAnsi="Cambria"/>
          <w:sz w:val="24"/>
          <w:szCs w:val="24"/>
        </w:rPr>
      </w:pPr>
      <w:r w:rsidRPr="001F4E01">
        <w:rPr>
          <w:rFonts w:ascii="Cambria" w:hAnsi="Cambria"/>
          <w:sz w:val="24"/>
          <w:szCs w:val="24"/>
        </w:rPr>
        <w:lastRenderedPageBreak/>
        <w:t>Imediat după ce am întrebat, primul lucru care s-a întâmplat a fost în timpul unui seminar pe care l-am ţinut în oraşul Olympia din ţinutul Washington. Era vorba despre un bărbat d</w:t>
      </w:r>
      <w:r w:rsidRPr="001F4E01">
        <w:rPr>
          <w:rFonts w:ascii="Cambria" w:hAnsi="Cambria"/>
          <w:sz w:val="24"/>
          <w:szCs w:val="24"/>
        </w:rPr>
        <w:t>e aproximativ 60 de ani care participa la acest atelier; un băştinaş din insulele Hawaii. Când l-am văzut, nu am înţeles de ce venise, deoarece era foarte clar că el nu avea nevoie să fie acolo. Am aşteptat puţin înainte să mă apropii de el şi l-am întreba</w:t>
      </w:r>
      <w:r w:rsidRPr="001F4E01">
        <w:rPr>
          <w:rFonts w:ascii="Cambria" w:hAnsi="Cambria"/>
          <w:sz w:val="24"/>
          <w:szCs w:val="24"/>
        </w:rPr>
        <w:t xml:space="preserve">t într-un final: </w:t>
      </w:r>
    </w:p>
    <w:p w:rsidR="008B322F" w:rsidRPr="001F4E01" w:rsidRDefault="00185843">
      <w:pPr>
        <w:spacing w:line="261" w:lineRule="auto"/>
        <w:ind w:left="3967" w:right="15"/>
        <w:rPr>
          <w:rFonts w:ascii="Cambria" w:hAnsi="Cambria"/>
          <w:sz w:val="24"/>
          <w:szCs w:val="24"/>
        </w:rPr>
      </w:pPr>
      <w:r w:rsidRPr="001F4E01">
        <w:rPr>
          <w:rFonts w:ascii="Cambria" w:hAnsi="Cambria"/>
          <w:sz w:val="24"/>
          <w:szCs w:val="24"/>
        </w:rPr>
        <w:t xml:space="preserve">„De ce sunteţi aici?" Iar el mi-a răspuns că nu ştie. </w:t>
      </w:r>
    </w:p>
    <w:p w:rsidR="008B322F" w:rsidRPr="001F4E01" w:rsidRDefault="00185843">
      <w:pPr>
        <w:spacing w:line="261" w:lineRule="auto"/>
        <w:ind w:left="3977" w:right="15"/>
        <w:rPr>
          <w:rFonts w:ascii="Cambria" w:hAnsi="Cambria"/>
          <w:sz w:val="24"/>
          <w:szCs w:val="24"/>
        </w:rPr>
      </w:pPr>
      <w:r w:rsidRPr="001F4E01">
        <w:rPr>
          <w:rFonts w:ascii="Cambria" w:hAnsi="Cambria"/>
          <w:sz w:val="24"/>
          <w:szCs w:val="24"/>
        </w:rPr>
        <w:t xml:space="preserve">„Ei bine, atunci nici dumneavoastră, mei eu nu ştim de ce vă aflaţi aici! </w:t>
      </w:r>
    </w:p>
    <w:p w:rsidR="008B322F" w:rsidRPr="001F4E01" w:rsidRDefault="00185843">
      <w:pPr>
        <w:spacing w:line="261" w:lineRule="auto"/>
        <w:ind w:left="3691" w:right="15" w:firstLine="286"/>
        <w:rPr>
          <w:rFonts w:ascii="Cambria" w:hAnsi="Cambria"/>
          <w:sz w:val="24"/>
          <w:szCs w:val="24"/>
        </w:rPr>
      </w:pPr>
      <w:r w:rsidRPr="001F4E01">
        <w:rPr>
          <w:rFonts w:ascii="Cambria" w:hAnsi="Cambria"/>
          <w:sz w:val="24"/>
          <w:szCs w:val="24"/>
        </w:rPr>
        <w:t xml:space="preserve">Aşa că am am- aşteptat o vreme continuând să-mi ţin seminarul. Câteva zile mai târziu stăteam de vorbă cu el şi l-am întrebat care era ocupaţia lui. </w:t>
      </w:r>
    </w:p>
    <w:p w:rsidR="008B322F" w:rsidRPr="001F4E01" w:rsidRDefault="00185843">
      <w:pPr>
        <w:spacing w:line="261" w:lineRule="auto"/>
        <w:ind w:left="3691" w:right="15"/>
        <w:rPr>
          <w:rFonts w:ascii="Cambria" w:hAnsi="Cambria"/>
          <w:sz w:val="24"/>
          <w:szCs w:val="24"/>
        </w:rPr>
      </w:pPr>
      <w:r w:rsidRPr="001F4E01">
        <w:rPr>
          <w:rFonts w:ascii="Cambria" w:hAnsi="Cambria"/>
          <w:sz w:val="24"/>
          <w:szCs w:val="24"/>
        </w:rPr>
        <w:t xml:space="preserve">Mi-a răspuns că era kahuna şi trăia în insulele Hawaii. </w:t>
      </w:r>
    </w:p>
    <w:p w:rsidR="008B322F" w:rsidRPr="001F4E01" w:rsidRDefault="00185843">
      <w:pPr>
        <w:spacing w:line="261" w:lineRule="auto"/>
        <w:ind w:left="3958" w:right="15"/>
        <w:rPr>
          <w:rFonts w:ascii="Cambria" w:hAnsi="Cambria"/>
          <w:sz w:val="24"/>
          <w:szCs w:val="24"/>
        </w:rPr>
      </w:pPr>
      <w:r w:rsidRPr="001F4E01">
        <w:rPr>
          <w:rFonts w:ascii="Cambria" w:hAnsi="Cambria"/>
          <w:sz w:val="24"/>
          <w:szCs w:val="24"/>
        </w:rPr>
        <w:t xml:space="preserve">„Şi ce predaţi?" </w:t>
      </w:r>
    </w:p>
    <w:p w:rsidR="008B322F" w:rsidRPr="001F4E01" w:rsidRDefault="00185843">
      <w:pPr>
        <w:tabs>
          <w:tab w:val="center" w:pos="4669"/>
          <w:tab w:val="center" w:pos="6878"/>
        </w:tabs>
        <w:spacing w:line="261" w:lineRule="auto"/>
        <w:ind w:left="0" w:right="0"/>
        <w:jc w:val="left"/>
        <w:rPr>
          <w:rFonts w:ascii="Cambria" w:hAnsi="Cambria"/>
          <w:sz w:val="24"/>
          <w:szCs w:val="24"/>
        </w:rPr>
      </w:pPr>
      <w:r w:rsidRPr="001F4E01">
        <w:rPr>
          <w:rFonts w:ascii="Cambria" w:eastAsia="Calibri" w:hAnsi="Cambria" w:cs="Calibri"/>
          <w:sz w:val="24"/>
          <w:szCs w:val="24"/>
        </w:rPr>
        <w:tab/>
      </w:r>
      <w:r w:rsidRPr="001F4E01">
        <w:rPr>
          <w:rFonts w:ascii="Cambria" w:hAnsi="Cambria"/>
          <w:sz w:val="24"/>
          <w:szCs w:val="24"/>
        </w:rPr>
        <w:t xml:space="preserve">Răspunsul a fost: </w:t>
      </w:r>
      <w:r w:rsidRPr="001F4E01">
        <w:rPr>
          <w:rFonts w:ascii="Cambria" w:hAnsi="Cambria"/>
          <w:sz w:val="24"/>
          <w:szCs w:val="24"/>
        </w:rPr>
        <w:tab/>
        <w:t>-v-</w:t>
      </w:r>
    </w:p>
    <w:p w:rsidR="008B322F" w:rsidRPr="001F4E01" w:rsidRDefault="00185843">
      <w:pPr>
        <w:spacing w:line="261" w:lineRule="auto"/>
        <w:ind w:left="3967" w:right="15"/>
        <w:rPr>
          <w:rFonts w:ascii="Cambria" w:hAnsi="Cambria"/>
          <w:sz w:val="24"/>
          <w:szCs w:val="24"/>
        </w:rPr>
      </w:pPr>
      <w:r w:rsidRPr="001F4E01">
        <w:rPr>
          <w:rFonts w:ascii="Cambria" w:hAnsi="Cambria"/>
          <w:sz w:val="24"/>
          <w:szCs w:val="24"/>
        </w:rPr>
        <w:t>„Eu pre</w:t>
      </w:r>
      <w:r w:rsidRPr="001F4E01">
        <w:rPr>
          <w:rFonts w:ascii="Cambria" w:hAnsi="Cambria"/>
          <w:sz w:val="24"/>
          <w:szCs w:val="24"/>
        </w:rPr>
        <w:t xml:space="preserve">dau un singur lucru: cum să te conectezi la Şinele Divin." „Aha!" </w:t>
      </w:r>
    </w:p>
    <w:p w:rsidR="008B322F" w:rsidRPr="001F4E01" w:rsidRDefault="00185843">
      <w:pPr>
        <w:spacing w:line="261" w:lineRule="auto"/>
        <w:ind w:left="3681" w:right="15" w:firstLine="277"/>
        <w:rPr>
          <w:rFonts w:ascii="Cambria" w:hAnsi="Cambria"/>
          <w:sz w:val="24"/>
          <w:szCs w:val="24"/>
        </w:rPr>
      </w:pPr>
      <w:r w:rsidRPr="001F4E01">
        <w:rPr>
          <w:rFonts w:ascii="Cambria" w:hAnsi="Cambria"/>
          <w:sz w:val="24"/>
          <w:szCs w:val="24"/>
        </w:rPr>
        <w:t>Când a sosit momentul să vorbesc participanţilor despre Şinele Divin, 1am rugat pe kahuna din Hawaii să dezvolte acest subiect. Timp de aproximativ doua ore a prezentat noţiuni despre Şinel</w:t>
      </w:r>
      <w:r w:rsidRPr="001F4E01">
        <w:rPr>
          <w:rFonts w:ascii="Cambria" w:hAnsi="Cambria"/>
          <w:sz w:val="24"/>
          <w:szCs w:val="24"/>
        </w:rPr>
        <w:t xml:space="preserve">e Divin din perspectiva Huna. A fost </w:t>
      </w:r>
    </w:p>
    <w:p w:rsidR="008B322F" w:rsidRPr="001F4E01" w:rsidRDefault="00185843">
      <w:pPr>
        <w:spacing w:line="261" w:lineRule="auto"/>
        <w:ind w:left="3672" w:right="15"/>
        <w:rPr>
          <w:rFonts w:ascii="Cambria" w:hAnsi="Cambria"/>
          <w:sz w:val="24"/>
          <w:szCs w:val="24"/>
        </w:rPr>
      </w:pPr>
      <w:r w:rsidRPr="001F4E01">
        <w:rPr>
          <w:rFonts w:ascii="Cambria" w:hAnsi="Cambria"/>
          <w:sz w:val="24"/>
          <w:szCs w:val="24"/>
        </w:rPr>
        <w:t xml:space="preserve">perfect pentru mine. </w:t>
      </w:r>
    </w:p>
    <w:p w:rsidR="008B322F" w:rsidRPr="001F4E01" w:rsidRDefault="00185843">
      <w:pPr>
        <w:spacing w:after="36" w:line="261" w:lineRule="auto"/>
        <w:ind w:left="3672" w:right="15" w:firstLine="286"/>
        <w:rPr>
          <w:rFonts w:ascii="Cambria" w:hAnsi="Cambria"/>
          <w:sz w:val="24"/>
          <w:szCs w:val="24"/>
        </w:rPr>
      </w:pPr>
      <w:r w:rsidRPr="001F4E01">
        <w:rPr>
          <w:rFonts w:ascii="Cambria" w:hAnsi="Cambria"/>
          <w:sz w:val="24"/>
          <w:szCs w:val="24"/>
        </w:rPr>
        <w:t>Prelegerea mi-a schimbat înţelegerea privind acest subiect. Din experienţele mele personale, în fiecare zi eram eu şi Şinele Divin, dar kahuna ne-a precizat lucrurile mult mai clar, spunându-ne că</w:t>
      </w:r>
      <w:r w:rsidRPr="001F4E01">
        <w:rPr>
          <w:rFonts w:ascii="Cambria" w:hAnsi="Cambria"/>
          <w:sz w:val="24"/>
          <w:szCs w:val="24"/>
        </w:rPr>
        <w:t xml:space="preserve"> suntem împărţiţi în trei părţi: Şinele Superior, Şinele Intermediar (eu cel de toate zilele) şi Şinele Rădăcină. Ar fi trebuit să ştiu aceasta deoarece toată viaţa este împărţită în grupuri de trei. </w:t>
      </w:r>
    </w:p>
    <w:p w:rsidR="008B322F" w:rsidRPr="001F4E01" w:rsidRDefault="00185843">
      <w:pPr>
        <w:spacing w:line="261" w:lineRule="auto"/>
        <w:ind w:left="3672" w:right="15" w:firstLine="286"/>
        <w:rPr>
          <w:rFonts w:ascii="Cambria" w:hAnsi="Cambria"/>
          <w:sz w:val="24"/>
          <w:szCs w:val="24"/>
        </w:rPr>
      </w:pPr>
      <w:r w:rsidRPr="001F4E01">
        <w:rPr>
          <w:rFonts w:ascii="Cambria" w:hAnsi="Cambria"/>
          <w:sz w:val="24"/>
          <w:szCs w:val="24"/>
        </w:rPr>
        <w:t>După acest timp petrecut cu kahuna, am avut multe exper</w:t>
      </w:r>
      <w:r w:rsidRPr="001F4E01">
        <w:rPr>
          <w:rFonts w:ascii="Cambria" w:hAnsi="Cambria"/>
          <w:sz w:val="24"/>
          <w:szCs w:val="24"/>
        </w:rPr>
        <w:t xml:space="preserve">ienţe care mi-au clarificat ceea ce urmează. Dacă în viaţa cotidiană noi suntem Şinele Intermediar, atunci ce corespunde Sinelui Superior şi Sinelui Rădăcină? Vă voi explica cu </w:t>
      </w:r>
    </w:p>
    <w:p w:rsidR="008B322F" w:rsidRPr="001F4E01" w:rsidRDefault="00185843">
      <w:pPr>
        <w:spacing w:after="656" w:line="261" w:lineRule="auto"/>
        <w:ind w:left="3662" w:right="15"/>
        <w:rPr>
          <w:rFonts w:ascii="Cambria" w:hAnsi="Cambria"/>
          <w:sz w:val="24"/>
          <w:szCs w:val="24"/>
        </w:rPr>
      </w:pPr>
      <w:r w:rsidRPr="001F4E01">
        <w:rPr>
          <w:rFonts w:ascii="Cambria" w:hAnsi="Cambria"/>
          <w:sz w:val="24"/>
          <w:szCs w:val="24"/>
        </w:rPr>
        <w:t>grijă, dar este important să înţelegeţi de la început că nu se poate să ne pun</w:t>
      </w:r>
      <w:r w:rsidRPr="001F4E01">
        <w:rPr>
          <w:rFonts w:ascii="Cambria" w:hAnsi="Cambria"/>
          <w:sz w:val="24"/>
          <w:szCs w:val="24"/>
        </w:rPr>
        <w:t>em în raport cu Şinele nostru Divin iară a ne pune mai întâi în raport cu Şinele Rădăcină. Astfel, Spiritul trebuie să coboare mai întâi în materie înainte de a ajunge la ceruri. Această învăţătură a fost verificată în viaţa mea prin foarte multe experienţ</w:t>
      </w:r>
      <w:r w:rsidRPr="001F4E01">
        <w:rPr>
          <w:rFonts w:ascii="Cambria" w:hAnsi="Cambria"/>
          <w:sz w:val="24"/>
          <w:szCs w:val="24"/>
        </w:rPr>
        <w:t xml:space="preserve">e. Să explicăm acum ce este Şinele Rădăcină. </w:t>
      </w:r>
    </w:p>
    <w:p w:rsidR="008B322F" w:rsidRPr="001F4E01" w:rsidRDefault="00185843">
      <w:pPr>
        <w:pStyle w:val="Heading3"/>
        <w:ind w:left="3603" w:right="0"/>
        <w:rPr>
          <w:rFonts w:ascii="Cambria" w:hAnsi="Cambria"/>
          <w:sz w:val="24"/>
          <w:szCs w:val="24"/>
        </w:rPr>
      </w:pPr>
      <w:r w:rsidRPr="001F4E01">
        <w:rPr>
          <w:rFonts w:ascii="Cambria" w:hAnsi="Cambria"/>
          <w:sz w:val="24"/>
          <w:szCs w:val="24"/>
        </w:rPr>
        <w:lastRenderedPageBreak/>
        <w:t xml:space="preserve">Şinele Rădăcină Este Mama Pământ </w:t>
      </w:r>
    </w:p>
    <w:p w:rsidR="008B322F" w:rsidRPr="001F4E01" w:rsidRDefault="00185843">
      <w:pPr>
        <w:spacing w:line="261" w:lineRule="auto"/>
        <w:ind w:left="3652" w:right="15" w:firstLine="286"/>
        <w:rPr>
          <w:rFonts w:ascii="Cambria" w:hAnsi="Cambria"/>
          <w:sz w:val="24"/>
          <w:szCs w:val="24"/>
        </w:rPr>
      </w:pPr>
      <w:r w:rsidRPr="001F4E01">
        <w:rPr>
          <w:rFonts w:ascii="Cambria" w:hAnsi="Cambria"/>
          <w:sz w:val="24"/>
          <w:szCs w:val="24"/>
        </w:rPr>
        <w:t>în cei mai cunoscuţi termeni, Şinele Rădăcină este subconştientul nostru. Contrar credinţei populare, potrivit căreia subconştientul se află în legătură doar cu voi înşivă şi cu gândurile voastre personale, acesta (subconştientul) de fapt este în relaţie c</w:t>
      </w:r>
      <w:r w:rsidRPr="001F4E01">
        <w:rPr>
          <w:rFonts w:ascii="Cambria" w:hAnsi="Cambria"/>
          <w:sz w:val="24"/>
          <w:szCs w:val="24"/>
        </w:rPr>
        <w:t xml:space="preserve">u toate celelalte fiinţe umane care trăiesc pe această planetă (subconştientul colectiv al lui Jung) şi le cunoaşte intim atât în interior cât şi în exterior. Mai mult, subconştientul nostru nu cunoaşte doar subconştientul </w:t>
      </w:r>
    </w:p>
    <w:p w:rsidR="008B322F" w:rsidRPr="001F4E01" w:rsidRDefault="00185843">
      <w:pPr>
        <w:spacing w:line="261" w:lineRule="auto"/>
        <w:ind w:left="3643" w:right="15"/>
        <w:rPr>
          <w:rFonts w:ascii="Cambria" w:hAnsi="Cambria"/>
          <w:sz w:val="24"/>
          <w:szCs w:val="24"/>
        </w:rPr>
      </w:pPr>
      <w:r w:rsidRPr="001F4E01">
        <w:rPr>
          <w:rFonts w:ascii="Cambria" w:hAnsi="Cambria"/>
          <w:sz w:val="24"/>
          <w:szCs w:val="24"/>
        </w:rPr>
        <w:t>fiecărei fiinţe umane vii, ci şi</w:t>
      </w:r>
      <w:r w:rsidRPr="001F4E01">
        <w:rPr>
          <w:rFonts w:ascii="Cambria" w:hAnsi="Cambria"/>
          <w:sz w:val="24"/>
          <w:szCs w:val="24"/>
        </w:rPr>
        <w:t xml:space="preserve"> pe cel al celor care au trăit în trecut şi vor trăi în viitor. într-adevăr, subconştientul vostru cunoaşte deja toate detaliile din trecut şi din viitor referitoare la planeta Pământ. Cu alte cuvinte, Şinele Rădăcină cunoaşte viaţa de pe întreaga Planetă,</w:t>
      </w:r>
      <w:r w:rsidRPr="001F4E01">
        <w:rPr>
          <w:rFonts w:ascii="Cambria" w:hAnsi="Cambria"/>
          <w:sz w:val="24"/>
          <w:szCs w:val="24"/>
        </w:rPr>
        <w:t xml:space="preserve"> acţionând în toată biosfera. Este un </w:t>
      </w:r>
    </w:p>
    <w:p w:rsidR="008B322F" w:rsidRPr="001F4E01" w:rsidRDefault="008B322F">
      <w:pPr>
        <w:rPr>
          <w:rFonts w:ascii="Cambria" w:hAnsi="Cambria"/>
          <w:sz w:val="24"/>
          <w:szCs w:val="24"/>
        </w:rPr>
        <w:sectPr w:rsidR="008B322F" w:rsidRPr="001F4E01">
          <w:footerReference w:type="even" r:id="rId1809"/>
          <w:footerReference w:type="default" r:id="rId1810"/>
          <w:footerReference w:type="first" r:id="rId1811"/>
          <w:pgSz w:w="12130" w:h="17003"/>
          <w:pgMar w:top="1440" w:right="469" w:bottom="1440" w:left="1440" w:header="720" w:footer="143" w:gutter="0"/>
          <w:cols w:space="720"/>
        </w:sectPr>
      </w:pPr>
    </w:p>
    <w:p w:rsidR="008B322F" w:rsidRPr="001F4E01" w:rsidRDefault="00185843">
      <w:pPr>
        <w:ind w:left="14" w:right="15"/>
        <w:rPr>
          <w:rFonts w:ascii="Cambria" w:hAnsi="Cambria"/>
          <w:sz w:val="24"/>
          <w:szCs w:val="24"/>
        </w:rPr>
      </w:pPr>
      <w:r w:rsidRPr="001F4E01">
        <w:rPr>
          <w:rFonts w:ascii="Cambria" w:eastAsia="Calibri" w:hAnsi="Cambria" w:cs="Calibri"/>
          <w:noProof/>
          <w:sz w:val="24"/>
          <w:szCs w:val="24"/>
        </w:rPr>
        <w:lastRenderedPageBreak/>
        <mc:AlternateContent>
          <mc:Choice Requires="wpg">
            <w:drawing>
              <wp:anchor distT="0" distB="0" distL="114300" distR="114300" simplePos="0" relativeHeight="251783168" behindDoc="0" locked="0" layoutInCell="1" allowOverlap="1">
                <wp:simplePos x="0" y="0"/>
                <wp:positionH relativeFrom="column">
                  <wp:posOffset>4681004</wp:posOffset>
                </wp:positionH>
                <wp:positionV relativeFrom="paragraph">
                  <wp:posOffset>-1781</wp:posOffset>
                </wp:positionV>
                <wp:extent cx="1842808" cy="3651784"/>
                <wp:effectExtent l="0" t="0" r="0" b="0"/>
                <wp:wrapSquare wrapText="bothSides"/>
                <wp:docPr id="308406" name="Group 308406"/>
                <wp:cNvGraphicFramePr/>
                <a:graphic xmlns:a="http://schemas.openxmlformats.org/drawingml/2006/main">
                  <a:graphicData uri="http://schemas.microsoft.com/office/word/2010/wordprocessingGroup">
                    <wpg:wgp>
                      <wpg:cNvGrpSpPr/>
                      <wpg:grpSpPr>
                        <a:xfrm>
                          <a:off x="0" y="0"/>
                          <a:ext cx="1842808" cy="3651784"/>
                          <a:chOff x="0" y="0"/>
                          <a:chExt cx="1842808" cy="3651784"/>
                        </a:xfrm>
                      </wpg:grpSpPr>
                      <pic:pic xmlns:pic="http://schemas.openxmlformats.org/drawingml/2006/picture">
                        <pic:nvPicPr>
                          <pic:cNvPr id="19718" name="Picture 19718"/>
                          <pic:cNvPicPr/>
                        </pic:nvPicPr>
                        <pic:blipFill>
                          <a:blip r:embed="rId1812"/>
                          <a:stretch>
                            <a:fillRect/>
                          </a:stretch>
                        </pic:blipFill>
                        <pic:spPr>
                          <a:xfrm>
                            <a:off x="1556296" y="3615208"/>
                            <a:ext cx="286512" cy="36576"/>
                          </a:xfrm>
                          <a:prstGeom prst="rect">
                            <a:avLst/>
                          </a:prstGeom>
                        </pic:spPr>
                      </pic:pic>
                      <pic:pic xmlns:pic="http://schemas.openxmlformats.org/drawingml/2006/picture">
                        <pic:nvPicPr>
                          <pic:cNvPr id="19720" name="Picture 19720"/>
                          <pic:cNvPicPr/>
                        </pic:nvPicPr>
                        <pic:blipFill>
                          <a:blip r:embed="rId1813"/>
                          <a:stretch>
                            <a:fillRect/>
                          </a:stretch>
                        </pic:blipFill>
                        <pic:spPr>
                          <a:xfrm>
                            <a:off x="0" y="0"/>
                            <a:ext cx="1840992" cy="3621024"/>
                          </a:xfrm>
                          <a:prstGeom prst="rect">
                            <a:avLst/>
                          </a:prstGeom>
                        </pic:spPr>
                      </pic:pic>
                    </wpg:wgp>
                  </a:graphicData>
                </a:graphic>
              </wp:anchor>
            </w:drawing>
          </mc:Choice>
          <mc:Fallback xmlns:a="http://schemas.openxmlformats.org/drawingml/2006/main">
            <w:pict>
              <v:group id="Group 308406" style="width:145.103pt;height:287.542pt;position:absolute;mso-position-horizontal-relative:text;mso-position-horizontal:absolute;margin-left:368.583pt;mso-position-vertical-relative:text;margin-top:-0.14032pt;" coordsize="18428,36517">
                <v:shape id="Picture 19718" style="position:absolute;width:2865;height:365;left:15562;top:36152;" filled="f">
                  <v:imagedata r:id="rId1814"/>
                </v:shape>
                <v:shape id="Picture 19720" style="position:absolute;width:18409;height:36210;left:0;top:0;" filled="f">
                  <v:imagedata r:id="rId1815"/>
                </v:shape>
                <w10:wrap type="square"/>
              </v:group>
            </w:pict>
          </mc:Fallback>
        </mc:AlternateContent>
      </w:r>
      <w:r w:rsidRPr="001F4E01">
        <w:rPr>
          <w:rFonts w:ascii="Cambria" w:hAnsi="Cambria"/>
          <w:sz w:val="24"/>
          <w:szCs w:val="24"/>
        </w:rPr>
        <w:t xml:space="preserve">înregistrator perfect a tot ce există pe pământ. Este însăşi Mama Pământ, iar ea este Şinele vostru Rădăcină. </w:t>
      </w:r>
    </w:p>
    <w:p w:rsidR="008B322F" w:rsidRPr="001F4E01" w:rsidRDefault="00185843">
      <w:pPr>
        <w:ind w:left="14" w:right="15" w:firstLine="286"/>
        <w:rPr>
          <w:rFonts w:ascii="Cambria" w:hAnsi="Cambria"/>
          <w:sz w:val="24"/>
          <w:szCs w:val="24"/>
        </w:rPr>
      </w:pPr>
      <w:r w:rsidRPr="001F4E01">
        <w:rPr>
          <w:rFonts w:ascii="Cambria" w:hAnsi="Cambria"/>
          <w:sz w:val="24"/>
          <w:szCs w:val="24"/>
        </w:rPr>
        <w:t>Să clarificăm: Şinele Rădăcină este Mama Pământ şi tot ceea ce este viu în ea şi pe ea. Acum</w:t>
      </w:r>
      <w:r w:rsidRPr="001F4E01">
        <w:rPr>
          <w:rFonts w:ascii="Cambria" w:hAnsi="Cambria"/>
          <w:sz w:val="24"/>
          <w:szCs w:val="24"/>
        </w:rPr>
        <w:t xml:space="preserve"> eu nu ştiu dacă Luna face parte din Şinele Rădăcină. Este </w:t>
      </w:r>
    </w:p>
    <w:p w:rsidR="008B322F" w:rsidRPr="001F4E01" w:rsidRDefault="00185843">
      <w:pPr>
        <w:ind w:left="14" w:right="15"/>
        <w:rPr>
          <w:rFonts w:ascii="Cambria" w:hAnsi="Cambria"/>
          <w:sz w:val="24"/>
          <w:szCs w:val="24"/>
        </w:rPr>
      </w:pPr>
      <w:r w:rsidRPr="001F4E01">
        <w:rPr>
          <w:rFonts w:ascii="Cambria" w:hAnsi="Cambria"/>
          <w:sz w:val="24"/>
          <w:szCs w:val="24"/>
        </w:rPr>
        <w:t xml:space="preserve">posibil, dar nu sunt sigur. </w:t>
      </w:r>
    </w:p>
    <w:p w:rsidR="008B322F" w:rsidRPr="001F4E01" w:rsidRDefault="00185843">
      <w:pPr>
        <w:spacing w:after="31"/>
        <w:ind w:left="14" w:right="15" w:firstLine="286"/>
        <w:rPr>
          <w:rFonts w:ascii="Cambria" w:hAnsi="Cambria"/>
          <w:sz w:val="24"/>
          <w:szCs w:val="24"/>
        </w:rPr>
      </w:pPr>
      <w:r w:rsidRPr="001F4E01">
        <w:rPr>
          <w:rFonts w:ascii="Cambria" w:hAnsi="Cambria"/>
          <w:sz w:val="24"/>
          <w:szCs w:val="24"/>
        </w:rPr>
        <w:t>Conform celor spuse de kahunas din Hawaii precum şi de majoritatea triburilor indigene din întreaga lume, mama noastră Pământ are vârsta unui copil de doi, respectiv ş</w:t>
      </w:r>
      <w:r w:rsidRPr="001F4E01">
        <w:rPr>
          <w:rFonts w:ascii="Cambria" w:hAnsi="Cambria"/>
          <w:sz w:val="24"/>
          <w:szCs w:val="24"/>
        </w:rPr>
        <w:t xml:space="preserve">ase ani, în funcţie de nivelul pe care îl pretindem. Ea </w:t>
      </w:r>
      <w:r w:rsidRPr="001F4E01">
        <w:rPr>
          <w:rFonts w:ascii="Cambria" w:hAnsi="Cambria"/>
          <w:i/>
          <w:sz w:val="24"/>
          <w:szCs w:val="24"/>
        </w:rPr>
        <w:t>este</w:t>
      </w:r>
      <w:r w:rsidRPr="001F4E01">
        <w:rPr>
          <w:rFonts w:ascii="Cambria" w:hAnsi="Cambria"/>
          <w:sz w:val="24"/>
          <w:szCs w:val="24"/>
        </w:rPr>
        <w:t xml:space="preserve"> şi va fi totdeauna copil. </w:t>
      </w:r>
    </w:p>
    <w:p w:rsidR="008B322F" w:rsidRPr="001F4E01" w:rsidRDefault="00185843">
      <w:pPr>
        <w:ind w:left="14" w:right="15" w:firstLine="296"/>
        <w:rPr>
          <w:rFonts w:ascii="Cambria" w:hAnsi="Cambria"/>
          <w:sz w:val="24"/>
          <w:szCs w:val="24"/>
        </w:rPr>
      </w:pPr>
      <w:r w:rsidRPr="001F4E01">
        <w:rPr>
          <w:rFonts w:ascii="Cambria" w:hAnsi="Cambria"/>
          <w:sz w:val="24"/>
          <w:szCs w:val="24"/>
        </w:rPr>
        <w:t xml:space="preserve">Majoritatea triburilor indigene consideră că pentru a vă conecta cu Şinele Rădăcină, trebuie să începeţi prin a iubi planeta şi a vă juca cu ea. Sofisticarea adulţilor </w:t>
      </w:r>
      <w:r w:rsidRPr="001F4E01">
        <w:rPr>
          <w:rFonts w:ascii="Cambria" w:hAnsi="Cambria"/>
          <w:sz w:val="24"/>
          <w:szCs w:val="24"/>
        </w:rPr>
        <w:t>şi toate gândurile orientate spre tehnologie nu vor servi Ia nimic în ceea ce priveşte conectarea la mama Pământ. Ea nu este interesată de toate acestea. Puteţi medita ore în şir în fiecare zi, chiar să petreceţi tot timpul încercând să intraţi în conexiun</w:t>
      </w:r>
      <w:r w:rsidRPr="001F4E01">
        <w:rPr>
          <w:rFonts w:ascii="Cambria" w:hAnsi="Cambria"/>
          <w:sz w:val="24"/>
          <w:szCs w:val="24"/>
        </w:rPr>
        <w:t xml:space="preserve">e cu ea, dar de obicei este pierdere de timp. Cu </w:t>
      </w:r>
    </w:p>
    <w:p w:rsidR="008B322F" w:rsidRPr="001F4E01" w:rsidRDefault="00185843">
      <w:pPr>
        <w:spacing w:after="78"/>
        <w:ind w:left="14" w:right="15"/>
        <w:rPr>
          <w:rFonts w:ascii="Cambria" w:hAnsi="Cambria"/>
          <w:sz w:val="24"/>
          <w:szCs w:val="24"/>
        </w:rPr>
      </w:pPr>
      <w:r w:rsidRPr="001F4E01">
        <w:rPr>
          <w:rFonts w:ascii="Cambria" w:hAnsi="Cambria"/>
          <w:sz w:val="24"/>
          <w:szCs w:val="24"/>
        </w:rPr>
        <w:t>cât veţi încerca mai mult cu atât veţi avea mai puţine şanse de reuşită. De ce? Pentru că ea intră în contact numai cu copilul inocent din voi, cel pe care majoritatea dintre noi l-am pierdut. Noi am pierdu</w:t>
      </w:r>
      <w:r w:rsidRPr="001F4E01">
        <w:rPr>
          <w:rFonts w:ascii="Cambria" w:hAnsi="Cambria"/>
          <w:sz w:val="24"/>
          <w:szCs w:val="24"/>
        </w:rPr>
        <w:t>t calea de a şti şi de a ne conecta conştient cu Mama Pământ. Dacă doriţi să reuşiţi trebuie să vă amintiţi de existenţa copilului vostru interior şi să începeţi să trăiţi din nou în pielea sa. Chiar şi Iisus a spus: „Până când nu veţi ajunge ca şi copii n</w:t>
      </w:r>
      <w:r w:rsidRPr="001F4E01">
        <w:rPr>
          <w:rFonts w:ascii="Cambria" w:hAnsi="Cambria"/>
          <w:sz w:val="24"/>
          <w:szCs w:val="24"/>
        </w:rPr>
        <w:t xml:space="preserve">u veţi intra în împărăţia lui Dumnezeu". </w:t>
      </w:r>
    </w:p>
    <w:p w:rsidR="008B322F" w:rsidRPr="001F4E01" w:rsidRDefault="00185843">
      <w:pPr>
        <w:ind w:left="14" w:right="3700" w:firstLine="296"/>
        <w:rPr>
          <w:rFonts w:ascii="Cambria" w:hAnsi="Cambria"/>
          <w:sz w:val="24"/>
          <w:szCs w:val="24"/>
        </w:rPr>
      </w:pPr>
      <w:r w:rsidRPr="001F4E01">
        <w:rPr>
          <w:rFonts w:ascii="Cambria" w:hAnsi="Cambria"/>
          <w:sz w:val="24"/>
          <w:szCs w:val="24"/>
        </w:rPr>
        <w:t>Haideţi să privim latura noastră „adultă" care crede că ştie atât de multe lucruri. Binenţeles că puteţi avea diplome sau doctorate la Universităţi renumite, puteţi să vă consideraţi expert într-un domeniu anume, puteţi fi chiar celebru şi respectat, dar d</w:t>
      </w:r>
      <w:r w:rsidRPr="001F4E01">
        <w:rPr>
          <w:rFonts w:ascii="Cambria" w:hAnsi="Cambria"/>
          <w:sz w:val="24"/>
          <w:szCs w:val="24"/>
        </w:rPr>
        <w:t>acă vreţi să o cunoaşteţi pe mama Pământ trebuie să uitaţi de toate acestea, pentru că pe Mama Pământ n-o impresionează. Ea iubeşte copiii, iar dacă lăsaţi ca natura copilului şi inocenţa voastră să se manifeste în prezent fchiar dacă sunteţi adulţi), atun</w:t>
      </w:r>
      <w:r w:rsidRPr="001F4E01">
        <w:rPr>
          <w:rFonts w:ascii="Cambria" w:hAnsi="Cambria"/>
          <w:sz w:val="24"/>
          <w:szCs w:val="24"/>
        </w:rPr>
        <w:t xml:space="preserve">ci se vor produce schimbări </w:t>
      </w:r>
    </w:p>
    <w:p w:rsidR="008B322F" w:rsidRPr="001F4E01" w:rsidRDefault="00185843">
      <w:pPr>
        <w:spacing w:after="72"/>
        <w:ind w:left="14" w:right="15"/>
        <w:rPr>
          <w:rFonts w:ascii="Cambria" w:hAnsi="Cambria"/>
          <w:sz w:val="24"/>
          <w:szCs w:val="24"/>
        </w:rPr>
      </w:pPr>
      <w:r w:rsidRPr="001F4E01">
        <w:rPr>
          <w:rFonts w:ascii="Cambria" w:hAnsi="Cambria"/>
          <w:sz w:val="24"/>
          <w:szCs w:val="24"/>
        </w:rPr>
        <w:t xml:space="preserve">reale în viaţa voastră spirituală. </w:t>
      </w:r>
    </w:p>
    <w:p w:rsidR="008B322F" w:rsidRPr="001F4E01" w:rsidRDefault="00185843">
      <w:pPr>
        <w:spacing w:after="40"/>
        <w:ind w:left="14" w:right="83" w:firstLine="343"/>
        <w:rPr>
          <w:rFonts w:ascii="Cambria" w:hAnsi="Cambria"/>
          <w:sz w:val="24"/>
          <w:szCs w:val="24"/>
        </w:rPr>
      </w:pPr>
      <w:r w:rsidRPr="001F4E01">
        <w:rPr>
          <w:rFonts w:ascii="Cambria" w:hAnsi="Cambria"/>
          <w:noProof/>
          <w:sz w:val="24"/>
          <w:szCs w:val="24"/>
        </w:rPr>
        <w:lastRenderedPageBreak/>
        <w:drawing>
          <wp:anchor distT="0" distB="0" distL="114300" distR="114300" simplePos="0" relativeHeight="251784192" behindDoc="0" locked="0" layoutInCell="1" allowOverlap="0">
            <wp:simplePos x="0" y="0"/>
            <wp:positionH relativeFrom="column">
              <wp:posOffset>4741558</wp:posOffset>
            </wp:positionH>
            <wp:positionV relativeFrom="paragraph">
              <wp:posOffset>40598</wp:posOffset>
            </wp:positionV>
            <wp:extent cx="1694688" cy="2810256"/>
            <wp:effectExtent l="0" t="0" r="0" b="0"/>
            <wp:wrapSquare wrapText="bothSides"/>
            <wp:docPr id="19716" name="Picture 19716"/>
            <wp:cNvGraphicFramePr/>
            <a:graphic xmlns:a="http://schemas.openxmlformats.org/drawingml/2006/main">
              <a:graphicData uri="http://schemas.openxmlformats.org/drawingml/2006/picture">
                <pic:pic xmlns:pic="http://schemas.openxmlformats.org/drawingml/2006/picture">
                  <pic:nvPicPr>
                    <pic:cNvPr id="19716" name="Picture 19716"/>
                    <pic:cNvPicPr/>
                  </pic:nvPicPr>
                  <pic:blipFill>
                    <a:blip r:embed="rId1816"/>
                    <a:stretch>
                      <a:fillRect/>
                    </a:stretch>
                  </pic:blipFill>
                  <pic:spPr>
                    <a:xfrm>
                      <a:off x="0" y="0"/>
                      <a:ext cx="1694688" cy="2810256"/>
                    </a:xfrm>
                    <a:prstGeom prst="rect">
                      <a:avLst/>
                    </a:prstGeom>
                  </pic:spPr>
                </pic:pic>
              </a:graphicData>
            </a:graphic>
          </wp:anchor>
        </w:drawing>
      </w:r>
      <w:r w:rsidRPr="001F4E01">
        <w:rPr>
          <w:rFonts w:ascii="Cambria" w:hAnsi="Cambria"/>
          <w:sz w:val="24"/>
          <w:szCs w:val="24"/>
        </w:rPr>
        <w:t>Când kahunas doresc să prindă peşte (de exemplu), ei cer mamei Pământ să-i susţină; iar ea le răspunde. Acest răspuns poate veni din realitatea însăşi. Norii de pe cer pot lua forma unei mâi</w:t>
      </w:r>
      <w:r w:rsidRPr="001F4E01">
        <w:rPr>
          <w:rFonts w:ascii="Cambria" w:hAnsi="Cambria"/>
          <w:sz w:val="24"/>
          <w:szCs w:val="24"/>
        </w:rPr>
        <w:t>ni umane îndreptată spre locul unde sunt bancuri de peşti. Kahunas îşi iau pirogile şi vâslesc spre locul indicat de Mama Pământ unde găsesc mult peşte. Aceasta este o manieră de a trăi cu natura pe care lumea civilizată a pierdut-o complet, fiind păstrată</w:t>
      </w:r>
      <w:r w:rsidRPr="001F4E01">
        <w:rPr>
          <w:rFonts w:ascii="Cambria" w:hAnsi="Cambria"/>
          <w:sz w:val="24"/>
          <w:szCs w:val="24"/>
        </w:rPr>
        <w:t xml:space="preserve"> doar de câteva triburi indigene şi de gardienii planetei care încă există în zilele noastre. </w:t>
      </w:r>
    </w:p>
    <w:p w:rsidR="008B322F" w:rsidRPr="001F4E01" w:rsidRDefault="00185843">
      <w:pPr>
        <w:ind w:left="14" w:right="83" w:firstLine="286"/>
        <w:rPr>
          <w:rFonts w:ascii="Cambria" w:hAnsi="Cambria"/>
          <w:sz w:val="24"/>
          <w:szCs w:val="24"/>
        </w:rPr>
      </w:pPr>
      <w:r w:rsidRPr="001F4E01">
        <w:rPr>
          <w:rFonts w:ascii="Cambria" w:hAnsi="Cambria"/>
          <w:sz w:val="24"/>
          <w:szCs w:val="24"/>
        </w:rPr>
        <w:t>Acum să ne imaginăm un scenariu: sunteţi la lucru sau la şcoală şi vă decidenţi să mergeţi acasă; introduceţi mâna în buzunar pentru a vă lua cheile. Imediat gân</w:t>
      </w:r>
      <w:r w:rsidRPr="001F4E01">
        <w:rPr>
          <w:rFonts w:ascii="Cambria" w:hAnsi="Cambria"/>
          <w:sz w:val="24"/>
          <w:szCs w:val="24"/>
        </w:rPr>
        <w:t xml:space="preserve">durile voastre se proiectează în viitor. Deja vă vizualizaţi maşina şi vă vedeţi conducând-o până acasă. Din momentul în care intraţi în maşină </w:t>
      </w:r>
    </w:p>
    <w:p w:rsidR="008B322F" w:rsidRPr="001F4E01" w:rsidRDefault="00185843">
      <w:pPr>
        <w:ind w:left="14" w:right="83"/>
        <w:rPr>
          <w:rFonts w:ascii="Cambria" w:hAnsi="Cambria"/>
          <w:sz w:val="24"/>
          <w:szCs w:val="24"/>
        </w:rPr>
      </w:pPr>
      <w:r w:rsidRPr="001F4E01">
        <w:rPr>
          <w:rFonts w:ascii="Cambria" w:hAnsi="Cambria"/>
          <w:sz w:val="24"/>
          <w:szCs w:val="24"/>
        </w:rPr>
        <w:t>şi o porniţi, vă gândiţi din nou la lucruri din viitor, de exemplu: la drumul spre casă sau la iubitul/iubita v</w:t>
      </w:r>
      <w:r w:rsidRPr="001F4E01">
        <w:rPr>
          <w:rFonts w:ascii="Cambria" w:hAnsi="Cambria"/>
          <w:sz w:val="24"/>
          <w:szCs w:val="24"/>
        </w:rPr>
        <w:t xml:space="preserve">oastră, sau poate la pisica sau câinele pe care îl aveţi, dar cu siguranţă nu sunteţi atenţi la ceea ce se află în faţa ochilor voştri. înţelegem astfel că trăim, practic în viitor sau în trecut; ori, doar în prezent </w:t>
      </w:r>
    </w:p>
    <w:p w:rsidR="008B322F" w:rsidRPr="001F4E01" w:rsidRDefault="00185843">
      <w:pPr>
        <w:ind w:left="14" w:right="83"/>
        <w:rPr>
          <w:rFonts w:ascii="Cambria" w:hAnsi="Cambria"/>
          <w:sz w:val="24"/>
          <w:szCs w:val="24"/>
        </w:rPr>
      </w:pPr>
      <w:r w:rsidRPr="001F4E01">
        <w:rPr>
          <w:rFonts w:ascii="Cambria" w:hAnsi="Cambria"/>
          <w:sz w:val="24"/>
          <w:szCs w:val="24"/>
        </w:rPr>
        <w:t xml:space="preserve">putem experimenta cu adevărat. Pentru </w:t>
      </w:r>
      <w:r w:rsidRPr="001F4E01">
        <w:rPr>
          <w:rFonts w:ascii="Cambria" w:hAnsi="Cambria"/>
          <w:sz w:val="24"/>
          <w:szCs w:val="24"/>
        </w:rPr>
        <w:t xml:space="preserve">majoritatea oamenilor este prea dureros </w:t>
      </w:r>
    </w:p>
    <w:p w:rsidR="008B322F" w:rsidRPr="001F4E01" w:rsidRDefault="00185843">
      <w:pPr>
        <w:spacing w:after="215"/>
        <w:ind w:left="14" w:right="83"/>
        <w:rPr>
          <w:rFonts w:ascii="Cambria" w:hAnsi="Cambria"/>
          <w:sz w:val="24"/>
          <w:szCs w:val="24"/>
        </w:rPr>
      </w:pPr>
      <w:r w:rsidRPr="001F4E01">
        <w:rPr>
          <w:rFonts w:ascii="Cambria" w:hAnsi="Cambria"/>
          <w:sz w:val="24"/>
          <w:szCs w:val="24"/>
        </w:rPr>
        <w:t xml:space="preserve">să trăiască momentul prezent. </w:t>
      </w:r>
    </w:p>
    <w:p w:rsidR="008B322F" w:rsidRPr="001F4E01" w:rsidRDefault="00185843">
      <w:pPr>
        <w:spacing w:after="3" w:line="259" w:lineRule="auto"/>
        <w:ind w:left="10" w:right="-15" w:hanging="10"/>
        <w:jc w:val="right"/>
        <w:rPr>
          <w:rFonts w:ascii="Cambria" w:hAnsi="Cambria"/>
          <w:sz w:val="24"/>
          <w:szCs w:val="24"/>
        </w:rPr>
      </w:pPr>
      <w:r w:rsidRPr="001F4E01">
        <w:rPr>
          <w:rFonts w:ascii="Cambria" w:eastAsia="Arial" w:hAnsi="Cambria" w:cs="Arial"/>
          <w:sz w:val="24"/>
          <w:szCs w:val="24"/>
        </w:rPr>
        <w:t xml:space="preserve">ŞAISPREZECE - Cele Trei Nivele de Existenţă $ 3 9 7 </w:t>
      </w:r>
    </w:p>
    <w:p w:rsidR="008B322F" w:rsidRPr="001F4E01" w:rsidRDefault="008B322F">
      <w:pPr>
        <w:rPr>
          <w:rFonts w:ascii="Cambria" w:hAnsi="Cambria"/>
          <w:sz w:val="24"/>
          <w:szCs w:val="24"/>
        </w:rPr>
        <w:sectPr w:rsidR="008B322F" w:rsidRPr="001F4E01">
          <w:footerReference w:type="even" r:id="rId1817"/>
          <w:footerReference w:type="default" r:id="rId1818"/>
          <w:footerReference w:type="first" r:id="rId1819"/>
          <w:pgSz w:w="11997" w:h="16908"/>
          <w:pgMar w:top="1440" w:right="1101" w:bottom="1440" w:left="677" w:header="720" w:footer="48" w:gutter="0"/>
          <w:cols w:space="720"/>
        </w:sectPr>
      </w:pPr>
    </w:p>
    <w:p w:rsidR="008B322F" w:rsidRPr="001F4E01" w:rsidRDefault="00185843">
      <w:pPr>
        <w:ind w:left="3395" w:right="15" w:firstLine="286"/>
        <w:rPr>
          <w:rFonts w:ascii="Cambria" w:hAnsi="Cambria"/>
          <w:sz w:val="24"/>
          <w:szCs w:val="24"/>
        </w:rPr>
      </w:pPr>
      <w:r w:rsidRPr="001F4E01">
        <w:rPr>
          <w:rFonts w:ascii="Cambria" w:hAnsi="Cambria"/>
          <w:sz w:val="24"/>
          <w:szCs w:val="24"/>
        </w:rPr>
        <w:lastRenderedPageBreak/>
        <w:t>Aţi observat cu adevărat frumuseţea care vă înconjoară? Aţi văzut soarele care apune? Aţi văzut ce minunaţi sunt mic</w:t>
      </w:r>
      <w:r w:rsidRPr="001F4E01">
        <w:rPr>
          <w:rFonts w:ascii="Cambria" w:hAnsi="Cambria"/>
          <w:sz w:val="24"/>
          <w:szCs w:val="24"/>
        </w:rPr>
        <w:t xml:space="preserve">ii nori albi de pe cer? Aţi respirat aerul sau aţi decis să nu o faceţi pentru că este prea multă poluare? Aţi văzut cu adevărat incredibila frumuseţe a culorilor din natură? Aţi simţit iubire pentru mama noastră Pământ? </w:t>
      </w:r>
    </w:p>
    <w:p w:rsidR="008B322F" w:rsidRPr="001F4E01" w:rsidRDefault="00185843">
      <w:pPr>
        <w:ind w:left="3395" w:right="15" w:firstLine="277"/>
        <w:rPr>
          <w:rFonts w:ascii="Cambria" w:hAnsi="Cambria"/>
          <w:sz w:val="24"/>
          <w:szCs w:val="24"/>
        </w:rPr>
      </w:pPr>
      <w:r w:rsidRPr="001F4E01">
        <w:rPr>
          <w:rFonts w:ascii="Cambria" w:hAnsi="Cambria"/>
          <w:sz w:val="24"/>
          <w:szCs w:val="24"/>
        </w:rPr>
        <w:t xml:space="preserve">Toate simţurile voastre funcţionează, excepţie făcând cele care vă sunt necesare pentru a conduce maşina spre casă. Aceasta este problema! Viaţa noastră de adulţi este amorţită, iar noi trăim doar umbra a ceea ce este uman </w:t>
      </w:r>
    </w:p>
    <w:p w:rsidR="008B322F" w:rsidRPr="001F4E01" w:rsidRDefault="00185843">
      <w:pPr>
        <w:spacing w:after="40"/>
        <w:ind w:left="3385" w:right="15"/>
        <w:rPr>
          <w:rFonts w:ascii="Cambria" w:hAnsi="Cambria"/>
          <w:sz w:val="24"/>
          <w:szCs w:val="24"/>
        </w:rPr>
      </w:pPr>
      <w:r w:rsidRPr="001F4E01">
        <w:rPr>
          <w:rFonts w:ascii="Cambria" w:hAnsi="Cambria"/>
          <w:sz w:val="24"/>
          <w:szCs w:val="24"/>
        </w:rPr>
        <w:t xml:space="preserve">posibil de trăit. </w:t>
      </w:r>
    </w:p>
    <w:p w:rsidR="008B322F" w:rsidRPr="001F4E01" w:rsidRDefault="00185843">
      <w:pPr>
        <w:ind w:left="3385" w:right="15" w:firstLine="286"/>
        <w:rPr>
          <w:rFonts w:ascii="Cambria" w:hAnsi="Cambria"/>
          <w:sz w:val="24"/>
          <w:szCs w:val="24"/>
        </w:rPr>
      </w:pPr>
      <w:r w:rsidRPr="001F4E01">
        <w:rPr>
          <w:rFonts w:ascii="Cambria" w:hAnsi="Cambria"/>
          <w:sz w:val="24"/>
          <w:szCs w:val="24"/>
        </w:rPr>
        <w:t>Aţi privit co</w:t>
      </w:r>
      <w:r w:rsidRPr="001F4E01">
        <w:rPr>
          <w:rFonts w:ascii="Cambria" w:hAnsi="Cambria"/>
          <w:sz w:val="24"/>
          <w:szCs w:val="24"/>
        </w:rPr>
        <w:t xml:space="preserve">piii în natură? Ei se afundă complet în senzaţiile pe care le trăiesc în faţa frumuseţii naturii în aşa măsură încât par să se fi transpus în altă lume. Vă amintiţi de când eraţi voi înşivă copii? </w:t>
      </w:r>
    </w:p>
    <w:p w:rsidR="008B322F" w:rsidRPr="001F4E01" w:rsidRDefault="00185843">
      <w:pPr>
        <w:spacing w:after="47"/>
        <w:ind w:left="3385" w:right="15" w:firstLine="286"/>
        <w:rPr>
          <w:rFonts w:ascii="Cambria" w:hAnsi="Cambria"/>
          <w:sz w:val="24"/>
          <w:szCs w:val="24"/>
        </w:rPr>
      </w:pPr>
      <w:r w:rsidRPr="001F4E01">
        <w:rPr>
          <w:rFonts w:ascii="Cambria" w:hAnsi="Cambria"/>
          <w:sz w:val="24"/>
          <w:szCs w:val="24"/>
        </w:rPr>
        <w:t>Dacă doriţi să vă reconectaţi cu Şinele Rădăcină, adică cu</w:t>
      </w:r>
      <w:r w:rsidRPr="001F4E01">
        <w:rPr>
          <w:rFonts w:ascii="Cambria" w:hAnsi="Cambria"/>
          <w:sz w:val="24"/>
          <w:szCs w:val="24"/>
        </w:rPr>
        <w:t xml:space="preserve"> Mama Pământ, voi trebuie să regăsiţi copilul interior şi să vă redescoperiţi inocenţa. Jucaţi-vă cu Mama voastră, planeta Pământ, amuzaţi-vă cu ea, bucuraţi-vă cu adevărat de viaţă şi trăiţi în bucurie. Aceasta nu înseamnă să jucaţi rolul de copil, să fac</w:t>
      </w:r>
      <w:r w:rsidRPr="001F4E01">
        <w:rPr>
          <w:rFonts w:ascii="Cambria" w:hAnsi="Cambria"/>
          <w:sz w:val="24"/>
          <w:szCs w:val="24"/>
        </w:rPr>
        <w:t xml:space="preserve">eţi grimase prosteşti şi să deveniţi ridicoli. Ci să vă trăiţi viaţa aşa cum simţiţi, fără constrângeri; să vă ocupaţi de oameni, animale sau alte forme de viaţă simţind legătura cu ele, toate acestea fără a urmări vreun profit. </w:t>
      </w:r>
    </w:p>
    <w:p w:rsidR="008B322F" w:rsidRPr="001F4E01" w:rsidRDefault="00185843">
      <w:pPr>
        <w:ind w:left="3376" w:right="15" w:firstLine="277"/>
        <w:rPr>
          <w:rFonts w:ascii="Cambria" w:hAnsi="Cambria"/>
          <w:sz w:val="24"/>
          <w:szCs w:val="24"/>
        </w:rPr>
      </w:pPr>
      <w:r w:rsidRPr="001F4E01">
        <w:rPr>
          <w:rFonts w:ascii="Cambria" w:hAnsi="Cambria"/>
          <w:sz w:val="24"/>
          <w:szCs w:val="24"/>
        </w:rPr>
        <w:t>Nu reuşeam să înţeleg ce s</w:t>
      </w:r>
      <w:r w:rsidRPr="001F4E01">
        <w:rPr>
          <w:rFonts w:ascii="Cambria" w:hAnsi="Cambria"/>
          <w:sz w:val="24"/>
          <w:szCs w:val="24"/>
        </w:rPr>
        <w:t xml:space="preserve">e întâmpla cu mine când au început să îmi apară îngerii. Tot ce ştiam era că renunţasem la a trăi conform regulilor care acum păreau lipsite de sens. </w:t>
      </w:r>
    </w:p>
    <w:p w:rsidR="008B322F" w:rsidRPr="001F4E01" w:rsidRDefault="00185843">
      <w:pPr>
        <w:spacing w:after="66"/>
        <w:ind w:left="3376" w:right="15" w:firstLine="286"/>
        <w:rPr>
          <w:rFonts w:ascii="Cambria" w:hAnsi="Cambria"/>
          <w:sz w:val="24"/>
          <w:szCs w:val="24"/>
        </w:rPr>
      </w:pPr>
      <w:r w:rsidRPr="001F4E01">
        <w:rPr>
          <w:rFonts w:ascii="Cambria" w:hAnsi="Cambria"/>
          <w:sz w:val="24"/>
          <w:szCs w:val="24"/>
        </w:rPr>
        <w:t>Astfel am început să trăiesc o viaţă pe care o iubeam cu adevărat, renunţând la reguli care nu aveau nici</w:t>
      </w:r>
      <w:r w:rsidRPr="001F4E01">
        <w:rPr>
          <w:rFonts w:ascii="Cambria" w:hAnsi="Cambria"/>
          <w:sz w:val="24"/>
          <w:szCs w:val="24"/>
        </w:rPr>
        <w:t xml:space="preserve"> o semnificaţie pentru mine. M-am retras în munţii din Canada, acolo unde am vrut întodeauna să trăiesc. M-am afundat cât mai adânc în pădure pentru că întotdeauna asta am visat. Am vrut să văd dacă pot să trăiesc fără nimic şi am devenit foarte apropiat d</w:t>
      </w:r>
      <w:r w:rsidRPr="001F4E01">
        <w:rPr>
          <w:rFonts w:ascii="Cambria" w:hAnsi="Cambria"/>
          <w:sz w:val="24"/>
          <w:szCs w:val="24"/>
        </w:rPr>
        <w:t>e natură. Nu aveam nici o teamă. Când priveam soarele răsărind în fiecare dimineaţă era ca şi cum renăşteam. Fiecare zi a fost specială. Cântam la flaut cea mai mare parte a zilei. Eram obligat să muncesc cam trei ore pe zi, dar în restul timpului eram lib</w:t>
      </w:r>
      <w:r w:rsidRPr="001F4E01">
        <w:rPr>
          <w:rFonts w:ascii="Cambria" w:hAnsi="Cambria"/>
          <w:sz w:val="24"/>
          <w:szCs w:val="24"/>
        </w:rPr>
        <w:t xml:space="preserve">er. Iubeam viaţa şi o iubesc în continuare. Seminţele plantate în timpul acelor ani ai tinereţii continuă şi astăzi să crească în viaţa mea. </w:t>
      </w:r>
    </w:p>
    <w:p w:rsidR="008B322F" w:rsidRPr="001F4E01" w:rsidRDefault="00185843">
      <w:pPr>
        <w:ind w:left="3357" w:right="15" w:firstLine="305"/>
        <w:rPr>
          <w:rFonts w:ascii="Cambria" w:hAnsi="Cambria"/>
          <w:sz w:val="24"/>
          <w:szCs w:val="24"/>
        </w:rPr>
      </w:pPr>
      <w:r w:rsidRPr="001F4E01">
        <w:rPr>
          <w:rFonts w:ascii="Cambria" w:hAnsi="Cambria"/>
          <w:sz w:val="24"/>
          <w:szCs w:val="24"/>
        </w:rPr>
        <w:lastRenderedPageBreak/>
        <w:t>S-a întâmplat acolo, la apogeul experienţei noastre canadiene când ne-au apărut cei doi îngeri, mie şi soţiei mele</w:t>
      </w:r>
      <w:r w:rsidRPr="001F4E01">
        <w:rPr>
          <w:rFonts w:ascii="Cambria" w:hAnsi="Cambria"/>
          <w:sz w:val="24"/>
          <w:szCs w:val="24"/>
        </w:rPr>
        <w:t>. Acesta a fost începutul unei bucurii de a trăi care durează de o viaţă întreagă. Era o cheie subtilă către conştiinţa superioară, dar în acele timpuri nu înţelesesem asta. Am descoperit apoi că, dacă se vrea a începe o viaţă cu adevărat spirituală, trebu</w:t>
      </w:r>
      <w:r w:rsidRPr="001F4E01">
        <w:rPr>
          <w:rFonts w:ascii="Cambria" w:hAnsi="Cambria"/>
          <w:sz w:val="24"/>
          <w:szCs w:val="24"/>
        </w:rPr>
        <w:t xml:space="preserve">ie să se ia ca punct de plecare natura şi manifestarea inocenţei copilului din noi. Atunci când se stabileşte cu adevărat contactul cu Şinele Rădăcină (conform kahunas) se poate face conexiunea cu Şinele Divin. Mama Pământ decide când sunteţi pregătiţi şi </w:t>
      </w:r>
      <w:r w:rsidRPr="001F4E01">
        <w:rPr>
          <w:rFonts w:ascii="Cambria" w:hAnsi="Cambria"/>
          <w:sz w:val="24"/>
          <w:szCs w:val="24"/>
        </w:rPr>
        <w:t>atunci vă introduce în acest magnific plan al vostru, Şinele Divin. Nici o altă forţă sau determinare, nici o altă rugă, nici criză de lacrimi, nici un sentiment de dezolare sau înduioşare nu vă permite acest lucru. Doar dragostea, inocenţa şi o mare răbda</w:t>
      </w:r>
      <w:r w:rsidRPr="001F4E01">
        <w:rPr>
          <w:rFonts w:ascii="Cambria" w:hAnsi="Cambria"/>
          <w:sz w:val="24"/>
          <w:szCs w:val="24"/>
        </w:rPr>
        <w:t xml:space="preserve">re vă va ajuta să vă găsiţi drumul. Va trebui să uitaţi </w:t>
      </w:r>
    </w:p>
    <w:p w:rsidR="008B322F" w:rsidRPr="001F4E01" w:rsidRDefault="00185843">
      <w:pPr>
        <w:ind w:left="3347" w:right="15"/>
        <w:rPr>
          <w:rFonts w:ascii="Cambria" w:hAnsi="Cambria"/>
          <w:sz w:val="24"/>
          <w:szCs w:val="24"/>
        </w:rPr>
      </w:pPr>
      <w:r w:rsidRPr="001F4E01">
        <w:rPr>
          <w:rFonts w:ascii="Cambria" w:hAnsi="Cambria"/>
          <w:sz w:val="24"/>
          <w:szCs w:val="24"/>
        </w:rPr>
        <w:t xml:space="preserve">încercările. Va trebui chiar să uitaţi că vă conectaţi cu Mama Pământ. Trebuie pur şi simplu să trăiţi din inimă şi nu din minte. Mintea voastră va continua să funcţioneze, dar controlată de inimă. </w:t>
      </w:r>
    </w:p>
    <w:p w:rsidR="008B322F" w:rsidRPr="001F4E01" w:rsidRDefault="008B322F">
      <w:pPr>
        <w:rPr>
          <w:rFonts w:ascii="Cambria" w:hAnsi="Cambria"/>
          <w:sz w:val="24"/>
          <w:szCs w:val="24"/>
        </w:rPr>
        <w:sectPr w:rsidR="008B322F" w:rsidRPr="001F4E01">
          <w:footerReference w:type="even" r:id="rId1820"/>
          <w:footerReference w:type="default" r:id="rId1821"/>
          <w:footerReference w:type="first" r:id="rId1822"/>
          <w:pgSz w:w="11911" w:h="16851"/>
          <w:pgMar w:top="1440" w:right="580" w:bottom="1440" w:left="1440" w:header="720" w:footer="720" w:gutter="0"/>
          <w:cols w:space="720"/>
        </w:sectPr>
      </w:pPr>
    </w:p>
    <w:p w:rsidR="008B322F" w:rsidRPr="001F4E01" w:rsidRDefault="00185843">
      <w:pPr>
        <w:pStyle w:val="Heading3"/>
        <w:spacing w:after="391" w:line="250" w:lineRule="auto"/>
        <w:ind w:left="821" w:right="0"/>
        <w:jc w:val="left"/>
        <w:rPr>
          <w:rFonts w:ascii="Cambria" w:hAnsi="Cambria"/>
          <w:sz w:val="24"/>
          <w:szCs w:val="24"/>
        </w:rPr>
      </w:pPr>
      <w:r w:rsidRPr="001F4E01">
        <w:rPr>
          <w:rFonts w:ascii="Cambria" w:hAnsi="Cambria"/>
          <w:sz w:val="24"/>
          <w:szCs w:val="24"/>
        </w:rPr>
        <w:lastRenderedPageBreak/>
        <w:t xml:space="preserve">Şinele Superior — Tot Ceea ce Există </w:t>
      </w:r>
    </w:p>
    <w:p w:rsidR="008B322F" w:rsidRPr="001F4E01" w:rsidRDefault="00185843">
      <w:pPr>
        <w:spacing w:after="36" w:line="261" w:lineRule="auto"/>
        <w:ind w:left="14" w:right="3689" w:firstLine="286"/>
        <w:rPr>
          <w:rFonts w:ascii="Cambria" w:hAnsi="Cambria"/>
          <w:sz w:val="24"/>
          <w:szCs w:val="24"/>
        </w:rPr>
      </w:pPr>
      <w:r w:rsidRPr="001F4E01">
        <w:rPr>
          <w:rFonts w:ascii="Cambria" w:hAnsi="Cambria"/>
          <w:sz w:val="24"/>
          <w:szCs w:val="24"/>
        </w:rPr>
        <w:t xml:space="preserve">Ei bine, veţi spune: dacă planeta Pământ este Şinele Rădăcină, atunci cine </w:t>
      </w:r>
      <w:r w:rsidRPr="001F4E01">
        <w:rPr>
          <w:rFonts w:ascii="Cambria" w:hAnsi="Cambria"/>
          <w:b/>
          <w:sz w:val="24"/>
          <w:szCs w:val="24"/>
        </w:rPr>
        <w:t>este</w:t>
      </w:r>
      <w:r w:rsidRPr="001F4E01">
        <w:rPr>
          <w:rFonts w:ascii="Cambria" w:hAnsi="Cambria"/>
          <w:sz w:val="24"/>
          <w:szCs w:val="24"/>
        </w:rPr>
        <w:t xml:space="preserve"> Şinele Superior? Şinele Superior este tot restul a ceea ce există: toate planetele, stelele, sistemele solare, galaxiile şi celelalte dimensiuni. Sunteţi voi. Iată de ce treceţi de la un Sine Superior la un altul, pe măsură ce conştiinţa vi se dezvoltă la</w:t>
      </w:r>
      <w:r w:rsidRPr="001F4E01">
        <w:rPr>
          <w:rFonts w:ascii="Cambria" w:hAnsi="Cambria"/>
          <w:sz w:val="24"/>
          <w:szCs w:val="24"/>
        </w:rPr>
        <w:t xml:space="preserve"> infinit. Experienţa Sinelui Superior este foarte diferită faţă de cea a Mamei Pământ. </w:t>
      </w:r>
    </w:p>
    <w:p w:rsidR="008B322F" w:rsidRPr="001F4E01" w:rsidRDefault="00185843">
      <w:pPr>
        <w:spacing w:line="261" w:lineRule="auto"/>
        <w:ind w:left="14" w:right="3689" w:firstLine="286"/>
        <w:rPr>
          <w:rFonts w:ascii="Cambria" w:hAnsi="Cambria"/>
          <w:sz w:val="24"/>
          <w:szCs w:val="24"/>
        </w:rPr>
      </w:pPr>
      <w:r w:rsidRPr="001F4E01">
        <w:rPr>
          <w:rFonts w:ascii="Cambria" w:hAnsi="Cambria"/>
          <w:sz w:val="24"/>
          <w:szCs w:val="24"/>
        </w:rPr>
        <w:t>Luaţi în considerare următorul lucru: Mama Pământ se joacă adesea cu voi şi vă spune că ea este Şinele vostru Superior, utilizând cuvinte care vă atrag atenţia. Ea poat</w:t>
      </w:r>
      <w:r w:rsidRPr="001F4E01">
        <w:rPr>
          <w:rFonts w:ascii="Cambria" w:hAnsi="Cambria"/>
          <w:sz w:val="24"/>
          <w:szCs w:val="24"/>
        </w:rPr>
        <w:t xml:space="preserve">e veni în timpul meditaţiei voastre spunându-vă că este Şinele vostru Superior şi pretinzând că trebuie să o ascultaţi. Ar putea să vă dea tot felul de instrucţiuni asupra a ceea ce trebuie să faceţi pe această planetă, ca de </w:t>
      </w:r>
    </w:p>
    <w:p w:rsidR="008B322F" w:rsidRPr="001F4E01" w:rsidRDefault="00185843">
      <w:pPr>
        <w:spacing w:after="27" w:line="261" w:lineRule="auto"/>
        <w:ind w:left="14" w:right="3351"/>
        <w:rPr>
          <w:rFonts w:ascii="Cambria" w:hAnsi="Cambria"/>
          <w:sz w:val="24"/>
          <w:szCs w:val="24"/>
        </w:rPr>
      </w:pPr>
      <w:r w:rsidRPr="001F4E01">
        <w:rPr>
          <w:rFonts w:ascii="Cambria" w:hAnsi="Cambria"/>
          <w:sz w:val="24"/>
          <w:szCs w:val="24"/>
        </w:rPr>
        <w:t>exemplu: mergând peste tot în</w:t>
      </w:r>
      <w:r w:rsidRPr="001F4E01">
        <w:rPr>
          <w:rFonts w:ascii="Cambria" w:hAnsi="Cambria"/>
          <w:sz w:val="24"/>
          <w:szCs w:val="24"/>
        </w:rPr>
        <w:t xml:space="preserve"> lume să acţionaţi în numele ei, însă acest scenariu este doar o joacă, iar voi o luaţi în serios. </w:t>
      </w:r>
    </w:p>
    <w:p w:rsidR="008B322F" w:rsidRPr="001F4E01" w:rsidRDefault="00185843">
      <w:pPr>
        <w:spacing w:line="261" w:lineRule="auto"/>
        <w:ind w:left="14" w:right="3695" w:firstLine="277"/>
        <w:rPr>
          <w:rFonts w:ascii="Cambria" w:hAnsi="Cambria"/>
          <w:sz w:val="24"/>
          <w:szCs w:val="24"/>
        </w:rPr>
      </w:pPr>
      <w:r w:rsidRPr="001F4E01">
        <w:rPr>
          <w:rFonts w:ascii="Cambria" w:hAnsi="Cambria"/>
          <w:sz w:val="24"/>
          <w:szCs w:val="24"/>
        </w:rPr>
        <w:t>Dacă voi îi cereţi să vă dezvăluie adevărul despre cine este cu adevărat Şinele vostru Superior, ea nu vă va minţi niciodată. Ea va râde şi vă va spune adev</w:t>
      </w:r>
      <w:r w:rsidRPr="001F4E01">
        <w:rPr>
          <w:rFonts w:ascii="Cambria" w:hAnsi="Cambria"/>
          <w:sz w:val="24"/>
          <w:szCs w:val="24"/>
        </w:rPr>
        <w:t xml:space="preserve">ărul. în acel moment veţi începe să râdeţi şi voi şi vă veţi juca cu ea. Dar </w:t>
      </w:r>
    </w:p>
    <w:p w:rsidR="008B322F" w:rsidRPr="001F4E01" w:rsidRDefault="00185843">
      <w:pPr>
        <w:spacing w:line="261" w:lineRule="auto"/>
        <w:ind w:left="14" w:right="3711"/>
        <w:rPr>
          <w:rFonts w:ascii="Cambria" w:hAnsi="Cambria"/>
          <w:sz w:val="24"/>
          <w:szCs w:val="24"/>
        </w:rPr>
      </w:pPr>
      <w:r w:rsidRPr="001F4E01">
        <w:rPr>
          <w:rFonts w:ascii="Cambria" w:hAnsi="Cambria"/>
          <w:sz w:val="24"/>
          <w:szCs w:val="24"/>
        </w:rPr>
        <w:t>marea majoritate a adulţilor vor deveni pur şi simplu furioşi şi vor gândi că au fost păcăliţi. Din clipa aceea conexiunea se întrerupe. De aceea, când se pun în relaţie cu Şinel</w:t>
      </w:r>
      <w:r w:rsidRPr="001F4E01">
        <w:rPr>
          <w:rFonts w:ascii="Cambria" w:hAnsi="Cambria"/>
          <w:sz w:val="24"/>
          <w:szCs w:val="24"/>
        </w:rPr>
        <w:t xml:space="preserve">e Superior, kahunas întreabă întotdeauna dacă este întradevăr el. Mama Pământ este o - „fetiţă" nostimă dar este minunată când recunoaşte în voi o inimă pură. Şi ceea ce scapă înţelegerii aproape tuturor </w:t>
      </w:r>
    </w:p>
    <w:p w:rsidR="008B322F" w:rsidRPr="001F4E01" w:rsidRDefault="00185843">
      <w:pPr>
        <w:spacing w:after="46" w:line="261" w:lineRule="auto"/>
        <w:ind w:left="14" w:right="15"/>
        <w:rPr>
          <w:rFonts w:ascii="Cambria" w:hAnsi="Cambria"/>
          <w:sz w:val="24"/>
          <w:szCs w:val="24"/>
        </w:rPr>
      </w:pPr>
      <w:r w:rsidRPr="001F4E01">
        <w:rPr>
          <w:rFonts w:ascii="Cambria" w:hAnsi="Cambria"/>
          <w:sz w:val="24"/>
          <w:szCs w:val="24"/>
        </w:rPr>
        <w:t>celor care meditează, este că Mama Pământ sunteţi v</w:t>
      </w:r>
      <w:r w:rsidRPr="001F4E01">
        <w:rPr>
          <w:rFonts w:ascii="Cambria" w:hAnsi="Cambria"/>
          <w:sz w:val="24"/>
          <w:szCs w:val="24"/>
        </w:rPr>
        <w:t xml:space="preserve">oi! </w:t>
      </w:r>
    </w:p>
    <w:p w:rsidR="008B322F" w:rsidRPr="001F4E01" w:rsidRDefault="00185843">
      <w:pPr>
        <w:spacing w:after="637" w:line="261" w:lineRule="auto"/>
        <w:ind w:left="14" w:right="3718" w:firstLine="286"/>
        <w:rPr>
          <w:rFonts w:ascii="Cambria" w:hAnsi="Cambria"/>
          <w:sz w:val="24"/>
          <w:szCs w:val="24"/>
        </w:rPr>
      </w:pPr>
      <w:r w:rsidRPr="001F4E01">
        <w:rPr>
          <w:rFonts w:ascii="Cambria" w:hAnsi="Cambria"/>
          <w:sz w:val="24"/>
          <w:szCs w:val="24"/>
        </w:rPr>
        <w:t>Şinele Superior cunoaşte tot ceea ce are legătură cu dezvoltarea vieţii din trecut, prezent şi viitor. Odată ce v-aţi conectat conştient la Şinele Rădăcină şi la Şinele Superior, viaţa devine o experienţă complet diferită de tot ceea ce aţi cunoscut până a</w:t>
      </w:r>
      <w:r w:rsidRPr="001F4E01">
        <w:rPr>
          <w:rFonts w:ascii="Cambria" w:hAnsi="Cambria"/>
          <w:sz w:val="24"/>
          <w:szCs w:val="24"/>
        </w:rPr>
        <w:t>tunci. Viaţa lucrează prin voi, iar cuvintele şi acţiunile voastre au o mare putere pentru că ele nu provin din limitatul Sine Mijlociu. Ele sunt expresia vieţii întregi, a întregii creaţii. Nimic nu se află în afara voastră, totul este în voi; şi adevărul</w:t>
      </w:r>
      <w:r w:rsidRPr="001F4E01">
        <w:rPr>
          <w:rFonts w:ascii="Cambria" w:hAnsi="Cambria"/>
          <w:sz w:val="24"/>
          <w:szCs w:val="24"/>
        </w:rPr>
        <w:t xml:space="preserve"> a ceea ce sunteţi va începe să se manifeste. </w:t>
      </w:r>
    </w:p>
    <w:p w:rsidR="008B322F" w:rsidRPr="001F4E01" w:rsidRDefault="00185843">
      <w:pPr>
        <w:pStyle w:val="Heading3"/>
        <w:spacing w:after="391" w:line="250" w:lineRule="auto"/>
        <w:ind w:left="1611" w:right="3909" w:hanging="648"/>
        <w:jc w:val="left"/>
        <w:rPr>
          <w:rFonts w:ascii="Cambria" w:hAnsi="Cambria"/>
          <w:sz w:val="24"/>
          <w:szCs w:val="24"/>
        </w:rPr>
      </w:pPr>
      <w:r w:rsidRPr="001F4E01">
        <w:rPr>
          <w:rFonts w:ascii="Cambria" w:hAnsi="Cambria"/>
          <w:sz w:val="24"/>
          <w:szCs w:val="24"/>
        </w:rPr>
        <w:t xml:space="preserve">Extrase din Vechile Mele Caiete — Când Trăiam ca un Copil </w:t>
      </w:r>
    </w:p>
    <w:p w:rsidR="008B322F" w:rsidRPr="001F4E01" w:rsidRDefault="00185843">
      <w:pPr>
        <w:spacing w:line="261" w:lineRule="auto"/>
        <w:ind w:left="277" w:right="15"/>
        <w:rPr>
          <w:rFonts w:ascii="Cambria" w:hAnsi="Cambria"/>
          <w:sz w:val="24"/>
          <w:szCs w:val="24"/>
        </w:rPr>
      </w:pPr>
      <w:r w:rsidRPr="001F4E01">
        <w:rPr>
          <w:rFonts w:ascii="Cambria" w:hAnsi="Cambria"/>
          <w:sz w:val="24"/>
          <w:szCs w:val="24"/>
        </w:rPr>
        <w:t xml:space="preserve">începusem să trăiesc în pădure de aproape un an. Nu aveam nici un plan şi </w:t>
      </w:r>
    </w:p>
    <w:p w:rsidR="008B322F" w:rsidRPr="001F4E01" w:rsidRDefault="00185843">
      <w:pPr>
        <w:spacing w:line="261" w:lineRule="auto"/>
        <w:ind w:left="14" w:right="3690"/>
        <w:rPr>
          <w:rFonts w:ascii="Cambria" w:hAnsi="Cambria"/>
          <w:sz w:val="24"/>
          <w:szCs w:val="24"/>
        </w:rPr>
      </w:pPr>
      <w:r w:rsidRPr="001F4E01">
        <w:rPr>
          <w:rFonts w:ascii="Cambria" w:hAnsi="Cambria"/>
          <w:sz w:val="24"/>
          <w:szCs w:val="24"/>
        </w:rPr>
        <w:lastRenderedPageBreak/>
        <w:t xml:space="preserve">nu mă duceam nicăieri. Existam pur şi simplu. Mă jucam, aşa cum făceam când eram copil. Adesea stăteam afară şi priveam pinii înalţi. îi vedeam şi le simţeam marile spirite. Puteam să le vorbesc şi ei îmi răspundeau. Când vedeam animalele </w:t>
      </w:r>
    </w:p>
    <w:p w:rsidR="008B322F" w:rsidRPr="001F4E01" w:rsidRDefault="00185843">
      <w:pPr>
        <w:spacing w:after="170" w:line="261" w:lineRule="auto"/>
        <w:ind w:left="14" w:right="3728"/>
        <w:rPr>
          <w:rFonts w:ascii="Cambria" w:hAnsi="Cambria"/>
          <w:sz w:val="24"/>
          <w:szCs w:val="24"/>
        </w:rPr>
      </w:pPr>
      <w:r w:rsidRPr="001F4E01">
        <w:rPr>
          <w:rFonts w:ascii="Cambria" w:hAnsi="Cambria"/>
          <w:sz w:val="24"/>
          <w:szCs w:val="24"/>
        </w:rPr>
        <w:t>mă apropiam de e</w:t>
      </w:r>
      <w:r w:rsidRPr="001F4E01">
        <w:rPr>
          <w:rFonts w:ascii="Cambria" w:hAnsi="Cambria"/>
          <w:sz w:val="24"/>
          <w:szCs w:val="24"/>
        </w:rPr>
        <w:t>le fără teamă. Am intrat într-o asemenea comuniune cu mediul înconjurător încât puteam să mă apropii la un metru de o căprioară şi să o privesc drept în ochi fără ca ea să încerce să fugă. Ea mă privea calm, cu ochii săi mari şi inocenţi. Puteam să-mi simt</w:t>
      </w:r>
      <w:r w:rsidRPr="001F4E01">
        <w:rPr>
          <w:rFonts w:ascii="Cambria" w:hAnsi="Cambria"/>
          <w:sz w:val="24"/>
          <w:szCs w:val="24"/>
        </w:rPr>
        <w:t xml:space="preserve"> inima cum se conectează la toate animalele care ştiau că locuinţa mea era şi a lor şi de aceea se simţeau în siguranţă. </w:t>
      </w:r>
    </w:p>
    <w:p w:rsidR="008B322F" w:rsidRPr="001F4E01" w:rsidRDefault="00185843">
      <w:pPr>
        <w:spacing w:after="3" w:line="259" w:lineRule="auto"/>
        <w:ind w:left="10" w:right="-15" w:hanging="10"/>
        <w:jc w:val="right"/>
        <w:rPr>
          <w:rFonts w:ascii="Cambria" w:hAnsi="Cambria"/>
          <w:sz w:val="24"/>
          <w:szCs w:val="24"/>
        </w:rPr>
      </w:pPr>
      <w:r w:rsidRPr="001F4E01">
        <w:rPr>
          <w:rFonts w:ascii="Cambria" w:eastAsia="Arial" w:hAnsi="Cambria" w:cs="Arial"/>
          <w:sz w:val="24"/>
          <w:szCs w:val="24"/>
        </w:rPr>
        <w:t xml:space="preserve">ŞAISPREZECE — Cele Trei Nivele de Existenţă »&gt; 3 9 9 </w:t>
      </w:r>
    </w:p>
    <w:p w:rsidR="008B322F" w:rsidRPr="001F4E01" w:rsidRDefault="008B322F">
      <w:pPr>
        <w:rPr>
          <w:rFonts w:ascii="Cambria" w:hAnsi="Cambria"/>
          <w:sz w:val="24"/>
          <w:szCs w:val="24"/>
        </w:rPr>
        <w:sectPr w:rsidR="008B322F" w:rsidRPr="001F4E01">
          <w:footerReference w:type="even" r:id="rId1823"/>
          <w:footerReference w:type="default" r:id="rId1824"/>
          <w:footerReference w:type="first" r:id="rId1825"/>
          <w:pgSz w:w="12016" w:h="16918"/>
          <w:pgMar w:top="1440" w:right="1043" w:bottom="1440" w:left="753" w:header="720" w:footer="57" w:gutter="0"/>
          <w:cols w:space="720"/>
        </w:sectPr>
      </w:pPr>
    </w:p>
    <w:p w:rsidR="008B322F" w:rsidRPr="001F4E01" w:rsidRDefault="00185843">
      <w:pPr>
        <w:spacing w:line="261" w:lineRule="auto"/>
        <w:ind w:left="14" w:right="15" w:firstLine="277"/>
        <w:rPr>
          <w:rFonts w:ascii="Cambria" w:hAnsi="Cambria"/>
          <w:sz w:val="24"/>
          <w:szCs w:val="24"/>
        </w:rPr>
      </w:pPr>
      <w:r w:rsidRPr="001F4E01">
        <w:rPr>
          <w:rFonts w:ascii="Cambria" w:hAnsi="Cambria"/>
          <w:noProof/>
          <w:sz w:val="24"/>
          <w:szCs w:val="24"/>
        </w:rPr>
        <w:lastRenderedPageBreak/>
        <w:drawing>
          <wp:anchor distT="0" distB="0" distL="114300" distR="114300" simplePos="0" relativeHeight="251785216" behindDoc="0" locked="0" layoutInCell="1" allowOverlap="0">
            <wp:simplePos x="0" y="0"/>
            <wp:positionH relativeFrom="column">
              <wp:posOffset>-36334</wp:posOffset>
            </wp:positionH>
            <wp:positionV relativeFrom="paragraph">
              <wp:posOffset>-13833</wp:posOffset>
            </wp:positionV>
            <wp:extent cx="1853184" cy="4791456"/>
            <wp:effectExtent l="0" t="0" r="0" b="0"/>
            <wp:wrapSquare wrapText="bothSides"/>
            <wp:docPr id="19868" name="Picture 19868"/>
            <wp:cNvGraphicFramePr/>
            <a:graphic xmlns:a="http://schemas.openxmlformats.org/drawingml/2006/main">
              <a:graphicData uri="http://schemas.openxmlformats.org/drawingml/2006/picture">
                <pic:pic xmlns:pic="http://schemas.openxmlformats.org/drawingml/2006/picture">
                  <pic:nvPicPr>
                    <pic:cNvPr id="19868" name="Picture 19868"/>
                    <pic:cNvPicPr/>
                  </pic:nvPicPr>
                  <pic:blipFill>
                    <a:blip r:embed="rId1826"/>
                    <a:stretch>
                      <a:fillRect/>
                    </a:stretch>
                  </pic:blipFill>
                  <pic:spPr>
                    <a:xfrm>
                      <a:off x="0" y="0"/>
                      <a:ext cx="1853184" cy="4791456"/>
                    </a:xfrm>
                    <a:prstGeom prst="rect">
                      <a:avLst/>
                    </a:prstGeom>
                  </pic:spPr>
                </pic:pic>
              </a:graphicData>
            </a:graphic>
          </wp:anchor>
        </w:drawing>
      </w:r>
      <w:r w:rsidRPr="001F4E01">
        <w:rPr>
          <w:rFonts w:ascii="Cambria" w:hAnsi="Cambria"/>
          <w:sz w:val="24"/>
          <w:szCs w:val="24"/>
        </w:rPr>
        <w:t>Odată cu trecerea timpului viaţa devenea foarte simplă, iar eu m</w:t>
      </w:r>
      <w:r w:rsidRPr="001F4E01">
        <w:rPr>
          <w:rFonts w:ascii="Cambria" w:hAnsi="Cambria"/>
          <w:sz w:val="24"/>
          <w:szCs w:val="24"/>
        </w:rPr>
        <w:t xml:space="preserve">ă bucuram cu adevărat de fiecare moment. Simţeam că aş fi putut rămâne o veşnicie </w:t>
      </w:r>
    </w:p>
    <w:p w:rsidR="008B322F" w:rsidRPr="001F4E01" w:rsidRDefault="00185843">
      <w:pPr>
        <w:spacing w:after="46" w:line="261" w:lineRule="auto"/>
        <w:ind w:left="14" w:right="15"/>
        <w:rPr>
          <w:rFonts w:ascii="Cambria" w:hAnsi="Cambria"/>
          <w:sz w:val="24"/>
          <w:szCs w:val="24"/>
        </w:rPr>
      </w:pPr>
      <w:r w:rsidRPr="001F4E01">
        <w:rPr>
          <w:rFonts w:ascii="Cambria" w:hAnsi="Cambria"/>
          <w:sz w:val="24"/>
          <w:szCs w:val="24"/>
        </w:rPr>
        <w:t>printre toate aceste manifestări ale vieţii care părea că mă leagănă în braţele sale. în acel moment când nu aşteptam să se întâmple nimic spiritual, mi-au apărut cei doi în</w:t>
      </w:r>
      <w:r w:rsidRPr="001F4E01">
        <w:rPr>
          <w:rFonts w:ascii="Cambria" w:hAnsi="Cambria"/>
          <w:sz w:val="24"/>
          <w:szCs w:val="24"/>
        </w:rPr>
        <w:t>geri, două fiinţe magnifice, unul verde şi celălalt purpuriu. Chiar nu ştiam ce se va întâmpla. Am început să le urmez sfaturile, pentru că am putut simţi imensa iubire pe care o aveau pentru mine. Şi din momentul sosirii lor în viaţa mea, toate „coinciden</w:t>
      </w:r>
      <w:r w:rsidRPr="001F4E01">
        <w:rPr>
          <w:rFonts w:ascii="Cambria" w:hAnsi="Cambria"/>
          <w:sz w:val="24"/>
          <w:szCs w:val="24"/>
        </w:rPr>
        <w:t xml:space="preserve">ţele" au început să se manifeste. </w:t>
      </w:r>
    </w:p>
    <w:p w:rsidR="008B322F" w:rsidRPr="001F4E01" w:rsidRDefault="00185843">
      <w:pPr>
        <w:spacing w:line="261" w:lineRule="auto"/>
        <w:ind w:left="14" w:right="15" w:firstLine="286"/>
        <w:rPr>
          <w:rFonts w:ascii="Cambria" w:hAnsi="Cambria"/>
          <w:sz w:val="24"/>
          <w:szCs w:val="24"/>
        </w:rPr>
      </w:pPr>
      <w:r w:rsidRPr="001F4E01">
        <w:rPr>
          <w:rFonts w:ascii="Cambria" w:hAnsi="Cambria"/>
          <w:sz w:val="24"/>
          <w:szCs w:val="24"/>
        </w:rPr>
        <w:t>La'început acţionau doar ca mici evenimente fără importanţă, dar totuşi uimitoare. Apoi au devenit din ce în ce mai incredibile, ridicol de incredibile. Şi astfel a continuat până ce au trecut de la ridicol la inimaginabi</w:t>
      </w:r>
      <w:r w:rsidRPr="001F4E01">
        <w:rPr>
          <w:rFonts w:ascii="Cambria" w:hAnsi="Cambria"/>
          <w:sz w:val="24"/>
          <w:szCs w:val="24"/>
        </w:rPr>
        <w:t xml:space="preserve">l; evenimentele care se derulau în viaţa mea relevau miracolul cel mai profund şi absolut. Am </w:t>
      </w:r>
    </w:p>
    <w:p w:rsidR="008B322F" w:rsidRPr="001F4E01" w:rsidRDefault="00185843">
      <w:pPr>
        <w:spacing w:line="261" w:lineRule="auto"/>
        <w:ind w:left="14" w:right="15"/>
        <w:rPr>
          <w:rFonts w:ascii="Cambria" w:hAnsi="Cambria"/>
          <w:sz w:val="24"/>
          <w:szCs w:val="24"/>
        </w:rPr>
      </w:pPr>
      <w:r w:rsidRPr="001F4E01">
        <w:rPr>
          <w:rFonts w:ascii="Cambria" w:hAnsi="Cambria"/>
          <w:sz w:val="24"/>
          <w:szCs w:val="24"/>
        </w:rPr>
        <w:t>început să văd lucruri imposibile din perspectiva minţii mele logice. Urmăream aceste lucruri imposibile care se manifestau în jurul meu, gândind: „Dumnezeule, c</w:t>
      </w:r>
      <w:r w:rsidRPr="001F4E01">
        <w:rPr>
          <w:rFonts w:ascii="Cambria" w:hAnsi="Cambria"/>
          <w:sz w:val="24"/>
          <w:szCs w:val="24"/>
        </w:rPr>
        <w:t xml:space="preserve">ât este de plăcut! Ador toate acestea!". în tot acest timp, eu nu am înţeles niciodată cu adevărat ceea ce mi se </w:t>
      </w:r>
    </w:p>
    <w:p w:rsidR="008B322F" w:rsidRPr="001F4E01" w:rsidRDefault="00185843">
      <w:pPr>
        <w:spacing w:after="27" w:line="261" w:lineRule="auto"/>
        <w:ind w:left="14" w:right="15"/>
        <w:rPr>
          <w:rFonts w:ascii="Cambria" w:hAnsi="Cambria"/>
          <w:sz w:val="24"/>
          <w:szCs w:val="24"/>
        </w:rPr>
      </w:pPr>
      <w:r w:rsidRPr="001F4E01">
        <w:rPr>
          <w:rFonts w:ascii="Cambria" w:hAnsi="Cambria"/>
          <w:sz w:val="24"/>
          <w:szCs w:val="24"/>
        </w:rPr>
        <w:t>întâmpla. Nici faptul că îngerii au venit şi mi-au spus că cel verde era Spiritul Pământului, iar cel purpuriu era Spiritul Soarelui. Pur şi s</w:t>
      </w:r>
      <w:r w:rsidRPr="001F4E01">
        <w:rPr>
          <w:rFonts w:ascii="Cambria" w:hAnsi="Cambria"/>
          <w:sz w:val="24"/>
          <w:szCs w:val="24"/>
        </w:rPr>
        <w:t xml:space="preserve">implu nu înţelesesem. Iar cuvintele lor: „Noi suntem tu" m-au făcut să înţeleg şi mai puţin. </w:t>
      </w:r>
    </w:p>
    <w:p w:rsidR="008B322F" w:rsidRPr="001F4E01" w:rsidRDefault="00185843">
      <w:pPr>
        <w:spacing w:line="261" w:lineRule="auto"/>
        <w:ind w:left="14" w:right="15" w:firstLine="381"/>
        <w:rPr>
          <w:rFonts w:ascii="Cambria" w:hAnsi="Cambria"/>
          <w:sz w:val="24"/>
          <w:szCs w:val="24"/>
        </w:rPr>
      </w:pPr>
      <w:r w:rsidRPr="001F4E01">
        <w:rPr>
          <w:rFonts w:ascii="Cambria" w:hAnsi="Cambria"/>
          <w:sz w:val="24"/>
          <w:szCs w:val="24"/>
        </w:rPr>
        <w:t xml:space="preserve">Mama noastră, planeta Pământ, este în contact intim cu noi toţi din lumea întreagă, iar subconştientul nostru este subconştientul planetei. Când mă gândeam la unele religii foarte apropiate de natură, cum este şintoismul sau </w:t>
      </w:r>
    </w:p>
    <w:p w:rsidR="008B322F" w:rsidRPr="001F4E01" w:rsidRDefault="00185843">
      <w:pPr>
        <w:spacing w:after="27" w:line="261" w:lineRule="auto"/>
        <w:ind w:left="14" w:right="15"/>
        <w:rPr>
          <w:rFonts w:ascii="Cambria" w:hAnsi="Cambria"/>
          <w:sz w:val="24"/>
          <w:szCs w:val="24"/>
        </w:rPr>
      </w:pPr>
      <w:r w:rsidRPr="001F4E01">
        <w:rPr>
          <w:rFonts w:ascii="Cambria" w:hAnsi="Cambria"/>
          <w:sz w:val="24"/>
          <w:szCs w:val="24"/>
        </w:rPr>
        <w:t xml:space="preserve">credinţa druizilor şi maniera </w:t>
      </w:r>
      <w:r w:rsidRPr="001F4E01">
        <w:rPr>
          <w:rFonts w:ascii="Cambria" w:hAnsi="Cambria"/>
          <w:sz w:val="24"/>
          <w:szCs w:val="24"/>
        </w:rPr>
        <w:t xml:space="preserve">în care ele sunt în contact cu Pământul, Luna şi Soarele, lucrurile au început să capete sens, iar eu am început să înţeleg. </w:t>
      </w:r>
    </w:p>
    <w:p w:rsidR="008B322F" w:rsidRPr="001F4E01" w:rsidRDefault="00185843">
      <w:pPr>
        <w:spacing w:line="261" w:lineRule="auto"/>
        <w:ind w:left="14" w:right="15" w:firstLine="277"/>
        <w:rPr>
          <w:rFonts w:ascii="Cambria" w:hAnsi="Cambria"/>
          <w:sz w:val="24"/>
          <w:szCs w:val="24"/>
        </w:rPr>
      </w:pPr>
      <w:r w:rsidRPr="001F4E01">
        <w:rPr>
          <w:rFonts w:ascii="Cambria" w:hAnsi="Cambria"/>
          <w:sz w:val="24"/>
          <w:szCs w:val="24"/>
        </w:rPr>
        <w:t>Vedeţi, noi ne-am depărtat atât de mult de aceste adevăruri încât nu am mai păstrat nici o legătură cu Mama Pământ. Noi nu mai sun</w:t>
      </w:r>
      <w:r w:rsidRPr="001F4E01">
        <w:rPr>
          <w:rFonts w:ascii="Cambria" w:hAnsi="Cambria"/>
          <w:sz w:val="24"/>
          <w:szCs w:val="24"/>
        </w:rPr>
        <w:t xml:space="preserve">tem în contact direct </w:t>
      </w:r>
    </w:p>
    <w:p w:rsidR="008B322F" w:rsidRPr="001F4E01" w:rsidRDefault="00185843">
      <w:pPr>
        <w:spacing w:after="46" w:line="261" w:lineRule="auto"/>
        <w:ind w:left="14" w:right="15"/>
        <w:rPr>
          <w:rFonts w:ascii="Cambria" w:hAnsi="Cambria"/>
          <w:sz w:val="24"/>
          <w:szCs w:val="24"/>
        </w:rPr>
      </w:pPr>
      <w:r w:rsidRPr="001F4E01">
        <w:rPr>
          <w:rFonts w:ascii="Cambria" w:hAnsi="Cambria"/>
          <w:sz w:val="24"/>
          <w:szCs w:val="24"/>
        </w:rPr>
        <w:t>unul cu altul pentru că acum suntem sofisticaţi, adulţi „civilizaţi". Aţi văzut filmul Peter Pan? Ştiţi, cel în care a jucat Robin Williams în rolul căpitanului Hook? Acest film ilustrează exact ceea ce vă spun aici. Dacă nu l-aţi vă</w:t>
      </w:r>
      <w:r w:rsidRPr="001F4E01">
        <w:rPr>
          <w:rFonts w:ascii="Cambria" w:hAnsi="Cambria"/>
          <w:sz w:val="24"/>
          <w:szCs w:val="24"/>
        </w:rPr>
        <w:t xml:space="preserve">zut încă, vizionaţi-1, iar dacă l-aţi văzut, urmăriţi-1 din nou. S-ăr putea să vă surprindă. </w:t>
      </w:r>
    </w:p>
    <w:p w:rsidR="008B322F" w:rsidRPr="001F4E01" w:rsidRDefault="00185843">
      <w:pPr>
        <w:spacing w:line="261" w:lineRule="auto"/>
        <w:ind w:left="3662" w:right="15" w:firstLine="277"/>
        <w:rPr>
          <w:rFonts w:ascii="Cambria" w:hAnsi="Cambria"/>
          <w:sz w:val="24"/>
          <w:szCs w:val="24"/>
        </w:rPr>
      </w:pPr>
      <w:r w:rsidRPr="001F4E01">
        <w:rPr>
          <w:rFonts w:ascii="Cambria" w:hAnsi="Cambria"/>
          <w:sz w:val="24"/>
          <w:szCs w:val="24"/>
        </w:rPr>
        <w:t xml:space="preserve">Apoi, a existat întotdeauna un al treilea înger în fundal, un înger imens auriu. A fost dintotdeauna acolo, ca observator liniştit al fiecărei comunicări pe care </w:t>
      </w:r>
      <w:r w:rsidRPr="001F4E01">
        <w:rPr>
          <w:rFonts w:ascii="Cambria" w:hAnsi="Cambria"/>
          <w:sz w:val="24"/>
          <w:szCs w:val="24"/>
        </w:rPr>
        <w:t xml:space="preserve">o aveam cu ceilalţi doi îngeri. Timp de aproape un an nu am avut nici o comunicare </w:t>
      </w:r>
    </w:p>
    <w:p w:rsidR="008B322F" w:rsidRPr="001F4E01" w:rsidRDefault="00185843">
      <w:pPr>
        <w:spacing w:after="27" w:line="261" w:lineRule="auto"/>
        <w:ind w:left="3652" w:right="15"/>
        <w:rPr>
          <w:rFonts w:ascii="Cambria" w:hAnsi="Cambria"/>
          <w:sz w:val="24"/>
          <w:szCs w:val="24"/>
        </w:rPr>
      </w:pPr>
      <w:r w:rsidRPr="001F4E01">
        <w:rPr>
          <w:rFonts w:ascii="Cambria" w:hAnsi="Cambria"/>
          <w:sz w:val="24"/>
          <w:szCs w:val="24"/>
        </w:rPr>
        <w:t xml:space="preserve">cu îngerul auriu; dar într-o zi, cei doi îngeri apărîndu-ne soţiei mele şi mie ne-au anunţat că peste aproximativ o săptămână marele înger auriu ne va vorbi. </w:t>
      </w:r>
    </w:p>
    <w:p w:rsidR="008B322F" w:rsidRPr="001F4E01" w:rsidRDefault="00185843">
      <w:pPr>
        <w:spacing w:line="261" w:lineRule="auto"/>
        <w:ind w:left="3633" w:right="15" w:firstLine="305"/>
        <w:rPr>
          <w:rFonts w:ascii="Cambria" w:hAnsi="Cambria"/>
          <w:sz w:val="24"/>
          <w:szCs w:val="24"/>
        </w:rPr>
      </w:pPr>
      <w:r w:rsidRPr="001F4E01">
        <w:rPr>
          <w:rFonts w:ascii="Cambria" w:hAnsi="Cambria"/>
          <w:sz w:val="24"/>
          <w:szCs w:val="24"/>
        </w:rPr>
        <w:t xml:space="preserve">Eram atât de </w:t>
      </w:r>
      <w:r w:rsidRPr="001F4E01">
        <w:rPr>
          <w:rFonts w:ascii="Cambria" w:hAnsi="Cambria"/>
          <w:sz w:val="24"/>
          <w:szCs w:val="24"/>
        </w:rPr>
        <w:t xml:space="preserve">emoţionaţi încât am ţinut un post pentru a ne pregăti cât mai bine pentru acest eveniment extraordinar. Noi doar ne puteam imagina ce ar fi putut să ne spună îngerul auriu. </w:t>
      </w:r>
      <w:r w:rsidRPr="001F4E01">
        <w:rPr>
          <w:rFonts w:ascii="Cambria" w:hAnsi="Cambria"/>
          <w:sz w:val="24"/>
          <w:szCs w:val="24"/>
        </w:rPr>
        <w:lastRenderedPageBreak/>
        <w:t>Ziua stabilită a sosit, am intrat în starea de meditaţie şi îngerul imens stătea în</w:t>
      </w:r>
      <w:r w:rsidRPr="001F4E01">
        <w:rPr>
          <w:rFonts w:ascii="Cambria" w:hAnsi="Cambria"/>
          <w:sz w:val="24"/>
          <w:szCs w:val="24"/>
        </w:rPr>
        <w:t xml:space="preserve"> faţa noastră aşa cum ne anunţase. Cei doi </w:t>
      </w:r>
    </w:p>
    <w:p w:rsidR="008B322F" w:rsidRPr="001F4E01" w:rsidRDefault="00185843">
      <w:pPr>
        <w:spacing w:line="261" w:lineRule="auto"/>
        <w:ind w:left="3633" w:right="15"/>
        <w:rPr>
          <w:rFonts w:ascii="Cambria" w:hAnsi="Cambria"/>
          <w:sz w:val="24"/>
          <w:szCs w:val="24"/>
        </w:rPr>
      </w:pPr>
      <w:r w:rsidRPr="001F4E01">
        <w:rPr>
          <w:rFonts w:ascii="Cambria" w:hAnsi="Cambria"/>
          <w:sz w:val="24"/>
          <w:szCs w:val="24"/>
        </w:rPr>
        <w:t>îngeri stăteau acum în planul al doilea. Aşteptările noastre erau foarte mari. Ne gândeam că ne va ghida într-o manieră nouă. El a pronunţat exact aceste cuvinte: „Totul este lumină". Ne-a privit în linişte aproa</w:t>
      </w:r>
      <w:r w:rsidRPr="001F4E01">
        <w:rPr>
          <w:rFonts w:ascii="Cambria" w:hAnsi="Cambria"/>
          <w:sz w:val="24"/>
          <w:szCs w:val="24"/>
        </w:rPr>
        <w:t xml:space="preserve">pe un minut şi apoi a dispărut. Nu aveam nici o idee despre semnificaţia acestui mesaj. Ne gândeam </w:t>
      </w:r>
    </w:p>
    <w:p w:rsidR="008B322F" w:rsidRPr="001F4E01" w:rsidRDefault="00185843">
      <w:pPr>
        <w:spacing w:after="65" w:line="261" w:lineRule="auto"/>
        <w:ind w:left="3633" w:right="15"/>
        <w:rPr>
          <w:rFonts w:ascii="Cambria" w:hAnsi="Cambria"/>
          <w:sz w:val="24"/>
          <w:szCs w:val="24"/>
        </w:rPr>
      </w:pPr>
      <w:r w:rsidRPr="001F4E01">
        <w:rPr>
          <w:rFonts w:ascii="Cambria" w:hAnsi="Cambria"/>
          <w:sz w:val="24"/>
          <w:szCs w:val="24"/>
        </w:rPr>
        <w:t xml:space="preserve">că era prea simplu. Noi am fi vrut mult mai mult! </w:t>
      </w:r>
    </w:p>
    <w:p w:rsidR="008B322F" w:rsidRPr="001F4E01" w:rsidRDefault="00185843">
      <w:pPr>
        <w:spacing w:line="261" w:lineRule="auto"/>
        <w:ind w:left="3624" w:right="15" w:firstLine="296"/>
        <w:rPr>
          <w:rFonts w:ascii="Cambria" w:hAnsi="Cambria"/>
          <w:sz w:val="24"/>
          <w:szCs w:val="24"/>
        </w:rPr>
      </w:pPr>
      <w:r w:rsidRPr="001F4E01">
        <w:rPr>
          <w:rFonts w:ascii="Cambria" w:hAnsi="Cambria"/>
          <w:sz w:val="24"/>
          <w:szCs w:val="24"/>
        </w:rPr>
        <w:t>îngerul verde (Pământul) era Şinele nostru Rădăcină, iar îngerul purpuriu (Soarele) era Şinele nostru Sup</w:t>
      </w:r>
      <w:r w:rsidRPr="001F4E01">
        <w:rPr>
          <w:rFonts w:ascii="Cambria" w:hAnsi="Cambria"/>
          <w:sz w:val="24"/>
          <w:szCs w:val="24"/>
        </w:rPr>
        <w:t xml:space="preserve">erior. Odată cu trecerea anilor am înţeles că îngerul auriu reprezenta nivelul nostru de existenţă următor al Sinelui nostru </w:t>
      </w:r>
    </w:p>
    <w:p w:rsidR="008B322F" w:rsidRPr="001F4E01" w:rsidRDefault="008B322F">
      <w:pPr>
        <w:rPr>
          <w:rFonts w:ascii="Cambria" w:hAnsi="Cambria"/>
          <w:sz w:val="24"/>
          <w:szCs w:val="24"/>
        </w:rPr>
        <w:sectPr w:rsidR="008B322F" w:rsidRPr="001F4E01">
          <w:footerReference w:type="even" r:id="rId1827"/>
          <w:footerReference w:type="default" r:id="rId1828"/>
          <w:footerReference w:type="first" r:id="rId1829"/>
          <w:pgSz w:w="12083" w:h="16965"/>
          <w:pgMar w:top="1440" w:right="451" w:bottom="1440" w:left="1440" w:header="720" w:footer="105" w:gutter="0"/>
          <w:cols w:space="720"/>
        </w:sectPr>
      </w:pPr>
    </w:p>
    <w:p w:rsidR="008B322F" w:rsidRPr="001F4E01" w:rsidRDefault="00185843">
      <w:pPr>
        <w:spacing w:line="261" w:lineRule="auto"/>
        <w:ind w:left="14" w:right="3694"/>
        <w:rPr>
          <w:rFonts w:ascii="Cambria" w:hAnsi="Cambria"/>
          <w:sz w:val="24"/>
          <w:szCs w:val="24"/>
        </w:rPr>
      </w:pPr>
      <w:r w:rsidRPr="001F4E01">
        <w:rPr>
          <w:rFonts w:ascii="Cambria" w:hAnsi="Cambria"/>
          <w:sz w:val="24"/>
          <w:szCs w:val="24"/>
        </w:rPr>
        <w:lastRenderedPageBreak/>
        <w:t>superior. în 1991, dacă-mi amintesc bine, pregăteam un grup şi eram aşezat în cerc cu alţi participanţi pe înălţimea unei coline de pe Orcas Island (Insula Orcilor), din largul Columbiei-Britanice, pe coasta Pacificului, în Canada. Am chemat îngerii în tim</w:t>
      </w:r>
      <w:r w:rsidRPr="001F4E01">
        <w:rPr>
          <w:rFonts w:ascii="Cambria" w:hAnsi="Cambria"/>
          <w:sz w:val="24"/>
          <w:szCs w:val="24"/>
        </w:rPr>
        <w:t xml:space="preserve">p ce am activat energia cercului. </w:t>
      </w:r>
    </w:p>
    <w:p w:rsidR="008B322F" w:rsidRPr="001F4E01" w:rsidRDefault="00185843">
      <w:pPr>
        <w:spacing w:line="261" w:lineRule="auto"/>
        <w:ind w:left="14" w:right="3651" w:firstLine="286"/>
        <w:rPr>
          <w:rFonts w:ascii="Cambria" w:hAnsi="Cambria"/>
          <w:sz w:val="24"/>
          <w:szCs w:val="24"/>
        </w:rPr>
      </w:pPr>
      <w:r w:rsidRPr="001F4E01">
        <w:rPr>
          <w:rFonts w:ascii="Cambria" w:hAnsi="Cambria"/>
          <w:sz w:val="24"/>
          <w:szCs w:val="24"/>
        </w:rPr>
        <w:t>Au venit îngerul verde şi îngerul purpuriu şi m-au privit drept în ochi. Al treilea, îngerul auriu a apărut din spatele lor. Apoi a trecut printre cei doi îngeri şi s-a rotit, aşezându-se pe aceeaşi direcţie cu mine, adic</w:t>
      </w:r>
      <w:r w:rsidRPr="001F4E01">
        <w:rPr>
          <w:rFonts w:ascii="Cambria" w:hAnsi="Cambria"/>
          <w:sz w:val="24"/>
          <w:szCs w:val="24"/>
        </w:rPr>
        <w:t>ă spre centrul cercului. Uşor s-a întins până la mine şi s-a contopit cu fiinţa mea. Am avut o senzaţie electrică şi am exclamat cu voce joasă „UUUOOOUUU!". Am simţit imediat o schimbare în sufletul şi conştiinţa mea, un influx uriaş de energie. Ştiam că s</w:t>
      </w:r>
      <w:r w:rsidRPr="001F4E01">
        <w:rPr>
          <w:rFonts w:ascii="Cambria" w:hAnsi="Cambria"/>
          <w:sz w:val="24"/>
          <w:szCs w:val="24"/>
        </w:rPr>
        <w:t>-a întâmplat ceva foarte important, dar nu aveam nici o idee despre ceea ce era. încetul cu încetul am început să înţeleg. Acesta a fost primul meu contact fizic şi direct cu Şinele Divin iar lucrul cu îngerul purpuriu, ca un alt aspect al Sinelui meu Supe</w:t>
      </w:r>
      <w:r w:rsidRPr="001F4E01">
        <w:rPr>
          <w:rFonts w:ascii="Cambria" w:hAnsi="Cambria"/>
          <w:sz w:val="24"/>
          <w:szCs w:val="24"/>
        </w:rPr>
        <w:t>rior mi se părea acum ceva îndepărtat. Această nouă identitate era cumva diferită şi dificil de descris în cuvinte. De-a lungul timpului, de fiecare dată când eram în prezenţa celor doi îngeri notam ceea ce-mi dictau, deşi nu-mi dădeau detalii despre ce av</w:t>
      </w:r>
      <w:r w:rsidRPr="001F4E01">
        <w:rPr>
          <w:rFonts w:ascii="Cambria" w:hAnsi="Cambria"/>
          <w:sz w:val="24"/>
          <w:szCs w:val="24"/>
        </w:rPr>
        <w:t xml:space="preserve">eam de făcut. După evenimentul descris </w:t>
      </w:r>
    </w:p>
    <w:p w:rsidR="008B322F" w:rsidRPr="001F4E01" w:rsidRDefault="00185843">
      <w:pPr>
        <w:spacing w:line="261" w:lineRule="auto"/>
        <w:ind w:left="14" w:right="3711"/>
        <w:rPr>
          <w:rFonts w:ascii="Cambria" w:hAnsi="Cambria"/>
          <w:sz w:val="24"/>
          <w:szCs w:val="24"/>
        </w:rPr>
      </w:pPr>
      <w:r w:rsidRPr="001F4E01">
        <w:rPr>
          <w:rFonts w:ascii="Cambria" w:hAnsi="Cambria"/>
          <w:sz w:val="24"/>
          <w:szCs w:val="24"/>
        </w:rPr>
        <w:t>mai sus, când le puneam o întrebare, îmi cereau să caut răspunsul în interiorul meu; spunându-mi că am crescut şi că trebuie să găsesc singur răspunsuri la propriile mele întrebări. Chiar dacă făceam o eroare, ei aşt</w:t>
      </w:r>
      <w:r w:rsidRPr="001F4E01">
        <w:rPr>
          <w:rFonts w:ascii="Cambria" w:hAnsi="Cambria"/>
          <w:sz w:val="24"/>
          <w:szCs w:val="24"/>
        </w:rPr>
        <w:t xml:space="preserve">eptau destul de </w:t>
      </w:r>
    </w:p>
    <w:p w:rsidR="008B322F" w:rsidRPr="001F4E01" w:rsidRDefault="00185843">
      <w:pPr>
        <w:spacing w:after="36" w:line="261" w:lineRule="auto"/>
        <w:ind w:left="14" w:right="15"/>
        <w:rPr>
          <w:rFonts w:ascii="Cambria" w:hAnsi="Cambria"/>
          <w:sz w:val="24"/>
          <w:szCs w:val="24"/>
        </w:rPr>
      </w:pPr>
      <w:r w:rsidRPr="001F4E01">
        <w:rPr>
          <w:rFonts w:ascii="Cambria" w:hAnsi="Cambria"/>
          <w:sz w:val="24"/>
          <w:szCs w:val="24"/>
        </w:rPr>
        <w:t xml:space="preserve">mult timp până să mă atenţioneze asupra a ceea ce este bine să schimb. </w:t>
      </w:r>
    </w:p>
    <w:p w:rsidR="008B322F" w:rsidRPr="001F4E01" w:rsidRDefault="00185843">
      <w:pPr>
        <w:spacing w:after="27" w:line="261" w:lineRule="auto"/>
        <w:ind w:left="14" w:right="3709" w:firstLine="286"/>
        <w:rPr>
          <w:rFonts w:ascii="Cambria" w:hAnsi="Cambria"/>
          <w:sz w:val="24"/>
          <w:szCs w:val="24"/>
        </w:rPr>
      </w:pPr>
      <w:r w:rsidRPr="001F4E01">
        <w:rPr>
          <w:rFonts w:ascii="Cambria" w:hAnsi="Cambria"/>
          <w:sz w:val="24"/>
          <w:szCs w:val="24"/>
        </w:rPr>
        <w:t xml:space="preserve">Din 1970 până aproape de 1991, timp de aproximativ 21 de ani am lucrat cu Şinele Rădăcină, chiar dacă nu eram prea conştient de aceasta. Putem şti aproape orice de la </w:t>
      </w:r>
      <w:r w:rsidRPr="001F4E01">
        <w:rPr>
          <w:rFonts w:ascii="Cambria" w:hAnsi="Cambria"/>
          <w:sz w:val="24"/>
          <w:szCs w:val="24"/>
        </w:rPr>
        <w:t xml:space="preserve">Şinele Rădăcină pentru că deţinem întreaga cunoaştere de pe planetă. Toate practicile cunoscute, folosind baghetele divinatorii, pendulul şi instrumentele psihotronice, îşi au originile în Şinele Rădăcină. </w:t>
      </w:r>
    </w:p>
    <w:p w:rsidR="008B322F" w:rsidRPr="001F4E01" w:rsidRDefault="00185843">
      <w:pPr>
        <w:spacing w:line="261" w:lineRule="auto"/>
        <w:ind w:left="14" w:right="3713" w:firstLine="286"/>
        <w:rPr>
          <w:rFonts w:ascii="Cambria" w:hAnsi="Cambria"/>
          <w:sz w:val="24"/>
          <w:szCs w:val="24"/>
        </w:rPr>
      </w:pPr>
      <w:r w:rsidRPr="001F4E01">
        <w:rPr>
          <w:rFonts w:ascii="Cambria" w:hAnsi="Cambria"/>
          <w:sz w:val="24"/>
          <w:szCs w:val="24"/>
        </w:rPr>
        <w:t>Eu am descoperit că legătura cu Şinele Rădăcină d</w:t>
      </w:r>
      <w:r w:rsidRPr="001F4E01">
        <w:rPr>
          <w:rFonts w:ascii="Cambria" w:hAnsi="Cambria"/>
          <w:sz w:val="24"/>
          <w:szCs w:val="24"/>
        </w:rPr>
        <w:t xml:space="preserve">evine un proces de creştere spirituală care începe lent dar se accelerează din ce în ce mai mult. Aproape că vă pflteţi observa pe voi înşivă ca devenind ceva nou. în timpul unuia din seminariile mele, cineva m-a întrebat: „Se resimte o </w:t>
      </w:r>
    </w:p>
    <w:p w:rsidR="008B322F" w:rsidRPr="001F4E01" w:rsidRDefault="00185843">
      <w:pPr>
        <w:spacing w:after="637" w:line="261" w:lineRule="auto"/>
        <w:ind w:left="14" w:right="3713"/>
        <w:rPr>
          <w:rFonts w:ascii="Cambria" w:hAnsi="Cambria"/>
          <w:sz w:val="24"/>
          <w:szCs w:val="24"/>
        </w:rPr>
      </w:pPr>
      <w:r w:rsidRPr="001F4E01">
        <w:rPr>
          <w:rFonts w:ascii="Cambria" w:hAnsi="Cambria"/>
          <w:sz w:val="24"/>
          <w:szCs w:val="24"/>
        </w:rPr>
        <w:t>senzaţie sau o emo</w:t>
      </w:r>
      <w:r w:rsidRPr="001F4E01">
        <w:rPr>
          <w:rFonts w:ascii="Cambria" w:hAnsi="Cambria"/>
          <w:sz w:val="24"/>
          <w:szCs w:val="24"/>
        </w:rPr>
        <w:t>ţie specială atunci când faci legătura directă cu Şinele tău Superior?" La care am răspuns: „Eu simt întotdeauna că sunt în prezenţa lui Dumnezeu. Nu cunosc o altă explicaţie. Acesta este acel Dumnezeu despre care se vorbeşte în cadrul unei religii, dar es</w:t>
      </w:r>
      <w:r w:rsidRPr="001F4E01">
        <w:rPr>
          <w:rFonts w:ascii="Cambria" w:hAnsi="Cambria"/>
          <w:sz w:val="24"/>
          <w:szCs w:val="24"/>
        </w:rPr>
        <w:t xml:space="preserve">te un aspect al nostru superior faţă de ceea ce suntem noi obişnuiţi a fi, iar eu îl resimt ca fiind Dumnezeu". </w:t>
      </w:r>
    </w:p>
    <w:p w:rsidR="008B322F" w:rsidRPr="001F4E01" w:rsidRDefault="00185843">
      <w:pPr>
        <w:pStyle w:val="Heading3"/>
        <w:spacing w:after="391" w:line="250" w:lineRule="auto"/>
        <w:ind w:left="1364" w:right="3091" w:hanging="658"/>
        <w:jc w:val="left"/>
        <w:rPr>
          <w:rFonts w:ascii="Cambria" w:hAnsi="Cambria"/>
          <w:sz w:val="24"/>
          <w:szCs w:val="24"/>
        </w:rPr>
      </w:pPr>
      <w:r w:rsidRPr="001F4E01">
        <w:rPr>
          <w:rFonts w:ascii="Cambria" w:hAnsi="Cambria"/>
          <w:sz w:val="24"/>
          <w:szCs w:val="24"/>
        </w:rPr>
        <w:lastRenderedPageBreak/>
        <w:t xml:space="preserve">Cum Funcţionează Viaţa Când Suntem Conectaţi cu Şinele Superior </w:t>
      </w:r>
    </w:p>
    <w:p w:rsidR="008B322F" w:rsidRPr="001F4E01" w:rsidRDefault="00185843">
      <w:pPr>
        <w:spacing w:after="127" w:line="261" w:lineRule="auto"/>
        <w:ind w:left="14" w:right="3719" w:firstLine="286"/>
        <w:rPr>
          <w:rFonts w:ascii="Cambria" w:hAnsi="Cambria"/>
          <w:sz w:val="24"/>
          <w:szCs w:val="24"/>
        </w:rPr>
      </w:pPr>
      <w:r w:rsidRPr="001F4E01">
        <w:rPr>
          <w:rFonts w:ascii="Cambria" w:hAnsi="Cambria"/>
          <w:sz w:val="24"/>
          <w:szCs w:val="24"/>
        </w:rPr>
        <w:t>Iată o altă istorie extrasă din trecutul meu. Imediat după ce cei doi îngeri au intrat în viaţa mea, aceştia m-au ghidat către o şcoala numită Alfa şi Omega - Ordinul lui Melchizedek. în timpul meditaţiei, îngerii mi-au dat o adresă, 111-444 Fourth Avenue,</w:t>
      </w:r>
      <w:r w:rsidRPr="001F4E01">
        <w:rPr>
          <w:rFonts w:ascii="Cambria" w:hAnsi="Cambria"/>
          <w:sz w:val="24"/>
          <w:szCs w:val="24"/>
        </w:rPr>
        <w:t xml:space="preserve"> Vancouver, Canada şi numele unui bărbat, David livingstone. Ei mi-au dat instrucţiuni pentru a merge la o anumită adresă şi a vorbi cu acest bărbat. Am găsit locul, situat într-o zonă industrială veche a </w:t>
      </w:r>
    </w:p>
    <w:p w:rsidR="008B322F" w:rsidRPr="001F4E01" w:rsidRDefault="00185843">
      <w:pPr>
        <w:spacing w:after="3" w:line="259" w:lineRule="auto"/>
        <w:ind w:left="10" w:right="-15" w:hanging="10"/>
        <w:jc w:val="right"/>
        <w:rPr>
          <w:rFonts w:ascii="Cambria" w:hAnsi="Cambria"/>
          <w:sz w:val="24"/>
          <w:szCs w:val="24"/>
        </w:rPr>
      </w:pPr>
      <w:r w:rsidRPr="001F4E01">
        <w:rPr>
          <w:rFonts w:ascii="Cambria" w:eastAsia="Arial" w:hAnsi="Cambria" w:cs="Arial"/>
          <w:sz w:val="24"/>
          <w:szCs w:val="24"/>
        </w:rPr>
        <w:t xml:space="preserve">ŞAISPREZECE — Cele Trei Nivele de Existenţă £ 4 0 </w:t>
      </w:r>
      <w:r w:rsidRPr="001F4E01">
        <w:rPr>
          <w:rFonts w:ascii="Cambria" w:eastAsia="Arial" w:hAnsi="Cambria" w:cs="Arial"/>
          <w:sz w:val="24"/>
          <w:szCs w:val="24"/>
        </w:rPr>
        <w:t xml:space="preserve">1 </w:t>
      </w:r>
    </w:p>
    <w:p w:rsidR="008B322F" w:rsidRPr="001F4E01" w:rsidRDefault="008B322F">
      <w:pPr>
        <w:rPr>
          <w:rFonts w:ascii="Cambria" w:hAnsi="Cambria"/>
          <w:sz w:val="24"/>
          <w:szCs w:val="24"/>
        </w:rPr>
        <w:sectPr w:rsidR="008B322F" w:rsidRPr="001F4E01">
          <w:footerReference w:type="even" r:id="rId1830"/>
          <w:footerReference w:type="default" r:id="rId1831"/>
          <w:footerReference w:type="first" r:id="rId1832"/>
          <w:pgSz w:w="12064" w:h="16956"/>
          <w:pgMar w:top="1440" w:right="800" w:bottom="1440" w:left="1049" w:header="720" w:footer="95" w:gutter="0"/>
          <w:cols w:space="720"/>
        </w:sectPr>
      </w:pPr>
    </w:p>
    <w:p w:rsidR="008B322F" w:rsidRPr="001F4E01" w:rsidRDefault="00185843">
      <w:pPr>
        <w:ind w:left="3767" w:right="15"/>
        <w:rPr>
          <w:rFonts w:ascii="Cambria" w:hAnsi="Cambria"/>
          <w:sz w:val="24"/>
          <w:szCs w:val="24"/>
        </w:rPr>
      </w:pPr>
      <w:r w:rsidRPr="001F4E01">
        <w:rPr>
          <w:rFonts w:ascii="Cambria" w:hAnsi="Cambria"/>
          <w:sz w:val="24"/>
          <w:szCs w:val="24"/>
        </w:rPr>
        <w:lastRenderedPageBreak/>
        <w:t xml:space="preserve">oraşului unde sunt multe antrepozite şi alte construcţii comerciale. Adresa era pe o alee, iar deasupra unei porţi complet ruginite era ataşată o pancartă proaspăt </w:t>
      </w:r>
    </w:p>
    <w:p w:rsidR="008B322F" w:rsidRPr="001F4E01" w:rsidRDefault="00185843">
      <w:pPr>
        <w:ind w:left="3757" w:right="15"/>
        <w:rPr>
          <w:rFonts w:ascii="Cambria" w:hAnsi="Cambria"/>
          <w:sz w:val="24"/>
          <w:szCs w:val="24"/>
        </w:rPr>
      </w:pPr>
      <w:r w:rsidRPr="001F4E01">
        <w:rPr>
          <w:rFonts w:ascii="Cambria" w:hAnsi="Cambria"/>
          <w:sz w:val="24"/>
          <w:szCs w:val="24"/>
        </w:rPr>
        <w:t xml:space="preserve">vopsită pe care se putea citi: „Alfa şi Omega, Ordinul lui Melchizedek". </w:t>
      </w:r>
      <w:r w:rsidRPr="001F4E01">
        <w:rPr>
          <w:rFonts w:ascii="Cambria" w:hAnsi="Cambria"/>
          <w:sz w:val="24"/>
          <w:szCs w:val="24"/>
        </w:rPr>
        <w:t xml:space="preserve">David Livingstone era o persoană reală şi l-am întâlnit în circumstanţe neobişnuite. </w:t>
      </w:r>
    </w:p>
    <w:p w:rsidR="008B322F" w:rsidRPr="001F4E01" w:rsidRDefault="00185843">
      <w:pPr>
        <w:ind w:left="3767" w:right="15"/>
        <w:rPr>
          <w:rFonts w:ascii="Cambria" w:hAnsi="Cambria"/>
          <w:sz w:val="24"/>
          <w:szCs w:val="24"/>
        </w:rPr>
      </w:pPr>
      <w:r w:rsidRPr="001F4E01">
        <w:rPr>
          <w:rFonts w:ascii="Cambria" w:hAnsi="Cambria"/>
          <w:sz w:val="24"/>
          <w:szCs w:val="24"/>
        </w:rPr>
        <w:t>Mi-a permis să învăţ în această şcoală unde peste 400 de persoane studiau şi practicau meditaţia. Am învăţat multe lucruri importante de la el; iar acum vă voi vorbi desp</w:t>
      </w:r>
      <w:r w:rsidRPr="001F4E01">
        <w:rPr>
          <w:rFonts w:ascii="Cambria" w:hAnsi="Cambria"/>
          <w:sz w:val="24"/>
          <w:szCs w:val="24"/>
        </w:rPr>
        <w:t xml:space="preserve">re una dintre ele. Dacă veţi înţelege semnificaţia acestei povestiri, atunci veţi înţelege importanţa Sinelui Divin în creşterea voastră spirituală. </w:t>
      </w:r>
    </w:p>
    <w:p w:rsidR="008B322F" w:rsidRPr="001F4E01" w:rsidRDefault="00185843">
      <w:pPr>
        <w:ind w:left="3767" w:right="15" w:firstLine="277"/>
        <w:rPr>
          <w:rFonts w:ascii="Cambria" w:hAnsi="Cambria"/>
          <w:sz w:val="24"/>
          <w:szCs w:val="24"/>
        </w:rPr>
      </w:pPr>
      <w:r w:rsidRPr="001F4E01">
        <w:rPr>
          <w:rFonts w:ascii="Cambria" w:hAnsi="Cambria"/>
          <w:sz w:val="24"/>
          <w:szCs w:val="24"/>
        </w:rPr>
        <w:t>Am întâlnit în'această şcoală un tânăr japonez care comunica cu Şinele Divin prin scriere automată. Metoda</w:t>
      </w:r>
      <w:r w:rsidRPr="001F4E01">
        <w:rPr>
          <w:rFonts w:ascii="Cambria" w:hAnsi="Cambria"/>
          <w:sz w:val="24"/>
          <w:szCs w:val="24"/>
        </w:rPr>
        <w:t xml:space="preserve"> nu era neobişnuită, însă limbajul folosit nu mai fusese întâlnit pe această planetă. Era compus din simboluri extraordinare, cu </w:t>
      </w:r>
    </w:p>
    <w:p w:rsidR="008B322F" w:rsidRPr="001F4E01" w:rsidRDefault="00185843">
      <w:pPr>
        <w:spacing w:after="76"/>
        <w:ind w:left="3767" w:right="15"/>
        <w:rPr>
          <w:rFonts w:ascii="Cambria" w:hAnsi="Cambria"/>
          <w:sz w:val="24"/>
          <w:szCs w:val="24"/>
        </w:rPr>
      </w:pPr>
      <w:r w:rsidRPr="001F4E01">
        <w:rPr>
          <w:rFonts w:ascii="Cambria" w:hAnsi="Cambria"/>
          <w:sz w:val="24"/>
          <w:szCs w:val="24"/>
        </w:rPr>
        <w:t>linii şi puncte ce păreau puse acolo la întâmplare. Tânărul bărbat era de acord că această limbă nu era de natură umană, dar e</w:t>
      </w:r>
      <w:r w:rsidRPr="001F4E01">
        <w:rPr>
          <w:rFonts w:ascii="Cambria" w:hAnsi="Cambria"/>
          <w:sz w:val="24"/>
          <w:szCs w:val="24"/>
        </w:rPr>
        <w:t xml:space="preserve">l putea să o citească şi să o vorbească; însă până în acel moment nu cunoscuse pe nimeni cu care să converseze. </w:t>
      </w:r>
    </w:p>
    <w:p w:rsidR="008B322F" w:rsidRPr="001F4E01" w:rsidRDefault="00185843">
      <w:pPr>
        <w:spacing w:after="47"/>
        <w:ind w:left="3757" w:right="15" w:firstLine="277"/>
        <w:rPr>
          <w:rFonts w:ascii="Cambria" w:hAnsi="Cambria"/>
          <w:sz w:val="24"/>
          <w:szCs w:val="24"/>
        </w:rPr>
      </w:pPr>
      <w:r w:rsidRPr="001F4E01">
        <w:rPr>
          <w:rFonts w:ascii="Cambria" w:hAnsi="Cambria"/>
          <w:sz w:val="24"/>
          <w:szCs w:val="24"/>
        </w:rPr>
        <w:t xml:space="preserve">Toate instrucţiunile primite de la Şinele său îi erau date în această limbă străină, iar el îşi ghida viaţa după ele. Făcea întodeauna ceea ce </w:t>
      </w:r>
      <w:r w:rsidRPr="001F4E01">
        <w:rPr>
          <w:rFonts w:ascii="Cambria" w:hAnsi="Cambria"/>
          <w:sz w:val="24"/>
          <w:szCs w:val="24"/>
        </w:rPr>
        <w:t>îi spunea Şinele Divin, căci avea încredere deplină în el. într-o zi, în 1972, Şinele său Divin i-a cerut să cumpere un bilet de avion spre Vancouver - Columbia Britanică, unde ar fi trebuit să ajungă la un anumit colţ de stradă, într-o anume zi şi la o or</w:t>
      </w:r>
      <w:r w:rsidRPr="001F4E01">
        <w:rPr>
          <w:rFonts w:ascii="Cambria" w:hAnsi="Cambria"/>
          <w:sz w:val="24"/>
          <w:szCs w:val="24"/>
        </w:rPr>
        <w:t>ă precisă şi să aştepte. Asta era tot ceea ce îi ceruse Şinele lui Divin, iar el nu ştia nimic despre ceea ce urma să se întâmple, iar pentru că tânărul avea întotdeauna încredere în Şinele său Divin şi făcea tot ceea ce îi spunea, ca un copil care ascultă</w:t>
      </w:r>
      <w:r w:rsidRPr="001F4E01">
        <w:rPr>
          <w:rFonts w:ascii="Cambria" w:hAnsi="Cambria"/>
          <w:sz w:val="24"/>
          <w:szCs w:val="24"/>
        </w:rPr>
        <w:t xml:space="preserve"> de părintele său (atâta timp cât este moralmente corect), el a cumpărat biletul de avion, a zburat spre coasta Pacificului din Canada şi a aterizat la Vancouver. Acolo el a găsit colţul de stradă care i-a fost indicat de Şinele său Divin, s-a dus la ora p</w:t>
      </w:r>
      <w:r w:rsidRPr="001F4E01">
        <w:rPr>
          <w:rFonts w:ascii="Cambria" w:hAnsi="Cambria"/>
          <w:sz w:val="24"/>
          <w:szCs w:val="24"/>
        </w:rPr>
        <w:t xml:space="preserve">recizată şi a aşteptat. încredrea sa era totală. </w:t>
      </w:r>
    </w:p>
    <w:p w:rsidR="008B322F" w:rsidRPr="001F4E01" w:rsidRDefault="00185843">
      <w:pPr>
        <w:ind w:left="3767" w:right="15" w:firstLine="277"/>
        <w:rPr>
          <w:rFonts w:ascii="Cambria" w:hAnsi="Cambria"/>
          <w:sz w:val="24"/>
          <w:szCs w:val="24"/>
        </w:rPr>
      </w:pPr>
      <w:r w:rsidRPr="001F4E01">
        <w:rPr>
          <w:rFonts w:ascii="Cambria" w:hAnsi="Cambria"/>
          <w:sz w:val="24"/>
          <w:szCs w:val="24"/>
        </w:rPr>
        <w:t xml:space="preserve">în ziua aceea eu învăţam la şcoala respectivă. David era în aceeaşi cameră cu mine. Dintr-o dată el s-a uitat la ceas şi a exclamat: „Oh da, în curând </w:t>
      </w:r>
    </w:p>
    <w:p w:rsidR="008B322F" w:rsidRPr="001F4E01" w:rsidRDefault="00185843">
      <w:pPr>
        <w:ind w:left="3757" w:right="15"/>
        <w:rPr>
          <w:rFonts w:ascii="Cambria" w:hAnsi="Cambria"/>
          <w:sz w:val="24"/>
          <w:szCs w:val="24"/>
        </w:rPr>
      </w:pPr>
      <w:r w:rsidRPr="001F4E01">
        <w:rPr>
          <w:rFonts w:ascii="Cambria" w:hAnsi="Cambria"/>
          <w:sz w:val="24"/>
          <w:szCs w:val="24"/>
        </w:rPr>
        <w:t>trebuie să ajungă." Apoi s-a întors spre unul dintre c</w:t>
      </w:r>
      <w:r w:rsidRPr="001F4E01">
        <w:rPr>
          <w:rFonts w:ascii="Cambria" w:hAnsi="Cambria"/>
          <w:sz w:val="24"/>
          <w:szCs w:val="24"/>
        </w:rPr>
        <w:t xml:space="preserve">olaboratorii săi, i-a întins o bucată de hârtie spunându-i: „Du-te în locul acesta, te rog şi te vei întoarce cu domnul japonez care aşteaptă </w:t>
      </w:r>
      <w:r w:rsidRPr="001F4E01">
        <w:rPr>
          <w:rFonts w:ascii="Cambria" w:hAnsi="Cambria"/>
          <w:sz w:val="24"/>
          <w:szCs w:val="24"/>
        </w:rPr>
        <w:lastRenderedPageBreak/>
        <w:t xml:space="preserve">acolo". David i-a dat numele acestui bărbat şi i-a cerut studentului să se întoarcă cu el la şcoală. </w:t>
      </w:r>
    </w:p>
    <w:p w:rsidR="008B322F" w:rsidRPr="001F4E01" w:rsidRDefault="00185843">
      <w:pPr>
        <w:ind w:left="3738" w:right="15" w:firstLine="296"/>
        <w:rPr>
          <w:rFonts w:ascii="Cambria" w:hAnsi="Cambria"/>
          <w:sz w:val="24"/>
          <w:szCs w:val="24"/>
        </w:rPr>
      </w:pPr>
      <w:r w:rsidRPr="001F4E01">
        <w:rPr>
          <w:rFonts w:ascii="Cambria" w:hAnsi="Cambria"/>
          <w:sz w:val="24"/>
          <w:szCs w:val="24"/>
        </w:rPr>
        <w:t>Studentul s-a dus la adresa indicată, unde 1-a găsit pe tânărul bărbat, 1-a chemat pe nume şi i-a spus în engleză: „Urmaţi-mă, vă rog!" S-au întors împreună la şcoală. Tânărul japonez vorbea engleza, dar nu foarte bine. A fost dus într-o cameră mică şi a f</w:t>
      </w:r>
      <w:r w:rsidRPr="001F4E01">
        <w:rPr>
          <w:rFonts w:ascii="Cambria" w:hAnsi="Cambria"/>
          <w:sz w:val="24"/>
          <w:szCs w:val="24"/>
        </w:rPr>
        <w:t xml:space="preserve">ost rugat să aştepte. David m-a rugat să observ ce </w:t>
      </w:r>
    </w:p>
    <w:p w:rsidR="008B322F" w:rsidRPr="001F4E01" w:rsidRDefault="00185843">
      <w:pPr>
        <w:ind w:left="3729" w:right="15"/>
        <w:rPr>
          <w:rFonts w:ascii="Cambria" w:hAnsi="Cambria"/>
          <w:sz w:val="24"/>
          <w:szCs w:val="24"/>
        </w:rPr>
      </w:pPr>
      <w:r w:rsidRPr="001F4E01">
        <w:rPr>
          <w:rFonts w:ascii="Cambria" w:hAnsi="Cambria"/>
          <w:sz w:val="24"/>
          <w:szCs w:val="24"/>
        </w:rPr>
        <w:t xml:space="preserve">se va întâmpla. Ducându-mă cu el în cămăruţă, mi-a spus: „Bine, tu te aşezi </w:t>
      </w:r>
    </w:p>
    <w:p w:rsidR="008B322F" w:rsidRPr="001F4E01" w:rsidRDefault="00185843">
      <w:pPr>
        <w:ind w:left="3986" w:right="15" w:hanging="267"/>
        <w:rPr>
          <w:rFonts w:ascii="Cambria" w:hAnsi="Cambria"/>
          <w:sz w:val="24"/>
          <w:szCs w:val="24"/>
        </w:rPr>
      </w:pPr>
      <w:r w:rsidRPr="001F4E01">
        <w:rPr>
          <w:rFonts w:ascii="Cambria" w:hAnsi="Cambria"/>
          <w:sz w:val="24"/>
          <w:szCs w:val="24"/>
        </w:rPr>
        <w:t>acolo" indicându-mi cu degetul un colţ unde era un scaun liber. întorcându-se apoi către vizitatorul japonez, i-a urat bun veni</w:t>
      </w:r>
      <w:r w:rsidRPr="001F4E01">
        <w:rPr>
          <w:rFonts w:ascii="Cambria" w:hAnsi="Cambria"/>
          <w:sz w:val="24"/>
          <w:szCs w:val="24"/>
        </w:rPr>
        <w:t>t, adresându-</w:t>
      </w:r>
    </w:p>
    <w:p w:rsidR="008B322F" w:rsidRPr="001F4E01" w:rsidRDefault="00185843">
      <w:pPr>
        <w:ind w:left="3700" w:right="15"/>
        <w:rPr>
          <w:rFonts w:ascii="Cambria" w:hAnsi="Cambria"/>
          <w:sz w:val="24"/>
          <w:szCs w:val="24"/>
        </w:rPr>
      </w:pPr>
      <w:r w:rsidRPr="001F4E01">
        <w:rPr>
          <w:rFonts w:ascii="Cambria" w:hAnsi="Cambria"/>
          <w:sz w:val="24"/>
          <w:szCs w:val="24"/>
        </w:rPr>
        <w:t xml:space="preserve">i-se tot timpul pe nume. Ei nu se mai întâlniseră în această viaţă, aşa încât David a început să-i pună câteva întrebări, de genul în ce oraş din Japonia locuia. După ce a terminat cu aceste amănunte, i-a spus: „Rămâi acolo şi </w:t>
      </w:r>
    </w:p>
    <w:p w:rsidR="008B322F" w:rsidRPr="001F4E01" w:rsidRDefault="00185843">
      <w:pPr>
        <w:spacing w:after="40"/>
        <w:ind w:left="3691" w:right="15"/>
        <w:rPr>
          <w:rFonts w:ascii="Cambria" w:hAnsi="Cambria"/>
          <w:sz w:val="24"/>
          <w:szCs w:val="24"/>
        </w:rPr>
      </w:pPr>
      <w:r w:rsidRPr="001F4E01">
        <w:rPr>
          <w:rFonts w:ascii="Cambria" w:hAnsi="Cambria"/>
          <w:sz w:val="24"/>
          <w:szCs w:val="24"/>
        </w:rPr>
        <w:t>aşteaptă. Eu v</w:t>
      </w:r>
      <w:r w:rsidRPr="001F4E01">
        <w:rPr>
          <w:rFonts w:ascii="Cambria" w:hAnsi="Cambria"/>
          <w:sz w:val="24"/>
          <w:szCs w:val="24"/>
        </w:rPr>
        <w:t xml:space="preserve">oi reveni..." , iar pe mine m-a rugat să rămân. </w:t>
      </w:r>
    </w:p>
    <w:p w:rsidR="008B322F" w:rsidRPr="001F4E01" w:rsidRDefault="00185843">
      <w:pPr>
        <w:ind w:left="3681" w:right="87" w:firstLine="296"/>
        <w:rPr>
          <w:rFonts w:ascii="Cambria" w:hAnsi="Cambria"/>
          <w:sz w:val="24"/>
          <w:szCs w:val="24"/>
        </w:rPr>
      </w:pPr>
      <w:r w:rsidRPr="001F4E01">
        <w:rPr>
          <w:rFonts w:ascii="Cambria" w:hAnsi="Cambria"/>
          <w:sz w:val="24"/>
          <w:szCs w:val="24"/>
        </w:rPr>
        <w:t>Câteva minute mai târziu, o femeie înaltă, frumoasă a deschis uşa şi a intrat. Nu o cunoşteam, fiind mulţi oameni în această organizaţie. Ea a instalat în faţa noastră un şevalet acoperit cu o catifea purpur</w:t>
      </w:r>
      <w:r w:rsidRPr="001F4E01">
        <w:rPr>
          <w:rFonts w:ascii="Cambria" w:hAnsi="Cambria"/>
          <w:sz w:val="24"/>
          <w:szCs w:val="24"/>
        </w:rPr>
        <w:t xml:space="preserve">ie, ascunzând ceea ce dorea să ne arate, pe o suprafaţă de aproximativ 2 mp. </w:t>
      </w:r>
    </w:p>
    <w:p w:rsidR="008B322F" w:rsidRPr="001F4E01" w:rsidRDefault="008B322F">
      <w:pPr>
        <w:rPr>
          <w:rFonts w:ascii="Cambria" w:hAnsi="Cambria"/>
          <w:sz w:val="24"/>
          <w:szCs w:val="24"/>
        </w:rPr>
        <w:sectPr w:rsidR="008B322F" w:rsidRPr="001F4E01">
          <w:footerReference w:type="even" r:id="rId1833"/>
          <w:footerReference w:type="default" r:id="rId1834"/>
          <w:footerReference w:type="first" r:id="rId1835"/>
          <w:pgSz w:w="12092" w:h="16975"/>
          <w:pgMar w:top="1440" w:right="385" w:bottom="1440" w:left="1440" w:header="720" w:footer="114" w:gutter="0"/>
          <w:cols w:space="720"/>
        </w:sectPr>
      </w:pPr>
    </w:p>
    <w:p w:rsidR="008B322F" w:rsidRPr="001F4E01" w:rsidRDefault="00185843">
      <w:pPr>
        <w:ind w:left="14" w:right="3083" w:firstLine="315"/>
        <w:rPr>
          <w:rFonts w:ascii="Cambria" w:hAnsi="Cambria"/>
          <w:sz w:val="24"/>
          <w:szCs w:val="24"/>
        </w:rPr>
      </w:pPr>
      <w:r w:rsidRPr="001F4E01">
        <w:rPr>
          <w:rFonts w:ascii="Cambria" w:hAnsi="Cambria"/>
          <w:sz w:val="24"/>
          <w:szCs w:val="24"/>
        </w:rPr>
        <w:lastRenderedPageBreak/>
        <w:t xml:space="preserve">Apoi, patru bărbaţi tineri au intrat în cameră, în linişte. Doi dintre ei s-au aşezat de o parte a şevaletului, iar ceilalţi doi de cealaltă parte. Am aşteptat </w:t>
      </w:r>
    </w:p>
    <w:p w:rsidR="008B322F" w:rsidRPr="001F4E01" w:rsidRDefault="00185843">
      <w:pPr>
        <w:ind w:left="14" w:right="3617"/>
        <w:rPr>
          <w:rFonts w:ascii="Cambria" w:hAnsi="Cambria"/>
          <w:sz w:val="24"/>
          <w:szCs w:val="24"/>
        </w:rPr>
      </w:pPr>
      <w:r w:rsidRPr="001F4E01">
        <w:rPr>
          <w:rFonts w:ascii="Cambria" w:hAnsi="Cambria"/>
          <w:sz w:val="24"/>
          <w:szCs w:val="24"/>
        </w:rPr>
        <w:t xml:space="preserve">destul de mult timp acolo, doar noi, cei şase. într-un final a intrat David. Tânărul japonez părea sincer curios, dar fără a exprima vreun sentiment de frică sau confuzie a întrebat: „Ei bine, despre ce este vorba? Ce intenţionaţi să </w:t>
      </w:r>
    </w:p>
    <w:p w:rsidR="008B322F" w:rsidRPr="001F4E01" w:rsidRDefault="00185843">
      <w:pPr>
        <w:spacing w:after="76"/>
        <w:ind w:left="14" w:right="3622"/>
        <w:rPr>
          <w:rFonts w:ascii="Cambria" w:hAnsi="Cambria"/>
          <w:sz w:val="24"/>
          <w:szCs w:val="24"/>
        </w:rPr>
      </w:pPr>
      <w:r w:rsidRPr="001F4E01">
        <w:rPr>
          <w:rFonts w:ascii="Cambria" w:hAnsi="Cambria"/>
          <w:sz w:val="24"/>
          <w:szCs w:val="24"/>
        </w:rPr>
        <w:t>faceţi?" David nu a r</w:t>
      </w:r>
      <w:r w:rsidRPr="001F4E01">
        <w:rPr>
          <w:rFonts w:ascii="Cambria" w:hAnsi="Cambria"/>
          <w:sz w:val="24"/>
          <w:szCs w:val="24"/>
        </w:rPr>
        <w:t>ăspuns, 1-a privit pur şi simplu în ochi surâzând şi a ridicat bucata de catifea. Japonezul a privit cu uimire. Lucrarea descoperită conţinea simbolurile pe care tânărul bărbat le utilizase toată viaţa şi care făceau parte din limbajul său secret, şi despr</w:t>
      </w:r>
      <w:r w:rsidRPr="001F4E01">
        <w:rPr>
          <w:rFonts w:ascii="Cambria" w:hAnsi="Cambria"/>
          <w:sz w:val="24"/>
          <w:szCs w:val="24"/>
        </w:rPr>
        <w:t xml:space="preserve">e care considera că nu ştie nimeni. </w:t>
      </w:r>
    </w:p>
    <w:p w:rsidR="008B322F" w:rsidRPr="001F4E01" w:rsidRDefault="00185843">
      <w:pPr>
        <w:ind w:left="14" w:right="3622" w:firstLine="277"/>
        <w:rPr>
          <w:rFonts w:ascii="Cambria" w:hAnsi="Cambria"/>
          <w:sz w:val="24"/>
          <w:szCs w:val="24"/>
        </w:rPr>
      </w:pPr>
      <w:r w:rsidRPr="001F4E01">
        <w:rPr>
          <w:rFonts w:ascii="Cambria" w:hAnsi="Cambria"/>
          <w:sz w:val="24"/>
          <w:szCs w:val="24"/>
        </w:rPr>
        <w:t>El nu arătase nimănui de la sosirea sa în Canada acest limbaj al său, nici chiar lui David; şi totuşi simbolurile erau acolo, înscrise pe toată pânza. Eu nu ştiu ce scria în acel text, dar atunci când tânărul bărbat le-a citit, a exclamat extrem de surprin</w:t>
      </w:r>
      <w:r w:rsidRPr="001F4E01">
        <w:rPr>
          <w:rFonts w:ascii="Cambria" w:hAnsi="Cambria"/>
          <w:sz w:val="24"/>
          <w:szCs w:val="24"/>
        </w:rPr>
        <w:t xml:space="preserve">s „Ooohhh!" în plus, cei patru bărbaţi aflaţi de o parte şi de </w:t>
      </w:r>
    </w:p>
    <w:p w:rsidR="008B322F" w:rsidRPr="001F4E01" w:rsidRDefault="00185843">
      <w:pPr>
        <w:ind w:left="14" w:right="3374"/>
        <w:rPr>
          <w:rFonts w:ascii="Cambria" w:hAnsi="Cambria"/>
          <w:sz w:val="24"/>
          <w:szCs w:val="24"/>
        </w:rPr>
      </w:pPr>
      <w:r w:rsidRPr="001F4E01">
        <w:rPr>
          <w:rFonts w:ascii="Cambria" w:hAnsi="Cambria"/>
          <w:sz w:val="24"/>
          <w:szCs w:val="24"/>
        </w:rPr>
        <w:t>cealaltă a şevaletului, au început să vorbească în această limbă, şocându-1 şi mai mult pe tânărul japonez. El s-a prăbuşit pe scaun, şi-a acoperit faţa cu mâinile şi a început să plângă în ho</w:t>
      </w:r>
      <w:r w:rsidRPr="001F4E01">
        <w:rPr>
          <w:rFonts w:ascii="Cambria" w:hAnsi="Cambria"/>
          <w:sz w:val="24"/>
          <w:szCs w:val="24"/>
        </w:rPr>
        <w:t xml:space="preserve">hote incontrolabile. Cei patru bărbaţi l-au asigurat că nu trebuie să se teamă de nimic - binenţeles în limbajul lor secret. Eu cred că în forul lui interior, adesea s-a gândit că este puţin nebun, când </w:t>
      </w:r>
      <w:r w:rsidRPr="001F4E01">
        <w:rPr>
          <w:rFonts w:ascii="Cambria" w:hAnsi="Cambria"/>
          <w:b/>
          <w:sz w:val="24"/>
          <w:szCs w:val="24"/>
        </w:rPr>
        <w:t>toate</w:t>
      </w:r>
      <w:r w:rsidRPr="001F4E01">
        <w:rPr>
          <w:rFonts w:ascii="Cambria" w:hAnsi="Cambria"/>
          <w:sz w:val="24"/>
          <w:szCs w:val="24"/>
        </w:rPr>
        <w:t xml:space="preserve"> aceste simboluri îi veneau prin spirit, aparent</w:t>
      </w:r>
      <w:r w:rsidRPr="001F4E01">
        <w:rPr>
          <w:rFonts w:ascii="Cambria" w:hAnsi="Cambria"/>
          <w:sz w:val="24"/>
          <w:szCs w:val="24"/>
        </w:rPr>
        <w:t xml:space="preserve"> de nicăieri şi începea să vorbească într-o limbă pe care nimeni nu o cunoştea. Şi acum, brusc întâlneşte această incredibilă confirmare a meditaţiilor sale interioare. Toţi aceşti indivizi veniseră pe pământ de pe o planetă specială, dintr-o parte anume a</w:t>
      </w:r>
      <w:r w:rsidRPr="001F4E01">
        <w:rPr>
          <w:rFonts w:ascii="Cambria" w:hAnsi="Cambria"/>
          <w:sz w:val="24"/>
          <w:szCs w:val="24"/>
        </w:rPr>
        <w:t xml:space="preserve"> cosmosului, </w:t>
      </w:r>
    </w:p>
    <w:p w:rsidR="008B322F" w:rsidRPr="001F4E01" w:rsidRDefault="00185843">
      <w:pPr>
        <w:ind w:left="14" w:right="15"/>
        <w:rPr>
          <w:rFonts w:ascii="Cambria" w:hAnsi="Cambria"/>
          <w:sz w:val="24"/>
          <w:szCs w:val="24"/>
        </w:rPr>
      </w:pPr>
      <w:r w:rsidRPr="001F4E01">
        <w:rPr>
          <w:rFonts w:ascii="Cambria" w:hAnsi="Cambria"/>
          <w:sz w:val="24"/>
          <w:szCs w:val="24"/>
        </w:rPr>
        <w:t xml:space="preserve">cunoscându-şi exact originea. Ei erau toţi nebuni de fericire că s-au regăsit, </w:t>
      </w:r>
    </w:p>
    <w:p w:rsidR="008B322F" w:rsidRPr="001F4E01" w:rsidRDefault="00185843">
      <w:pPr>
        <w:spacing w:after="66"/>
        <w:ind w:left="14" w:right="3650"/>
        <w:rPr>
          <w:rFonts w:ascii="Cambria" w:hAnsi="Cambria"/>
          <w:sz w:val="24"/>
          <w:szCs w:val="24"/>
        </w:rPr>
      </w:pPr>
      <w:r w:rsidRPr="001F4E01">
        <w:rPr>
          <w:rFonts w:ascii="Cambria" w:hAnsi="Cambria"/>
          <w:sz w:val="24"/>
          <w:szCs w:val="24"/>
        </w:rPr>
        <w:t>mai ales japonezul-pentru care această întâmplare era începutul unei aventuri extraordinare. Din nefericire eu nu pot să povestesc ce s-a întâmplat mai 'departe p</w:t>
      </w:r>
      <w:r w:rsidRPr="001F4E01">
        <w:rPr>
          <w:rFonts w:ascii="Cambria" w:hAnsi="Cambria"/>
          <w:sz w:val="24"/>
          <w:szCs w:val="24"/>
        </w:rPr>
        <w:t xml:space="preserve">entru că mi s-a cerut să nu vorbesc. </w:t>
      </w:r>
    </w:p>
    <w:p w:rsidR="008B322F" w:rsidRPr="001F4E01" w:rsidRDefault="00185843">
      <w:pPr>
        <w:ind w:left="14" w:right="2764" w:firstLine="277"/>
        <w:rPr>
          <w:rFonts w:ascii="Cambria" w:hAnsi="Cambria"/>
          <w:sz w:val="24"/>
          <w:szCs w:val="24"/>
        </w:rPr>
      </w:pPr>
      <w:r w:rsidRPr="001F4E01">
        <w:rPr>
          <w:rFonts w:ascii="Cambria" w:hAnsi="Cambria"/>
          <w:sz w:val="24"/>
          <w:szCs w:val="24"/>
        </w:rPr>
        <w:t xml:space="preserve">Totul este posibil, absolut orice, dar trebuie să credeţi în voi şi să vă deschideţi spre copilul interior din voi. Şi dacă o veţi face, va fi începutul </w:t>
      </w:r>
    </w:p>
    <w:p w:rsidR="008B322F" w:rsidRPr="001F4E01" w:rsidRDefault="00185843">
      <w:pPr>
        <w:spacing w:after="609"/>
        <w:ind w:left="14" w:right="3645"/>
        <w:rPr>
          <w:rFonts w:ascii="Cambria" w:hAnsi="Cambria"/>
          <w:sz w:val="24"/>
          <w:szCs w:val="24"/>
        </w:rPr>
      </w:pPr>
      <w:r w:rsidRPr="001F4E01">
        <w:rPr>
          <w:rFonts w:ascii="Cambria" w:hAnsi="Cambria"/>
          <w:b/>
          <w:sz w:val="24"/>
          <w:szCs w:val="24"/>
        </w:rPr>
        <w:t>••ui</w:t>
      </w:r>
      <w:r w:rsidRPr="001F4E01">
        <w:rPr>
          <w:rFonts w:ascii="Cambria" w:hAnsi="Cambria"/>
          <w:sz w:val="24"/>
          <w:szCs w:val="24"/>
        </w:rPr>
        <w:t xml:space="preserve"> proces care vă'Va reconecta la aspectele voastre superioare</w:t>
      </w:r>
      <w:r w:rsidRPr="001F4E01">
        <w:rPr>
          <w:rFonts w:ascii="Cambria" w:hAnsi="Cambria"/>
          <w:sz w:val="24"/>
          <w:szCs w:val="24"/>
        </w:rPr>
        <w:t xml:space="preserve">, de unde este posibil contactul direct cu Dumnezeu. Acţionează, într-un fel, ca un stadiu nsermediar deoarece corespunde unui aspect al lucrurilor care, în timpul meditatiei este de natură transcendentală. </w:t>
      </w:r>
    </w:p>
    <w:p w:rsidR="008B322F" w:rsidRPr="001F4E01" w:rsidRDefault="00185843">
      <w:pPr>
        <w:pStyle w:val="Heading3"/>
        <w:spacing w:after="414" w:line="250" w:lineRule="auto"/>
        <w:ind w:left="1082" w:right="0"/>
        <w:jc w:val="left"/>
        <w:rPr>
          <w:rFonts w:ascii="Cambria" w:hAnsi="Cambria"/>
          <w:sz w:val="24"/>
          <w:szCs w:val="24"/>
        </w:rPr>
      </w:pPr>
      <w:r w:rsidRPr="001F4E01">
        <w:rPr>
          <w:rFonts w:ascii="Cambria" w:hAnsi="Cambria"/>
          <w:sz w:val="24"/>
          <w:szCs w:val="24"/>
        </w:rPr>
        <w:lastRenderedPageBreak/>
        <w:t xml:space="preserve">A Comunica cu Toţi si de Oriunde </w:t>
      </w:r>
    </w:p>
    <w:p w:rsidR="008B322F" w:rsidRPr="001F4E01" w:rsidRDefault="00185843">
      <w:pPr>
        <w:ind w:left="277" w:right="3091"/>
        <w:rPr>
          <w:rFonts w:ascii="Cambria" w:hAnsi="Cambria"/>
          <w:sz w:val="24"/>
          <w:szCs w:val="24"/>
        </w:rPr>
      </w:pPr>
      <w:r w:rsidRPr="001F4E01">
        <w:rPr>
          <w:rFonts w:ascii="Cambria" w:hAnsi="Cambria"/>
          <w:sz w:val="24"/>
          <w:szCs w:val="24"/>
        </w:rPr>
        <w:t>Când sunteţi c</w:t>
      </w:r>
      <w:r w:rsidRPr="001F4E01">
        <w:rPr>
          <w:rFonts w:ascii="Cambria" w:hAnsi="Cambria"/>
          <w:sz w:val="24"/>
          <w:szCs w:val="24"/>
        </w:rPr>
        <w:t xml:space="preserve">onectaţi complet la Şinele Rădăcină şi la Şinele vostru Superior, devine clar pentru voi că totul este viu, transformîndu-se într-o comunicare </w:t>
      </w:r>
    </w:p>
    <w:p w:rsidR="008B322F" w:rsidRPr="001F4E01" w:rsidRDefault="00185843">
      <w:pPr>
        <w:spacing w:after="31"/>
        <w:ind w:left="95" w:right="15"/>
        <w:rPr>
          <w:rFonts w:ascii="Cambria" w:hAnsi="Cambria"/>
          <w:sz w:val="24"/>
          <w:szCs w:val="24"/>
        </w:rPr>
      </w:pPr>
      <w:r w:rsidRPr="001F4E01">
        <w:rPr>
          <w:rFonts w:ascii="Cambria" w:hAnsi="Cambria"/>
          <w:sz w:val="24"/>
          <w:szCs w:val="24"/>
        </w:rPr>
        <w:t xml:space="preserve">plina de semnificaţii. </w:t>
      </w:r>
    </w:p>
    <w:p w:rsidR="008B322F" w:rsidRPr="001F4E01" w:rsidRDefault="00185843">
      <w:pPr>
        <w:ind w:left="95" w:right="3703" w:firstLine="401"/>
        <w:rPr>
          <w:rFonts w:ascii="Cambria" w:hAnsi="Cambria"/>
          <w:sz w:val="24"/>
          <w:szCs w:val="24"/>
        </w:rPr>
      </w:pPr>
      <w:r w:rsidRPr="001F4E01">
        <w:rPr>
          <w:rFonts w:ascii="Cambria" w:hAnsi="Cambria"/>
          <w:b/>
          <w:sz w:val="24"/>
          <w:szCs w:val="24"/>
        </w:rPr>
        <w:t>Diferitele</w:t>
      </w:r>
      <w:r w:rsidRPr="001F4E01">
        <w:rPr>
          <w:rFonts w:ascii="Cambria" w:hAnsi="Cambria"/>
          <w:sz w:val="24"/>
          <w:szCs w:val="24"/>
        </w:rPr>
        <w:t xml:space="preserve"> aspecte ale Sinelui vostru intră în legătură cu voi în multe feluri, nu doar </w:t>
      </w:r>
      <w:r w:rsidRPr="001F4E01">
        <w:rPr>
          <w:rFonts w:ascii="Cambria" w:hAnsi="Cambria"/>
          <w:sz w:val="24"/>
          <w:szCs w:val="24"/>
        </w:rPr>
        <w:t xml:space="preserve">prin viziuni cu îngeri sau prin intermediul unei voci (folosind uneori un </w:t>
      </w:r>
      <w:r w:rsidRPr="001F4E01">
        <w:rPr>
          <w:rFonts w:ascii="Cambria" w:hAnsi="Cambria"/>
          <w:b/>
          <w:sz w:val="24"/>
          <w:szCs w:val="24"/>
        </w:rPr>
        <w:t>limbaj numai</w:t>
      </w:r>
      <w:r w:rsidRPr="001F4E01">
        <w:rPr>
          <w:rFonts w:ascii="Cambria" w:hAnsi="Cambria"/>
          <w:sz w:val="24"/>
          <w:szCs w:val="24"/>
        </w:rPr>
        <w:t xml:space="preserve"> de voi cunoscut). Din momentul în care aţi stabilit conexiunea, </w:t>
      </w:r>
      <w:r w:rsidRPr="001F4E01">
        <w:rPr>
          <w:rFonts w:ascii="Cambria" w:hAnsi="Cambria"/>
          <w:b/>
          <w:sz w:val="24"/>
          <w:szCs w:val="24"/>
        </w:rPr>
        <w:t>intreaga</w:t>
      </w:r>
      <w:r w:rsidRPr="001F4E01">
        <w:rPr>
          <w:rFonts w:ascii="Cambria" w:hAnsi="Cambria"/>
          <w:sz w:val="24"/>
          <w:szCs w:val="24"/>
        </w:rPr>
        <w:t xml:space="preserve"> lealitate devine vie şi plină de conştiinţă. Lumea voastră interioară </w:t>
      </w:r>
    </w:p>
    <w:p w:rsidR="008B322F" w:rsidRPr="001F4E01" w:rsidRDefault="00185843">
      <w:pPr>
        <w:spacing w:after="142"/>
        <w:ind w:left="95" w:right="3599" w:firstLine="544"/>
        <w:rPr>
          <w:rFonts w:ascii="Cambria" w:hAnsi="Cambria"/>
          <w:sz w:val="24"/>
          <w:szCs w:val="24"/>
        </w:rPr>
      </w:pPr>
      <w:r w:rsidRPr="001F4E01">
        <w:rPr>
          <w:rFonts w:ascii="Cambria" w:hAnsi="Cambria"/>
          <w:b/>
          <w:sz w:val="24"/>
          <w:szCs w:val="24"/>
        </w:rPr>
        <w:t>•nd fiind i</w:t>
      </w:r>
      <w:r w:rsidRPr="001F4E01">
        <w:rPr>
          <w:rFonts w:ascii="Cambria" w:hAnsi="Cambria"/>
          <w:sz w:val="24"/>
          <w:szCs w:val="24"/>
        </w:rPr>
        <w:t>n contact dire</w:t>
      </w:r>
      <w:r w:rsidRPr="001F4E01">
        <w:rPr>
          <w:rFonts w:ascii="Cambria" w:hAnsi="Cambria"/>
          <w:sz w:val="24"/>
          <w:szCs w:val="24"/>
        </w:rPr>
        <w:t xml:space="preserve">ct cu lumea exterioară care, la rândul ei poate vorbi lumii voastre interioare. Forma copacilor, culoarea unei maşini, la un moment dat chiar si numele de pe placa de înmatriculare pot comunica cu voi; direcţia </w:t>
      </w:r>
    </w:p>
    <w:p w:rsidR="008B322F" w:rsidRPr="001F4E01" w:rsidRDefault="00185843">
      <w:pPr>
        <w:spacing w:after="3" w:line="259" w:lineRule="auto"/>
        <w:ind w:left="10" w:right="-15" w:hanging="10"/>
        <w:jc w:val="right"/>
        <w:rPr>
          <w:rFonts w:ascii="Cambria" w:hAnsi="Cambria"/>
          <w:sz w:val="24"/>
          <w:szCs w:val="24"/>
        </w:rPr>
      </w:pPr>
      <w:r w:rsidRPr="001F4E01">
        <w:rPr>
          <w:rFonts w:ascii="Cambria" w:eastAsia="Arial" w:hAnsi="Cambria" w:cs="Arial"/>
          <w:sz w:val="24"/>
          <w:szCs w:val="24"/>
        </w:rPr>
        <w:t xml:space="preserve">ŞAISPREZECE — Cele Trei Nivele de Existenţă # 4 0 3 </w:t>
      </w:r>
    </w:p>
    <w:p w:rsidR="008B322F" w:rsidRPr="001F4E01" w:rsidRDefault="008B322F">
      <w:pPr>
        <w:rPr>
          <w:rFonts w:ascii="Cambria" w:hAnsi="Cambria"/>
          <w:sz w:val="24"/>
          <w:szCs w:val="24"/>
        </w:rPr>
        <w:sectPr w:rsidR="008B322F" w:rsidRPr="001F4E01">
          <w:footerReference w:type="even" r:id="rId1836"/>
          <w:footerReference w:type="default" r:id="rId1837"/>
          <w:footerReference w:type="first" r:id="rId1838"/>
          <w:pgSz w:w="11940" w:h="16860"/>
          <w:pgMar w:top="1440" w:right="1059" w:bottom="1440" w:left="734" w:header="720" w:footer="720" w:gutter="0"/>
          <w:cols w:space="720"/>
        </w:sectPr>
      </w:pPr>
    </w:p>
    <w:p w:rsidR="008B322F" w:rsidRPr="001F4E01" w:rsidRDefault="00185843">
      <w:pPr>
        <w:spacing w:after="47"/>
        <w:ind w:left="3633" w:right="15"/>
        <w:rPr>
          <w:rFonts w:ascii="Cambria" w:hAnsi="Cambria"/>
          <w:sz w:val="24"/>
          <w:szCs w:val="24"/>
        </w:rPr>
      </w:pPr>
      <w:r w:rsidRPr="001F4E01">
        <w:rPr>
          <w:rFonts w:ascii="Cambria" w:hAnsi="Cambria"/>
          <w:sz w:val="24"/>
          <w:szCs w:val="24"/>
        </w:rPr>
        <w:lastRenderedPageBreak/>
        <w:t>vântului, zborul păsărilor într-o direcţie anume, totul vă vorbeşte fără încetare. Totul devine viu şi comunică. Această lume este infinit mai mult decât ceea ce ne-au învăţat părinţii. Adev</w:t>
      </w:r>
      <w:r w:rsidRPr="001F4E01">
        <w:rPr>
          <w:rFonts w:ascii="Cambria" w:hAnsi="Cambria"/>
          <w:sz w:val="24"/>
          <w:szCs w:val="24"/>
        </w:rPr>
        <w:t>ărul este că ei nu ştiau nimic, dar cu mult timp în urmă strămoşii noştri ştiau toate acestea. îmi amintesc într-o zi, sunt mulţi ani de atunci, am cerut Sinelui Rădăcină să-mi arate dacă ceea ce eram pe punctul de a face îşi avea locul său în ordinea divi</w:t>
      </w:r>
      <w:r w:rsidRPr="001F4E01">
        <w:rPr>
          <w:rFonts w:ascii="Cambria" w:hAnsi="Cambria"/>
          <w:sz w:val="24"/>
          <w:szCs w:val="24"/>
        </w:rPr>
        <w:t>nă. Eu i-am spus că dacă nu mi se va arăta nici un semn pe care să-1 pot înţelege, nu voi face această ceremonie specială pe care aveam intenţia să o fac. Aceasta se întâmpla chiar la început, cu puţin timp după apariţia îngerilor şi după reîntoarcerea mea</w:t>
      </w:r>
      <w:r w:rsidRPr="001F4E01">
        <w:rPr>
          <w:rFonts w:ascii="Cambria" w:hAnsi="Cambria"/>
          <w:sz w:val="24"/>
          <w:szCs w:val="24"/>
        </w:rPr>
        <w:t xml:space="preserve"> în California. </w:t>
      </w:r>
    </w:p>
    <w:p w:rsidR="008B322F" w:rsidRPr="001F4E01" w:rsidRDefault="00185843">
      <w:pPr>
        <w:spacing w:after="47"/>
        <w:ind w:left="3633" w:right="15" w:firstLine="286"/>
        <w:rPr>
          <w:rFonts w:ascii="Cambria" w:hAnsi="Cambria"/>
          <w:sz w:val="24"/>
          <w:szCs w:val="24"/>
        </w:rPr>
      </w:pPr>
      <w:r w:rsidRPr="001F4E01">
        <w:rPr>
          <w:rFonts w:ascii="Cambria" w:hAnsi="Cambria"/>
          <w:sz w:val="24"/>
          <w:szCs w:val="24"/>
        </w:rPr>
        <w:t>Conduceam pe drumul naţional 5, în California; şi în acel timp luasem decizia de a mă întoarce în Canada. Câteva secunde după ce am gândit astfel şi am cerut un semn, am văzut ceva- incredibil pe marginea autostăzii. Erau peste 200 de corb</w:t>
      </w:r>
      <w:r w:rsidRPr="001F4E01">
        <w:rPr>
          <w:rFonts w:ascii="Cambria" w:hAnsi="Cambria"/>
          <w:sz w:val="24"/>
          <w:szCs w:val="24"/>
        </w:rPr>
        <w:t>i de un negru foarte frumos; stăteau pe pământ cu faţa unii către alţii formând un cerc absolut perfect. Era ca şi cum cineva ar fi trasat un cerc pe sol şi le-ar fi cerut să rămână acolo. Acest spectacol a produs asupra mea cel mai uimitor efect în legătu</w:t>
      </w:r>
      <w:r w:rsidRPr="001F4E01">
        <w:rPr>
          <w:rFonts w:ascii="Cambria" w:hAnsi="Cambria"/>
          <w:sz w:val="24"/>
          <w:szCs w:val="24"/>
        </w:rPr>
        <w:t xml:space="preserve">ră cu credinţa. Cu siguranţă, Mama Pământ ştie cum să ajungă la inimile noastre! </w:t>
      </w:r>
    </w:p>
    <w:p w:rsidR="008B322F" w:rsidRPr="001F4E01" w:rsidRDefault="00185843">
      <w:pPr>
        <w:spacing w:after="629"/>
        <w:ind w:left="3633" w:right="15" w:firstLine="286"/>
        <w:rPr>
          <w:rFonts w:ascii="Cambria" w:hAnsi="Cambria"/>
          <w:sz w:val="24"/>
          <w:szCs w:val="24"/>
        </w:rPr>
      </w:pPr>
      <w:r w:rsidRPr="001F4E01">
        <w:rPr>
          <w:rFonts w:ascii="Cambria" w:hAnsi="Cambria"/>
          <w:sz w:val="24"/>
          <w:szCs w:val="24"/>
        </w:rPr>
        <w:t>Binenţeles, voi ştiţi că acest gen de lucruri de obicei nu se întâmplă; şi totuşi pot avea loc, ca o confirmare a faptului că Mama Pământ este vie. Ea are un mare simţ al umo</w:t>
      </w:r>
      <w:r w:rsidRPr="001F4E01">
        <w:rPr>
          <w:rFonts w:ascii="Cambria" w:hAnsi="Cambria"/>
          <w:sz w:val="24"/>
          <w:szCs w:val="24"/>
        </w:rPr>
        <w:t xml:space="preserve">rului! </w:t>
      </w:r>
    </w:p>
    <w:p w:rsidR="008B322F" w:rsidRPr="001F4E01" w:rsidRDefault="00185843">
      <w:pPr>
        <w:pStyle w:val="Heading3"/>
        <w:ind w:left="3628" w:right="0"/>
        <w:rPr>
          <w:rFonts w:ascii="Cambria" w:hAnsi="Cambria"/>
          <w:sz w:val="24"/>
          <w:szCs w:val="24"/>
        </w:rPr>
      </w:pPr>
      <w:r w:rsidRPr="001F4E01">
        <w:rPr>
          <w:rFonts w:ascii="Cambria" w:hAnsi="Cambria"/>
          <w:sz w:val="24"/>
          <w:szCs w:val="24"/>
        </w:rPr>
        <w:t xml:space="preserve">Prezicerea Viitorului </w:t>
      </w:r>
    </w:p>
    <w:p w:rsidR="008B322F" w:rsidRPr="001F4E01" w:rsidRDefault="00185843">
      <w:pPr>
        <w:spacing w:after="37"/>
        <w:ind w:left="3624" w:right="15" w:firstLine="277"/>
        <w:rPr>
          <w:rFonts w:ascii="Cambria" w:hAnsi="Cambria"/>
          <w:sz w:val="24"/>
          <w:szCs w:val="24"/>
        </w:rPr>
      </w:pPr>
      <w:r w:rsidRPr="001F4E01">
        <w:rPr>
          <w:rFonts w:ascii="Cambria" w:hAnsi="Cambria"/>
          <w:sz w:val="24"/>
          <w:szCs w:val="24"/>
        </w:rPr>
        <w:t>O ultimă istorisire. Când m-am întâlnit prima dată cu cei doi îngeri eram preocupat de problema viitorului şi de arta prezicerii. Mă foloseam de I Ching şi de Tarot pentru a încerca să descifrez ce se va petrece. Practic uzas</w:t>
      </w:r>
      <w:r w:rsidRPr="001F4E01">
        <w:rPr>
          <w:rFonts w:ascii="Cambria" w:hAnsi="Cambria"/>
          <w:sz w:val="24"/>
          <w:szCs w:val="24"/>
        </w:rPr>
        <w:t xml:space="preserve">em complet cartea de I Ching. La început, îngerii ştiau de tiorinţa mea de a cunoaşte viitorul, însă cooperau rar cu mine; aceasta până într-o zi, când lucrurile s-au schimbat complet. </w:t>
      </w:r>
    </w:p>
    <w:p w:rsidR="008B322F" w:rsidRPr="001F4E01" w:rsidRDefault="00185843">
      <w:pPr>
        <w:ind w:left="3624" w:right="15" w:firstLine="277"/>
        <w:rPr>
          <w:rFonts w:ascii="Cambria" w:hAnsi="Cambria"/>
          <w:sz w:val="24"/>
          <w:szCs w:val="24"/>
        </w:rPr>
      </w:pPr>
      <w:r w:rsidRPr="001F4E01">
        <w:rPr>
          <w:rFonts w:ascii="Cambria" w:hAnsi="Cambria"/>
          <w:sz w:val="24"/>
          <w:szCs w:val="24"/>
        </w:rPr>
        <w:t>Ei mi-au apărut spunându-mi că din acel moment mă vor informa despre t</w:t>
      </w:r>
      <w:r w:rsidRPr="001F4E01">
        <w:rPr>
          <w:rFonts w:ascii="Cambria" w:hAnsi="Cambria"/>
          <w:sz w:val="24"/>
          <w:szCs w:val="24"/>
        </w:rPr>
        <w:t xml:space="preserve">ot ceea ce se va întâmpla în ziua următoare, asigurându-mă că, datorită </w:t>
      </w:r>
    </w:p>
    <w:p w:rsidR="008B322F" w:rsidRPr="001F4E01" w:rsidRDefault="00185843">
      <w:pPr>
        <w:ind w:left="14" w:right="15"/>
        <w:rPr>
          <w:rFonts w:ascii="Cambria" w:hAnsi="Cambria"/>
          <w:sz w:val="24"/>
          <w:szCs w:val="24"/>
        </w:rPr>
      </w:pPr>
      <w:r w:rsidRPr="001F4E01">
        <w:rPr>
          <w:rFonts w:ascii="Cambria" w:hAnsi="Cambria"/>
          <w:noProof/>
          <w:sz w:val="24"/>
          <w:szCs w:val="24"/>
        </w:rPr>
        <w:lastRenderedPageBreak/>
        <w:drawing>
          <wp:anchor distT="0" distB="0" distL="114300" distR="114300" simplePos="0" relativeHeight="251786240" behindDoc="0" locked="0" layoutInCell="1" allowOverlap="0">
            <wp:simplePos x="0" y="0"/>
            <wp:positionH relativeFrom="column">
              <wp:posOffset>-145338</wp:posOffset>
            </wp:positionH>
            <wp:positionV relativeFrom="paragraph">
              <wp:posOffset>120543</wp:posOffset>
            </wp:positionV>
            <wp:extent cx="1975104" cy="2353056"/>
            <wp:effectExtent l="0" t="0" r="0" b="0"/>
            <wp:wrapSquare wrapText="bothSides"/>
            <wp:docPr id="20073" name="Picture 20073"/>
            <wp:cNvGraphicFramePr/>
            <a:graphic xmlns:a="http://schemas.openxmlformats.org/drawingml/2006/main">
              <a:graphicData uri="http://schemas.openxmlformats.org/drawingml/2006/picture">
                <pic:pic xmlns:pic="http://schemas.openxmlformats.org/drawingml/2006/picture">
                  <pic:nvPicPr>
                    <pic:cNvPr id="20073" name="Picture 20073"/>
                    <pic:cNvPicPr/>
                  </pic:nvPicPr>
                  <pic:blipFill>
                    <a:blip r:embed="rId1839"/>
                    <a:stretch>
                      <a:fillRect/>
                    </a:stretch>
                  </pic:blipFill>
                  <pic:spPr>
                    <a:xfrm>
                      <a:off x="0" y="0"/>
                      <a:ext cx="1975104" cy="2353056"/>
                    </a:xfrm>
                    <a:prstGeom prst="rect">
                      <a:avLst/>
                    </a:prstGeom>
                  </pic:spPr>
                </pic:pic>
              </a:graphicData>
            </a:graphic>
          </wp:anchor>
        </w:drawing>
      </w:r>
      <w:r w:rsidRPr="001F4E01">
        <w:rPr>
          <w:rFonts w:ascii="Cambria" w:hAnsi="Cambria"/>
          <w:sz w:val="24"/>
          <w:szCs w:val="24"/>
        </w:rPr>
        <w:t>diferenţei mici de timp dintre informarea lor şi concretizarea mesajelor voi avea oportunitatea să realizez adevărul celor spuse. Exact acest lucru s-a întâmplat. îmi făceau un rezum</w:t>
      </w:r>
      <w:r w:rsidRPr="001F4E01">
        <w:rPr>
          <w:rFonts w:ascii="Cambria" w:hAnsi="Cambria"/>
          <w:sz w:val="24"/>
          <w:szCs w:val="24"/>
        </w:rPr>
        <w:t>at a ceea ce urma să se întâmple în viaţa mea în ziua următoare, de cele mai multe ori detaliindu-mi unele momente sau evenimente. M-au informat în legătură cu fiecare telefon pe care urma să-1 primesc, precizându-mi cine va suna, natura conversaţiei noast</w:t>
      </w:r>
      <w:r w:rsidRPr="001F4E01">
        <w:rPr>
          <w:rFonts w:ascii="Cambria" w:hAnsi="Cambria"/>
          <w:sz w:val="24"/>
          <w:szCs w:val="24"/>
        </w:rPr>
        <w:t>re şi durata acesteia. îmi dădeau o listă completă a corespondenţei pe care urma să o primesc, iar în unele cazuri îmi descriau exact cuprinsul scrisorii. De asemenea, primeam de la ei numele exact al fiecărei persoane cât şi scopul vizitei. Ei îmi mai rel</w:t>
      </w:r>
      <w:r w:rsidRPr="001F4E01">
        <w:rPr>
          <w:rFonts w:ascii="Cambria" w:hAnsi="Cambria"/>
          <w:sz w:val="24"/>
          <w:szCs w:val="24"/>
        </w:rPr>
        <w:t xml:space="preserve">atau despre evenimentele care urmau să se întâmple între momentul în care părăseam casa şi cel în care reveneam. Cunoşteam în permanenţă toate detaliile zilei următoare. </w:t>
      </w:r>
    </w:p>
    <w:p w:rsidR="008B322F" w:rsidRPr="001F4E01" w:rsidRDefault="008B322F">
      <w:pPr>
        <w:rPr>
          <w:rFonts w:ascii="Cambria" w:hAnsi="Cambria"/>
          <w:sz w:val="24"/>
          <w:szCs w:val="24"/>
        </w:rPr>
        <w:sectPr w:rsidR="008B322F" w:rsidRPr="001F4E01">
          <w:footerReference w:type="even" r:id="rId1840"/>
          <w:footerReference w:type="default" r:id="rId1841"/>
          <w:footerReference w:type="first" r:id="rId1842"/>
          <w:pgSz w:w="11901" w:h="16841"/>
          <w:pgMar w:top="1440" w:right="328" w:bottom="1440" w:left="1440" w:header="720" w:footer="720" w:gutter="0"/>
          <w:cols w:space="720"/>
        </w:sectPr>
      </w:pPr>
    </w:p>
    <w:p w:rsidR="008B322F" w:rsidRPr="001F4E01" w:rsidRDefault="00185843">
      <w:pPr>
        <w:ind w:left="14" w:right="3678" w:firstLine="267"/>
        <w:rPr>
          <w:rFonts w:ascii="Cambria" w:hAnsi="Cambria"/>
          <w:sz w:val="24"/>
          <w:szCs w:val="24"/>
        </w:rPr>
      </w:pPr>
      <w:r w:rsidRPr="001F4E01">
        <w:rPr>
          <w:rFonts w:ascii="Cambria" w:hAnsi="Cambria"/>
          <w:sz w:val="24"/>
          <w:szCs w:val="24"/>
        </w:rPr>
        <w:lastRenderedPageBreak/>
        <w:t xml:space="preserve">Aşteptam mereu ca fiecare eveniment să se întâmple şi totul se derula exact cum ne spuneau îngerii. Eram foarte fericit pentru că ştiam în sfârşit, cu certitudine că se poate afla viitorul. încrederea mea în îngeri creştea din ce în </w:t>
      </w:r>
    </w:p>
    <w:p w:rsidR="008B322F" w:rsidRPr="001F4E01" w:rsidRDefault="00185843">
      <w:pPr>
        <w:ind w:left="14" w:right="3667"/>
        <w:rPr>
          <w:rFonts w:ascii="Cambria" w:hAnsi="Cambria"/>
          <w:sz w:val="24"/>
          <w:szCs w:val="24"/>
        </w:rPr>
      </w:pPr>
      <w:r w:rsidRPr="001F4E01">
        <w:rPr>
          <w:rFonts w:ascii="Cambria" w:hAnsi="Cambria"/>
          <w:sz w:val="24"/>
          <w:szCs w:val="24"/>
        </w:rPr>
        <w:t>ce mai mult; şi era cl</w:t>
      </w:r>
      <w:r w:rsidRPr="001F4E01">
        <w:rPr>
          <w:rFonts w:ascii="Cambria" w:hAnsi="Cambria"/>
          <w:sz w:val="24"/>
          <w:szCs w:val="24"/>
        </w:rPr>
        <w:t>ar că aveau o mare putere din punctul de vedere al egoului. îmi amintesc că, după o vreme, ridicam receptorul şi spuneam: "Bună John! Ştiam că vei suna!" Binenţeles, era înaintea apariţiei serviciului de afişare a numerelor pe ecranul digital, ceea ce impr</w:t>
      </w:r>
      <w:r w:rsidRPr="001F4E01">
        <w:rPr>
          <w:rFonts w:ascii="Cambria" w:hAnsi="Cambria"/>
          <w:sz w:val="24"/>
          <w:szCs w:val="24"/>
        </w:rPr>
        <w:t>esiona (cel puţin aşa gândea ego-</w:t>
      </w:r>
    </w:p>
    <w:p w:rsidR="008B322F" w:rsidRPr="001F4E01" w:rsidRDefault="00185843">
      <w:pPr>
        <w:spacing w:after="60"/>
        <w:ind w:left="14" w:right="15"/>
        <w:rPr>
          <w:rFonts w:ascii="Cambria" w:hAnsi="Cambria"/>
          <w:sz w:val="24"/>
          <w:szCs w:val="24"/>
        </w:rPr>
      </w:pPr>
      <w:r w:rsidRPr="001F4E01">
        <w:rPr>
          <w:rFonts w:ascii="Cambria" w:hAnsi="Cambria"/>
          <w:sz w:val="24"/>
          <w:szCs w:val="24"/>
        </w:rPr>
        <w:t xml:space="preserve">ul meu). Eram foarte mândru de mine. </w:t>
      </w:r>
    </w:p>
    <w:p w:rsidR="008B322F" w:rsidRPr="001F4E01" w:rsidRDefault="00185843">
      <w:pPr>
        <w:spacing w:after="47"/>
        <w:ind w:left="14" w:right="3678" w:firstLine="296"/>
        <w:rPr>
          <w:rFonts w:ascii="Cambria" w:hAnsi="Cambria"/>
          <w:sz w:val="24"/>
          <w:szCs w:val="24"/>
        </w:rPr>
      </w:pPr>
      <w:r w:rsidRPr="001F4E01">
        <w:rPr>
          <w:rFonts w:ascii="Cambria" w:hAnsi="Cambria"/>
          <w:sz w:val="24"/>
          <w:szCs w:val="24"/>
        </w:rPr>
        <w:t>într-o zi i-am întrebat pe cei doi îngeri despre hârtiile mele de emigrare în Canada. Voiam să ştiu dacă guvernul îmi va permite să rămân. în loc să-mi răspundă direct, ei s-au adresat</w:t>
      </w:r>
      <w:r w:rsidRPr="001F4E01">
        <w:rPr>
          <w:rFonts w:ascii="Cambria" w:hAnsi="Cambria"/>
          <w:sz w:val="24"/>
          <w:szCs w:val="24"/>
        </w:rPr>
        <w:t xml:space="preserve"> soţiei mele prin intermediul unei viziuni pe care mi-a descris-o şi apoi eu am consemnat-o. Ea mă vedea conducând o maşină argintie pe un drum de ţară; apoi se vedea cum deschidea o cutie poştală şi, luând toată corespondenţa, alegea dintre cele aproximat</w:t>
      </w:r>
      <w:r w:rsidRPr="001F4E01">
        <w:rPr>
          <w:rFonts w:ascii="Cambria" w:hAnsi="Cambria"/>
          <w:sz w:val="24"/>
          <w:szCs w:val="24"/>
        </w:rPr>
        <w:t xml:space="preserve">iv şase scrisori pe cea care provenea de la guvernul canadian. Deschizând-o, mi-a citit conţinutul, iar eu am notat fiecare cuvânt. </w:t>
      </w:r>
    </w:p>
    <w:p w:rsidR="008B322F" w:rsidRPr="001F4E01" w:rsidRDefault="00185843">
      <w:pPr>
        <w:ind w:left="14" w:right="3430" w:firstLine="286"/>
        <w:rPr>
          <w:rFonts w:ascii="Cambria" w:hAnsi="Cambria"/>
          <w:sz w:val="24"/>
          <w:szCs w:val="24"/>
        </w:rPr>
      </w:pPr>
      <w:r w:rsidRPr="001F4E01">
        <w:rPr>
          <w:rFonts w:ascii="Cambria" w:hAnsi="Cambria"/>
          <w:sz w:val="24"/>
          <w:szCs w:val="24"/>
        </w:rPr>
        <w:t>Când această viziune s-a încheiat, noi am studiat notiţele mele, dar nimic nu părea să aibă sens. în primul rând, noi nu av</w:t>
      </w:r>
      <w:r w:rsidRPr="001F4E01">
        <w:rPr>
          <w:rFonts w:ascii="Cambria" w:hAnsi="Cambria"/>
          <w:sz w:val="24"/>
          <w:szCs w:val="24"/>
        </w:rPr>
        <w:t xml:space="preserve">eam maşină argintie şi în al </w:t>
      </w:r>
    </w:p>
    <w:p w:rsidR="008B322F" w:rsidRPr="001F4E01" w:rsidRDefault="00185843">
      <w:pPr>
        <w:spacing w:after="76"/>
        <w:ind w:left="14" w:right="3683"/>
        <w:rPr>
          <w:rFonts w:ascii="Cambria" w:hAnsi="Cambria"/>
          <w:sz w:val="24"/>
          <w:szCs w:val="24"/>
        </w:rPr>
      </w:pPr>
      <w:r w:rsidRPr="001F4E01">
        <w:rPr>
          <w:rFonts w:ascii="Cambria" w:hAnsi="Cambria"/>
          <w:sz w:val="24"/>
          <w:szCs w:val="24"/>
        </w:rPr>
        <w:t>doilea rând, cutia noastră de scrisori era ca o fantă glisantă la uşa de la intrare, corespondenţa căzând direct pe covorul de pe care o luam. De ce trebuia să fim în maşina noastră? In această viziune, scrisoarea guvernului a</w:t>
      </w:r>
      <w:r w:rsidRPr="001F4E01">
        <w:rPr>
          <w:rFonts w:ascii="Cambria" w:hAnsi="Cambria"/>
          <w:sz w:val="24"/>
          <w:szCs w:val="24"/>
        </w:rPr>
        <w:t>testa de altfel că cererea mea era aprobată şi îmi dădea chiar detalii precise despre notele mele. Soţia mea şi cu mine am discutat o vreme despre această scrisoare, dar pentru că nu se întâmplase nimic deosebit timp de o lună, după ce ne-am neliniştit puţ</w:t>
      </w:r>
      <w:r w:rsidRPr="001F4E01">
        <w:rPr>
          <w:rFonts w:ascii="Cambria" w:hAnsi="Cambria"/>
          <w:sz w:val="24"/>
          <w:szCs w:val="24"/>
        </w:rPr>
        <w:t xml:space="preserve">in am dat uitării această viziune, întrucât îngerii nu făcuseră niciodată vreo greşeală. </w:t>
      </w:r>
    </w:p>
    <w:p w:rsidR="008B322F" w:rsidRPr="001F4E01" w:rsidRDefault="00185843">
      <w:pPr>
        <w:spacing w:line="283" w:lineRule="auto"/>
        <w:ind w:left="14" w:right="2996" w:firstLine="277"/>
        <w:jc w:val="left"/>
        <w:rPr>
          <w:rFonts w:ascii="Cambria" w:hAnsi="Cambria"/>
          <w:sz w:val="24"/>
          <w:szCs w:val="24"/>
        </w:rPr>
      </w:pPr>
      <w:r w:rsidRPr="001F4E01">
        <w:rPr>
          <w:rFonts w:ascii="Cambria" w:hAnsi="Cambria"/>
          <w:sz w:val="24"/>
          <w:szCs w:val="24"/>
        </w:rPr>
        <w:t>Câteva luni mai târziu ne-am mutat, renunţând la casa din Burnaby şi instalându-ne într-o fermă mică la ţară. Curând ne-am cumpărat o maşină argintie.</w:t>
      </w:r>
      <w:r w:rsidRPr="001F4E01">
        <w:rPr>
          <w:rFonts w:ascii="Cambria" w:hAnsi="Cambria"/>
          <w:i/>
          <w:sz w:val="24"/>
          <w:szCs w:val="24"/>
        </w:rPr>
        <w:t xml:space="preserve"> </w:t>
      </w:r>
      <w:r w:rsidRPr="001F4E01">
        <w:rPr>
          <w:rFonts w:ascii="Cambria" w:hAnsi="Cambria"/>
          <w:i/>
          <w:sz w:val="24"/>
          <w:szCs w:val="24"/>
        </w:rPr>
        <w:tab/>
        <w:t xml:space="preserve">? </w:t>
      </w:r>
    </w:p>
    <w:p w:rsidR="008B322F" w:rsidRPr="001F4E01" w:rsidRDefault="00185843">
      <w:pPr>
        <w:ind w:left="14" w:right="3697" w:firstLine="277"/>
        <w:rPr>
          <w:rFonts w:ascii="Cambria" w:hAnsi="Cambria"/>
          <w:sz w:val="24"/>
          <w:szCs w:val="24"/>
        </w:rPr>
      </w:pPr>
      <w:r w:rsidRPr="001F4E01">
        <w:rPr>
          <w:rFonts w:ascii="Cambria" w:hAnsi="Cambria"/>
          <w:sz w:val="24"/>
          <w:szCs w:val="24"/>
        </w:rPr>
        <w:t>într-o zi n</w:t>
      </w:r>
      <w:r w:rsidRPr="001F4E01">
        <w:rPr>
          <w:rFonts w:ascii="Cambria" w:hAnsi="Cambria"/>
          <w:sz w:val="24"/>
          <w:szCs w:val="24"/>
        </w:rPr>
        <w:t>e întorceam de la poştă, de unde luasem cutia cu corespondenţa şi o aruncasem în maşină. în acel moment nu mi-am amintit de viziunea trimisă de îngeri. în timp ce conduceam, soţia mea a deschis cutia cu corespondenţă şi şi-a amintit de acea viziune. Erau ş</w:t>
      </w:r>
      <w:r w:rsidRPr="001F4E01">
        <w:rPr>
          <w:rFonts w:ascii="Cambria" w:hAnsi="Cambria"/>
          <w:sz w:val="24"/>
          <w:szCs w:val="24"/>
        </w:rPr>
        <w:t xml:space="preserve">ase scrisori. A examinat </w:t>
      </w:r>
    </w:p>
    <w:p w:rsidR="008B322F" w:rsidRPr="001F4E01" w:rsidRDefault="00185843">
      <w:pPr>
        <w:ind w:left="14" w:right="3701"/>
        <w:rPr>
          <w:rFonts w:ascii="Cambria" w:hAnsi="Cambria"/>
          <w:sz w:val="24"/>
          <w:szCs w:val="24"/>
        </w:rPr>
      </w:pPr>
      <w:r w:rsidRPr="001F4E01">
        <w:rPr>
          <w:rFonts w:ascii="Cambria" w:hAnsi="Cambria"/>
          <w:sz w:val="24"/>
          <w:szCs w:val="24"/>
        </w:rPr>
        <w:lastRenderedPageBreak/>
        <w:t>plicurile unul câte unul şi 1-a ales chiar pe cel care provenea de la guvernul canadian. Am deschis împreună scrisoarea şi am comparat conţinutul cu notiţele din urma viziunii. Totul corespundea perfect până la notele de la examen</w:t>
      </w:r>
      <w:r w:rsidRPr="001F4E01">
        <w:rPr>
          <w:rFonts w:ascii="Cambria" w:hAnsi="Cambria"/>
          <w:sz w:val="24"/>
          <w:szCs w:val="24"/>
        </w:rPr>
        <w:t xml:space="preserve"> pe </w:t>
      </w:r>
    </w:p>
    <w:p w:rsidR="008B322F" w:rsidRPr="001F4E01" w:rsidRDefault="00185843">
      <w:pPr>
        <w:spacing w:after="50"/>
        <w:ind w:left="14" w:right="15"/>
        <w:rPr>
          <w:rFonts w:ascii="Cambria" w:hAnsi="Cambria"/>
          <w:sz w:val="24"/>
          <w:szCs w:val="24"/>
        </w:rPr>
      </w:pPr>
      <w:r w:rsidRPr="001F4E01">
        <w:rPr>
          <w:rFonts w:ascii="Cambria" w:hAnsi="Cambria"/>
          <w:sz w:val="24"/>
          <w:szCs w:val="24"/>
        </w:rPr>
        <w:t xml:space="preserve">care nimeni nu ar fi putut să le ghicească şi nici să le inventeze. </w:t>
      </w:r>
    </w:p>
    <w:p w:rsidR="008B322F" w:rsidRPr="001F4E01" w:rsidRDefault="00185843">
      <w:pPr>
        <w:ind w:left="305" w:right="15"/>
        <w:rPr>
          <w:rFonts w:ascii="Cambria" w:hAnsi="Cambria"/>
          <w:sz w:val="24"/>
          <w:szCs w:val="24"/>
        </w:rPr>
      </w:pPr>
      <w:r w:rsidRPr="001F4E01">
        <w:rPr>
          <w:rFonts w:ascii="Cambria" w:hAnsi="Cambria"/>
          <w:sz w:val="24"/>
          <w:szCs w:val="24"/>
        </w:rPr>
        <w:t xml:space="preserve">între timp, îngerii continuau să ne detalieze conţinutul fiecărei zile care </w:t>
      </w:r>
    </w:p>
    <w:p w:rsidR="008B322F" w:rsidRPr="001F4E01" w:rsidRDefault="00185843">
      <w:pPr>
        <w:ind w:left="14" w:right="2827"/>
        <w:rPr>
          <w:rFonts w:ascii="Cambria" w:hAnsi="Cambria"/>
          <w:sz w:val="24"/>
          <w:szCs w:val="24"/>
        </w:rPr>
      </w:pPr>
      <w:r w:rsidRPr="001F4E01">
        <w:rPr>
          <w:rFonts w:ascii="Cambria" w:hAnsi="Cambria"/>
          <w:sz w:val="24"/>
          <w:szCs w:val="24"/>
        </w:rPr>
        <w:t xml:space="preserve">urma. îmi amintesc că aceasta mă făcea să trec prin numeroase schimbări interioare. La început mă gândeam ca la un lucru minunat care mi se întâmpla; </w:t>
      </w:r>
    </w:p>
    <w:p w:rsidR="008B322F" w:rsidRPr="001F4E01" w:rsidRDefault="00185843">
      <w:pPr>
        <w:spacing w:after="37"/>
        <w:ind w:left="14" w:right="3716"/>
        <w:rPr>
          <w:rFonts w:ascii="Cambria" w:hAnsi="Cambria"/>
          <w:sz w:val="24"/>
          <w:szCs w:val="24"/>
        </w:rPr>
      </w:pPr>
      <w:r w:rsidRPr="001F4E01">
        <w:rPr>
          <w:rFonts w:ascii="Cambria" w:hAnsi="Cambria"/>
          <w:sz w:val="24"/>
          <w:szCs w:val="24"/>
        </w:rPr>
        <w:t>dar, odată cu trecerea timpului, mi s-a părut ca fiind ceva obişnuit ce a sfârşit prin a mă plictisi. îmi</w:t>
      </w:r>
      <w:r w:rsidRPr="001F4E01">
        <w:rPr>
          <w:rFonts w:ascii="Cambria" w:hAnsi="Cambria"/>
          <w:sz w:val="24"/>
          <w:szCs w:val="24"/>
        </w:rPr>
        <w:t xml:space="preserve"> amintesc cum am început să nu-mi mai iau notiţe atunci când îngerii îmi dădeau detalii despe viitor. Ştiţi, de fapt, despre ce este vorba? </w:t>
      </w:r>
    </w:p>
    <w:p w:rsidR="008B322F" w:rsidRPr="001F4E01" w:rsidRDefault="00185843">
      <w:pPr>
        <w:spacing w:after="171"/>
        <w:ind w:left="14" w:right="3716" w:firstLine="286"/>
        <w:rPr>
          <w:rFonts w:ascii="Cambria" w:hAnsi="Cambria"/>
          <w:sz w:val="24"/>
          <w:szCs w:val="24"/>
        </w:rPr>
      </w:pPr>
      <w:r w:rsidRPr="001F4E01">
        <w:rPr>
          <w:rFonts w:ascii="Cambria" w:hAnsi="Cambria"/>
          <w:sz w:val="24"/>
          <w:szCs w:val="24"/>
        </w:rPr>
        <w:t>Este ca şi cum aş vedea un film pentru a doua sau a treia oară, ştiind tot ceea ce urmează să se întâmple, fără nic</w:t>
      </w:r>
      <w:r w:rsidRPr="001F4E01">
        <w:rPr>
          <w:rFonts w:ascii="Cambria" w:hAnsi="Cambria"/>
          <w:sz w:val="24"/>
          <w:szCs w:val="24"/>
        </w:rPr>
        <w:t xml:space="preserve">i un element surpriză. Viaţa mea devenea plictisitoare. Aşa încât, în timpul următoarelor meditaţii i-am rugat pe îngeri să nu-mi mai spună ce se va întâmpla în viitor. Acum pur şi simplu </w:t>
      </w:r>
    </w:p>
    <w:p w:rsidR="008B322F" w:rsidRPr="001F4E01" w:rsidRDefault="00185843">
      <w:pPr>
        <w:spacing w:after="3" w:line="259" w:lineRule="auto"/>
        <w:ind w:left="10" w:right="-15" w:hanging="10"/>
        <w:jc w:val="right"/>
        <w:rPr>
          <w:rFonts w:ascii="Cambria" w:hAnsi="Cambria"/>
          <w:sz w:val="24"/>
          <w:szCs w:val="24"/>
        </w:rPr>
      </w:pPr>
      <w:r w:rsidRPr="001F4E01">
        <w:rPr>
          <w:rFonts w:ascii="Cambria" w:eastAsia="Arial" w:hAnsi="Cambria" w:cs="Arial"/>
          <w:sz w:val="24"/>
          <w:szCs w:val="24"/>
        </w:rPr>
        <w:t xml:space="preserve">ŞAISPREZECE — Cele Trei Nivele de Existenţă $ 4 0 5 </w:t>
      </w:r>
    </w:p>
    <w:p w:rsidR="008B322F" w:rsidRPr="001F4E01" w:rsidRDefault="008B322F">
      <w:pPr>
        <w:rPr>
          <w:rFonts w:ascii="Cambria" w:hAnsi="Cambria"/>
          <w:sz w:val="24"/>
          <w:szCs w:val="24"/>
        </w:rPr>
        <w:sectPr w:rsidR="008B322F" w:rsidRPr="001F4E01">
          <w:footerReference w:type="even" r:id="rId1843"/>
          <w:footerReference w:type="default" r:id="rId1844"/>
          <w:footerReference w:type="first" r:id="rId1845"/>
          <w:pgSz w:w="11987" w:h="16899"/>
          <w:pgMar w:top="1440" w:right="1156" w:bottom="1440" w:left="620" w:header="720" w:footer="38" w:gutter="0"/>
          <w:cols w:space="720"/>
        </w:sectPr>
      </w:pPr>
    </w:p>
    <w:p w:rsidR="008B322F" w:rsidRPr="001F4E01" w:rsidRDefault="00185843">
      <w:pPr>
        <w:spacing w:after="608" w:line="261" w:lineRule="auto"/>
        <w:ind w:left="3748" w:right="233"/>
        <w:rPr>
          <w:rFonts w:ascii="Cambria" w:hAnsi="Cambria"/>
          <w:sz w:val="24"/>
          <w:szCs w:val="24"/>
        </w:rPr>
      </w:pPr>
      <w:r w:rsidRPr="001F4E01">
        <w:rPr>
          <w:rFonts w:ascii="Cambria" w:hAnsi="Cambria"/>
          <w:sz w:val="24"/>
          <w:szCs w:val="24"/>
        </w:rPr>
        <w:lastRenderedPageBreak/>
        <w:t xml:space="preserve">cred că tot ceea ce se întâmplă în viaţă este ceva bun. Dacă aţi putea privi în interiorul meu, aţi constata că sunt foarte calm ştiind că totul va fi bine. Aşa am cunoscut înţelepciunea lui „a nu şti". </w:t>
      </w:r>
    </w:p>
    <w:p w:rsidR="008B322F" w:rsidRPr="001F4E01" w:rsidRDefault="00185843">
      <w:pPr>
        <w:pStyle w:val="Heading3"/>
        <w:spacing w:after="403"/>
        <w:ind w:left="3524" w:right="0"/>
        <w:rPr>
          <w:rFonts w:ascii="Cambria" w:hAnsi="Cambria"/>
          <w:sz w:val="24"/>
          <w:szCs w:val="24"/>
        </w:rPr>
      </w:pPr>
      <w:r w:rsidRPr="001F4E01">
        <w:rPr>
          <w:rFonts w:ascii="Cambria" w:hAnsi="Cambria"/>
          <w:sz w:val="24"/>
          <w:szCs w:val="24"/>
        </w:rPr>
        <w:t xml:space="preserve">Lecţiile Celor Şapte îngeri </w:t>
      </w:r>
    </w:p>
    <w:p w:rsidR="008B322F" w:rsidRPr="001F4E01" w:rsidRDefault="00185843">
      <w:pPr>
        <w:spacing w:line="261" w:lineRule="auto"/>
        <w:ind w:left="3738" w:right="241" w:firstLine="286"/>
        <w:rPr>
          <w:rFonts w:ascii="Cambria" w:hAnsi="Cambria"/>
          <w:sz w:val="24"/>
          <w:szCs w:val="24"/>
        </w:rPr>
      </w:pPr>
      <w:r w:rsidRPr="001F4E01">
        <w:rPr>
          <w:rFonts w:ascii="Cambria" w:hAnsi="Cambria"/>
          <w:sz w:val="24"/>
          <w:szCs w:val="24"/>
        </w:rPr>
        <w:t xml:space="preserve">Când cei doi îngeri mi-au apărut în viaţă pentru prima dată, eu le ascultam fiecare cuvânt. îi urmam pentru că puteam simţi iubirea lor şi pentru că îmi arătaseră o profundă înţelegere a realităţii. Aşa cum deja v-am spus, îngerul verde şi cel purpuriu au </w:t>
      </w:r>
      <w:r w:rsidRPr="001F4E01">
        <w:rPr>
          <w:rFonts w:ascii="Cambria" w:hAnsi="Cambria"/>
          <w:sz w:val="24"/>
          <w:szCs w:val="24"/>
        </w:rPr>
        <w:t xml:space="preserve">fost înlocuiţi ulterior de îngerul auriu. Când s-a </w:t>
      </w:r>
    </w:p>
    <w:p w:rsidR="008B322F" w:rsidRPr="001F4E01" w:rsidRDefault="00185843">
      <w:pPr>
        <w:spacing w:after="46" w:line="261" w:lineRule="auto"/>
        <w:ind w:left="3729" w:right="243"/>
        <w:rPr>
          <w:rFonts w:ascii="Cambria" w:hAnsi="Cambria"/>
          <w:sz w:val="24"/>
          <w:szCs w:val="24"/>
        </w:rPr>
      </w:pPr>
      <w:r w:rsidRPr="001F4E01">
        <w:rPr>
          <w:rFonts w:ascii="Cambria" w:hAnsi="Cambria"/>
          <w:sz w:val="24"/>
          <w:szCs w:val="24"/>
        </w:rPr>
        <w:t>întâmplat acest lucru, a avut loc o schimbare în modul de a relaţiona cu ei. Cei doi îngeri au continuat să-mi dea constant instrucţiuni în legătură cu viaţa mea de toate zilele, cât şi în acţiunile spiri</w:t>
      </w:r>
      <w:r w:rsidRPr="001F4E01">
        <w:rPr>
          <w:rFonts w:ascii="Cambria" w:hAnsi="Cambria"/>
          <w:sz w:val="24"/>
          <w:szCs w:val="24"/>
        </w:rPr>
        <w:t xml:space="preserve">tuale, sfătuindu-mă în acelaşi timp să îmi găsesc propriul meu drum. </w:t>
      </w:r>
    </w:p>
    <w:p w:rsidR="008B322F" w:rsidRPr="001F4E01" w:rsidRDefault="00185843">
      <w:pPr>
        <w:spacing w:line="261" w:lineRule="auto"/>
        <w:ind w:left="3729" w:right="251" w:firstLine="286"/>
        <w:rPr>
          <w:rFonts w:ascii="Cambria" w:hAnsi="Cambria"/>
          <w:sz w:val="24"/>
          <w:szCs w:val="24"/>
        </w:rPr>
      </w:pPr>
      <w:r w:rsidRPr="001F4E01">
        <w:rPr>
          <w:rFonts w:ascii="Cambria" w:hAnsi="Cambria"/>
          <w:sz w:val="24"/>
          <w:szCs w:val="24"/>
        </w:rPr>
        <w:t>Odată cu trecerea timpului, tot ceea ce acumulam relaţionând cu îngerul auriu a avut drept rezultat posibilitatea de a găsi singur răspunsuri, fără a mai apela la sfaturile permanente al</w:t>
      </w:r>
      <w:r w:rsidRPr="001F4E01">
        <w:rPr>
          <w:rFonts w:ascii="Cambria" w:hAnsi="Cambria"/>
          <w:sz w:val="24"/>
          <w:szCs w:val="24"/>
        </w:rPr>
        <w:t>e îngerilor. îmi descoperisem o capacitate care nu mai avea nevoie de dovezi şi care provenea din interiorul meu, adică din inimă şi nu din minte. Aceasta era susţinută de acea siguranţă care permite cunoaşterii să vină din inimă. Aşa încât ajunsesem să-mi</w:t>
      </w:r>
      <w:r w:rsidRPr="001F4E01">
        <w:rPr>
          <w:rFonts w:ascii="Cambria" w:hAnsi="Cambria"/>
          <w:sz w:val="24"/>
          <w:szCs w:val="24"/>
        </w:rPr>
        <w:t xml:space="preserve"> doresc să ştiu din ce </w:t>
      </w:r>
    </w:p>
    <w:p w:rsidR="008B322F" w:rsidRPr="001F4E01" w:rsidRDefault="00185843">
      <w:pPr>
        <w:spacing w:after="36" w:line="261" w:lineRule="auto"/>
        <w:ind w:left="3729" w:right="15"/>
        <w:rPr>
          <w:rFonts w:ascii="Cambria" w:hAnsi="Cambria"/>
          <w:sz w:val="24"/>
          <w:szCs w:val="24"/>
        </w:rPr>
      </w:pPr>
      <w:r w:rsidRPr="001F4E01">
        <w:rPr>
          <w:rFonts w:ascii="Cambria" w:hAnsi="Cambria"/>
          <w:sz w:val="24"/>
          <w:szCs w:val="24"/>
        </w:rPr>
        <w:t xml:space="preserve">în ce mai puţin. </w:t>
      </w:r>
    </w:p>
    <w:p w:rsidR="008B322F" w:rsidRPr="001F4E01" w:rsidRDefault="00185843">
      <w:pPr>
        <w:spacing w:after="46" w:line="261" w:lineRule="auto"/>
        <w:ind w:left="3729" w:right="255" w:firstLine="286"/>
        <w:rPr>
          <w:rFonts w:ascii="Cambria" w:hAnsi="Cambria"/>
          <w:sz w:val="24"/>
          <w:szCs w:val="24"/>
        </w:rPr>
      </w:pPr>
      <w:r w:rsidRPr="001F4E01">
        <w:rPr>
          <w:rFonts w:ascii="Cambria" w:hAnsi="Cambria"/>
          <w:sz w:val="24"/>
          <w:szCs w:val="24"/>
        </w:rPr>
        <w:t xml:space="preserve">Era clar că îngerii urmăreau ca eu să devin din ce în ce mai independent. Această atitudine nu este similar cu felul în care părinţii îşi tratează copii? La început, părinţii au control aproape total asupra vieţii </w:t>
      </w:r>
      <w:r w:rsidRPr="001F4E01">
        <w:rPr>
          <w:rFonts w:ascii="Cambria" w:hAnsi="Cambria"/>
          <w:sz w:val="24"/>
          <w:szCs w:val="24"/>
        </w:rPr>
        <w:t>copiilor lor. Dar odată ce aceştia cresc, părinţii îi încurajează să facă din ce în ce mai multe lucruri prin ei înşişi. A lipsi copilul de părinţii săi are drept consecinţă maturizarea acestuia. Aceasta este şi imaginea nivelului de viaţă pe care îl trăim</w:t>
      </w:r>
      <w:r w:rsidRPr="001F4E01">
        <w:rPr>
          <w:rFonts w:ascii="Cambria" w:hAnsi="Cambria"/>
          <w:sz w:val="24"/>
          <w:szCs w:val="24"/>
        </w:rPr>
        <w:t xml:space="preserve">. </w:t>
      </w:r>
    </w:p>
    <w:p w:rsidR="008B322F" w:rsidRPr="001F4E01" w:rsidRDefault="00185843">
      <w:pPr>
        <w:spacing w:after="36" w:line="261" w:lineRule="auto"/>
        <w:ind w:left="3719" w:right="255" w:firstLine="286"/>
        <w:rPr>
          <w:rFonts w:ascii="Cambria" w:hAnsi="Cambria"/>
          <w:sz w:val="24"/>
          <w:szCs w:val="24"/>
        </w:rPr>
      </w:pPr>
      <w:r w:rsidRPr="001F4E01">
        <w:rPr>
          <w:rFonts w:ascii="Cambria" w:hAnsi="Cambria"/>
          <w:sz w:val="24"/>
          <w:szCs w:val="24"/>
        </w:rPr>
        <w:t>Ceea ce m-a surprins foarte tare a fost că, într-o zi, un alt înger a intrat în lumea mea, învăţându-mă timp de aproximativ un an. Acesta era de un alb pur şi exprima prin propria prezenţă o stare de simplitate. îngerul auriu s-a retras în planul secund</w:t>
      </w:r>
      <w:r w:rsidRPr="001F4E01">
        <w:rPr>
          <w:rFonts w:ascii="Cambria" w:hAnsi="Cambria"/>
          <w:sz w:val="24"/>
          <w:szCs w:val="24"/>
        </w:rPr>
        <w:t>ar împreună cu ceilalţi doi, rămânând însă în spectrul vizibil. înţeleg că învăţătura lui s-a referit la a lăsa să treacă tot, fără să mă ataşez de nimic, la a trăi perfecţiunea şi a şti în forul meu interior că totul se întâmplă într-o succesiune firească</w:t>
      </w:r>
      <w:r w:rsidRPr="001F4E01">
        <w:rPr>
          <w:rFonts w:ascii="Cambria" w:hAnsi="Cambria"/>
          <w:sz w:val="24"/>
          <w:szCs w:val="24"/>
        </w:rPr>
        <w:t xml:space="preserve">. </w:t>
      </w:r>
    </w:p>
    <w:p w:rsidR="008B322F" w:rsidRPr="001F4E01" w:rsidRDefault="00185843">
      <w:pPr>
        <w:spacing w:after="27" w:line="261" w:lineRule="auto"/>
        <w:ind w:left="3719" w:right="265" w:firstLine="277"/>
        <w:rPr>
          <w:rFonts w:ascii="Cambria" w:hAnsi="Cambria"/>
          <w:sz w:val="24"/>
          <w:szCs w:val="24"/>
        </w:rPr>
      </w:pPr>
      <w:r w:rsidRPr="001F4E01">
        <w:rPr>
          <w:rFonts w:ascii="Cambria" w:hAnsi="Cambria"/>
          <w:sz w:val="24"/>
          <w:szCs w:val="24"/>
        </w:rPr>
        <w:t xml:space="preserve">Cu toate că viaţa mea cotidiană se complica în raport cu învăţătura pe care am acceptat s-o împărtăşesc peste tot în lume, </w:t>
      </w:r>
      <w:r w:rsidRPr="001F4E01">
        <w:rPr>
          <w:rFonts w:ascii="Cambria" w:hAnsi="Cambria"/>
          <w:sz w:val="24"/>
          <w:szCs w:val="24"/>
        </w:rPr>
        <w:lastRenderedPageBreak/>
        <w:t>totul părea să aibă un ritm mult prea lent. însă eu înţelegeam ce se petrecea în interiorul meu, fiindu-mi dificil totuşi să expli</w:t>
      </w:r>
      <w:r w:rsidRPr="001F4E01">
        <w:rPr>
          <w:rFonts w:ascii="Cambria" w:hAnsi="Cambria"/>
          <w:sz w:val="24"/>
          <w:szCs w:val="24"/>
        </w:rPr>
        <w:t xml:space="preserve">c prin cuvinte. </w:t>
      </w:r>
    </w:p>
    <w:p w:rsidR="008B322F" w:rsidRPr="001F4E01" w:rsidRDefault="00185843">
      <w:pPr>
        <w:spacing w:line="261" w:lineRule="auto"/>
        <w:ind w:left="3710" w:right="227" w:firstLine="286"/>
        <w:rPr>
          <w:rFonts w:ascii="Cambria" w:hAnsi="Cambria"/>
          <w:sz w:val="24"/>
          <w:szCs w:val="24"/>
        </w:rPr>
      </w:pPr>
      <w:r w:rsidRPr="001F4E01">
        <w:rPr>
          <w:rFonts w:ascii="Cambria" w:hAnsi="Cambria"/>
          <w:sz w:val="24"/>
          <w:szCs w:val="24"/>
        </w:rPr>
        <w:t>în mijlocul acestei experienţe interesante, aparent fără consistenţă, îngerul alb s-a alăturat celorlalţi trei în planul secundar şi, un al cincilea a apărut în viaţa mea. Noul înger nu avea nici formă, nici culoare. Era ceea ce s-ar putea</w:t>
      </w:r>
      <w:r w:rsidRPr="001F4E01">
        <w:rPr>
          <w:rFonts w:ascii="Cambria" w:hAnsi="Cambria"/>
          <w:sz w:val="24"/>
          <w:szCs w:val="24"/>
        </w:rPr>
        <w:t xml:space="preserve"> numi „un înger complet transparent", al desăvârşirii. El m-a învăţat să pun ordine în toate. Era unul din îngerii Sinelui meu Superior, despre care niciodată nu am vorbit înainte. încă lucrez cu acest înger, iar într-o zi voi avea permisiunea să vorbesc d</w:t>
      </w:r>
      <w:r w:rsidRPr="001F4E01">
        <w:rPr>
          <w:rFonts w:ascii="Cambria" w:hAnsi="Cambria"/>
          <w:sz w:val="24"/>
          <w:szCs w:val="24"/>
        </w:rPr>
        <w:t xml:space="preserve">espre această experienţă. </w:t>
      </w:r>
    </w:p>
    <w:p w:rsidR="008B322F" w:rsidRPr="001F4E01" w:rsidRDefault="00185843">
      <w:pPr>
        <w:spacing w:after="486" w:line="259" w:lineRule="auto"/>
        <w:ind w:left="-134" w:right="0"/>
        <w:jc w:val="left"/>
        <w:rPr>
          <w:rFonts w:ascii="Cambria" w:hAnsi="Cambria"/>
          <w:sz w:val="24"/>
          <w:szCs w:val="24"/>
        </w:rPr>
      </w:pPr>
      <w:r w:rsidRPr="001F4E01">
        <w:rPr>
          <w:rFonts w:ascii="Cambria" w:hAnsi="Cambria"/>
          <w:noProof/>
          <w:sz w:val="24"/>
          <w:szCs w:val="24"/>
        </w:rPr>
        <w:drawing>
          <wp:inline distT="0" distB="0" distL="0" distR="0">
            <wp:extent cx="1310640" cy="249936"/>
            <wp:effectExtent l="0" t="0" r="0" b="0"/>
            <wp:docPr id="20171" name="Picture 20171"/>
            <wp:cNvGraphicFramePr/>
            <a:graphic xmlns:a="http://schemas.openxmlformats.org/drawingml/2006/main">
              <a:graphicData uri="http://schemas.openxmlformats.org/drawingml/2006/picture">
                <pic:pic xmlns:pic="http://schemas.openxmlformats.org/drawingml/2006/picture">
                  <pic:nvPicPr>
                    <pic:cNvPr id="20171" name="Picture 20171"/>
                    <pic:cNvPicPr/>
                  </pic:nvPicPr>
                  <pic:blipFill>
                    <a:blip r:embed="rId1846"/>
                    <a:stretch>
                      <a:fillRect/>
                    </a:stretch>
                  </pic:blipFill>
                  <pic:spPr>
                    <a:xfrm>
                      <a:off x="0" y="0"/>
                      <a:ext cx="1310640" cy="249936"/>
                    </a:xfrm>
                    <a:prstGeom prst="rect">
                      <a:avLst/>
                    </a:prstGeom>
                  </pic:spPr>
                </pic:pic>
              </a:graphicData>
            </a:graphic>
          </wp:inline>
        </w:drawing>
      </w:r>
    </w:p>
    <w:p w:rsidR="008B322F" w:rsidRPr="001F4E01" w:rsidRDefault="00185843">
      <w:pPr>
        <w:spacing w:after="0" w:line="259" w:lineRule="auto"/>
        <w:ind w:left="0" w:right="0"/>
        <w:jc w:val="right"/>
        <w:rPr>
          <w:rFonts w:ascii="Cambria" w:hAnsi="Cambria"/>
          <w:sz w:val="24"/>
          <w:szCs w:val="24"/>
        </w:rPr>
      </w:pPr>
      <w:r w:rsidRPr="001F4E01">
        <w:rPr>
          <w:rFonts w:ascii="Cambria" w:eastAsia="Arial" w:hAnsi="Cambria" w:cs="Arial"/>
          <w:b/>
          <w:sz w:val="24"/>
          <w:szCs w:val="24"/>
        </w:rPr>
        <w:t xml:space="preserve">* </w:t>
      </w:r>
    </w:p>
    <w:p w:rsidR="008B322F" w:rsidRPr="001F4E01" w:rsidRDefault="00185843">
      <w:pPr>
        <w:pStyle w:val="Heading4"/>
        <w:spacing w:after="0" w:line="259" w:lineRule="auto"/>
        <w:ind w:left="5760" w:firstLine="0"/>
        <w:jc w:val="left"/>
        <w:rPr>
          <w:rFonts w:ascii="Cambria" w:hAnsi="Cambria"/>
          <w:szCs w:val="24"/>
        </w:rPr>
      </w:pPr>
      <w:r w:rsidRPr="001F4E01">
        <w:rPr>
          <w:rFonts w:ascii="Cambria" w:hAnsi="Cambria"/>
          <w:b/>
          <w:szCs w:val="24"/>
        </w:rPr>
        <w:t xml:space="preserve">. / </w:t>
      </w:r>
    </w:p>
    <w:p w:rsidR="008B322F" w:rsidRPr="001F4E01" w:rsidRDefault="008B322F">
      <w:pPr>
        <w:rPr>
          <w:rFonts w:ascii="Cambria" w:hAnsi="Cambria"/>
          <w:sz w:val="24"/>
          <w:szCs w:val="24"/>
        </w:rPr>
        <w:sectPr w:rsidR="008B322F" w:rsidRPr="001F4E01">
          <w:footerReference w:type="even" r:id="rId1847"/>
          <w:footerReference w:type="default" r:id="rId1848"/>
          <w:footerReference w:type="first" r:id="rId1849"/>
          <w:pgSz w:w="12197" w:h="17051"/>
          <w:pgMar w:top="1440" w:right="282" w:bottom="1440" w:left="1440" w:header="720" w:footer="191" w:gutter="0"/>
          <w:cols w:space="720"/>
        </w:sectPr>
      </w:pPr>
    </w:p>
    <w:p w:rsidR="008B322F" w:rsidRPr="001F4E01" w:rsidRDefault="00185843">
      <w:pPr>
        <w:spacing w:line="261" w:lineRule="auto"/>
        <w:ind w:left="14" w:right="3670" w:firstLine="286"/>
        <w:rPr>
          <w:rFonts w:ascii="Cambria" w:hAnsi="Cambria"/>
          <w:sz w:val="24"/>
          <w:szCs w:val="24"/>
        </w:rPr>
      </w:pPr>
      <w:r w:rsidRPr="001F4E01">
        <w:rPr>
          <w:rFonts w:ascii="Cambria" w:hAnsi="Cambria"/>
          <w:sz w:val="24"/>
          <w:szCs w:val="24"/>
        </w:rPr>
        <w:lastRenderedPageBreak/>
        <w:t>Acest înger mi-a revelat maniera în care îngerii se relaţionează la muzică, cum aceşti cinci îngeri sunt conectaţi cu cele cinci tonuri ale gamei pentatonice. îngerul transparent m-a lăsat să înţeleg că într-o zi alţi doi îngeri vor intra în viaţa mea şi-m</w:t>
      </w:r>
      <w:r w:rsidRPr="001F4E01">
        <w:rPr>
          <w:rFonts w:ascii="Cambria" w:hAnsi="Cambria"/>
          <w:sz w:val="24"/>
          <w:szCs w:val="24"/>
        </w:rPr>
        <w:t xml:space="preserve">i vor completa cunoaşterea despre octavă - şapte note şi şapte îngeri. Eu aşteptam. </w:t>
      </w:r>
    </w:p>
    <w:p w:rsidR="008B322F" w:rsidRPr="001F4E01" w:rsidRDefault="00185843">
      <w:pPr>
        <w:spacing w:line="261" w:lineRule="auto"/>
        <w:ind w:left="14" w:right="3695" w:firstLine="372"/>
        <w:rPr>
          <w:rFonts w:ascii="Cambria" w:hAnsi="Cambria"/>
          <w:sz w:val="24"/>
          <w:szCs w:val="24"/>
        </w:rPr>
      </w:pPr>
      <w:r w:rsidRPr="001F4E01">
        <w:rPr>
          <w:rFonts w:ascii="Cambria" w:hAnsi="Cambria"/>
          <w:sz w:val="24"/>
          <w:szCs w:val="24"/>
        </w:rPr>
        <w:t>La începutul anului 1999 mi-au apărut doi îngeri noi în timp ce susţineam un seminar „Pământ-Cer". Aceştia nu erau alţii decât Arhanghelii Mihail şi Lucifer care se ţineau</w:t>
      </w:r>
      <w:r w:rsidRPr="001F4E01">
        <w:rPr>
          <w:rFonts w:ascii="Cambria" w:hAnsi="Cambria"/>
          <w:sz w:val="24"/>
          <w:szCs w:val="24"/>
        </w:rPr>
        <w:t xml:space="preserve"> de mână. Din acel moment, zilele mele pe pământ au constituit o bună ocazie să învăţ mai mult despre dualitatea informaţiei şi despre care voi vorbi în capitolul următor. </w:t>
      </w:r>
    </w:p>
    <w:p w:rsidR="008B322F" w:rsidRPr="001F4E01" w:rsidRDefault="00185843">
      <w:pPr>
        <w:spacing w:line="261" w:lineRule="auto"/>
        <w:ind w:left="14" w:right="2619" w:firstLine="267"/>
        <w:rPr>
          <w:rFonts w:ascii="Cambria" w:hAnsi="Cambria"/>
          <w:sz w:val="24"/>
          <w:szCs w:val="24"/>
        </w:rPr>
      </w:pPr>
      <w:r w:rsidRPr="001F4E01">
        <w:rPr>
          <w:rFonts w:ascii="Cambria" w:hAnsi="Cambria"/>
          <w:sz w:val="24"/>
          <w:szCs w:val="24"/>
        </w:rPr>
        <w:t>După ce lucraţi o vreme cu Şinele Rădăcină şi cu Şinele Superior apare o transforma</w:t>
      </w:r>
      <w:r w:rsidRPr="001F4E01">
        <w:rPr>
          <w:rFonts w:ascii="Cambria" w:hAnsi="Cambria"/>
          <w:sz w:val="24"/>
          <w:szCs w:val="24"/>
        </w:rPr>
        <w:t xml:space="preserve">re în interiorul vostru. Nu ştiu dacă acest proces se opreşte sau se </w:t>
      </w:r>
    </w:p>
    <w:p w:rsidR="008B322F" w:rsidRPr="001F4E01" w:rsidRDefault="00185843">
      <w:pPr>
        <w:spacing w:line="261" w:lineRule="auto"/>
        <w:ind w:left="14" w:right="3623"/>
        <w:rPr>
          <w:rFonts w:ascii="Cambria" w:hAnsi="Cambria"/>
          <w:sz w:val="24"/>
          <w:szCs w:val="24"/>
        </w:rPr>
      </w:pPr>
      <w:r w:rsidRPr="001F4E01">
        <w:rPr>
          <w:rFonts w:ascii="Cambria" w:hAnsi="Cambria"/>
          <w:sz w:val="24"/>
          <w:szCs w:val="24"/>
        </w:rPr>
        <w:t>continuă la nesfârşit. însă eu am descoperit că mă schimb constant şi încep să realizez că aceeaşi schemă pare să se repete şi că eu sunt pur şi simplu ceea ce sunt. Adesea oamenii mă pr</w:t>
      </w:r>
      <w:r w:rsidRPr="001F4E01">
        <w:rPr>
          <w:rFonts w:ascii="Cambria" w:hAnsi="Cambria"/>
          <w:sz w:val="24"/>
          <w:szCs w:val="24"/>
        </w:rPr>
        <w:t xml:space="preserve">ivesc şi-mi spun: „Tu nu poţi să faci asta! Asta nu va funcţiona niciodată!" Şi totuşi funcţionează. De ce? Nu eu sunt cel care o face. Cum a spus chiar îngerul auriu: „Totul este lumină". înţelegând prin asta </w:t>
      </w:r>
    </w:p>
    <w:p w:rsidR="008B322F" w:rsidRPr="001F4E01" w:rsidRDefault="00185843">
      <w:pPr>
        <w:spacing w:line="261" w:lineRule="auto"/>
        <w:ind w:left="14" w:right="15"/>
        <w:rPr>
          <w:rFonts w:ascii="Cambria" w:hAnsi="Cambria"/>
          <w:sz w:val="24"/>
          <w:szCs w:val="24"/>
        </w:rPr>
      </w:pPr>
      <w:r w:rsidRPr="001F4E01">
        <w:rPr>
          <w:rFonts w:ascii="Cambria" w:hAnsi="Cambria"/>
          <w:sz w:val="24"/>
          <w:szCs w:val="24"/>
        </w:rPr>
        <w:t xml:space="preserve">că tot ceea ce avem nevoie este doar lumină. </w:t>
      </w:r>
    </w:p>
    <w:p w:rsidR="008B322F" w:rsidRPr="001F4E01" w:rsidRDefault="00185843">
      <w:pPr>
        <w:spacing w:line="261" w:lineRule="auto"/>
        <w:ind w:left="14" w:right="3708" w:firstLine="277"/>
        <w:rPr>
          <w:rFonts w:ascii="Cambria" w:hAnsi="Cambria"/>
          <w:sz w:val="24"/>
          <w:szCs w:val="24"/>
        </w:rPr>
      </w:pPr>
      <w:r w:rsidRPr="001F4E01">
        <w:rPr>
          <w:rFonts w:ascii="Cambria" w:hAnsi="Cambria"/>
          <w:sz w:val="24"/>
          <w:szCs w:val="24"/>
        </w:rPr>
        <w:t xml:space="preserve">Nu este nici o problemă în a crea. Există întodeauna toată energia necesară şi încă mai mult. Sunt atâtea locuri în care puteţi merge, spaţii şi dimensiuni infinite; totul este din abundenţă. Nu avem nici un motiv să ne limităm, dar noi am permis aceasta </w:t>
      </w:r>
      <w:r w:rsidRPr="001F4E01">
        <w:rPr>
          <w:rFonts w:ascii="Cambria" w:hAnsi="Cambria"/>
          <w:sz w:val="24"/>
          <w:szCs w:val="24"/>
        </w:rPr>
        <w:t xml:space="preserve">din cauza fricilor. Una dintre barierele pe care vi le </w:t>
      </w:r>
    </w:p>
    <w:p w:rsidR="008B322F" w:rsidRPr="001F4E01" w:rsidRDefault="00185843">
      <w:pPr>
        <w:spacing w:line="261" w:lineRule="auto"/>
        <w:ind w:left="14" w:right="15"/>
        <w:rPr>
          <w:rFonts w:ascii="Cambria" w:hAnsi="Cambria"/>
          <w:sz w:val="24"/>
          <w:szCs w:val="24"/>
        </w:rPr>
      </w:pPr>
      <w:r w:rsidRPr="001F4E01">
        <w:rPr>
          <w:rFonts w:ascii="Cambria" w:hAnsi="Cambria"/>
          <w:sz w:val="24"/>
          <w:szCs w:val="24"/>
        </w:rPr>
        <w:t xml:space="preserve">puneţi este sa credeţi ca nu vă puteţi juca continuu. </w:t>
      </w:r>
    </w:p>
    <w:p w:rsidR="008B322F" w:rsidRPr="001F4E01" w:rsidRDefault="00185843">
      <w:pPr>
        <w:spacing w:line="261" w:lineRule="auto"/>
        <w:ind w:left="14" w:right="3240" w:firstLine="277"/>
        <w:rPr>
          <w:rFonts w:ascii="Cambria" w:hAnsi="Cambria"/>
          <w:sz w:val="24"/>
          <w:szCs w:val="24"/>
        </w:rPr>
      </w:pPr>
      <w:r w:rsidRPr="001F4E01">
        <w:rPr>
          <w:rFonts w:ascii="Cambria" w:hAnsi="Cambria"/>
          <w:sz w:val="24"/>
          <w:szCs w:val="24"/>
        </w:rPr>
        <w:t xml:space="preserve">Termenul „a se juca" înseamnă, printre altele, să faceţi lucruri care să vă placă cu adevărat. Personal eu încerc să-mi organizez viaţa în aşa fel încât să </w:t>
      </w:r>
    </w:p>
    <w:p w:rsidR="008B322F" w:rsidRPr="001F4E01" w:rsidRDefault="00185843">
      <w:pPr>
        <w:spacing w:line="261" w:lineRule="auto"/>
        <w:ind w:left="14" w:right="3363"/>
        <w:rPr>
          <w:rFonts w:ascii="Cambria" w:hAnsi="Cambria"/>
          <w:sz w:val="24"/>
          <w:szCs w:val="24"/>
        </w:rPr>
      </w:pPr>
      <w:r w:rsidRPr="001F4E01">
        <w:rPr>
          <w:rFonts w:ascii="Cambria" w:hAnsi="Cambria"/>
          <w:sz w:val="24"/>
          <w:szCs w:val="24"/>
        </w:rPr>
        <w:t>trăiesc în generozitatea care se va întoarce automat, creând continuitate. Şi asta mă face fericit.</w:t>
      </w:r>
      <w:r w:rsidRPr="001F4E01">
        <w:rPr>
          <w:rFonts w:ascii="Cambria" w:hAnsi="Cambria"/>
          <w:sz w:val="24"/>
          <w:szCs w:val="24"/>
        </w:rPr>
        <w:t xml:space="preserve"> Tot ceea ce faceţi în viaţă se întoarce la voi. Chiar nu </w:t>
      </w:r>
    </w:p>
    <w:p w:rsidR="008B322F" w:rsidRPr="001F4E01" w:rsidRDefault="00185843">
      <w:pPr>
        <w:spacing w:after="638" w:line="261" w:lineRule="auto"/>
        <w:ind w:left="14" w:right="3346"/>
        <w:rPr>
          <w:rFonts w:ascii="Cambria" w:hAnsi="Cambria"/>
          <w:sz w:val="24"/>
          <w:szCs w:val="24"/>
        </w:rPr>
      </w:pPr>
      <w:r w:rsidRPr="001F4E01">
        <w:rPr>
          <w:rFonts w:ascii="Cambria" w:hAnsi="Cambria"/>
          <w:sz w:val="24"/>
          <w:szCs w:val="24"/>
        </w:rPr>
        <w:t>contează ce se întâmplă atâta timp cât trăiţi cu bucurie. Fiţi copilul fericit care este în voi.</w:t>
      </w:r>
      <w:r w:rsidRPr="001F4E01">
        <w:rPr>
          <w:rFonts w:ascii="Cambria" w:hAnsi="Cambria"/>
          <w:i/>
          <w:sz w:val="24"/>
          <w:szCs w:val="24"/>
        </w:rPr>
        <w:t xml:space="preserve"> } </w:t>
      </w:r>
    </w:p>
    <w:p w:rsidR="008B322F" w:rsidRPr="001F4E01" w:rsidRDefault="00185843">
      <w:pPr>
        <w:pStyle w:val="Heading3"/>
        <w:spacing w:after="391" w:line="250" w:lineRule="auto"/>
        <w:ind w:left="2035" w:right="4388" w:hanging="963"/>
        <w:jc w:val="left"/>
        <w:rPr>
          <w:rFonts w:ascii="Cambria" w:hAnsi="Cambria"/>
          <w:sz w:val="24"/>
          <w:szCs w:val="24"/>
        </w:rPr>
      </w:pPr>
      <w:r w:rsidRPr="001F4E01">
        <w:rPr>
          <w:rFonts w:ascii="Cambria" w:hAnsi="Cambria"/>
          <w:sz w:val="24"/>
          <w:szCs w:val="24"/>
        </w:rPr>
        <w:t xml:space="preserve">Verificarea Veridicităţii Conexiunii cu Şinele Superior </w:t>
      </w:r>
    </w:p>
    <w:p w:rsidR="008B322F" w:rsidRPr="001F4E01" w:rsidRDefault="00185843">
      <w:pPr>
        <w:spacing w:after="36" w:line="261" w:lineRule="auto"/>
        <w:ind w:left="14" w:right="3718" w:firstLine="277"/>
        <w:rPr>
          <w:rFonts w:ascii="Cambria" w:hAnsi="Cambria"/>
          <w:sz w:val="24"/>
          <w:szCs w:val="24"/>
        </w:rPr>
      </w:pPr>
      <w:r w:rsidRPr="001F4E01">
        <w:rPr>
          <w:rFonts w:ascii="Cambria" w:hAnsi="Cambria"/>
          <w:sz w:val="24"/>
          <w:szCs w:val="24"/>
        </w:rPr>
        <w:t>Pentru mulţi dintre cei care citesc aces</w:t>
      </w:r>
      <w:r w:rsidRPr="001F4E01">
        <w:rPr>
          <w:rFonts w:ascii="Cambria" w:hAnsi="Cambria"/>
          <w:sz w:val="24"/>
          <w:szCs w:val="24"/>
        </w:rPr>
        <w:t xml:space="preserve">te rânduri, testul care urmează nu va avea un rezultat imediat, dar va conta la un moment dat. Dacă nu sunteţi conectaţi încă cu Şinele Rădăcină, </w:t>
      </w:r>
      <w:r w:rsidRPr="001F4E01">
        <w:rPr>
          <w:rFonts w:ascii="Cambria" w:hAnsi="Cambria"/>
          <w:sz w:val="24"/>
          <w:szCs w:val="24"/>
        </w:rPr>
        <w:lastRenderedPageBreak/>
        <w:t>cu Mama Pământ, acesta trebuie să fie punctul de plecare. Dar, dacă sunteţi în contact direct cu Şinele vostru</w:t>
      </w:r>
      <w:r w:rsidRPr="001F4E01">
        <w:rPr>
          <w:rFonts w:ascii="Cambria" w:hAnsi="Cambria"/>
          <w:sz w:val="24"/>
          <w:szCs w:val="24"/>
        </w:rPr>
        <w:t xml:space="preserve"> Rădăcină ar fi interesant şi util să verificaţi. Dacă sunteţi deja conectaţi cu Şinele vostru Superior, atunci poate fi o dovadă utilă şi interesantă; iar dacă sunteţi doar la început, atunci reţineţi această idee pentru viitor. </w:t>
      </w:r>
    </w:p>
    <w:p w:rsidR="008B322F" w:rsidRPr="001F4E01" w:rsidRDefault="00185843">
      <w:pPr>
        <w:spacing w:line="261" w:lineRule="auto"/>
        <w:ind w:left="14" w:right="3475" w:firstLine="267"/>
        <w:rPr>
          <w:rFonts w:ascii="Cambria" w:hAnsi="Cambria"/>
          <w:sz w:val="24"/>
          <w:szCs w:val="24"/>
        </w:rPr>
      </w:pPr>
      <w:r w:rsidRPr="001F4E01">
        <w:rPr>
          <w:rFonts w:ascii="Cambria" w:hAnsi="Cambria"/>
          <w:sz w:val="24"/>
          <w:szCs w:val="24"/>
        </w:rPr>
        <w:t xml:space="preserve">Certitudinea conexiunii, </w:t>
      </w:r>
      <w:r w:rsidRPr="001F4E01">
        <w:rPr>
          <w:rFonts w:ascii="Cambria" w:hAnsi="Cambria"/>
          <w:sz w:val="24"/>
          <w:szCs w:val="24"/>
        </w:rPr>
        <w:t xml:space="preserve">din urma testului, vă ajută la consolidarea încrederii in voi înşivă şi vă conduce spre o înţelegere spirituală mai puternică. Nu toţi </w:t>
      </w:r>
    </w:p>
    <w:p w:rsidR="008B322F" w:rsidRPr="001F4E01" w:rsidRDefault="00185843">
      <w:pPr>
        <w:spacing w:line="261" w:lineRule="auto"/>
        <w:ind w:left="14" w:right="3281"/>
        <w:rPr>
          <w:rFonts w:ascii="Cambria" w:hAnsi="Cambria"/>
          <w:sz w:val="24"/>
          <w:szCs w:val="24"/>
        </w:rPr>
      </w:pPr>
      <w:r w:rsidRPr="001F4E01">
        <w:rPr>
          <w:rFonts w:ascii="Cambria" w:hAnsi="Cambria"/>
          <w:sz w:val="24"/>
          <w:szCs w:val="24"/>
        </w:rPr>
        <w:t>aveţi nevoie de această dovadă, dar.unora s-ar putea să vă fie necesară. Astfel, după ce începeţi să citiţi acest test ş</w:t>
      </w:r>
      <w:r w:rsidRPr="001F4E01">
        <w:rPr>
          <w:rFonts w:ascii="Cambria" w:hAnsi="Cambria"/>
          <w:sz w:val="24"/>
          <w:szCs w:val="24"/>
        </w:rPr>
        <w:t xml:space="preserve">i simţiţi că nu vă este necesar, puteţi trece </w:t>
      </w:r>
    </w:p>
    <w:p w:rsidR="008B322F" w:rsidRPr="001F4E01" w:rsidRDefault="00185843">
      <w:pPr>
        <w:spacing w:after="132" w:line="261" w:lineRule="auto"/>
        <w:ind w:left="14" w:right="15"/>
        <w:rPr>
          <w:rFonts w:ascii="Cambria" w:hAnsi="Cambria"/>
          <w:sz w:val="24"/>
          <w:szCs w:val="24"/>
        </w:rPr>
      </w:pPr>
      <w:r w:rsidRPr="001F4E01">
        <w:rPr>
          <w:rFonts w:ascii="Cambria" w:hAnsi="Cambria"/>
          <w:sz w:val="24"/>
          <w:szCs w:val="24"/>
        </w:rPr>
        <w:t xml:space="preserve">la următorul capitol. </w:t>
      </w:r>
    </w:p>
    <w:p w:rsidR="008B322F" w:rsidRPr="001F4E01" w:rsidRDefault="00185843">
      <w:pPr>
        <w:tabs>
          <w:tab w:val="center" w:pos="6447"/>
          <w:tab w:val="right" w:pos="10219"/>
        </w:tabs>
        <w:spacing w:after="3" w:line="259" w:lineRule="auto"/>
        <w:ind w:left="0" w:right="-15"/>
        <w:jc w:val="left"/>
        <w:rPr>
          <w:rFonts w:ascii="Cambria" w:hAnsi="Cambria"/>
          <w:sz w:val="24"/>
          <w:szCs w:val="24"/>
        </w:rPr>
      </w:pPr>
      <w:r w:rsidRPr="001F4E01">
        <w:rPr>
          <w:rFonts w:ascii="Cambria" w:eastAsia="Calibri" w:hAnsi="Cambria" w:cs="Calibri"/>
          <w:sz w:val="24"/>
          <w:szCs w:val="24"/>
        </w:rPr>
        <w:tab/>
      </w:r>
      <w:r w:rsidRPr="001F4E01">
        <w:rPr>
          <w:rFonts w:ascii="Cambria" w:eastAsia="Arial" w:hAnsi="Cambria" w:cs="Arial"/>
          <w:sz w:val="24"/>
          <w:szCs w:val="24"/>
        </w:rPr>
        <w:t xml:space="preserve">ŞAISPREZECE </w:t>
      </w:r>
      <w:r w:rsidRPr="001F4E01">
        <w:rPr>
          <w:rFonts w:ascii="Cambria" w:eastAsia="Arial" w:hAnsi="Cambria" w:cs="Arial"/>
          <w:sz w:val="24"/>
          <w:szCs w:val="24"/>
        </w:rPr>
        <w:tab/>
        <w:t xml:space="preserve">- Cele Trei Nivele de Existenţă # 4 0 7 </w:t>
      </w:r>
    </w:p>
    <w:p w:rsidR="008B322F" w:rsidRPr="001F4E01" w:rsidRDefault="008B322F">
      <w:pPr>
        <w:rPr>
          <w:rFonts w:ascii="Cambria" w:hAnsi="Cambria"/>
          <w:sz w:val="24"/>
          <w:szCs w:val="24"/>
        </w:rPr>
        <w:sectPr w:rsidR="008B322F" w:rsidRPr="001F4E01">
          <w:footerReference w:type="even" r:id="rId1850"/>
          <w:footerReference w:type="default" r:id="rId1851"/>
          <w:footerReference w:type="first" r:id="rId1852"/>
          <w:pgSz w:w="12273" w:h="17099"/>
          <w:pgMar w:top="1440" w:right="958" w:bottom="1440" w:left="1097" w:header="720" w:footer="238" w:gutter="0"/>
          <w:cols w:space="720"/>
        </w:sectPr>
      </w:pPr>
    </w:p>
    <w:p w:rsidR="008B322F" w:rsidRPr="001F4E01" w:rsidRDefault="00185843">
      <w:pPr>
        <w:spacing w:line="259" w:lineRule="auto"/>
        <w:ind w:left="39" w:right="14" w:hanging="10"/>
        <w:jc w:val="right"/>
        <w:rPr>
          <w:rFonts w:ascii="Cambria" w:hAnsi="Cambria"/>
          <w:sz w:val="24"/>
          <w:szCs w:val="24"/>
        </w:rPr>
      </w:pPr>
      <w:r w:rsidRPr="001F4E01">
        <w:rPr>
          <w:rFonts w:ascii="Cambria" w:hAnsi="Cambria"/>
          <w:sz w:val="24"/>
          <w:szCs w:val="24"/>
        </w:rPr>
        <w:lastRenderedPageBreak/>
        <w:t xml:space="preserve">întrebaţi mai intai Şinele Rădăcină, deci pe Mama Pământ, dacă este de </w:t>
      </w:r>
    </w:p>
    <w:p w:rsidR="008B322F" w:rsidRPr="001F4E01" w:rsidRDefault="00185843">
      <w:pPr>
        <w:spacing w:line="261" w:lineRule="auto"/>
        <w:ind w:left="3719" w:right="15"/>
        <w:rPr>
          <w:rFonts w:ascii="Cambria" w:hAnsi="Cambria"/>
          <w:sz w:val="24"/>
          <w:szCs w:val="24"/>
        </w:rPr>
      </w:pPr>
      <w:r w:rsidRPr="001F4E01">
        <w:rPr>
          <w:rFonts w:ascii="Cambria" w:hAnsi="Cambria"/>
          <w:sz w:val="24"/>
          <w:szCs w:val="24"/>
        </w:rPr>
        <w:t xml:space="preserve">acord cu acest test. Dacă răspunsul este afirmativ, urmaţi-1 şi amuzaţi-vă. </w:t>
      </w:r>
    </w:p>
    <w:p w:rsidR="008B322F" w:rsidRPr="001F4E01" w:rsidRDefault="00185843">
      <w:pPr>
        <w:spacing w:line="261" w:lineRule="auto"/>
        <w:ind w:left="3691" w:right="15" w:firstLine="296"/>
        <w:rPr>
          <w:rFonts w:ascii="Cambria" w:hAnsi="Cambria"/>
          <w:sz w:val="24"/>
          <w:szCs w:val="24"/>
        </w:rPr>
      </w:pPr>
      <w:r w:rsidRPr="001F4E01">
        <w:rPr>
          <w:rFonts w:ascii="Cambria" w:hAnsi="Cambria"/>
          <w:sz w:val="24"/>
          <w:szCs w:val="24"/>
        </w:rPr>
        <w:t xml:space="preserve">Când sunteţi pregătiţi să intraţi direct în contact cu Şinele Divin luaţi o foaie de hârtie şi ceva de scris. Scopul constă în a aşterne pe hârtie o frază în </w:t>
      </w:r>
    </w:p>
    <w:p w:rsidR="008B322F" w:rsidRPr="001F4E01" w:rsidRDefault="00185843">
      <w:pPr>
        <w:spacing w:line="261" w:lineRule="auto"/>
        <w:ind w:left="3681" w:right="15"/>
        <w:rPr>
          <w:rFonts w:ascii="Cambria" w:hAnsi="Cambria"/>
          <w:sz w:val="24"/>
          <w:szCs w:val="24"/>
        </w:rPr>
      </w:pPr>
      <w:r w:rsidRPr="001F4E01">
        <w:rPr>
          <w:rFonts w:ascii="Cambria" w:hAnsi="Cambria"/>
          <w:sz w:val="24"/>
          <w:szCs w:val="24"/>
        </w:rPr>
        <w:t>care să-i cereţi ide</w:t>
      </w:r>
      <w:r w:rsidRPr="001F4E01">
        <w:rPr>
          <w:rFonts w:ascii="Cambria" w:hAnsi="Cambria"/>
          <w:sz w:val="24"/>
          <w:szCs w:val="24"/>
        </w:rPr>
        <w:t xml:space="preserve">ntităţii voastre superioare să-i arate conştiinţei obiective că sunteţi în contact direct unul cu altul. </w:t>
      </w:r>
    </w:p>
    <w:p w:rsidR="008B322F" w:rsidRPr="001F4E01" w:rsidRDefault="00185843">
      <w:pPr>
        <w:spacing w:line="261" w:lineRule="auto"/>
        <w:ind w:left="3672" w:right="15" w:firstLine="277"/>
        <w:rPr>
          <w:rFonts w:ascii="Cambria" w:hAnsi="Cambria"/>
          <w:sz w:val="24"/>
          <w:szCs w:val="24"/>
        </w:rPr>
      </w:pPr>
      <w:r w:rsidRPr="001F4E01">
        <w:rPr>
          <w:rFonts w:ascii="Cambria" w:hAnsi="Cambria"/>
          <w:sz w:val="24"/>
          <w:szCs w:val="24"/>
        </w:rPr>
        <w:t xml:space="preserve">Repet, s-ar putea să nu aveţi nevoie de acest test, iar dacă simţiţi aceasta, atunci nu-1 faceţi. De fapt, dincolo de confirmarea conexiunii cu Şinele Divin este importantă sănătatea voastră spirituală, ceea ce contează pentru evoluţia </w:t>
      </w:r>
    </w:p>
    <w:p w:rsidR="008B322F" w:rsidRPr="001F4E01" w:rsidRDefault="00185843">
      <w:pPr>
        <w:spacing w:line="261" w:lineRule="auto"/>
        <w:ind w:left="3672" w:right="15"/>
        <w:rPr>
          <w:rFonts w:ascii="Cambria" w:hAnsi="Cambria"/>
          <w:sz w:val="24"/>
          <w:szCs w:val="24"/>
        </w:rPr>
      </w:pPr>
      <w:r w:rsidRPr="001F4E01">
        <w:rPr>
          <w:rFonts w:ascii="Cambria" w:hAnsi="Cambria"/>
          <w:sz w:val="24"/>
          <w:szCs w:val="24"/>
        </w:rPr>
        <w:t xml:space="preserve">personală. </w:t>
      </w:r>
    </w:p>
    <w:p w:rsidR="008B322F" w:rsidRPr="001F4E01" w:rsidRDefault="00185843">
      <w:pPr>
        <w:spacing w:line="261" w:lineRule="auto"/>
        <w:ind w:left="3652" w:right="15" w:firstLine="296"/>
        <w:rPr>
          <w:rFonts w:ascii="Cambria" w:hAnsi="Cambria"/>
          <w:sz w:val="24"/>
          <w:szCs w:val="24"/>
        </w:rPr>
      </w:pPr>
      <w:r w:rsidRPr="001F4E01">
        <w:rPr>
          <w:rFonts w:ascii="Cambria" w:hAnsi="Cambria"/>
          <w:sz w:val="24"/>
          <w:szCs w:val="24"/>
        </w:rPr>
        <w:t>Dacă ob</w:t>
      </w:r>
      <w:r w:rsidRPr="001F4E01">
        <w:rPr>
          <w:rFonts w:ascii="Cambria" w:hAnsi="Cambria"/>
          <w:sz w:val="24"/>
          <w:szCs w:val="24"/>
        </w:rPr>
        <w:t xml:space="preserve">ţineţi undă verde, continuaţi. Asiguraţi-vă totodată că nu veţi fi întrerupţi pentru ceea ce urmează să faceţi, că nu veţi fi deranjaţi de nimeni sau de nimic. </w:t>
      </w:r>
    </w:p>
    <w:p w:rsidR="008B322F" w:rsidRPr="001F4E01" w:rsidRDefault="00185843">
      <w:pPr>
        <w:spacing w:line="261" w:lineRule="auto"/>
        <w:ind w:left="3662" w:right="15" w:firstLine="286"/>
        <w:rPr>
          <w:rFonts w:ascii="Cambria" w:hAnsi="Cambria"/>
          <w:sz w:val="24"/>
          <w:szCs w:val="24"/>
        </w:rPr>
      </w:pPr>
      <w:r w:rsidRPr="001F4E01">
        <w:rPr>
          <w:rFonts w:ascii="Cambria" w:hAnsi="Cambria"/>
          <w:sz w:val="24"/>
          <w:szCs w:val="24"/>
        </w:rPr>
        <w:t>Scrieţi pe hârtie exact ceea ce urmează să-i "spuneţi Sinelui Divin. De fapt este un test pe ca</w:t>
      </w:r>
      <w:r w:rsidRPr="001F4E01">
        <w:rPr>
          <w:rFonts w:ascii="Cambria" w:hAnsi="Cambria"/>
          <w:sz w:val="24"/>
          <w:szCs w:val="24"/>
        </w:rPr>
        <w:t xml:space="preserve">re i-1 cereţi. </w:t>
      </w:r>
    </w:p>
    <w:p w:rsidR="008B322F" w:rsidRPr="001F4E01" w:rsidRDefault="00185843">
      <w:pPr>
        <w:spacing w:line="261" w:lineRule="auto"/>
        <w:ind w:left="3662" w:right="15" w:firstLine="286"/>
        <w:rPr>
          <w:rFonts w:ascii="Cambria" w:hAnsi="Cambria"/>
          <w:sz w:val="24"/>
          <w:szCs w:val="24"/>
        </w:rPr>
      </w:pPr>
      <w:r w:rsidRPr="001F4E01">
        <w:rPr>
          <w:rFonts w:ascii="Cambria" w:hAnsi="Cambria"/>
          <w:sz w:val="24"/>
          <w:szCs w:val="24"/>
        </w:rPr>
        <w:t xml:space="preserve">Scrieţi câteva lucruri de acest gen: „Ce pot să fac fizic, în realitatea mea, care să-mi demonstreze că eu sunt cu adevărat în contact cu tine? îmi va </w:t>
      </w:r>
    </w:p>
    <w:p w:rsidR="008B322F" w:rsidRPr="001F4E01" w:rsidRDefault="00185843">
      <w:pPr>
        <w:spacing w:line="261" w:lineRule="auto"/>
        <w:ind w:left="3652" w:right="15"/>
        <w:rPr>
          <w:rFonts w:ascii="Cambria" w:hAnsi="Cambria"/>
          <w:sz w:val="24"/>
          <w:szCs w:val="24"/>
        </w:rPr>
      </w:pPr>
      <w:r w:rsidRPr="001F4E01">
        <w:rPr>
          <w:rFonts w:ascii="Cambria" w:hAnsi="Cambria"/>
          <w:sz w:val="24"/>
          <w:szCs w:val="24"/>
        </w:rPr>
        <w:t xml:space="preserve">confirma atât în inimă cât şi în minte că s-a realizat conexiunea. Scopul testului este creşterea spirituală mea spirituală." </w:t>
      </w:r>
    </w:p>
    <w:p w:rsidR="008B322F" w:rsidRPr="001F4E01" w:rsidRDefault="00185843">
      <w:pPr>
        <w:spacing w:after="35" w:line="261" w:lineRule="auto"/>
        <w:ind w:left="3652" w:right="15" w:firstLine="286"/>
        <w:rPr>
          <w:rFonts w:ascii="Cambria" w:hAnsi="Cambria"/>
          <w:sz w:val="24"/>
          <w:szCs w:val="24"/>
        </w:rPr>
      </w:pPr>
      <w:r w:rsidRPr="001F4E01">
        <w:rPr>
          <w:rFonts w:ascii="Cambria" w:hAnsi="Cambria"/>
          <w:sz w:val="24"/>
          <w:szCs w:val="24"/>
        </w:rPr>
        <w:t>Folosiţi propriile cuvinte şi scrieţi Sinelui Divin exact cum simţiţi în inima voastră. Următorul pas constă în a începe o medita</w:t>
      </w:r>
      <w:r w:rsidRPr="001F4E01">
        <w:rPr>
          <w:rFonts w:ascii="Cambria" w:hAnsi="Cambria"/>
          <w:sz w:val="24"/>
          <w:szCs w:val="24"/>
        </w:rPr>
        <w:t>ţie cu scopul de a intra în contact cu Şinele Rădăcină, Mama Pământ şi ajungeţi la cea de a paisprezecea respiraţie, când prana circulă prin tot corpul vostru. Apoi, rămâneţi în meditaţie aproximativ o jumătate de oră până ce aţi ajuns la stadiul de a fi f</w:t>
      </w:r>
      <w:r w:rsidRPr="001F4E01">
        <w:rPr>
          <w:rFonts w:ascii="Cambria" w:hAnsi="Cambria"/>
          <w:sz w:val="24"/>
          <w:szCs w:val="24"/>
        </w:rPr>
        <w:t xml:space="preserve">oarte liniştiţi în interiorul vostru. </w:t>
      </w:r>
    </w:p>
    <w:p w:rsidR="008B322F" w:rsidRPr="001F4E01" w:rsidRDefault="00185843">
      <w:pPr>
        <w:spacing w:line="261" w:lineRule="auto"/>
        <w:ind w:left="3633" w:right="76" w:firstLine="296"/>
        <w:rPr>
          <w:rFonts w:ascii="Cambria" w:hAnsi="Cambria"/>
          <w:sz w:val="24"/>
          <w:szCs w:val="24"/>
        </w:rPr>
      </w:pPr>
      <w:r w:rsidRPr="001F4E01">
        <w:rPr>
          <w:rFonts w:ascii="Cambria" w:hAnsi="Cambria"/>
          <w:sz w:val="24"/>
          <w:szCs w:val="24"/>
        </w:rPr>
        <w:t>Rămâneţi pur şi simplu cu Mama Pământ, fără nici un fel de aşteptări. Când simţiţi că e momentul, cereţi Sinelui vostru superior să vină la voi. Kahuna spun că trebuie să-1 chemaţi, altfel el s-ar putea să nu vină. Câ</w:t>
      </w:r>
      <w:r w:rsidRPr="001F4E01">
        <w:rPr>
          <w:rFonts w:ascii="Cambria" w:hAnsi="Cambria"/>
          <w:sz w:val="24"/>
          <w:szCs w:val="24"/>
        </w:rPr>
        <w:t>nd îl perceperi sau îi simţiţi prezenţa, vorbiţi cu Şinele Sugerior în propria voastră manieră, aşa cum vă vine din inimă şi puneţi-i întrebarea scrisă pe hârtie. Apoi aşteptaţi şi ascultaţi. Simţiţi prana deplasându-se în trupul vostru. Percepeţi legătura</w:t>
      </w:r>
      <w:r w:rsidRPr="001F4E01">
        <w:rPr>
          <w:rFonts w:ascii="Cambria" w:hAnsi="Cambria"/>
          <w:sz w:val="24"/>
          <w:szCs w:val="24"/>
        </w:rPr>
        <w:t xml:space="preserve"> pe care o aveţi cu Mama şi ascultaţi ceea ce vă spune Tatăl. </w:t>
      </w:r>
    </w:p>
    <w:p w:rsidR="008B322F" w:rsidRPr="001F4E01" w:rsidRDefault="00185843">
      <w:pPr>
        <w:spacing w:line="261" w:lineRule="auto"/>
        <w:ind w:left="3633" w:right="75"/>
        <w:rPr>
          <w:rFonts w:ascii="Cambria" w:hAnsi="Cambria"/>
          <w:sz w:val="24"/>
          <w:szCs w:val="24"/>
        </w:rPr>
      </w:pPr>
      <w:r w:rsidRPr="001F4E01">
        <w:rPr>
          <w:rFonts w:ascii="Cambria" w:hAnsi="Cambria"/>
          <w:sz w:val="24"/>
          <w:szCs w:val="24"/>
        </w:rPr>
        <w:t>Kahuna spun că aceasta nu se va întâmpla întotdeauna de prima dată. Uneori Şinele vostru Rădăcină simte că nu sunteţi pregătiţi şi blochează comunicarea. Dar trebuie oricum să întrebaţi şi să a</w:t>
      </w:r>
      <w:r w:rsidRPr="001F4E01">
        <w:rPr>
          <w:rFonts w:ascii="Cambria" w:hAnsi="Cambria"/>
          <w:sz w:val="24"/>
          <w:szCs w:val="24"/>
        </w:rPr>
        <w:t xml:space="preserve">şteptaţi ca Şinele vostru Superior să pătrundă în propria conştiinţă. Şi când aceasta se va întâmpla, experienţa </w:t>
      </w:r>
    </w:p>
    <w:p w:rsidR="008B322F" w:rsidRPr="001F4E01" w:rsidRDefault="00185843">
      <w:pPr>
        <w:spacing w:line="261" w:lineRule="auto"/>
        <w:ind w:left="3624" w:right="15"/>
        <w:rPr>
          <w:rFonts w:ascii="Cambria" w:hAnsi="Cambria"/>
          <w:sz w:val="24"/>
          <w:szCs w:val="24"/>
        </w:rPr>
      </w:pPr>
      <w:r w:rsidRPr="001F4E01">
        <w:rPr>
          <w:rFonts w:ascii="Cambria" w:hAnsi="Cambria"/>
          <w:sz w:val="24"/>
          <w:szCs w:val="24"/>
        </w:rPr>
        <w:lastRenderedPageBreak/>
        <w:t xml:space="preserve">poate fi unică, ceva ce niciodată nu v-aţi imaginat. în cazul meu au fost cei doi îngeri care mi-au apărut în cameră. Dar asta nu înseamnă că </w:t>
      </w:r>
      <w:r w:rsidRPr="001F4E01">
        <w:rPr>
          <w:rFonts w:ascii="Cambria" w:hAnsi="Cambria"/>
          <w:sz w:val="24"/>
          <w:szCs w:val="24"/>
        </w:rPr>
        <w:t xml:space="preserve">va fi la fel </w:t>
      </w:r>
    </w:p>
    <w:p w:rsidR="008B322F" w:rsidRPr="001F4E01" w:rsidRDefault="00185843">
      <w:pPr>
        <w:spacing w:after="36" w:line="261" w:lineRule="auto"/>
        <w:ind w:left="3624" w:right="15"/>
        <w:rPr>
          <w:rFonts w:ascii="Cambria" w:hAnsi="Cambria"/>
          <w:sz w:val="24"/>
          <w:szCs w:val="24"/>
        </w:rPr>
      </w:pPr>
      <w:r w:rsidRPr="001F4E01">
        <w:rPr>
          <w:rFonts w:ascii="Cambria" w:hAnsi="Cambria"/>
          <w:sz w:val="24"/>
          <w:szCs w:val="24"/>
        </w:rPr>
        <w:t xml:space="preserve">pentru toată lumea. Se poate întâmpla orice. </w:t>
      </w:r>
    </w:p>
    <w:p w:rsidR="008B322F" w:rsidRPr="001F4E01" w:rsidRDefault="00185843">
      <w:pPr>
        <w:spacing w:line="261" w:lineRule="auto"/>
        <w:ind w:left="3614" w:right="93" w:firstLine="296"/>
        <w:rPr>
          <w:rFonts w:ascii="Cambria" w:hAnsi="Cambria"/>
          <w:sz w:val="24"/>
          <w:szCs w:val="24"/>
        </w:rPr>
      </w:pPr>
      <w:r w:rsidRPr="001F4E01">
        <w:rPr>
          <w:rFonts w:ascii="Cambria" w:hAnsi="Cambria"/>
          <w:sz w:val="24"/>
          <w:szCs w:val="24"/>
        </w:rPr>
        <w:t>Eu am calitatea de a vedea foarte bine, dar voi s-ar putea să aveţi o alta. Asta nu înseamnă că un rezultat este mai bun decât altul. S-ar putea să auziţi pur şi simplu o voce care vă spune: „Eu s</w:t>
      </w:r>
      <w:r w:rsidRPr="001F4E01">
        <w:rPr>
          <w:rFonts w:ascii="Cambria" w:hAnsi="Cambria"/>
          <w:sz w:val="24"/>
          <w:szCs w:val="24"/>
        </w:rPr>
        <w:t>unt Şinele Superior. Ce doreşti?" Cine ştie, s-ar putea să semene cu vocea proprie sau nu. Poate încep să apară culori, iar voi veţi cunoaşte intuitiv semnificaţia lor. S-ar putea să fie doar un sentiment sau o senzaţie, dar dacă într-adevăr este Şinele vo</w:t>
      </w:r>
      <w:r w:rsidRPr="001F4E01">
        <w:rPr>
          <w:rFonts w:ascii="Cambria" w:hAnsi="Cambria"/>
          <w:sz w:val="24"/>
          <w:szCs w:val="24"/>
        </w:rPr>
        <w:t xml:space="preserve">stru Superior, acest test o va demonstra. </w:t>
      </w:r>
    </w:p>
    <w:p w:rsidR="008B322F" w:rsidRPr="001F4E01" w:rsidRDefault="008B322F">
      <w:pPr>
        <w:rPr>
          <w:rFonts w:ascii="Cambria" w:hAnsi="Cambria"/>
          <w:sz w:val="24"/>
          <w:szCs w:val="24"/>
        </w:rPr>
        <w:sectPr w:rsidR="008B322F" w:rsidRPr="001F4E01">
          <w:footerReference w:type="even" r:id="rId1853"/>
          <w:footerReference w:type="default" r:id="rId1854"/>
          <w:footerReference w:type="first" r:id="rId1855"/>
          <w:pgSz w:w="12121" w:h="16994"/>
          <w:pgMar w:top="1440" w:right="470" w:bottom="1440" w:left="1440" w:header="720" w:footer="133" w:gutter="0"/>
          <w:cols w:space="720"/>
        </w:sectPr>
      </w:pPr>
    </w:p>
    <w:p w:rsidR="008B322F" w:rsidRPr="001F4E01" w:rsidRDefault="00185843">
      <w:pPr>
        <w:spacing w:line="261" w:lineRule="auto"/>
        <w:ind w:left="95" w:right="3643" w:firstLine="277"/>
        <w:rPr>
          <w:rFonts w:ascii="Cambria" w:hAnsi="Cambria"/>
          <w:sz w:val="24"/>
          <w:szCs w:val="24"/>
        </w:rPr>
      </w:pPr>
      <w:r w:rsidRPr="001F4E01">
        <w:rPr>
          <w:rFonts w:ascii="Cambria" w:hAnsi="Cambria"/>
          <w:sz w:val="24"/>
          <w:szCs w:val="24"/>
        </w:rPr>
        <w:lastRenderedPageBreak/>
        <w:t>S-ar putea de asemenea, să vă apară forme geometrice, şi în forul vostru interior să ştiţi semnificaţia lor. S-ar putea de asemenea să rămâneţi aşezaţi acolo fără să faceţi nimic şi dintr-o dată să luaţi un stilou şi să începeţi a scrie automat, fără să şt</w:t>
      </w:r>
      <w:r w:rsidRPr="001F4E01">
        <w:rPr>
          <w:rFonts w:ascii="Cambria" w:hAnsi="Cambria"/>
          <w:sz w:val="24"/>
          <w:szCs w:val="24"/>
        </w:rPr>
        <w:t xml:space="preserve">iţi exact ce se întâmplă. Puteţi folosi ce vreţi, iar când se va </w:t>
      </w:r>
    </w:p>
    <w:p w:rsidR="008B322F" w:rsidRPr="001F4E01" w:rsidRDefault="00185843">
      <w:pPr>
        <w:spacing w:line="261" w:lineRule="auto"/>
        <w:ind w:left="76" w:right="15"/>
        <w:rPr>
          <w:rFonts w:ascii="Cambria" w:hAnsi="Cambria"/>
          <w:sz w:val="24"/>
          <w:szCs w:val="24"/>
        </w:rPr>
      </w:pPr>
      <w:r w:rsidRPr="001F4E01">
        <w:rPr>
          <w:rFonts w:ascii="Cambria" w:hAnsi="Cambria"/>
          <w:sz w:val="24"/>
          <w:szCs w:val="24"/>
        </w:rPr>
        <w:t xml:space="preserve">întâmpla aceasta, va fi ceva real. </w:t>
      </w:r>
    </w:p>
    <w:p w:rsidR="008B322F" w:rsidRPr="001F4E01" w:rsidRDefault="00185843">
      <w:pPr>
        <w:spacing w:after="36" w:line="261" w:lineRule="auto"/>
        <w:ind w:left="14" w:right="3662" w:firstLine="305"/>
        <w:rPr>
          <w:rFonts w:ascii="Cambria" w:hAnsi="Cambria"/>
          <w:sz w:val="24"/>
          <w:szCs w:val="24"/>
        </w:rPr>
      </w:pPr>
      <w:r w:rsidRPr="001F4E01">
        <w:rPr>
          <w:rFonts w:ascii="Cambria" w:hAnsi="Cambria"/>
          <w:sz w:val="24"/>
          <w:szCs w:val="24"/>
        </w:rPr>
        <w:t>In consecinţă, veţi primi un mesaj care vă va face să gândiţi: „Aha! Cred că ar trebui să fac asta!" Esenţial în acel moment este a spune Sinelui Superior</w:t>
      </w:r>
      <w:r w:rsidRPr="001F4E01">
        <w:rPr>
          <w:rFonts w:ascii="Cambria" w:hAnsi="Cambria"/>
          <w:sz w:val="24"/>
          <w:szCs w:val="24"/>
        </w:rPr>
        <w:t xml:space="preserve">: „Mulţumesc. La revedere!" Apoi atingeţi imediat solul cu cele zece degete ale mâinilor. Puneţi degetele exact ca în imagine, figura 16-1, în faţa voastră, pe podea, sau oriunde sunteţi aşezaţi. Aplecaţi-vă şi simţiţi Pământul. Aceasta vă va împământa şi </w:t>
      </w:r>
      <w:r w:rsidRPr="001F4E01">
        <w:rPr>
          <w:rFonts w:ascii="Cambria" w:hAnsi="Cambria"/>
          <w:sz w:val="24"/>
          <w:szCs w:val="24"/>
        </w:rPr>
        <w:t>veţi ieşi foarte repede din meditaţie. Dacă cunoaşteţi deja metoda, ştiţi despre ce vorbesc. Puteţi medita timp de două ore şi mai mult, dar apoi să vă aşezaţi imediat degetele pe sol pentru a ieşi rapid din meditaţie şi pentru a reveni foarte repede în co</w:t>
      </w:r>
      <w:r w:rsidRPr="001F4E01">
        <w:rPr>
          <w:rFonts w:ascii="Cambria" w:hAnsi="Cambria"/>
          <w:sz w:val="24"/>
          <w:szCs w:val="24"/>
        </w:rPr>
        <w:t xml:space="preserve">rp. </w:t>
      </w:r>
    </w:p>
    <w:p w:rsidR="008B322F" w:rsidRPr="001F4E01" w:rsidRDefault="00185843">
      <w:pPr>
        <w:spacing w:line="261" w:lineRule="auto"/>
        <w:ind w:left="324" w:right="15"/>
        <w:rPr>
          <w:rFonts w:ascii="Cambria" w:hAnsi="Cambria"/>
          <w:sz w:val="24"/>
          <w:szCs w:val="24"/>
        </w:rPr>
      </w:pPr>
      <w:r w:rsidRPr="001F4E01">
        <w:rPr>
          <w:rFonts w:ascii="Cambria" w:hAnsi="Cambria"/>
          <w:sz w:val="24"/>
          <w:szCs w:val="24"/>
        </w:rPr>
        <w:t xml:space="preserve">De ce repede? Pentru ca mintea voastră să nu interfereze cu transmisia. </w:t>
      </w:r>
    </w:p>
    <w:p w:rsidR="008B322F" w:rsidRPr="001F4E01" w:rsidRDefault="00185843">
      <w:pPr>
        <w:spacing w:line="261" w:lineRule="auto"/>
        <w:ind w:left="14" w:right="3032"/>
        <w:rPr>
          <w:rFonts w:ascii="Cambria" w:hAnsi="Cambria"/>
          <w:sz w:val="24"/>
          <w:szCs w:val="24"/>
        </w:rPr>
      </w:pPr>
      <w:r w:rsidRPr="001F4E01">
        <w:rPr>
          <w:rFonts w:ascii="Cambria" w:hAnsi="Cambria"/>
          <w:sz w:val="24"/>
          <w:szCs w:val="24"/>
        </w:rPr>
        <w:t xml:space="preserve">Nu vă gândiţi la ceea ce v-a comunicat Şinele Superior. Ieşiţi din meditaţie, luaţi-vă stiloul şi consemnaţi ceea ce vi s-a transmis. Nu vă gândiţi la ceea ce </w:t>
      </w:r>
    </w:p>
    <w:p w:rsidR="008B322F" w:rsidRPr="001F4E01" w:rsidRDefault="00185843">
      <w:pPr>
        <w:spacing w:line="261" w:lineRule="auto"/>
        <w:ind w:left="14" w:right="15"/>
        <w:rPr>
          <w:rFonts w:ascii="Cambria" w:hAnsi="Cambria"/>
          <w:sz w:val="24"/>
          <w:szCs w:val="24"/>
        </w:rPr>
      </w:pPr>
      <w:r w:rsidRPr="001F4E01">
        <w:rPr>
          <w:rFonts w:ascii="Cambria" w:hAnsi="Cambria"/>
          <w:noProof/>
          <w:sz w:val="24"/>
          <w:szCs w:val="24"/>
        </w:rPr>
        <w:drawing>
          <wp:anchor distT="0" distB="0" distL="114300" distR="114300" simplePos="0" relativeHeight="251787264" behindDoc="0" locked="0" layoutInCell="1" allowOverlap="0">
            <wp:simplePos x="0" y="0"/>
            <wp:positionH relativeFrom="column">
              <wp:posOffset>2561527</wp:posOffset>
            </wp:positionH>
            <wp:positionV relativeFrom="paragraph">
              <wp:posOffset>198116</wp:posOffset>
            </wp:positionV>
            <wp:extent cx="3950208" cy="2151888"/>
            <wp:effectExtent l="0" t="0" r="0" b="0"/>
            <wp:wrapSquare wrapText="bothSides"/>
            <wp:docPr id="20316" name="Picture 20316"/>
            <wp:cNvGraphicFramePr/>
            <a:graphic xmlns:a="http://schemas.openxmlformats.org/drawingml/2006/main">
              <a:graphicData uri="http://schemas.openxmlformats.org/drawingml/2006/picture">
                <pic:pic xmlns:pic="http://schemas.openxmlformats.org/drawingml/2006/picture">
                  <pic:nvPicPr>
                    <pic:cNvPr id="20316" name="Picture 20316"/>
                    <pic:cNvPicPr/>
                  </pic:nvPicPr>
                  <pic:blipFill>
                    <a:blip r:embed="rId1856"/>
                    <a:stretch>
                      <a:fillRect/>
                    </a:stretch>
                  </pic:blipFill>
                  <pic:spPr>
                    <a:xfrm>
                      <a:off x="0" y="0"/>
                      <a:ext cx="3950208" cy="2151888"/>
                    </a:xfrm>
                    <a:prstGeom prst="rect">
                      <a:avLst/>
                    </a:prstGeom>
                  </pic:spPr>
                </pic:pic>
              </a:graphicData>
            </a:graphic>
          </wp:anchor>
        </w:drawing>
      </w:r>
      <w:r w:rsidRPr="001F4E01">
        <w:rPr>
          <w:rFonts w:ascii="Cambria" w:hAnsi="Cambria"/>
          <w:sz w:val="24"/>
          <w:szCs w:val="24"/>
        </w:rPr>
        <w:t>v-a spus. Este fo</w:t>
      </w:r>
      <w:r w:rsidRPr="001F4E01">
        <w:rPr>
          <w:rFonts w:ascii="Cambria" w:hAnsi="Cambria"/>
          <w:sz w:val="24"/>
          <w:szCs w:val="24"/>
        </w:rPr>
        <w:t xml:space="preserve">arte important. Pur şi simplu scrieţi pe hârtie totul. După ce aţi pus punct, </w:t>
      </w:r>
    </w:p>
    <w:p w:rsidR="008B322F" w:rsidRPr="001F4E01" w:rsidRDefault="00185843">
      <w:pPr>
        <w:spacing w:line="261" w:lineRule="auto"/>
        <w:ind w:left="14" w:right="15"/>
        <w:rPr>
          <w:rFonts w:ascii="Cambria" w:hAnsi="Cambria"/>
          <w:sz w:val="24"/>
          <w:szCs w:val="24"/>
        </w:rPr>
      </w:pPr>
      <w:r w:rsidRPr="001F4E01">
        <w:rPr>
          <w:rFonts w:ascii="Cambria" w:hAnsi="Cambria"/>
          <w:sz w:val="24"/>
          <w:szCs w:val="24"/>
        </w:rPr>
        <w:t>vă puteţi relaxa. Este foarte uşor pentru minte să intervină în această stare deoarece ego-ul (Şinele de Mijloc) va încerca să modifice transmisiile atât de la Şinele Superior c</w:t>
      </w:r>
      <w:r w:rsidRPr="001F4E01">
        <w:rPr>
          <w:rFonts w:ascii="Cambria" w:hAnsi="Cambria"/>
          <w:sz w:val="24"/>
          <w:szCs w:val="24"/>
        </w:rPr>
        <w:t xml:space="preserve">ât şi de la Şinele Rădăcină. Aceasta este una dintre </w:t>
      </w:r>
    </w:p>
    <w:p w:rsidR="008B322F" w:rsidRPr="001F4E01" w:rsidRDefault="00185843">
      <w:pPr>
        <w:spacing w:line="261" w:lineRule="auto"/>
        <w:ind w:left="14" w:right="15"/>
        <w:rPr>
          <w:rFonts w:ascii="Cambria" w:hAnsi="Cambria"/>
          <w:sz w:val="24"/>
          <w:szCs w:val="24"/>
        </w:rPr>
      </w:pPr>
      <w:r w:rsidRPr="001F4E01">
        <w:rPr>
          <w:rFonts w:ascii="Cambria" w:hAnsi="Cambria"/>
          <w:sz w:val="24"/>
          <w:szCs w:val="24"/>
        </w:rPr>
        <w:t>cele mai mari probleme în comunicarea interdimensională. Dacă ego-ul se gândeşte la ceea ce a fost transmis, poate spune: „Nu vreau să aduc mesajul astfel", şi ar putea să schimbe cuvintele? Este nevoie</w:t>
      </w:r>
      <w:r w:rsidRPr="001F4E01">
        <w:rPr>
          <w:rFonts w:ascii="Cambria" w:hAnsi="Cambria"/>
          <w:sz w:val="24"/>
          <w:szCs w:val="24"/>
        </w:rPr>
        <w:t xml:space="preserve"> de antrenament. De aceea, cea mai bună metodă este să consemnaţi totul imediat în scris, din momen­</w:t>
      </w:r>
    </w:p>
    <w:p w:rsidR="008B322F" w:rsidRPr="001F4E01" w:rsidRDefault="00185843">
      <w:pPr>
        <w:tabs>
          <w:tab w:val="right" w:pos="10221"/>
        </w:tabs>
        <w:spacing w:line="261" w:lineRule="auto"/>
        <w:ind w:left="0" w:right="0"/>
        <w:jc w:val="left"/>
        <w:rPr>
          <w:rFonts w:ascii="Cambria" w:hAnsi="Cambria"/>
          <w:sz w:val="24"/>
          <w:szCs w:val="24"/>
        </w:rPr>
      </w:pPr>
      <w:r w:rsidRPr="001F4E01">
        <w:rPr>
          <w:rFonts w:ascii="Cambria" w:hAnsi="Cambria"/>
          <w:sz w:val="24"/>
          <w:szCs w:val="24"/>
        </w:rPr>
        <w:t xml:space="preserve">tul în care aţi primit comunicarea, fără a </w:t>
      </w:r>
      <w:r w:rsidRPr="001F4E01">
        <w:rPr>
          <w:rFonts w:ascii="Cambria" w:hAnsi="Cambria"/>
          <w:sz w:val="24"/>
          <w:szCs w:val="24"/>
        </w:rPr>
        <w:tab/>
        <w:t xml:space="preserve">Fig. 16-1.0 modalitate rapidă de a te împământa după o meditaţie. </w:t>
      </w:r>
    </w:p>
    <w:p w:rsidR="008B322F" w:rsidRPr="001F4E01" w:rsidRDefault="00185843">
      <w:pPr>
        <w:spacing w:after="131" w:line="261" w:lineRule="auto"/>
        <w:ind w:left="14" w:right="6435"/>
        <w:rPr>
          <w:rFonts w:ascii="Cambria" w:hAnsi="Cambria"/>
          <w:sz w:val="24"/>
          <w:szCs w:val="24"/>
        </w:rPr>
      </w:pPr>
      <w:r w:rsidRPr="001F4E01">
        <w:rPr>
          <w:rFonts w:ascii="Cambria" w:hAnsi="Cambria"/>
          <w:sz w:val="24"/>
          <w:szCs w:val="24"/>
        </w:rPr>
        <w:t>reflecta, fără a vă gândi la conţinut, pentr</w:t>
      </w:r>
      <w:r w:rsidRPr="001F4E01">
        <w:rPr>
          <w:rFonts w:ascii="Cambria" w:hAnsi="Cambria"/>
          <w:sz w:val="24"/>
          <w:szCs w:val="24"/>
        </w:rPr>
        <w:t xml:space="preserve">u ca numai la final să analizaţi acele rânduri, dacă doriţi. </w:t>
      </w:r>
    </w:p>
    <w:p w:rsidR="008B322F" w:rsidRPr="001F4E01" w:rsidRDefault="00185843">
      <w:pPr>
        <w:spacing w:line="261" w:lineRule="auto"/>
        <w:ind w:left="14" w:right="3720" w:firstLine="286"/>
        <w:rPr>
          <w:rFonts w:ascii="Cambria" w:hAnsi="Cambria"/>
          <w:sz w:val="24"/>
          <w:szCs w:val="24"/>
        </w:rPr>
      </w:pPr>
      <w:r w:rsidRPr="001F4E01">
        <w:rPr>
          <w:rFonts w:ascii="Cambria" w:hAnsi="Cambria"/>
          <w:sz w:val="24"/>
          <w:szCs w:val="24"/>
        </w:rPr>
        <w:t xml:space="preserve">In plus, dacă din orice motiv, Şinele Superior vă cere să faceţi ceva ce, din punct de vedere moral este greşit, înseamnă că nu s-a realizat conexiunea cu el. Şinele Superior niciodată nu vă va </w:t>
      </w:r>
      <w:r w:rsidRPr="001F4E01">
        <w:rPr>
          <w:rFonts w:ascii="Cambria" w:hAnsi="Cambria"/>
          <w:sz w:val="24"/>
          <w:szCs w:val="24"/>
        </w:rPr>
        <w:t xml:space="preserve">cere să faceţi ceva greşit, sau ceva care să vă dăuneze. Să </w:t>
      </w:r>
      <w:r w:rsidRPr="001F4E01">
        <w:rPr>
          <w:rFonts w:ascii="Cambria" w:hAnsi="Cambria"/>
          <w:sz w:val="24"/>
          <w:szCs w:val="24"/>
        </w:rPr>
        <w:lastRenderedPageBreak/>
        <w:t>presupunem că într-o zi primiţi un mesaj din partea Sinelui Superior care este greşit din punct de vedere moral, atunci ardeţi bucata de hârtie pe care aţi scris şi uitaţi mesajul. Uitaţi de Şinel</w:t>
      </w:r>
      <w:r w:rsidRPr="001F4E01">
        <w:rPr>
          <w:rFonts w:ascii="Cambria" w:hAnsi="Cambria"/>
          <w:sz w:val="24"/>
          <w:szCs w:val="24"/>
        </w:rPr>
        <w:t xml:space="preserve">e Superior şi mergeţi să vă jucaţi cu Şinele Rădăcină mai mult. Cu siguranţă va trebui să aşteptaţi o </w:t>
      </w:r>
    </w:p>
    <w:p w:rsidR="008B322F" w:rsidRPr="001F4E01" w:rsidRDefault="00185843">
      <w:pPr>
        <w:spacing w:after="55" w:line="261" w:lineRule="auto"/>
        <w:ind w:left="14" w:right="15"/>
        <w:rPr>
          <w:rFonts w:ascii="Cambria" w:hAnsi="Cambria"/>
          <w:sz w:val="24"/>
          <w:szCs w:val="24"/>
        </w:rPr>
      </w:pPr>
      <w:r w:rsidRPr="001F4E01">
        <w:rPr>
          <w:rFonts w:ascii="Cambria" w:hAnsi="Cambria"/>
          <w:sz w:val="24"/>
          <w:szCs w:val="24"/>
        </w:rPr>
        <w:t xml:space="preserve">vreme pentru a-1 contacta din nou. </w:t>
      </w:r>
    </w:p>
    <w:p w:rsidR="008B322F" w:rsidRPr="001F4E01" w:rsidRDefault="00185843">
      <w:pPr>
        <w:spacing w:line="261" w:lineRule="auto"/>
        <w:ind w:left="14" w:right="3301" w:firstLine="277"/>
        <w:rPr>
          <w:rFonts w:ascii="Cambria" w:hAnsi="Cambria"/>
          <w:sz w:val="24"/>
          <w:szCs w:val="24"/>
        </w:rPr>
      </w:pPr>
      <w:r w:rsidRPr="001F4E01">
        <w:rPr>
          <w:rFonts w:ascii="Cambria" w:hAnsi="Cambria"/>
          <w:sz w:val="24"/>
          <w:szCs w:val="24"/>
        </w:rPr>
        <w:t xml:space="preserve">Oricum, dacă mesajul este consemnat şi sunteţi sfătuiţi să faceţi ceva ce în forul vostru interior nu văsurâde de fel şi pe care ego-ul l-ar cataloga ca fiind </w:t>
      </w:r>
    </w:p>
    <w:p w:rsidR="008B322F" w:rsidRPr="001F4E01" w:rsidRDefault="00185843">
      <w:pPr>
        <w:spacing w:line="261" w:lineRule="auto"/>
        <w:ind w:left="14" w:right="15"/>
        <w:rPr>
          <w:rFonts w:ascii="Cambria" w:hAnsi="Cambria"/>
          <w:sz w:val="24"/>
          <w:szCs w:val="24"/>
        </w:rPr>
      </w:pPr>
      <w:r w:rsidRPr="001F4E01">
        <w:rPr>
          <w:rFonts w:ascii="Cambria" w:hAnsi="Cambria"/>
          <w:sz w:val="24"/>
          <w:szCs w:val="24"/>
        </w:rPr>
        <w:t xml:space="preserve">ceva stupid, nu are nici o importanţă. Dacă vreţi cu adevărat să mergeţi pe </w:t>
      </w:r>
    </w:p>
    <w:p w:rsidR="008B322F" w:rsidRPr="001F4E01" w:rsidRDefault="00185843">
      <w:pPr>
        <w:spacing w:after="131" w:line="261" w:lineRule="auto"/>
        <w:ind w:left="14" w:right="15"/>
        <w:rPr>
          <w:rFonts w:ascii="Cambria" w:hAnsi="Cambria"/>
          <w:sz w:val="24"/>
          <w:szCs w:val="24"/>
        </w:rPr>
      </w:pPr>
      <w:r w:rsidRPr="001F4E01">
        <w:rPr>
          <w:rFonts w:ascii="Cambria" w:hAnsi="Cambria"/>
          <w:sz w:val="24"/>
          <w:szCs w:val="24"/>
        </w:rPr>
        <w:t>această cale, trebu</w:t>
      </w:r>
      <w:r w:rsidRPr="001F4E01">
        <w:rPr>
          <w:rFonts w:ascii="Cambria" w:hAnsi="Cambria"/>
          <w:sz w:val="24"/>
          <w:szCs w:val="24"/>
        </w:rPr>
        <w:t xml:space="preserve">ie să faceţi ceea ce vi se cere indiferent ce ar însemna aceasta. </w:t>
      </w:r>
    </w:p>
    <w:p w:rsidR="008B322F" w:rsidRPr="001F4E01" w:rsidRDefault="00185843">
      <w:pPr>
        <w:spacing w:after="3" w:line="259" w:lineRule="auto"/>
        <w:ind w:left="10" w:right="-15" w:hanging="10"/>
        <w:jc w:val="right"/>
        <w:rPr>
          <w:rFonts w:ascii="Cambria" w:hAnsi="Cambria"/>
          <w:sz w:val="24"/>
          <w:szCs w:val="24"/>
        </w:rPr>
      </w:pPr>
      <w:r w:rsidRPr="001F4E01">
        <w:rPr>
          <w:rFonts w:ascii="Cambria" w:eastAsia="Arial" w:hAnsi="Cambria" w:cs="Arial"/>
          <w:sz w:val="24"/>
          <w:szCs w:val="24"/>
        </w:rPr>
        <w:t xml:space="preserve">ŞAISPREZECE — Cele Trei Nivele de Existenţă $ 4 0 9 </w:t>
      </w:r>
    </w:p>
    <w:p w:rsidR="008B322F" w:rsidRPr="001F4E01" w:rsidRDefault="008B322F">
      <w:pPr>
        <w:rPr>
          <w:rFonts w:ascii="Cambria" w:hAnsi="Cambria"/>
          <w:sz w:val="24"/>
          <w:szCs w:val="24"/>
        </w:rPr>
        <w:sectPr w:rsidR="008B322F" w:rsidRPr="001F4E01">
          <w:footerReference w:type="even" r:id="rId1857"/>
          <w:footerReference w:type="default" r:id="rId1858"/>
          <w:footerReference w:type="first" r:id="rId1859"/>
          <w:pgSz w:w="11949" w:h="16870"/>
          <w:pgMar w:top="1440" w:right="918" w:bottom="1440" w:left="811" w:header="720" w:footer="10" w:gutter="0"/>
          <w:cols w:space="720"/>
        </w:sectPr>
      </w:pPr>
    </w:p>
    <w:p w:rsidR="008B322F" w:rsidRPr="001F4E01" w:rsidRDefault="00185843">
      <w:pPr>
        <w:spacing w:after="10245" w:line="259" w:lineRule="auto"/>
        <w:ind w:left="3672" w:right="-1074"/>
        <w:jc w:val="left"/>
        <w:rPr>
          <w:rFonts w:ascii="Cambria" w:hAnsi="Cambria"/>
          <w:sz w:val="24"/>
          <w:szCs w:val="24"/>
        </w:rPr>
      </w:pPr>
      <w:r w:rsidRPr="001F4E01">
        <w:rPr>
          <w:rFonts w:ascii="Cambria" w:hAnsi="Cambria"/>
          <w:noProof/>
          <w:sz w:val="24"/>
          <w:szCs w:val="24"/>
        </w:rPr>
        <w:lastRenderedPageBreak/>
        <w:drawing>
          <wp:inline distT="0" distB="0" distL="0" distR="0">
            <wp:extent cx="4230624" cy="1517904"/>
            <wp:effectExtent l="0" t="0" r="0" b="0"/>
            <wp:docPr id="20371" name="Picture 20371"/>
            <wp:cNvGraphicFramePr/>
            <a:graphic xmlns:a="http://schemas.openxmlformats.org/drawingml/2006/main">
              <a:graphicData uri="http://schemas.openxmlformats.org/drawingml/2006/picture">
                <pic:pic xmlns:pic="http://schemas.openxmlformats.org/drawingml/2006/picture">
                  <pic:nvPicPr>
                    <pic:cNvPr id="20371" name="Picture 20371"/>
                    <pic:cNvPicPr/>
                  </pic:nvPicPr>
                  <pic:blipFill>
                    <a:blip r:embed="rId1860"/>
                    <a:stretch>
                      <a:fillRect/>
                    </a:stretch>
                  </pic:blipFill>
                  <pic:spPr>
                    <a:xfrm>
                      <a:off x="0" y="0"/>
                      <a:ext cx="4230624" cy="1517904"/>
                    </a:xfrm>
                    <a:prstGeom prst="rect">
                      <a:avLst/>
                    </a:prstGeom>
                  </pic:spPr>
                </pic:pic>
              </a:graphicData>
            </a:graphic>
          </wp:inline>
        </w:drawing>
      </w:r>
    </w:p>
    <w:p w:rsidR="008B322F" w:rsidRPr="001F4E01" w:rsidRDefault="00185843">
      <w:pPr>
        <w:pStyle w:val="Heading4"/>
        <w:spacing w:after="0" w:line="259" w:lineRule="auto"/>
        <w:ind w:left="-48" w:firstLine="0"/>
        <w:jc w:val="left"/>
        <w:rPr>
          <w:rFonts w:ascii="Cambria" w:hAnsi="Cambria"/>
          <w:szCs w:val="24"/>
        </w:rPr>
      </w:pPr>
      <w:r w:rsidRPr="001F4E01">
        <w:rPr>
          <w:rFonts w:ascii="Cambria" w:hAnsi="Cambria"/>
          <w:szCs w:val="24"/>
        </w:rPr>
        <w:t xml:space="preserve">410 $ FLOAREA VETII </w:t>
      </w:r>
    </w:p>
    <w:p w:rsidR="008B322F" w:rsidRPr="001F4E01" w:rsidRDefault="008B322F">
      <w:pPr>
        <w:rPr>
          <w:rFonts w:ascii="Cambria" w:hAnsi="Cambria"/>
          <w:sz w:val="24"/>
          <w:szCs w:val="24"/>
        </w:rPr>
        <w:sectPr w:rsidR="008B322F" w:rsidRPr="001F4E01">
          <w:footerReference w:type="even" r:id="rId1861"/>
          <w:footerReference w:type="default" r:id="rId1862"/>
          <w:footerReference w:type="first" r:id="rId1863"/>
          <w:pgSz w:w="12140" w:h="17003"/>
          <w:pgMar w:top="858" w:right="1440" w:bottom="1440" w:left="1440" w:header="720" w:footer="143" w:gutter="0"/>
          <w:cols w:space="720"/>
        </w:sectPr>
      </w:pPr>
    </w:p>
    <w:p w:rsidR="008B322F" w:rsidRPr="001F4E01" w:rsidRDefault="00185843">
      <w:pPr>
        <w:spacing w:after="1183" w:line="489" w:lineRule="auto"/>
        <w:ind w:left="10" w:right="1039" w:hanging="10"/>
        <w:jc w:val="center"/>
        <w:rPr>
          <w:rFonts w:ascii="Cambria" w:hAnsi="Cambria"/>
          <w:sz w:val="24"/>
          <w:szCs w:val="24"/>
        </w:rPr>
      </w:pPr>
      <w:r w:rsidRPr="001F4E01">
        <w:rPr>
          <w:rFonts w:ascii="Cambria" w:hAnsi="Cambria"/>
          <w:noProof/>
          <w:sz w:val="24"/>
          <w:szCs w:val="24"/>
        </w:rPr>
        <w:lastRenderedPageBreak/>
        <w:drawing>
          <wp:anchor distT="0" distB="0" distL="114300" distR="114300" simplePos="0" relativeHeight="251788288" behindDoc="0" locked="0" layoutInCell="1" allowOverlap="0">
            <wp:simplePos x="0" y="0"/>
            <wp:positionH relativeFrom="column">
              <wp:posOffset>4681004</wp:posOffset>
            </wp:positionH>
            <wp:positionV relativeFrom="paragraph">
              <wp:posOffset>-500677</wp:posOffset>
            </wp:positionV>
            <wp:extent cx="1865376" cy="6297168"/>
            <wp:effectExtent l="0" t="0" r="0" b="0"/>
            <wp:wrapSquare wrapText="bothSides"/>
            <wp:docPr id="20380" name="Picture 20380"/>
            <wp:cNvGraphicFramePr/>
            <a:graphic xmlns:a="http://schemas.openxmlformats.org/drawingml/2006/main">
              <a:graphicData uri="http://schemas.openxmlformats.org/drawingml/2006/picture">
                <pic:pic xmlns:pic="http://schemas.openxmlformats.org/drawingml/2006/picture">
                  <pic:nvPicPr>
                    <pic:cNvPr id="20380" name="Picture 20380"/>
                    <pic:cNvPicPr/>
                  </pic:nvPicPr>
                  <pic:blipFill>
                    <a:blip r:embed="rId1864"/>
                    <a:stretch>
                      <a:fillRect/>
                    </a:stretch>
                  </pic:blipFill>
                  <pic:spPr>
                    <a:xfrm>
                      <a:off x="0" y="0"/>
                      <a:ext cx="1865376" cy="6297168"/>
                    </a:xfrm>
                    <a:prstGeom prst="rect">
                      <a:avLst/>
                    </a:prstGeom>
                  </pic:spPr>
                </pic:pic>
              </a:graphicData>
            </a:graphic>
          </wp:anchor>
        </w:drawing>
      </w:r>
      <w:r w:rsidRPr="001F4E01">
        <w:rPr>
          <w:rFonts w:ascii="Cambria" w:hAnsi="Cambria"/>
          <w:noProof/>
          <w:sz w:val="24"/>
          <w:szCs w:val="24"/>
        </w:rPr>
        <w:drawing>
          <wp:anchor distT="0" distB="0" distL="114300" distR="114300" simplePos="0" relativeHeight="251789312" behindDoc="0" locked="0" layoutInCell="1" allowOverlap="0">
            <wp:simplePos x="0" y="0"/>
            <wp:positionH relativeFrom="column">
              <wp:posOffset>24219</wp:posOffset>
            </wp:positionH>
            <wp:positionV relativeFrom="paragraph">
              <wp:posOffset>2212233</wp:posOffset>
            </wp:positionV>
            <wp:extent cx="573024" cy="603504"/>
            <wp:effectExtent l="0" t="0" r="0" b="0"/>
            <wp:wrapSquare wrapText="bothSides"/>
            <wp:docPr id="20378" name="Picture 20378"/>
            <wp:cNvGraphicFramePr/>
            <a:graphic xmlns:a="http://schemas.openxmlformats.org/drawingml/2006/main">
              <a:graphicData uri="http://schemas.openxmlformats.org/drawingml/2006/picture">
                <pic:pic xmlns:pic="http://schemas.openxmlformats.org/drawingml/2006/picture">
                  <pic:nvPicPr>
                    <pic:cNvPr id="20378" name="Picture 20378"/>
                    <pic:cNvPicPr/>
                  </pic:nvPicPr>
                  <pic:blipFill>
                    <a:blip r:embed="rId1865"/>
                    <a:stretch>
                      <a:fillRect/>
                    </a:stretch>
                  </pic:blipFill>
                  <pic:spPr>
                    <a:xfrm>
                      <a:off x="0" y="0"/>
                      <a:ext cx="573024" cy="603504"/>
                    </a:xfrm>
                    <a:prstGeom prst="rect">
                      <a:avLst/>
                    </a:prstGeom>
                  </pic:spPr>
                </pic:pic>
              </a:graphicData>
            </a:graphic>
          </wp:anchor>
        </w:drawing>
      </w:r>
      <w:r w:rsidRPr="001F4E01">
        <w:rPr>
          <w:rFonts w:ascii="Cambria" w:eastAsia="Courier New" w:hAnsi="Cambria" w:cs="Courier New"/>
          <w:sz w:val="24"/>
          <w:szCs w:val="24"/>
        </w:rPr>
        <w:t xml:space="preserve">Ş A P T E S P R E Z E C E </w:t>
      </w:r>
    </w:p>
    <w:p w:rsidR="008B322F" w:rsidRPr="001F4E01" w:rsidRDefault="00185843">
      <w:pPr>
        <w:pStyle w:val="Heading2"/>
        <w:spacing w:after="912"/>
        <w:ind w:left="10" w:right="1039"/>
        <w:rPr>
          <w:rFonts w:ascii="Cambria" w:hAnsi="Cambria"/>
          <w:sz w:val="24"/>
          <w:szCs w:val="24"/>
        </w:rPr>
      </w:pPr>
      <w:r w:rsidRPr="001F4E01">
        <w:rPr>
          <w:rFonts w:ascii="Cambria" w:hAnsi="Cambria"/>
          <w:sz w:val="24"/>
          <w:szCs w:val="24"/>
        </w:rPr>
        <w:t xml:space="preserve">A Transcende Dualitatea </w:t>
      </w:r>
    </w:p>
    <w:p w:rsidR="008B322F" w:rsidRPr="001F4E01" w:rsidRDefault="00185843">
      <w:pPr>
        <w:pStyle w:val="Heading3"/>
        <w:spacing w:after="146"/>
        <w:ind w:right="1039"/>
        <w:rPr>
          <w:rFonts w:ascii="Cambria" w:hAnsi="Cambria"/>
          <w:sz w:val="24"/>
          <w:szCs w:val="24"/>
        </w:rPr>
      </w:pPr>
      <w:r w:rsidRPr="001F4E01">
        <w:rPr>
          <w:rFonts w:ascii="Cambria" w:hAnsi="Cambria"/>
          <w:sz w:val="24"/>
          <w:szCs w:val="24"/>
        </w:rPr>
        <w:t xml:space="preserve">A Judeca </w:t>
      </w:r>
    </w:p>
    <w:p w:rsidR="008B322F" w:rsidRPr="001F4E01" w:rsidRDefault="00185843">
      <w:pPr>
        <w:spacing w:after="65" w:line="261" w:lineRule="auto"/>
        <w:ind w:left="14" w:right="1039" w:firstLine="906"/>
        <w:rPr>
          <w:rFonts w:ascii="Cambria" w:hAnsi="Cambria"/>
          <w:sz w:val="24"/>
          <w:szCs w:val="24"/>
        </w:rPr>
      </w:pPr>
      <w:r w:rsidRPr="001F4E01">
        <w:rPr>
          <w:rFonts w:ascii="Cambria" w:hAnsi="Cambria"/>
          <w:sz w:val="24"/>
          <w:szCs w:val="24"/>
        </w:rPr>
        <w:t>ă pregătesc acum să abordez problema răului, dar dintr-un punct de vedere cu totul diferit de cel al religiilor lumii. Nu încerc să-1 protejez pe Lucifer, nici să sancţionez faptele sale. Eu prezint pur şi simplu o perspectivă nouă a ceea ce se ştie a fi r</w:t>
      </w:r>
      <w:r w:rsidRPr="001F4E01">
        <w:rPr>
          <w:rFonts w:ascii="Cambria" w:hAnsi="Cambria"/>
          <w:sz w:val="24"/>
          <w:szCs w:val="24"/>
        </w:rPr>
        <w:t>olul pe care Lucifer îl joacă în Univers şi care, odată înţeles, ne va oferi posibilitatea de a transcende binele şi răul, ca apoi să pătrundem într-un stadiu pur al unităţii cu Dumnezeu. Atâta vreme cât rămânem în</w:t>
      </w:r>
      <w:r w:rsidRPr="001F4E01">
        <w:rPr>
          <w:rFonts w:ascii="Cambria" w:hAnsi="Cambria"/>
          <w:i/>
          <w:sz w:val="24"/>
          <w:szCs w:val="24"/>
        </w:rPr>
        <w:t xml:space="preserve"> acest</w:t>
      </w:r>
      <w:r w:rsidRPr="001F4E01">
        <w:rPr>
          <w:rFonts w:ascii="Cambria" w:hAnsi="Cambria"/>
          <w:sz w:val="24"/>
          <w:szCs w:val="24"/>
        </w:rPr>
        <w:t xml:space="preserve"> plan al conştiinţei, unde există bi</w:t>
      </w:r>
      <w:r w:rsidRPr="001F4E01">
        <w:rPr>
          <w:rFonts w:ascii="Cambria" w:hAnsi="Cambria"/>
          <w:sz w:val="24"/>
          <w:szCs w:val="24"/>
        </w:rPr>
        <w:t xml:space="preserve">nele şi răul, ne va scăpa posibilitatea de a sfârşi acest stadiu al dualităţii. în final noi vom ajunge să transcendent şi să pătrundem într-un stadiu nou de conştiinţă, dar putem face aceasta doar dacă încetăm să judecăm. </w:t>
      </w:r>
    </w:p>
    <w:p w:rsidR="008B322F" w:rsidRPr="001F4E01" w:rsidRDefault="00185843">
      <w:pPr>
        <w:spacing w:after="656" w:line="261" w:lineRule="auto"/>
        <w:ind w:left="14" w:right="1039" w:firstLine="305"/>
        <w:rPr>
          <w:rFonts w:ascii="Cambria" w:hAnsi="Cambria"/>
          <w:sz w:val="24"/>
          <w:szCs w:val="24"/>
        </w:rPr>
      </w:pPr>
      <w:r w:rsidRPr="001F4E01">
        <w:rPr>
          <w:rFonts w:ascii="Cambria" w:hAnsi="Cambria"/>
          <w:sz w:val="24"/>
          <w:szCs w:val="24"/>
        </w:rPr>
        <w:t>Cât timp vom continua să judecăm</w:t>
      </w:r>
      <w:r w:rsidRPr="001F4E01">
        <w:rPr>
          <w:rFonts w:ascii="Cambria" w:hAnsi="Cambria"/>
          <w:sz w:val="24"/>
          <w:szCs w:val="24"/>
        </w:rPr>
        <w:t xml:space="preserve"> evenimentele din viaţa noastră, le dăm putere, indiferent dacii ele sunt bune sau rele şi ele vor determina cursul vieţii noastre. Pentru a pune capăt acestei situaţii, iar apoi să o transcendem, noi trebuie să ne schimbăm, iar această schimbare vine din </w:t>
      </w:r>
      <w:r w:rsidRPr="001F4E01">
        <w:rPr>
          <w:rFonts w:ascii="Cambria" w:hAnsi="Cambria"/>
          <w:sz w:val="24"/>
          <w:szCs w:val="24"/>
        </w:rPr>
        <w:t>atitudinea de a nu mai judeca această lume. Judecând, noi decidem că ceva este bine sau rău. Acesta este fundamentul binelui şi al răului, al conştiinţei noastre duale. ADN-ul cosmic, planul cosmic, se derulează exact cum 1-a prevăzut creatorul. Cheia dile</w:t>
      </w:r>
      <w:r w:rsidRPr="001F4E01">
        <w:rPr>
          <w:rFonts w:ascii="Cambria" w:hAnsi="Cambria"/>
          <w:sz w:val="24"/>
          <w:szCs w:val="24"/>
        </w:rPr>
        <w:t>mei constă în capacitatea</w:t>
      </w:r>
      <w:r w:rsidRPr="001F4E01">
        <w:rPr>
          <w:rFonts w:ascii="Cambria" w:hAnsi="Cambria"/>
          <w:i/>
          <w:sz w:val="24"/>
          <w:szCs w:val="24"/>
        </w:rPr>
        <w:t xml:space="preserve"> noastră</w:t>
      </w:r>
      <w:r w:rsidRPr="001F4E01">
        <w:rPr>
          <w:rFonts w:ascii="Cambria" w:hAnsi="Cambria"/>
          <w:sz w:val="24"/>
          <w:szCs w:val="24"/>
        </w:rPr>
        <w:t xml:space="preserve"> de a vedea toate lumile şi evenimentele din Universul nostru ca un tot unic, complet şi perfect în el însuşi. </w:t>
      </w:r>
    </w:p>
    <w:p w:rsidR="008B322F" w:rsidRPr="001F4E01" w:rsidRDefault="00185843">
      <w:pPr>
        <w:pStyle w:val="Heading3"/>
        <w:ind w:right="4855"/>
        <w:rPr>
          <w:rFonts w:ascii="Cambria" w:hAnsi="Cambria"/>
          <w:sz w:val="24"/>
          <w:szCs w:val="24"/>
        </w:rPr>
      </w:pPr>
      <w:r w:rsidRPr="001F4E01">
        <w:rPr>
          <w:rFonts w:ascii="Cambria" w:hAnsi="Cambria"/>
          <w:sz w:val="24"/>
          <w:szCs w:val="24"/>
        </w:rPr>
        <w:t xml:space="preserve">Experienţa lui Lucifer: Dualitatea </w:t>
      </w:r>
    </w:p>
    <w:p w:rsidR="008B322F" w:rsidRPr="001F4E01" w:rsidRDefault="00185843">
      <w:pPr>
        <w:spacing w:line="261" w:lineRule="auto"/>
        <w:ind w:left="14" w:right="4857" w:firstLine="286"/>
        <w:rPr>
          <w:rFonts w:ascii="Cambria" w:hAnsi="Cambria"/>
          <w:sz w:val="24"/>
          <w:szCs w:val="24"/>
        </w:rPr>
      </w:pPr>
      <w:r w:rsidRPr="001F4E01">
        <w:rPr>
          <w:rFonts w:ascii="Cambria" w:hAnsi="Cambria"/>
          <w:sz w:val="24"/>
          <w:szCs w:val="24"/>
        </w:rPr>
        <w:t>Sintagma „rebeliunea lui Lucifer" poartă un stigmat care a bântuit omenirea</w:t>
      </w:r>
      <w:r w:rsidRPr="001F4E01">
        <w:rPr>
          <w:rFonts w:ascii="Cambria" w:hAnsi="Cambria"/>
          <w:sz w:val="24"/>
          <w:szCs w:val="24"/>
        </w:rPr>
        <w:t xml:space="preserve"> de la apariţia Bibliei pe Pământ. O mare parte </w:t>
      </w:r>
      <w:r w:rsidRPr="001F4E01">
        <w:rPr>
          <w:rFonts w:ascii="Cambria" w:hAnsi="Cambria"/>
          <w:sz w:val="24"/>
          <w:szCs w:val="24"/>
        </w:rPr>
        <w:lastRenderedPageBreak/>
        <w:t>din populaţia planetei, în special creştinii, cred că Lucifer este responsabil de tot răul, de tot obscurantismul, de toate tenebrele care stăpânesc această planetă. Noi numim ceea ce a făcut Lucifer „rebeliu</w:t>
      </w:r>
      <w:r w:rsidRPr="001F4E01">
        <w:rPr>
          <w:rFonts w:ascii="Cambria" w:hAnsi="Cambria"/>
          <w:sz w:val="24"/>
          <w:szCs w:val="24"/>
        </w:rPr>
        <w:t xml:space="preserve">ne", proiectând o imagine în care Lucifer, într-un fel anume, se opune Planului Divin, dar în conştiinţa unităţii, activitatea lui Lucifer este </w:t>
      </w:r>
    </w:p>
    <w:p w:rsidR="008B322F" w:rsidRPr="001F4E01" w:rsidRDefault="00185843">
      <w:pPr>
        <w:ind w:left="4730" w:right="15"/>
        <w:rPr>
          <w:rFonts w:ascii="Cambria" w:hAnsi="Cambria"/>
          <w:sz w:val="24"/>
          <w:szCs w:val="24"/>
        </w:rPr>
      </w:pPr>
      <w:r w:rsidRPr="001F4E01">
        <w:rPr>
          <w:rFonts w:ascii="Cambria" w:hAnsi="Cambria"/>
          <w:sz w:val="24"/>
          <w:szCs w:val="24"/>
        </w:rPr>
        <w:t xml:space="preserve">văzută sub un unghi cu totul diferit. Ceea ce a făcut el este cunoscut nu ca o </w:t>
      </w:r>
    </w:p>
    <w:p w:rsidR="008B322F" w:rsidRPr="001F4E01" w:rsidRDefault="00185843">
      <w:pPr>
        <w:ind w:left="4721" w:right="15"/>
        <w:rPr>
          <w:rFonts w:ascii="Cambria" w:hAnsi="Cambria"/>
          <w:sz w:val="24"/>
          <w:szCs w:val="24"/>
        </w:rPr>
      </w:pPr>
      <w:r w:rsidRPr="001F4E01">
        <w:rPr>
          <w:rFonts w:ascii="Cambria" w:hAnsi="Cambria"/>
          <w:sz w:val="24"/>
          <w:szCs w:val="24"/>
        </w:rPr>
        <w:t xml:space="preserve">rebeliune, ci ca experimentul lui Lucifer. </w:t>
      </w:r>
    </w:p>
    <w:p w:rsidR="008B322F" w:rsidRPr="001F4E01" w:rsidRDefault="00185843">
      <w:pPr>
        <w:ind w:left="4721" w:right="15" w:firstLine="286"/>
        <w:rPr>
          <w:rFonts w:ascii="Cambria" w:hAnsi="Cambria"/>
          <w:sz w:val="24"/>
          <w:szCs w:val="24"/>
        </w:rPr>
      </w:pPr>
      <w:r w:rsidRPr="001F4E01">
        <w:rPr>
          <w:rFonts w:ascii="Cambria" w:hAnsi="Cambria"/>
          <w:sz w:val="24"/>
          <w:szCs w:val="24"/>
        </w:rPr>
        <w:t>De ce este numit experiment? Pentru că exact asta şi este, pentru a vedea cum funcţionează unii parametrii în viaţă. Viaţa</w:t>
      </w:r>
      <w:r w:rsidRPr="001F4E01">
        <w:rPr>
          <w:rFonts w:ascii="Cambria" w:hAnsi="Cambria"/>
          <w:i/>
          <w:sz w:val="24"/>
          <w:szCs w:val="24"/>
        </w:rPr>
        <w:t xml:space="preserve"> este</w:t>
      </w:r>
      <w:r w:rsidRPr="001F4E01">
        <w:rPr>
          <w:rFonts w:ascii="Cambria" w:hAnsi="Cambria"/>
          <w:sz w:val="24"/>
          <w:szCs w:val="24"/>
        </w:rPr>
        <w:t xml:space="preserve"> o experienţă! </w:t>
      </w:r>
    </w:p>
    <w:p w:rsidR="008B322F" w:rsidRPr="001F4E01" w:rsidRDefault="00185843">
      <w:pPr>
        <w:ind w:left="4721" w:right="15" w:firstLine="277"/>
        <w:rPr>
          <w:rFonts w:ascii="Cambria" w:hAnsi="Cambria"/>
          <w:sz w:val="24"/>
          <w:szCs w:val="24"/>
        </w:rPr>
      </w:pPr>
      <w:r w:rsidRPr="001F4E01">
        <w:rPr>
          <w:rFonts w:ascii="Cambria" w:hAnsi="Cambria"/>
          <w:sz w:val="24"/>
          <w:szCs w:val="24"/>
        </w:rPr>
        <w:t>Vieţii i-a fost conferită abilitatea de a face tot ceea ce doreşte; i s-au oferit toate posibilităţile; i-a fost dat liberul arbitru. Cum poate exista liberul arbitru |</w:t>
      </w:r>
    </w:p>
    <w:p w:rsidR="008B322F" w:rsidRPr="001F4E01" w:rsidRDefault="00185843">
      <w:pPr>
        <w:spacing w:after="40"/>
        <w:ind w:left="4692" w:right="161"/>
        <w:rPr>
          <w:rFonts w:ascii="Cambria" w:hAnsi="Cambria"/>
          <w:sz w:val="24"/>
          <w:szCs w:val="24"/>
        </w:rPr>
      </w:pPr>
      <w:r w:rsidRPr="001F4E01">
        <w:rPr>
          <w:rFonts w:ascii="Cambria" w:hAnsi="Cambria"/>
          <w:sz w:val="24"/>
          <w:szCs w:val="24"/>
        </w:rPr>
        <w:t>dacă conştiinţa creează acest format pentru acest fel de a fi? Şi cine a creat conştiin</w:t>
      </w:r>
      <w:r w:rsidRPr="001F4E01">
        <w:rPr>
          <w:rFonts w:ascii="Cambria" w:hAnsi="Cambria"/>
          <w:sz w:val="24"/>
          <w:szCs w:val="24"/>
        </w:rPr>
        <w:t xml:space="preserve">ţa? Singurul şi unicul, Dumnezeu. Lucifer nu a creat liberul arbitru, dar- prin acţiunile şi deciziile sale, liberul arbitru a devenit realitate. </w:t>
      </w:r>
    </w:p>
    <w:p w:rsidR="008B322F" w:rsidRPr="001F4E01" w:rsidRDefault="00185843">
      <w:pPr>
        <w:spacing w:after="40"/>
        <w:ind w:left="4673" w:right="176" w:firstLine="286"/>
        <w:rPr>
          <w:rFonts w:ascii="Cambria" w:hAnsi="Cambria"/>
          <w:sz w:val="24"/>
          <w:szCs w:val="24"/>
        </w:rPr>
      </w:pPr>
      <w:r w:rsidRPr="001F4E01">
        <w:rPr>
          <w:rFonts w:ascii="Cambria" w:hAnsi="Cambria"/>
          <w:sz w:val="24"/>
          <w:szCs w:val="24"/>
        </w:rPr>
        <w:t>Dumnezeu este cel care 1-a zămislit pe Lucifer astfel încât să poată exista liberul arbitru. înainte de exper</w:t>
      </w:r>
      <w:r w:rsidRPr="001F4E01">
        <w:rPr>
          <w:rFonts w:ascii="Cambria" w:hAnsi="Cambria"/>
          <w:sz w:val="24"/>
          <w:szCs w:val="24"/>
        </w:rPr>
        <w:t>imentul prin Lucifer nu exista liberul arbitru, cu excepţia altor trei ocazii. întreaga viaţa s-a derulat după voinţa lui Dumnezeu, în acord cu ADN-ul cosmic. Nu exista nici o abatere, iar liberul arbitru exista doar ca potenţial pe care viaţa putea să-1 e</w:t>
      </w:r>
      <w:r w:rsidRPr="001F4E01">
        <w:rPr>
          <w:rFonts w:ascii="Cambria" w:hAnsi="Cambria"/>
          <w:sz w:val="24"/>
          <w:szCs w:val="24"/>
        </w:rPr>
        <w:t xml:space="preserve">xperimenteze cândva. </w:t>
      </w:r>
    </w:p>
    <w:p w:rsidR="008B322F" w:rsidRPr="001F4E01" w:rsidRDefault="00185843">
      <w:pPr>
        <w:ind w:left="4673" w:right="176" w:firstLine="286"/>
        <w:rPr>
          <w:rFonts w:ascii="Cambria" w:hAnsi="Cambria"/>
          <w:sz w:val="24"/>
          <w:szCs w:val="24"/>
        </w:rPr>
      </w:pPr>
      <w:r w:rsidRPr="001F4E01">
        <w:rPr>
          <w:rFonts w:ascii="Cambria" w:hAnsi="Cambria"/>
          <w:sz w:val="24"/>
          <w:szCs w:val="24"/>
        </w:rPr>
        <w:t>La un moment dat, pentru că s-a demonstrat că liberul arbitru ar fi posibil, noi am înţeles că există o cale anume prin care putem experimenta această realitate, o metodă care nu mai fusese încercată. Astfel, am încercat-o noi. De fap</w:t>
      </w:r>
      <w:r w:rsidRPr="001F4E01">
        <w:rPr>
          <w:rFonts w:ascii="Cambria" w:hAnsi="Cambria"/>
          <w:sz w:val="24"/>
          <w:szCs w:val="24"/>
        </w:rPr>
        <w:t xml:space="preserve">t, am mai făcut această încercare de trei ori până atunci şi am dat greş de fiecare dată; au fost absolut nişte dezastre. Ultima experienţă, a patra de acest </w:t>
      </w:r>
    </w:p>
    <w:p w:rsidR="008B322F" w:rsidRPr="001F4E01" w:rsidRDefault="00185843">
      <w:pPr>
        <w:spacing w:after="49"/>
        <w:ind w:left="4673" w:right="185"/>
        <w:rPr>
          <w:rFonts w:ascii="Cambria" w:hAnsi="Cambria"/>
          <w:sz w:val="24"/>
          <w:szCs w:val="24"/>
        </w:rPr>
      </w:pPr>
      <w:r w:rsidRPr="001F4E01">
        <w:rPr>
          <w:rFonts w:ascii="Cambria" w:hAnsi="Cambria"/>
          <w:sz w:val="24"/>
          <w:szCs w:val="24"/>
        </w:rPr>
        <w:t>gen, este cea a lui Lucifer, ocazie cu care a fost folosită o metodă diferită pentru crearea libe</w:t>
      </w:r>
      <w:r w:rsidRPr="001F4E01">
        <w:rPr>
          <w:rFonts w:ascii="Cambria" w:hAnsi="Cambria"/>
          <w:sz w:val="24"/>
          <w:szCs w:val="24"/>
        </w:rPr>
        <w:t xml:space="preserve">rului arbitru. De această dată, Dumnezeu a ales o zonă de conştiinţă care se ridica deasupra existenţei umane. </w:t>
      </w:r>
    </w:p>
    <w:p w:rsidR="008B322F" w:rsidRPr="001F4E01" w:rsidRDefault="00185843">
      <w:pPr>
        <w:ind w:left="4682" w:right="15" w:firstLine="277"/>
        <w:rPr>
          <w:rFonts w:ascii="Cambria" w:hAnsi="Cambria"/>
          <w:sz w:val="24"/>
          <w:szCs w:val="24"/>
        </w:rPr>
      </w:pPr>
      <w:r w:rsidRPr="001F4E01">
        <w:rPr>
          <w:rFonts w:ascii="Cambria" w:hAnsi="Cambria"/>
          <w:sz w:val="24"/>
          <w:szCs w:val="24"/>
        </w:rPr>
        <w:lastRenderedPageBreak/>
        <w:t>Experienţa a început cu îngerii. Ei au introdus în sânul umanităţii conceptul liberului arbitru, pentru a putea fi trăit aici, jos, în această l</w:t>
      </w:r>
      <w:r w:rsidRPr="001F4E01">
        <w:rPr>
          <w:rFonts w:ascii="Cambria" w:hAnsi="Cambria"/>
          <w:sz w:val="24"/>
          <w:szCs w:val="24"/>
        </w:rPr>
        <w:t xml:space="preserve">ume densă. Viaţa </w:t>
      </w:r>
    </w:p>
    <w:p w:rsidR="008B322F" w:rsidRPr="001F4E01" w:rsidRDefault="00185843">
      <w:pPr>
        <w:spacing w:after="34"/>
        <w:ind w:left="4673" w:right="15"/>
        <w:rPr>
          <w:rFonts w:ascii="Cambria" w:hAnsi="Cambria"/>
          <w:sz w:val="24"/>
          <w:szCs w:val="24"/>
        </w:rPr>
      </w:pPr>
      <w:r w:rsidRPr="001F4E01">
        <w:rPr>
          <w:rFonts w:ascii="Cambria" w:hAnsi="Cambria"/>
          <w:sz w:val="24"/>
          <w:szCs w:val="24"/>
        </w:rPr>
        <w:t xml:space="preserve">de pretutindeni urmărea ce se întâmplă. </w:t>
      </w:r>
    </w:p>
    <w:p w:rsidR="008B322F" w:rsidRPr="001F4E01" w:rsidRDefault="00185843">
      <w:pPr>
        <w:ind w:left="4673" w:right="185" w:firstLine="277"/>
        <w:rPr>
          <w:rFonts w:ascii="Cambria" w:hAnsi="Cambria"/>
          <w:sz w:val="24"/>
          <w:szCs w:val="24"/>
        </w:rPr>
      </w:pPr>
      <w:r w:rsidRPr="001F4E01">
        <w:rPr>
          <w:rFonts w:ascii="Cambria" w:hAnsi="Cambria"/>
          <w:sz w:val="24"/>
          <w:szCs w:val="24"/>
        </w:rPr>
        <w:t>Aşa a început bătălia între „bine" şi„rău", cu un mare respect între cei doi „fraţi". A fost o luptă pe viaţă şi pe moarte, şi totuşi nimeni nu avea să moară. A fost o bătălie care trebuia înfăptui</w:t>
      </w:r>
      <w:r w:rsidRPr="001F4E01">
        <w:rPr>
          <w:rFonts w:ascii="Cambria" w:hAnsi="Cambria"/>
          <w:sz w:val="24"/>
          <w:szCs w:val="24"/>
        </w:rPr>
        <w:t xml:space="preserve">tă, deoarece aceasta era voinţa lui </w:t>
      </w:r>
    </w:p>
    <w:p w:rsidR="008B322F" w:rsidRPr="001F4E01" w:rsidRDefault="00185843">
      <w:pPr>
        <w:spacing w:after="393"/>
        <w:ind w:left="4673" w:right="189"/>
        <w:rPr>
          <w:rFonts w:ascii="Cambria" w:hAnsi="Cambria"/>
          <w:sz w:val="24"/>
          <w:szCs w:val="24"/>
        </w:rPr>
      </w:pPr>
      <w:r w:rsidRPr="001F4E01">
        <w:rPr>
          <w:rFonts w:ascii="Cambria" w:hAnsi="Cambria"/>
          <w:sz w:val="24"/>
          <w:szCs w:val="24"/>
        </w:rPr>
        <w:t>Dumnezeu. Pentru binele general al Universului, Arhanghelul Mihail a ales să se concentreze pe opţiunea luminii şi a binelui, iarfLucifer a ales tenebrele şi răul. Astfel se putea trăi o nouă posibilitate, iar pentru no</w:t>
      </w:r>
      <w:r w:rsidRPr="001F4E01">
        <w:rPr>
          <w:rFonts w:ascii="Cambria" w:hAnsi="Cambria"/>
          <w:sz w:val="24"/>
          <w:szCs w:val="24"/>
        </w:rPr>
        <w:t xml:space="preserve">i, oamenii, conceptul de liber arbitru a însemnat ceva măreţ! </w:t>
      </w:r>
    </w:p>
    <w:p w:rsidR="008B322F" w:rsidRPr="001F4E01" w:rsidRDefault="00185843">
      <w:pPr>
        <w:pStyle w:val="Heading4"/>
        <w:spacing w:after="118" w:line="262" w:lineRule="auto"/>
        <w:ind w:left="4472"/>
        <w:rPr>
          <w:rFonts w:ascii="Cambria" w:hAnsi="Cambria"/>
          <w:szCs w:val="24"/>
        </w:rPr>
      </w:pPr>
      <w:r w:rsidRPr="001F4E01">
        <w:rPr>
          <w:rFonts w:ascii="Cambria" w:hAnsi="Cambria"/>
          <w:szCs w:val="24"/>
        </w:rPr>
        <w:t xml:space="preserve">Cel Care Aduce Lumina </w:t>
      </w:r>
    </w:p>
    <w:p w:rsidR="008B322F" w:rsidRPr="001F4E01" w:rsidRDefault="00185843">
      <w:pPr>
        <w:spacing w:after="68"/>
        <w:ind w:left="4654" w:right="199" w:firstLine="296"/>
        <w:rPr>
          <w:rFonts w:ascii="Cambria" w:hAnsi="Cambria"/>
          <w:sz w:val="24"/>
          <w:szCs w:val="24"/>
        </w:rPr>
      </w:pPr>
      <w:r w:rsidRPr="001F4E01">
        <w:rPr>
          <w:rFonts w:ascii="Cambria" w:hAnsi="Cambria"/>
          <w:sz w:val="24"/>
          <w:szCs w:val="24"/>
        </w:rPr>
        <w:t xml:space="preserve">Din studiul geometriei sacre devine limpede că nimic nu a fost creat fără motiv sau intenţie. Nu a existat nimic greşit, de fapt nu există greşeli. Existenţa lui Lucifer nu a fost o eroare: de fapt, cu Dumnezeu nu există eroare. Când Dumnezeu 1-a creat pe </w:t>
      </w:r>
      <w:r w:rsidRPr="001F4E01">
        <w:rPr>
          <w:rFonts w:ascii="Cambria" w:hAnsi="Cambria"/>
          <w:sz w:val="24"/>
          <w:szCs w:val="24"/>
        </w:rPr>
        <w:t xml:space="preserve">Lucifer, după cum se poate citi în Biblie, acesta a fost cel </w:t>
      </w:r>
      <w:r w:rsidRPr="001F4E01">
        <w:rPr>
          <w:rFonts w:ascii="Cambria" w:hAnsi="Cambria"/>
          <w:b/>
          <w:sz w:val="24"/>
          <w:szCs w:val="24"/>
        </w:rPr>
        <w:t>mai</w:t>
      </w:r>
      <w:r w:rsidRPr="001F4E01">
        <w:rPr>
          <w:rFonts w:ascii="Cambria" w:hAnsi="Cambria"/>
          <w:sz w:val="24"/>
          <w:szCs w:val="24"/>
        </w:rPr>
        <w:t xml:space="preserve"> magnific înger care a fost zămislit vreodată. A fost cel mai inteligent, cel mai frumos şi cel mai extraordinar dintre toţi îngerii. El nu avea egal, pur şi simplu era cel mai mare din lumea </w:t>
      </w:r>
      <w:r w:rsidRPr="001F4E01">
        <w:rPr>
          <w:rFonts w:ascii="Cambria" w:hAnsi="Cambria"/>
          <w:sz w:val="24"/>
          <w:szCs w:val="24"/>
        </w:rPr>
        <w:t xml:space="preserve">angelică. Dumnezeu 1-a numit Lucifer, ceea ce înseamnă "purtător de lumină" sau „cel care aduce lumina". Atribuindu-i acest nume, credeţi că Dumnezeu a greşit? </w:t>
      </w:r>
    </w:p>
    <w:p w:rsidR="008B322F" w:rsidRPr="001F4E01" w:rsidRDefault="00185843">
      <w:pPr>
        <w:ind w:left="4663" w:right="194" w:firstLine="286"/>
        <w:rPr>
          <w:rFonts w:ascii="Cambria" w:hAnsi="Cambria"/>
          <w:sz w:val="24"/>
          <w:szCs w:val="24"/>
        </w:rPr>
      </w:pPr>
      <w:r w:rsidRPr="001F4E01">
        <w:rPr>
          <w:rFonts w:ascii="Cambria" w:hAnsi="Cambria"/>
          <w:sz w:val="24"/>
          <w:szCs w:val="24"/>
        </w:rPr>
        <w:t xml:space="preserve">Dacă sunteţi observatori subtili ai naturii umane, vă veţi da seama că noi am avut întotdeauna </w:t>
      </w:r>
      <w:r w:rsidRPr="001F4E01">
        <w:rPr>
          <w:rFonts w:ascii="Cambria" w:hAnsi="Cambria"/>
          <w:sz w:val="24"/>
          <w:szCs w:val="24"/>
        </w:rPr>
        <w:t xml:space="preserve">tendinţa de a elogia eroii care am dori să fim. Ne uităm la toţi acei oameni care au trăit înaintea noastră, care au făcut ceva pentru omenire, care </w:t>
      </w:r>
    </w:p>
    <w:p w:rsidR="008B322F" w:rsidRPr="001F4E01" w:rsidRDefault="008B322F">
      <w:pPr>
        <w:rPr>
          <w:rFonts w:ascii="Cambria" w:hAnsi="Cambria"/>
          <w:sz w:val="24"/>
          <w:szCs w:val="24"/>
        </w:rPr>
        <w:sectPr w:rsidR="008B322F" w:rsidRPr="001F4E01">
          <w:footerReference w:type="even" r:id="rId1866"/>
          <w:footerReference w:type="default" r:id="rId1867"/>
          <w:footerReference w:type="first" r:id="rId1868"/>
          <w:pgSz w:w="11930" w:h="16860"/>
          <w:pgMar w:top="766" w:right="0" w:bottom="3717" w:left="582" w:header="720" w:footer="720" w:gutter="0"/>
          <w:cols w:space="720"/>
        </w:sectPr>
      </w:pPr>
    </w:p>
    <w:p w:rsidR="008B322F" w:rsidRPr="001F4E01" w:rsidRDefault="00185843">
      <w:pPr>
        <w:ind w:left="14" w:right="15"/>
        <w:rPr>
          <w:rFonts w:ascii="Cambria" w:hAnsi="Cambria"/>
          <w:sz w:val="24"/>
          <w:szCs w:val="24"/>
        </w:rPr>
      </w:pPr>
      <w:r w:rsidRPr="001F4E01">
        <w:rPr>
          <w:rFonts w:ascii="Cambria" w:hAnsi="Cambria"/>
          <w:sz w:val="24"/>
          <w:szCs w:val="24"/>
        </w:rPr>
        <w:lastRenderedPageBreak/>
        <w:t xml:space="preserve">au trasat o cale pe care am vrea să ne angajăm şi noi. Ne modelăm conduita după </w:t>
      </w:r>
    </w:p>
    <w:p w:rsidR="008B322F" w:rsidRPr="001F4E01" w:rsidRDefault="00185843">
      <w:pPr>
        <w:spacing w:after="57"/>
        <w:ind w:left="14" w:right="3673"/>
        <w:rPr>
          <w:rFonts w:ascii="Cambria" w:hAnsi="Cambria"/>
          <w:sz w:val="24"/>
          <w:szCs w:val="24"/>
        </w:rPr>
      </w:pPr>
      <w:r w:rsidRPr="001F4E01">
        <w:rPr>
          <w:rFonts w:ascii="Cambria" w:hAnsi="Cambria"/>
          <w:sz w:val="24"/>
          <w:szCs w:val="24"/>
        </w:rPr>
        <w:t>cea a er</w:t>
      </w:r>
      <w:r w:rsidRPr="001F4E01">
        <w:rPr>
          <w:rFonts w:ascii="Cambria" w:hAnsi="Cambria"/>
          <w:sz w:val="24"/>
          <w:szCs w:val="24"/>
        </w:rPr>
        <w:t>oilor noştri, adică după principiul spiritual care spune că „ceea ce este sus, este şi jos şi ceea ce este jos, este şi sus". Lucifer se afla în aceeaşi situaţie. El a dorit să fie precum eroii săi, doar că în realitatea sa nu exista nimeni altcineva mai s</w:t>
      </w:r>
      <w:r w:rsidRPr="001F4E01">
        <w:rPr>
          <w:rFonts w:ascii="Cambria" w:hAnsi="Cambria"/>
          <w:sz w:val="24"/>
          <w:szCs w:val="24"/>
        </w:rPr>
        <w:t xml:space="preserve">us decât el. El nu avea nici un fel de eroi! Era cel mai extraordinar arhanghel. Nu era unul mai grozav decât el. Mai mult, singurul erou pe care îl avea, era Dumnezeu. Era unicul care se manifesta mai presus de el. </w:t>
      </w:r>
    </w:p>
    <w:p w:rsidR="008B322F" w:rsidRPr="001F4E01" w:rsidRDefault="00185843">
      <w:pPr>
        <w:spacing w:after="37"/>
        <w:ind w:left="14" w:right="3673" w:firstLine="286"/>
        <w:rPr>
          <w:rFonts w:ascii="Cambria" w:hAnsi="Cambria"/>
          <w:sz w:val="24"/>
          <w:szCs w:val="24"/>
        </w:rPr>
      </w:pPr>
      <w:r w:rsidRPr="001F4E01">
        <w:rPr>
          <w:rFonts w:ascii="Cambria" w:hAnsi="Cambria"/>
          <w:sz w:val="24"/>
          <w:szCs w:val="24"/>
        </w:rPr>
        <w:t>Astfel, Lucifer a făcut ceva foarte nat</w:t>
      </w:r>
      <w:r w:rsidRPr="001F4E01">
        <w:rPr>
          <w:rFonts w:ascii="Cambria" w:hAnsi="Cambria"/>
          <w:sz w:val="24"/>
          <w:szCs w:val="24"/>
        </w:rPr>
        <w:t>ural - şi sunt convins că Dumnezeu, atunci când 1-a creat, a fost conştient de ceea ce se va întâmpla. El a dorit să fie la fel de bun ca şi Dumnezeu - de fapt,</w:t>
      </w:r>
      <w:r w:rsidRPr="001F4E01">
        <w:rPr>
          <w:rFonts w:ascii="Cambria" w:hAnsi="Cambria"/>
          <w:i/>
          <w:sz w:val="24"/>
          <w:szCs w:val="24"/>
        </w:rPr>
        <w:t xml:space="preserve"> să fie</w:t>
      </w:r>
      <w:r w:rsidRPr="001F4E01">
        <w:rPr>
          <w:rFonts w:ascii="Cambria" w:hAnsi="Cambria"/>
          <w:sz w:val="24"/>
          <w:szCs w:val="24"/>
        </w:rPr>
        <w:t xml:space="preserve"> Dumnezeu - pornind de la nivelul creaţiei. Nu este nimic greşit în a te contopi cu Dumne</w:t>
      </w:r>
      <w:r w:rsidRPr="001F4E01">
        <w:rPr>
          <w:rFonts w:ascii="Cambria" w:hAnsi="Cambria"/>
          <w:sz w:val="24"/>
          <w:szCs w:val="24"/>
        </w:rPr>
        <w:t xml:space="preserve">zeu, dar el nu a dorit tocmai aceasta. De fapt, el visa să fie mai bun decât Dumnezeu. El a vrut să-şi depăşască eroul! </w:t>
      </w:r>
    </w:p>
    <w:p w:rsidR="008B322F" w:rsidRPr="001F4E01" w:rsidRDefault="00185843">
      <w:pPr>
        <w:spacing w:after="57"/>
        <w:ind w:left="14" w:right="3683" w:firstLine="277"/>
        <w:rPr>
          <w:rFonts w:ascii="Cambria" w:hAnsi="Cambria"/>
          <w:sz w:val="24"/>
          <w:szCs w:val="24"/>
        </w:rPr>
      </w:pPr>
      <w:r w:rsidRPr="001F4E01">
        <w:rPr>
          <w:rFonts w:ascii="Cambria" w:hAnsi="Cambria"/>
          <w:sz w:val="24"/>
          <w:szCs w:val="24"/>
        </w:rPr>
        <w:t>Lucifer era atât de inteligent încât ştia cum a fost creat Universul. El cunoştea imaginile, modelele geometrice şi codurile genetice c</w:t>
      </w:r>
      <w:r w:rsidRPr="001F4E01">
        <w:rPr>
          <w:rFonts w:ascii="Cambria" w:hAnsi="Cambria"/>
          <w:sz w:val="24"/>
          <w:szCs w:val="24"/>
        </w:rPr>
        <w:t xml:space="preserve">u ajutorul cărora a fost creat Universul. Dar pentru a fi mai bun decât Dumnezeu, el a decis să se separe. Atâta timp cât făcea parte din Dumnezeu, el nu putea trece dincolo de el. Astfel, cu binecuvântarea lui Dumnezeu (care 1-a creat), Lucifer a început </w:t>
      </w:r>
      <w:r w:rsidRPr="001F4E01">
        <w:rPr>
          <w:rFonts w:ascii="Cambria" w:hAnsi="Cambria"/>
          <w:sz w:val="24"/>
          <w:szCs w:val="24"/>
        </w:rPr>
        <w:t>marele experiment, pentru a vedea ce se poate învăţa creând într-un mod diferit decât a creat Dumnezeu la început.El a tăiat toate legăturile de iubire faţă de creatorul său şi a conceput un câmp electromagnetic Mer-Ka-Ba exterior, care nu se baza pe iubir</w:t>
      </w:r>
      <w:r w:rsidRPr="001F4E01">
        <w:rPr>
          <w:rFonts w:ascii="Cambria" w:hAnsi="Cambria"/>
          <w:sz w:val="24"/>
          <w:szCs w:val="24"/>
        </w:rPr>
        <w:t xml:space="preserve">e. Deoarece a tăiat legăturile de iubire cu Dumnezeu, Lucifer a fost incapabil să creeze un Mer-Ka-Ba viu. </w:t>
      </w:r>
    </w:p>
    <w:p w:rsidR="008B322F" w:rsidRPr="001F4E01" w:rsidRDefault="00185843">
      <w:pPr>
        <w:spacing w:after="47"/>
        <w:ind w:left="14" w:right="3701" w:firstLine="286"/>
        <w:rPr>
          <w:rFonts w:ascii="Cambria" w:hAnsi="Cambria"/>
          <w:sz w:val="24"/>
          <w:szCs w:val="24"/>
        </w:rPr>
      </w:pPr>
      <w:r w:rsidRPr="001F4E01">
        <w:rPr>
          <w:rFonts w:ascii="Cambria" w:hAnsi="Cambria"/>
          <w:sz w:val="24"/>
          <w:szCs w:val="24"/>
        </w:rPr>
        <w:t>Arhanghelul Lucifer, împreună cu alţi îngeri au început acest mare experiment pentru a vedea ce se putea învăţa pornind dintr-o perspectivă nouă. Du</w:t>
      </w:r>
      <w:r w:rsidRPr="001F4E01">
        <w:rPr>
          <w:rFonts w:ascii="Cambria" w:hAnsi="Cambria"/>
          <w:sz w:val="24"/>
          <w:szCs w:val="24"/>
        </w:rPr>
        <w:t>pă cum am mai spus, au mai existat trei astfel de experimente, dar toate au sfârşit prin distrugeri şi suferinţe masive pentru toţi cei implicaţi. Multe planete au fost complet distruse, inclusiv o planetă din sistemul nostru solar - Marte. Lucifer intenţi</w:t>
      </w:r>
      <w:r w:rsidRPr="001F4E01">
        <w:rPr>
          <w:rFonts w:ascii="Cambria" w:hAnsi="Cambria"/>
          <w:sz w:val="24"/>
          <w:szCs w:val="24"/>
        </w:rPr>
        <w:t xml:space="preserve">ona să/eia acest vechi experiment, pornind cu o metodă nouă. </w:t>
      </w:r>
    </w:p>
    <w:p w:rsidR="008B322F" w:rsidRPr="001F4E01" w:rsidRDefault="00185843">
      <w:pPr>
        <w:ind w:left="14" w:right="3702" w:firstLine="277"/>
        <w:rPr>
          <w:rFonts w:ascii="Cambria" w:hAnsi="Cambria"/>
          <w:sz w:val="24"/>
          <w:szCs w:val="24"/>
        </w:rPr>
      </w:pPr>
      <w:r w:rsidRPr="001F4E01">
        <w:rPr>
          <w:rFonts w:ascii="Cambria" w:hAnsi="Cambria"/>
          <w:sz w:val="24"/>
          <w:szCs w:val="24"/>
        </w:rPr>
        <w:t>Primul pas a fost să taie legăturile de iubire pe care le avea cu Dumnezeu, cel puţin aşa se observă din exterior. Apoi a creat un câmp Mer-Ka-Ba care nu se baza pe iubire. De fapt, el a creat o</w:t>
      </w:r>
      <w:r w:rsidRPr="001F4E01">
        <w:rPr>
          <w:rFonts w:ascii="Cambria" w:hAnsi="Cambria"/>
          <w:sz w:val="24"/>
          <w:szCs w:val="24"/>
        </w:rPr>
        <w:t xml:space="preserve"> maşină interdimensională uriaşă, crescând astfel ceea ce numim în zilele noastre o navă spaţială. Această navă spaţială, care </w:t>
      </w:r>
      <w:r w:rsidRPr="001F4E01">
        <w:rPr>
          <w:rFonts w:ascii="Cambria" w:hAnsi="Cambria"/>
          <w:sz w:val="24"/>
          <w:szCs w:val="24"/>
        </w:rPr>
        <w:lastRenderedPageBreak/>
        <w:t>adesea are forma a două boluri inversate şi lipite, dar care pot să ia numeroase alte forme era, de fapt, mai mult decât un simpl</w:t>
      </w:r>
      <w:r w:rsidRPr="001F4E01">
        <w:rPr>
          <w:rFonts w:ascii="Cambria" w:hAnsi="Cambria"/>
          <w:sz w:val="24"/>
          <w:szCs w:val="24"/>
        </w:rPr>
        <w:t xml:space="preserve">u vehicul, conform </w:t>
      </w:r>
    </w:p>
    <w:p w:rsidR="008B322F" w:rsidRPr="001F4E01" w:rsidRDefault="00185843">
      <w:pPr>
        <w:spacing w:after="76"/>
        <w:ind w:left="14" w:right="3711"/>
        <w:rPr>
          <w:rFonts w:ascii="Cambria" w:hAnsi="Cambria"/>
          <w:sz w:val="24"/>
          <w:szCs w:val="24"/>
        </w:rPr>
      </w:pPr>
      <w:r w:rsidRPr="001F4E01">
        <w:rPr>
          <w:rFonts w:ascii="Cambria" w:hAnsi="Cambria"/>
          <w:sz w:val="24"/>
          <w:szCs w:val="24"/>
        </w:rPr>
        <w:t>definiţiei pe care noi o dăm actualmente acestui cuvânt. Putea să se deplaseze traversând realitatea multidimensională în spaţiu şi timp, de asemenea putea să creeze realităţi aparent reale, asemănătoare cu creaţia originală. Semăna cu ceea ce noi numim as</w:t>
      </w:r>
      <w:r w:rsidRPr="001F4E01">
        <w:rPr>
          <w:rFonts w:ascii="Cambria" w:hAnsi="Cambria"/>
          <w:sz w:val="24"/>
          <w:szCs w:val="24"/>
        </w:rPr>
        <w:t xml:space="preserve">tăzi „realitate virtuală", doar că realitatea virtuală a lui Lucifer nu putea fi separată de adevărata realitate. </w:t>
      </w:r>
    </w:p>
    <w:p w:rsidR="008B322F" w:rsidRPr="001F4E01" w:rsidRDefault="00185843">
      <w:pPr>
        <w:spacing w:after="28"/>
        <w:ind w:left="14" w:right="3715" w:firstLine="277"/>
        <w:rPr>
          <w:rFonts w:ascii="Cambria" w:hAnsi="Cambria"/>
          <w:sz w:val="24"/>
          <w:szCs w:val="24"/>
        </w:rPr>
      </w:pPr>
      <w:r w:rsidRPr="001F4E01">
        <w:rPr>
          <w:rFonts w:ascii="Cambria" w:hAnsi="Cambria"/>
          <w:sz w:val="24"/>
          <w:szCs w:val="24"/>
        </w:rPr>
        <w:t>Lucifer a creat acest Mer-Ka-Ba sintetic pentru a crea o realitate separată de Dumnezeu, astfel încât să poată accede la dimensiunile superio</w:t>
      </w:r>
      <w:r w:rsidRPr="001F4E01">
        <w:rPr>
          <w:rFonts w:ascii="Cambria" w:hAnsi="Cambria"/>
          <w:sz w:val="24"/>
          <w:szCs w:val="24"/>
        </w:rPr>
        <w:t>are şi pentru a fi la acelaşi nivel ca Dumnezeu. Cel puţin asta era voinţa sa. Nuputea fi Dumnezeu, dar putea fi</w:t>
      </w:r>
      <w:r w:rsidRPr="001F4E01">
        <w:rPr>
          <w:rFonts w:ascii="Cambria" w:hAnsi="Cambria"/>
          <w:i/>
          <w:sz w:val="24"/>
          <w:szCs w:val="24"/>
        </w:rPr>
        <w:t xml:space="preserve"> ca</w:t>
      </w:r>
      <w:r w:rsidRPr="001F4E01">
        <w:rPr>
          <w:rFonts w:ascii="Cambria" w:hAnsi="Cambria"/>
          <w:sz w:val="24"/>
          <w:szCs w:val="24"/>
        </w:rPr>
        <w:t xml:space="preserve"> Dumnezeu, eroul său. </w:t>
      </w:r>
    </w:p>
    <w:p w:rsidR="008B322F" w:rsidRPr="001F4E01" w:rsidRDefault="00185843">
      <w:pPr>
        <w:spacing w:after="157"/>
        <w:ind w:left="14" w:right="3711" w:firstLine="286"/>
        <w:rPr>
          <w:rFonts w:ascii="Cambria" w:hAnsi="Cambria"/>
          <w:sz w:val="24"/>
          <w:szCs w:val="24"/>
        </w:rPr>
      </w:pPr>
      <w:r w:rsidRPr="001F4E01">
        <w:rPr>
          <w:rFonts w:ascii="Cambria" w:hAnsi="Cambria"/>
          <w:sz w:val="24"/>
          <w:szCs w:val="24"/>
        </w:rPr>
        <w:t>Din dorinţa de a convinge ceilalţi îngeri că această experienţă era necesară, el a ales să urmeze o nouă cale pentru i</w:t>
      </w:r>
      <w:r w:rsidRPr="001F4E01">
        <w:rPr>
          <w:rFonts w:ascii="Cambria" w:hAnsi="Cambria"/>
          <w:sz w:val="24"/>
          <w:szCs w:val="24"/>
        </w:rPr>
        <w:t xml:space="preserve">eşirea din marele vid. Aceasta i-a permis să modeleze realitatea sintetică de care am vorbit, ceea ce era cu siguranţă </w:t>
      </w:r>
    </w:p>
    <w:p w:rsidR="008B322F" w:rsidRPr="001F4E01" w:rsidRDefault="00185843">
      <w:pPr>
        <w:spacing w:after="3" w:line="259" w:lineRule="auto"/>
        <w:ind w:left="10" w:right="-15" w:hanging="10"/>
        <w:jc w:val="right"/>
        <w:rPr>
          <w:rFonts w:ascii="Cambria" w:hAnsi="Cambria"/>
          <w:sz w:val="24"/>
          <w:szCs w:val="24"/>
        </w:rPr>
      </w:pPr>
      <w:r w:rsidRPr="001F4E01">
        <w:rPr>
          <w:rFonts w:ascii="Cambria" w:eastAsia="Arial" w:hAnsi="Cambria" w:cs="Arial"/>
          <w:sz w:val="24"/>
          <w:szCs w:val="24"/>
        </w:rPr>
        <w:t xml:space="preserve">ŞAPTESPREZECE — A Transcende Dualitatea £ 413 </w:t>
      </w:r>
    </w:p>
    <w:p w:rsidR="008B322F" w:rsidRPr="001F4E01" w:rsidRDefault="008B322F">
      <w:pPr>
        <w:rPr>
          <w:rFonts w:ascii="Cambria" w:hAnsi="Cambria"/>
          <w:sz w:val="24"/>
          <w:szCs w:val="24"/>
        </w:rPr>
        <w:sectPr w:rsidR="008B322F" w:rsidRPr="001F4E01">
          <w:footerReference w:type="even" r:id="rId1869"/>
          <w:footerReference w:type="default" r:id="rId1870"/>
          <w:footerReference w:type="first" r:id="rId1871"/>
          <w:pgSz w:w="12064" w:h="16956"/>
          <w:pgMar w:top="1440" w:right="1233" w:bottom="1440" w:left="620" w:header="720" w:footer="95" w:gutter="0"/>
          <w:cols w:space="720"/>
        </w:sectPr>
      </w:pPr>
    </w:p>
    <w:p w:rsidR="008B322F" w:rsidRPr="001F4E01" w:rsidRDefault="00185843">
      <w:pPr>
        <w:spacing w:after="68"/>
        <w:ind w:left="3757" w:right="15"/>
        <w:rPr>
          <w:rFonts w:ascii="Cambria" w:hAnsi="Cambria"/>
          <w:sz w:val="24"/>
          <w:szCs w:val="24"/>
        </w:rPr>
      </w:pPr>
      <w:r w:rsidRPr="001F4E01">
        <w:rPr>
          <w:rFonts w:ascii="Cambria" w:hAnsi="Cambria"/>
          <w:sz w:val="24"/>
          <w:szCs w:val="24"/>
        </w:rPr>
        <w:lastRenderedPageBreak/>
        <w:t>un lucru unic în sine. Pentru a explica toate acestea în detaliu, vom abor</w:t>
      </w:r>
      <w:r w:rsidRPr="001F4E01">
        <w:rPr>
          <w:rFonts w:ascii="Cambria" w:hAnsi="Cambria"/>
          <w:sz w:val="24"/>
          <w:szCs w:val="24"/>
        </w:rPr>
        <w:t>da subiectul Grădinii Edenului. în grădina Edenului se aflau doi copaci: Pomul Vieţii, care ghida spre viaţa eternă şi Pomul Cunoaşterii Binelui şi Răului. în modelul Genezei, aşa cum se prezintă şi în Floarea Vieţii, metoda utilizată de spirit pentru a ie</w:t>
      </w:r>
      <w:r w:rsidRPr="001F4E01">
        <w:rPr>
          <w:rFonts w:ascii="Cambria" w:hAnsi="Cambria"/>
          <w:sz w:val="24"/>
          <w:szCs w:val="24"/>
        </w:rPr>
        <w:t xml:space="preserve">şi din prima sferă care 1-a creat este asociată cu Pomul Vieţii (vezi capitolul 5). Spiritul lui Dumnezeu pornea dintr-un singur punct, din centrul primei sfere şi continua apoi printr-o mişcare de rotaţie în vortex, creând astfel realitatea care ducea la </w:t>
      </w:r>
      <w:r w:rsidRPr="001F4E01">
        <w:rPr>
          <w:rFonts w:ascii="Cambria" w:hAnsi="Cambria"/>
          <w:sz w:val="24"/>
          <w:szCs w:val="24"/>
        </w:rPr>
        <w:t xml:space="preserve">viaţa eterna. Pomul Vieţii şi Floarea Vieţii aparţin aceleiaşi creaţii. </w:t>
      </w:r>
    </w:p>
    <w:p w:rsidR="008B322F" w:rsidRPr="001F4E01" w:rsidRDefault="00185843">
      <w:pPr>
        <w:ind w:left="3748" w:right="15" w:firstLine="296"/>
        <w:rPr>
          <w:rFonts w:ascii="Cambria" w:hAnsi="Cambria"/>
          <w:sz w:val="24"/>
          <w:szCs w:val="24"/>
        </w:rPr>
      </w:pPr>
      <w:r w:rsidRPr="001F4E01">
        <w:rPr>
          <w:rFonts w:ascii="Cambria" w:hAnsi="Cambria"/>
          <w:sz w:val="24"/>
          <w:szCs w:val="24"/>
        </w:rPr>
        <w:t>Dar spiritul poate ieşi şi altfel din marele vid, într-o manieră asociată cu Pomul Cunoaşterii Binelui şi Răului. De fapt este aceeaşi geometrie, doar că este creată dintr-un punct de</w:t>
      </w:r>
      <w:r w:rsidRPr="001F4E01">
        <w:rPr>
          <w:rFonts w:ascii="Cambria" w:hAnsi="Cambria"/>
          <w:sz w:val="24"/>
          <w:szCs w:val="24"/>
        </w:rPr>
        <w:t xml:space="preserve"> vedere geometric diferit. Cu alte cuvinte, există un alt mijloc de a utiliza geometria sacră pentru a ieşi din marele vid şi de a crea o realitate</w:t>
      </w:r>
      <w:r w:rsidRPr="001F4E01">
        <w:rPr>
          <w:rFonts w:ascii="Cambria" w:hAnsi="Cambria"/>
          <w:i/>
          <w:sz w:val="24"/>
          <w:szCs w:val="24"/>
        </w:rPr>
        <w:t xml:space="preserve"> caiepare</w:t>
      </w:r>
      <w:r w:rsidRPr="001F4E01">
        <w:rPr>
          <w:rFonts w:ascii="Cambria" w:hAnsi="Cambria"/>
          <w:sz w:val="24"/>
          <w:szCs w:val="24"/>
        </w:rPr>
        <w:t xml:space="preserve"> a fi aceeaşi, dar care geometric şi experimental este diferită. Lucifer ştia aceasta şi el a ales c</w:t>
      </w:r>
      <w:r w:rsidRPr="001F4E01">
        <w:rPr>
          <w:rFonts w:ascii="Cambria" w:hAnsi="Cambria"/>
          <w:sz w:val="24"/>
          <w:szCs w:val="24"/>
        </w:rPr>
        <w:t xml:space="preserve">ea de-a doua posibilitate pentru a crea un nou tip de realitate. Altfel spus, intenţia sa era să pună mâna pe această realitate nouă, să o controleze, iar cea a Arhanghelului Mihail a fost pur şi </w:t>
      </w:r>
    </w:p>
    <w:p w:rsidR="008B322F" w:rsidRPr="001F4E01" w:rsidRDefault="00185843">
      <w:pPr>
        <w:spacing w:after="406"/>
        <w:ind w:left="3757" w:right="15"/>
        <w:rPr>
          <w:rFonts w:ascii="Cambria" w:hAnsi="Cambria"/>
          <w:sz w:val="24"/>
          <w:szCs w:val="24"/>
        </w:rPr>
      </w:pPr>
      <w:r w:rsidRPr="001F4E01">
        <w:rPr>
          <w:rFonts w:ascii="Cambria" w:hAnsi="Cambria"/>
          <w:sz w:val="24"/>
          <w:szCs w:val="24"/>
        </w:rPr>
        <w:t>simplu de a crea liberul arbitru. Intenţiile lor erau diame</w:t>
      </w:r>
      <w:r w:rsidRPr="001F4E01">
        <w:rPr>
          <w:rFonts w:ascii="Cambria" w:hAnsi="Cambria"/>
          <w:sz w:val="24"/>
          <w:szCs w:val="24"/>
        </w:rPr>
        <w:t xml:space="preserve">tral opuse. </w:t>
      </w:r>
    </w:p>
    <w:p w:rsidR="008B322F" w:rsidRPr="001F4E01" w:rsidRDefault="00185843">
      <w:pPr>
        <w:pStyle w:val="Heading5"/>
        <w:spacing w:after="151"/>
        <w:ind w:left="5417"/>
        <w:jc w:val="left"/>
        <w:rPr>
          <w:rFonts w:ascii="Cambria" w:hAnsi="Cambria"/>
          <w:szCs w:val="24"/>
        </w:rPr>
      </w:pPr>
      <w:r w:rsidRPr="001F4E01">
        <w:rPr>
          <w:rFonts w:ascii="Cambria" w:hAnsi="Cambria"/>
          <w:szCs w:val="24"/>
        </w:rPr>
        <w:t xml:space="preserve">Crearea Unei Realităţi Duale </w:t>
      </w:r>
    </w:p>
    <w:p w:rsidR="008B322F" w:rsidRPr="001F4E01" w:rsidRDefault="00185843">
      <w:pPr>
        <w:spacing w:after="49"/>
        <w:ind w:left="3748" w:right="15" w:firstLine="286"/>
        <w:rPr>
          <w:rFonts w:ascii="Cambria" w:hAnsi="Cambria"/>
          <w:sz w:val="24"/>
          <w:szCs w:val="24"/>
        </w:rPr>
      </w:pPr>
      <w:r w:rsidRPr="001F4E01">
        <w:rPr>
          <w:rFonts w:ascii="Cambria" w:hAnsi="Cambria"/>
          <w:sz w:val="24"/>
          <w:szCs w:val="24"/>
        </w:rPr>
        <w:t>Lucifer a convins o treime din populaţia angelică să-1 susţină. El a reuşit aceasta deoarece această manieră specială de a ieşi din marele vid exprima un punct de vedere unic asupra creaţiei, care nu mai fusese trăit sau explorat niciodată. Din perspectiva</w:t>
      </w:r>
      <w:r w:rsidRPr="001F4E01">
        <w:rPr>
          <w:rFonts w:ascii="Cambria" w:hAnsi="Cambria"/>
          <w:sz w:val="24"/>
          <w:szCs w:val="24"/>
        </w:rPr>
        <w:t xml:space="preserve"> angelică asupra realităţii exista o nouă posibilitate de viaţă şi era nevoie de cineva să o trăiască. </w:t>
      </w:r>
    </w:p>
    <w:p w:rsidR="008B322F" w:rsidRPr="001F4E01" w:rsidRDefault="00185843">
      <w:pPr>
        <w:spacing w:after="30"/>
        <w:ind w:left="3748" w:right="15" w:firstLine="286"/>
        <w:rPr>
          <w:rFonts w:ascii="Cambria" w:hAnsi="Cambria"/>
          <w:sz w:val="24"/>
          <w:szCs w:val="24"/>
        </w:rPr>
      </w:pPr>
      <w:r w:rsidRPr="001F4E01">
        <w:rPr>
          <w:rFonts w:ascii="Cambria" w:hAnsi="Cambria"/>
          <w:sz w:val="24"/>
          <w:szCs w:val="24"/>
        </w:rPr>
        <w:t>Important era, cel puţin pentru îngerii care l-au urmat pe Lucifer, că această abordare nouă conţinea totodată un sistem de cunoaştere care le putea ofe</w:t>
      </w:r>
      <w:r w:rsidRPr="001F4E01">
        <w:rPr>
          <w:rFonts w:ascii="Cambria" w:hAnsi="Cambria"/>
          <w:sz w:val="24"/>
          <w:szCs w:val="24"/>
        </w:rPr>
        <w:t xml:space="preserve">ri o experienţă pe care nimeni nu a mai cunoscut-o până atunci în realitatea originară creată de Dumnezeu. Această experienţă se baza pe*louă ilustrări ale geometriei sacre, ele însele făcând parte din cunoaşterea divină. Aceste două forme geometrice erau </w:t>
      </w:r>
      <w:r w:rsidRPr="001F4E01">
        <w:rPr>
          <w:rFonts w:ascii="Cambria" w:hAnsi="Cambria"/>
          <w:sz w:val="24"/>
          <w:szCs w:val="24"/>
        </w:rPr>
        <w:t xml:space="preserve">esenţiale în cunoaşterea Oului Vieţii şi a tuturor formelor vii. </w:t>
      </w:r>
    </w:p>
    <w:p w:rsidR="008B322F" w:rsidRPr="001F4E01" w:rsidRDefault="00185843">
      <w:pPr>
        <w:spacing w:after="59"/>
        <w:ind w:left="3729" w:right="15" w:firstLine="305"/>
        <w:rPr>
          <w:rFonts w:ascii="Cambria" w:hAnsi="Cambria"/>
          <w:sz w:val="24"/>
          <w:szCs w:val="24"/>
        </w:rPr>
      </w:pPr>
      <w:r w:rsidRPr="001F4E01">
        <w:rPr>
          <w:rFonts w:ascii="Cambria" w:hAnsi="Cambria"/>
          <w:sz w:val="24"/>
          <w:szCs w:val="24"/>
        </w:rPr>
        <w:t xml:space="preserve">Lucifer şi discipolii săi au căutat să înscrie prima sferă perfect în centrul Oului Vieţii şi să atingă toate cele opt sfere (fig. 9-36). </w:t>
      </w:r>
      <w:r w:rsidRPr="001F4E01">
        <w:rPr>
          <w:rFonts w:ascii="Cambria" w:hAnsi="Cambria"/>
          <w:sz w:val="24"/>
          <w:szCs w:val="24"/>
        </w:rPr>
        <w:lastRenderedPageBreak/>
        <w:t xml:space="preserve">A doua sferă se înscrie perfect în interiorul uneia </w:t>
      </w:r>
      <w:r w:rsidRPr="001F4E01">
        <w:rPr>
          <w:rFonts w:ascii="Cambria" w:hAnsi="Cambria"/>
          <w:sz w:val="24"/>
          <w:szCs w:val="24"/>
        </w:rPr>
        <w:t>din cele şase găuri, din centrul fiecărei feţe a Oului Vieţii (vizualizaţi pur şi simplu cele opt sfere mari ale Oului Vieţii în interiorul unui cub, care are 6 feţe). Această cunoaştere a existat întotdeauna, dar din interiorul realităţii originare nu era</w:t>
      </w:r>
      <w:r w:rsidRPr="001F4E01">
        <w:rPr>
          <w:rFonts w:ascii="Cambria" w:hAnsi="Cambria"/>
          <w:sz w:val="24"/>
          <w:szCs w:val="24"/>
        </w:rPr>
        <w:t xml:space="preserve"> posibilă nici trăirea nici experimentarea. Amintiţi-vă că toate aspectele geometriei sacre au şi o fază experimentală. Cu titlu informativ, priviţi figura 17-1. Din perspectiva unui romb - un pătrat rotit cu 45° - s-ar obţine geometria luciferiană a acest</w:t>
      </w:r>
      <w:r w:rsidRPr="001F4E01">
        <w:rPr>
          <w:rFonts w:ascii="Cambria" w:hAnsi="Cambria"/>
          <w:sz w:val="24"/>
          <w:szCs w:val="24"/>
        </w:rPr>
        <w:t xml:space="preserve">or două sfere. </w:t>
      </w:r>
    </w:p>
    <w:p w:rsidR="008B322F" w:rsidRPr="001F4E01" w:rsidRDefault="00185843">
      <w:pPr>
        <w:spacing w:after="183"/>
        <w:ind w:left="3738" w:right="15" w:firstLine="277"/>
        <w:rPr>
          <w:rFonts w:ascii="Cambria" w:hAnsi="Cambria"/>
          <w:sz w:val="24"/>
          <w:szCs w:val="24"/>
        </w:rPr>
      </w:pPr>
      <w:r w:rsidRPr="001F4E01">
        <w:rPr>
          <w:rFonts w:ascii="Cambria" w:hAnsi="Cambria"/>
          <w:sz w:val="24"/>
          <w:szCs w:val="24"/>
        </w:rPr>
        <w:t>Lucifer a convins locuitorii lumii angelice că el era cel ce trebuia să înfăptuiască acest experiment, pentru că aceste informaţii lipseau în Univers şi singurul mod de a le obţine, de a fi cu adevărat înţelese şi asimilate era să le trăias</w:t>
      </w:r>
      <w:r w:rsidRPr="001F4E01">
        <w:rPr>
          <w:rFonts w:ascii="Cambria" w:hAnsi="Cambria"/>
          <w:sz w:val="24"/>
          <w:szCs w:val="24"/>
        </w:rPr>
        <w:t xml:space="preserve">că. în consecinţă, Lucifer a ales acest punct de vedere particular al geometriei Oului Vieţii (fig. 17-1), geometria din dreapta, pentru a începe crearea noii sale realităţi, separată de creaţia de origine. </w:t>
      </w:r>
    </w:p>
    <w:p w:rsidR="008B322F" w:rsidRPr="001F4E01" w:rsidRDefault="00185843">
      <w:pPr>
        <w:pStyle w:val="Heading6"/>
        <w:ind w:left="24"/>
        <w:rPr>
          <w:rFonts w:ascii="Cambria" w:hAnsi="Cambria"/>
          <w:sz w:val="24"/>
          <w:szCs w:val="24"/>
        </w:rPr>
      </w:pPr>
      <w:r w:rsidRPr="001F4E01">
        <w:rPr>
          <w:rFonts w:ascii="Cambria" w:hAnsi="Cambria"/>
          <w:sz w:val="24"/>
          <w:szCs w:val="24"/>
        </w:rPr>
        <w:t xml:space="preserve">414 O FLOAREA VIEŢII </w:t>
      </w:r>
    </w:p>
    <w:p w:rsidR="008B322F" w:rsidRPr="001F4E01" w:rsidRDefault="008B322F">
      <w:pPr>
        <w:rPr>
          <w:rFonts w:ascii="Cambria" w:hAnsi="Cambria"/>
          <w:sz w:val="24"/>
          <w:szCs w:val="24"/>
        </w:rPr>
        <w:sectPr w:rsidR="008B322F" w:rsidRPr="001F4E01">
          <w:footerReference w:type="even" r:id="rId1872"/>
          <w:footerReference w:type="default" r:id="rId1873"/>
          <w:footerReference w:type="first" r:id="rId1874"/>
          <w:pgSz w:w="11930" w:h="16860"/>
          <w:pgMar w:top="1440" w:right="138" w:bottom="1440" w:left="1526" w:header="720" w:footer="720" w:gutter="0"/>
          <w:cols w:space="720"/>
        </w:sectPr>
      </w:pPr>
    </w:p>
    <w:tbl>
      <w:tblPr>
        <w:tblStyle w:val="TableGrid"/>
        <w:tblW w:w="8386" w:type="dxa"/>
        <w:tblInd w:w="1097" w:type="dxa"/>
        <w:tblCellMar>
          <w:top w:w="0" w:type="dxa"/>
          <w:left w:w="0" w:type="dxa"/>
          <w:bottom w:w="0" w:type="dxa"/>
          <w:right w:w="0" w:type="dxa"/>
        </w:tblCellMar>
        <w:tblLook w:val="04A0" w:firstRow="1" w:lastRow="0" w:firstColumn="1" w:lastColumn="0" w:noHBand="0" w:noVBand="1"/>
      </w:tblPr>
      <w:tblGrid>
        <w:gridCol w:w="5493"/>
        <w:gridCol w:w="2893"/>
      </w:tblGrid>
      <w:tr w:rsidR="008B322F" w:rsidRPr="001F4E01">
        <w:trPr>
          <w:trHeight w:val="205"/>
        </w:trPr>
        <w:tc>
          <w:tcPr>
            <w:tcW w:w="5493" w:type="dxa"/>
            <w:tcBorders>
              <w:top w:val="nil"/>
              <w:left w:val="nil"/>
              <w:bottom w:val="nil"/>
              <w:right w:val="nil"/>
            </w:tcBorders>
          </w:tcPr>
          <w:p w:rsidR="008B322F" w:rsidRPr="001F4E01" w:rsidRDefault="00185843">
            <w:pPr>
              <w:spacing w:after="0" w:line="259" w:lineRule="auto"/>
              <w:ind w:left="10" w:right="0"/>
              <w:jc w:val="left"/>
              <w:rPr>
                <w:rFonts w:ascii="Cambria" w:hAnsi="Cambria"/>
                <w:sz w:val="24"/>
                <w:szCs w:val="24"/>
              </w:rPr>
            </w:pPr>
            <w:r w:rsidRPr="001F4E01">
              <w:rPr>
                <w:rFonts w:ascii="Cambria" w:eastAsia="Arial" w:hAnsi="Cambria" w:cs="Arial"/>
                <w:b/>
                <w:sz w:val="24"/>
                <w:szCs w:val="24"/>
              </w:rPr>
              <w:lastRenderedPageBreak/>
              <w:t xml:space="preserve">Oul Vieţii, perspectiva unui romb </w:t>
            </w:r>
          </w:p>
        </w:tc>
        <w:tc>
          <w:tcPr>
            <w:tcW w:w="2893" w:type="dxa"/>
            <w:tcBorders>
              <w:top w:val="nil"/>
              <w:left w:val="nil"/>
              <w:bottom w:val="nil"/>
              <w:right w:val="nil"/>
            </w:tcBorders>
          </w:tcPr>
          <w:p w:rsidR="008B322F" w:rsidRPr="001F4E01" w:rsidRDefault="00185843">
            <w:pPr>
              <w:spacing w:after="0" w:line="259" w:lineRule="auto"/>
              <w:ind w:left="10" w:right="0"/>
              <w:rPr>
                <w:rFonts w:ascii="Cambria" w:hAnsi="Cambria"/>
                <w:sz w:val="24"/>
                <w:szCs w:val="24"/>
              </w:rPr>
            </w:pPr>
            <w:r w:rsidRPr="001F4E01">
              <w:rPr>
                <w:rFonts w:ascii="Cambria" w:eastAsia="Arial" w:hAnsi="Cambria" w:cs="Arial"/>
                <w:b/>
                <w:sz w:val="24"/>
                <w:szCs w:val="24"/>
              </w:rPr>
              <w:t xml:space="preserve">Oul Vieţii, întors cu muchia la 90° </w:t>
            </w:r>
          </w:p>
        </w:tc>
      </w:tr>
      <w:tr w:rsidR="008B322F" w:rsidRPr="001F4E01">
        <w:trPr>
          <w:trHeight w:val="185"/>
        </w:trPr>
        <w:tc>
          <w:tcPr>
            <w:tcW w:w="5493" w:type="dxa"/>
            <w:tcBorders>
              <w:top w:val="nil"/>
              <w:left w:val="nil"/>
              <w:bottom w:val="nil"/>
              <w:right w:val="nil"/>
            </w:tcBorders>
          </w:tcPr>
          <w:p w:rsidR="008B322F" w:rsidRPr="001F4E01" w:rsidRDefault="00185843">
            <w:pPr>
              <w:spacing w:after="0" w:line="259" w:lineRule="auto"/>
              <w:ind w:left="10" w:right="0"/>
              <w:jc w:val="left"/>
              <w:rPr>
                <w:rFonts w:ascii="Cambria" w:hAnsi="Cambria"/>
                <w:sz w:val="24"/>
                <w:szCs w:val="24"/>
              </w:rPr>
            </w:pPr>
            <w:r w:rsidRPr="001F4E01">
              <w:rPr>
                <w:rFonts w:ascii="Cambria" w:eastAsia="Arial" w:hAnsi="Cambria" w:cs="Arial"/>
                <w:sz w:val="24"/>
                <w:szCs w:val="24"/>
              </w:rPr>
              <w:t xml:space="preserve">Diametrul marii sfere = 1 </w:t>
            </w:r>
          </w:p>
        </w:tc>
        <w:tc>
          <w:tcPr>
            <w:tcW w:w="2893" w:type="dxa"/>
            <w:tcBorders>
              <w:top w:val="nil"/>
              <w:left w:val="nil"/>
              <w:bottom w:val="nil"/>
              <w:right w:val="nil"/>
            </w:tcBorders>
          </w:tcPr>
          <w:p w:rsidR="008B322F" w:rsidRPr="001F4E01" w:rsidRDefault="00185843">
            <w:pPr>
              <w:spacing w:after="0" w:line="259" w:lineRule="auto"/>
              <w:ind w:left="10" w:right="0"/>
              <w:jc w:val="left"/>
              <w:rPr>
                <w:rFonts w:ascii="Cambria" w:hAnsi="Cambria"/>
                <w:sz w:val="24"/>
                <w:szCs w:val="24"/>
              </w:rPr>
            </w:pPr>
            <w:r w:rsidRPr="001F4E01">
              <w:rPr>
                <w:rFonts w:ascii="Cambria" w:eastAsia="Arial" w:hAnsi="Cambria" w:cs="Arial"/>
                <w:sz w:val="24"/>
                <w:szCs w:val="24"/>
              </w:rPr>
              <w:t xml:space="preserve">Diametrul marii sfere = 1 </w:t>
            </w:r>
          </w:p>
        </w:tc>
      </w:tr>
      <w:tr w:rsidR="008B322F" w:rsidRPr="001F4E01">
        <w:trPr>
          <w:trHeight w:val="191"/>
        </w:trPr>
        <w:tc>
          <w:tcPr>
            <w:tcW w:w="5493" w:type="dxa"/>
            <w:tcBorders>
              <w:top w:val="nil"/>
              <w:left w:val="nil"/>
              <w:bottom w:val="nil"/>
              <w:right w:val="nil"/>
            </w:tcBorders>
          </w:tcPr>
          <w:p w:rsidR="008B322F" w:rsidRPr="001F4E01" w:rsidRDefault="00185843">
            <w:pPr>
              <w:spacing w:after="0" w:line="259" w:lineRule="auto"/>
              <w:ind w:left="10" w:right="0"/>
              <w:jc w:val="left"/>
              <w:rPr>
                <w:rFonts w:ascii="Cambria" w:hAnsi="Cambria"/>
                <w:sz w:val="24"/>
                <w:szCs w:val="24"/>
              </w:rPr>
            </w:pPr>
            <w:r w:rsidRPr="001F4E01">
              <w:rPr>
                <w:rFonts w:ascii="Cambria" w:eastAsia="Arial" w:hAnsi="Cambria" w:cs="Arial"/>
                <w:sz w:val="24"/>
                <w:szCs w:val="24"/>
              </w:rPr>
              <w:t xml:space="preserve">HI = 1 </w:t>
            </w:r>
          </w:p>
        </w:tc>
        <w:tc>
          <w:tcPr>
            <w:tcW w:w="2893" w:type="dxa"/>
            <w:tcBorders>
              <w:top w:val="nil"/>
              <w:left w:val="nil"/>
              <w:bottom w:val="nil"/>
              <w:right w:val="nil"/>
            </w:tcBorders>
          </w:tcPr>
          <w:p w:rsidR="008B322F" w:rsidRPr="001F4E01" w:rsidRDefault="00185843">
            <w:pPr>
              <w:spacing w:after="0" w:line="259" w:lineRule="auto"/>
              <w:ind w:left="0" w:right="0"/>
              <w:jc w:val="left"/>
              <w:rPr>
                <w:rFonts w:ascii="Cambria" w:hAnsi="Cambria"/>
                <w:sz w:val="24"/>
                <w:szCs w:val="24"/>
              </w:rPr>
            </w:pPr>
            <w:r w:rsidRPr="001F4E01">
              <w:rPr>
                <w:rFonts w:ascii="Cambria" w:eastAsia="Arial" w:hAnsi="Cambria" w:cs="Arial"/>
                <w:sz w:val="24"/>
                <w:szCs w:val="24"/>
              </w:rPr>
              <w:t xml:space="preserve">AB = IJ - HI - 1 </w:t>
            </w:r>
          </w:p>
        </w:tc>
      </w:tr>
      <w:tr w:rsidR="008B322F" w:rsidRPr="001F4E01">
        <w:trPr>
          <w:trHeight w:val="187"/>
        </w:trPr>
        <w:tc>
          <w:tcPr>
            <w:tcW w:w="5493" w:type="dxa"/>
            <w:tcBorders>
              <w:top w:val="nil"/>
              <w:left w:val="nil"/>
              <w:bottom w:val="nil"/>
              <w:right w:val="nil"/>
            </w:tcBorders>
          </w:tcPr>
          <w:p w:rsidR="008B322F" w:rsidRPr="001F4E01" w:rsidRDefault="00185843">
            <w:pPr>
              <w:spacing w:after="0" w:line="259" w:lineRule="auto"/>
              <w:ind w:left="10" w:right="0"/>
              <w:jc w:val="left"/>
              <w:rPr>
                <w:rFonts w:ascii="Cambria" w:hAnsi="Cambria"/>
                <w:sz w:val="24"/>
                <w:szCs w:val="24"/>
              </w:rPr>
            </w:pPr>
            <w:r w:rsidRPr="001F4E01">
              <w:rPr>
                <w:rFonts w:ascii="Cambria" w:eastAsia="Arial" w:hAnsi="Cambria" w:cs="Arial"/>
                <w:sz w:val="24"/>
                <w:szCs w:val="24"/>
              </w:rPr>
              <w:t xml:space="preserve">IJ = 1 </w:t>
            </w:r>
          </w:p>
        </w:tc>
        <w:tc>
          <w:tcPr>
            <w:tcW w:w="2893" w:type="dxa"/>
            <w:tcBorders>
              <w:top w:val="nil"/>
              <w:left w:val="nil"/>
              <w:bottom w:val="nil"/>
              <w:right w:val="nil"/>
            </w:tcBorders>
          </w:tcPr>
          <w:p w:rsidR="008B322F" w:rsidRPr="001F4E01" w:rsidRDefault="00185843">
            <w:pPr>
              <w:spacing w:after="0" w:line="259" w:lineRule="auto"/>
              <w:ind w:left="0" w:right="0"/>
              <w:jc w:val="left"/>
              <w:rPr>
                <w:rFonts w:ascii="Cambria" w:hAnsi="Cambria"/>
                <w:sz w:val="24"/>
                <w:szCs w:val="24"/>
              </w:rPr>
            </w:pPr>
            <w:r w:rsidRPr="001F4E01">
              <w:rPr>
                <w:rFonts w:ascii="Cambria" w:eastAsia="Arial" w:hAnsi="Cambria" w:cs="Arial"/>
                <w:sz w:val="24"/>
                <w:szCs w:val="24"/>
              </w:rPr>
              <w:t xml:space="preserve">AX = HJ =\/2~ </w:t>
            </w:r>
          </w:p>
        </w:tc>
      </w:tr>
      <w:tr w:rsidR="008B322F" w:rsidRPr="001F4E01">
        <w:trPr>
          <w:trHeight w:val="190"/>
        </w:trPr>
        <w:tc>
          <w:tcPr>
            <w:tcW w:w="5493" w:type="dxa"/>
            <w:tcBorders>
              <w:top w:val="nil"/>
              <w:left w:val="nil"/>
              <w:bottom w:val="nil"/>
              <w:right w:val="nil"/>
            </w:tcBorders>
          </w:tcPr>
          <w:p w:rsidR="008B322F" w:rsidRPr="001F4E01" w:rsidRDefault="00185843">
            <w:pPr>
              <w:spacing w:after="0" w:line="259" w:lineRule="auto"/>
              <w:ind w:left="0" w:right="0"/>
              <w:jc w:val="left"/>
              <w:rPr>
                <w:rFonts w:ascii="Cambria" w:hAnsi="Cambria"/>
                <w:sz w:val="24"/>
                <w:szCs w:val="24"/>
              </w:rPr>
            </w:pPr>
            <w:r w:rsidRPr="001F4E01">
              <w:rPr>
                <w:rFonts w:ascii="Cambria" w:eastAsia="Arial" w:hAnsi="Cambria" w:cs="Arial"/>
                <w:sz w:val="24"/>
                <w:szCs w:val="24"/>
              </w:rPr>
              <w:t xml:space="preserve">HJ </w:t>
            </w:r>
            <w:r w:rsidRPr="001F4E01">
              <w:rPr>
                <w:rFonts w:ascii="Cambria" w:eastAsia="Arial" w:hAnsi="Cambria" w:cs="Arial"/>
                <w:sz w:val="24"/>
                <w:szCs w:val="24"/>
                <w:vertAlign w:val="superscript"/>
              </w:rPr>
              <w:t>2</w:t>
            </w:r>
            <w:r w:rsidRPr="001F4E01">
              <w:rPr>
                <w:rFonts w:ascii="Cambria" w:eastAsia="Arial" w:hAnsi="Cambria" w:cs="Arial"/>
                <w:sz w:val="24"/>
                <w:szCs w:val="24"/>
              </w:rPr>
              <w:t xml:space="preserve"> - HI</w:t>
            </w:r>
            <w:r w:rsidRPr="001F4E01">
              <w:rPr>
                <w:rFonts w:ascii="Cambria" w:eastAsia="Arial" w:hAnsi="Cambria" w:cs="Arial"/>
                <w:sz w:val="24"/>
                <w:szCs w:val="24"/>
                <w:vertAlign w:val="superscript"/>
              </w:rPr>
              <w:t>2</w:t>
            </w:r>
            <w:r w:rsidRPr="001F4E01">
              <w:rPr>
                <w:rFonts w:ascii="Cambria" w:eastAsia="Arial" w:hAnsi="Cambria" w:cs="Arial"/>
                <w:sz w:val="24"/>
                <w:szCs w:val="24"/>
              </w:rPr>
              <w:t xml:space="preserve"> + U </w:t>
            </w:r>
            <w:r w:rsidRPr="001F4E01">
              <w:rPr>
                <w:rFonts w:ascii="Cambria" w:eastAsia="Arial" w:hAnsi="Cambria" w:cs="Arial"/>
                <w:sz w:val="24"/>
                <w:szCs w:val="24"/>
                <w:vertAlign w:val="superscript"/>
              </w:rPr>
              <w:t>2</w:t>
            </w:r>
            <w:r w:rsidRPr="001F4E01">
              <w:rPr>
                <w:rFonts w:ascii="Cambria" w:eastAsia="Arial" w:hAnsi="Cambria" w:cs="Arial"/>
                <w:sz w:val="24"/>
                <w:szCs w:val="24"/>
              </w:rPr>
              <w:t xml:space="preserve"> </w:t>
            </w:r>
          </w:p>
        </w:tc>
        <w:tc>
          <w:tcPr>
            <w:tcW w:w="2893" w:type="dxa"/>
            <w:tcBorders>
              <w:top w:val="nil"/>
              <w:left w:val="nil"/>
              <w:bottom w:val="nil"/>
              <w:right w:val="nil"/>
            </w:tcBorders>
          </w:tcPr>
          <w:p w:rsidR="008B322F" w:rsidRPr="001F4E01" w:rsidRDefault="00185843">
            <w:pPr>
              <w:spacing w:after="0" w:line="259" w:lineRule="auto"/>
              <w:ind w:left="0" w:right="0"/>
              <w:jc w:val="left"/>
              <w:rPr>
                <w:rFonts w:ascii="Cambria" w:hAnsi="Cambria"/>
                <w:sz w:val="24"/>
                <w:szCs w:val="24"/>
              </w:rPr>
            </w:pPr>
            <w:r w:rsidRPr="001F4E01">
              <w:rPr>
                <w:rFonts w:ascii="Cambria" w:eastAsia="Arial" w:hAnsi="Cambria" w:cs="Arial"/>
                <w:sz w:val="24"/>
                <w:szCs w:val="24"/>
              </w:rPr>
              <w:t>BC</w:t>
            </w:r>
            <w:r w:rsidRPr="001F4E01">
              <w:rPr>
                <w:rFonts w:ascii="Cambria" w:eastAsia="Arial" w:hAnsi="Cambria" w:cs="Arial"/>
                <w:sz w:val="24"/>
                <w:szCs w:val="24"/>
                <w:vertAlign w:val="superscript"/>
              </w:rPr>
              <w:t>2</w:t>
            </w:r>
            <w:r w:rsidRPr="001F4E01">
              <w:rPr>
                <w:rFonts w:ascii="Cambria" w:eastAsia="Arial" w:hAnsi="Cambria" w:cs="Arial"/>
                <w:sz w:val="24"/>
                <w:szCs w:val="24"/>
              </w:rPr>
              <w:t xml:space="preserve"> = AC</w:t>
            </w:r>
            <w:r w:rsidRPr="001F4E01">
              <w:rPr>
                <w:rFonts w:ascii="Cambria" w:eastAsia="Arial" w:hAnsi="Cambria" w:cs="Arial"/>
                <w:sz w:val="24"/>
                <w:szCs w:val="24"/>
                <w:vertAlign w:val="superscript"/>
              </w:rPr>
              <w:t>2</w:t>
            </w:r>
            <w:r w:rsidRPr="001F4E01">
              <w:rPr>
                <w:rFonts w:ascii="Cambria" w:eastAsia="Arial" w:hAnsi="Cambria" w:cs="Arial"/>
                <w:sz w:val="24"/>
                <w:szCs w:val="24"/>
              </w:rPr>
              <w:t xml:space="preserve"> + AB </w:t>
            </w:r>
            <w:r w:rsidRPr="001F4E01">
              <w:rPr>
                <w:rFonts w:ascii="Cambria" w:eastAsia="Arial" w:hAnsi="Cambria" w:cs="Arial"/>
                <w:sz w:val="24"/>
                <w:szCs w:val="24"/>
                <w:vertAlign w:val="superscript"/>
              </w:rPr>
              <w:t xml:space="preserve">2 </w:t>
            </w:r>
          </w:p>
        </w:tc>
      </w:tr>
      <w:tr w:rsidR="008B322F" w:rsidRPr="001F4E01">
        <w:trPr>
          <w:trHeight w:val="387"/>
        </w:trPr>
        <w:tc>
          <w:tcPr>
            <w:tcW w:w="5493" w:type="dxa"/>
            <w:tcBorders>
              <w:top w:val="nil"/>
              <w:left w:val="nil"/>
              <w:bottom w:val="nil"/>
              <w:right w:val="nil"/>
            </w:tcBorders>
          </w:tcPr>
          <w:p w:rsidR="008B322F" w:rsidRPr="001F4E01" w:rsidRDefault="00185843">
            <w:pPr>
              <w:spacing w:after="0" w:line="259" w:lineRule="auto"/>
              <w:ind w:left="0" w:right="0"/>
              <w:jc w:val="left"/>
              <w:rPr>
                <w:rFonts w:ascii="Cambria" w:hAnsi="Cambria"/>
                <w:sz w:val="24"/>
                <w:szCs w:val="24"/>
              </w:rPr>
            </w:pPr>
            <w:r w:rsidRPr="001F4E01">
              <w:rPr>
                <w:rFonts w:ascii="Cambria" w:eastAsia="Arial" w:hAnsi="Cambria" w:cs="Arial"/>
                <w:sz w:val="24"/>
                <w:szCs w:val="24"/>
              </w:rPr>
              <w:t>.-. HJ</w:t>
            </w:r>
            <w:r w:rsidRPr="001F4E01">
              <w:rPr>
                <w:rFonts w:ascii="Cambria" w:eastAsia="Arial" w:hAnsi="Cambria" w:cs="Arial"/>
                <w:i/>
                <w:sz w:val="24"/>
                <w:szCs w:val="24"/>
              </w:rPr>
              <w:t xml:space="preserve"> -\I2</w:t>
            </w:r>
            <w:r w:rsidRPr="001F4E01">
              <w:rPr>
                <w:rFonts w:ascii="Cambria" w:eastAsia="Arial" w:hAnsi="Cambria" w:cs="Arial"/>
                <w:sz w:val="24"/>
                <w:szCs w:val="24"/>
              </w:rPr>
              <w:t xml:space="preserve"> </w:t>
            </w:r>
          </w:p>
        </w:tc>
        <w:tc>
          <w:tcPr>
            <w:tcW w:w="2893" w:type="dxa"/>
            <w:tcBorders>
              <w:top w:val="nil"/>
              <w:left w:val="nil"/>
              <w:bottom w:val="nil"/>
              <w:right w:val="nil"/>
            </w:tcBorders>
          </w:tcPr>
          <w:p w:rsidR="008B322F" w:rsidRPr="001F4E01" w:rsidRDefault="00185843">
            <w:pPr>
              <w:spacing w:after="0" w:line="259" w:lineRule="auto"/>
              <w:ind w:left="10" w:right="1758" w:hanging="10"/>
              <w:rPr>
                <w:rFonts w:ascii="Cambria" w:hAnsi="Cambria"/>
                <w:sz w:val="24"/>
                <w:szCs w:val="24"/>
              </w:rPr>
            </w:pPr>
            <w:r w:rsidRPr="001F4E01">
              <w:rPr>
                <w:rFonts w:ascii="Cambria" w:eastAsia="Arial" w:hAnsi="Cambria" w:cs="Arial"/>
                <w:sz w:val="24"/>
                <w:szCs w:val="24"/>
              </w:rPr>
              <w:t>BC</w:t>
            </w:r>
            <w:r w:rsidRPr="001F4E01">
              <w:rPr>
                <w:rFonts w:ascii="Cambria" w:eastAsia="Arial" w:hAnsi="Cambria" w:cs="Arial"/>
                <w:sz w:val="24"/>
                <w:szCs w:val="24"/>
                <w:vertAlign w:val="superscript"/>
              </w:rPr>
              <w:t>2</w:t>
            </w:r>
            <w:r w:rsidRPr="001F4E01">
              <w:rPr>
                <w:rFonts w:ascii="Cambria" w:eastAsia="Arial" w:hAnsi="Cambria" w:cs="Arial"/>
                <w:sz w:val="24"/>
                <w:szCs w:val="24"/>
              </w:rPr>
              <w:t xml:space="preserve"> - 2 + 1 .'. BC=V3 </w:t>
            </w:r>
          </w:p>
        </w:tc>
      </w:tr>
    </w:tbl>
    <w:p w:rsidR="008B322F" w:rsidRPr="001F4E01" w:rsidRDefault="00185843">
      <w:pPr>
        <w:spacing w:after="282" w:line="271" w:lineRule="auto"/>
        <w:ind w:left="105" w:right="727" w:firstLine="9"/>
        <w:rPr>
          <w:rFonts w:ascii="Cambria" w:hAnsi="Cambria"/>
          <w:sz w:val="24"/>
          <w:szCs w:val="24"/>
        </w:rPr>
      </w:pPr>
      <w:r w:rsidRPr="001F4E01">
        <w:rPr>
          <w:rFonts w:ascii="Cambria" w:hAnsi="Cambria"/>
          <w:sz w:val="24"/>
          <w:szCs w:val="24"/>
        </w:rPr>
        <w:t xml:space="preserve">Fig. 17-1. Urmărirea experienţei celor două sfere fundamentale. în stânga: Sfera care atinge doar 4 face legătura între materie (rădăcină pătrată din 2). In dreapta: Sfera care atinge toate cele 8 face legătura cu lumina (rădăcină pătrată din 3). </w:t>
      </w:r>
    </w:p>
    <w:p w:rsidR="008B322F" w:rsidRPr="001F4E01" w:rsidRDefault="00185843">
      <w:pPr>
        <w:spacing w:after="37"/>
        <w:ind w:left="14" w:right="3660" w:firstLine="315"/>
        <w:rPr>
          <w:rFonts w:ascii="Cambria" w:hAnsi="Cambria"/>
          <w:sz w:val="24"/>
          <w:szCs w:val="24"/>
        </w:rPr>
      </w:pPr>
      <w:r w:rsidRPr="001F4E01">
        <w:rPr>
          <w:rFonts w:ascii="Cambria" w:hAnsi="Cambria"/>
          <w:sz w:val="24"/>
          <w:szCs w:val="24"/>
        </w:rPr>
        <w:t>Datorită</w:t>
      </w:r>
      <w:r w:rsidRPr="001F4E01">
        <w:rPr>
          <w:rFonts w:ascii="Cambria" w:hAnsi="Cambria"/>
          <w:sz w:val="24"/>
          <w:szCs w:val="24"/>
        </w:rPr>
        <w:t xml:space="preserve"> acestei noi geometrii putea să interpreteze propria creaţie într-un mod diferit. Aceasta urma să dea impresia de viaţă în interiorul unei forme de «aţă separată de restul realităţii. Mulţi îngeri au început să creadă că era ceva măreţ, dar important era n</w:t>
      </w:r>
      <w:r w:rsidRPr="001F4E01">
        <w:rPr>
          <w:rFonts w:ascii="Cambria" w:hAnsi="Cambria"/>
          <w:sz w:val="24"/>
          <w:szCs w:val="24"/>
        </w:rPr>
        <w:t xml:space="preserve">outatea experimentului. De foarte mult timp până in acel moment, nu mai existase cu adevărat nimic nou în creaţie! </w:t>
      </w:r>
    </w:p>
    <w:p w:rsidR="008B322F" w:rsidRPr="001F4E01" w:rsidRDefault="00185843">
      <w:pPr>
        <w:ind w:left="334" w:right="15"/>
        <w:rPr>
          <w:rFonts w:ascii="Cambria" w:hAnsi="Cambria"/>
          <w:sz w:val="24"/>
          <w:szCs w:val="24"/>
        </w:rPr>
      </w:pPr>
      <w:r w:rsidRPr="001F4E01">
        <w:rPr>
          <w:rFonts w:ascii="Cambria" w:hAnsi="Cambria"/>
          <w:sz w:val="24"/>
          <w:szCs w:val="24"/>
        </w:rPr>
        <w:t xml:space="preserve">Perspectiva lui Lucifer corespunde geometric rombului din Oul Vieţii. </w:t>
      </w:r>
    </w:p>
    <w:p w:rsidR="008B322F" w:rsidRPr="001F4E01" w:rsidRDefault="00185843">
      <w:pPr>
        <w:ind w:left="14" w:right="3206"/>
        <w:rPr>
          <w:rFonts w:ascii="Cambria" w:hAnsi="Cambria"/>
          <w:sz w:val="24"/>
          <w:szCs w:val="24"/>
        </w:rPr>
      </w:pPr>
      <w:r w:rsidRPr="001F4E01">
        <w:rPr>
          <w:rFonts w:ascii="Cambria" w:hAnsi="Cambria"/>
          <w:sz w:val="24"/>
          <w:szCs w:val="24"/>
        </w:rPr>
        <w:t xml:space="preserve">Este acelaşi punct de vedere adoptat şi de actuala umanitate. Da, noi l-am •mat pe Lucifer.' </w:t>
      </w:r>
    </w:p>
    <w:p w:rsidR="008B322F" w:rsidRPr="001F4E01" w:rsidRDefault="00185843">
      <w:pPr>
        <w:ind w:left="14" w:right="3746" w:firstLine="277"/>
        <w:rPr>
          <w:rFonts w:ascii="Cambria" w:hAnsi="Cambria"/>
          <w:sz w:val="24"/>
          <w:szCs w:val="24"/>
        </w:rPr>
      </w:pPr>
      <w:r w:rsidRPr="001F4E01">
        <w:rPr>
          <w:rFonts w:ascii="Cambria" w:hAnsi="Cambria"/>
          <w:noProof/>
          <w:sz w:val="24"/>
          <w:szCs w:val="24"/>
        </w:rPr>
        <w:drawing>
          <wp:anchor distT="0" distB="0" distL="114300" distR="114300" simplePos="0" relativeHeight="251790336" behindDoc="0" locked="0" layoutInCell="1" allowOverlap="0">
            <wp:simplePos x="0" y="0"/>
            <wp:positionH relativeFrom="page">
              <wp:posOffset>557124</wp:posOffset>
            </wp:positionH>
            <wp:positionV relativeFrom="page">
              <wp:posOffset>496558</wp:posOffset>
            </wp:positionV>
            <wp:extent cx="7004304" cy="2980944"/>
            <wp:effectExtent l="0" t="0" r="0" b="0"/>
            <wp:wrapTopAndBottom/>
            <wp:docPr id="20577" name="Picture 20577"/>
            <wp:cNvGraphicFramePr/>
            <a:graphic xmlns:a="http://schemas.openxmlformats.org/drawingml/2006/main">
              <a:graphicData uri="http://schemas.openxmlformats.org/drawingml/2006/picture">
                <pic:pic xmlns:pic="http://schemas.openxmlformats.org/drawingml/2006/picture">
                  <pic:nvPicPr>
                    <pic:cNvPr id="20577" name="Picture 20577"/>
                    <pic:cNvPicPr/>
                  </pic:nvPicPr>
                  <pic:blipFill>
                    <a:blip r:embed="rId1875"/>
                    <a:stretch>
                      <a:fillRect/>
                    </a:stretch>
                  </pic:blipFill>
                  <pic:spPr>
                    <a:xfrm>
                      <a:off x="0" y="0"/>
                      <a:ext cx="7004304" cy="2980944"/>
                    </a:xfrm>
                    <a:prstGeom prst="rect">
                      <a:avLst/>
                    </a:prstGeom>
                  </pic:spPr>
                </pic:pic>
              </a:graphicData>
            </a:graphic>
          </wp:anchor>
        </w:drawing>
      </w:r>
      <w:r w:rsidRPr="001F4E01">
        <w:rPr>
          <w:rFonts w:ascii="Cambria" w:hAnsi="Cambria"/>
          <w:sz w:val="24"/>
          <w:szCs w:val="24"/>
        </w:rPr>
        <w:t>Vă rog să vă amintiţi de capitolul 9 „Spiritul şi geometria sacră", unde noi ne aflam pe al doilea nivel de conştiinţă. Amintiţi-vă acum de mişcarea de rotaţie c</w:t>
      </w:r>
      <w:r w:rsidRPr="001F4E01">
        <w:rPr>
          <w:rFonts w:ascii="Cambria" w:hAnsi="Cambria"/>
          <w:sz w:val="24"/>
          <w:szCs w:val="24"/>
        </w:rPr>
        <w:t xml:space="preserve">u 45° realizată de planeta Pământ pentru a trece pe al treilea nivel de conştiinţă - din cele cinci posibile - şi de apariţia rombului pentru trecerea la mmâtorul nivel de conştiinţă, cel al conştiinţei christice (fig. 9-4). </w:t>
      </w:r>
    </w:p>
    <w:p w:rsidR="008B322F" w:rsidRPr="001F4E01" w:rsidRDefault="00185843">
      <w:pPr>
        <w:ind w:left="14" w:right="3725" w:firstLine="286"/>
        <w:rPr>
          <w:rFonts w:ascii="Cambria" w:hAnsi="Cambria"/>
          <w:sz w:val="24"/>
          <w:szCs w:val="24"/>
        </w:rPr>
      </w:pPr>
      <w:r w:rsidRPr="001F4E01">
        <w:rPr>
          <w:rFonts w:ascii="Cambria" w:hAnsi="Cambria"/>
          <w:sz w:val="24"/>
          <w:szCs w:val="24"/>
        </w:rPr>
        <w:t>Lucifer a ales perspectiva păt</w:t>
      </w:r>
      <w:r w:rsidRPr="001F4E01">
        <w:rPr>
          <w:rFonts w:ascii="Cambria" w:hAnsi="Cambria"/>
          <w:sz w:val="24"/>
          <w:szCs w:val="24"/>
        </w:rPr>
        <w:t xml:space="preserve">ratului, apoi 1-a rotit cu 45° în geometria rombului (fig. 17-1). Dorea să obţină această </w:t>
      </w:r>
      <w:r w:rsidRPr="001F4E01">
        <w:rPr>
          <w:rFonts w:ascii="Cambria" w:hAnsi="Cambria"/>
          <w:sz w:val="24"/>
          <w:szCs w:val="24"/>
        </w:rPr>
        <w:lastRenderedPageBreak/>
        <w:t>perspectivă din Oul Vieţii, deoarece era nevoie să trăiască experienţa sferelor, atât din interior cât şi din exterior. Aparent inocentă, această nevoie de informaţie</w:t>
      </w:r>
      <w:r w:rsidRPr="001F4E01">
        <w:rPr>
          <w:rFonts w:ascii="Cambria" w:hAnsi="Cambria"/>
          <w:sz w:val="24"/>
          <w:szCs w:val="24"/>
        </w:rPr>
        <w:t xml:space="preserve"> a pornit de la acest punct de vedere neobişnuit care, în ochii îngerilor a căpătat o importanţă uriaşă, deoarece îşi propuseseră să creeze liberul arbitru şi să trăiască toate </w:t>
      </w:r>
    </w:p>
    <w:p w:rsidR="008B322F" w:rsidRPr="001F4E01" w:rsidRDefault="00185843">
      <w:pPr>
        <w:spacing w:after="136"/>
        <w:ind w:left="14" w:right="3272"/>
        <w:rPr>
          <w:rFonts w:ascii="Cambria" w:hAnsi="Cambria"/>
          <w:sz w:val="24"/>
          <w:szCs w:val="24"/>
        </w:rPr>
      </w:pPr>
      <w:r w:rsidRPr="001F4E01">
        <w:rPr>
          <w:rFonts w:ascii="Cambria" w:hAnsi="Cambria"/>
          <w:sz w:val="24"/>
          <w:szCs w:val="24"/>
        </w:rPr>
        <w:t>posibilităţile. Era o posibilitate care nu mai fusese trăită niciodată sau cel</w:t>
      </w:r>
      <w:r w:rsidRPr="001F4E01">
        <w:rPr>
          <w:rFonts w:ascii="Cambria" w:hAnsi="Cambria"/>
          <w:sz w:val="24"/>
          <w:szCs w:val="24"/>
        </w:rPr>
        <w:t xml:space="preserve"> puţin nu fusese niciodată trăită cu succes. </w:t>
      </w:r>
    </w:p>
    <w:p w:rsidR="008B322F" w:rsidRPr="001F4E01" w:rsidRDefault="00185843">
      <w:pPr>
        <w:tabs>
          <w:tab w:val="center" w:pos="6639"/>
          <w:tab w:val="center" w:pos="8544"/>
          <w:tab w:val="right" w:pos="10240"/>
        </w:tabs>
        <w:spacing w:after="3" w:line="259" w:lineRule="auto"/>
        <w:ind w:left="0" w:right="-15"/>
        <w:jc w:val="left"/>
        <w:rPr>
          <w:rFonts w:ascii="Cambria" w:hAnsi="Cambria"/>
          <w:sz w:val="24"/>
          <w:szCs w:val="24"/>
        </w:rPr>
      </w:pPr>
      <w:r w:rsidRPr="001F4E01">
        <w:rPr>
          <w:rFonts w:ascii="Cambria" w:eastAsia="Calibri" w:hAnsi="Cambria" w:cs="Calibri"/>
          <w:sz w:val="24"/>
          <w:szCs w:val="24"/>
        </w:rPr>
        <w:tab/>
      </w:r>
      <w:r w:rsidRPr="001F4E01">
        <w:rPr>
          <w:rFonts w:ascii="Cambria" w:eastAsia="Arial" w:hAnsi="Cambria" w:cs="Arial"/>
          <w:sz w:val="24"/>
          <w:szCs w:val="24"/>
        </w:rPr>
        <w:t xml:space="preserve">ŞAPTESPREZECE </w:t>
      </w:r>
      <w:r w:rsidRPr="001F4E01">
        <w:rPr>
          <w:rFonts w:ascii="Cambria" w:eastAsia="Arial" w:hAnsi="Cambria" w:cs="Arial"/>
          <w:sz w:val="24"/>
          <w:szCs w:val="24"/>
        </w:rPr>
        <w:tab/>
        <w:t xml:space="preserve">A Transcende Dualitatea </w:t>
      </w:r>
      <w:r w:rsidRPr="001F4E01">
        <w:rPr>
          <w:rFonts w:ascii="Cambria" w:eastAsia="Arial" w:hAnsi="Cambria" w:cs="Arial"/>
          <w:sz w:val="24"/>
          <w:szCs w:val="24"/>
        </w:rPr>
        <w:tab/>
        <w:t>$</w:t>
      </w:r>
      <w:r w:rsidRPr="001F4E01">
        <w:rPr>
          <w:rFonts w:ascii="Cambria" w:eastAsia="Arial" w:hAnsi="Cambria" w:cs="Arial"/>
          <w:b/>
          <w:sz w:val="24"/>
          <w:szCs w:val="24"/>
        </w:rPr>
        <w:t xml:space="preserve"> 4 1 5 </w:t>
      </w:r>
    </w:p>
    <w:p w:rsidR="008B322F" w:rsidRPr="001F4E01" w:rsidRDefault="008B322F">
      <w:pPr>
        <w:rPr>
          <w:rFonts w:ascii="Cambria" w:hAnsi="Cambria"/>
          <w:sz w:val="24"/>
          <w:szCs w:val="24"/>
        </w:rPr>
        <w:sectPr w:rsidR="008B322F" w:rsidRPr="001F4E01">
          <w:footerReference w:type="even" r:id="rId1876"/>
          <w:footerReference w:type="default" r:id="rId1877"/>
          <w:footerReference w:type="first" r:id="rId1878"/>
          <w:pgSz w:w="11921" w:h="16851"/>
          <w:pgMar w:top="1440" w:right="898" w:bottom="1440" w:left="782" w:header="720" w:footer="720" w:gutter="0"/>
          <w:cols w:space="720"/>
        </w:sectPr>
      </w:pPr>
    </w:p>
    <w:p w:rsidR="008B322F" w:rsidRPr="001F4E01" w:rsidRDefault="00185843">
      <w:pPr>
        <w:spacing w:line="261" w:lineRule="auto"/>
        <w:ind w:left="3796" w:right="15" w:firstLine="286"/>
        <w:rPr>
          <w:rFonts w:ascii="Cambria" w:hAnsi="Cambria"/>
          <w:sz w:val="24"/>
          <w:szCs w:val="24"/>
        </w:rPr>
      </w:pPr>
      <w:r w:rsidRPr="001F4E01">
        <w:rPr>
          <w:rFonts w:ascii="Cambria" w:hAnsi="Cambria"/>
          <w:sz w:val="24"/>
          <w:szCs w:val="24"/>
        </w:rPr>
        <w:lastRenderedPageBreak/>
        <w:t>Acestea sunt detaliile după care a lucrat Lucifer. Repet, eu vă ofer aceste informaţii doar pentru a vă permite vouă să transcendeţi punctul de ved</w:t>
      </w:r>
      <w:r w:rsidRPr="001F4E01">
        <w:rPr>
          <w:rFonts w:ascii="Cambria" w:hAnsi="Cambria"/>
          <w:sz w:val="24"/>
          <w:szCs w:val="24"/>
        </w:rPr>
        <w:t xml:space="preserve">ere dualist asupra existenţei şi astfel să ajungeţi la următorul nivel, cel al conştiinţei christice. Şi sa spuneţi ceea ce a spus Iisus: „în spatele meu, satan!...". </w:t>
      </w:r>
    </w:p>
    <w:p w:rsidR="008B322F" w:rsidRPr="001F4E01" w:rsidRDefault="00185843">
      <w:pPr>
        <w:spacing w:line="261" w:lineRule="auto"/>
        <w:ind w:left="14" w:right="15" w:firstLine="286"/>
        <w:rPr>
          <w:rFonts w:ascii="Cambria" w:hAnsi="Cambria"/>
          <w:sz w:val="24"/>
          <w:szCs w:val="24"/>
        </w:rPr>
      </w:pPr>
      <w:r w:rsidRPr="001F4E01">
        <w:rPr>
          <w:rFonts w:ascii="Cambria" w:hAnsi="Cambria"/>
          <w:noProof/>
          <w:sz w:val="24"/>
          <w:szCs w:val="24"/>
        </w:rPr>
        <w:drawing>
          <wp:anchor distT="0" distB="0" distL="114300" distR="114300" simplePos="0" relativeHeight="251791360" behindDoc="0" locked="0" layoutInCell="1" allowOverlap="0">
            <wp:simplePos x="0" y="0"/>
            <wp:positionH relativeFrom="column">
              <wp:posOffset>-12115</wp:posOffset>
            </wp:positionH>
            <wp:positionV relativeFrom="paragraph">
              <wp:posOffset>1342628</wp:posOffset>
            </wp:positionV>
            <wp:extent cx="1914144" cy="6224016"/>
            <wp:effectExtent l="0" t="0" r="0" b="0"/>
            <wp:wrapSquare wrapText="bothSides"/>
            <wp:docPr id="20635" name="Picture 20635"/>
            <wp:cNvGraphicFramePr/>
            <a:graphic xmlns:a="http://schemas.openxmlformats.org/drawingml/2006/main">
              <a:graphicData uri="http://schemas.openxmlformats.org/drawingml/2006/picture">
                <pic:pic xmlns:pic="http://schemas.openxmlformats.org/drawingml/2006/picture">
                  <pic:nvPicPr>
                    <pic:cNvPr id="20635" name="Picture 20635"/>
                    <pic:cNvPicPr/>
                  </pic:nvPicPr>
                  <pic:blipFill>
                    <a:blip r:embed="rId1879"/>
                    <a:stretch>
                      <a:fillRect/>
                    </a:stretch>
                  </pic:blipFill>
                  <pic:spPr>
                    <a:xfrm>
                      <a:off x="0" y="0"/>
                      <a:ext cx="1914144" cy="6224016"/>
                    </a:xfrm>
                    <a:prstGeom prst="rect">
                      <a:avLst/>
                    </a:prstGeom>
                  </pic:spPr>
                </pic:pic>
              </a:graphicData>
            </a:graphic>
          </wp:anchor>
        </w:drawing>
      </w:r>
      <w:r w:rsidRPr="001F4E01">
        <w:rPr>
          <w:rFonts w:ascii="Cambria" w:hAnsi="Cambria"/>
          <w:sz w:val="24"/>
          <w:szCs w:val="24"/>
        </w:rPr>
        <w:t>Trucul folosit în această realitate era acela că spiritul se poate separa în două; că p</w:t>
      </w:r>
      <w:r w:rsidRPr="001F4E01">
        <w:rPr>
          <w:rFonts w:ascii="Cambria" w:hAnsi="Cambria"/>
          <w:sz w:val="24"/>
          <w:szCs w:val="24"/>
        </w:rPr>
        <w:t xml:space="preserve">oate fi în două sau mai multe locuri simultan. Seamănă foarte mult cu diviziunea celulară sau mitoza, doar că nu are formă. Aceasta este ceea ce face posibilă mitoza. în consecinţă, noua realitate a fost creată pornind tot de la geometria sacră, la fel ca </w:t>
      </w:r>
      <w:r w:rsidRPr="001F4E01">
        <w:rPr>
          <w:rFonts w:ascii="Cambria" w:hAnsi="Cambria"/>
          <w:sz w:val="24"/>
          <w:szCs w:val="24"/>
        </w:rPr>
        <w:t>Floarea Vieţii, doar că în acest caz, spiritul s-a împărţit în două şi a început să efectueze o mişcare de rotaţie pentru a ieşi din marele vid după o spirală dublă şi a plecat din două centre complet diferite. Aceasta a dat naştere unei realităţi noi. Mai</w:t>
      </w:r>
      <w:r w:rsidRPr="001F4E01">
        <w:rPr>
          <w:rFonts w:ascii="Cambria" w:hAnsi="Cambria"/>
          <w:sz w:val="24"/>
          <w:szCs w:val="24"/>
        </w:rPr>
        <w:t xml:space="preserve"> mult, Lucifer a folosit Oul Vieţii rotind cu 90° pentru a face să treacă .noua conştiinţă, cea care nu fusese încă pusă la încercare prin el. Această geometrie adevenit lentila prin care noi am interpretat noua realitate. Era într-adevăr un pas revoluţion</w:t>
      </w:r>
      <w:r w:rsidRPr="001F4E01">
        <w:rPr>
          <w:rFonts w:ascii="Cambria" w:hAnsi="Cambria"/>
          <w:sz w:val="24"/>
          <w:szCs w:val="24"/>
        </w:rPr>
        <w:t xml:space="preserve">ar. în prima zi a creaţiei din realitatea originară, cea făcută de Dumnezeu. spiritul se deplasează singur de la centrul sferei sale până la punctul situat pe suprafaţa aceleiaşi sfere (cap. 5, fig. 5-32). După aceea se realizează o rotaţie, </w:t>
      </w:r>
    </w:p>
    <w:p w:rsidR="008B322F" w:rsidRPr="001F4E01" w:rsidRDefault="00185843">
      <w:pPr>
        <w:spacing w:line="261" w:lineRule="auto"/>
        <w:ind w:left="14" w:right="15"/>
        <w:rPr>
          <w:rFonts w:ascii="Cambria" w:hAnsi="Cambria"/>
          <w:sz w:val="24"/>
          <w:szCs w:val="24"/>
        </w:rPr>
      </w:pPr>
      <w:r w:rsidRPr="001F4E01">
        <w:rPr>
          <w:rFonts w:ascii="Cambria" w:hAnsi="Cambria"/>
          <w:sz w:val="24"/>
          <w:szCs w:val="24"/>
        </w:rPr>
        <w:t>care pune în mişcare creaţia. Dar există şi un alt mod de a penetra creaţia, cel prin care spiritul se deplasează din centrul său de origine, se divide în două, lăsând o parte din el însuşi în centru, iar cealaltă parte de deplasează până la suprafaţa prim</w:t>
      </w:r>
      <w:r w:rsidRPr="001F4E01">
        <w:rPr>
          <w:rFonts w:ascii="Cambria" w:hAnsi="Cambria"/>
          <w:sz w:val="24"/>
          <w:szCs w:val="24"/>
        </w:rPr>
        <w:t xml:space="preserve">ei sfere. Apoi formează sfera următoare în vârful primei sfere, la fel ca la celelalte creaţii (fig. 17-2). </w:t>
      </w:r>
    </w:p>
    <w:p w:rsidR="008B322F" w:rsidRPr="001F4E01" w:rsidRDefault="00185843">
      <w:pPr>
        <w:spacing w:line="261" w:lineRule="auto"/>
        <w:ind w:left="14" w:right="15" w:firstLine="286"/>
        <w:rPr>
          <w:rFonts w:ascii="Cambria" w:hAnsi="Cambria"/>
          <w:sz w:val="24"/>
          <w:szCs w:val="24"/>
        </w:rPr>
      </w:pPr>
      <w:r w:rsidRPr="001F4E01">
        <w:rPr>
          <w:rFonts w:ascii="Cambria" w:hAnsi="Cambria"/>
          <w:sz w:val="24"/>
          <w:szCs w:val="24"/>
        </w:rPr>
        <w:t>Privind de la momentul creaţiei lui Dumnezeu, creaţia lui Lucifer devine diferită. în al doilea caz, în cea de a doua zi a Genezei spiritul efectue</w:t>
      </w:r>
      <w:r w:rsidRPr="001F4E01">
        <w:rPr>
          <w:rFonts w:ascii="Cambria" w:hAnsi="Cambria"/>
          <w:sz w:val="24"/>
          <w:szCs w:val="24"/>
        </w:rPr>
        <w:t>ază o dublă rotaţie, pe parcursul căreia centrul de origine al spiritului, care conţine prima jumătate de spirit, începe o spirală de o parte, iar atunci când al doilea punct, care conţine a doua jumătate de spirit, realizează o altă sferă, care se roteşte</w:t>
      </w:r>
      <w:r w:rsidRPr="001F4E01">
        <w:rPr>
          <w:rFonts w:ascii="Cambria" w:hAnsi="Cambria"/>
          <w:sz w:val="24"/>
          <w:szCs w:val="24"/>
        </w:rPr>
        <w:t xml:space="preserve"> în sens contrar faţă de prima sferă, obţinându-se astfel următorul desen (fig. 17-3). Plecând de acel moment, dualitatea mişcării se repetă şi se realizează acest model (fig. 17-4). </w:t>
      </w:r>
    </w:p>
    <w:p w:rsidR="008B322F" w:rsidRPr="001F4E01" w:rsidRDefault="00185843">
      <w:pPr>
        <w:spacing w:line="261" w:lineRule="auto"/>
        <w:ind w:left="14" w:right="15" w:firstLine="296"/>
        <w:rPr>
          <w:rFonts w:ascii="Cambria" w:hAnsi="Cambria"/>
          <w:sz w:val="24"/>
          <w:szCs w:val="24"/>
        </w:rPr>
      </w:pPr>
      <w:r w:rsidRPr="001F4E01">
        <w:rPr>
          <w:rFonts w:ascii="Cambria" w:hAnsi="Cambria"/>
          <w:sz w:val="24"/>
          <w:szCs w:val="24"/>
        </w:rPr>
        <w:t>Remarcaţi că acest model dual a menţinut verticala mai bine decât orizon</w:t>
      </w:r>
      <w:r w:rsidRPr="001F4E01">
        <w:rPr>
          <w:rFonts w:ascii="Cambria" w:hAnsi="Cambria"/>
          <w:sz w:val="24"/>
          <w:szCs w:val="24"/>
        </w:rPr>
        <w:t xml:space="preserve">tala Acţionează în principal ca o diviziune, ca o separare, care pleacă din două centre. Ritmul spiralelor care se rotesc în sens contrar una faţă de alta se stabilizează, apoi se măresc prin repetări succesive, de la interior spre exterior, </w:t>
      </w:r>
    </w:p>
    <w:p w:rsidR="008B322F" w:rsidRPr="001F4E01" w:rsidRDefault="00185843">
      <w:pPr>
        <w:spacing w:line="261" w:lineRule="auto"/>
        <w:ind w:left="14" w:right="15"/>
        <w:rPr>
          <w:rFonts w:ascii="Cambria" w:hAnsi="Cambria"/>
          <w:sz w:val="24"/>
          <w:szCs w:val="24"/>
        </w:rPr>
      </w:pPr>
      <w:r w:rsidRPr="001F4E01">
        <w:rPr>
          <w:rFonts w:ascii="Cambria" w:hAnsi="Cambria"/>
          <w:sz w:val="24"/>
          <w:szCs w:val="24"/>
        </w:rPr>
        <w:t>plecând din c</w:t>
      </w:r>
      <w:r w:rsidRPr="001F4E01">
        <w:rPr>
          <w:rFonts w:ascii="Cambria" w:hAnsi="Cambria"/>
          <w:sz w:val="24"/>
          <w:szCs w:val="24"/>
        </w:rPr>
        <w:t xml:space="preserve">ele două centre (fig. 17-5). </w:t>
      </w:r>
    </w:p>
    <w:p w:rsidR="008B322F" w:rsidRPr="001F4E01" w:rsidRDefault="00185843">
      <w:pPr>
        <w:spacing w:line="261" w:lineRule="auto"/>
        <w:ind w:left="14" w:right="15" w:firstLine="277"/>
        <w:rPr>
          <w:rFonts w:ascii="Cambria" w:hAnsi="Cambria"/>
          <w:sz w:val="24"/>
          <w:szCs w:val="24"/>
        </w:rPr>
      </w:pPr>
      <w:r w:rsidRPr="001F4E01">
        <w:rPr>
          <w:rFonts w:ascii="Cambria" w:hAnsi="Cambria"/>
          <w:sz w:val="24"/>
          <w:szCs w:val="24"/>
        </w:rPr>
        <w:t xml:space="preserve">Aceasta face să se repete la infinit... şi în final obţineţi exact aceeaşi reţea ca cea din Floarea Vieţii; adică aceleaşi legi, aceeaşi realitate aparentă, aceleaşi </w:t>
      </w:r>
    </w:p>
    <w:p w:rsidR="008B322F" w:rsidRPr="001F4E01" w:rsidRDefault="00185843">
      <w:pPr>
        <w:spacing w:line="261" w:lineRule="auto"/>
        <w:ind w:left="14" w:right="15"/>
        <w:rPr>
          <w:rFonts w:ascii="Cambria" w:hAnsi="Cambria"/>
          <w:sz w:val="24"/>
          <w:szCs w:val="24"/>
        </w:rPr>
      </w:pPr>
      <w:r w:rsidRPr="001F4E01">
        <w:rPr>
          <w:rFonts w:ascii="Cambria" w:hAnsi="Cambria"/>
          <w:sz w:val="24"/>
          <w:szCs w:val="24"/>
        </w:rPr>
        <w:t xml:space="preserve">planete, aceiaşi sori, aceiaşi copaci, aceleaşi corpuri. Totul este la fel, dar în acelaşi timp există o diferenţă uriaşă. Floarea Vieţii are un centru geometric </w:t>
      </w:r>
    </w:p>
    <w:p w:rsidR="008B322F" w:rsidRPr="001F4E01" w:rsidRDefault="00185843">
      <w:pPr>
        <w:spacing w:line="261" w:lineRule="auto"/>
        <w:ind w:left="14" w:right="15"/>
        <w:rPr>
          <w:rFonts w:ascii="Cambria" w:hAnsi="Cambria"/>
          <w:sz w:val="24"/>
          <w:szCs w:val="24"/>
        </w:rPr>
      </w:pPr>
      <w:r w:rsidRPr="001F4E01">
        <w:rPr>
          <w:rFonts w:ascii="Cambria" w:hAnsi="Cambria"/>
          <w:sz w:val="24"/>
          <w:szCs w:val="24"/>
        </w:rPr>
        <w:lastRenderedPageBreak/>
        <w:t>unic — un singur ochi - şi toate entităţile care pătrund în creaţie se află într-o relaţie di</w:t>
      </w:r>
      <w:r w:rsidRPr="001F4E01">
        <w:rPr>
          <w:rFonts w:ascii="Cambria" w:hAnsi="Cambria"/>
          <w:sz w:val="24"/>
          <w:szCs w:val="24"/>
        </w:rPr>
        <w:t>rectă cu întreaga viaţă şi cu Dumnezeu, în timp ce reţeaua lui Lucifer, nu are doar un centru geometric unic, ci două centre bine delimitate - adică doi ochi. Nu contează cât de mare este reţeaua, pentru că atunci când reveniţi în centrul său veţi constata</w:t>
      </w:r>
      <w:r w:rsidRPr="001F4E01">
        <w:rPr>
          <w:rFonts w:ascii="Cambria" w:hAnsi="Cambria"/>
          <w:sz w:val="24"/>
          <w:szCs w:val="24"/>
        </w:rPr>
        <w:t xml:space="preserve"> că de fapt, nu acţionează numai un singur centru, ci două centre sau doi ochi. Are loc o separare de Dumnezeu. Astfel nu există iubire. Amintiţi-vă de cuvintele lui Iisus: „Dacă ochiul tău este unic, întregul tău corp va fi în lumină" (fig. 17-6). </w:t>
      </w:r>
    </w:p>
    <w:p w:rsidR="008B322F" w:rsidRPr="001F4E01" w:rsidRDefault="008B322F">
      <w:pPr>
        <w:rPr>
          <w:rFonts w:ascii="Cambria" w:hAnsi="Cambria"/>
          <w:sz w:val="24"/>
          <w:szCs w:val="24"/>
        </w:rPr>
        <w:sectPr w:rsidR="008B322F" w:rsidRPr="001F4E01">
          <w:footerReference w:type="even" r:id="rId1880"/>
          <w:footerReference w:type="default" r:id="rId1881"/>
          <w:footerReference w:type="first" r:id="rId1882"/>
          <w:pgSz w:w="12121" w:h="16994"/>
          <w:pgMar w:top="1440" w:right="384" w:bottom="1440" w:left="1440" w:header="720" w:footer="133" w:gutter="0"/>
          <w:cols w:space="720"/>
        </w:sectPr>
      </w:pPr>
    </w:p>
    <w:p w:rsidR="008B322F" w:rsidRPr="001F4E01" w:rsidRDefault="00185843">
      <w:pPr>
        <w:spacing w:after="371"/>
        <w:ind w:left="14" w:right="15" w:firstLine="286"/>
        <w:rPr>
          <w:rFonts w:ascii="Cambria" w:hAnsi="Cambria"/>
          <w:sz w:val="24"/>
          <w:szCs w:val="24"/>
        </w:rPr>
      </w:pPr>
      <w:r w:rsidRPr="001F4E01">
        <w:rPr>
          <w:rFonts w:ascii="Cambria" w:hAnsi="Cambria"/>
          <w:sz w:val="24"/>
          <w:szCs w:val="24"/>
        </w:rPr>
        <w:lastRenderedPageBreak/>
        <w:t>Din nou, cine deţine controlul? Dumnezeu! Şi Dumnezeu a creat această situaţie. Nu Lucifer a creat această situaţie, ci Dumnezeu, care s-a aflat cu un pas înaintea lui. Când Dumnezeu 1-a zămislit pe Lucifer, ştia ce va urma să facă. Astfel, treb</w:t>
      </w:r>
      <w:r w:rsidRPr="001F4E01">
        <w:rPr>
          <w:rFonts w:ascii="Cambria" w:hAnsi="Cambria"/>
          <w:sz w:val="24"/>
          <w:szCs w:val="24"/>
        </w:rPr>
        <w:t xml:space="preserve">uie să existe un motiv pentru care s-a creat această realitate separată. </w:t>
      </w:r>
    </w:p>
    <w:p w:rsidR="008B322F" w:rsidRPr="001F4E01" w:rsidRDefault="00185843">
      <w:pPr>
        <w:pStyle w:val="Heading5"/>
        <w:ind w:left="58" w:right="52"/>
        <w:rPr>
          <w:rFonts w:ascii="Cambria" w:hAnsi="Cambria"/>
          <w:szCs w:val="24"/>
        </w:rPr>
      </w:pPr>
      <w:r w:rsidRPr="001F4E01">
        <w:rPr>
          <w:rFonts w:ascii="Cambria" w:hAnsi="Cambria"/>
          <w:szCs w:val="24"/>
        </w:rPr>
        <w:t xml:space="preserve">Fiinţele Umane în Centrul Experimentului </w:t>
      </w:r>
    </w:p>
    <w:p w:rsidR="008B322F" w:rsidRPr="001F4E01" w:rsidRDefault="00185843">
      <w:pPr>
        <w:ind w:left="14" w:right="15" w:firstLine="277"/>
        <w:rPr>
          <w:rFonts w:ascii="Cambria" w:hAnsi="Cambria"/>
          <w:sz w:val="24"/>
          <w:szCs w:val="24"/>
        </w:rPr>
      </w:pPr>
      <w:r w:rsidRPr="001F4E01">
        <w:rPr>
          <w:rFonts w:ascii="Cambria" w:hAnsi="Cambria"/>
          <w:sz w:val="24"/>
          <w:szCs w:val="24"/>
        </w:rPr>
        <w:t>Lucifer a început această realitate nouă cu puţin timp înainte ca noi, oamenii, să începem să existăm ca specie. Aceasta se întâmpla aproxim</w:t>
      </w:r>
      <w:r w:rsidRPr="001F4E01">
        <w:rPr>
          <w:rFonts w:ascii="Cambria" w:hAnsi="Cambria"/>
          <w:sz w:val="24"/>
          <w:szCs w:val="24"/>
        </w:rPr>
        <w:t xml:space="preserve">ativ acum 200.000 de ani, iar noi am devenit actorii principali ai acestui experiment. Trebuie să </w:t>
      </w:r>
    </w:p>
    <w:p w:rsidR="008B322F" w:rsidRPr="001F4E01" w:rsidRDefault="00185843">
      <w:pPr>
        <w:spacing w:after="47"/>
        <w:ind w:left="14" w:right="15"/>
        <w:rPr>
          <w:rFonts w:ascii="Cambria" w:hAnsi="Cambria"/>
          <w:sz w:val="24"/>
          <w:szCs w:val="24"/>
        </w:rPr>
      </w:pPr>
      <w:r w:rsidRPr="001F4E01">
        <w:rPr>
          <w:rFonts w:ascii="Cambria" w:hAnsi="Cambria"/>
          <w:sz w:val="24"/>
          <w:szCs w:val="24"/>
        </w:rPr>
        <w:t xml:space="preserve">existe un motiv pentru care s-au întâmplat toate acestea. Eu consider că acest experiment luciferian, care de altfel s-a repetat în mai multe reprize cu câteva milioane de ani în urmă, se apropie acum a se realiza pe această planetă, care a fost aleasă ca </w:t>
      </w:r>
      <w:r w:rsidRPr="001F4E01">
        <w:rPr>
          <w:rFonts w:ascii="Cambria" w:hAnsi="Cambria"/>
          <w:sz w:val="24"/>
          <w:szCs w:val="24"/>
        </w:rPr>
        <w:t xml:space="preserve">leagăn pentru o nouă naştere. Aceasta este ceea ce se vede. </w:t>
      </w:r>
    </w:p>
    <w:p w:rsidR="008B322F" w:rsidRPr="001F4E01" w:rsidRDefault="00185843">
      <w:pPr>
        <w:spacing w:after="47"/>
        <w:ind w:left="14" w:right="262" w:firstLine="286"/>
        <w:rPr>
          <w:rFonts w:ascii="Cambria" w:hAnsi="Cambria"/>
          <w:sz w:val="24"/>
          <w:szCs w:val="24"/>
        </w:rPr>
      </w:pPr>
      <w:r w:rsidRPr="001F4E01">
        <w:rPr>
          <w:rFonts w:ascii="Cambria" w:hAnsi="Cambria"/>
          <w:sz w:val="24"/>
          <w:szCs w:val="24"/>
        </w:rPr>
        <w:t>Care este scopul ultim în crearea acestei noi realităţi, nu ştiu, dar a devenit evident în tot cosmosul că planeta Pământ se află chiar în centrul acestei drame. Se pare că realizarea acestui exp</w:t>
      </w:r>
      <w:r w:rsidRPr="001F4E01">
        <w:rPr>
          <w:rFonts w:ascii="Cambria" w:hAnsi="Cambria"/>
          <w:sz w:val="24"/>
          <w:szCs w:val="24"/>
        </w:rPr>
        <w:t>eriment este pe punctul de a se manifesta chiar în faţa ochilor noştri. Voi şi cu mine suntem jucătorii care preluăm această realitate nouă şi o transformăm pentru a atinge în sfârşit scopul ultim. Noi suntem pe punctul de a merge dincolo de ceea ce Arhang</w:t>
      </w:r>
      <w:r w:rsidRPr="001F4E01">
        <w:rPr>
          <w:rFonts w:ascii="Cambria" w:hAnsi="Cambria"/>
          <w:sz w:val="24"/>
          <w:szCs w:val="24"/>
        </w:rPr>
        <w:t xml:space="preserve">helii Lucifer şi Mihail şi-au imaginat. Se pare că noi suntem copiii celei de-a treia căi, ca parte a unei realităţi noi, născută din primele două. </w:t>
      </w:r>
    </w:p>
    <w:p w:rsidR="008B322F" w:rsidRPr="001F4E01" w:rsidRDefault="00185843">
      <w:pPr>
        <w:ind w:left="14" w:right="262" w:firstLine="277"/>
        <w:rPr>
          <w:rFonts w:ascii="Cambria" w:hAnsi="Cambria"/>
          <w:sz w:val="24"/>
          <w:szCs w:val="24"/>
        </w:rPr>
      </w:pPr>
      <w:r w:rsidRPr="001F4E01">
        <w:rPr>
          <w:rFonts w:ascii="Cambria" w:hAnsi="Cambria"/>
          <w:sz w:val="24"/>
          <w:szCs w:val="24"/>
        </w:rPr>
        <w:t>Aici, pe Pământ, cu toţii facem parte din acest experiment al lui Lucifer. Pe această planetă, noi toţi fac</w:t>
      </w:r>
      <w:r w:rsidRPr="001F4E01">
        <w:rPr>
          <w:rFonts w:ascii="Cambria" w:hAnsi="Cambria"/>
          <w:sz w:val="24"/>
          <w:szCs w:val="24"/>
        </w:rPr>
        <w:t>em parte din experienţa luciferiană. Noi toţi am ales această cale, chiar dacă ne place sau nu, chiar dacă vrem să ne identificăm cu ea sau nu. Aţi ales să trăiţi toate acestea pentru că vă aflaţi aici. De asemenea, specia Nefilimă, care constituie aspectu</w:t>
      </w:r>
      <w:r w:rsidRPr="001F4E01">
        <w:rPr>
          <w:rFonts w:ascii="Cambria" w:hAnsi="Cambria"/>
          <w:sz w:val="24"/>
          <w:szCs w:val="24"/>
        </w:rPr>
        <w:t xml:space="preserve">l matern al Pământului, a făcut parte din acest experiment a lui Lucifer, la fel ca şi Sirienii, aspectul </w:t>
      </w:r>
    </w:p>
    <w:p w:rsidR="008B322F" w:rsidRPr="001F4E01" w:rsidRDefault="00185843">
      <w:pPr>
        <w:ind w:left="14" w:right="1134"/>
        <w:rPr>
          <w:rFonts w:ascii="Cambria" w:hAnsi="Cambria"/>
          <w:sz w:val="24"/>
          <w:szCs w:val="24"/>
        </w:rPr>
      </w:pPr>
      <w:r w:rsidRPr="001F4E01">
        <w:rPr>
          <w:rFonts w:ascii="Cambria" w:eastAsia="Calibri" w:hAnsi="Cambria" w:cs="Calibri"/>
          <w:noProof/>
          <w:sz w:val="24"/>
          <w:szCs w:val="24"/>
        </w:rPr>
        <mc:AlternateContent>
          <mc:Choice Requires="wpg">
            <w:drawing>
              <wp:anchor distT="0" distB="0" distL="114300" distR="114300" simplePos="0" relativeHeight="251792384" behindDoc="0" locked="0" layoutInCell="1" allowOverlap="1">
                <wp:simplePos x="0" y="0"/>
                <wp:positionH relativeFrom="margin">
                  <wp:posOffset>3500158</wp:posOffset>
                </wp:positionH>
                <wp:positionV relativeFrom="paragraph">
                  <wp:posOffset>241663</wp:posOffset>
                </wp:positionV>
                <wp:extent cx="2982430" cy="2443403"/>
                <wp:effectExtent l="0" t="0" r="0" b="0"/>
                <wp:wrapTopAndBottom/>
                <wp:docPr id="311100" name="Group 311100"/>
                <wp:cNvGraphicFramePr/>
                <a:graphic xmlns:a="http://schemas.openxmlformats.org/drawingml/2006/main">
                  <a:graphicData uri="http://schemas.microsoft.com/office/word/2010/wordprocessingGroup">
                    <wpg:wgp>
                      <wpg:cNvGrpSpPr/>
                      <wpg:grpSpPr>
                        <a:xfrm>
                          <a:off x="0" y="0"/>
                          <a:ext cx="2982430" cy="2443403"/>
                          <a:chOff x="0" y="0"/>
                          <a:chExt cx="2982430" cy="2443403"/>
                        </a:xfrm>
                      </wpg:grpSpPr>
                      <pic:pic xmlns:pic="http://schemas.openxmlformats.org/drawingml/2006/picture">
                        <pic:nvPicPr>
                          <pic:cNvPr id="20689" name="Picture 20689"/>
                          <pic:cNvPicPr/>
                        </pic:nvPicPr>
                        <pic:blipFill>
                          <a:blip r:embed="rId1883"/>
                          <a:stretch>
                            <a:fillRect/>
                          </a:stretch>
                        </pic:blipFill>
                        <pic:spPr>
                          <a:xfrm>
                            <a:off x="0" y="163499"/>
                            <a:ext cx="2980944" cy="2279904"/>
                          </a:xfrm>
                          <a:prstGeom prst="rect">
                            <a:avLst/>
                          </a:prstGeom>
                        </pic:spPr>
                      </pic:pic>
                      <pic:pic xmlns:pic="http://schemas.openxmlformats.org/drawingml/2006/picture">
                        <pic:nvPicPr>
                          <pic:cNvPr id="20691" name="Picture 20691"/>
                          <pic:cNvPicPr/>
                        </pic:nvPicPr>
                        <pic:blipFill>
                          <a:blip r:embed="rId1884"/>
                          <a:stretch>
                            <a:fillRect/>
                          </a:stretch>
                        </pic:blipFill>
                        <pic:spPr>
                          <a:xfrm>
                            <a:off x="690334" y="0"/>
                            <a:ext cx="2292096" cy="164592"/>
                          </a:xfrm>
                          <a:prstGeom prst="rect">
                            <a:avLst/>
                          </a:prstGeom>
                        </pic:spPr>
                      </pic:pic>
                    </wpg:wgp>
                  </a:graphicData>
                </a:graphic>
              </wp:anchor>
            </w:drawing>
          </mc:Choice>
          <mc:Fallback xmlns:a="http://schemas.openxmlformats.org/drawingml/2006/main">
            <w:pict>
              <v:group id="Group 311100" style="width:234.837pt;height:192.394pt;position:absolute;mso-position-horizontal-relative:margin;mso-position-horizontal:absolute;margin-left:275.603pt;mso-position-vertical-relative:text;margin-top:19.0286pt;" coordsize="29824,24434">
                <v:shape id="Picture 20689" style="position:absolute;width:29809;height:22799;left:0;top:1634;" filled="f">
                  <v:imagedata r:id="rId1885"/>
                </v:shape>
                <v:shape id="Picture 20691" style="position:absolute;width:22920;height:1645;left:6903;top:0;" filled="f">
                  <v:imagedata r:id="rId1886"/>
                </v:shape>
                <w10:wrap type="topAndBottom"/>
              </v:group>
            </w:pict>
          </mc:Fallback>
        </mc:AlternateContent>
      </w:r>
      <w:r w:rsidRPr="001F4E01">
        <w:rPr>
          <w:rFonts w:ascii="Cambria" w:hAnsi="Cambria"/>
          <w:sz w:val="24"/>
          <w:szCs w:val="24"/>
        </w:rPr>
        <w:t xml:space="preserve">nostru parental, chiar dacă aceştia până la urmă s-au retras. Specia de pe Sirius B, adică delfinii, fac şi ei parte din acest experiment </w:t>
      </w:r>
    </w:p>
    <w:p w:rsidR="008B322F" w:rsidRPr="001F4E01" w:rsidRDefault="00185843">
      <w:pPr>
        <w:spacing w:after="0" w:line="259" w:lineRule="auto"/>
        <w:ind w:left="467" w:right="-34"/>
        <w:jc w:val="left"/>
        <w:rPr>
          <w:rFonts w:ascii="Cambria" w:hAnsi="Cambria"/>
          <w:sz w:val="24"/>
          <w:szCs w:val="24"/>
        </w:rPr>
      </w:pPr>
      <w:r w:rsidRPr="001F4E01">
        <w:rPr>
          <w:rFonts w:ascii="Cambria" w:hAnsi="Cambria"/>
          <w:noProof/>
          <w:sz w:val="24"/>
          <w:szCs w:val="24"/>
        </w:rPr>
        <w:drawing>
          <wp:inline distT="0" distB="0" distL="0" distR="0">
            <wp:extent cx="1530096" cy="1645920"/>
            <wp:effectExtent l="0" t="0" r="0" b="0"/>
            <wp:docPr id="20695" name="Picture 20695"/>
            <wp:cNvGraphicFramePr/>
            <a:graphic xmlns:a="http://schemas.openxmlformats.org/drawingml/2006/main">
              <a:graphicData uri="http://schemas.openxmlformats.org/drawingml/2006/picture">
                <pic:pic xmlns:pic="http://schemas.openxmlformats.org/drawingml/2006/picture">
                  <pic:nvPicPr>
                    <pic:cNvPr id="20695" name="Picture 20695"/>
                    <pic:cNvPicPr/>
                  </pic:nvPicPr>
                  <pic:blipFill>
                    <a:blip r:embed="rId1887"/>
                    <a:stretch>
                      <a:fillRect/>
                    </a:stretch>
                  </pic:blipFill>
                  <pic:spPr>
                    <a:xfrm>
                      <a:off x="0" y="0"/>
                      <a:ext cx="1530096" cy="1645920"/>
                    </a:xfrm>
                    <a:prstGeom prst="rect">
                      <a:avLst/>
                    </a:prstGeom>
                  </pic:spPr>
                </pic:pic>
              </a:graphicData>
            </a:graphic>
          </wp:inline>
        </w:drawing>
      </w:r>
    </w:p>
    <w:p w:rsidR="008B322F" w:rsidRPr="001F4E01" w:rsidRDefault="00185843">
      <w:pPr>
        <w:spacing w:after="3" w:line="5119" w:lineRule="auto"/>
        <w:ind w:left="-15" w:right="0"/>
        <w:rPr>
          <w:rFonts w:ascii="Cambria" w:hAnsi="Cambria"/>
          <w:sz w:val="24"/>
          <w:szCs w:val="24"/>
        </w:rPr>
      </w:pPr>
      <w:r w:rsidRPr="001F4E01">
        <w:rPr>
          <w:rFonts w:ascii="Cambria" w:hAnsi="Cambria"/>
          <w:noProof/>
          <w:sz w:val="24"/>
          <w:szCs w:val="24"/>
        </w:rPr>
        <w:lastRenderedPageBreak/>
        <w:drawing>
          <wp:anchor distT="0" distB="0" distL="114300" distR="114300" simplePos="0" relativeHeight="251793408" behindDoc="0" locked="0" layoutInCell="1" allowOverlap="0">
            <wp:simplePos x="0" y="0"/>
            <wp:positionH relativeFrom="column">
              <wp:posOffset>-423887</wp:posOffset>
            </wp:positionH>
            <wp:positionV relativeFrom="paragraph">
              <wp:posOffset>643140</wp:posOffset>
            </wp:positionV>
            <wp:extent cx="2267712" cy="2036064"/>
            <wp:effectExtent l="0" t="0" r="0" b="0"/>
            <wp:wrapSquare wrapText="bothSides"/>
            <wp:docPr id="20693" name="Picture 20693"/>
            <wp:cNvGraphicFramePr/>
            <a:graphic xmlns:a="http://schemas.openxmlformats.org/drawingml/2006/main">
              <a:graphicData uri="http://schemas.openxmlformats.org/drawingml/2006/picture">
                <pic:pic xmlns:pic="http://schemas.openxmlformats.org/drawingml/2006/picture">
                  <pic:nvPicPr>
                    <pic:cNvPr id="20693" name="Picture 20693"/>
                    <pic:cNvPicPr/>
                  </pic:nvPicPr>
                  <pic:blipFill>
                    <a:blip r:embed="rId1888"/>
                    <a:stretch>
                      <a:fillRect/>
                    </a:stretch>
                  </pic:blipFill>
                  <pic:spPr>
                    <a:xfrm>
                      <a:off x="0" y="0"/>
                      <a:ext cx="2267712" cy="2036064"/>
                    </a:xfrm>
                    <a:prstGeom prst="rect">
                      <a:avLst/>
                    </a:prstGeom>
                  </pic:spPr>
                </pic:pic>
              </a:graphicData>
            </a:graphic>
          </wp:anchor>
        </w:drawing>
      </w:r>
      <w:r w:rsidRPr="001F4E01">
        <w:rPr>
          <w:rFonts w:ascii="Cambria" w:hAnsi="Cambria"/>
          <w:b/>
          <w:sz w:val="24"/>
          <w:szCs w:val="24"/>
        </w:rPr>
        <w:t>Fig. 1</w:t>
      </w:r>
      <w:r w:rsidRPr="001F4E01">
        <w:rPr>
          <w:rFonts w:ascii="Cambria" w:hAnsi="Cambria"/>
          <w:b/>
          <w:sz w:val="24"/>
          <w:szCs w:val="24"/>
        </w:rPr>
        <w:t xml:space="preserve">7-4. A treia zi a creaţiei la Lucifer. Fig. 17-5. A patra zi a creaţiei la Lucifer. </w:t>
      </w:r>
    </w:p>
    <w:p w:rsidR="008B322F" w:rsidRPr="001F4E01" w:rsidRDefault="008B322F">
      <w:pPr>
        <w:rPr>
          <w:rFonts w:ascii="Cambria" w:hAnsi="Cambria"/>
          <w:sz w:val="24"/>
          <w:szCs w:val="24"/>
        </w:rPr>
        <w:sectPr w:rsidR="008B322F" w:rsidRPr="001F4E01">
          <w:footerReference w:type="even" r:id="rId1889"/>
          <w:footerReference w:type="default" r:id="rId1890"/>
          <w:footerReference w:type="first" r:id="rId1891"/>
          <w:pgSz w:w="11911" w:h="16851"/>
          <w:pgMar w:top="772" w:right="1133" w:bottom="1440" w:left="582" w:header="720" w:footer="720" w:gutter="0"/>
          <w:cols w:num="2" w:space="720" w:equalWidth="0">
            <w:col w:w="6535" w:space="787"/>
            <w:col w:w="2874"/>
          </w:cols>
        </w:sectPr>
      </w:pPr>
    </w:p>
    <w:p w:rsidR="008B322F" w:rsidRPr="001F4E01" w:rsidRDefault="00185843">
      <w:pPr>
        <w:ind w:left="14" w:right="15"/>
        <w:rPr>
          <w:rFonts w:ascii="Cambria" w:hAnsi="Cambria"/>
          <w:sz w:val="24"/>
          <w:szCs w:val="24"/>
        </w:rPr>
      </w:pPr>
      <w:r w:rsidRPr="001F4E01">
        <w:rPr>
          <w:rFonts w:ascii="Cambria" w:hAnsi="Cambria"/>
          <w:sz w:val="24"/>
          <w:szCs w:val="24"/>
        </w:rPr>
        <w:t xml:space="preserve">al lui Lucifer. Dacă vă amintiţi, când delfinii au venit să-i vadă pe Dogoni, ei se aflau într-o navă spaţială. De asemenea, s-au implicat şi în </w:t>
      </w:r>
      <w:r w:rsidRPr="001F4E01">
        <w:rPr>
          <w:rFonts w:ascii="Cambria" w:hAnsi="Cambria"/>
          <w:sz w:val="24"/>
          <w:szCs w:val="24"/>
        </w:rPr>
        <w:t xml:space="preserve">tehnologia înaltă. Ei au călătorit foarte mult timp în vehicule mici, zburătoare, cu structură metalică dură, au abandonat însă toate acestea aproximativ acum 200.000 de ani, iar acum ei trăiesc o transformare incredibilă prin întoarcerea la </w:t>
      </w:r>
    </w:p>
    <w:p w:rsidR="008B322F" w:rsidRPr="001F4E01" w:rsidRDefault="00185843">
      <w:pPr>
        <w:spacing w:after="107"/>
        <w:ind w:left="14" w:right="15"/>
        <w:rPr>
          <w:rFonts w:ascii="Cambria" w:hAnsi="Cambria"/>
          <w:sz w:val="24"/>
          <w:szCs w:val="24"/>
        </w:rPr>
      </w:pPr>
      <w:r w:rsidRPr="001F4E01">
        <w:rPr>
          <w:rFonts w:ascii="Cambria" w:hAnsi="Cambria"/>
          <w:sz w:val="24"/>
          <w:szCs w:val="24"/>
        </w:rPr>
        <w:lastRenderedPageBreak/>
        <w:t xml:space="preserve">unitate. </w:t>
      </w:r>
    </w:p>
    <w:p w:rsidR="008B322F" w:rsidRPr="001F4E01" w:rsidRDefault="00185843">
      <w:pPr>
        <w:ind w:left="14" w:right="15" w:firstLine="277"/>
        <w:rPr>
          <w:rFonts w:ascii="Cambria" w:hAnsi="Cambria"/>
          <w:sz w:val="24"/>
          <w:szCs w:val="24"/>
        </w:rPr>
      </w:pPr>
      <w:r w:rsidRPr="001F4E01">
        <w:rPr>
          <w:rFonts w:ascii="Cambria" w:hAnsi="Cambria"/>
          <w:sz w:val="24"/>
          <w:szCs w:val="24"/>
        </w:rPr>
        <w:t xml:space="preserve">Nu </w:t>
      </w:r>
      <w:r w:rsidRPr="001F4E01">
        <w:rPr>
          <w:rFonts w:ascii="Cambria" w:hAnsi="Cambria"/>
          <w:sz w:val="24"/>
          <w:szCs w:val="24"/>
        </w:rPr>
        <w:t xml:space="preserve">ştiu dacă ei se întorc la o viaţă non-tehnologică, la realitatea de început, care este de fapt un variantă bună precum şi singura </w:t>
      </w:r>
      <w:r w:rsidRPr="001F4E01">
        <w:rPr>
          <w:rFonts w:ascii="Cambria" w:hAnsi="Cambria"/>
          <w:sz w:val="24"/>
          <w:szCs w:val="24"/>
        </w:rPr>
        <w:t xml:space="preserve">soluţie. Nu ştiu sigur. Cred că noi, oamenii care suntem pe pământ </w:t>
      </w:r>
      <w:r w:rsidRPr="001F4E01">
        <w:rPr>
          <w:rFonts w:ascii="Cambria" w:hAnsi="Cambria"/>
          <w:sz w:val="24"/>
          <w:szCs w:val="24"/>
        </w:rPr>
        <w:t>în acest moment, vom descoperi răspunsul. Răspunsul se află</w:t>
      </w:r>
      <w:r w:rsidRPr="001F4E01">
        <w:rPr>
          <w:rFonts w:ascii="Cambria" w:hAnsi="Cambria"/>
          <w:sz w:val="24"/>
          <w:szCs w:val="24"/>
        </w:rPr>
        <w:t xml:space="preserve"> pe această planetă, iar locuitorii săi au devenit elementul catalizator, necesar acestui experiment, pe care viaţa de pretutindeni s-a concentrat acum, urmărind evenimentele. De ce? Pentru că tot cee ce se petrece aici pe Pământ influenţează toată lumea, </w:t>
      </w:r>
      <w:r w:rsidRPr="001F4E01">
        <w:rPr>
          <w:rFonts w:ascii="Cambria" w:hAnsi="Cambria"/>
          <w:sz w:val="24"/>
          <w:szCs w:val="24"/>
        </w:rPr>
        <w:t xml:space="preserve">de peste tot. Şi cred că acest răspuns va veni prin intermediul inimilor noastre. </w:t>
      </w:r>
    </w:p>
    <w:p w:rsidR="008B322F" w:rsidRPr="001F4E01" w:rsidRDefault="008B322F">
      <w:pPr>
        <w:rPr>
          <w:rFonts w:ascii="Cambria" w:hAnsi="Cambria"/>
          <w:sz w:val="24"/>
          <w:szCs w:val="24"/>
        </w:rPr>
        <w:sectPr w:rsidR="008B322F" w:rsidRPr="001F4E01">
          <w:type w:val="continuous"/>
          <w:pgSz w:w="11911" w:h="16851"/>
          <w:pgMar w:top="1440" w:right="6104" w:bottom="3315" w:left="582" w:header="720" w:footer="720" w:gutter="0"/>
          <w:cols w:space="720"/>
        </w:sectPr>
      </w:pPr>
    </w:p>
    <w:p w:rsidR="008B322F" w:rsidRPr="001F4E01" w:rsidRDefault="00185843">
      <w:pPr>
        <w:spacing w:after="185" w:line="261" w:lineRule="auto"/>
        <w:ind w:left="-15" w:right="0"/>
        <w:rPr>
          <w:rFonts w:ascii="Cambria" w:hAnsi="Cambria"/>
          <w:sz w:val="24"/>
          <w:szCs w:val="24"/>
        </w:rPr>
      </w:pPr>
      <w:r w:rsidRPr="001F4E01">
        <w:rPr>
          <w:rFonts w:ascii="Cambria" w:hAnsi="Cambria"/>
          <w:b/>
          <w:sz w:val="24"/>
          <w:szCs w:val="24"/>
        </w:rPr>
        <w:t xml:space="preserve">Fig. 17-6. Cu cât zilele se continuă;cei doi ochi ai lui Lucifer văd clar. Nu există „un singur" centru geometric sau „ochi." </w:t>
      </w:r>
    </w:p>
    <w:p w:rsidR="008B322F" w:rsidRPr="001F4E01" w:rsidRDefault="00185843">
      <w:pPr>
        <w:spacing w:after="3" w:line="265" w:lineRule="auto"/>
        <w:ind w:left="172" w:right="0" w:hanging="10"/>
        <w:jc w:val="left"/>
        <w:rPr>
          <w:rFonts w:ascii="Cambria" w:hAnsi="Cambria"/>
          <w:sz w:val="24"/>
          <w:szCs w:val="24"/>
        </w:rPr>
      </w:pPr>
      <w:r w:rsidRPr="001F4E01">
        <w:rPr>
          <w:rFonts w:ascii="Cambria" w:eastAsia="Arial" w:hAnsi="Cambria" w:cs="Arial"/>
          <w:sz w:val="24"/>
          <w:szCs w:val="24"/>
        </w:rPr>
        <w:t xml:space="preserve">ŞAPTESPREZECE — A Transcende Dualitatea &lt;* 4 1 7 </w:t>
      </w:r>
    </w:p>
    <w:p w:rsidR="008B322F" w:rsidRPr="001F4E01" w:rsidRDefault="008B322F">
      <w:pPr>
        <w:rPr>
          <w:rFonts w:ascii="Cambria" w:hAnsi="Cambria"/>
          <w:sz w:val="24"/>
          <w:szCs w:val="24"/>
        </w:rPr>
        <w:sectPr w:rsidR="008B322F" w:rsidRPr="001F4E01">
          <w:type w:val="continuous"/>
          <w:pgSz w:w="11911" w:h="16851"/>
          <w:pgMar w:top="1440" w:right="1119" w:bottom="3315" w:left="6351" w:header="720" w:footer="720" w:gutter="0"/>
          <w:cols w:space="720"/>
        </w:sectPr>
      </w:pPr>
    </w:p>
    <w:p w:rsidR="008B322F" w:rsidRPr="001F4E01" w:rsidRDefault="00185843">
      <w:pPr>
        <w:pStyle w:val="Heading5"/>
        <w:ind w:left="3690"/>
        <w:rPr>
          <w:rFonts w:ascii="Cambria" w:hAnsi="Cambria"/>
          <w:szCs w:val="24"/>
        </w:rPr>
      </w:pPr>
      <w:r w:rsidRPr="001F4E01">
        <w:rPr>
          <w:rFonts w:ascii="Cambria" w:hAnsi="Cambria"/>
          <w:szCs w:val="24"/>
        </w:rPr>
        <w:lastRenderedPageBreak/>
        <w:t xml:space="preserve">Intelectul Fără Iubire </w:t>
      </w:r>
    </w:p>
    <w:p w:rsidR="008B322F" w:rsidRPr="001F4E01" w:rsidRDefault="00185843">
      <w:pPr>
        <w:spacing w:line="261" w:lineRule="auto"/>
        <w:ind w:left="3805" w:right="134" w:firstLine="286"/>
        <w:rPr>
          <w:rFonts w:ascii="Cambria" w:hAnsi="Cambria"/>
          <w:sz w:val="24"/>
          <w:szCs w:val="24"/>
        </w:rPr>
      </w:pPr>
      <w:r w:rsidRPr="001F4E01">
        <w:rPr>
          <w:rFonts w:ascii="Cambria" w:hAnsi="Cambria"/>
          <w:sz w:val="24"/>
          <w:szCs w:val="24"/>
        </w:rPr>
        <w:t>Iată cum Lucifer a ajuns să convingă toţi aceşti îngeri de care avea nevoie pentru a experimenta această cale nouă pe care o descoperise. Ce s-a întâmplat cu aceşti îng</w:t>
      </w:r>
      <w:r w:rsidRPr="001F4E01">
        <w:rPr>
          <w:rFonts w:ascii="Cambria" w:hAnsi="Cambria"/>
          <w:sz w:val="24"/>
          <w:szCs w:val="24"/>
        </w:rPr>
        <w:t xml:space="preserve">eri? Ei şi-au tăiat legătura de iubire cu Dumnezeu, aşa cum făcuse şi Lucifer, iar creierul lor a început să funcţioneze plecând de la un singur lob şi nu simultan de la doi. Ei au început să folosească doar inteligenţa, nu şi iubirea. Astfel, s-a creat o </w:t>
      </w:r>
      <w:r w:rsidRPr="001F4E01">
        <w:rPr>
          <w:rFonts w:ascii="Cambria" w:hAnsi="Cambria"/>
          <w:sz w:val="24"/>
          <w:szCs w:val="24"/>
        </w:rPr>
        <w:t xml:space="preserve">specie de indivizi incredibil de inteligenţi, dar care </w:t>
      </w:r>
    </w:p>
    <w:p w:rsidR="008B322F" w:rsidRPr="001F4E01" w:rsidRDefault="00185843">
      <w:pPr>
        <w:spacing w:after="47" w:line="261" w:lineRule="auto"/>
        <w:ind w:left="3796" w:right="152"/>
        <w:rPr>
          <w:rFonts w:ascii="Cambria" w:hAnsi="Cambria"/>
          <w:sz w:val="24"/>
          <w:szCs w:val="24"/>
        </w:rPr>
      </w:pPr>
      <w:r w:rsidRPr="001F4E01">
        <w:rPr>
          <w:rFonts w:ascii="Cambria" w:hAnsi="Cambria"/>
          <w:sz w:val="24"/>
          <w:szCs w:val="24"/>
        </w:rPr>
        <w:t xml:space="preserve">nu aveau nci o experienţă de iubire sau compasiune, cum ar fi cenuşiii şi marţiemi. In trecut, toate acestea au dus la o luptă permanentă între unii şi alţii, provocând în final doar haos. </w:t>
      </w:r>
    </w:p>
    <w:p w:rsidR="008B322F" w:rsidRPr="001F4E01" w:rsidRDefault="00185843">
      <w:pPr>
        <w:spacing w:after="56" w:line="261" w:lineRule="auto"/>
        <w:ind w:left="3786" w:right="147" w:firstLine="286"/>
        <w:rPr>
          <w:rFonts w:ascii="Cambria" w:hAnsi="Cambria"/>
          <w:sz w:val="24"/>
          <w:szCs w:val="24"/>
        </w:rPr>
      </w:pPr>
      <w:r w:rsidRPr="001F4E01">
        <w:rPr>
          <w:rFonts w:ascii="Cambria" w:hAnsi="Cambria"/>
          <w:sz w:val="24"/>
          <w:szCs w:val="24"/>
        </w:rPr>
        <w:t>Acestea s-</w:t>
      </w:r>
      <w:r w:rsidRPr="001F4E01">
        <w:rPr>
          <w:rFonts w:ascii="Cambria" w:hAnsi="Cambria"/>
          <w:sz w:val="24"/>
          <w:szCs w:val="24"/>
        </w:rPr>
        <w:t>au întâmplat atunci când era în joc planeta Marte. Marţienii au fost una dintre acele specii care au existat aproximativ acum un milion de ani şi care au trăit o experienţă asemănătoare cu cea a lui Lucifer. în urma experimentului trăit, viaţa a fost distr</w:t>
      </w:r>
      <w:r w:rsidRPr="001F4E01">
        <w:rPr>
          <w:rFonts w:ascii="Cambria" w:hAnsi="Cambria"/>
          <w:sz w:val="24"/>
          <w:szCs w:val="24"/>
        </w:rPr>
        <w:t>usă Complet, absolut peste tot. Ei au sfârşit prin a se autodistruge.Locuitorii de pe Marte se aflau constant în război unii cu alţii, conflictele dintre ei deveniseră uriaşe deoarece nu exista iubire şi compasiune. La un moment dat, atmosfera planetei a s</w:t>
      </w:r>
      <w:r w:rsidRPr="001F4E01">
        <w:rPr>
          <w:rFonts w:ascii="Cambria" w:hAnsi="Cambria"/>
          <w:sz w:val="24"/>
          <w:szCs w:val="24"/>
        </w:rPr>
        <w:t>fârşit prin a dispare, ceea ce a distrus totul. Insă înainte de evenimentului fatidic, un mic grup de marţieni, ştiind că distrugerea planetei lor era inevitabilă, au venit pe Pământ, stabilindu-se în Atlantida. Mai târziu, ei au fost cei care au creat ace</w:t>
      </w:r>
      <w:r w:rsidRPr="001F4E01">
        <w:rPr>
          <w:rFonts w:ascii="Cambria" w:hAnsi="Cambria"/>
          <w:sz w:val="24"/>
          <w:szCs w:val="24"/>
        </w:rPr>
        <w:t xml:space="preserve">l Mer-KaBa artificial de care suferim cu toţii şi astăzi. </w:t>
      </w:r>
    </w:p>
    <w:p w:rsidR="008B322F" w:rsidRPr="001F4E01" w:rsidRDefault="00185843">
      <w:pPr>
        <w:spacing w:line="261" w:lineRule="auto"/>
        <w:ind w:left="3767" w:right="166" w:firstLine="296"/>
        <w:rPr>
          <w:rFonts w:ascii="Cambria" w:hAnsi="Cambria"/>
          <w:sz w:val="24"/>
          <w:szCs w:val="24"/>
        </w:rPr>
      </w:pPr>
      <w:r w:rsidRPr="001F4E01">
        <w:rPr>
          <w:rFonts w:ascii="Cambria" w:hAnsi="Cambria"/>
          <w:sz w:val="24"/>
          <w:szCs w:val="24"/>
        </w:rPr>
        <w:t>Rezultatul acestui experiment al lui Lucifer a fost următorul: luciferienii au creat nave spaţiale fizice, care se concentrau exclusiv pe tehnologie, construind astfel un întreg sistem tehnologic b</w:t>
      </w:r>
      <w:r w:rsidRPr="001F4E01">
        <w:rPr>
          <w:rFonts w:ascii="Cambria" w:hAnsi="Cambria"/>
          <w:sz w:val="24"/>
          <w:szCs w:val="24"/>
        </w:rPr>
        <w:t xml:space="preserve">azat pe o realitate complet separată de Dumnezeu. Totodată au existat şi indivizi care nu s-au separat de </w:t>
      </w:r>
    </w:p>
    <w:p w:rsidR="008B322F" w:rsidRPr="001F4E01" w:rsidRDefault="00185843">
      <w:pPr>
        <w:spacing w:line="261" w:lineRule="auto"/>
        <w:ind w:left="3767" w:right="15"/>
        <w:rPr>
          <w:rFonts w:ascii="Cambria" w:hAnsi="Cambria"/>
          <w:sz w:val="24"/>
          <w:szCs w:val="24"/>
        </w:rPr>
      </w:pPr>
      <w:r w:rsidRPr="001F4E01">
        <w:rPr>
          <w:rFonts w:ascii="Cambria" w:hAnsi="Cambria"/>
          <w:sz w:val="24"/>
          <w:szCs w:val="24"/>
        </w:rPr>
        <w:t xml:space="preserve">Dumnezeu şi nu s-au bucurat de nici o tehnologie. Aceştia erau conduşi de Arhanghelul Mihail. Atunci, aînceput războiul dintre cele două tabere: </w:t>
      </w:r>
    </w:p>
    <w:p w:rsidR="008B322F" w:rsidRPr="001F4E01" w:rsidRDefault="00185843">
      <w:pPr>
        <w:spacing w:after="27" w:line="267" w:lineRule="auto"/>
        <w:ind w:left="3767" w:right="0"/>
        <w:rPr>
          <w:rFonts w:ascii="Cambria" w:hAnsi="Cambria"/>
          <w:sz w:val="24"/>
          <w:szCs w:val="24"/>
        </w:rPr>
      </w:pPr>
      <w:r w:rsidRPr="001F4E01">
        <w:rPr>
          <w:rFonts w:ascii="Cambria" w:hAnsi="Cambria"/>
          <w:sz w:val="24"/>
          <w:szCs w:val="24"/>
        </w:rPr>
        <w:t>Arh</w:t>
      </w:r>
      <w:r w:rsidRPr="001F4E01">
        <w:rPr>
          <w:rFonts w:ascii="Cambria" w:hAnsi="Cambria"/>
          <w:sz w:val="24"/>
          <w:szCs w:val="24"/>
        </w:rPr>
        <w:t xml:space="preserve">anghelul Mihail, îngerul luminii, şi Arhanghelul Lucifer, îngerul </w:t>
      </w:r>
      <w:r w:rsidRPr="001F4E01">
        <w:rPr>
          <w:rFonts w:ascii="Cambria" w:hAnsi="Cambria"/>
          <w:sz w:val="24"/>
          <w:szCs w:val="24"/>
        </w:rPr>
        <w:t xml:space="preserve">întunericului. Era un război cosmic, care avea la bază dualitatea, care a creat </w:t>
      </w:r>
    </w:p>
    <w:p w:rsidR="008B322F" w:rsidRPr="001F4E01" w:rsidRDefault="00185843">
      <w:pPr>
        <w:spacing w:line="261" w:lineRule="auto"/>
        <w:ind w:left="3767" w:right="15"/>
        <w:rPr>
          <w:rFonts w:ascii="Cambria" w:hAnsi="Cambria"/>
          <w:sz w:val="24"/>
          <w:szCs w:val="24"/>
        </w:rPr>
      </w:pPr>
      <w:r w:rsidRPr="001F4E01">
        <w:rPr>
          <w:rFonts w:ascii="Cambria" w:hAnsi="Cambria"/>
          <w:sz w:val="24"/>
          <w:szCs w:val="24"/>
        </w:rPr>
        <w:t>conştiinţa noastră duală, adică binele şi răul. Se Sedară război între două zone, cu o parte alăturată Arhang</w:t>
      </w:r>
      <w:r w:rsidRPr="001F4E01">
        <w:rPr>
          <w:rFonts w:ascii="Cambria" w:hAnsi="Cambria"/>
          <w:sz w:val="24"/>
          <w:szCs w:val="24"/>
        </w:rPr>
        <w:t xml:space="preserve">helului Lucifer, îngerul tenebrelor şi de cealaltă </w:t>
      </w:r>
    </w:p>
    <w:p w:rsidR="008B322F" w:rsidRPr="001F4E01" w:rsidRDefault="00185843">
      <w:pPr>
        <w:spacing w:after="76" w:line="261" w:lineRule="auto"/>
        <w:ind w:left="3757" w:right="15"/>
        <w:rPr>
          <w:rFonts w:ascii="Cambria" w:hAnsi="Cambria"/>
          <w:sz w:val="24"/>
          <w:szCs w:val="24"/>
        </w:rPr>
      </w:pPr>
      <w:r w:rsidRPr="001F4E01">
        <w:rPr>
          <w:rFonts w:ascii="Cambria" w:hAnsi="Cambria"/>
          <w:sz w:val="24"/>
          <w:szCs w:val="24"/>
        </w:rPr>
        <w:t xml:space="preserve">parte Arhanghelul Mihail, îngerul luminii. Acţiona ca un război la scară cosmică care făcea loc conştiinţei noastre despre bine şi rău, dualitatea în toate lucrurile. </w:t>
      </w:r>
    </w:p>
    <w:p w:rsidR="008B322F" w:rsidRPr="001F4E01" w:rsidRDefault="00185843">
      <w:pPr>
        <w:spacing w:line="261" w:lineRule="auto"/>
        <w:ind w:left="3738" w:right="15" w:firstLine="305"/>
        <w:rPr>
          <w:rFonts w:ascii="Cambria" w:hAnsi="Cambria"/>
          <w:sz w:val="24"/>
          <w:szCs w:val="24"/>
        </w:rPr>
      </w:pPr>
      <w:r w:rsidRPr="001F4E01">
        <w:rPr>
          <w:rFonts w:ascii="Cambria" w:hAnsi="Cambria"/>
          <w:sz w:val="24"/>
          <w:szCs w:val="24"/>
        </w:rPr>
        <w:t xml:space="preserve">Ori, Arhanghelul Mihail şi îngerii luminii sunt înconjuraţi de un Mer-Ka- I Ba viu, care poate face tot ceea ce tehnologia luciferiană </w:t>
      </w:r>
      <w:r w:rsidRPr="001F4E01">
        <w:rPr>
          <w:rFonts w:ascii="Cambria" w:hAnsi="Cambria"/>
          <w:sz w:val="24"/>
          <w:szCs w:val="24"/>
        </w:rPr>
        <w:lastRenderedPageBreak/>
        <w:t>avea capacitatea de a realiza şi chiar mai mult. Pe când Arhanghelul Lucifer şi îngerii săi ai | întunericului, au Mer-Ka</w:t>
      </w:r>
      <w:r w:rsidRPr="001F4E01">
        <w:rPr>
          <w:rFonts w:ascii="Cambria" w:hAnsi="Cambria"/>
          <w:sz w:val="24"/>
          <w:szCs w:val="24"/>
        </w:rPr>
        <w:t>-Ba tehnologic, trăind astfel într-o realitate sintetică. De aceea noi avem două abordări total diferite asupra existenţei. Dacă observaţi bine, veţi descoperi că arhanghelii, cum sunt Mihail, Gavril, Rafael sau alţii, nu recurg la nici o tehnologie extern</w:t>
      </w:r>
      <w:r w:rsidRPr="001F4E01">
        <w:rPr>
          <w:rFonts w:ascii="Cambria" w:hAnsi="Cambria"/>
          <w:sz w:val="24"/>
          <w:szCs w:val="24"/>
        </w:rPr>
        <w:t>ă, ei nu se deplasează datorită unei farfurii zburătoare. Ei trăiesc în corpul lor de lumină, iar realitatea lor, realitatea de origine se bazează pe lumină. Aceasta s-ar putea numi tehnologia luminii, care se bazează pe iubire. Pe de altă parte există tip</w:t>
      </w:r>
      <w:r w:rsidRPr="001F4E01">
        <w:rPr>
          <w:rFonts w:ascii="Cambria" w:hAnsi="Cambria"/>
          <w:sz w:val="24"/>
          <w:szCs w:val="24"/>
        </w:rPr>
        <w:t>ul de viaţă „a la Lucifer", i cu toate aceste lucruri materiale pe care le deţinem. Avem casa noastră, maşina noastră şi toate celelalte lucruri despre care credem că avem nevoie. întreaga reţea în care trăim este cea a tehnologiei luciferiene. Puteţi să e</w:t>
      </w:r>
      <w:r w:rsidRPr="001F4E01">
        <w:rPr>
          <w:rFonts w:ascii="Cambria" w:hAnsi="Cambria"/>
          <w:sz w:val="24"/>
          <w:szCs w:val="24"/>
        </w:rPr>
        <w:t xml:space="preserve">xaminaţi lumea aşa cum este ea astăzi şi să constataţi diferenţa care există între lumea naturală şi ceea ce a creat umanitatea prin realitatea separată, adică cea creată de Lucifer. </w:t>
      </w:r>
    </w:p>
    <w:p w:rsidR="008B322F" w:rsidRPr="001F4E01" w:rsidRDefault="008B322F">
      <w:pPr>
        <w:rPr>
          <w:rFonts w:ascii="Cambria" w:hAnsi="Cambria"/>
          <w:sz w:val="24"/>
          <w:szCs w:val="24"/>
        </w:rPr>
        <w:sectPr w:rsidR="008B322F" w:rsidRPr="001F4E01">
          <w:footerReference w:type="even" r:id="rId1892"/>
          <w:footerReference w:type="default" r:id="rId1893"/>
          <w:footerReference w:type="first" r:id="rId1894"/>
          <w:pgSz w:w="11949" w:h="16879"/>
          <w:pgMar w:top="1440" w:right="75" w:bottom="1440" w:left="1440" w:header="720" w:footer="19" w:gutter="0"/>
          <w:cols w:space="720"/>
        </w:sectPr>
      </w:pPr>
    </w:p>
    <w:p w:rsidR="008B322F" w:rsidRPr="001F4E01" w:rsidRDefault="00185843">
      <w:pPr>
        <w:spacing w:line="261" w:lineRule="auto"/>
        <w:ind w:left="14" w:right="3698" w:firstLine="286"/>
        <w:rPr>
          <w:rFonts w:ascii="Cambria" w:hAnsi="Cambria"/>
          <w:sz w:val="24"/>
          <w:szCs w:val="24"/>
        </w:rPr>
      </w:pPr>
      <w:r w:rsidRPr="001F4E01">
        <w:rPr>
          <w:rFonts w:ascii="Cambria" w:hAnsi="Cambria"/>
          <w:sz w:val="24"/>
          <w:szCs w:val="24"/>
        </w:rPr>
        <w:lastRenderedPageBreak/>
        <w:t>Bineînţeles, toate acestea pot fi examinate din puncte de v</w:t>
      </w:r>
      <w:r w:rsidRPr="001F4E01">
        <w:rPr>
          <w:rFonts w:ascii="Cambria" w:hAnsi="Cambria"/>
          <w:sz w:val="24"/>
          <w:szCs w:val="24"/>
        </w:rPr>
        <w:t xml:space="preserve">edere extreme, ca parte din experienţa lui Lucifer, dar putem avea şi un spectru extins asupra acestui experiment. Există unele fiinţe, care sunt atât de pătrunse de acest sistem încât nu pot trăi fără el. Aceste entităţi au abandonat orice speranţa de </w:t>
      </w:r>
    </w:p>
    <w:p w:rsidR="008B322F" w:rsidRPr="001F4E01" w:rsidRDefault="00185843">
      <w:pPr>
        <w:spacing w:line="261" w:lineRule="auto"/>
        <w:ind w:left="14" w:right="15"/>
        <w:rPr>
          <w:rFonts w:ascii="Cambria" w:hAnsi="Cambria"/>
          <w:sz w:val="24"/>
          <w:szCs w:val="24"/>
        </w:rPr>
      </w:pPr>
      <w:r w:rsidRPr="001F4E01">
        <w:rPr>
          <w:rFonts w:ascii="Cambria" w:hAnsi="Cambria"/>
          <w:sz w:val="24"/>
          <w:szCs w:val="24"/>
        </w:rPr>
        <w:t xml:space="preserve">a </w:t>
      </w:r>
      <w:r w:rsidRPr="001F4E01">
        <w:rPr>
          <w:rFonts w:ascii="Cambria" w:hAnsi="Cambria"/>
          <w:sz w:val="24"/>
          <w:szCs w:val="24"/>
        </w:rPr>
        <w:t xml:space="preserve">se mai elibera vreodată. Ele nu pot trăi fără tehnologie. Alţii sunt mult mai </w:t>
      </w:r>
    </w:p>
    <w:p w:rsidR="008B322F" w:rsidRPr="001F4E01" w:rsidRDefault="00185843">
      <w:pPr>
        <w:spacing w:line="261" w:lineRule="auto"/>
        <w:ind w:left="14" w:right="3387"/>
        <w:rPr>
          <w:rFonts w:ascii="Cambria" w:hAnsi="Cambria"/>
          <w:sz w:val="24"/>
          <w:szCs w:val="24"/>
        </w:rPr>
      </w:pPr>
      <w:r w:rsidRPr="001F4E01">
        <w:rPr>
          <w:rFonts w:ascii="Cambria" w:hAnsi="Cambria"/>
          <w:sz w:val="24"/>
          <w:szCs w:val="24"/>
        </w:rPr>
        <w:t xml:space="preserve">puţin influenţaţi de ea în acest sens. Şi noi suntem influenţaţi de tehnologie, dar încă mai rămânem conectaţi la realitatea de origine. </w:t>
      </w:r>
    </w:p>
    <w:p w:rsidR="008B322F" w:rsidRPr="001F4E01" w:rsidRDefault="00185843">
      <w:pPr>
        <w:spacing w:after="360" w:line="261" w:lineRule="auto"/>
        <w:ind w:left="14" w:right="3701" w:firstLine="286"/>
        <w:rPr>
          <w:rFonts w:ascii="Cambria" w:hAnsi="Cambria"/>
          <w:sz w:val="24"/>
          <w:szCs w:val="24"/>
        </w:rPr>
      </w:pPr>
      <w:r w:rsidRPr="001F4E01">
        <w:rPr>
          <w:rFonts w:ascii="Cambria" w:hAnsi="Cambria"/>
          <w:sz w:val="24"/>
          <w:szCs w:val="24"/>
        </w:rPr>
        <w:t xml:space="preserve">Ne-ar veni foarte greu să ne dezbrăcăm </w:t>
      </w:r>
      <w:r w:rsidRPr="001F4E01">
        <w:rPr>
          <w:rFonts w:ascii="Cambria" w:hAnsi="Cambria"/>
          <w:sz w:val="24"/>
          <w:szCs w:val="24"/>
        </w:rPr>
        <w:t xml:space="preserve">complet şi să aruncăm veşmintele la gunoi pentru că ele sunt produse prin tehnologie şi sunt fabricate de maşini, apoi ar trebui să ne afundăm complet goi în pădure pentru a trăi acolo restul zilelor noastre. Suntem prinşi în capcană, dar pe de altă parte </w:t>
      </w:r>
      <w:r w:rsidRPr="001F4E01">
        <w:rPr>
          <w:rFonts w:ascii="Cambria" w:hAnsi="Cambria"/>
          <w:sz w:val="24"/>
          <w:szCs w:val="24"/>
        </w:rPr>
        <w:t>avem iubirea. Avem o scânteie minusculă de iubire; noi nu ne-am tăiat complet iubirea pentru viaţă. Astfel, noi suntem acele fiinţe din Univers care nu ne-am suprimat complet legătura cu Dumnezeu. Noi avem tehnologie, dar încă simţim şi ştim ce este iubire</w:t>
      </w:r>
      <w:r w:rsidRPr="001F4E01">
        <w:rPr>
          <w:rFonts w:ascii="Cambria" w:hAnsi="Cambria"/>
          <w:sz w:val="24"/>
          <w:szCs w:val="24"/>
        </w:rPr>
        <w:t xml:space="preserve">a. Semnalul acesteia este slab, dar încă există.Chiar dacă nu acţionează ca o lumină orbitoare! Este totuşi un lucru pe care încă îl avem. în noi se află ambele aspecte. Potenţialul realităţii de origine este încă în noi. </w:t>
      </w:r>
    </w:p>
    <w:p w:rsidR="008B322F" w:rsidRPr="001F4E01" w:rsidRDefault="00185843">
      <w:pPr>
        <w:pStyle w:val="Heading5"/>
        <w:spacing w:after="151"/>
        <w:ind w:left="1307"/>
        <w:jc w:val="left"/>
        <w:rPr>
          <w:rFonts w:ascii="Cambria" w:hAnsi="Cambria"/>
          <w:szCs w:val="24"/>
        </w:rPr>
      </w:pPr>
      <w:r w:rsidRPr="001F4E01">
        <w:rPr>
          <w:rFonts w:ascii="Cambria" w:hAnsi="Cambria"/>
          <w:szCs w:val="24"/>
        </w:rPr>
        <w:t>A Treia Realitate; O Viaţă Integr</w:t>
      </w:r>
      <w:r w:rsidRPr="001F4E01">
        <w:rPr>
          <w:rFonts w:ascii="Cambria" w:hAnsi="Cambria"/>
          <w:szCs w:val="24"/>
        </w:rPr>
        <w:t xml:space="preserve">ată </w:t>
      </w:r>
    </w:p>
    <w:p w:rsidR="008B322F" w:rsidRPr="001F4E01" w:rsidRDefault="00185843">
      <w:pPr>
        <w:spacing w:line="261" w:lineRule="auto"/>
        <w:ind w:left="14" w:right="3356" w:firstLine="277"/>
        <w:rPr>
          <w:rFonts w:ascii="Cambria" w:hAnsi="Cambria"/>
          <w:sz w:val="24"/>
          <w:szCs w:val="24"/>
        </w:rPr>
      </w:pPr>
      <w:r w:rsidRPr="001F4E01">
        <w:rPr>
          <w:rFonts w:ascii="Cambria" w:hAnsi="Cambria"/>
          <w:sz w:val="24"/>
          <w:szCs w:val="24"/>
        </w:rPr>
        <w:t xml:space="preserve">Este important să înţelegem că noi, fiinţele umane suntem pe punctul de a găsi soluţia la aceste probleme universale, folosind o manieră unică, ceva ce </w:t>
      </w:r>
    </w:p>
    <w:p w:rsidR="008B322F" w:rsidRPr="001F4E01" w:rsidRDefault="00185843">
      <w:pPr>
        <w:spacing w:line="261" w:lineRule="auto"/>
        <w:ind w:left="14" w:right="3688"/>
        <w:rPr>
          <w:rFonts w:ascii="Cambria" w:hAnsi="Cambria"/>
          <w:sz w:val="24"/>
          <w:szCs w:val="24"/>
        </w:rPr>
      </w:pPr>
      <w:r w:rsidRPr="001F4E01">
        <w:rPr>
          <w:rFonts w:ascii="Cambria" w:hAnsi="Cambria"/>
          <w:sz w:val="24"/>
          <w:szCs w:val="24"/>
        </w:rPr>
        <w:t xml:space="preserve">nu s-a mai văzut până acum. Acest conflict între realitatea de origine şi realitatea artificială, cea a lui Lucifer, pare a ne conduce spre un al treilea gen de realitate, care este o combinaţie a celor două. </w:t>
      </w:r>
    </w:p>
    <w:p w:rsidR="008B322F" w:rsidRPr="001F4E01" w:rsidRDefault="00185843">
      <w:pPr>
        <w:spacing w:after="618" w:line="261" w:lineRule="auto"/>
        <w:ind w:left="14" w:right="3708" w:firstLine="305"/>
        <w:rPr>
          <w:rFonts w:ascii="Cambria" w:hAnsi="Cambria"/>
          <w:sz w:val="24"/>
          <w:szCs w:val="24"/>
        </w:rPr>
      </w:pPr>
      <w:r w:rsidRPr="001F4E01">
        <w:rPr>
          <w:rFonts w:ascii="Cambria" w:hAnsi="Cambria"/>
          <w:sz w:val="24"/>
          <w:szCs w:val="24"/>
        </w:rPr>
        <w:t>Dacă vă încrucişaţi ochii privind figura 17-6,</w:t>
      </w:r>
      <w:r w:rsidRPr="001F4E01">
        <w:rPr>
          <w:rFonts w:ascii="Cambria" w:hAnsi="Cambria"/>
          <w:sz w:val="24"/>
          <w:szCs w:val="24"/>
        </w:rPr>
        <w:t xml:space="preserve"> s-ar putea să vedeţi o a treia cale, atunci când vedeţi cu trei ochi. Altfel spus, calea de mijloc, devine o combinaţie a celorlalte două. De fapt, le vedeţi pe cele două suprapuse una peste cealaltă.^Consideraţi această ilustraţie ca pe o hologramă şi ve</w:t>
      </w:r>
      <w:r w:rsidRPr="001F4E01">
        <w:rPr>
          <w:rFonts w:ascii="Cambria" w:hAnsi="Cambria"/>
          <w:sz w:val="24"/>
          <w:szCs w:val="24"/>
        </w:rPr>
        <w:t>ţi vedea cum se creează cea de-a treia formă, care este ceva unic. Această cea de-a treia formă este speranţa întregii lumi. De fapt, sunt</w:t>
      </w:r>
      <w:r w:rsidRPr="001F4E01">
        <w:rPr>
          <w:rFonts w:ascii="Cambria" w:hAnsi="Cambria"/>
          <w:i/>
          <w:sz w:val="24"/>
          <w:szCs w:val="24"/>
        </w:rPr>
        <w:t xml:space="preserve"> 200.000</w:t>
      </w:r>
      <w:r w:rsidRPr="001F4E01">
        <w:rPr>
          <w:rFonts w:ascii="Cambria" w:hAnsi="Cambria"/>
          <w:sz w:val="24"/>
          <w:szCs w:val="24"/>
        </w:rPr>
        <w:t xml:space="preserve"> de ani de când Universul este în „război", iar această luptă între bine şi rău părea să nu aibă soluţie. Acum însă se pare că această bătălie va culmina cu o nouă naştere, un al treilea gen de realitate. </w:t>
      </w:r>
    </w:p>
    <w:p w:rsidR="008B322F" w:rsidRPr="001F4E01" w:rsidRDefault="00185843">
      <w:pPr>
        <w:pStyle w:val="Heading3"/>
        <w:spacing w:after="391" w:line="250" w:lineRule="auto"/>
        <w:ind w:left="1994" w:right="0"/>
        <w:jc w:val="left"/>
        <w:rPr>
          <w:rFonts w:ascii="Cambria" w:hAnsi="Cambria"/>
          <w:sz w:val="24"/>
          <w:szCs w:val="24"/>
        </w:rPr>
      </w:pPr>
      <w:r w:rsidRPr="001F4E01">
        <w:rPr>
          <w:rFonts w:ascii="Cambria" w:hAnsi="Cambria"/>
          <w:sz w:val="24"/>
          <w:szCs w:val="24"/>
        </w:rPr>
        <w:lastRenderedPageBreak/>
        <w:t xml:space="preserve">Experimentul Sirian </w:t>
      </w:r>
    </w:p>
    <w:p w:rsidR="008B322F" w:rsidRPr="001F4E01" w:rsidRDefault="00185843">
      <w:pPr>
        <w:spacing w:line="261" w:lineRule="auto"/>
        <w:ind w:left="14" w:right="3734" w:firstLine="267"/>
        <w:rPr>
          <w:rFonts w:ascii="Cambria" w:hAnsi="Cambria"/>
          <w:sz w:val="24"/>
          <w:szCs w:val="24"/>
        </w:rPr>
      </w:pPr>
      <w:r w:rsidRPr="001F4E01">
        <w:rPr>
          <w:rFonts w:ascii="Cambria" w:hAnsi="Cambria"/>
          <w:sz w:val="24"/>
          <w:szCs w:val="24"/>
        </w:rPr>
        <w:t>Pe de altă parte, în cadrul e</w:t>
      </w:r>
      <w:r w:rsidRPr="001F4E01">
        <w:rPr>
          <w:rFonts w:ascii="Cambria" w:hAnsi="Cambria"/>
          <w:sz w:val="24"/>
          <w:szCs w:val="24"/>
        </w:rPr>
        <w:t>xperienţei luciferiene a existat un al doilea experiment, care a avut ca rezultat toate schimbările de pe planeta Pământ şi care se aşteaptă a schimba torul, peste tot. Poate acest al doilea experiment va da naştere, într-un final, la o realitate unde cele</w:t>
      </w:r>
      <w:r w:rsidRPr="001F4E01">
        <w:rPr>
          <w:rFonts w:ascii="Cambria" w:hAnsi="Cambria"/>
          <w:sz w:val="24"/>
          <w:szCs w:val="24"/>
        </w:rPr>
        <w:t xml:space="preserve"> două căi despre care am </w:t>
      </w:r>
    </w:p>
    <w:p w:rsidR="008B322F" w:rsidRPr="001F4E01" w:rsidRDefault="00185843">
      <w:pPr>
        <w:spacing w:after="177" w:line="261" w:lineRule="auto"/>
        <w:ind w:left="14" w:right="3727"/>
        <w:rPr>
          <w:rFonts w:ascii="Cambria" w:hAnsi="Cambria"/>
          <w:sz w:val="24"/>
          <w:szCs w:val="24"/>
        </w:rPr>
      </w:pPr>
      <w:r w:rsidRPr="001F4E01">
        <w:rPr>
          <w:rFonts w:ascii="Cambria" w:hAnsi="Cambria"/>
          <w:sz w:val="24"/>
          <w:szCs w:val="24"/>
        </w:rPr>
        <w:t>vorbit, vor putea fi integrate. Maeştrii înălţaţi susţin că Dumnezeu este cel care va face această schimbare. Acest experiment a fost creat şi dirijat de către sirieni, care sunt consideraţi a fi. aspectul parental al speciei uman</w:t>
      </w:r>
      <w:r w:rsidRPr="001F4E01">
        <w:rPr>
          <w:rFonts w:ascii="Cambria" w:hAnsi="Cambria"/>
          <w:sz w:val="24"/>
          <w:szCs w:val="24"/>
        </w:rPr>
        <w:t xml:space="preserve">e. Povestea care urmează să o relatez pare ceva extravagant. Sunteţi liberi să credeţi sau nu. Depinde de ceea ce simţiţi în interiorul vostru. </w:t>
      </w:r>
    </w:p>
    <w:p w:rsidR="008B322F" w:rsidRPr="001F4E01" w:rsidRDefault="00185843">
      <w:pPr>
        <w:spacing w:after="3" w:line="259" w:lineRule="auto"/>
        <w:ind w:left="10" w:right="-15" w:hanging="10"/>
        <w:jc w:val="right"/>
        <w:rPr>
          <w:rFonts w:ascii="Cambria" w:hAnsi="Cambria"/>
          <w:sz w:val="24"/>
          <w:szCs w:val="24"/>
        </w:rPr>
      </w:pPr>
      <w:r w:rsidRPr="001F4E01">
        <w:rPr>
          <w:rFonts w:ascii="Cambria" w:eastAsia="Arial" w:hAnsi="Cambria" w:cs="Arial"/>
          <w:sz w:val="24"/>
          <w:szCs w:val="24"/>
        </w:rPr>
        <w:t xml:space="preserve">ŞAPTESPREZECE — A Transcende Dualitatea £ 419 </w:t>
      </w:r>
    </w:p>
    <w:p w:rsidR="008B322F" w:rsidRPr="001F4E01" w:rsidRDefault="008B322F">
      <w:pPr>
        <w:rPr>
          <w:rFonts w:ascii="Cambria" w:hAnsi="Cambria"/>
          <w:sz w:val="24"/>
          <w:szCs w:val="24"/>
        </w:rPr>
        <w:sectPr w:rsidR="008B322F" w:rsidRPr="001F4E01">
          <w:footerReference w:type="even" r:id="rId1895"/>
          <w:footerReference w:type="default" r:id="rId1896"/>
          <w:footerReference w:type="first" r:id="rId1897"/>
          <w:pgSz w:w="12083" w:h="16965"/>
          <w:pgMar w:top="1440" w:right="624" w:bottom="1440" w:left="1230" w:header="720" w:footer="105" w:gutter="0"/>
          <w:cols w:space="720"/>
        </w:sectPr>
      </w:pPr>
    </w:p>
    <w:p w:rsidR="008B322F" w:rsidRPr="001F4E01" w:rsidRDefault="00185843">
      <w:pPr>
        <w:pStyle w:val="Heading4"/>
        <w:ind w:left="3800"/>
        <w:rPr>
          <w:rFonts w:ascii="Cambria" w:hAnsi="Cambria"/>
          <w:szCs w:val="24"/>
        </w:rPr>
      </w:pPr>
      <w:r w:rsidRPr="001F4E01">
        <w:rPr>
          <w:rFonts w:ascii="Cambria" w:hAnsi="Cambria"/>
          <w:szCs w:val="24"/>
        </w:rPr>
        <w:lastRenderedPageBreak/>
        <w:t xml:space="preserve">Cele Trei Zile pe Care le-am Petrecut în Spaţiu </w:t>
      </w:r>
    </w:p>
    <w:p w:rsidR="008B322F" w:rsidRPr="001F4E01" w:rsidRDefault="00185843">
      <w:pPr>
        <w:spacing w:line="261" w:lineRule="auto"/>
        <w:ind w:left="3853" w:right="15" w:firstLine="286"/>
        <w:rPr>
          <w:rFonts w:ascii="Cambria" w:hAnsi="Cambria"/>
          <w:sz w:val="24"/>
          <w:szCs w:val="24"/>
        </w:rPr>
      </w:pPr>
      <w:r w:rsidRPr="001F4E01">
        <w:rPr>
          <w:rFonts w:ascii="Cambria" w:hAnsi="Cambria"/>
          <w:sz w:val="24"/>
          <w:szCs w:val="24"/>
        </w:rPr>
        <w:t xml:space="preserve">Sunt aproximativ 30 de ani, cam prin 1972, la scurtă vreme după ce mi-au apărut cei doi îngeri; eram într-o zi acasă cu familia mea şi cu un alt cuplu, </w:t>
      </w:r>
    </w:p>
    <w:p w:rsidR="008B322F" w:rsidRPr="001F4E01" w:rsidRDefault="00185843">
      <w:pPr>
        <w:spacing w:line="261" w:lineRule="auto"/>
        <w:ind w:left="3843" w:right="15"/>
        <w:rPr>
          <w:rFonts w:ascii="Cambria" w:hAnsi="Cambria"/>
          <w:sz w:val="24"/>
          <w:szCs w:val="24"/>
        </w:rPr>
      </w:pPr>
      <w:r w:rsidRPr="001F4E01">
        <w:rPr>
          <w:rFonts w:ascii="Cambria" w:hAnsi="Cambria"/>
          <w:sz w:val="24"/>
          <w:szCs w:val="24"/>
        </w:rPr>
        <w:t xml:space="preserve">care locuia cu noi în acel moment. Cei doi îngeri au venit şi m-au rugat să merg într-o altă cameră şi să-mi iau toate măsurile necesare pentru a evita să fiu deranjat cât voi sta în meditaţie. (Era cu mult timp inainte ca Thot să intre </w:t>
      </w:r>
    </w:p>
    <w:p w:rsidR="008B322F" w:rsidRPr="001F4E01" w:rsidRDefault="00185843">
      <w:pPr>
        <w:spacing w:after="36" w:line="261" w:lineRule="auto"/>
        <w:ind w:left="3834" w:right="86"/>
        <w:rPr>
          <w:rFonts w:ascii="Cambria" w:hAnsi="Cambria"/>
          <w:sz w:val="24"/>
          <w:szCs w:val="24"/>
        </w:rPr>
      </w:pPr>
      <w:r w:rsidRPr="001F4E01">
        <w:rPr>
          <w:rFonts w:ascii="Cambria" w:hAnsi="Cambria"/>
          <w:sz w:val="24"/>
          <w:szCs w:val="24"/>
        </w:rPr>
        <w:t>în scenă). Am ruga</w:t>
      </w:r>
      <w:r w:rsidRPr="001F4E01">
        <w:rPr>
          <w:rFonts w:ascii="Cambria" w:hAnsi="Cambria"/>
          <w:sz w:val="24"/>
          <w:szCs w:val="24"/>
        </w:rPr>
        <w:t xml:space="preserve">t pe cei din familia mea să mă lase singur un timp, apoi mam retras într-o cameră separat, m-am aşezat pe jos şi am intrat în meditaţia Mer-Ka-Ba. </w:t>
      </w:r>
    </w:p>
    <w:p w:rsidR="008B322F" w:rsidRPr="001F4E01" w:rsidRDefault="00185843">
      <w:pPr>
        <w:spacing w:line="261" w:lineRule="auto"/>
        <w:ind w:left="3834" w:right="90" w:firstLine="296"/>
        <w:rPr>
          <w:rFonts w:ascii="Cambria" w:hAnsi="Cambria"/>
          <w:sz w:val="24"/>
          <w:szCs w:val="24"/>
        </w:rPr>
      </w:pPr>
      <w:r w:rsidRPr="001F4E01">
        <w:rPr>
          <w:rFonts w:ascii="Cambria" w:hAnsi="Cambria"/>
          <w:sz w:val="24"/>
          <w:szCs w:val="24"/>
        </w:rPr>
        <w:t>Singurul lucru pe care mi-1 amintesc este că îngerii m-au ajutat să ies din corp şi apoi ne-am deplasat în s</w:t>
      </w:r>
      <w:r w:rsidRPr="001F4E01">
        <w:rPr>
          <w:rFonts w:ascii="Cambria" w:hAnsi="Cambria"/>
          <w:sz w:val="24"/>
          <w:szCs w:val="24"/>
        </w:rPr>
        <w:t xml:space="preserve">paţiu cu toată viteza. A fost pentru prima dată când am văzut reţeaua aurie aflată în jurul planetei. Am trecut pur şi simplu prin ea şi îmi amintesc că am examinat cu grijă geometriile acestui spaţiu viu. Apoi îngerii mi-au spus: „Noi vrem să te conducem </w:t>
      </w:r>
      <w:r w:rsidRPr="001F4E01">
        <w:rPr>
          <w:rFonts w:ascii="Cambria" w:hAnsi="Cambria"/>
          <w:sz w:val="24"/>
          <w:szCs w:val="24"/>
        </w:rPr>
        <w:t xml:space="preserve">în profunzimea spaţiului". Ei mi-au comunicat că nu trebuie să mă îngrijorez sau să devin neliniştit pentru că mă voi îndepărta atât de mult de Pământ. </w:t>
      </w:r>
    </w:p>
    <w:p w:rsidR="008B322F" w:rsidRPr="001F4E01" w:rsidRDefault="00185843">
      <w:pPr>
        <w:spacing w:line="261" w:lineRule="auto"/>
        <w:ind w:left="3834" w:right="83" w:firstLine="277"/>
        <w:rPr>
          <w:rFonts w:ascii="Cambria" w:hAnsi="Cambria"/>
          <w:sz w:val="24"/>
          <w:szCs w:val="24"/>
        </w:rPr>
      </w:pPr>
      <w:r w:rsidRPr="001F4E01">
        <w:rPr>
          <w:rFonts w:ascii="Cambria" w:hAnsi="Cambria"/>
          <w:sz w:val="24"/>
          <w:szCs w:val="24"/>
        </w:rPr>
        <w:t xml:space="preserve">Ne-am îndepărtat din ce în ce mai mult de planetă. O vedeam micşorându-se, iar îngerii erau alături de </w:t>
      </w:r>
      <w:r w:rsidRPr="001F4E01">
        <w:rPr>
          <w:rFonts w:ascii="Cambria" w:hAnsi="Cambria"/>
          <w:sz w:val="24"/>
          <w:szCs w:val="24"/>
        </w:rPr>
        <w:t xml:space="preserve">mine. Am trecut pe lângă Lună; nu voi uita niciodată impresia pe care mi-a lăsat-o atunci când ne-am apropiat de ea şi cum am mers apoi pe orbita sa. Ne deplasam în linişte şi cu viteză mare, intrând din ce </w:t>
      </w:r>
    </w:p>
    <w:p w:rsidR="008B322F" w:rsidRPr="001F4E01" w:rsidRDefault="00185843">
      <w:pPr>
        <w:spacing w:line="261" w:lineRule="auto"/>
        <w:ind w:left="3815" w:right="15"/>
        <w:rPr>
          <w:rFonts w:ascii="Cambria" w:hAnsi="Cambria"/>
          <w:sz w:val="24"/>
          <w:szCs w:val="24"/>
        </w:rPr>
      </w:pPr>
      <w:r w:rsidRPr="001F4E01">
        <w:rPr>
          <w:rFonts w:ascii="Cambria" w:hAnsi="Cambria"/>
          <w:sz w:val="24"/>
          <w:szCs w:val="24"/>
        </w:rPr>
        <w:t xml:space="preserve">în ce mai profund în spaţiu, în timp ce Luna se </w:t>
      </w:r>
      <w:r w:rsidRPr="001F4E01">
        <w:rPr>
          <w:rFonts w:ascii="Cambria" w:hAnsi="Cambria"/>
          <w:sz w:val="24"/>
          <w:szCs w:val="24"/>
        </w:rPr>
        <w:t xml:space="preserve">micşora rapid. Apoi am traversat o membrană care înconjura şi conţinea atât planeta Pământ cât şi Luna. Are o formă sferică şi se află la 700.000 km de Pământ. Oamenii noştri de ştiinţă nu sunt încă conştienţi de prezenţa sa. De cealaltă parte a membranei </w:t>
      </w:r>
      <w:r w:rsidRPr="001F4E01">
        <w:rPr>
          <w:rFonts w:ascii="Cambria" w:hAnsi="Cambria"/>
          <w:sz w:val="24"/>
          <w:szCs w:val="24"/>
        </w:rPr>
        <w:t>energetice se găsea un vehicul imens, care măsura în jur de 80 km lungime. Nu putea fi detectat de pe Pământ datorită tehnologiei folosite. Avea forma unei ţigări de culoare neagră şi suprafaţa sa era perfect netedă. La unul din capete se vedea ca o deschi</w:t>
      </w:r>
      <w:r w:rsidRPr="001F4E01">
        <w:rPr>
          <w:rFonts w:ascii="Cambria" w:hAnsi="Cambria"/>
          <w:sz w:val="24"/>
          <w:szCs w:val="24"/>
        </w:rPr>
        <w:t xml:space="preserve">dere uriaşă, transparentă. Atunci când ne-am apropiat, </w:t>
      </w:r>
    </w:p>
    <w:p w:rsidR="008B322F" w:rsidRPr="001F4E01" w:rsidRDefault="00185843">
      <w:pPr>
        <w:spacing w:after="36" w:line="261" w:lineRule="auto"/>
        <w:ind w:left="3815" w:right="15"/>
        <w:rPr>
          <w:rFonts w:ascii="Cambria" w:hAnsi="Cambria"/>
          <w:sz w:val="24"/>
          <w:szCs w:val="24"/>
        </w:rPr>
      </w:pPr>
      <w:r w:rsidRPr="001F4E01">
        <w:rPr>
          <w:rFonts w:ascii="Cambria" w:hAnsi="Cambria"/>
          <w:sz w:val="24"/>
          <w:szCs w:val="24"/>
        </w:rPr>
        <w:t xml:space="preserve">am fost atraşi de ea şi puteam distinge foarte bine razele de lumină provenind din interior. </w:t>
      </w:r>
    </w:p>
    <w:p w:rsidR="008B322F" w:rsidRPr="001F4E01" w:rsidRDefault="00185843">
      <w:pPr>
        <w:spacing w:line="261" w:lineRule="auto"/>
        <w:ind w:left="3805" w:right="15" w:firstLine="296"/>
        <w:rPr>
          <w:rFonts w:ascii="Cambria" w:hAnsi="Cambria"/>
          <w:sz w:val="24"/>
          <w:szCs w:val="24"/>
        </w:rPr>
      </w:pPr>
      <w:r w:rsidRPr="001F4E01">
        <w:rPr>
          <w:rFonts w:ascii="Cambria" w:hAnsi="Cambria"/>
          <w:sz w:val="24"/>
          <w:szCs w:val="24"/>
        </w:rPr>
        <w:t xml:space="preserve">M-am simţit atras de această deschidere din sticlă sau din orice ar fi fost. Apoi am intrat într-o cameră </w:t>
      </w:r>
      <w:r w:rsidRPr="001F4E01">
        <w:rPr>
          <w:rFonts w:ascii="Cambria" w:hAnsi="Cambria"/>
          <w:sz w:val="24"/>
          <w:szCs w:val="24"/>
        </w:rPr>
        <w:t>unde se aflau mulţi oameni. Era foarte înalţi în comparaţie cu mine, iar acolo se aflau atât femei cât şi bărbaţi. Imediat ce mi-am pus întrebarea: „Cine sunt aceşti oameni?", răspunsul mi-a venit prin telepatie: „Noi suntem sirieni." Ei mi-au explicat ime</w:t>
      </w:r>
      <w:r w:rsidRPr="001F4E01">
        <w:rPr>
          <w:rFonts w:ascii="Cambria" w:hAnsi="Cambria"/>
          <w:sz w:val="24"/>
          <w:szCs w:val="24"/>
        </w:rPr>
        <w:t xml:space="preserve">diat că erau de fapt, două rase de umanoizi, una cu pielea foarte închisă, iar alta cu pielea foarte deschisă. De foarte mult timp se </w:t>
      </w:r>
    </w:p>
    <w:p w:rsidR="008B322F" w:rsidRPr="001F4E01" w:rsidRDefault="00185843">
      <w:pPr>
        <w:spacing w:line="261" w:lineRule="auto"/>
        <w:ind w:left="3796" w:right="15"/>
        <w:rPr>
          <w:rFonts w:ascii="Cambria" w:hAnsi="Cambria"/>
          <w:sz w:val="24"/>
          <w:szCs w:val="24"/>
        </w:rPr>
      </w:pPr>
      <w:r w:rsidRPr="001F4E01">
        <w:rPr>
          <w:rFonts w:ascii="Cambria" w:hAnsi="Cambria"/>
          <w:sz w:val="24"/>
          <w:szCs w:val="24"/>
        </w:rPr>
        <w:lastRenderedPageBreak/>
        <w:t>considerau fraţi şi surori. Eram atras în mod special de cei care aveau pielea foarte deschisă. In acest vehicul se aflau</w:t>
      </w:r>
      <w:r w:rsidRPr="001F4E01">
        <w:rPr>
          <w:rFonts w:ascii="Cambria" w:hAnsi="Cambria"/>
          <w:sz w:val="24"/>
          <w:szCs w:val="24"/>
        </w:rPr>
        <w:t xml:space="preserve"> în jur de 350 de persoane. Toţi erau îmbrăcaţi în alb şi purtau pe braţul stâng o insignă mică, aurită. Am stat de vorbă telepatic cu trei dintre ei, două femei şi un bărbat. Apoi m-au condus prin toată nava. Am petrecut trei zile la bordul acestei nave, </w:t>
      </w:r>
      <w:r w:rsidRPr="001F4E01">
        <w:rPr>
          <w:rFonts w:ascii="Cambria" w:hAnsi="Cambria"/>
          <w:sz w:val="24"/>
          <w:szCs w:val="24"/>
        </w:rPr>
        <w:t xml:space="preserve">în timp ce corpul meu stătea acasă în camera mea. Gazdele mele păreau a dori să mă înveţe cât de mult se putea despre </w:t>
      </w:r>
    </w:p>
    <w:p w:rsidR="008B322F" w:rsidRPr="001F4E01" w:rsidRDefault="00185843">
      <w:pPr>
        <w:spacing w:after="27" w:line="261" w:lineRule="auto"/>
        <w:ind w:left="3796" w:right="15"/>
        <w:rPr>
          <w:rFonts w:ascii="Cambria" w:hAnsi="Cambria"/>
          <w:sz w:val="24"/>
          <w:szCs w:val="24"/>
        </w:rPr>
      </w:pPr>
      <w:r w:rsidRPr="001F4E01">
        <w:rPr>
          <w:rFonts w:ascii="Cambria" w:hAnsi="Cambria"/>
          <w:sz w:val="24"/>
          <w:szCs w:val="24"/>
        </w:rPr>
        <w:t xml:space="preserve">cum funcţiona nava lor şi despre cum trăiau acolo. </w:t>
      </w:r>
    </w:p>
    <w:p w:rsidR="008B322F" w:rsidRPr="001F4E01" w:rsidRDefault="00185843">
      <w:pPr>
        <w:spacing w:after="9" w:line="254" w:lineRule="auto"/>
        <w:ind w:left="3951" w:right="0" w:hanging="10"/>
        <w:jc w:val="center"/>
        <w:rPr>
          <w:rFonts w:ascii="Cambria" w:hAnsi="Cambria"/>
          <w:sz w:val="24"/>
          <w:szCs w:val="24"/>
        </w:rPr>
      </w:pPr>
      <w:r w:rsidRPr="001F4E01">
        <w:rPr>
          <w:rFonts w:ascii="Cambria" w:hAnsi="Cambria"/>
          <w:sz w:val="24"/>
          <w:szCs w:val="24"/>
        </w:rPr>
        <w:t xml:space="preserve">Tot ce se afla în interiorul acestei nave era alb; nu era nici o altă culoare. </w:t>
      </w:r>
    </w:p>
    <w:p w:rsidR="008B322F" w:rsidRPr="001F4E01" w:rsidRDefault="00185843">
      <w:pPr>
        <w:spacing w:line="261" w:lineRule="auto"/>
        <w:ind w:left="3796" w:right="131"/>
        <w:rPr>
          <w:rFonts w:ascii="Cambria" w:hAnsi="Cambria"/>
          <w:sz w:val="24"/>
          <w:szCs w:val="24"/>
        </w:rPr>
      </w:pPr>
      <w:r w:rsidRPr="001F4E01">
        <w:rPr>
          <w:rFonts w:ascii="Cambria" w:hAnsi="Cambria"/>
          <w:sz w:val="24"/>
          <w:szCs w:val="24"/>
        </w:rPr>
        <w:t xml:space="preserve">Pereţii fiecărei camere a navei erau perfect netezi, în aparenţă fără nici o particularitate. Podeaua, pereţii şi tavanele erau echipate cu obiecte de o formă stranie - s-ar putea spune chiar că erau obiecte de artă de forme asemănătoare </w:t>
      </w:r>
    </w:p>
    <w:p w:rsidR="008B322F" w:rsidRPr="001F4E01" w:rsidRDefault="008B322F">
      <w:pPr>
        <w:rPr>
          <w:rFonts w:ascii="Cambria" w:hAnsi="Cambria"/>
          <w:sz w:val="24"/>
          <w:szCs w:val="24"/>
        </w:rPr>
        <w:sectPr w:rsidR="008B322F" w:rsidRPr="001F4E01">
          <w:footerReference w:type="even" r:id="rId1898"/>
          <w:footerReference w:type="default" r:id="rId1899"/>
          <w:footerReference w:type="first" r:id="rId1900"/>
          <w:pgSz w:w="12121" w:h="16994"/>
          <w:pgMar w:top="1440" w:right="263" w:bottom="1440" w:left="1440" w:header="720" w:footer="133" w:gutter="0"/>
          <w:cols w:space="720"/>
        </w:sectPr>
      </w:pPr>
    </w:p>
    <w:p w:rsidR="008B322F" w:rsidRPr="001F4E01" w:rsidRDefault="00185843">
      <w:pPr>
        <w:spacing w:line="261" w:lineRule="auto"/>
        <w:ind w:left="14" w:right="3598"/>
        <w:rPr>
          <w:rFonts w:ascii="Cambria" w:hAnsi="Cambria"/>
          <w:sz w:val="24"/>
          <w:szCs w:val="24"/>
        </w:rPr>
      </w:pPr>
      <w:r w:rsidRPr="001F4E01">
        <w:rPr>
          <w:rFonts w:ascii="Cambria" w:hAnsi="Cambria"/>
          <w:sz w:val="24"/>
          <w:szCs w:val="24"/>
        </w:rPr>
        <w:lastRenderedPageBreak/>
        <w:t>frum</w:t>
      </w:r>
      <w:r w:rsidRPr="001F4E01">
        <w:rPr>
          <w:rFonts w:ascii="Cambria" w:hAnsi="Cambria"/>
          <w:sz w:val="24"/>
          <w:szCs w:val="24"/>
        </w:rPr>
        <w:t>oaselor noastre sculpturi futuriste. Indiferent unde mergeai se simţea ca şi cum te aflai într-o galerie de artă. Aceste forme erau tehnologia lor. în navă nu aveau nici un element care să se mişte. Erau doar forme. Ei şi-au redus întreaga tehnologie la fo</w:t>
      </w:r>
      <w:r w:rsidRPr="001F4E01">
        <w:rPr>
          <w:rFonts w:ascii="Cambria" w:hAnsi="Cambria"/>
          <w:sz w:val="24"/>
          <w:szCs w:val="24"/>
        </w:rPr>
        <w:t xml:space="preserve">rme, modele şi proporţii şi tot ceea ce trebuiau să facă era să se conecteze la toate acestea cu minţile şi cu inimile lor. Astfel, </w:t>
      </w:r>
    </w:p>
    <w:p w:rsidR="008B322F" w:rsidRPr="001F4E01" w:rsidRDefault="00185843">
      <w:pPr>
        <w:spacing w:line="261" w:lineRule="auto"/>
        <w:ind w:left="14" w:right="15"/>
        <w:rPr>
          <w:rFonts w:ascii="Cambria" w:hAnsi="Cambria"/>
          <w:sz w:val="24"/>
          <w:szCs w:val="24"/>
        </w:rPr>
      </w:pPr>
      <w:r w:rsidRPr="001F4E01">
        <w:rPr>
          <w:rFonts w:ascii="Cambria" w:hAnsi="Cambria"/>
          <w:sz w:val="24"/>
          <w:szCs w:val="24"/>
        </w:rPr>
        <w:t xml:space="preserve">puteau face orice. </w:t>
      </w:r>
    </w:p>
    <w:p w:rsidR="008B322F" w:rsidRPr="001F4E01" w:rsidRDefault="00185843">
      <w:pPr>
        <w:spacing w:line="261" w:lineRule="auto"/>
        <w:ind w:left="14" w:right="3605" w:firstLine="324"/>
        <w:rPr>
          <w:rFonts w:ascii="Cambria" w:hAnsi="Cambria"/>
          <w:sz w:val="24"/>
          <w:szCs w:val="24"/>
        </w:rPr>
      </w:pPr>
      <w:r w:rsidRPr="001F4E01">
        <w:rPr>
          <w:rFonts w:ascii="Cambria" w:hAnsi="Cambria"/>
          <w:sz w:val="24"/>
          <w:szCs w:val="24"/>
        </w:rPr>
        <w:t xml:space="preserve">Toţi acei dintre voi care aţi fost deja în Peru aţi observat, cu certitudine, că în mijlocul vechiului </w:t>
      </w:r>
      <w:r w:rsidRPr="001F4E01">
        <w:rPr>
          <w:rFonts w:ascii="Cambria" w:hAnsi="Cambria"/>
          <w:sz w:val="24"/>
          <w:szCs w:val="24"/>
        </w:rPr>
        <w:t xml:space="preserve">templu incaş, există adesea o mare bucată de rocă având la suprafaţa sa multe unghiuri şi forme împrumutate din geometria sacră. Acestea </w:t>
      </w:r>
    </w:p>
    <w:p w:rsidR="008B322F" w:rsidRPr="001F4E01" w:rsidRDefault="00185843">
      <w:pPr>
        <w:spacing w:line="261" w:lineRule="auto"/>
        <w:ind w:left="14" w:right="3491"/>
        <w:rPr>
          <w:rFonts w:ascii="Cambria" w:hAnsi="Cambria"/>
          <w:sz w:val="24"/>
          <w:szCs w:val="24"/>
        </w:rPr>
      </w:pPr>
      <w:r w:rsidRPr="001F4E01">
        <w:rPr>
          <w:rFonts w:ascii="Cambria" w:hAnsi="Cambria"/>
          <w:sz w:val="24"/>
          <w:szCs w:val="24"/>
        </w:rPr>
        <w:t>nu sunt nişte simple bucăţi de rocă, aceste „pietre tăiate" sunt veritabile biblioteci în interiorul cărora se poate g</w:t>
      </w:r>
      <w:r w:rsidRPr="001F4E01">
        <w:rPr>
          <w:rFonts w:ascii="Cambria" w:hAnsi="Cambria"/>
          <w:sz w:val="24"/>
          <w:szCs w:val="24"/>
        </w:rPr>
        <w:t xml:space="preserve">ăsi istoria completă a civilizaţiei incaşe. Dacă ştiţi cum să vă conectaţi la ele atunci puteţi „citi" în cele mai mici detalii ce s-a </w:t>
      </w:r>
    </w:p>
    <w:p w:rsidR="008B322F" w:rsidRPr="001F4E01" w:rsidRDefault="00185843">
      <w:pPr>
        <w:spacing w:after="55" w:line="261" w:lineRule="auto"/>
        <w:ind w:left="14" w:right="3571"/>
        <w:rPr>
          <w:rFonts w:ascii="Cambria" w:hAnsi="Cambria"/>
          <w:sz w:val="24"/>
          <w:szCs w:val="24"/>
        </w:rPr>
      </w:pPr>
      <w:r w:rsidRPr="001F4E01">
        <w:rPr>
          <w:rFonts w:ascii="Cambria" w:hAnsi="Cambria"/>
          <w:sz w:val="24"/>
          <w:szCs w:val="24"/>
        </w:rPr>
        <w:t>întâmplat în timpul perioadei incaşe. Sirienii au dezvoltat această artă, plecând de la arhivele în piatră. Ei puteau să</w:t>
      </w:r>
      <w:r w:rsidRPr="001F4E01">
        <w:rPr>
          <w:rFonts w:ascii="Cambria" w:hAnsi="Cambria"/>
          <w:sz w:val="24"/>
          <w:szCs w:val="24"/>
        </w:rPr>
        <w:t xml:space="preserve"> facă toate acestea datorită acestei tehnologii simple şi frumoase. Puteau chiar să călătorească în spaţiul intersideral. Astăzi, pe Pământ, abia începem să înţelegem această tehnologie. Noi o numim psihotronie. Pentru a funcţiona presupune un contact uman</w:t>
      </w:r>
      <w:r w:rsidRPr="001F4E01">
        <w:rPr>
          <w:rFonts w:ascii="Cambria" w:hAnsi="Cambria"/>
          <w:sz w:val="24"/>
          <w:szCs w:val="24"/>
        </w:rPr>
        <w:t xml:space="preserve"> sau orice altfel de contact. </w:t>
      </w:r>
    </w:p>
    <w:p w:rsidR="008B322F" w:rsidRPr="001F4E01" w:rsidRDefault="00185843">
      <w:pPr>
        <w:spacing w:line="261" w:lineRule="auto"/>
        <w:ind w:left="14" w:right="3562" w:firstLine="286"/>
        <w:rPr>
          <w:rFonts w:ascii="Cambria" w:hAnsi="Cambria"/>
          <w:sz w:val="24"/>
          <w:szCs w:val="24"/>
        </w:rPr>
      </w:pPr>
      <w:r w:rsidRPr="001F4E01">
        <w:rPr>
          <w:rFonts w:ascii="Cambria" w:hAnsi="Cambria"/>
          <w:sz w:val="24"/>
          <w:szCs w:val="24"/>
        </w:rPr>
        <w:t>Când am revenit în corpul meu, îngerii mi-au explicat de ce m-au dus acolo. Am comunicat cu ei telepatic, proiectând imagini prin care mi-au explicat ceea ce s-a întâmplat. Eram foarte emoţionat şi spuneam: „Uau, este incredi</w:t>
      </w:r>
      <w:r w:rsidRPr="001F4E01">
        <w:rPr>
          <w:rFonts w:ascii="Cambria" w:hAnsi="Cambria"/>
          <w:sz w:val="24"/>
          <w:szCs w:val="24"/>
        </w:rPr>
        <w:t xml:space="preserve">bil! Tehnologia lor este fantastică!" Repetam la nesfârşit cât de grozav a fost. </w:t>
      </w:r>
    </w:p>
    <w:p w:rsidR="008B322F" w:rsidRPr="001F4E01" w:rsidRDefault="00185843">
      <w:pPr>
        <w:spacing w:after="398" w:line="261" w:lineRule="auto"/>
        <w:ind w:left="14" w:right="3414"/>
        <w:rPr>
          <w:rFonts w:ascii="Cambria" w:hAnsi="Cambria"/>
          <w:sz w:val="24"/>
          <w:szCs w:val="24"/>
        </w:rPr>
      </w:pPr>
      <w:r w:rsidRPr="001F4E01">
        <w:rPr>
          <w:rFonts w:ascii="Cambria" w:hAnsi="Cambria"/>
          <w:sz w:val="24"/>
          <w:szCs w:val="24"/>
        </w:rPr>
        <w:t xml:space="preserve">M-au urmărit puţin şi apoi mi-au spus: „Nu, nu înţelegi! Nu este înţelegerea la care am dorit să ajungi". Atunci am spus: „Ce vreţi să spuneţi"? </w:t>
      </w:r>
    </w:p>
    <w:p w:rsidR="008B322F" w:rsidRPr="001F4E01" w:rsidRDefault="00185843">
      <w:pPr>
        <w:pStyle w:val="Heading4"/>
        <w:spacing w:after="151"/>
        <w:ind w:left="2013"/>
        <w:jc w:val="left"/>
        <w:rPr>
          <w:rFonts w:ascii="Cambria" w:hAnsi="Cambria"/>
          <w:szCs w:val="24"/>
        </w:rPr>
      </w:pPr>
      <w:r w:rsidRPr="001F4E01">
        <w:rPr>
          <w:rFonts w:ascii="Cambria" w:hAnsi="Cambria"/>
          <w:szCs w:val="24"/>
        </w:rPr>
        <w:t xml:space="preserve">Tehnologie Aprofundată </w:t>
      </w:r>
    </w:p>
    <w:p w:rsidR="008B322F" w:rsidRPr="001F4E01" w:rsidRDefault="00185843">
      <w:pPr>
        <w:spacing w:line="261" w:lineRule="auto"/>
        <w:ind w:left="14" w:right="3613" w:firstLine="286"/>
        <w:rPr>
          <w:rFonts w:ascii="Cambria" w:hAnsi="Cambria"/>
          <w:sz w:val="24"/>
          <w:szCs w:val="24"/>
        </w:rPr>
      </w:pPr>
      <w:r w:rsidRPr="001F4E01">
        <w:rPr>
          <w:rFonts w:ascii="Cambria" w:hAnsi="Cambria"/>
          <w:sz w:val="24"/>
          <w:szCs w:val="24"/>
        </w:rPr>
        <w:t>îngerii mi-au spus: „Să presupunem că îţi este frig şi câ te-ai decis să inventezi un aparat cu care să-ţi încălzeşti casa. Astfel inventezi o instalaţie de încălzire foarte bună şi o sursă de energie. Apoi pui instalaţia de încălzire în cameră, apeşi pe b</w:t>
      </w:r>
      <w:r w:rsidRPr="001F4E01">
        <w:rPr>
          <w:rFonts w:ascii="Cambria" w:hAnsi="Cambria"/>
          <w:sz w:val="24"/>
          <w:szCs w:val="24"/>
        </w:rPr>
        <w:t xml:space="preserve">uton şi obţii căldura necesară. Din punctul de vedere al îngerilor, dacă procedaţi aşa, deveniţi mai slabi spiritual. De ce? Pentru că aţi uitat de legătura voastră directă cu Dumnezeu. Vă puteţi încălzi camera sau </w:t>
      </w:r>
    </w:p>
    <w:p w:rsidR="008B322F" w:rsidRPr="001F4E01" w:rsidRDefault="00185843">
      <w:pPr>
        <w:spacing w:after="53" w:line="261" w:lineRule="auto"/>
        <w:ind w:left="14" w:right="3607"/>
        <w:rPr>
          <w:rFonts w:ascii="Cambria" w:hAnsi="Cambria"/>
          <w:sz w:val="24"/>
          <w:szCs w:val="24"/>
        </w:rPr>
      </w:pPr>
      <w:r w:rsidRPr="001F4E01">
        <w:rPr>
          <w:rFonts w:ascii="Cambria" w:hAnsi="Cambria"/>
          <w:sz w:val="24"/>
          <w:szCs w:val="24"/>
        </w:rPr>
        <w:t xml:space="preserve">trupul cu esenţa voastră interioară, în </w:t>
      </w:r>
      <w:r w:rsidRPr="001F4E01">
        <w:rPr>
          <w:rFonts w:ascii="Cambria" w:hAnsi="Cambria"/>
          <w:sz w:val="24"/>
          <w:szCs w:val="24"/>
        </w:rPr>
        <w:t xml:space="preserve">schimb voi predaţi propria voastră putere interioară unui obiect exterior. </w:t>
      </w:r>
      <w:r w:rsidRPr="001F4E01">
        <w:rPr>
          <w:rFonts w:ascii="Cambria" w:hAnsi="Cambria"/>
          <w:sz w:val="24"/>
          <w:szCs w:val="24"/>
        </w:rPr>
        <w:t xml:space="preserve">îngerii au proiectat în mine ideea că, arunci când civilizaţiile dezvoltă o </w:t>
      </w:r>
    </w:p>
    <w:p w:rsidR="008B322F" w:rsidRPr="001F4E01" w:rsidRDefault="00185843">
      <w:pPr>
        <w:spacing w:line="261" w:lineRule="auto"/>
        <w:ind w:left="14" w:right="3077"/>
        <w:rPr>
          <w:rFonts w:ascii="Cambria" w:hAnsi="Cambria"/>
          <w:sz w:val="24"/>
          <w:szCs w:val="24"/>
        </w:rPr>
      </w:pPr>
      <w:r w:rsidRPr="001F4E01">
        <w:rPr>
          <w:rFonts w:ascii="Cambria" w:hAnsi="Cambria"/>
          <w:sz w:val="24"/>
          <w:szCs w:val="24"/>
        </w:rPr>
        <w:lastRenderedPageBreak/>
        <w:t>tehnologie din ce în ce mai avansată, dacă aceasta a fost alegerea lor, ele se separă din ce în ce mai m</w:t>
      </w:r>
      <w:r w:rsidRPr="001F4E01">
        <w:rPr>
          <w:rFonts w:ascii="Cambria" w:hAnsi="Cambria"/>
          <w:sz w:val="24"/>
          <w:szCs w:val="24"/>
        </w:rPr>
        <w:t xml:space="preserve">ult de sursa întregii vieţi şi devin tot mai slabe, </w:t>
      </w:r>
    </w:p>
    <w:p w:rsidR="008B322F" w:rsidRPr="001F4E01" w:rsidRDefault="00185843">
      <w:pPr>
        <w:spacing w:line="261" w:lineRule="auto"/>
        <w:ind w:left="14" w:right="3655"/>
        <w:rPr>
          <w:rFonts w:ascii="Cambria" w:hAnsi="Cambria"/>
          <w:sz w:val="24"/>
          <w:szCs w:val="24"/>
        </w:rPr>
      </w:pPr>
      <w:r w:rsidRPr="001F4E01">
        <w:rPr>
          <w:rFonts w:ascii="Cambria" w:hAnsi="Cambria"/>
          <w:sz w:val="24"/>
          <w:szCs w:val="24"/>
        </w:rPr>
        <w:t>pentru că s-au subordonat tehnologiei. Ele au nevoie de aceasta pentru a supravieţui. îngerii mi-au spus că fiinţele de pe nava aceea erau foarte slabe spiritual. Cu alte cuvinte, nu trebuia să-i privesc</w:t>
      </w:r>
      <w:r w:rsidRPr="001F4E01">
        <w:rPr>
          <w:rFonts w:ascii="Cambria" w:hAnsi="Cambria"/>
          <w:sz w:val="24"/>
          <w:szCs w:val="24"/>
        </w:rPr>
        <w:t xml:space="preserve"> ca pe o civilizaţie foarte </w:t>
      </w:r>
    </w:p>
    <w:p w:rsidR="008B322F" w:rsidRPr="001F4E01" w:rsidRDefault="00185843">
      <w:pPr>
        <w:spacing w:after="27" w:line="261" w:lineRule="auto"/>
        <w:ind w:left="14" w:right="15"/>
        <w:rPr>
          <w:rFonts w:ascii="Cambria" w:hAnsi="Cambria"/>
          <w:sz w:val="24"/>
          <w:szCs w:val="24"/>
        </w:rPr>
      </w:pPr>
      <w:r w:rsidRPr="001F4E01">
        <w:rPr>
          <w:rFonts w:ascii="Cambria" w:hAnsi="Cambria"/>
          <w:sz w:val="24"/>
          <w:szCs w:val="24"/>
        </w:rPr>
        <w:t xml:space="preserve">avansată, ci ca pe nişte fiinţe care aveau nevoie de ajutor spiritual. </w:t>
      </w:r>
    </w:p>
    <w:p w:rsidR="008B322F" w:rsidRPr="001F4E01" w:rsidRDefault="00185843">
      <w:pPr>
        <w:spacing w:after="189" w:line="261" w:lineRule="auto"/>
        <w:ind w:left="14" w:right="3665" w:firstLine="277"/>
        <w:rPr>
          <w:rFonts w:ascii="Cambria" w:hAnsi="Cambria"/>
          <w:sz w:val="24"/>
          <w:szCs w:val="24"/>
        </w:rPr>
      </w:pPr>
      <w:r w:rsidRPr="001F4E01">
        <w:rPr>
          <w:rFonts w:ascii="Cambria" w:hAnsi="Cambria"/>
          <w:sz w:val="24"/>
          <w:szCs w:val="24"/>
        </w:rPr>
        <w:t>Concluzia finală a acestei experienţe a fost aceasta: îngerii au dorit ca eu să abandonez complet tehnologia şi să mă concentrez pe conştiinţa pură ca mijl</w:t>
      </w:r>
      <w:r w:rsidRPr="001F4E01">
        <w:rPr>
          <w:rFonts w:ascii="Cambria" w:hAnsi="Cambria"/>
          <w:sz w:val="24"/>
          <w:szCs w:val="24"/>
        </w:rPr>
        <w:t>oc de a îmi aminti de Dumnezeu. Am</w:t>
      </w:r>
      <w:r w:rsidRPr="001F4E01">
        <w:rPr>
          <w:rFonts w:ascii="Cambria" w:hAnsi="Cambria"/>
          <w:i/>
          <w:sz w:val="24"/>
          <w:szCs w:val="24"/>
        </w:rPr>
        <w:t xml:space="preserve"> auzit toate</w:t>
      </w:r>
      <w:r w:rsidRPr="001F4E01">
        <w:rPr>
          <w:rFonts w:ascii="Cambria" w:hAnsi="Cambria"/>
          <w:sz w:val="24"/>
          <w:szCs w:val="24"/>
        </w:rPr>
        <w:t xml:space="preserve"> acestea! Credeam că am înţeles cu adevărat lecţia pe care mi-au dat-o. Apoi, odată cu trecerea timpului, am uitat complet de ea. Asta este natura umană. </w:t>
      </w:r>
    </w:p>
    <w:p w:rsidR="008B322F" w:rsidRPr="001F4E01" w:rsidRDefault="00185843">
      <w:pPr>
        <w:spacing w:after="3" w:line="259" w:lineRule="auto"/>
        <w:ind w:left="10" w:right="2857" w:hanging="10"/>
        <w:jc w:val="right"/>
        <w:rPr>
          <w:rFonts w:ascii="Cambria" w:hAnsi="Cambria"/>
          <w:sz w:val="24"/>
          <w:szCs w:val="24"/>
        </w:rPr>
      </w:pPr>
      <w:r w:rsidRPr="001F4E01">
        <w:rPr>
          <w:rFonts w:ascii="Cambria" w:eastAsia="Arial" w:hAnsi="Cambria" w:cs="Arial"/>
          <w:sz w:val="24"/>
          <w:szCs w:val="24"/>
        </w:rPr>
        <w:t xml:space="preserve">ŞAPTESPREZECE </w:t>
      </w:r>
    </w:p>
    <w:p w:rsidR="008B322F" w:rsidRPr="001F4E01" w:rsidRDefault="00185843">
      <w:pPr>
        <w:tabs>
          <w:tab w:val="center" w:pos="5011"/>
          <w:tab w:val="center" w:pos="6023"/>
        </w:tabs>
        <w:spacing w:after="0" w:line="259" w:lineRule="auto"/>
        <w:ind w:left="0" w:right="0"/>
        <w:jc w:val="left"/>
        <w:rPr>
          <w:rFonts w:ascii="Cambria" w:hAnsi="Cambria"/>
          <w:sz w:val="24"/>
          <w:szCs w:val="24"/>
        </w:rPr>
      </w:pPr>
      <w:r w:rsidRPr="001F4E01">
        <w:rPr>
          <w:rFonts w:ascii="Cambria" w:eastAsia="Calibri" w:hAnsi="Cambria" w:cs="Calibri"/>
          <w:sz w:val="24"/>
          <w:szCs w:val="24"/>
        </w:rPr>
        <w:tab/>
      </w:r>
      <w:r w:rsidRPr="001F4E01">
        <w:rPr>
          <w:rFonts w:ascii="Cambria" w:eastAsia="Arial" w:hAnsi="Cambria" w:cs="Arial"/>
          <w:sz w:val="24"/>
          <w:szCs w:val="24"/>
        </w:rPr>
        <w:t xml:space="preserve">«• </w:t>
      </w:r>
      <w:r w:rsidRPr="001F4E01">
        <w:rPr>
          <w:rFonts w:ascii="Cambria" w:eastAsia="Arial" w:hAnsi="Cambria" w:cs="Arial"/>
          <w:sz w:val="24"/>
          <w:szCs w:val="24"/>
        </w:rPr>
        <w:tab/>
        <w:t xml:space="preserve">' </w:t>
      </w:r>
    </w:p>
    <w:p w:rsidR="008B322F" w:rsidRPr="001F4E01" w:rsidRDefault="008B322F">
      <w:pPr>
        <w:rPr>
          <w:rFonts w:ascii="Cambria" w:hAnsi="Cambria"/>
          <w:sz w:val="24"/>
          <w:szCs w:val="24"/>
        </w:rPr>
        <w:sectPr w:rsidR="008B322F" w:rsidRPr="001F4E01">
          <w:footerReference w:type="even" r:id="rId1901"/>
          <w:footerReference w:type="default" r:id="rId1902"/>
          <w:footerReference w:type="first" r:id="rId1903"/>
          <w:pgSz w:w="12340" w:h="17147"/>
          <w:pgMar w:top="1440" w:right="1440" w:bottom="1440" w:left="744" w:header="720" w:footer="286" w:gutter="0"/>
          <w:cols w:space="720"/>
        </w:sectPr>
      </w:pPr>
    </w:p>
    <w:p w:rsidR="008B322F" w:rsidRPr="001F4E01" w:rsidRDefault="00185843">
      <w:pPr>
        <w:ind w:left="3862" w:right="15" w:firstLine="286"/>
        <w:rPr>
          <w:rFonts w:ascii="Cambria" w:hAnsi="Cambria"/>
          <w:sz w:val="24"/>
          <w:szCs w:val="24"/>
        </w:rPr>
      </w:pPr>
      <w:r w:rsidRPr="001F4E01">
        <w:rPr>
          <w:rFonts w:ascii="Cambria" w:hAnsi="Cambria"/>
          <w:sz w:val="24"/>
          <w:szCs w:val="24"/>
        </w:rPr>
        <w:lastRenderedPageBreak/>
        <w:t xml:space="preserve">Ştiam că am stat pe nava lor aproximativ trei zile de-ale noastre, însă când m-am întors în corp mi-am spus imediat: „Trebuie să fi fost cam două ore....", </w:t>
      </w:r>
    </w:p>
    <w:p w:rsidR="008B322F" w:rsidRPr="001F4E01" w:rsidRDefault="00185843">
      <w:pPr>
        <w:ind w:left="3853" w:right="15"/>
        <w:rPr>
          <w:rFonts w:ascii="Cambria" w:hAnsi="Cambria"/>
          <w:sz w:val="24"/>
          <w:szCs w:val="24"/>
        </w:rPr>
      </w:pPr>
      <w:r w:rsidRPr="001F4E01">
        <w:rPr>
          <w:rFonts w:ascii="Cambria" w:hAnsi="Cambria"/>
          <w:sz w:val="24"/>
          <w:szCs w:val="24"/>
        </w:rPr>
        <w:t>pentru că intervenea raţiunea (este ceea ce facem cu experienţele noastre neobişnuite). Astfel, m-a</w:t>
      </w:r>
      <w:r w:rsidRPr="001F4E01">
        <w:rPr>
          <w:rFonts w:ascii="Cambria" w:hAnsi="Cambria"/>
          <w:sz w:val="24"/>
          <w:szCs w:val="24"/>
        </w:rPr>
        <w:t xml:space="preserve">m ridicat şi m-am întors în camera în care se afla familia mea şi prietenii mei. </w:t>
      </w:r>
    </w:p>
    <w:p w:rsidR="008B322F" w:rsidRPr="001F4E01" w:rsidRDefault="00185843">
      <w:pPr>
        <w:spacing w:after="400"/>
        <w:ind w:left="3843" w:right="15" w:firstLine="296"/>
        <w:rPr>
          <w:rFonts w:ascii="Cambria" w:hAnsi="Cambria"/>
          <w:sz w:val="24"/>
          <w:szCs w:val="24"/>
        </w:rPr>
      </w:pPr>
      <w:r w:rsidRPr="001F4E01">
        <w:rPr>
          <w:rFonts w:ascii="Cambria" w:hAnsi="Cambria"/>
          <w:sz w:val="24"/>
          <w:szCs w:val="24"/>
        </w:rPr>
        <w:t>Când m-a văzut soţia mea, avea o figură palidă şi lacrimi în ochi. „S-a întâmplat ceva?" am întrebat. Soţia mea a răspuns: „ Ai stat în camera aceea trei zile, fără să te miş</w:t>
      </w:r>
      <w:r w:rsidRPr="001F4E01">
        <w:rPr>
          <w:rFonts w:ascii="Cambria" w:hAnsi="Cambria"/>
          <w:sz w:val="24"/>
          <w:szCs w:val="24"/>
        </w:rPr>
        <w:t>ti. Nu am putut să-ţi atragem atenţia şi era cât pe ce să sunăm la spitarpentru a cere ajutor". Apoi mintea mea a realizat că eu chiar am fost în spaţiu timp de trei zile. Chiar dacă în inima mea ştiam că aveam dreptate, a trebuit să mă uit pe un ziar ca s</w:t>
      </w:r>
      <w:r w:rsidRPr="001F4E01">
        <w:rPr>
          <w:rFonts w:ascii="Cambria" w:hAnsi="Cambria"/>
          <w:sz w:val="24"/>
          <w:szCs w:val="24"/>
        </w:rPr>
        <w:t xml:space="preserve">ă fiu sigur că era adevărat, şi chiar aşa fusese. </w:t>
      </w:r>
    </w:p>
    <w:p w:rsidR="008B322F" w:rsidRPr="001F4E01" w:rsidRDefault="00185843">
      <w:pPr>
        <w:pStyle w:val="Heading4"/>
        <w:spacing w:after="120" w:line="259" w:lineRule="auto"/>
        <w:ind w:left="3827" w:firstLine="0"/>
        <w:rPr>
          <w:rFonts w:ascii="Cambria" w:hAnsi="Cambria"/>
          <w:szCs w:val="24"/>
        </w:rPr>
      </w:pPr>
      <w:r w:rsidRPr="001F4E01">
        <w:rPr>
          <w:rFonts w:ascii="Cambria" w:eastAsia="Times New Roman" w:hAnsi="Cambria" w:cs="Times New Roman"/>
          <w:szCs w:val="24"/>
        </w:rPr>
        <w:t xml:space="preserve">Istoricul Experienţei Siriene </w:t>
      </w:r>
    </w:p>
    <w:p w:rsidR="008B322F" w:rsidRPr="001F4E01" w:rsidRDefault="00185843">
      <w:pPr>
        <w:ind w:left="3843" w:right="15" w:firstLine="286"/>
        <w:rPr>
          <w:rFonts w:ascii="Cambria" w:hAnsi="Cambria"/>
          <w:sz w:val="24"/>
          <w:szCs w:val="24"/>
        </w:rPr>
      </w:pPr>
      <w:r w:rsidRPr="001F4E01">
        <w:rPr>
          <w:rFonts w:ascii="Cambria" w:hAnsi="Cambria"/>
          <w:sz w:val="24"/>
          <w:szCs w:val="24"/>
        </w:rPr>
        <w:t xml:space="preserve">După această experienţă cu îngerii şi cu nava spaţială siriană, m-am gândit că îngerii au dorit să ştiu despre această navă în formă de ţigară pentru a mă face să înţeleg tehnologia lor şi relaţia tehnologiei cu Lucifer. Atunci nu ştiam </w:t>
      </w:r>
    </w:p>
    <w:p w:rsidR="008B322F" w:rsidRPr="001F4E01" w:rsidRDefault="00185843">
      <w:pPr>
        <w:ind w:left="3834" w:right="15"/>
        <w:rPr>
          <w:rFonts w:ascii="Cambria" w:hAnsi="Cambria"/>
          <w:sz w:val="24"/>
          <w:szCs w:val="24"/>
        </w:rPr>
      </w:pPr>
      <w:r w:rsidRPr="001F4E01">
        <w:rPr>
          <w:rFonts w:ascii="Cambria" w:hAnsi="Cambria"/>
          <w:sz w:val="24"/>
          <w:szCs w:val="24"/>
        </w:rPr>
        <w:t>că de fapt, motivu</w:t>
      </w:r>
      <w:r w:rsidRPr="001F4E01">
        <w:rPr>
          <w:rFonts w:ascii="Cambria" w:hAnsi="Cambria"/>
          <w:sz w:val="24"/>
          <w:szCs w:val="24"/>
        </w:rPr>
        <w:t xml:space="preserve">l era altul, unul de importanţă uriaşă. </w:t>
      </w:r>
    </w:p>
    <w:p w:rsidR="008B322F" w:rsidRPr="001F4E01" w:rsidRDefault="00185843">
      <w:pPr>
        <w:ind w:left="3834" w:right="15" w:firstLine="286"/>
        <w:rPr>
          <w:rFonts w:ascii="Cambria" w:hAnsi="Cambria"/>
          <w:sz w:val="24"/>
          <w:szCs w:val="24"/>
        </w:rPr>
      </w:pPr>
      <w:r w:rsidRPr="001F4E01">
        <w:rPr>
          <w:rFonts w:ascii="Cambria" w:hAnsi="Cambria"/>
          <w:sz w:val="24"/>
          <w:szCs w:val="24"/>
        </w:rPr>
        <w:t>Pe 10 aprilie 1972 spiritul meu a intrat în corpul lui Beraard Perona, persoana care se afla în acest trup înaintea mea. Este limpede de ce am ales acel moment, dacă privesc evenimentele din viaţa mea de până atunci</w:t>
      </w:r>
      <w:r w:rsidRPr="001F4E01">
        <w:rPr>
          <w:rFonts w:ascii="Cambria" w:hAnsi="Cambria"/>
          <w:sz w:val="24"/>
          <w:szCs w:val="24"/>
        </w:rPr>
        <w:t xml:space="preserve">. A fost ceva ce s-a întâmplat mai târziu, în acelaşi an (1972), ceva ce a schimbat </w:t>
      </w:r>
    </w:p>
    <w:p w:rsidR="008B322F" w:rsidRPr="001F4E01" w:rsidRDefault="00185843">
      <w:pPr>
        <w:ind w:left="3824" w:right="15"/>
        <w:rPr>
          <w:rFonts w:ascii="Cambria" w:hAnsi="Cambria"/>
          <w:sz w:val="24"/>
          <w:szCs w:val="24"/>
        </w:rPr>
      </w:pPr>
      <w:r w:rsidRPr="001F4E01">
        <w:rPr>
          <w:rFonts w:ascii="Cambria" w:hAnsi="Cambria"/>
          <w:sz w:val="24"/>
          <w:szCs w:val="24"/>
        </w:rPr>
        <w:t>pentru totdeauna mersul istoriei pe această planetă. De fapt, a schimbat cursul istoriei de pretutindeni; peste tot unde există viaşă sau unde urmează să apară. Ceea ce ur</w:t>
      </w:r>
      <w:r w:rsidRPr="001F4E01">
        <w:rPr>
          <w:rFonts w:ascii="Cambria" w:hAnsi="Cambria"/>
          <w:sz w:val="24"/>
          <w:szCs w:val="24"/>
        </w:rPr>
        <w:t xml:space="preserve">mează să vă spun trebuie înţeles la un nivel superior. Povestea pe care o veţi citi în continuare, dintr-o perspectivă a gândirii umane actuale ar putea părea aproape imposibil de crezut, probabil la fel de imposibil ca ideea de a fi mers pe lună în 1899. </w:t>
      </w:r>
      <w:r w:rsidRPr="001F4E01">
        <w:rPr>
          <w:rFonts w:ascii="Cambria" w:hAnsi="Cambria"/>
          <w:sz w:val="24"/>
          <w:szCs w:val="24"/>
        </w:rPr>
        <w:t>Privind dintr-o perspectivă cosmică, aceasta este o „afacere" obişnuită, dar rezultatul acestei exjferienţe este absolut unic şi de o mare importanţă pentru întreaga creaţie. Eu ştiu că, povestind această istorie, mă expun riscului de a nu fi credibil în o</w:t>
      </w:r>
      <w:r w:rsidRPr="001F4E01">
        <w:rPr>
          <w:rFonts w:ascii="Cambria" w:hAnsi="Cambria"/>
          <w:sz w:val="24"/>
          <w:szCs w:val="24"/>
        </w:rPr>
        <w:t xml:space="preserve">chii multor oameni, dar </w:t>
      </w:r>
    </w:p>
    <w:p w:rsidR="008B322F" w:rsidRPr="001F4E01" w:rsidRDefault="00185843">
      <w:pPr>
        <w:spacing w:after="50"/>
        <w:ind w:left="3824" w:right="15"/>
        <w:rPr>
          <w:rFonts w:ascii="Cambria" w:hAnsi="Cambria"/>
          <w:sz w:val="24"/>
          <w:szCs w:val="24"/>
        </w:rPr>
      </w:pPr>
      <w:r w:rsidRPr="001F4E01">
        <w:rPr>
          <w:rFonts w:ascii="Cambria" w:hAnsi="Cambria"/>
          <w:sz w:val="24"/>
          <w:szCs w:val="24"/>
        </w:rPr>
        <w:t xml:space="preserve">îngerii au insistat ca faptele să fie prezentate. </w:t>
      </w:r>
    </w:p>
    <w:p w:rsidR="008B322F" w:rsidRPr="001F4E01" w:rsidRDefault="00185843">
      <w:pPr>
        <w:ind w:left="3815" w:right="15" w:firstLine="372"/>
        <w:rPr>
          <w:rFonts w:ascii="Cambria" w:hAnsi="Cambria"/>
          <w:sz w:val="24"/>
          <w:szCs w:val="24"/>
        </w:rPr>
      </w:pPr>
      <w:r w:rsidRPr="001F4E01">
        <w:rPr>
          <w:rFonts w:ascii="Cambria" w:hAnsi="Cambria"/>
          <w:sz w:val="24"/>
          <w:szCs w:val="24"/>
        </w:rPr>
        <w:t xml:space="preserve">Pentru a înţelege motivul pentru care cei de pe Sirius au făcut această experienţă, va trebui să ne întoarcem în Atlantida. în </w:t>
      </w:r>
      <w:r w:rsidRPr="001F4E01">
        <w:rPr>
          <w:rFonts w:ascii="Cambria" w:hAnsi="Cambria"/>
          <w:sz w:val="24"/>
          <w:szCs w:val="24"/>
        </w:rPr>
        <w:lastRenderedPageBreak/>
        <w:t xml:space="preserve">capitolul 4 am scris despre utilizarea negativă a ştiinţei Mer-Ka-Ba de către marţieni, înainte să se distrugă membrana dintre a </w:t>
      </w:r>
      <w:r w:rsidRPr="001F4E01">
        <w:rPr>
          <w:rFonts w:ascii="Cambria" w:hAnsi="Cambria"/>
          <w:sz w:val="24"/>
          <w:szCs w:val="24"/>
        </w:rPr>
        <w:t xml:space="preserve">3-a şi a 4 dimensiune a planetei Pământ, ceea ce ne-a obligat pe toţi să cădem în materia densă a celei de a 3-a dimensiuni. Aşa cum am mai spus, comandamentul galaxiei noastre, un consiliu compus din 48 de membri a aprobat refacerea reţelei christice din </w:t>
      </w:r>
      <w:r w:rsidRPr="001F4E01">
        <w:rPr>
          <w:rFonts w:ascii="Cambria" w:hAnsi="Cambria"/>
          <w:sz w:val="24"/>
          <w:szCs w:val="24"/>
        </w:rPr>
        <w:t xml:space="preserve">jurul planetei Pământ, folosind sistemul templelor şi al locurilor sacre, de maniera în care umanitatea să-şi poată recâştiga locul care i se cuvine în Univers. S-a acţionat după un </w:t>
      </w:r>
    </w:p>
    <w:p w:rsidR="008B322F" w:rsidRPr="001F4E01" w:rsidRDefault="00185843">
      <w:pPr>
        <w:spacing w:after="85"/>
        <w:ind w:left="3805" w:right="15"/>
        <w:rPr>
          <w:rFonts w:ascii="Cambria" w:hAnsi="Cambria"/>
          <w:sz w:val="24"/>
          <w:szCs w:val="24"/>
        </w:rPr>
      </w:pPr>
      <w:r w:rsidRPr="001F4E01">
        <w:rPr>
          <w:rFonts w:ascii="Cambria" w:hAnsi="Cambria"/>
          <w:sz w:val="24"/>
          <w:szCs w:val="24"/>
        </w:rPr>
        <w:t>plan folosit deja şi pe alte planete, care s-au aflat într-o situaţie sim</w:t>
      </w:r>
      <w:r w:rsidRPr="001F4E01">
        <w:rPr>
          <w:rFonts w:ascii="Cambria" w:hAnsi="Cambria"/>
          <w:sz w:val="24"/>
          <w:szCs w:val="24"/>
        </w:rPr>
        <w:t xml:space="preserve">ilară cu a noastră. Acest plan a funcţionat aproape întotdeauna, iar atonei când a fost un eşec, conştiinţa speciei respective a fost anihilată. </w:t>
      </w:r>
    </w:p>
    <w:p w:rsidR="008B322F" w:rsidRPr="001F4E01" w:rsidRDefault="00185843">
      <w:pPr>
        <w:ind w:left="3805" w:right="15" w:firstLine="296"/>
        <w:rPr>
          <w:rFonts w:ascii="Cambria" w:hAnsi="Cambria"/>
          <w:sz w:val="24"/>
          <w:szCs w:val="24"/>
        </w:rPr>
      </w:pPr>
      <w:r w:rsidRPr="001F4E01">
        <w:rPr>
          <w:rFonts w:ascii="Cambria" w:hAnsi="Cambria"/>
          <w:sz w:val="24"/>
          <w:szCs w:val="24"/>
        </w:rPr>
        <w:t xml:space="preserve">Specialiştii în domeniu susţineau că dacă totul mergea bine, umanitatea putea din nou să se ridice la nivelul </w:t>
      </w:r>
      <w:r w:rsidRPr="001F4E01">
        <w:rPr>
          <w:rFonts w:ascii="Cambria" w:hAnsi="Cambria"/>
          <w:sz w:val="24"/>
          <w:szCs w:val="24"/>
        </w:rPr>
        <w:t xml:space="preserve">de conştiinţă christică înainte de apariţia </w:t>
      </w:r>
    </w:p>
    <w:p w:rsidR="008B322F" w:rsidRPr="001F4E01" w:rsidRDefault="008B322F">
      <w:pPr>
        <w:rPr>
          <w:rFonts w:ascii="Cambria" w:hAnsi="Cambria"/>
          <w:sz w:val="24"/>
          <w:szCs w:val="24"/>
        </w:rPr>
        <w:sectPr w:rsidR="008B322F" w:rsidRPr="001F4E01">
          <w:footerReference w:type="even" r:id="rId1904"/>
          <w:footerReference w:type="default" r:id="rId1905"/>
          <w:footerReference w:type="first" r:id="rId1906"/>
          <w:pgSz w:w="12054" w:h="16946"/>
          <w:pgMar w:top="1440" w:right="252" w:bottom="1440" w:left="1440" w:header="720" w:footer="86" w:gutter="0"/>
          <w:cols w:space="720"/>
        </w:sectPr>
      </w:pPr>
    </w:p>
    <w:p w:rsidR="008B322F" w:rsidRPr="001F4E01" w:rsidRDefault="00185843">
      <w:pPr>
        <w:ind w:left="505" w:right="4125"/>
        <w:rPr>
          <w:rFonts w:ascii="Cambria" w:hAnsi="Cambria"/>
          <w:sz w:val="24"/>
          <w:szCs w:val="24"/>
        </w:rPr>
      </w:pPr>
      <w:r w:rsidRPr="001F4E01">
        <w:rPr>
          <w:rFonts w:ascii="Cambria" w:hAnsi="Cambria"/>
          <w:sz w:val="24"/>
          <w:szCs w:val="24"/>
        </w:rPr>
        <w:lastRenderedPageBreak/>
        <w:t>pe planetă a evenimentului cosmic special din august 1972. Acest eveniment constituia un moment uriaş pentru sistemul nostru solar şi, dacă nu ajungeam in conştiinţa christica înainte de această dat</w:t>
      </w:r>
      <w:r w:rsidRPr="001F4E01">
        <w:rPr>
          <w:rFonts w:ascii="Cambria" w:hAnsi="Cambria"/>
          <w:sz w:val="24"/>
          <w:szCs w:val="24"/>
        </w:rPr>
        <w:t xml:space="preserve">ă, umanitatea ar fi fost distrusă, iar </w:t>
      </w:r>
    </w:p>
    <w:p w:rsidR="008B322F" w:rsidRPr="001F4E01" w:rsidRDefault="00185843">
      <w:pPr>
        <w:ind w:left="486" w:right="15"/>
        <w:rPr>
          <w:rFonts w:ascii="Cambria" w:hAnsi="Cambria"/>
          <w:sz w:val="24"/>
          <w:szCs w:val="24"/>
        </w:rPr>
      </w:pPr>
      <w:r w:rsidRPr="001F4E01">
        <w:rPr>
          <w:rFonts w:ascii="Cambria" w:hAnsi="Cambria"/>
          <w:b/>
          <w:sz w:val="24"/>
          <w:szCs w:val="24"/>
        </w:rPr>
        <w:t>planeta</w:t>
      </w:r>
      <w:r w:rsidRPr="001F4E01">
        <w:rPr>
          <w:rFonts w:ascii="Cambria" w:hAnsi="Cambria"/>
          <w:sz w:val="24"/>
          <w:szCs w:val="24"/>
        </w:rPr>
        <w:t xml:space="preserve"> Pământ ar fi devenit complet sterilă. </w:t>
      </w:r>
    </w:p>
    <w:p w:rsidR="008B322F" w:rsidRPr="001F4E01" w:rsidRDefault="00185843">
      <w:pPr>
        <w:spacing w:after="37"/>
        <w:ind w:left="496" w:right="4126" w:firstLine="277"/>
        <w:rPr>
          <w:rFonts w:ascii="Cambria" w:hAnsi="Cambria"/>
          <w:sz w:val="24"/>
          <w:szCs w:val="24"/>
        </w:rPr>
      </w:pPr>
      <w:r w:rsidRPr="001F4E01">
        <w:rPr>
          <w:rFonts w:ascii="Cambria" w:hAnsi="Cambria"/>
          <w:sz w:val="24"/>
          <w:szCs w:val="24"/>
        </w:rPr>
        <w:t>Thot şi maeştrii înălţaţi ai speciei umane, cu ajutorul Marii Frăţii Albe şi a ierarhiilor spirituale din galaxia noastră au planificat totul până în cele mai mici detal</w:t>
      </w:r>
      <w:r w:rsidRPr="001F4E01">
        <w:rPr>
          <w:rFonts w:ascii="Cambria" w:hAnsi="Cambria"/>
          <w:sz w:val="24"/>
          <w:szCs w:val="24"/>
        </w:rPr>
        <w:t xml:space="preserve">ii. Această experienţă din planul conştiinţei galactice trebuia să se încheie înainte de luna august 1972, indiferent de cum s-ar fi procedat. </w:t>
      </w:r>
    </w:p>
    <w:p w:rsidR="008B322F" w:rsidRPr="001F4E01" w:rsidRDefault="00185843">
      <w:pPr>
        <w:ind w:left="486" w:right="4139" w:firstLine="286"/>
        <w:rPr>
          <w:rFonts w:ascii="Cambria" w:hAnsi="Cambria"/>
          <w:sz w:val="24"/>
          <w:szCs w:val="24"/>
        </w:rPr>
      </w:pPr>
      <w:r w:rsidRPr="001F4E01">
        <w:rPr>
          <w:rFonts w:ascii="Cambria" w:hAnsi="Cambria"/>
          <w:sz w:val="24"/>
          <w:szCs w:val="24"/>
        </w:rPr>
        <w:t>Care era acest eveniment cosmic? în cursul lunii august 1972, soarele arma să se extindă într-un soare de heliu.</w:t>
      </w:r>
      <w:r w:rsidRPr="001F4E01">
        <w:rPr>
          <w:rFonts w:ascii="Cambria" w:hAnsi="Cambria"/>
          <w:sz w:val="24"/>
          <w:szCs w:val="24"/>
        </w:rPr>
        <w:t xml:space="preserve"> Era un eveniment natural. Vedeţi i?oi, până atunci acesta fusese un soare de hidrogen. Toate razele care ajung pe Pământ şi creează tot ce înseamnă viaţă aici, provin din fuziunea a doi atomi de hidrogen, care apoi se transformă în heliu. Aceasta a fost m</w:t>
      </w:r>
      <w:r w:rsidRPr="001F4E01">
        <w:rPr>
          <w:rFonts w:ascii="Cambria" w:hAnsi="Cambria"/>
          <w:sz w:val="24"/>
          <w:szCs w:val="24"/>
        </w:rPr>
        <w:t xml:space="preserve">anifestarea dea lungul câtorva milioane de ani, iar apoi a început o reacţie nouă. Urma să fuzioneze trei atomi de heliu, formând astfel un atom de carbon. Se ştia că </w:t>
      </w:r>
    </w:p>
    <w:p w:rsidR="008B322F" w:rsidRPr="001F4E01" w:rsidRDefault="00185843">
      <w:pPr>
        <w:ind w:left="486" w:right="4153"/>
        <w:rPr>
          <w:rFonts w:ascii="Cambria" w:hAnsi="Cambria"/>
          <w:sz w:val="24"/>
          <w:szCs w:val="24"/>
        </w:rPr>
      </w:pPr>
      <w:r w:rsidRPr="001F4E01">
        <w:rPr>
          <w:rFonts w:ascii="Cambria" w:hAnsi="Cambria"/>
          <w:sz w:val="24"/>
          <w:szCs w:val="24"/>
        </w:rPr>
        <w:t>această reacţie va avea loc în august 1972, ceea ce ar fi însemnat că noi am fi fost arş</w:t>
      </w:r>
      <w:r w:rsidRPr="001F4E01">
        <w:rPr>
          <w:rFonts w:ascii="Cambria" w:hAnsi="Cambria"/>
          <w:sz w:val="24"/>
          <w:szCs w:val="24"/>
        </w:rPr>
        <w:t xml:space="preserve">i de vii dacă umanitatea nu ar fi avut o stare anume de conştiinţă. Mai mult, dacă noi eram într-un stadiu de conştiinţă christica, am fi fost capabili să ne protejăm, iar viaţa ar fi continuat pe planetă. Era deci indispensabil ca </w:t>
      </w:r>
    </w:p>
    <w:p w:rsidR="008B322F" w:rsidRPr="001F4E01" w:rsidRDefault="00185843">
      <w:pPr>
        <w:spacing w:after="79"/>
        <w:ind w:left="477" w:right="15"/>
        <w:rPr>
          <w:rFonts w:ascii="Cambria" w:hAnsi="Cambria"/>
          <w:sz w:val="24"/>
          <w:szCs w:val="24"/>
        </w:rPr>
      </w:pPr>
      <w:r w:rsidRPr="001F4E01">
        <w:rPr>
          <w:rFonts w:ascii="Cambria" w:hAnsi="Cambria"/>
          <w:sz w:val="24"/>
          <w:szCs w:val="24"/>
        </w:rPr>
        <w:t>noi să trecem la aceast</w:t>
      </w:r>
      <w:r w:rsidRPr="001F4E01">
        <w:rPr>
          <w:rFonts w:ascii="Cambria" w:hAnsi="Cambria"/>
          <w:sz w:val="24"/>
          <w:szCs w:val="24"/>
        </w:rPr>
        <w:t xml:space="preserve">ă schimbare de conştiinţă înaintea datei respective. </w:t>
      </w:r>
    </w:p>
    <w:p w:rsidR="008B322F" w:rsidRPr="001F4E01" w:rsidRDefault="00185843">
      <w:pPr>
        <w:ind w:left="477" w:right="4148" w:firstLine="286"/>
        <w:rPr>
          <w:rFonts w:ascii="Cambria" w:hAnsi="Cambria"/>
          <w:sz w:val="24"/>
          <w:szCs w:val="24"/>
        </w:rPr>
      </w:pPr>
      <w:r w:rsidRPr="001F4E01">
        <w:rPr>
          <w:rFonts w:ascii="Cambria" w:hAnsi="Cambria"/>
          <w:sz w:val="24"/>
          <w:szCs w:val="24"/>
        </w:rPr>
        <w:t xml:space="preserve">Spre mijlocul anului 1700, după aproximativ 13.000 de ani, când trebuia să se lucreze la refacerea conştiinţei christice în jurul planetei, pentru sirieni, care reprezintă aspectul nostru parental, a devenit evident că noi nu vom fi pregătiţi la timp. Mai </w:t>
      </w:r>
      <w:r w:rsidRPr="001F4E01">
        <w:rPr>
          <w:rFonts w:ascii="Cambria" w:hAnsi="Cambria"/>
          <w:sz w:val="24"/>
          <w:szCs w:val="24"/>
        </w:rPr>
        <w:t>trist era că noi nu puteam face aceasta singuri, în doar câţiva ani. Atât sirienii cât şi nefilimii, tatăl şi mama noastră, doreau să ne ajute. însă tatăl nostru a fost mult mai avansat în cunoaştere şi înţelegere. De fapt, era mai bine pregătit pentru a n</w:t>
      </w:r>
      <w:r w:rsidRPr="001F4E01">
        <w:rPr>
          <w:rFonts w:ascii="Cambria" w:hAnsi="Cambria"/>
          <w:sz w:val="24"/>
          <w:szCs w:val="24"/>
        </w:rPr>
        <w:t xml:space="preserve">e ajuta. Astfel, sirienii au luat iniţiativa </w:t>
      </w:r>
    </w:p>
    <w:p w:rsidR="008B322F" w:rsidRPr="001F4E01" w:rsidRDefault="00185843">
      <w:pPr>
        <w:spacing w:after="57"/>
        <w:ind w:left="467" w:right="3566"/>
        <w:rPr>
          <w:rFonts w:ascii="Cambria" w:hAnsi="Cambria"/>
          <w:sz w:val="24"/>
          <w:szCs w:val="24"/>
        </w:rPr>
      </w:pPr>
      <w:r w:rsidRPr="001F4E01">
        <w:rPr>
          <w:rFonts w:ascii="Cambria" w:hAnsi="Cambria"/>
          <w:sz w:val="24"/>
          <w:szCs w:val="24"/>
        </w:rPr>
        <w:t xml:space="preserve">de a găsi o cale pentru a salva umanitatea. Problema era că nu exista nici o soluţie în întreaga galaxie. </w:t>
      </w:r>
    </w:p>
    <w:p w:rsidR="008B322F" w:rsidRPr="001F4E01" w:rsidRDefault="00185843">
      <w:pPr>
        <w:ind w:left="467" w:right="4158" w:firstLine="286"/>
        <w:rPr>
          <w:rFonts w:ascii="Cambria" w:hAnsi="Cambria"/>
          <w:sz w:val="24"/>
          <w:szCs w:val="24"/>
        </w:rPr>
      </w:pPr>
      <w:r w:rsidRPr="001F4E01">
        <w:rPr>
          <w:rFonts w:ascii="Cambria" w:hAnsi="Cambria"/>
          <w:sz w:val="24"/>
          <w:szCs w:val="24"/>
        </w:rPr>
        <w:lastRenderedPageBreak/>
        <w:t>Sirienii ne iubesc foarte mult, deoarece suntem copilul lor şi nu doreau să ne piardă. Astfel, aproxima</w:t>
      </w:r>
      <w:r w:rsidRPr="001F4E01">
        <w:rPr>
          <w:rFonts w:ascii="Cambria" w:hAnsi="Cambria"/>
          <w:sz w:val="24"/>
          <w:szCs w:val="24"/>
        </w:rPr>
        <w:t>tiv acum 250 de ani, au început să caute în cronicile akaşe ale galaxiei pentru a afla care specii s-au mai confruntat cu o astfel de problemă, dar nu au găsit nimic. Deoarece iubirea lor pentru noi era atât de puternică, ei au continuat să caute, chiar da</w:t>
      </w:r>
      <w:r w:rsidRPr="001F4E01">
        <w:rPr>
          <w:rFonts w:ascii="Cambria" w:hAnsi="Cambria"/>
          <w:sz w:val="24"/>
          <w:szCs w:val="24"/>
        </w:rPr>
        <w:t xml:space="preserve">că şansa lor de a găsi ceva era aproape nulă. Apoi, într-o zi, în timp ce căutau într-o galaxie îndepărtată, ei </w:t>
      </w:r>
    </w:p>
    <w:p w:rsidR="008B322F" w:rsidRPr="001F4E01" w:rsidRDefault="00185843">
      <w:pPr>
        <w:spacing w:after="57"/>
        <w:ind w:left="467" w:right="4143"/>
        <w:rPr>
          <w:rFonts w:ascii="Cambria" w:hAnsi="Cambria"/>
          <w:sz w:val="24"/>
          <w:szCs w:val="24"/>
        </w:rPr>
      </w:pPr>
      <w:r w:rsidRPr="001F4E01">
        <w:rPr>
          <w:rFonts w:ascii="Cambria" w:hAnsi="Cambria"/>
          <w:sz w:val="24"/>
          <w:szCs w:val="24"/>
        </w:rPr>
        <w:t>au găsit o singură fiinţă care propusese o soluţie posibilă la această problemă a umanităţii. Nu fusese niciodată încercată sau testată. Fusese</w:t>
      </w:r>
      <w:r w:rsidRPr="001F4E01">
        <w:rPr>
          <w:rFonts w:ascii="Cambria" w:hAnsi="Cambria"/>
          <w:sz w:val="24"/>
          <w:szCs w:val="24"/>
        </w:rPr>
        <w:t xml:space="preserve"> doar concepută, dar ideea era inteligentă şi putea chiar să funcţioneze. </w:t>
      </w:r>
    </w:p>
    <w:p w:rsidR="008B322F" w:rsidRPr="001F4E01" w:rsidRDefault="00185843">
      <w:pPr>
        <w:spacing w:after="57"/>
        <w:ind w:left="458" w:right="4154" w:firstLine="296"/>
        <w:rPr>
          <w:rFonts w:ascii="Cambria" w:hAnsi="Cambria"/>
          <w:sz w:val="24"/>
          <w:szCs w:val="24"/>
        </w:rPr>
      </w:pPr>
      <w:r w:rsidRPr="001F4E01">
        <w:rPr>
          <w:rFonts w:ascii="Cambria" w:hAnsi="Cambria"/>
          <w:sz w:val="24"/>
          <w:szCs w:val="24"/>
        </w:rPr>
        <w:t>Sirienii au mers în faţa comandamentului galactic şi au cerut permisiunea să efectueze acest experiment neobişnuit pe planeta Pământ, cu scopul de a ne salva. Consiliul sirian a pre</w:t>
      </w:r>
      <w:r w:rsidRPr="001F4E01">
        <w:rPr>
          <w:rFonts w:ascii="Cambria" w:hAnsi="Cambria"/>
          <w:sz w:val="24"/>
          <w:szCs w:val="24"/>
        </w:rPr>
        <w:t>zentat tot ceea ce învăţaseră membrii săi. Trebuie să ştiţi că, în august 1972 soarele nostru urma să se dilate fizic şi să înconjoare Pământul cu flăcările sale. Această dilatare urma să se realizeze dintr-o singură pulsaţie, apoi în câţiva ani totul reve</w:t>
      </w:r>
      <w:r w:rsidRPr="001F4E01">
        <w:rPr>
          <w:rFonts w:ascii="Cambria" w:hAnsi="Cambria"/>
          <w:sz w:val="24"/>
          <w:szCs w:val="24"/>
        </w:rPr>
        <w:t xml:space="preserve">nea ia normal. însă noi am fi fost distruşi în primele cinci minute. </w:t>
      </w:r>
    </w:p>
    <w:p w:rsidR="008B322F" w:rsidRPr="001F4E01" w:rsidRDefault="00185843">
      <w:pPr>
        <w:spacing w:after="133"/>
        <w:ind w:left="458" w:right="3972" w:firstLine="277"/>
        <w:rPr>
          <w:rFonts w:ascii="Cambria" w:hAnsi="Cambria"/>
          <w:sz w:val="24"/>
          <w:szCs w:val="24"/>
        </w:rPr>
      </w:pPr>
      <w:r w:rsidRPr="001F4E01">
        <w:rPr>
          <w:rFonts w:ascii="Cambria" w:hAnsi="Cambria"/>
          <w:sz w:val="24"/>
          <w:szCs w:val="24"/>
        </w:rPr>
        <w:t xml:space="preserve">In consecinţă, pentru ca experimentul să poată reuşi, sirienii trebuiau mai întâi să protejeze Pământul şi specia umană de căldura solară degajată prin această </w:t>
      </w:r>
    </w:p>
    <w:p w:rsidR="008B322F" w:rsidRPr="001F4E01" w:rsidRDefault="00185843">
      <w:pPr>
        <w:spacing w:after="3" w:line="259" w:lineRule="auto"/>
        <w:ind w:left="10" w:right="446" w:hanging="10"/>
        <w:jc w:val="right"/>
        <w:rPr>
          <w:rFonts w:ascii="Cambria" w:hAnsi="Cambria"/>
          <w:sz w:val="24"/>
          <w:szCs w:val="24"/>
        </w:rPr>
      </w:pPr>
      <w:r w:rsidRPr="001F4E01">
        <w:rPr>
          <w:rFonts w:ascii="Cambria" w:eastAsia="Arial" w:hAnsi="Cambria" w:cs="Arial"/>
          <w:sz w:val="24"/>
          <w:szCs w:val="24"/>
        </w:rPr>
        <w:t>ŞAPTESPREZECE — A Transce</w:t>
      </w:r>
      <w:r w:rsidRPr="001F4E01">
        <w:rPr>
          <w:rFonts w:ascii="Cambria" w:eastAsia="Arial" w:hAnsi="Cambria" w:cs="Arial"/>
          <w:sz w:val="24"/>
          <w:szCs w:val="24"/>
        </w:rPr>
        <w:t xml:space="preserve">nde Dualitatea # 423 </w:t>
      </w:r>
    </w:p>
    <w:p w:rsidR="008B322F" w:rsidRPr="001F4E01" w:rsidRDefault="00185843">
      <w:pPr>
        <w:spacing w:after="37"/>
        <w:ind w:left="4463" w:right="159"/>
        <w:rPr>
          <w:rFonts w:ascii="Cambria" w:hAnsi="Cambria"/>
          <w:sz w:val="24"/>
          <w:szCs w:val="24"/>
        </w:rPr>
      </w:pPr>
      <w:r w:rsidRPr="001F4E01">
        <w:rPr>
          <w:rFonts w:ascii="Cambria" w:hAnsi="Cambria"/>
          <w:sz w:val="24"/>
          <w:szCs w:val="24"/>
        </w:rPr>
        <w:t>transformare. Mai mult, pentru a nu fi complet compromisă evoluţia ADN-ului nostru, umanitatea nu trebuia să afle că un intermediar ar fi făcut aceasta în favoarea sa. Era o situaţie asemănătoare cu Star Trek unde, la un moment dat ex</w:t>
      </w:r>
      <w:r w:rsidRPr="001F4E01">
        <w:rPr>
          <w:rFonts w:ascii="Cambria" w:hAnsi="Cambria"/>
          <w:sz w:val="24"/>
          <w:szCs w:val="24"/>
        </w:rPr>
        <w:t>ista o declaraţie de intenţie prin care se cerea a nu se interveni sub nici o formă în cultura specifică a unei planete. Dintr-o perspectivă mai profundă, putem spune că exista un motiv important pentru a nu interfera. Acest tip de conduită din partea extr</w:t>
      </w:r>
      <w:r w:rsidRPr="001F4E01">
        <w:rPr>
          <w:rFonts w:ascii="Cambria" w:hAnsi="Cambria"/>
          <w:sz w:val="24"/>
          <w:szCs w:val="24"/>
        </w:rPr>
        <w:t xml:space="preserve">aterestrilor ar fi afectat ADN-ul uman pentru totdeauna şi toate programările umane originare s-ar fi pierdut. Altfel spus, dacă am fi ştiut ce făceau ei, noi nu am mai fi fost fiinţe umane! După </w:t>
      </w:r>
      <w:r w:rsidRPr="001F4E01">
        <w:rPr>
          <w:rFonts w:ascii="Cambria" w:hAnsi="Cambria"/>
          <w:sz w:val="24"/>
          <w:szCs w:val="24"/>
        </w:rPr>
        <w:lastRenderedPageBreak/>
        <w:t>cum puteţi observa aceste informaţii sunt doar pentru câţiva</w:t>
      </w:r>
      <w:r w:rsidRPr="001F4E01">
        <w:rPr>
          <w:rFonts w:ascii="Cambria" w:hAnsi="Cambria"/>
          <w:sz w:val="24"/>
          <w:szCs w:val="24"/>
        </w:rPr>
        <w:t xml:space="preserve">, nu pentru toată lumea. </w:t>
      </w:r>
    </w:p>
    <w:p w:rsidR="008B322F" w:rsidRPr="001F4E01" w:rsidRDefault="00185843">
      <w:pPr>
        <w:ind w:left="4463" w:right="163" w:firstLine="286"/>
        <w:rPr>
          <w:rFonts w:ascii="Cambria" w:hAnsi="Cambria"/>
          <w:sz w:val="24"/>
          <w:szCs w:val="24"/>
        </w:rPr>
      </w:pPr>
      <w:r w:rsidRPr="001F4E01">
        <w:rPr>
          <w:rFonts w:ascii="Cambria" w:hAnsi="Cambria"/>
          <w:sz w:val="24"/>
          <w:szCs w:val="24"/>
        </w:rPr>
        <w:t xml:space="preserve">Sirienii trebuiau să accelereze calea noastră de evoluţie, astfel încât noi să putem închide cercul noii realităţi şi să încheiem cei 13.000 de ani de experienţă, iar apoi să revenim la conştiinţa christică. Ulterior, noi trebuia </w:t>
      </w:r>
      <w:r w:rsidRPr="001F4E01">
        <w:rPr>
          <w:rFonts w:ascii="Cambria" w:hAnsi="Cambria"/>
          <w:sz w:val="24"/>
          <w:szCs w:val="24"/>
        </w:rPr>
        <w:t xml:space="preserve">să trăim din nou tot ceea ce am ratat din cauza dilatării soarelui, ceea ce ne-ar fi pus în sincronicitate cu o nouă realitate luciferiană. Era o situaţie foarte complicat </w:t>
      </w:r>
    </w:p>
    <w:p w:rsidR="008B322F" w:rsidRPr="001F4E01" w:rsidRDefault="00185843">
      <w:pPr>
        <w:spacing w:after="40"/>
        <w:ind w:left="4454" w:right="15"/>
        <w:rPr>
          <w:rFonts w:ascii="Cambria" w:hAnsi="Cambria"/>
          <w:sz w:val="24"/>
          <w:szCs w:val="24"/>
        </w:rPr>
      </w:pPr>
      <w:r w:rsidRPr="001F4E01">
        <w:rPr>
          <w:rFonts w:ascii="Cambria" w:hAnsi="Cambria"/>
          <w:sz w:val="24"/>
          <w:szCs w:val="24"/>
        </w:rPr>
        <w:t xml:space="preserve">de manipulat. </w:t>
      </w:r>
    </w:p>
    <w:p w:rsidR="008B322F" w:rsidRPr="001F4E01" w:rsidRDefault="00185843">
      <w:pPr>
        <w:spacing w:after="66"/>
        <w:ind w:left="4454" w:right="173" w:firstLine="286"/>
        <w:rPr>
          <w:rFonts w:ascii="Cambria" w:hAnsi="Cambria"/>
          <w:sz w:val="24"/>
          <w:szCs w:val="24"/>
        </w:rPr>
      </w:pPr>
      <w:r w:rsidRPr="001F4E01">
        <w:rPr>
          <w:rFonts w:ascii="Cambria" w:hAnsi="Cambria"/>
          <w:sz w:val="24"/>
          <w:szCs w:val="24"/>
        </w:rPr>
        <w:t>Membrii comandamentului galactic i-au întrebat pe sirieni dacă se aşteptau ca cineva să poată supravieţui pe planetă. Dacă ar fi existat această probabilitate, experimentul nu ar fi putut avea loc. în cazul în care sirienii ar fi răspuns afirmativ, chiar d</w:t>
      </w:r>
      <w:r w:rsidRPr="001F4E01">
        <w:rPr>
          <w:rFonts w:ascii="Cambria" w:hAnsi="Cambria"/>
          <w:sz w:val="24"/>
          <w:szCs w:val="24"/>
        </w:rPr>
        <w:t xml:space="preserve">acă ar fi existat un singur bărbat şi o singură femeie, lor nu li s-ar fi permis să facă acest experiment. Dar pentru că ei credeau cu adevărat că lumea întreagă ar fi fost distrusă până la ultimul om şi ultima formă de viaţă, deci nu ar mai fi avut nimic </w:t>
      </w:r>
      <w:r w:rsidRPr="001F4E01">
        <w:rPr>
          <w:rFonts w:ascii="Cambria" w:hAnsi="Cambria"/>
          <w:sz w:val="24"/>
          <w:szCs w:val="24"/>
        </w:rPr>
        <w:t>de câştigat, atunci li s-a dat acordul pentru acest experiment. Acest experiment nu mai fusese niciodată încercat, chiar de la apariţia vieţii în Univers, iar membrii comandamentului galactic erau dornici să ştie dacă un astfel de plan avea vreo şansă de r</w:t>
      </w:r>
      <w:r w:rsidRPr="001F4E01">
        <w:rPr>
          <w:rFonts w:ascii="Cambria" w:hAnsi="Cambria"/>
          <w:sz w:val="24"/>
          <w:szCs w:val="24"/>
        </w:rPr>
        <w:t xml:space="preserve">euşită. </w:t>
      </w:r>
    </w:p>
    <w:p w:rsidR="008B322F" w:rsidRPr="001F4E01" w:rsidRDefault="00185843">
      <w:pPr>
        <w:spacing w:after="37"/>
        <w:ind w:left="4444" w:right="15" w:firstLine="296"/>
        <w:rPr>
          <w:rFonts w:ascii="Cambria" w:hAnsi="Cambria"/>
          <w:sz w:val="24"/>
          <w:szCs w:val="24"/>
        </w:rPr>
      </w:pPr>
      <w:r w:rsidRPr="001F4E01">
        <w:rPr>
          <w:rFonts w:ascii="Cambria" w:hAnsi="Cambria"/>
          <w:sz w:val="24"/>
          <w:szCs w:val="24"/>
        </w:rPr>
        <w:t>Sirienii s-au întors la ei şi au început să construiască o navă spaţială uriaşă. I Era enormă şi avea forma unei ţigări negre. Apoi au venit în imediata vecinătate a Pământului şi au plasat un ansamblu de emiţătoare şi receptoare în zona dimensiun</w:t>
      </w:r>
      <w:r w:rsidRPr="001F4E01">
        <w:rPr>
          <w:rFonts w:ascii="Cambria" w:hAnsi="Cambria"/>
          <w:sz w:val="24"/>
          <w:szCs w:val="24"/>
        </w:rPr>
        <w:t xml:space="preserve">ii a 4-a a planetei, respectiv în colţurile stelei tetraedrice a corpului de lumină al planetei. Acestea se aflau departe, în spaţiu, la câteva mii de kilometri de suprafaţa planetei. </w:t>
      </w:r>
    </w:p>
    <w:p w:rsidR="008B322F" w:rsidRPr="001F4E01" w:rsidRDefault="00185843">
      <w:pPr>
        <w:ind w:left="4425" w:right="187" w:firstLine="305"/>
        <w:rPr>
          <w:rFonts w:ascii="Cambria" w:hAnsi="Cambria"/>
          <w:sz w:val="24"/>
          <w:szCs w:val="24"/>
        </w:rPr>
      </w:pPr>
      <w:r w:rsidRPr="001F4E01">
        <w:rPr>
          <w:rFonts w:ascii="Cambria" w:hAnsi="Cambria"/>
          <w:sz w:val="24"/>
          <w:szCs w:val="24"/>
        </w:rPr>
        <w:t>Apoi, la Polul Nord al planetei a fost lansată o rază laser specială cu</w:t>
      </w:r>
      <w:r w:rsidRPr="001F4E01">
        <w:rPr>
          <w:rFonts w:ascii="Cambria" w:hAnsi="Cambria"/>
          <w:sz w:val="24"/>
          <w:szCs w:val="24"/>
        </w:rPr>
        <w:t xml:space="preserve"> un volum uriaş de informaţii. Cantitatea imensă de informaţie inclusă în raza laser a fost translatată în trei raze primare - roşie, albastră şi verde - care au fost îndreptate către următoarele trei nave. Aceste trei nave au repetat această operaţiune şi</w:t>
      </w:r>
      <w:r w:rsidRPr="001F4E01">
        <w:rPr>
          <w:rFonts w:ascii="Cambria" w:hAnsi="Cambria"/>
          <w:sz w:val="24"/>
          <w:szCs w:val="24"/>
        </w:rPr>
        <w:t xml:space="preserve"> au trimis raze către următoarele trei nave, până când razele s-au unit din nou la Polul Sud. La Polul Sud ele au fost încă o dată translatate în informaţie şi au fost direcţionate </w:t>
      </w:r>
      <w:r w:rsidRPr="001F4E01">
        <w:rPr>
          <w:rFonts w:ascii="Cambria" w:hAnsi="Cambria"/>
          <w:sz w:val="24"/>
          <w:szCs w:val="24"/>
        </w:rPr>
        <w:lastRenderedPageBreak/>
        <w:t>în centrul Pământului. Din centrul Pământului, prin refracţie, informaţia a</w:t>
      </w:r>
      <w:r w:rsidRPr="001F4E01">
        <w:rPr>
          <w:rFonts w:ascii="Cambria" w:hAnsi="Cambria"/>
          <w:sz w:val="24"/>
          <w:szCs w:val="24"/>
        </w:rPr>
        <w:t xml:space="preserve"> fost transformată în miliarde de micuţe raze de lumină şi toate s-au răspândit pe întreaga planetă. Ele au au realizat o conexiune </w:t>
      </w:r>
    </w:p>
    <w:p w:rsidR="008B322F" w:rsidRPr="001F4E01" w:rsidRDefault="00185843">
      <w:pPr>
        <w:ind w:left="4434" w:right="15"/>
        <w:rPr>
          <w:rFonts w:ascii="Cambria" w:hAnsi="Cambria"/>
          <w:sz w:val="24"/>
          <w:szCs w:val="24"/>
        </w:rPr>
      </w:pPr>
      <w:r w:rsidRPr="001F4E01">
        <w:rPr>
          <w:rFonts w:ascii="Cambria" w:hAnsi="Cambria"/>
          <w:sz w:val="24"/>
          <w:szCs w:val="24"/>
        </w:rPr>
        <w:t>cu toţi oamenii si animalele de pe planeta. In interiorul acestui câmp energetic I se aflau, pe lângă fiinţele umane, anima</w:t>
      </w:r>
      <w:r w:rsidRPr="001F4E01">
        <w:rPr>
          <w:rFonts w:ascii="Cambria" w:hAnsi="Cambria"/>
          <w:sz w:val="24"/>
          <w:szCs w:val="24"/>
        </w:rPr>
        <w:t xml:space="preserve">lele şi tot ceea ce există viu pe această </w:t>
      </w:r>
    </w:p>
    <w:p w:rsidR="008B322F" w:rsidRPr="001F4E01" w:rsidRDefault="00185843">
      <w:pPr>
        <w:ind w:left="4406" w:right="15"/>
        <w:rPr>
          <w:rFonts w:ascii="Cambria" w:hAnsi="Cambria"/>
          <w:sz w:val="24"/>
          <w:szCs w:val="24"/>
        </w:rPr>
      </w:pPr>
      <w:r w:rsidRPr="001F4E01">
        <w:rPr>
          <w:rFonts w:ascii="Cambria" w:hAnsi="Cambria"/>
          <w:sz w:val="24"/>
          <w:szCs w:val="24"/>
        </w:rPr>
        <w:t>planetă. Era singura soluţie pentru a putea fi manipulate. Această rază a intrat în j centrul celor opt celule de origine ale fiecărei fiinţe umane, iar de acolo în câmpul energetic al stelei tetraedrice al fiecăr</w:t>
      </w:r>
      <w:r w:rsidRPr="001F4E01">
        <w:rPr>
          <w:rFonts w:ascii="Cambria" w:hAnsi="Cambria"/>
          <w:sz w:val="24"/>
          <w:szCs w:val="24"/>
        </w:rPr>
        <w:t>ei fiinţe. Acest ultim pas a creat în jurul fiecăruia dintre noi un câmp holografic unic, oferind sirienilor mijloacele necesare pentru a altera temporar conştiinţa umană. Ei puteau astfel să protejeze şi să schimbe conştiinţa fiecărei fiinţe umane, fără c</w:t>
      </w:r>
      <w:r w:rsidRPr="001F4E01">
        <w:rPr>
          <w:rFonts w:ascii="Cambria" w:hAnsi="Cambria"/>
          <w:sz w:val="24"/>
          <w:szCs w:val="24"/>
        </w:rPr>
        <w:t xml:space="preserve">a aceasta să ştie. </w:t>
      </w:r>
    </w:p>
    <w:p w:rsidR="008B322F" w:rsidRPr="001F4E01" w:rsidRDefault="00185843">
      <w:pPr>
        <w:spacing w:after="37"/>
        <w:ind w:left="14" w:right="4597" w:firstLine="277"/>
        <w:rPr>
          <w:rFonts w:ascii="Cambria" w:hAnsi="Cambria"/>
          <w:sz w:val="24"/>
          <w:szCs w:val="24"/>
        </w:rPr>
      </w:pPr>
      <w:r w:rsidRPr="001F4E01">
        <w:rPr>
          <w:rFonts w:ascii="Cambria" w:hAnsi="Cambria"/>
          <w:sz w:val="24"/>
          <w:szCs w:val="24"/>
        </w:rPr>
        <w:t>Aceasta a creat un câmp holografic în jurul Pământului, care a re-creat realitatea exterioară dorită. In alţi termeni, aceasta ne-a plasat pe toţi, temporar, în holograma unui Univers care, de această dată era diferit de precedentul. Ap</w:t>
      </w:r>
      <w:r w:rsidRPr="001F4E01">
        <w:rPr>
          <w:rFonts w:ascii="Cambria" w:hAnsi="Cambria"/>
          <w:sz w:val="24"/>
          <w:szCs w:val="24"/>
        </w:rPr>
        <w:t xml:space="preserve">oi, acelaşi câmp a fost folosit pentru a proteja Pământul de expansiunea mortală a soarelui. Fără această protecţie planeta noastră ar fi fost cuprinsă de flăcări, dar noi nu trebuia să ştim toate acestea. </w:t>
      </w:r>
    </w:p>
    <w:p w:rsidR="008B322F" w:rsidRPr="001F4E01" w:rsidRDefault="00185843">
      <w:pPr>
        <w:spacing w:after="37"/>
        <w:ind w:left="14" w:right="4606" w:firstLine="286"/>
        <w:rPr>
          <w:rFonts w:ascii="Cambria" w:hAnsi="Cambria"/>
          <w:sz w:val="24"/>
          <w:szCs w:val="24"/>
        </w:rPr>
      </w:pPr>
      <w:r w:rsidRPr="001F4E01">
        <w:rPr>
          <w:rFonts w:ascii="Cambria" w:hAnsi="Cambria"/>
          <w:sz w:val="24"/>
          <w:szCs w:val="24"/>
        </w:rPr>
        <w:t>în acelaşi timp, sirienii puteau să controleze gâ</w:t>
      </w:r>
      <w:r w:rsidRPr="001F4E01">
        <w:rPr>
          <w:rFonts w:ascii="Cambria" w:hAnsi="Cambria"/>
          <w:sz w:val="24"/>
          <w:szCs w:val="24"/>
        </w:rPr>
        <w:t xml:space="preserve">ndurile şi sentimentele umane şi să proiecteze imagini în mediul înconjurător. Această tehnologie le-a permis să influenţeze capacitatea de evoluţie a fiecărei persoane de pe planetă. întregul sistem asigura o protecţie completă a planetei Pământ şi a tot </w:t>
      </w:r>
      <w:r w:rsidRPr="001F4E01">
        <w:rPr>
          <w:rFonts w:ascii="Cambria" w:hAnsi="Cambria"/>
          <w:sz w:val="24"/>
          <w:szCs w:val="24"/>
        </w:rPr>
        <w:t xml:space="preserve">ce se afla pe el, dar tară ca oamenii să ştie. Dacă ar fi fost necesar, acest sistem permitea chiar şi modificarea completă a ADN-ului nostru. </w:t>
      </w:r>
    </w:p>
    <w:p w:rsidR="008B322F" w:rsidRPr="001F4E01" w:rsidRDefault="00185843">
      <w:pPr>
        <w:spacing w:after="390"/>
        <w:ind w:left="14" w:right="4611" w:firstLine="277"/>
        <w:rPr>
          <w:rFonts w:ascii="Cambria" w:hAnsi="Cambria"/>
          <w:sz w:val="24"/>
          <w:szCs w:val="24"/>
        </w:rPr>
      </w:pPr>
      <w:r w:rsidRPr="001F4E01">
        <w:rPr>
          <w:rFonts w:ascii="Cambria" w:hAnsi="Cambria"/>
          <w:sz w:val="24"/>
          <w:szCs w:val="24"/>
        </w:rPr>
        <w:t>Planul a constat în a retrage liberul arbitru pentru un timp limitat, cu scopul de a efectua schimbări rapide în</w:t>
      </w:r>
      <w:r w:rsidRPr="001F4E01">
        <w:rPr>
          <w:rFonts w:ascii="Cambria" w:hAnsi="Cambria"/>
          <w:sz w:val="24"/>
          <w:szCs w:val="24"/>
        </w:rPr>
        <w:t xml:space="preserve"> ADN-ul uman, apoi de a ni-1 reda treptat, până în momentul în care am fi putut controla viaţa din nou; totul cu scopul de a conduce umanitatea, cât mai repede posibil, spre stadiul de conştiinţă christică. Dar se punea întrebarea: un plan atât de complex </w:t>
      </w:r>
      <w:r w:rsidRPr="001F4E01">
        <w:rPr>
          <w:rFonts w:ascii="Cambria" w:hAnsi="Cambria"/>
          <w:sz w:val="24"/>
          <w:szCs w:val="24"/>
        </w:rPr>
        <w:t xml:space="preserve">ca acesta, care nu fusese încă încercat, va reuşi? Nimeni nu putea şti, dar universul era pe punctul de a-şi da seama. </w:t>
      </w:r>
    </w:p>
    <w:p w:rsidR="008B322F" w:rsidRPr="001F4E01" w:rsidRDefault="00185843">
      <w:pPr>
        <w:pStyle w:val="Heading5"/>
        <w:spacing w:after="110" w:line="267" w:lineRule="auto"/>
        <w:ind w:left="1584"/>
        <w:jc w:val="left"/>
        <w:rPr>
          <w:rFonts w:ascii="Cambria" w:hAnsi="Cambria"/>
          <w:szCs w:val="24"/>
        </w:rPr>
      </w:pPr>
      <w:r w:rsidRPr="001F4E01">
        <w:rPr>
          <w:rFonts w:ascii="Cambria" w:hAnsi="Cambria"/>
          <w:szCs w:val="24"/>
        </w:rPr>
        <w:lastRenderedPageBreak/>
        <w:t xml:space="preserve">7 August 1972, Ziua Victoriei </w:t>
      </w:r>
    </w:p>
    <w:p w:rsidR="008B322F" w:rsidRPr="001F4E01" w:rsidRDefault="00185843">
      <w:pPr>
        <w:ind w:left="14" w:right="4613" w:firstLine="286"/>
        <w:rPr>
          <w:rFonts w:ascii="Cambria" w:hAnsi="Cambria"/>
          <w:sz w:val="24"/>
          <w:szCs w:val="24"/>
        </w:rPr>
      </w:pPr>
      <w:r w:rsidRPr="001F4E01">
        <w:rPr>
          <w:rFonts w:ascii="Cambria" w:hAnsi="Cambria"/>
          <w:sz w:val="24"/>
          <w:szCs w:val="24"/>
        </w:rPr>
        <w:t>Se apropria ziua cea mare - 7 august 1972. Experimentul s-a desfăşurat treptat, cu maxim de intensitate p</w:t>
      </w:r>
      <w:r w:rsidRPr="001F4E01">
        <w:rPr>
          <w:rFonts w:ascii="Cambria" w:hAnsi="Cambria"/>
          <w:sz w:val="24"/>
          <w:szCs w:val="24"/>
        </w:rPr>
        <w:t>e parcursul celor şase zile precedente, iar pe 7 august s-a produs cea mai mare expansiune. Ceea ce s-a întâmplat cu adevărat în ziua aceea, noi, oamenii, nu vom şti cu adevărat decât atunci când vom ajunge la conştiinţathristică şi nimeni nu m-ar crede da</w:t>
      </w:r>
      <w:r w:rsidRPr="001F4E01">
        <w:rPr>
          <w:rFonts w:ascii="Cambria" w:hAnsi="Cambria"/>
          <w:sz w:val="24"/>
          <w:szCs w:val="24"/>
        </w:rPr>
        <w:t>că aş explica în cuvinte. Adevăratul eveniment va rămâne ascuns ochilor noştri datorită tehnologiei hologramei, dar ceea ce s-a petrecut şi ceea ce nu ni s-a permis să vedem cu ochii noştri, şi chiar ceea ce s-a putut citi în revistele epocii a fost cea ma</w:t>
      </w:r>
      <w:r w:rsidRPr="001F4E01">
        <w:rPr>
          <w:rFonts w:ascii="Cambria" w:hAnsi="Cambria"/>
          <w:sz w:val="24"/>
          <w:szCs w:val="24"/>
        </w:rPr>
        <w:t xml:space="preserve">i puternică emisie de energie solară înregistrată vreodată. Vântul solar a atins </w:t>
      </w:r>
    </w:p>
    <w:p w:rsidR="008B322F" w:rsidRPr="001F4E01" w:rsidRDefault="00185843">
      <w:pPr>
        <w:spacing w:after="85"/>
        <w:ind w:left="14" w:right="3568"/>
        <w:rPr>
          <w:rFonts w:ascii="Cambria" w:hAnsi="Cambria"/>
          <w:sz w:val="24"/>
          <w:szCs w:val="24"/>
        </w:rPr>
      </w:pPr>
      <w:r w:rsidRPr="001F4E01">
        <w:rPr>
          <w:rFonts w:ascii="Cambria" w:hAnsi="Cambria"/>
          <w:sz w:val="24"/>
          <w:szCs w:val="24"/>
        </w:rPr>
        <w:t xml:space="preserve">viteza de aproximativ 4 milioane km pe oră şi a bătut timp de 30 de zile consecutive. A fost într-adevăr un spectacol cosmic extraordinar. </w:t>
      </w:r>
    </w:p>
    <w:p w:rsidR="008B322F" w:rsidRPr="001F4E01" w:rsidRDefault="00185843">
      <w:pPr>
        <w:spacing w:after="37"/>
        <w:ind w:left="14" w:right="4626" w:firstLine="277"/>
        <w:rPr>
          <w:rFonts w:ascii="Cambria" w:hAnsi="Cambria"/>
          <w:sz w:val="24"/>
          <w:szCs w:val="24"/>
        </w:rPr>
      </w:pPr>
      <w:r w:rsidRPr="001F4E01">
        <w:rPr>
          <w:rFonts w:ascii="Cambria" w:hAnsi="Cambria"/>
          <w:sz w:val="24"/>
          <w:szCs w:val="24"/>
        </w:rPr>
        <w:t>Experimentul a fost un succes total. Totul a funcţionat minunat, iar noi, oamenii inocenţi suntem încă în viaţă! Noi am traversat clipe cruciale fără nici o problemă. Sirienii continuau să trimită programe care menţineau, pentru ochii noştri, impresia că a</w:t>
      </w:r>
      <w:r w:rsidRPr="001F4E01">
        <w:rPr>
          <w:rFonts w:ascii="Cambria" w:hAnsi="Cambria"/>
          <w:sz w:val="24"/>
          <w:szCs w:val="24"/>
        </w:rPr>
        <w:t>ici nu ar fi fost mari schimbări în mediul înconjurător. Ei nu doreau să schimbe nimic până nu se asigurau că sistemul funcţiona perfect. După aproximativ trei luni de la această dată, sirienii şi-au început adevărata muncă: schimbarea rapidă a conştiinţei</w:t>
      </w:r>
      <w:r w:rsidRPr="001F4E01">
        <w:rPr>
          <w:rFonts w:ascii="Cambria" w:hAnsi="Cambria"/>
          <w:sz w:val="24"/>
          <w:szCs w:val="24"/>
        </w:rPr>
        <w:t xml:space="preserve">. </w:t>
      </w:r>
    </w:p>
    <w:p w:rsidR="008B322F" w:rsidRPr="001F4E01" w:rsidRDefault="00185843">
      <w:pPr>
        <w:spacing w:after="171"/>
        <w:ind w:left="14" w:right="4635" w:firstLine="277"/>
        <w:rPr>
          <w:rFonts w:ascii="Cambria" w:hAnsi="Cambria"/>
          <w:sz w:val="24"/>
          <w:szCs w:val="24"/>
        </w:rPr>
      </w:pPr>
      <w:r w:rsidRPr="001F4E01">
        <w:rPr>
          <w:rFonts w:ascii="Cambria" w:hAnsi="Cambria"/>
          <w:sz w:val="24"/>
          <w:szCs w:val="24"/>
        </w:rPr>
        <w:t xml:space="preserve">Timp de doi ani, din iunie — iulie 1972, exact înainte de expansiunea soarelui, până aproximativ la sfârşitul anului 1974, noi nu am avut liber arbitru. Toate evenimentele erau programate, iar reacţiile noastre la evenimente de asemenea erau programate </w:t>
      </w:r>
      <w:r w:rsidRPr="001F4E01">
        <w:rPr>
          <w:rFonts w:ascii="Cambria" w:hAnsi="Cambria"/>
          <w:sz w:val="24"/>
          <w:szCs w:val="24"/>
        </w:rPr>
        <w:t xml:space="preserve">ca să acelereze creşterea spirituală. Acest experiment s-a derulat uimitor de bine. Sirienii erau nebuni de bucurie. </w:t>
      </w:r>
    </w:p>
    <w:p w:rsidR="008B322F" w:rsidRPr="001F4E01" w:rsidRDefault="00185843">
      <w:pPr>
        <w:tabs>
          <w:tab w:val="center" w:pos="7677"/>
          <w:tab w:val="center" w:pos="9656"/>
          <w:tab w:val="center" w:pos="10040"/>
        </w:tabs>
        <w:spacing w:after="3" w:line="259" w:lineRule="auto"/>
        <w:ind w:left="0" w:right="0"/>
        <w:jc w:val="left"/>
        <w:rPr>
          <w:rFonts w:ascii="Cambria" w:hAnsi="Cambria"/>
          <w:sz w:val="24"/>
          <w:szCs w:val="24"/>
        </w:rPr>
      </w:pPr>
      <w:r w:rsidRPr="001F4E01">
        <w:rPr>
          <w:rFonts w:ascii="Cambria" w:eastAsia="Calibri" w:hAnsi="Cambria" w:cs="Calibri"/>
          <w:sz w:val="24"/>
          <w:szCs w:val="24"/>
        </w:rPr>
        <w:tab/>
      </w:r>
      <w:r w:rsidRPr="001F4E01">
        <w:rPr>
          <w:rFonts w:ascii="Cambria" w:eastAsia="Arial" w:hAnsi="Cambria" w:cs="Arial"/>
          <w:sz w:val="24"/>
          <w:szCs w:val="24"/>
        </w:rPr>
        <w:t xml:space="preserve">ŞAPTESPREZECE - A Transcende Dualitatea </w:t>
      </w:r>
      <w:r w:rsidRPr="001F4E01">
        <w:rPr>
          <w:rFonts w:ascii="Cambria" w:eastAsia="Arial" w:hAnsi="Cambria" w:cs="Arial"/>
          <w:sz w:val="24"/>
          <w:szCs w:val="24"/>
        </w:rPr>
        <w:tab/>
        <w:t xml:space="preserve">$ </w:t>
      </w:r>
      <w:r w:rsidRPr="001F4E01">
        <w:rPr>
          <w:rFonts w:ascii="Cambria" w:eastAsia="Arial" w:hAnsi="Cambria" w:cs="Arial"/>
          <w:sz w:val="24"/>
          <w:szCs w:val="24"/>
        </w:rPr>
        <w:tab/>
        <w:t xml:space="preserve">4 2 5 </w:t>
      </w:r>
    </w:p>
    <w:p w:rsidR="008B322F" w:rsidRPr="001F4E01" w:rsidRDefault="008B322F">
      <w:pPr>
        <w:rPr>
          <w:rFonts w:ascii="Cambria" w:hAnsi="Cambria"/>
          <w:sz w:val="24"/>
          <w:szCs w:val="24"/>
        </w:rPr>
        <w:sectPr w:rsidR="008B322F" w:rsidRPr="001F4E01">
          <w:footerReference w:type="even" r:id="rId1907"/>
          <w:footerReference w:type="default" r:id="rId1908"/>
          <w:footerReference w:type="first" r:id="rId1909"/>
          <w:pgSz w:w="11911" w:h="16851"/>
          <w:pgMar w:top="726" w:right="51" w:bottom="3353" w:left="744" w:header="720" w:footer="720" w:gutter="0"/>
          <w:cols w:space="720"/>
        </w:sectPr>
      </w:pPr>
    </w:p>
    <w:p w:rsidR="008B322F" w:rsidRPr="001F4E01" w:rsidRDefault="00185843">
      <w:pPr>
        <w:pStyle w:val="Heading6"/>
        <w:spacing w:after="128" w:line="254" w:lineRule="auto"/>
        <w:ind w:left="4731" w:right="1293"/>
        <w:jc w:val="center"/>
        <w:rPr>
          <w:rFonts w:ascii="Cambria" w:hAnsi="Cambria"/>
          <w:sz w:val="24"/>
          <w:szCs w:val="24"/>
        </w:rPr>
      </w:pPr>
      <w:r w:rsidRPr="001F4E01">
        <w:rPr>
          <w:rFonts w:ascii="Cambria" w:hAnsi="Cambria"/>
          <w:sz w:val="24"/>
          <w:szCs w:val="24"/>
        </w:rPr>
        <w:lastRenderedPageBreak/>
        <w:t xml:space="preserve">Revenirea la Liberul Arbitru şi Consecinţe Pozitive Neaşteptate </w:t>
      </w:r>
    </w:p>
    <w:p w:rsidR="008B322F" w:rsidRPr="001F4E01" w:rsidRDefault="00185843">
      <w:pPr>
        <w:ind w:left="3433" w:right="15" w:firstLine="286"/>
        <w:rPr>
          <w:rFonts w:ascii="Cambria" w:hAnsi="Cambria"/>
          <w:sz w:val="24"/>
          <w:szCs w:val="24"/>
        </w:rPr>
      </w:pPr>
      <w:r w:rsidRPr="001F4E01">
        <w:rPr>
          <w:rFonts w:ascii="Cambria" w:hAnsi="Cambria"/>
          <w:sz w:val="24"/>
          <w:szCs w:val="24"/>
        </w:rPr>
        <w:t xml:space="preserve">în cele din urmă, atunci când progresele au devenit evidente, sirienii ne-au redat liberul arbitru. Oricum, dacă noi nu am fi răspuns făcând o alegere corectă, ei ar fi continuat sa reproducă circumstanţe similare, până când noi </w:t>
      </w:r>
    </w:p>
    <w:p w:rsidR="008B322F" w:rsidRPr="001F4E01" w:rsidRDefault="00185843">
      <w:pPr>
        <w:spacing w:after="66"/>
        <w:ind w:left="3424" w:right="15"/>
        <w:rPr>
          <w:rFonts w:ascii="Cambria" w:hAnsi="Cambria"/>
          <w:sz w:val="24"/>
          <w:szCs w:val="24"/>
        </w:rPr>
      </w:pPr>
      <w:r w:rsidRPr="001F4E01">
        <w:rPr>
          <w:rFonts w:ascii="Cambria" w:hAnsi="Cambria"/>
          <w:sz w:val="24"/>
          <w:szCs w:val="24"/>
        </w:rPr>
        <w:t>am fi învăţat lecţia spiri</w:t>
      </w:r>
      <w:r w:rsidRPr="001F4E01">
        <w:rPr>
          <w:rFonts w:ascii="Cambria" w:hAnsi="Cambria"/>
          <w:sz w:val="24"/>
          <w:szCs w:val="24"/>
        </w:rPr>
        <w:t xml:space="preserve">tuală. Diverse circumstanţe exterioare ar fi fost schimbate, canalizate însă pe aceleaşi experienţe spirituale. La un moment dat, când noi am devenit experţi, sirienii ne-au permis să ne reluăm liberul arbitru. </w:t>
      </w:r>
    </w:p>
    <w:p w:rsidR="008B322F" w:rsidRPr="001F4E01" w:rsidRDefault="00185843">
      <w:pPr>
        <w:spacing w:after="37"/>
        <w:ind w:left="3414" w:right="15" w:firstLine="286"/>
        <w:rPr>
          <w:rFonts w:ascii="Cambria" w:hAnsi="Cambria"/>
          <w:sz w:val="24"/>
          <w:szCs w:val="24"/>
        </w:rPr>
      </w:pPr>
      <w:r w:rsidRPr="001F4E01">
        <w:rPr>
          <w:rFonts w:ascii="Cambria" w:hAnsi="Cambria"/>
          <w:sz w:val="24"/>
          <w:szCs w:val="24"/>
        </w:rPr>
        <w:t>Toate acestea au fost sincronizate cu un alt</w:t>
      </w:r>
      <w:r w:rsidRPr="001F4E01">
        <w:rPr>
          <w:rFonts w:ascii="Cambria" w:hAnsi="Cambria"/>
          <w:sz w:val="24"/>
          <w:szCs w:val="24"/>
        </w:rPr>
        <w:t xml:space="preserve"> eveniment, desăvârşirea reţelei christice în jurul Pământui, asupra căreia se concentraseră membrii Marii Frăţii Albe. Această sarcină s-a încheiaHn 1989, ceea ce a făcut real posibilă umanităţii ascensiunea în următoarea lume dimensională. Fără această r</w:t>
      </w:r>
      <w:r w:rsidRPr="001F4E01">
        <w:rPr>
          <w:rFonts w:ascii="Cambria" w:hAnsi="Cambria"/>
          <w:sz w:val="24"/>
          <w:szCs w:val="24"/>
        </w:rPr>
        <w:t xml:space="preserve">eţea nu ar fi fost posibilă nici un fel de ascensiune, la nici un nivel. Au mai fost necesare unele ajustări minore realizate chiar în primii ani, oricum reţeaua era funcţională. </w:t>
      </w:r>
    </w:p>
    <w:p w:rsidR="008B322F" w:rsidRPr="001F4E01" w:rsidRDefault="00185843">
      <w:pPr>
        <w:spacing w:after="27" w:line="259" w:lineRule="auto"/>
        <w:ind w:left="10" w:right="14" w:hanging="10"/>
        <w:jc w:val="right"/>
        <w:rPr>
          <w:rFonts w:ascii="Cambria" w:hAnsi="Cambria"/>
          <w:sz w:val="24"/>
          <w:szCs w:val="24"/>
        </w:rPr>
      </w:pPr>
      <w:r w:rsidRPr="001F4E01">
        <w:rPr>
          <w:rFonts w:ascii="Cambria" w:hAnsi="Cambria"/>
          <w:sz w:val="24"/>
          <w:szCs w:val="24"/>
        </w:rPr>
        <w:t xml:space="preserve">începutul anilor 90 a plasat umanitatea într-o poziţie remarcabilă în univers, </w:t>
      </w:r>
    </w:p>
    <w:p w:rsidR="008B322F" w:rsidRPr="001F4E01" w:rsidRDefault="00185843">
      <w:pPr>
        <w:ind w:left="3424" w:right="15"/>
        <w:rPr>
          <w:rFonts w:ascii="Cambria" w:hAnsi="Cambria"/>
          <w:sz w:val="24"/>
          <w:szCs w:val="24"/>
        </w:rPr>
      </w:pPr>
      <w:r w:rsidRPr="001F4E01">
        <w:rPr>
          <w:rFonts w:ascii="Cambria" w:hAnsi="Cambria"/>
          <w:sz w:val="24"/>
          <w:szCs w:val="24"/>
        </w:rPr>
        <w:t xml:space="preserve">despre care noi nici nu ştiam. </w:t>
      </w:r>
    </w:p>
    <w:p w:rsidR="008B322F" w:rsidRPr="001F4E01" w:rsidRDefault="00185843">
      <w:pPr>
        <w:ind w:left="3424" w:right="15" w:firstLine="277"/>
        <w:rPr>
          <w:rFonts w:ascii="Cambria" w:hAnsi="Cambria"/>
          <w:sz w:val="24"/>
          <w:szCs w:val="24"/>
        </w:rPr>
      </w:pPr>
      <w:r w:rsidRPr="001F4E01">
        <w:rPr>
          <w:rFonts w:ascii="Cambria" w:hAnsi="Cambria"/>
          <w:sz w:val="24"/>
          <w:szCs w:val="24"/>
        </w:rPr>
        <w:t xml:space="preserve">De-a lungul primilor trei ani care au urmat experimentului siriani, a devenit evident că începea să se petreacă ceva foarte neobişnuit, ceva ce </w:t>
      </w:r>
      <w:r w:rsidRPr="001F4E01">
        <w:rPr>
          <w:rFonts w:ascii="Cambria" w:hAnsi="Cambria"/>
          <w:sz w:val="24"/>
          <w:szCs w:val="24"/>
        </w:rPr>
        <w:t xml:space="preserve">nu s-a mai </w:t>
      </w:r>
    </w:p>
    <w:p w:rsidR="008B322F" w:rsidRPr="001F4E01" w:rsidRDefault="00185843">
      <w:pPr>
        <w:spacing w:after="66"/>
        <w:ind w:left="3405" w:right="15"/>
        <w:rPr>
          <w:rFonts w:ascii="Cambria" w:hAnsi="Cambria"/>
          <w:sz w:val="24"/>
          <w:szCs w:val="24"/>
        </w:rPr>
      </w:pPr>
      <w:r w:rsidRPr="001F4E01">
        <w:rPr>
          <w:rFonts w:ascii="Cambria" w:hAnsi="Cambria"/>
          <w:sz w:val="24"/>
          <w:szCs w:val="24"/>
        </w:rPr>
        <w:t>văzut vreodată şi la care nimeni nu se aştepta. în timp ce se desfăşura acest fenomen straniu, entităţile conştiente din toate părţile galaxiei au început să se intereseze de noi. înainte, noi eram doar un fir de nisip pierdut în imensitatea lu</w:t>
      </w:r>
      <w:r w:rsidRPr="001F4E01">
        <w:rPr>
          <w:rFonts w:ascii="Cambria" w:hAnsi="Cambria"/>
          <w:sz w:val="24"/>
          <w:szCs w:val="24"/>
        </w:rPr>
        <w:t xml:space="preserve">milor de lumină, iar pe măsură ce experimentul continua, au început să ne acorde atenţie chiar şi locuitori ai altor galaxii. în final, modesta noastră planetă a devenit „superstarul" universului, şi cu toţii ştiau, mai puţin noi! </w:t>
      </w:r>
    </w:p>
    <w:p w:rsidR="008B322F" w:rsidRPr="001F4E01" w:rsidRDefault="00185843">
      <w:pPr>
        <w:ind w:left="3405" w:right="15" w:firstLine="277"/>
        <w:rPr>
          <w:rFonts w:ascii="Cambria" w:hAnsi="Cambria"/>
          <w:sz w:val="24"/>
          <w:szCs w:val="24"/>
        </w:rPr>
      </w:pPr>
      <w:r w:rsidRPr="001F4E01">
        <w:rPr>
          <w:rFonts w:ascii="Cambria" w:hAnsi="Cambria"/>
          <w:sz w:val="24"/>
          <w:szCs w:val="24"/>
        </w:rPr>
        <w:t>Prin ceea ce am atras at</w:t>
      </w:r>
      <w:r w:rsidRPr="001F4E01">
        <w:rPr>
          <w:rFonts w:ascii="Cambria" w:hAnsi="Cambria"/>
          <w:sz w:val="24"/>
          <w:szCs w:val="24"/>
        </w:rPr>
        <w:t xml:space="preserve">enţia tuturor era viteza cu care noi evoluam. Din locul în care ne aflăm, din interiorul acestui experiment holografic, noi nu putem spune cât de repede evoluăm, dar din exteriorul sistemului se vede foarte limpede. Noi evoluăm atât de repede încât nici o </w:t>
      </w:r>
      <w:r w:rsidRPr="001F4E01">
        <w:rPr>
          <w:rFonts w:ascii="Cambria" w:hAnsi="Cambria"/>
          <w:sz w:val="24"/>
          <w:szCs w:val="24"/>
        </w:rPr>
        <w:t xml:space="preserve">altă formă de viaţă nu </w:t>
      </w:r>
    </w:p>
    <w:p w:rsidR="008B322F" w:rsidRPr="001F4E01" w:rsidRDefault="00185843">
      <w:pPr>
        <w:spacing w:after="47"/>
        <w:ind w:left="3405" w:right="15"/>
        <w:rPr>
          <w:rFonts w:ascii="Cambria" w:hAnsi="Cambria"/>
          <w:sz w:val="24"/>
          <w:szCs w:val="24"/>
        </w:rPr>
      </w:pPr>
      <w:r w:rsidRPr="001F4E01">
        <w:rPr>
          <w:rFonts w:ascii="Cambria" w:hAnsi="Cambria"/>
          <w:sz w:val="24"/>
          <w:szCs w:val="24"/>
        </w:rPr>
        <w:t>a ajuns să înţeleagă ceea ce facem noi aici, în mod natural. Şi această creştere este exponenţială. Ce însemnătate are asta, întreaga ierarhia spirituală nu ştie. Este foarte greu de presupus unde va duce un experiment, îndeosebi at</w:t>
      </w:r>
      <w:r w:rsidRPr="001F4E01">
        <w:rPr>
          <w:rFonts w:ascii="Cambria" w:hAnsi="Cambria"/>
          <w:sz w:val="24"/>
          <w:szCs w:val="24"/>
        </w:rPr>
        <w:t xml:space="preserve">unci când nu există precedent în istoria creaţiei. </w:t>
      </w:r>
    </w:p>
    <w:p w:rsidR="008B322F" w:rsidRPr="001F4E01" w:rsidRDefault="00185843">
      <w:pPr>
        <w:ind w:left="3395" w:right="15" w:firstLine="286"/>
        <w:rPr>
          <w:rFonts w:ascii="Cambria" w:hAnsi="Cambria"/>
          <w:sz w:val="24"/>
          <w:szCs w:val="24"/>
        </w:rPr>
      </w:pPr>
      <w:r w:rsidRPr="001F4E01">
        <w:rPr>
          <w:rFonts w:ascii="Cambria" w:hAnsi="Cambria"/>
          <w:sz w:val="24"/>
          <w:szCs w:val="24"/>
        </w:rPr>
        <w:lastRenderedPageBreak/>
        <w:t>Istoria pe care v-am relatat-o în capitolul 11 despre Thot şi Shesat, care au părăsit planeta Pământ împreună cu alţi 32 de membri pentru a se stabili în lumile superioare, capătă acum mai mult sens. Maeş</w:t>
      </w:r>
      <w:r w:rsidRPr="001F4E01">
        <w:rPr>
          <w:rFonts w:ascii="Cambria" w:hAnsi="Cambria"/>
          <w:sz w:val="24"/>
          <w:szCs w:val="24"/>
        </w:rPr>
        <w:t>trii înălţaţi au dorit să afle ce semnificaţie au toate acestea. Astfel, ei au parcurs porţile interdimensionale deschise prin extinderea conştiinţei noastre. Cu această oportunitate s-au convins că toate aceste porţi parcurg marele vid şi duc până la urmă</w:t>
      </w:r>
      <w:r w:rsidRPr="001F4E01">
        <w:rPr>
          <w:rFonts w:ascii="Cambria" w:hAnsi="Cambria"/>
          <w:sz w:val="24"/>
          <w:szCs w:val="24"/>
        </w:rPr>
        <w:t>toarea octavă dimensională. Toate acestea sunt extraordinare la nivelul înţelegerii galactice a universului, deoarece foarte puţini sunt cei pregătiţi să întrevadă unde ne</w:t>
      </w:r>
      <w:r w:rsidRPr="001F4E01">
        <w:rPr>
          <w:rFonts w:ascii="Cambria" w:hAnsi="Cambria"/>
          <w:b/>
          <w:sz w:val="24"/>
          <w:szCs w:val="24"/>
        </w:rPr>
        <w:t xml:space="preserve"> vor </w:t>
      </w:r>
    </w:p>
    <w:p w:rsidR="008B322F" w:rsidRPr="001F4E01" w:rsidRDefault="00185843">
      <w:pPr>
        <w:spacing w:after="69"/>
        <w:ind w:left="3385" w:right="15"/>
        <w:rPr>
          <w:rFonts w:ascii="Cambria" w:hAnsi="Cambria"/>
          <w:sz w:val="24"/>
          <w:szCs w:val="24"/>
        </w:rPr>
      </w:pPr>
      <w:r w:rsidRPr="001F4E01">
        <w:rPr>
          <w:rFonts w:ascii="Cambria" w:hAnsi="Cambria"/>
          <w:sz w:val="24"/>
          <w:szCs w:val="24"/>
        </w:rPr>
        <w:t>duce aceste evenimente. Este însă limpede că totul este absolut nou, fără prece</w:t>
      </w:r>
      <w:r w:rsidRPr="001F4E01">
        <w:rPr>
          <w:rFonts w:ascii="Cambria" w:hAnsi="Cambria"/>
          <w:sz w:val="24"/>
          <w:szCs w:val="24"/>
        </w:rPr>
        <w:t xml:space="preserve">dent </w:t>
      </w:r>
    </w:p>
    <w:p w:rsidR="008B322F" w:rsidRPr="001F4E01" w:rsidRDefault="00185843">
      <w:pPr>
        <w:ind w:left="3385" w:right="15" w:firstLine="277"/>
        <w:rPr>
          <w:rFonts w:ascii="Cambria" w:hAnsi="Cambria"/>
          <w:sz w:val="24"/>
          <w:szCs w:val="24"/>
        </w:rPr>
      </w:pPr>
      <w:r w:rsidRPr="001F4E01">
        <w:rPr>
          <w:rFonts w:ascii="Cambria" w:hAnsi="Cambria"/>
          <w:sz w:val="24"/>
          <w:szCs w:val="24"/>
        </w:rPr>
        <w:t xml:space="preserve">Mai mult, la o examinare mai atentă, această minusculă sămânţă de informaţie generată de o formă individuală de viaţă dintr-o galaxie îndepărtată. care a inspirat experimentul sirian, face parte din realitatea originară. Dumnezeu </w:t>
      </w:r>
    </w:p>
    <w:p w:rsidR="008B322F" w:rsidRPr="001F4E01" w:rsidRDefault="008B322F">
      <w:pPr>
        <w:rPr>
          <w:rFonts w:ascii="Cambria" w:hAnsi="Cambria"/>
          <w:sz w:val="24"/>
          <w:szCs w:val="24"/>
        </w:rPr>
        <w:sectPr w:rsidR="008B322F" w:rsidRPr="001F4E01">
          <w:footerReference w:type="even" r:id="rId1910"/>
          <w:footerReference w:type="default" r:id="rId1911"/>
          <w:footerReference w:type="first" r:id="rId1912"/>
          <w:pgSz w:w="11940" w:h="16860"/>
          <w:pgMar w:top="1440" w:right="575" w:bottom="1440" w:left="1440" w:header="720" w:footer="720" w:gutter="0"/>
          <w:cols w:space="720"/>
        </w:sectPr>
      </w:pPr>
    </w:p>
    <w:p w:rsidR="008B322F" w:rsidRPr="001F4E01" w:rsidRDefault="00185843">
      <w:pPr>
        <w:spacing w:line="261" w:lineRule="auto"/>
        <w:ind w:left="71" w:right="2740" w:hanging="57"/>
        <w:rPr>
          <w:rFonts w:ascii="Cambria" w:hAnsi="Cambria"/>
          <w:sz w:val="24"/>
          <w:szCs w:val="24"/>
        </w:rPr>
      </w:pPr>
      <w:r w:rsidRPr="001F4E01">
        <w:rPr>
          <w:rFonts w:ascii="Cambria" w:hAnsi="Cambria"/>
          <w:sz w:val="24"/>
          <w:szCs w:val="24"/>
        </w:rPr>
        <w:lastRenderedPageBreak/>
        <w:t xml:space="preserve">lene cel care 1-a plasat acolo şi nu Lucifer! Bineînţeles că Dumnezeu ştie ce •rmează să se întâmple şi numai el ştie unde vor duce toate acestea. </w:t>
      </w:r>
    </w:p>
    <w:p w:rsidR="008B322F" w:rsidRPr="001F4E01" w:rsidRDefault="00185843">
      <w:pPr>
        <w:spacing w:line="261" w:lineRule="auto"/>
        <w:ind w:left="76" w:right="3493" w:firstLine="277"/>
        <w:rPr>
          <w:rFonts w:ascii="Cambria" w:hAnsi="Cambria"/>
          <w:sz w:val="24"/>
          <w:szCs w:val="24"/>
        </w:rPr>
      </w:pPr>
      <w:r w:rsidRPr="001F4E01">
        <w:rPr>
          <w:rFonts w:ascii="Cambria" w:hAnsi="Cambria"/>
          <w:sz w:val="24"/>
          <w:szCs w:val="24"/>
        </w:rPr>
        <w:t>Motivul pentru care vă ofer toate aceste informaţii este de a cunoaşte •calitatea ascunsă în spatele acestor</w:t>
      </w:r>
      <w:r w:rsidRPr="001F4E01">
        <w:rPr>
          <w:rFonts w:ascii="Cambria" w:hAnsi="Cambria"/>
          <w:sz w:val="24"/>
          <w:szCs w:val="24"/>
        </w:rPr>
        <w:t xml:space="preserve"> evenimente este simplu: voi sunteţi acum </w:t>
      </w:r>
      <w:r w:rsidRPr="001F4E01">
        <w:rPr>
          <w:rFonts w:ascii="Cambria" w:hAnsi="Cambria"/>
          <w:i/>
          <w:sz w:val="24"/>
          <w:szCs w:val="24"/>
        </w:rPr>
        <w:t>pe</w:t>
      </w:r>
      <w:r w:rsidRPr="001F4E01">
        <w:rPr>
          <w:rFonts w:ascii="Cambria" w:hAnsi="Cambria"/>
          <w:sz w:val="24"/>
          <w:szCs w:val="24"/>
        </w:rPr>
        <w:t xml:space="preserve"> calea de a deveni noii maeştrii înălţaţi şi voi veţi moşteni Pământul. Voi, </w:t>
      </w:r>
    </w:p>
    <w:p w:rsidR="008B322F" w:rsidRPr="001F4E01" w:rsidRDefault="00185843">
      <w:pPr>
        <w:spacing w:after="36" w:line="261" w:lineRule="auto"/>
        <w:ind w:left="14" w:right="3509" w:firstLine="86"/>
        <w:rPr>
          <w:rFonts w:ascii="Cambria" w:hAnsi="Cambria"/>
          <w:sz w:val="24"/>
          <w:szCs w:val="24"/>
        </w:rPr>
      </w:pPr>
      <w:r w:rsidRPr="001F4E01">
        <w:rPr>
          <w:rFonts w:ascii="Cambria" w:hAnsi="Cambria"/>
          <w:sz w:val="24"/>
          <w:szCs w:val="24"/>
        </w:rPr>
        <w:t>•ţtreună cu toţi cei care lucrează cu voi, în curând veţi fi responsabili de mezirea întregii umanităţi. Informaţiile esenţiale de car</w:t>
      </w:r>
      <w:r w:rsidRPr="001F4E01">
        <w:rPr>
          <w:rFonts w:ascii="Cambria" w:hAnsi="Cambria"/>
          <w:sz w:val="24"/>
          <w:szCs w:val="24"/>
        </w:rPr>
        <w:t>e aveţi nevoie pentru a [deschide minţile şi inimile voastre către realitatea originară se află în interiorul nostru. în voi există o înţelepciune mai veche decât timpul. Mai mult, tot ceea ce faceţi este o binecuvântare pentru viaţa de pretutindeni. Dumne</w:t>
      </w:r>
      <w:r w:rsidRPr="001F4E01">
        <w:rPr>
          <w:rFonts w:ascii="Cambria" w:hAnsi="Cambria"/>
          <w:sz w:val="24"/>
          <w:szCs w:val="24"/>
        </w:rPr>
        <w:t xml:space="preserve">zeu va fi •totdeauna cu voi. </w:t>
      </w:r>
    </w:p>
    <w:p w:rsidR="008B322F" w:rsidRPr="001F4E01" w:rsidRDefault="00185843">
      <w:pPr>
        <w:spacing w:line="261" w:lineRule="auto"/>
        <w:ind w:left="343" w:right="15"/>
        <w:rPr>
          <w:rFonts w:ascii="Cambria" w:hAnsi="Cambria"/>
          <w:sz w:val="24"/>
          <w:szCs w:val="24"/>
        </w:rPr>
      </w:pPr>
      <w:r w:rsidRPr="001F4E01">
        <w:rPr>
          <w:rFonts w:ascii="Cambria" w:hAnsi="Cambria"/>
          <w:sz w:val="24"/>
          <w:szCs w:val="24"/>
        </w:rPr>
        <w:t xml:space="preserve">Puteţi transcende conştiinţa duală a binelui şi răului şi să vă deschideţi spre </w:t>
      </w:r>
    </w:p>
    <w:p w:rsidR="008B322F" w:rsidRPr="001F4E01" w:rsidRDefault="00185843">
      <w:pPr>
        <w:spacing w:after="218" w:line="261" w:lineRule="auto"/>
        <w:ind w:left="14" w:right="3510" w:firstLine="57"/>
        <w:rPr>
          <w:rFonts w:ascii="Cambria" w:hAnsi="Cambria"/>
          <w:sz w:val="24"/>
          <w:szCs w:val="24"/>
        </w:rPr>
      </w:pPr>
      <w:r w:rsidRPr="001F4E01">
        <w:rPr>
          <w:rFonts w:ascii="Cambria" w:hAnsi="Cambria"/>
          <w:sz w:val="24"/>
          <w:szCs w:val="24"/>
        </w:rPr>
        <w:t xml:space="preserve">•mtatea lui Dumnezeu cel viu şi spre realitatea originară. Pornind de la această perspectivă străveche, se naşte noul, fără precedent în istoria </w:t>
      </w:r>
      <w:r w:rsidRPr="001F4E01">
        <w:rPr>
          <w:rFonts w:ascii="Cambria" w:hAnsi="Cambria"/>
          <w:sz w:val="24"/>
          <w:szCs w:val="24"/>
        </w:rPr>
        <w:t xml:space="preserve">universului, [•Banat în lumina acestei zile noi. </w:t>
      </w:r>
    </w:p>
    <w:p w:rsidR="008B322F" w:rsidRPr="001F4E01" w:rsidRDefault="00185843">
      <w:pPr>
        <w:spacing w:after="6479" w:line="259" w:lineRule="auto"/>
        <w:ind w:left="2260" w:right="0"/>
        <w:jc w:val="left"/>
        <w:rPr>
          <w:rFonts w:ascii="Cambria" w:hAnsi="Cambria"/>
          <w:sz w:val="24"/>
          <w:szCs w:val="24"/>
        </w:rPr>
      </w:pPr>
      <w:r w:rsidRPr="001F4E01">
        <w:rPr>
          <w:rFonts w:ascii="Cambria" w:hAnsi="Cambria"/>
          <w:noProof/>
          <w:sz w:val="24"/>
          <w:szCs w:val="24"/>
        </w:rPr>
        <w:drawing>
          <wp:inline distT="0" distB="0" distL="0" distR="0">
            <wp:extent cx="1085088" cy="1078992"/>
            <wp:effectExtent l="0" t="0" r="0" b="0"/>
            <wp:docPr id="21199" name="Picture 21199"/>
            <wp:cNvGraphicFramePr/>
            <a:graphic xmlns:a="http://schemas.openxmlformats.org/drawingml/2006/main">
              <a:graphicData uri="http://schemas.openxmlformats.org/drawingml/2006/picture">
                <pic:pic xmlns:pic="http://schemas.openxmlformats.org/drawingml/2006/picture">
                  <pic:nvPicPr>
                    <pic:cNvPr id="21199" name="Picture 21199"/>
                    <pic:cNvPicPr/>
                  </pic:nvPicPr>
                  <pic:blipFill>
                    <a:blip r:embed="rId1913"/>
                    <a:stretch>
                      <a:fillRect/>
                    </a:stretch>
                  </pic:blipFill>
                  <pic:spPr>
                    <a:xfrm>
                      <a:off x="0" y="0"/>
                      <a:ext cx="1085088" cy="1078992"/>
                    </a:xfrm>
                    <a:prstGeom prst="rect">
                      <a:avLst/>
                    </a:prstGeom>
                  </pic:spPr>
                </pic:pic>
              </a:graphicData>
            </a:graphic>
          </wp:inline>
        </w:drawing>
      </w:r>
    </w:p>
    <w:p w:rsidR="008B322F" w:rsidRPr="001F4E01" w:rsidRDefault="00185843">
      <w:pPr>
        <w:spacing w:after="3" w:line="259" w:lineRule="auto"/>
        <w:ind w:left="10" w:right="2743" w:hanging="10"/>
        <w:jc w:val="right"/>
        <w:rPr>
          <w:rFonts w:ascii="Cambria" w:hAnsi="Cambria"/>
          <w:sz w:val="24"/>
          <w:szCs w:val="24"/>
        </w:rPr>
      </w:pPr>
      <w:r w:rsidRPr="001F4E01">
        <w:rPr>
          <w:rFonts w:ascii="Cambria" w:eastAsia="Arial" w:hAnsi="Cambria" w:cs="Arial"/>
          <w:sz w:val="24"/>
          <w:szCs w:val="24"/>
        </w:rPr>
        <w:lastRenderedPageBreak/>
        <w:t xml:space="preserve">ŞAPTESPREZECE </w:t>
      </w:r>
    </w:p>
    <w:p w:rsidR="008B322F" w:rsidRPr="001F4E01" w:rsidRDefault="008B322F">
      <w:pPr>
        <w:rPr>
          <w:rFonts w:ascii="Cambria" w:hAnsi="Cambria"/>
          <w:sz w:val="24"/>
          <w:szCs w:val="24"/>
        </w:rPr>
        <w:sectPr w:rsidR="008B322F" w:rsidRPr="001F4E01">
          <w:footerReference w:type="even" r:id="rId1914"/>
          <w:footerReference w:type="default" r:id="rId1915"/>
          <w:footerReference w:type="first" r:id="rId1916"/>
          <w:pgSz w:w="11959" w:h="16879"/>
          <w:pgMar w:top="1440" w:right="1440" w:bottom="1440" w:left="448" w:header="720" w:footer="19" w:gutter="0"/>
          <w:cols w:space="720"/>
        </w:sectPr>
      </w:pPr>
    </w:p>
    <w:p w:rsidR="008B322F" w:rsidRPr="001F4E01" w:rsidRDefault="00185843">
      <w:pPr>
        <w:spacing w:after="954" w:line="489" w:lineRule="auto"/>
        <w:ind w:left="10" w:right="3270" w:hanging="10"/>
        <w:jc w:val="center"/>
        <w:rPr>
          <w:rFonts w:ascii="Cambria" w:hAnsi="Cambria"/>
          <w:sz w:val="24"/>
          <w:szCs w:val="24"/>
        </w:rPr>
      </w:pPr>
      <w:r w:rsidRPr="001F4E01">
        <w:rPr>
          <w:rFonts w:ascii="Cambria" w:hAnsi="Cambria"/>
          <w:noProof/>
          <w:sz w:val="24"/>
          <w:szCs w:val="24"/>
        </w:rPr>
        <w:lastRenderedPageBreak/>
        <w:drawing>
          <wp:anchor distT="0" distB="0" distL="114300" distR="114300" simplePos="0" relativeHeight="251794432" behindDoc="0" locked="0" layoutInCell="1" allowOverlap="0">
            <wp:simplePos x="0" y="0"/>
            <wp:positionH relativeFrom="column">
              <wp:posOffset>4668889</wp:posOffset>
            </wp:positionH>
            <wp:positionV relativeFrom="paragraph">
              <wp:posOffset>-500677</wp:posOffset>
            </wp:positionV>
            <wp:extent cx="1816608" cy="6309360"/>
            <wp:effectExtent l="0" t="0" r="0" b="0"/>
            <wp:wrapSquare wrapText="bothSides"/>
            <wp:docPr id="21226" name="Picture 21226"/>
            <wp:cNvGraphicFramePr/>
            <a:graphic xmlns:a="http://schemas.openxmlformats.org/drawingml/2006/main">
              <a:graphicData uri="http://schemas.openxmlformats.org/drawingml/2006/picture">
                <pic:pic xmlns:pic="http://schemas.openxmlformats.org/drawingml/2006/picture">
                  <pic:nvPicPr>
                    <pic:cNvPr id="21226" name="Picture 21226"/>
                    <pic:cNvPicPr/>
                  </pic:nvPicPr>
                  <pic:blipFill>
                    <a:blip r:embed="rId1917"/>
                    <a:stretch>
                      <a:fillRect/>
                    </a:stretch>
                  </pic:blipFill>
                  <pic:spPr>
                    <a:xfrm>
                      <a:off x="0" y="0"/>
                      <a:ext cx="1816608" cy="6309360"/>
                    </a:xfrm>
                    <a:prstGeom prst="rect">
                      <a:avLst/>
                    </a:prstGeom>
                  </pic:spPr>
                </pic:pic>
              </a:graphicData>
            </a:graphic>
          </wp:anchor>
        </w:drawing>
      </w:r>
      <w:r w:rsidRPr="001F4E01">
        <w:rPr>
          <w:rFonts w:ascii="Cambria" w:hAnsi="Cambria"/>
          <w:noProof/>
          <w:sz w:val="24"/>
          <w:szCs w:val="24"/>
        </w:rPr>
        <w:drawing>
          <wp:anchor distT="0" distB="0" distL="114300" distR="114300" simplePos="0" relativeHeight="251795456" behindDoc="0" locked="0" layoutInCell="1" allowOverlap="0">
            <wp:simplePos x="0" y="0"/>
            <wp:positionH relativeFrom="column">
              <wp:posOffset>-30276</wp:posOffset>
            </wp:positionH>
            <wp:positionV relativeFrom="paragraph">
              <wp:posOffset>2321249</wp:posOffset>
            </wp:positionV>
            <wp:extent cx="585216" cy="603504"/>
            <wp:effectExtent l="0" t="0" r="0" b="0"/>
            <wp:wrapSquare wrapText="bothSides"/>
            <wp:docPr id="21224" name="Picture 21224"/>
            <wp:cNvGraphicFramePr/>
            <a:graphic xmlns:a="http://schemas.openxmlformats.org/drawingml/2006/main">
              <a:graphicData uri="http://schemas.openxmlformats.org/drawingml/2006/picture">
                <pic:pic xmlns:pic="http://schemas.openxmlformats.org/drawingml/2006/picture">
                  <pic:nvPicPr>
                    <pic:cNvPr id="21224" name="Picture 21224"/>
                    <pic:cNvPicPr/>
                  </pic:nvPicPr>
                  <pic:blipFill>
                    <a:blip r:embed="rId1918"/>
                    <a:stretch>
                      <a:fillRect/>
                    </a:stretch>
                  </pic:blipFill>
                  <pic:spPr>
                    <a:xfrm>
                      <a:off x="0" y="0"/>
                      <a:ext cx="585216" cy="603504"/>
                    </a:xfrm>
                    <a:prstGeom prst="rect">
                      <a:avLst/>
                    </a:prstGeom>
                  </pic:spPr>
                </pic:pic>
              </a:graphicData>
            </a:graphic>
          </wp:anchor>
        </w:drawing>
      </w:r>
      <w:r w:rsidRPr="001F4E01">
        <w:rPr>
          <w:rFonts w:ascii="Cambria" w:eastAsia="Courier New" w:hAnsi="Cambria" w:cs="Courier New"/>
          <w:sz w:val="24"/>
          <w:szCs w:val="24"/>
        </w:rPr>
        <w:t xml:space="preserve">O P T S P R E Z E C E </w:t>
      </w:r>
    </w:p>
    <w:p w:rsidR="008B322F" w:rsidRPr="001F4E01" w:rsidRDefault="00185843">
      <w:pPr>
        <w:spacing w:after="0" w:line="259" w:lineRule="auto"/>
        <w:ind w:left="1679" w:right="0" w:hanging="525"/>
        <w:jc w:val="left"/>
        <w:rPr>
          <w:rFonts w:ascii="Cambria" w:hAnsi="Cambria"/>
          <w:sz w:val="24"/>
          <w:szCs w:val="24"/>
        </w:rPr>
      </w:pPr>
      <w:r w:rsidRPr="001F4E01">
        <w:rPr>
          <w:rFonts w:ascii="Cambria" w:eastAsia="Arial" w:hAnsi="Cambria" w:cs="Arial"/>
          <w:b/>
          <w:sz w:val="24"/>
          <w:szCs w:val="24"/>
        </w:rPr>
        <w:t xml:space="preserve">Schimbarea Iminentă a Dimensiunii — </w:t>
      </w:r>
    </w:p>
    <w:p w:rsidR="008B322F" w:rsidRPr="001F4E01" w:rsidRDefault="00185843">
      <w:pPr>
        <w:pStyle w:val="Heading2"/>
        <w:spacing w:after="816"/>
        <w:ind w:left="10" w:right="3142"/>
        <w:rPr>
          <w:rFonts w:ascii="Cambria" w:hAnsi="Cambria"/>
          <w:sz w:val="24"/>
          <w:szCs w:val="24"/>
        </w:rPr>
      </w:pPr>
      <w:r w:rsidRPr="001F4E01">
        <w:rPr>
          <w:rFonts w:ascii="Cambria" w:hAnsi="Cambria"/>
          <w:sz w:val="24"/>
          <w:szCs w:val="24"/>
        </w:rPr>
        <w:t xml:space="preserve">Marea Transformare </w:t>
      </w:r>
    </w:p>
    <w:p w:rsidR="008B322F" w:rsidRPr="001F4E01" w:rsidRDefault="00185843">
      <w:pPr>
        <w:ind w:left="14" w:right="15"/>
        <w:rPr>
          <w:rFonts w:ascii="Cambria" w:hAnsi="Cambria"/>
          <w:sz w:val="24"/>
          <w:szCs w:val="24"/>
        </w:rPr>
      </w:pPr>
      <w:r w:rsidRPr="001F4E01">
        <w:rPr>
          <w:rFonts w:ascii="Cambria" w:hAnsi="Cambria"/>
          <w:sz w:val="24"/>
          <w:szCs w:val="24"/>
        </w:rPr>
        <w:t xml:space="preserve">ajoritatea marilor profeţi precum şi populaţiile indigene de pe planetă prevăd „o mare transformare" care urmează să se desfăşoare pe </w:t>
      </w:r>
    </w:p>
    <w:p w:rsidR="008B322F" w:rsidRPr="001F4E01" w:rsidRDefault="00185843">
      <w:pPr>
        <w:ind w:left="14" w:right="15" w:firstLine="42"/>
        <w:rPr>
          <w:rFonts w:ascii="Cambria" w:hAnsi="Cambria"/>
          <w:sz w:val="24"/>
          <w:szCs w:val="24"/>
        </w:rPr>
      </w:pPr>
      <w:r w:rsidRPr="001F4E01">
        <w:rPr>
          <w:rFonts w:ascii="Cambria" w:hAnsi="Cambria"/>
          <w:sz w:val="24"/>
          <w:szCs w:val="24"/>
        </w:rPr>
        <w:t>Pământ, influenţând întreaga umanitate. Noi percepem această transformare la scară planetară ca o ascensiune globală la u</w:t>
      </w:r>
      <w:r w:rsidRPr="001F4E01">
        <w:rPr>
          <w:rFonts w:ascii="Cambria" w:hAnsi="Cambria"/>
          <w:sz w:val="24"/>
          <w:szCs w:val="24"/>
        </w:rPr>
        <w:t>n nou nivel de existenţă, asociat cu o schimbare de conştiinţă - conştiinţa christică sau conştiinţa umanităţii. In ultimul capitol vom studia detaliat această mare schimbare şi ceea ce putem deduce şi înţelege de aici. în acest capitol, vom arunca o privi</w:t>
      </w:r>
      <w:r w:rsidRPr="001F4E01">
        <w:rPr>
          <w:rFonts w:ascii="Cambria" w:hAnsi="Cambria"/>
          <w:sz w:val="24"/>
          <w:szCs w:val="24"/>
        </w:rPr>
        <w:t>re asupra naturii schimbării de dimensiune şi învăţătura pe care ne-o putem însuşi, ca să putem începe a trăi aici, pe Pământ, în aşa fel încât toate aceste schimbări să fie echilibrate şi să nu cauzeze prea mari suferinţe. A sesiza natura acestor schimbăr</w:t>
      </w:r>
      <w:r w:rsidRPr="001F4E01">
        <w:rPr>
          <w:rFonts w:ascii="Cambria" w:hAnsi="Cambria"/>
          <w:sz w:val="24"/>
          <w:szCs w:val="24"/>
        </w:rPr>
        <w:t xml:space="preserve">i de dimensiune înseamnă a găsi o modalitate de accelerare a procesului de creştere spirituală proprie şi de a o utiliza cât mai eficient în perioada care ne </w:t>
      </w:r>
    </w:p>
    <w:p w:rsidR="008B322F" w:rsidRPr="001F4E01" w:rsidRDefault="00185843">
      <w:pPr>
        <w:spacing w:after="69"/>
        <w:ind w:left="14" w:right="15"/>
        <w:rPr>
          <w:rFonts w:ascii="Cambria" w:hAnsi="Cambria"/>
          <w:sz w:val="24"/>
          <w:szCs w:val="24"/>
        </w:rPr>
      </w:pPr>
      <w:r w:rsidRPr="001F4E01">
        <w:rPr>
          <w:rFonts w:ascii="Cambria" w:hAnsi="Cambria"/>
          <w:sz w:val="24"/>
          <w:szCs w:val="24"/>
        </w:rPr>
        <w:t xml:space="preserve">rămâne să trăim pe această planetă magnifică. </w:t>
      </w:r>
    </w:p>
    <w:p w:rsidR="008B322F" w:rsidRPr="001F4E01" w:rsidRDefault="00185843">
      <w:pPr>
        <w:ind w:left="14" w:right="15" w:firstLine="277"/>
        <w:rPr>
          <w:rFonts w:ascii="Cambria" w:hAnsi="Cambria"/>
          <w:sz w:val="24"/>
          <w:szCs w:val="24"/>
        </w:rPr>
      </w:pPr>
      <w:r w:rsidRPr="001F4E01">
        <w:rPr>
          <w:rFonts w:ascii="Cambria" w:hAnsi="Cambria"/>
          <w:sz w:val="24"/>
          <w:szCs w:val="24"/>
        </w:rPr>
        <w:t>O schimbare de dimensiune este atunci când o plane</w:t>
      </w:r>
      <w:r w:rsidRPr="001F4E01">
        <w:rPr>
          <w:rFonts w:ascii="Cambria" w:hAnsi="Cambria"/>
          <w:sz w:val="24"/>
          <w:szCs w:val="24"/>
        </w:rPr>
        <w:t xml:space="preserve">tă sau un alt corp cosmic trece de la un nivel de conştiinţă specific unei dimensiuni la un alt nivel de conştiinţă specific unei dimensiuni superioare. în cazul nostru, vom ieşi din a 3-a dimensiune </w:t>
      </w:r>
    </w:p>
    <w:p w:rsidR="008B322F" w:rsidRPr="001F4E01" w:rsidRDefault="00185843">
      <w:pPr>
        <w:spacing w:after="29"/>
        <w:ind w:left="14" w:right="15"/>
        <w:rPr>
          <w:rFonts w:ascii="Cambria" w:hAnsi="Cambria"/>
          <w:sz w:val="24"/>
          <w:szCs w:val="24"/>
        </w:rPr>
      </w:pPr>
      <w:r w:rsidRPr="001F4E01">
        <w:rPr>
          <w:rFonts w:ascii="Cambria" w:hAnsi="Cambria"/>
          <w:sz w:val="24"/>
          <w:szCs w:val="24"/>
        </w:rPr>
        <w:t>pentru a intra în a 4-a dimensiune. Altfel spus, întrea</w:t>
      </w:r>
      <w:r w:rsidRPr="001F4E01">
        <w:rPr>
          <w:rFonts w:ascii="Cambria" w:hAnsi="Cambria"/>
          <w:sz w:val="24"/>
          <w:szCs w:val="24"/>
        </w:rPr>
        <w:t>ga planetă, cu tot ceea ce se găseşte pe ea, în interiorul ei sau deasupra ei, va cunoaşte această veritabilă trecere dintr-o dimensiune în alta. Amerindienii consideră că noi suntem pe punctul de a trece din a 4-a dimensiune în a 5-a, schimbare care va fi</w:t>
      </w:r>
      <w:r w:rsidRPr="001F4E01">
        <w:rPr>
          <w:rFonts w:ascii="Cambria" w:hAnsi="Cambria"/>
          <w:sz w:val="24"/>
          <w:szCs w:val="24"/>
        </w:rPr>
        <w:t xml:space="preserve"> precedată de ceea ce ei numesc „ziua purificării". Diferenţa numerică provine din tradiţia lor, în care se consideră marele vid ca fiind o lume distinctă, iar calculele lor pornesc de la acest nivel. în consecinţă, a 3-a dimensiune din punctul de vedere a</w:t>
      </w:r>
      <w:r w:rsidRPr="001F4E01">
        <w:rPr>
          <w:rFonts w:ascii="Cambria" w:hAnsi="Cambria"/>
          <w:sz w:val="24"/>
          <w:szCs w:val="24"/>
        </w:rPr>
        <w:t xml:space="preserve">l lui Melchisedek, constituie a 4-a dimensiune pentru amerindieni. </w:t>
      </w:r>
    </w:p>
    <w:p w:rsidR="008B322F" w:rsidRPr="001F4E01" w:rsidRDefault="00185843">
      <w:pPr>
        <w:ind w:left="14" w:right="3195" w:firstLine="277"/>
        <w:rPr>
          <w:rFonts w:ascii="Cambria" w:hAnsi="Cambria"/>
          <w:sz w:val="24"/>
          <w:szCs w:val="24"/>
        </w:rPr>
      </w:pPr>
      <w:r w:rsidRPr="001F4E01">
        <w:rPr>
          <w:rFonts w:ascii="Cambria" w:hAnsi="Cambria"/>
          <w:sz w:val="24"/>
          <w:szCs w:val="24"/>
        </w:rPr>
        <w:t xml:space="preserve">Dacă alegeţi, puteţi înţelege natura acestei transformări pentru viitoarea dimensiune sau următoarea lume. Cu toate că se va manifesta probabil ca o transformare foarte rapidă, putem deja </w:t>
      </w:r>
      <w:r w:rsidRPr="001F4E01">
        <w:rPr>
          <w:rFonts w:ascii="Cambria" w:hAnsi="Cambria"/>
          <w:sz w:val="24"/>
          <w:szCs w:val="24"/>
        </w:rPr>
        <w:t xml:space="preserve">să întrevedem natura sa şi să discernem ce sunt aceste schimbări prin care vom trece cu toţii. Această cunoaştere ridică </w:t>
      </w:r>
      <w:r w:rsidRPr="001F4E01">
        <w:rPr>
          <w:rFonts w:ascii="Cambria" w:hAnsi="Cambria"/>
          <w:sz w:val="24"/>
          <w:szCs w:val="24"/>
        </w:rPr>
        <w:lastRenderedPageBreak/>
        <w:t>vălul în legătură cu evenimentele care se produc în lume în acest moment şi explică de ce sunt aşa cum sunt, ceea ce dă spiritului şi i</w:t>
      </w:r>
      <w:r w:rsidRPr="001F4E01">
        <w:rPr>
          <w:rFonts w:ascii="Cambria" w:hAnsi="Cambria"/>
          <w:sz w:val="24"/>
          <w:szCs w:val="24"/>
        </w:rPr>
        <w:t xml:space="preserve">nimii mai multă înţelegere atunci când traversăm această perioadă de transformări. </w:t>
      </w:r>
    </w:p>
    <w:p w:rsidR="008B322F" w:rsidRPr="001F4E01" w:rsidRDefault="008B322F">
      <w:pPr>
        <w:rPr>
          <w:rFonts w:ascii="Cambria" w:hAnsi="Cambria"/>
          <w:sz w:val="24"/>
          <w:szCs w:val="24"/>
        </w:rPr>
        <w:sectPr w:rsidR="008B322F" w:rsidRPr="001F4E01">
          <w:footerReference w:type="even" r:id="rId1919"/>
          <w:footerReference w:type="default" r:id="rId1920"/>
          <w:footerReference w:type="first" r:id="rId1921"/>
          <w:pgSz w:w="11911" w:h="16851"/>
          <w:pgMar w:top="1440" w:right="1440" w:bottom="1440" w:left="792" w:header="720" w:footer="720" w:gutter="0"/>
          <w:cols w:space="720"/>
        </w:sectPr>
      </w:pPr>
    </w:p>
    <w:p w:rsidR="008B322F" w:rsidRPr="001F4E01" w:rsidRDefault="00185843">
      <w:pPr>
        <w:pStyle w:val="Heading3"/>
        <w:spacing w:after="359" w:line="250" w:lineRule="auto"/>
        <w:ind w:left="5837" w:right="0" w:hanging="1774"/>
        <w:jc w:val="left"/>
        <w:rPr>
          <w:rFonts w:ascii="Cambria" w:hAnsi="Cambria"/>
          <w:sz w:val="24"/>
          <w:szCs w:val="24"/>
        </w:rPr>
      </w:pPr>
      <w:r w:rsidRPr="001F4E01">
        <w:rPr>
          <w:rFonts w:ascii="Cambria" w:hAnsi="Cambria"/>
          <w:sz w:val="24"/>
          <w:szCs w:val="24"/>
        </w:rPr>
        <w:lastRenderedPageBreak/>
        <w:t xml:space="preserve">O Privire de Ansamblu Asupra Schimbării de Dimensiune </w:t>
      </w:r>
    </w:p>
    <w:p w:rsidR="008B322F" w:rsidRPr="001F4E01" w:rsidRDefault="00185843">
      <w:pPr>
        <w:spacing w:after="56" w:line="261" w:lineRule="auto"/>
        <w:ind w:left="3557" w:right="84" w:firstLine="305"/>
        <w:rPr>
          <w:rFonts w:ascii="Cambria" w:hAnsi="Cambria"/>
          <w:sz w:val="24"/>
          <w:szCs w:val="24"/>
        </w:rPr>
      </w:pPr>
      <w:r w:rsidRPr="001F4E01">
        <w:rPr>
          <w:rFonts w:ascii="Cambria" w:hAnsi="Cambria"/>
          <w:sz w:val="24"/>
          <w:szCs w:val="24"/>
        </w:rPr>
        <w:t>Pe planetele acestei galaxii, schimbarea de dimensiune începe de obicei prin slăbirea câmpului magnetic şi deplasarea dezordonată a locaţiilor geomantice. Civilizaţia planetei începe să se fractureze şi atunci se intră în ultima fază. De obicei, aceasta nu</w:t>
      </w:r>
      <w:r w:rsidRPr="001F4E01">
        <w:rPr>
          <w:rFonts w:ascii="Cambria" w:hAnsi="Cambria"/>
          <w:sz w:val="24"/>
          <w:szCs w:val="24"/>
        </w:rPr>
        <w:t xml:space="preserve"> durează mai mult de doi ani, în fapt aproape întotdeauna durează nu mai mult de trei luni. în cursul acestei faze, civilizaţia începe să se dizolve şi devine extrem de periculos chiar simplul fapt de a rămâne în viaţă. Toate sistemele care menţin o civili</w:t>
      </w:r>
      <w:r w:rsidRPr="001F4E01">
        <w:rPr>
          <w:rFonts w:ascii="Cambria" w:hAnsi="Cambria"/>
          <w:sz w:val="24"/>
          <w:szCs w:val="24"/>
        </w:rPr>
        <w:t xml:space="preserve">zaţiei la un loc se dezintegrează şi domneşte haosul. Este perioada pentru care s-au pregătit majoritatea sistemelor religioase, în special mormonii. Este perioada în timpul căreia noi suntem încă pe Pământ, în a 3-a dimensiune şi facem de fapt, tranziţia </w:t>
      </w:r>
      <w:r w:rsidRPr="001F4E01">
        <w:rPr>
          <w:rFonts w:ascii="Cambria" w:hAnsi="Cambria"/>
          <w:sz w:val="24"/>
          <w:szCs w:val="24"/>
        </w:rPr>
        <w:t xml:space="preserve">spre a 4-a dimensiune. </w:t>
      </w:r>
    </w:p>
    <w:p w:rsidR="008B322F" w:rsidRPr="001F4E01" w:rsidRDefault="00185843">
      <w:pPr>
        <w:spacing w:line="261" w:lineRule="auto"/>
        <w:ind w:left="3557" w:right="15" w:firstLine="296"/>
        <w:rPr>
          <w:rFonts w:ascii="Cambria" w:hAnsi="Cambria"/>
          <w:sz w:val="24"/>
          <w:szCs w:val="24"/>
        </w:rPr>
      </w:pPr>
      <w:r w:rsidRPr="001F4E01">
        <w:rPr>
          <w:rFonts w:ascii="Cambria" w:hAnsi="Cambria"/>
          <w:sz w:val="24"/>
          <w:szCs w:val="24"/>
        </w:rPr>
        <w:t>Există o perioadă de cinci sau şase ore înainte de schimbarea de dimensiune. Aceasta este o perioadă foarte ciudată, când a 4-a dimensiune începe să depăşească a 3-a dimensiune. Uneori ajută să ştim că aceasta urmează să se întâmple</w:t>
      </w:r>
      <w:r w:rsidRPr="001F4E01">
        <w:rPr>
          <w:rFonts w:ascii="Cambria" w:hAnsi="Cambria"/>
          <w:sz w:val="24"/>
          <w:szCs w:val="24"/>
        </w:rPr>
        <w:t>. Când începe schimbarea, nimeni nu se va îndoi. Există manifestări foarte precise, culori şi forme cu care conştiinţa majorităţii oamenilor nu este obişnuită. începând din acel moment, vom părăsi a 3-a dimensiune a planetei Pământ. De obicei, axa planetei</w:t>
      </w:r>
      <w:r w:rsidRPr="001F4E01">
        <w:rPr>
          <w:rFonts w:ascii="Cambria" w:hAnsi="Cambria"/>
          <w:sz w:val="24"/>
          <w:szCs w:val="24"/>
        </w:rPr>
        <w:t xml:space="preserve"> se va deplasa, dar noi nu vom fi conştienţi de această schimbare deoarece vom fi literalmente într-o altă dimensiune, într-un alt spaţiu timp. Bineînţeles că </w:t>
      </w:r>
    </w:p>
    <w:p w:rsidR="008B322F" w:rsidRPr="001F4E01" w:rsidRDefault="00185843">
      <w:pPr>
        <w:spacing w:after="47" w:line="261" w:lineRule="auto"/>
        <w:ind w:left="3548" w:right="15"/>
        <w:rPr>
          <w:rFonts w:ascii="Cambria" w:hAnsi="Cambria"/>
          <w:sz w:val="24"/>
          <w:szCs w:val="24"/>
        </w:rPr>
      </w:pPr>
      <w:r w:rsidRPr="001F4E01">
        <w:rPr>
          <w:rFonts w:ascii="Cambria" w:hAnsi="Cambria"/>
          <w:sz w:val="24"/>
          <w:szCs w:val="24"/>
        </w:rPr>
        <w:t>întotdeauna există o serie de posibilităţi ca lucrurile să se petreacă altfel, dar ceea ce vă sp</w:t>
      </w:r>
      <w:r w:rsidRPr="001F4E01">
        <w:rPr>
          <w:rFonts w:ascii="Cambria" w:hAnsi="Cambria"/>
          <w:sz w:val="24"/>
          <w:szCs w:val="24"/>
        </w:rPr>
        <w:t xml:space="preserve">un aici este procesul firesc a ceea ce urmează să se întâmple. </w:t>
      </w:r>
    </w:p>
    <w:p w:rsidR="008B322F" w:rsidRPr="001F4E01" w:rsidRDefault="00185843">
      <w:pPr>
        <w:spacing w:line="261" w:lineRule="auto"/>
        <w:ind w:left="3548" w:right="102" w:firstLine="286"/>
        <w:rPr>
          <w:rFonts w:ascii="Cambria" w:hAnsi="Cambria"/>
          <w:sz w:val="24"/>
          <w:szCs w:val="24"/>
        </w:rPr>
      </w:pPr>
      <w:r w:rsidRPr="001F4E01">
        <w:rPr>
          <w:rFonts w:ascii="Cambria" w:hAnsi="Cambria"/>
          <w:sz w:val="24"/>
          <w:szCs w:val="24"/>
        </w:rPr>
        <w:t>După ce traversăm marele vid, vom intra în cea de a 4-a dimensiune a planetei. Viaţa se va schimba complet. Ascensiunea, învierea sau moartea finală vor avea loc înaintea acestei faze. Va înce</w:t>
      </w:r>
      <w:r w:rsidRPr="001F4E01">
        <w:rPr>
          <w:rFonts w:ascii="Cambria" w:hAnsi="Cambria"/>
          <w:sz w:val="24"/>
          <w:szCs w:val="24"/>
        </w:rPr>
        <w:t xml:space="preserve">pe naşterea într-o lume nouă. </w:t>
      </w:r>
    </w:p>
    <w:p w:rsidR="008B322F" w:rsidRPr="001F4E01" w:rsidRDefault="00185843">
      <w:pPr>
        <w:spacing w:after="400" w:line="261" w:lineRule="auto"/>
        <w:ind w:left="3548" w:right="110" w:firstLine="296"/>
        <w:rPr>
          <w:rFonts w:ascii="Cambria" w:hAnsi="Cambria"/>
          <w:sz w:val="24"/>
          <w:szCs w:val="24"/>
        </w:rPr>
      </w:pPr>
      <w:r w:rsidRPr="001F4E01">
        <w:rPr>
          <w:rFonts w:ascii="Cambria" w:hAnsi="Cambria"/>
          <w:sz w:val="24"/>
          <w:szCs w:val="24"/>
        </w:rPr>
        <w:t>Scenariul care urmează vă oferă detalii despre maniera în care se desfăşoară de obicei schimbarea de dimensiune în Univers, dar planeta Pământ este un caz excepţional. Vreau mai întâi să vorbesc despre o tranziţie obişnuită, cum ar fi cea care urmează să s</w:t>
      </w:r>
      <w:r w:rsidRPr="001F4E01">
        <w:rPr>
          <w:rFonts w:ascii="Cambria" w:hAnsi="Cambria"/>
          <w:sz w:val="24"/>
          <w:szCs w:val="24"/>
        </w:rPr>
        <w:t>e petreacă, dar tranziţia pranetei noastre va fi cu certitudine ceva neobişnuit. Se poate de asemenea ca şi cursul istoriei să fie foarte diferit de ceea ce sunt eu pe punctul de a vă relata. Depinde de iubirea pe care o manifestăm unii faţă de alţii în ca</w:t>
      </w:r>
      <w:r w:rsidRPr="001F4E01">
        <w:rPr>
          <w:rFonts w:ascii="Cambria" w:hAnsi="Cambria"/>
          <w:sz w:val="24"/>
          <w:szCs w:val="24"/>
        </w:rPr>
        <w:t xml:space="preserve">litate de specie umană, iar la finele acestui capitol vă voi prezenta o altă teorie. Este încă prea devreme pentru a fi siguri că se va întâmpla aşa, dar se pare că aşa va fi. </w:t>
      </w:r>
    </w:p>
    <w:p w:rsidR="008B322F" w:rsidRPr="001F4E01" w:rsidRDefault="00185843">
      <w:pPr>
        <w:pStyle w:val="Heading4"/>
        <w:ind w:left="3439"/>
        <w:rPr>
          <w:rFonts w:ascii="Cambria" w:hAnsi="Cambria"/>
          <w:szCs w:val="24"/>
        </w:rPr>
      </w:pPr>
      <w:r w:rsidRPr="001F4E01">
        <w:rPr>
          <w:rFonts w:ascii="Cambria" w:hAnsi="Cambria"/>
          <w:szCs w:val="24"/>
        </w:rPr>
        <w:lastRenderedPageBreak/>
        <w:t xml:space="preserve">Primele Semne Prevestitoare </w:t>
      </w:r>
    </w:p>
    <w:p w:rsidR="008B322F" w:rsidRPr="001F4E01" w:rsidRDefault="00185843">
      <w:pPr>
        <w:spacing w:line="261" w:lineRule="auto"/>
        <w:ind w:left="3538" w:right="120" w:firstLine="286"/>
        <w:rPr>
          <w:rFonts w:ascii="Cambria" w:hAnsi="Cambria"/>
          <w:sz w:val="24"/>
          <w:szCs w:val="24"/>
        </w:rPr>
      </w:pPr>
      <w:r w:rsidRPr="001F4E01">
        <w:rPr>
          <w:rFonts w:ascii="Cambria" w:hAnsi="Cambria"/>
          <w:sz w:val="24"/>
          <w:szCs w:val="24"/>
        </w:rPr>
        <w:t>Primul semn al unei schimbări de dimensiune este s</w:t>
      </w:r>
      <w:r w:rsidRPr="001F4E01">
        <w:rPr>
          <w:rFonts w:ascii="Cambria" w:hAnsi="Cambria"/>
          <w:sz w:val="24"/>
          <w:szCs w:val="24"/>
        </w:rPr>
        <w:t>lăbirea acută a câmpului geomagnetic, despre care cercetătorii ştiu că a început să de manifeste în ultimii 2000 de ani, de la apariţia lui Iisus. în ultimii 500 de ani, diminuarea acestui câmp a continuat foarte rapid. Pe măsură ce noi ne apropiem de schi</w:t>
      </w:r>
      <w:r w:rsidRPr="001F4E01">
        <w:rPr>
          <w:rFonts w:ascii="Cambria" w:hAnsi="Cambria"/>
          <w:sz w:val="24"/>
          <w:szCs w:val="24"/>
        </w:rPr>
        <w:t>mbarea de dimensiune, acest câmp magnetic se destabilizează din ce în ce mai mult. De altfel, acest fenomen este deja perceptibil. Aeroporturile din lumea întreagă au fost nevoite să-şi corecteze busola în aşa fel încât avioanele să poată continua să-şi ut</w:t>
      </w:r>
      <w:r w:rsidRPr="001F4E01">
        <w:rPr>
          <w:rFonts w:ascii="Cambria" w:hAnsi="Cambria"/>
          <w:sz w:val="24"/>
          <w:szCs w:val="24"/>
        </w:rPr>
        <w:t xml:space="preserve">ilizeze cu precizie instrumentele de bord. în ultimii 30 de ani au avut loc schimbări foarte neobişnuite în câmpul magnetic al </w:t>
      </w:r>
    </w:p>
    <w:p w:rsidR="008B322F" w:rsidRPr="001F4E01" w:rsidRDefault="008B322F">
      <w:pPr>
        <w:rPr>
          <w:rFonts w:ascii="Cambria" w:hAnsi="Cambria"/>
          <w:sz w:val="24"/>
          <w:szCs w:val="24"/>
        </w:rPr>
        <w:sectPr w:rsidR="008B322F" w:rsidRPr="001F4E01">
          <w:footerReference w:type="even" r:id="rId1922"/>
          <w:footerReference w:type="default" r:id="rId1923"/>
          <w:footerReference w:type="first" r:id="rId1924"/>
          <w:pgSz w:w="12016" w:h="16918"/>
          <w:pgMar w:top="1440" w:right="424" w:bottom="1440" w:left="1440" w:header="720" w:footer="57" w:gutter="0"/>
          <w:cols w:space="720"/>
        </w:sectPr>
      </w:pPr>
    </w:p>
    <w:p w:rsidR="008B322F" w:rsidRPr="001F4E01" w:rsidRDefault="00185843">
      <w:pPr>
        <w:ind w:left="14" w:right="3208"/>
        <w:rPr>
          <w:rFonts w:ascii="Cambria" w:hAnsi="Cambria"/>
          <w:sz w:val="24"/>
          <w:szCs w:val="24"/>
        </w:rPr>
      </w:pPr>
      <w:r w:rsidRPr="001F4E01">
        <w:rPr>
          <w:rFonts w:ascii="Cambria" w:hAnsi="Cambria"/>
          <w:sz w:val="24"/>
          <w:szCs w:val="24"/>
        </w:rPr>
        <w:lastRenderedPageBreak/>
        <w:t xml:space="preserve">planetei. Păsările nu mai migrează în aceleaşi locuri. Ele folosesc liniile magnetice naturale pentru a naviga, dar acestea s-au schimbat enorm. Eu cred </w:t>
      </w:r>
    </w:p>
    <w:p w:rsidR="008B322F" w:rsidRPr="001F4E01" w:rsidRDefault="00185843">
      <w:pPr>
        <w:ind w:left="14" w:right="4090"/>
        <w:rPr>
          <w:rFonts w:ascii="Cambria" w:hAnsi="Cambria"/>
          <w:sz w:val="24"/>
          <w:szCs w:val="24"/>
        </w:rPr>
      </w:pPr>
      <w:r w:rsidRPr="001F4E01">
        <w:rPr>
          <w:rFonts w:ascii="Cambria" w:hAnsi="Cambria"/>
          <w:sz w:val="24"/>
          <w:szCs w:val="24"/>
        </w:rPr>
        <w:t>că acesta este motivul pentru care balenele şi delfinii eşuează din ce în ce mai des la maluri în timp</w:t>
      </w:r>
      <w:r w:rsidRPr="001F4E01">
        <w:rPr>
          <w:rFonts w:ascii="Cambria" w:hAnsi="Cambria"/>
          <w:sz w:val="24"/>
          <w:szCs w:val="24"/>
        </w:rPr>
        <w:t>ul migraţiei. Multe linii geomagnetice care se desfăşurau de-a lungul coastelor s-au deplasat în interiorul uscatului. Astfel, cetaceele le •rmează cursul şi eşuează pe plaje. Acest câmp magnetic probabil va sfârşi prin a se prăbuşi complet şi va ajunge la</w:t>
      </w:r>
      <w:r w:rsidRPr="001F4E01">
        <w:rPr>
          <w:rFonts w:ascii="Cambria" w:hAnsi="Cambria"/>
          <w:sz w:val="24"/>
          <w:szCs w:val="24"/>
        </w:rPr>
        <w:t xml:space="preserve"> punctul zero. Acest fenomen s-a mai întâmplat de multe ori în istoria planetei noastre. </w:t>
      </w:r>
    </w:p>
    <w:p w:rsidR="008B322F" w:rsidRPr="001F4E01" w:rsidRDefault="00185843">
      <w:pPr>
        <w:ind w:left="14" w:right="4096" w:firstLine="277"/>
        <w:rPr>
          <w:rFonts w:ascii="Cambria" w:hAnsi="Cambria"/>
          <w:sz w:val="24"/>
          <w:szCs w:val="24"/>
        </w:rPr>
      </w:pPr>
      <w:r w:rsidRPr="001F4E01">
        <w:rPr>
          <w:rFonts w:ascii="Cambria" w:hAnsi="Cambria"/>
          <w:sz w:val="24"/>
          <w:szCs w:val="24"/>
        </w:rPr>
        <w:t>Dacă se va întâmpla aşa, atunci sunt posibile mai multe scenarii. Câmpul magnetic ar putea să-şi inverseze polaritatea sau se poate întoarce la aceeaşi configuraţie d</w:t>
      </w:r>
      <w:r w:rsidRPr="001F4E01">
        <w:rPr>
          <w:rFonts w:ascii="Cambria" w:hAnsi="Cambria"/>
          <w:sz w:val="24"/>
          <w:szCs w:val="24"/>
        </w:rPr>
        <w:t xml:space="preserve">upă ce atinge punctul zero, dar cu axe complet diferite. Există siai multe variante de a se muta, dar pentru voi şi pentru propria voastră ascensiune nu prea mai contează. Voi nu veţi mai fi în această dimensiune şi </w:t>
      </w:r>
    </w:p>
    <w:p w:rsidR="008B322F" w:rsidRPr="001F4E01" w:rsidRDefault="00185843">
      <w:pPr>
        <w:ind w:left="14" w:right="15"/>
        <w:rPr>
          <w:rFonts w:ascii="Cambria" w:hAnsi="Cambria"/>
          <w:sz w:val="24"/>
          <w:szCs w:val="24"/>
        </w:rPr>
      </w:pPr>
      <w:r w:rsidRPr="001F4E01">
        <w:rPr>
          <w:rFonts w:ascii="Cambria" w:hAnsi="Cambria"/>
          <w:sz w:val="24"/>
          <w:szCs w:val="24"/>
        </w:rPr>
        <w:t>astfel nu veţi mai trăi o experienţă di</w:t>
      </w:r>
      <w:r w:rsidRPr="001F4E01">
        <w:rPr>
          <w:rFonts w:ascii="Cambria" w:hAnsi="Cambria"/>
          <w:sz w:val="24"/>
          <w:szCs w:val="24"/>
        </w:rPr>
        <w:t xml:space="preserve">rectă a acestei schimbări. </w:t>
      </w:r>
    </w:p>
    <w:p w:rsidR="008B322F" w:rsidRPr="001F4E01" w:rsidRDefault="00185843">
      <w:pPr>
        <w:ind w:left="14" w:right="4105" w:firstLine="286"/>
        <w:rPr>
          <w:rFonts w:ascii="Cambria" w:hAnsi="Cambria"/>
          <w:sz w:val="24"/>
          <w:szCs w:val="24"/>
        </w:rPr>
      </w:pPr>
      <w:r w:rsidRPr="001F4E01">
        <w:rPr>
          <w:rFonts w:ascii="Cambria" w:hAnsi="Cambria"/>
          <w:sz w:val="24"/>
          <w:szCs w:val="24"/>
        </w:rPr>
        <w:t>De asemenea, vor exista şi alte transformări de energie, dar ele sunt mult mai subtile, cum ar fi de exemplu frecvenţa Schumann, care este frecvenţa de bază a rezonanţei planetare. Aceasta va fi prima care se va schimba, dar cea</w:t>
      </w:r>
      <w:r w:rsidRPr="001F4E01">
        <w:rPr>
          <w:rFonts w:ascii="Cambria" w:hAnsi="Cambria"/>
          <w:sz w:val="24"/>
          <w:szCs w:val="24"/>
        </w:rPr>
        <w:t xml:space="preserve"> mai importantă este schimbarea geomagnetismului. Eu nu vreau să vorbesc aici despre frecvenţa Schumann, deoarece guvernul american şi-a dat atâta interes pentru a încerca să nge în faţa lumii întregi că ar avea loc o astfel de schimbare. Dacă vreţi cu ade</w:t>
      </w:r>
      <w:r w:rsidRPr="001F4E01">
        <w:rPr>
          <w:rFonts w:ascii="Cambria" w:hAnsi="Cambria"/>
          <w:sz w:val="24"/>
          <w:szCs w:val="24"/>
        </w:rPr>
        <w:t xml:space="preserve">vărat să cunoaşteţi adevărul despre acest subiect, întrebaţi savanţii germani şi rusi sau citiţi rapoartele lor, căci aceste două naţiuni deţin informaţii diametral </w:t>
      </w:r>
    </w:p>
    <w:p w:rsidR="008B322F" w:rsidRPr="001F4E01" w:rsidRDefault="00185843">
      <w:pPr>
        <w:ind w:left="62" w:right="3907" w:hanging="48"/>
        <w:rPr>
          <w:rFonts w:ascii="Cambria" w:hAnsi="Cambria"/>
          <w:sz w:val="24"/>
          <w:szCs w:val="24"/>
        </w:rPr>
      </w:pPr>
      <w:r w:rsidRPr="001F4E01">
        <w:rPr>
          <w:rFonts w:ascii="Cambria" w:hAnsi="Cambria"/>
          <w:sz w:val="24"/>
          <w:szCs w:val="24"/>
        </w:rPr>
        <w:t>opuse faţă de ceea ce raportează membrii guvernului american. Puteţi de asemenea sâ studia</w:t>
      </w:r>
      <w:r w:rsidRPr="001F4E01">
        <w:rPr>
          <w:rFonts w:ascii="Cambria" w:hAnsi="Cambria"/>
          <w:sz w:val="24"/>
          <w:szCs w:val="24"/>
        </w:rPr>
        <w:t xml:space="preserve">ţi lucrările lui Gregg Braden, care sunt mai inspirate şi oneste. </w:t>
      </w:r>
    </w:p>
    <w:p w:rsidR="008B322F" w:rsidRPr="001F4E01" w:rsidRDefault="00185843">
      <w:pPr>
        <w:ind w:left="14" w:right="4109" w:firstLine="267"/>
        <w:rPr>
          <w:rFonts w:ascii="Cambria" w:hAnsi="Cambria"/>
          <w:sz w:val="24"/>
          <w:szCs w:val="24"/>
        </w:rPr>
      </w:pPr>
      <w:r w:rsidRPr="001F4E01">
        <w:rPr>
          <w:rFonts w:ascii="Cambria" w:hAnsi="Cambria"/>
          <w:sz w:val="24"/>
          <w:szCs w:val="24"/>
        </w:rPr>
        <w:t>Aceste schimbări în câmpul magnetic terestru sunt extrem de importante, caci ele exercită o mare influenţă asupra emoţiilor şi facultăţilor mentale ale fiintelor umane. Când câmpul magnetic</w:t>
      </w:r>
      <w:r w:rsidRPr="001F4E01">
        <w:rPr>
          <w:rFonts w:ascii="Cambria" w:hAnsi="Cambria"/>
          <w:sz w:val="24"/>
          <w:szCs w:val="24"/>
        </w:rPr>
        <w:t xml:space="preserve"> va ajunge la punctul zero şi va rămâne acolo </w:t>
      </w:r>
      <w:r w:rsidRPr="001F4E01">
        <w:rPr>
          <w:rFonts w:ascii="Cambria" w:hAnsi="Cambria"/>
          <w:sz w:val="24"/>
          <w:szCs w:val="24"/>
        </w:rPr>
        <w:lastRenderedPageBreak/>
        <w:t xml:space="preserve">aproximativ două săptămâni, toţi locuitorii planetei vor înnebuni. Conform </w:t>
      </w:r>
    </w:p>
    <w:p w:rsidR="008B322F" w:rsidRPr="001F4E01" w:rsidRDefault="00185843">
      <w:pPr>
        <w:ind w:left="157" w:right="3572" w:hanging="143"/>
        <w:rPr>
          <w:rFonts w:ascii="Cambria" w:hAnsi="Cambria"/>
          <w:sz w:val="24"/>
          <w:szCs w:val="24"/>
        </w:rPr>
      </w:pPr>
      <w:r w:rsidRPr="001F4E01">
        <w:rPr>
          <w:rFonts w:ascii="Cambria" w:hAnsi="Cambria"/>
          <w:sz w:val="24"/>
          <w:szCs w:val="24"/>
        </w:rPr>
        <w:t>celor spuse de ruşi^primii cosmonauţi care au zburat în spaţiu, erau complet izolaţi de frecvenţele naturale pe care le emite constant</w:t>
      </w:r>
      <w:r w:rsidRPr="001F4E01">
        <w:rPr>
          <w:rFonts w:ascii="Cambria" w:hAnsi="Cambria"/>
          <w:sz w:val="24"/>
          <w:szCs w:val="24"/>
        </w:rPr>
        <w:t xml:space="preserve"> Pământul. Dacă ei ar fi </w:t>
      </w:r>
    </w:p>
    <w:p w:rsidR="008B322F" w:rsidRPr="001F4E01" w:rsidRDefault="00185843">
      <w:pPr>
        <w:ind w:left="14" w:right="4124" w:firstLine="76"/>
        <w:rPr>
          <w:rFonts w:ascii="Cambria" w:hAnsi="Cambria"/>
          <w:sz w:val="24"/>
          <w:szCs w:val="24"/>
        </w:rPr>
      </w:pPr>
      <w:r w:rsidRPr="001F4E01">
        <w:rPr>
          <w:rFonts w:ascii="Cambria" w:hAnsi="Cambria"/>
          <w:sz w:val="24"/>
          <w:szCs w:val="24"/>
        </w:rPr>
        <w:t>ramas în spaţiu, timp de două săptămâni, ar fi înnebunit. Este exact ceea ce s-a intamplat după „cădere", când s-a scufundat Atlantida, iar populaţia şi-a pierdut memoria şi a înnebunit. Se pare că magnetismul Pământului ne permit</w:t>
      </w:r>
      <w:r w:rsidRPr="001F4E01">
        <w:rPr>
          <w:rFonts w:ascii="Cambria" w:hAnsi="Cambria"/>
          <w:sz w:val="24"/>
          <w:szCs w:val="24"/>
        </w:rPr>
        <w:t xml:space="preserve">e să ne pastram memoria intactă, exact ca într-o casetă. Şi toate acestea au de a face cu corpul emoţional, cu propriile noastre emoţii. Astfel, ruşii au inventat un mic emitator care se poartă la centură şi cosmonauţii actuali îl poartă întotdeauna la ei </w:t>
      </w:r>
      <w:r w:rsidRPr="001F4E01">
        <w:rPr>
          <w:rFonts w:ascii="Cambria" w:hAnsi="Cambria"/>
          <w:sz w:val="24"/>
          <w:szCs w:val="24"/>
        </w:rPr>
        <w:t xml:space="preserve">pentru a le menţine un câmp magnetic normal în jurul corpului atunci când </w:t>
      </w:r>
      <w:r w:rsidRPr="001F4E01">
        <w:rPr>
          <w:rFonts w:ascii="Cambria" w:hAnsi="Cambria"/>
          <w:i/>
          <w:sz w:val="24"/>
          <w:szCs w:val="24"/>
        </w:rPr>
        <w:t>sunt</w:t>
      </w:r>
      <w:r w:rsidRPr="001F4E01">
        <w:rPr>
          <w:rFonts w:ascii="Cambria" w:hAnsi="Cambria"/>
          <w:sz w:val="24"/>
          <w:szCs w:val="24"/>
        </w:rPr>
        <w:t xml:space="preserve"> in spaţiu. Sunt sigur că şi NASA a făcut acelaşi lucru. </w:t>
      </w:r>
    </w:p>
    <w:p w:rsidR="008B322F" w:rsidRPr="001F4E01" w:rsidRDefault="00185843">
      <w:pPr>
        <w:ind w:left="257" w:right="3374"/>
        <w:rPr>
          <w:rFonts w:ascii="Cambria" w:hAnsi="Cambria"/>
          <w:sz w:val="24"/>
          <w:szCs w:val="24"/>
        </w:rPr>
      </w:pPr>
      <w:r w:rsidRPr="001F4E01">
        <w:rPr>
          <w:rFonts w:ascii="Cambria" w:hAnsi="Cambria"/>
          <w:sz w:val="24"/>
          <w:szCs w:val="24"/>
        </w:rPr>
        <w:t>S-ar putea să vi se pară straniu cum câmpul magnetic al planetei vă afectează emotiile, dar gândiţi-vă ce se petrece atu</w:t>
      </w:r>
      <w:r w:rsidRPr="001F4E01">
        <w:rPr>
          <w:rFonts w:ascii="Cambria" w:hAnsi="Cambria"/>
          <w:sz w:val="24"/>
          <w:szCs w:val="24"/>
        </w:rPr>
        <w:t xml:space="preserve">nci când este lună plină! Deformarea </w:t>
      </w:r>
    </w:p>
    <w:p w:rsidR="008B322F" w:rsidRPr="001F4E01" w:rsidRDefault="00185843">
      <w:pPr>
        <w:ind w:left="14" w:right="4144" w:firstLine="267"/>
        <w:rPr>
          <w:rFonts w:ascii="Cambria" w:hAnsi="Cambria"/>
          <w:sz w:val="24"/>
          <w:szCs w:val="24"/>
        </w:rPr>
      </w:pPr>
      <w:r w:rsidRPr="001F4E01">
        <w:rPr>
          <w:rFonts w:ascii="Cambria" w:hAnsi="Cambria"/>
          <w:sz w:val="24"/>
          <w:szCs w:val="24"/>
        </w:rPr>
        <w:t>campului magnetic este minimă şi totuşi efectele sale sunt evidente. Dacă vă indoiţi, verificaţi rapoartele poiliţiei cu o zi înainte, în timpul şi după luna plina!Există mai mulţi morţi, mai multe violuri şi crime în timpul acestor trei zile decât în oric</w:t>
      </w:r>
      <w:r w:rsidRPr="001F4E01">
        <w:rPr>
          <w:rFonts w:ascii="Cambria" w:hAnsi="Cambria"/>
          <w:sz w:val="24"/>
          <w:szCs w:val="24"/>
        </w:rPr>
        <w:t xml:space="preserve">are alt moment al fazelor lunii. Oricum, atunci când campul geomagnetic ajunge la zero, apare o situaţie foarte periculoasă. Până </w:t>
      </w:r>
    </w:p>
    <w:p w:rsidR="008B322F" w:rsidRPr="001F4E01" w:rsidRDefault="00185843">
      <w:pPr>
        <w:spacing w:after="73"/>
        <w:ind w:left="14" w:right="4154"/>
        <w:rPr>
          <w:rFonts w:ascii="Cambria" w:hAnsi="Cambria"/>
          <w:sz w:val="24"/>
          <w:szCs w:val="24"/>
        </w:rPr>
      </w:pPr>
      <w:r w:rsidRPr="001F4E01">
        <w:rPr>
          <w:rFonts w:ascii="Cambria" w:hAnsi="Cambria"/>
          <w:sz w:val="24"/>
          <w:szCs w:val="24"/>
        </w:rPr>
        <w:t>si fluctuaţiile burselor se bazează pe emoţiile umane. Atunci puteţi cu uşurinţă sa va imaginaţi efectele deteriorării unui c</w:t>
      </w:r>
      <w:r w:rsidRPr="001F4E01">
        <w:rPr>
          <w:rFonts w:ascii="Cambria" w:hAnsi="Cambria"/>
          <w:sz w:val="24"/>
          <w:szCs w:val="24"/>
        </w:rPr>
        <w:t xml:space="preserve">âmp magnetic care ajunge la zero la scara planetară, şi care să dureze peste două săptămâni. Ar fi o catastrofă. </w:t>
      </w:r>
    </w:p>
    <w:p w:rsidR="008B322F" w:rsidRPr="001F4E01" w:rsidRDefault="00185843">
      <w:pPr>
        <w:spacing w:after="3" w:line="259" w:lineRule="auto"/>
        <w:ind w:left="10" w:right="439" w:hanging="10"/>
        <w:jc w:val="right"/>
        <w:rPr>
          <w:rFonts w:ascii="Cambria" w:hAnsi="Cambria"/>
          <w:sz w:val="24"/>
          <w:szCs w:val="24"/>
        </w:rPr>
      </w:pPr>
      <w:r w:rsidRPr="001F4E01">
        <w:rPr>
          <w:rFonts w:ascii="Cambria" w:eastAsia="Arial" w:hAnsi="Cambria" w:cs="Arial"/>
          <w:sz w:val="24"/>
          <w:szCs w:val="24"/>
        </w:rPr>
        <w:t xml:space="preserve">OPTSPREZECE — Schimbarea Iminentă a </w:t>
      </w:r>
      <w:r w:rsidRPr="001F4E01">
        <w:rPr>
          <w:rFonts w:ascii="Cambria" w:hAnsi="Cambria"/>
          <w:noProof/>
          <w:sz w:val="24"/>
          <w:szCs w:val="24"/>
        </w:rPr>
        <w:drawing>
          <wp:inline distT="0" distB="0" distL="0" distR="0">
            <wp:extent cx="2334768" cy="243840"/>
            <wp:effectExtent l="0" t="0" r="0" b="0"/>
            <wp:docPr id="21313" name="Picture 21313"/>
            <wp:cNvGraphicFramePr/>
            <a:graphic xmlns:a="http://schemas.openxmlformats.org/drawingml/2006/main">
              <a:graphicData uri="http://schemas.openxmlformats.org/drawingml/2006/picture">
                <pic:pic xmlns:pic="http://schemas.openxmlformats.org/drawingml/2006/picture">
                  <pic:nvPicPr>
                    <pic:cNvPr id="21313" name="Picture 21313"/>
                    <pic:cNvPicPr/>
                  </pic:nvPicPr>
                  <pic:blipFill>
                    <a:blip r:embed="rId1925"/>
                    <a:stretch>
                      <a:fillRect/>
                    </a:stretch>
                  </pic:blipFill>
                  <pic:spPr>
                    <a:xfrm>
                      <a:off x="0" y="0"/>
                      <a:ext cx="2334768" cy="243840"/>
                    </a:xfrm>
                    <a:prstGeom prst="rect">
                      <a:avLst/>
                    </a:prstGeom>
                  </pic:spPr>
                </pic:pic>
              </a:graphicData>
            </a:graphic>
          </wp:inline>
        </w:drawing>
      </w:r>
    </w:p>
    <w:p w:rsidR="008B322F" w:rsidRPr="001F4E01" w:rsidRDefault="00185843">
      <w:pPr>
        <w:pStyle w:val="Heading4"/>
        <w:spacing w:after="151"/>
        <w:ind w:left="5579"/>
        <w:jc w:val="left"/>
        <w:rPr>
          <w:rFonts w:ascii="Cambria" w:hAnsi="Cambria"/>
          <w:szCs w:val="24"/>
        </w:rPr>
      </w:pPr>
      <w:r w:rsidRPr="001F4E01">
        <w:rPr>
          <w:rFonts w:ascii="Cambria" w:hAnsi="Cambria"/>
          <w:szCs w:val="24"/>
        </w:rPr>
        <w:t xml:space="preserve">Faza Care Precede Schimbarea </w:t>
      </w:r>
    </w:p>
    <w:p w:rsidR="008B322F" w:rsidRPr="001F4E01" w:rsidRDefault="00185843">
      <w:pPr>
        <w:ind w:left="4101" w:right="15" w:firstLine="286"/>
        <w:rPr>
          <w:rFonts w:ascii="Cambria" w:hAnsi="Cambria"/>
          <w:sz w:val="24"/>
          <w:szCs w:val="24"/>
        </w:rPr>
      </w:pPr>
      <w:r w:rsidRPr="001F4E01">
        <w:rPr>
          <w:rFonts w:ascii="Cambria" w:hAnsi="Cambria"/>
          <w:sz w:val="24"/>
          <w:szCs w:val="24"/>
        </w:rPr>
        <w:t>Această perioadă durează de obicei între trei luni şi doi ani. Ea este pro</w:t>
      </w:r>
      <w:r w:rsidRPr="001F4E01">
        <w:rPr>
          <w:rFonts w:ascii="Cambria" w:hAnsi="Cambria"/>
          <w:sz w:val="24"/>
          <w:szCs w:val="24"/>
        </w:rPr>
        <w:t xml:space="preserve">vocată, în special de câmpul magnetic al planetei care se deformează, apoi dispare şi contribuie ca oamenii să înnebunească. Aceasta are ca efect prăbuşirea sistemelor sociale. Bursele se prăbuşesc, guvernele nu mai pot funcţiona </w:t>
      </w:r>
      <w:r w:rsidRPr="001F4E01">
        <w:rPr>
          <w:rFonts w:ascii="Cambria" w:hAnsi="Cambria"/>
          <w:sz w:val="24"/>
          <w:szCs w:val="24"/>
        </w:rPr>
        <w:lastRenderedPageBreak/>
        <w:t>corect şi se instaurează l</w:t>
      </w:r>
      <w:r w:rsidRPr="001F4E01">
        <w:rPr>
          <w:rFonts w:ascii="Cambria" w:hAnsi="Cambria"/>
          <w:sz w:val="24"/>
          <w:szCs w:val="24"/>
        </w:rPr>
        <w:t xml:space="preserve">egea marţială în toate ţările, dar nici aceasta nu va funcţiona, pentru că armata va </w:t>
      </w:r>
    </w:p>
    <w:p w:rsidR="008B322F" w:rsidRPr="001F4E01" w:rsidRDefault="00185843">
      <w:pPr>
        <w:ind w:left="4101" w:right="15"/>
        <w:rPr>
          <w:rFonts w:ascii="Cambria" w:hAnsi="Cambria"/>
          <w:sz w:val="24"/>
          <w:szCs w:val="24"/>
        </w:rPr>
      </w:pPr>
      <w:r w:rsidRPr="001F4E01">
        <w:rPr>
          <w:rFonts w:ascii="Cambria" w:hAnsi="Cambria"/>
          <w:sz w:val="24"/>
          <w:szCs w:val="24"/>
        </w:rPr>
        <w:t>avea aceleaşi probleme ca şi populaţia civilă. Se va instaura foarte repede lipsa hranei, deoarece comercianţii nu o vor mai livra; nu este nimeni către care să te adrese</w:t>
      </w:r>
      <w:r w:rsidRPr="001F4E01">
        <w:rPr>
          <w:rFonts w:ascii="Cambria" w:hAnsi="Cambria"/>
          <w:sz w:val="24"/>
          <w:szCs w:val="24"/>
        </w:rPr>
        <w:t xml:space="preserve">zi" şi să ceri ajutor. Efectul va fi acela că majoritatea oamenilor devin paranoici şi recurg la arme. Din nefericire mi mai există nici un loc sigur pe planetă. </w:t>
      </w:r>
    </w:p>
    <w:p w:rsidR="008B322F" w:rsidRPr="001F4E01" w:rsidRDefault="00185843">
      <w:pPr>
        <w:ind w:left="4101" w:right="15" w:firstLine="286"/>
        <w:rPr>
          <w:rFonts w:ascii="Cambria" w:hAnsi="Cambria"/>
          <w:sz w:val="24"/>
          <w:szCs w:val="24"/>
        </w:rPr>
      </w:pPr>
      <w:r w:rsidRPr="001F4E01">
        <w:rPr>
          <w:rFonts w:ascii="Cambria" w:hAnsi="Cambria"/>
          <w:sz w:val="24"/>
          <w:szCs w:val="24"/>
        </w:rPr>
        <w:t xml:space="preserve">In acest scop, un ajutor considerabil ni l-au acordat fraţii şi surorile noastre din spaţiu, </w:t>
      </w:r>
      <w:r w:rsidRPr="001F4E01">
        <w:rPr>
          <w:rFonts w:ascii="Cambria" w:hAnsi="Cambria"/>
          <w:sz w:val="24"/>
          <w:szCs w:val="24"/>
        </w:rPr>
        <w:t>oferindu-ne importante schimbări de conştiinţă. Am mai trecut cu toţii prin aceasta. Astfel, noi avem şansa să nu trecem prin această perioadă extrem de periculoasă, iar dacă totuşi vom trecea va fi de foarte scurtă durată. De fapt, nu voi fi surprins dacă</w:t>
      </w:r>
      <w:r w:rsidRPr="001F4E01">
        <w:rPr>
          <w:rFonts w:ascii="Cambria" w:hAnsi="Cambria"/>
          <w:sz w:val="24"/>
          <w:szCs w:val="24"/>
        </w:rPr>
        <w:t xml:space="preserve"> vor fi doar cinci sau şase ore toată perioada cât va dura această experienţă. </w:t>
      </w:r>
    </w:p>
    <w:p w:rsidR="008B322F" w:rsidRPr="001F4E01" w:rsidRDefault="00185843">
      <w:pPr>
        <w:ind w:left="4091" w:right="15" w:firstLine="296"/>
        <w:rPr>
          <w:rFonts w:ascii="Cambria" w:hAnsi="Cambria"/>
          <w:sz w:val="24"/>
          <w:szCs w:val="24"/>
        </w:rPr>
      </w:pPr>
      <w:r w:rsidRPr="001F4E01">
        <w:rPr>
          <w:rFonts w:ascii="Cambria" w:hAnsi="Cambria"/>
          <w:sz w:val="24"/>
          <w:szCs w:val="24"/>
        </w:rPr>
        <w:t>Dacă ar trebui să ne pregătim din punct de vedere fizic pentru o astfel de perioadă, va trebui să depozităm apă, hrană şi altele pentru cel puţin doi ani şi să săpăm un adăpost</w:t>
      </w:r>
      <w:r w:rsidRPr="001F4E01">
        <w:rPr>
          <w:rFonts w:ascii="Cambria" w:hAnsi="Cambria"/>
          <w:sz w:val="24"/>
          <w:szCs w:val="24"/>
        </w:rPr>
        <w:t xml:space="preserve"> subteran. Oricum, dacă vom intra într-un astfel de adăpost subteran, atunci când începe schimbarea ar fi bine să nu ieşim afară. De ce? Pentru că schimbarea de dimensiune va duce într-o altă dimensiune de conştiinţă, un loc unde dimensiunea a 3-a nu mai e</w:t>
      </w:r>
      <w:r w:rsidRPr="001F4E01">
        <w:rPr>
          <w:rFonts w:ascii="Cambria" w:hAnsi="Cambria"/>
          <w:sz w:val="24"/>
          <w:szCs w:val="24"/>
        </w:rPr>
        <w:t>xistă. în consecinţă, această idee de a face provizii de hrană şi materiale şi de a ne ascunde într-un adăpost subteran în timpul crizei pentru ca apoi să ieşim ca un urs după o hibernare lungă, nu este realistă. în Statele Unite, de altfel ca peste tot în</w:t>
      </w:r>
      <w:r w:rsidRPr="001F4E01">
        <w:rPr>
          <w:rFonts w:ascii="Cambria" w:hAnsi="Cambria"/>
          <w:sz w:val="24"/>
          <w:szCs w:val="24"/>
        </w:rPr>
        <w:t xml:space="preserve"> lume, o mare parte de populaţie a </w:t>
      </w:r>
    </w:p>
    <w:p w:rsidR="008B322F" w:rsidRPr="001F4E01" w:rsidRDefault="00185843">
      <w:pPr>
        <w:spacing w:after="344"/>
        <w:ind w:left="4091" w:right="15"/>
        <w:rPr>
          <w:rFonts w:ascii="Cambria" w:hAnsi="Cambria"/>
          <w:sz w:val="24"/>
          <w:szCs w:val="24"/>
        </w:rPr>
      </w:pPr>
      <w:r w:rsidRPr="001F4E01">
        <w:rPr>
          <w:rFonts w:ascii="Cambria" w:hAnsi="Cambria"/>
          <w:sz w:val="24"/>
          <w:szCs w:val="24"/>
        </w:rPr>
        <w:t>procedat similar în cazul subiectului trecerii în anul 2000. Bineînţeles că nu este nimic greşit în a-ţi lua măsuri de precauţie, dar va trebui să înţelegeţi că aceste măsuri nu vă vor salva. Nici o pregătire fizică nu v</w:t>
      </w:r>
      <w:r w:rsidRPr="001F4E01">
        <w:rPr>
          <w:rFonts w:ascii="Cambria" w:hAnsi="Cambria"/>
          <w:sz w:val="24"/>
          <w:szCs w:val="24"/>
        </w:rPr>
        <w:t xml:space="preserve">ă va putea ajuta într-o dimensiune superioară. Succesul depinde de trezirea voastră spirituală şi, în principal, de caracterul vostru. Da, de caracterul vostru! Vă explic în curând ceea ce vreau să spun. * </w:t>
      </w:r>
    </w:p>
    <w:p w:rsidR="008B322F" w:rsidRPr="001F4E01" w:rsidRDefault="00185843">
      <w:pPr>
        <w:spacing w:after="136" w:line="259" w:lineRule="auto"/>
        <w:ind w:left="39" w:right="691" w:hanging="10"/>
        <w:jc w:val="right"/>
        <w:rPr>
          <w:rFonts w:ascii="Cambria" w:hAnsi="Cambria"/>
          <w:sz w:val="24"/>
          <w:szCs w:val="24"/>
        </w:rPr>
      </w:pPr>
      <w:r w:rsidRPr="001F4E01">
        <w:rPr>
          <w:rFonts w:ascii="Cambria" w:eastAsia="Arial" w:hAnsi="Cambria" w:cs="Arial"/>
          <w:sz w:val="24"/>
          <w:szCs w:val="24"/>
        </w:rPr>
        <w:t xml:space="preserve">Cele Cinci sau Şase Ore înainte de Schimbare </w:t>
      </w:r>
    </w:p>
    <w:p w:rsidR="008B322F" w:rsidRPr="001F4E01" w:rsidRDefault="00185843">
      <w:pPr>
        <w:ind w:left="4072" w:right="15" w:firstLine="286"/>
        <w:rPr>
          <w:rFonts w:ascii="Cambria" w:hAnsi="Cambria"/>
          <w:sz w:val="24"/>
          <w:szCs w:val="24"/>
        </w:rPr>
      </w:pPr>
      <w:r w:rsidRPr="001F4E01">
        <w:rPr>
          <w:rFonts w:ascii="Cambria" w:hAnsi="Cambria"/>
          <w:sz w:val="24"/>
          <w:szCs w:val="24"/>
        </w:rPr>
        <w:t>Din</w:t>
      </w:r>
      <w:r w:rsidRPr="001F4E01">
        <w:rPr>
          <w:rFonts w:ascii="Cambria" w:hAnsi="Cambria"/>
          <w:sz w:val="24"/>
          <w:szCs w:val="24"/>
        </w:rPr>
        <w:t xml:space="preserve"> punct de vedere uman această fază este stranie. Indigenii din triburile Taos Pueblo, în mijlocul cărora am venit la prima </w:t>
      </w:r>
      <w:r w:rsidRPr="001F4E01">
        <w:rPr>
          <w:rFonts w:ascii="Cambria" w:hAnsi="Cambria"/>
          <w:sz w:val="24"/>
          <w:szCs w:val="24"/>
        </w:rPr>
        <w:lastRenderedPageBreak/>
        <w:t>mea reîncarnare pe Pământ, îşi sfătuiau populaţia ca în acele momente să rămână în adăposturile lor tradiţionale, să tragă perdelele,</w:t>
      </w:r>
      <w:r w:rsidRPr="001F4E01">
        <w:rPr>
          <w:rFonts w:ascii="Cambria" w:hAnsi="Cambria"/>
          <w:sz w:val="24"/>
          <w:szCs w:val="24"/>
        </w:rPr>
        <w:t xml:space="preserve"> să evite să privească afară şi să se roage. Să reziste tentaţiei de a privi afară pentru că se vor înfricoşa şi de asta trebuie să vă feriţi într-o situaţie de acest gen. </w:t>
      </w:r>
    </w:p>
    <w:p w:rsidR="008B322F" w:rsidRPr="001F4E01" w:rsidRDefault="00185843">
      <w:pPr>
        <w:ind w:left="4063" w:right="15" w:firstLine="286"/>
        <w:rPr>
          <w:rFonts w:ascii="Cambria" w:hAnsi="Cambria"/>
          <w:sz w:val="24"/>
          <w:szCs w:val="24"/>
        </w:rPr>
      </w:pPr>
      <w:r w:rsidRPr="001F4E01">
        <w:rPr>
          <w:rFonts w:ascii="Cambria" w:hAnsi="Cambria"/>
          <w:sz w:val="24"/>
          <w:szCs w:val="24"/>
        </w:rPr>
        <w:t>La acest nivel începe un fenomen straniu; cele două dimensiuni se vor suprapune puţin câte puţin. Puteţi sta în sufragerie când, brusc va apare de nicăieri un lucru, fără a putea să-1 explicaţi cu mintea. Va fi un obiect din a 4-a dimensiune, care nu a mai</w:t>
      </w:r>
      <w:r w:rsidRPr="001F4E01">
        <w:rPr>
          <w:rFonts w:ascii="Cambria" w:hAnsi="Cambria"/>
          <w:sz w:val="24"/>
          <w:szCs w:val="24"/>
        </w:rPr>
        <w:t xml:space="preserve"> fost văzut în realitatea voastră. Veţi vedea culori pe care nu le-aţi mai văzut niciodată. Ele vor fi extrem de strălucitoare şi vor părea că au propria lor sursă de lumină. Culorile vor părea că emit lumină, nu că o reflectă. Aceste obiecte vor fi lucrur</w:t>
      </w:r>
      <w:r w:rsidRPr="001F4E01">
        <w:rPr>
          <w:rFonts w:ascii="Cambria" w:hAnsi="Cambria"/>
          <w:sz w:val="24"/>
          <w:szCs w:val="24"/>
        </w:rPr>
        <w:t xml:space="preserve">ile cele mai stranii pe </w:t>
      </w:r>
    </w:p>
    <w:p w:rsidR="008B322F" w:rsidRPr="001F4E01" w:rsidRDefault="00185843">
      <w:pPr>
        <w:spacing w:after="115"/>
        <w:ind w:left="4063" w:right="15"/>
        <w:rPr>
          <w:rFonts w:ascii="Cambria" w:hAnsi="Cambria"/>
          <w:sz w:val="24"/>
          <w:szCs w:val="24"/>
        </w:rPr>
      </w:pPr>
      <w:r w:rsidRPr="001F4E01">
        <w:rPr>
          <w:rFonts w:ascii="Cambria" w:hAnsi="Cambria"/>
          <w:sz w:val="24"/>
          <w:szCs w:val="24"/>
        </w:rPr>
        <w:t xml:space="preserve">care le-aţi văzut vreodată. Rămâneţi calmi şi nu intraţi în panică, este un fenomen natural. Vă sugerez foarte intens să nu atingeţi aceste obiecte. Dacă </w:t>
      </w:r>
    </w:p>
    <w:p w:rsidR="008B322F" w:rsidRPr="001F4E01" w:rsidRDefault="00185843">
      <w:pPr>
        <w:spacing w:after="10" w:line="259" w:lineRule="auto"/>
        <w:ind w:left="344" w:right="0" w:hanging="10"/>
        <w:jc w:val="left"/>
        <w:rPr>
          <w:rFonts w:ascii="Cambria" w:hAnsi="Cambria"/>
          <w:sz w:val="24"/>
          <w:szCs w:val="24"/>
        </w:rPr>
      </w:pPr>
      <w:r w:rsidRPr="001F4E01">
        <w:rPr>
          <w:rFonts w:ascii="Cambria" w:eastAsia="Arial" w:hAnsi="Cambria" w:cs="Arial"/>
          <w:sz w:val="24"/>
          <w:szCs w:val="24"/>
        </w:rPr>
        <w:t xml:space="preserve">432 J&gt; FLOAREA VIEŢII </w:t>
      </w:r>
    </w:p>
    <w:p w:rsidR="008B322F" w:rsidRPr="001F4E01" w:rsidRDefault="008B322F">
      <w:pPr>
        <w:rPr>
          <w:rFonts w:ascii="Cambria" w:hAnsi="Cambria"/>
          <w:sz w:val="24"/>
          <w:szCs w:val="24"/>
        </w:rPr>
        <w:sectPr w:rsidR="008B322F" w:rsidRPr="001F4E01">
          <w:footerReference w:type="even" r:id="rId1926"/>
          <w:footerReference w:type="default" r:id="rId1927"/>
          <w:footerReference w:type="first" r:id="rId1928"/>
          <w:pgSz w:w="11911" w:h="16851"/>
          <w:pgMar w:top="742" w:right="538" w:bottom="3192" w:left="772" w:header="720" w:footer="720" w:gutter="0"/>
          <w:cols w:space="720"/>
        </w:sectPr>
      </w:pPr>
    </w:p>
    <w:p w:rsidR="008B322F" w:rsidRPr="001F4E01" w:rsidRDefault="00185843">
      <w:pPr>
        <w:spacing w:after="333" w:line="261" w:lineRule="auto"/>
        <w:ind w:left="14" w:right="3719"/>
        <w:rPr>
          <w:rFonts w:ascii="Cambria" w:hAnsi="Cambria"/>
          <w:sz w:val="24"/>
          <w:szCs w:val="24"/>
        </w:rPr>
      </w:pPr>
      <w:r w:rsidRPr="001F4E01">
        <w:rPr>
          <w:rFonts w:ascii="Cambria" w:hAnsi="Cambria"/>
          <w:sz w:val="24"/>
          <w:szCs w:val="24"/>
        </w:rPr>
        <w:lastRenderedPageBreak/>
        <w:t xml:space="preserve">o veţi face, aceasta ar putea să vă </w:t>
      </w:r>
      <w:r w:rsidRPr="001F4E01">
        <w:rPr>
          <w:rFonts w:ascii="Cambria" w:hAnsi="Cambria"/>
          <w:sz w:val="24"/>
          <w:szCs w:val="24"/>
        </w:rPr>
        <w:t xml:space="preserve">tragă instantaneu şi cu viteză accelerată în a 4-a dimensiune. Este preferabil să pătrundeţi treptat în această lume nouă, dar dacă acest lucru este inevitabil, înseamnă că aceasta este voinţa lui Dumnezeu. </w:t>
      </w:r>
    </w:p>
    <w:p w:rsidR="008B322F" w:rsidRPr="001F4E01" w:rsidRDefault="00185843">
      <w:pPr>
        <w:pStyle w:val="Heading4"/>
        <w:spacing w:after="151"/>
        <w:ind w:left="24"/>
        <w:jc w:val="left"/>
        <w:rPr>
          <w:rFonts w:ascii="Cambria" w:hAnsi="Cambria"/>
          <w:szCs w:val="24"/>
        </w:rPr>
      </w:pPr>
      <w:r w:rsidRPr="001F4E01">
        <w:rPr>
          <w:rFonts w:ascii="Cambria" w:hAnsi="Cambria"/>
          <w:szCs w:val="24"/>
        </w:rPr>
        <w:t>Obiectele Sintetice şi Formele-gând ale Realităţ</w:t>
      </w:r>
      <w:r w:rsidRPr="001F4E01">
        <w:rPr>
          <w:rFonts w:ascii="Cambria" w:hAnsi="Cambria"/>
          <w:szCs w:val="24"/>
        </w:rPr>
        <w:t xml:space="preserve">ii lui Lucifer </w:t>
      </w:r>
    </w:p>
    <w:p w:rsidR="008B322F" w:rsidRPr="001F4E01" w:rsidRDefault="00185843">
      <w:pPr>
        <w:spacing w:line="261" w:lineRule="auto"/>
        <w:ind w:left="14" w:right="3728" w:firstLine="277"/>
        <w:rPr>
          <w:rFonts w:ascii="Cambria" w:hAnsi="Cambria"/>
          <w:sz w:val="24"/>
          <w:szCs w:val="24"/>
        </w:rPr>
      </w:pPr>
      <w:r w:rsidRPr="001F4E01">
        <w:rPr>
          <w:rFonts w:ascii="Cambria" w:hAnsi="Cambria"/>
          <w:sz w:val="24"/>
          <w:szCs w:val="24"/>
        </w:rPr>
        <w:t xml:space="preserve">Un alt fenomen care cu siguranţă va avea loc, are legătură cu realitatea creată de Lucifer, cea în care trăim cu toţii. Realitatea originară este astfel concepută încât totul se desfăşoară după ordinea divină dar, în realitatea lui Lucifer </w:t>
      </w:r>
      <w:r w:rsidRPr="001F4E01">
        <w:rPr>
          <w:rFonts w:ascii="Cambria" w:hAnsi="Cambria"/>
          <w:sz w:val="24"/>
          <w:szCs w:val="24"/>
        </w:rPr>
        <w:t>tehnologia a produs materiale sintetice. Aceste materiale, care nu se găsesc în natură, nu vor putea pătrunde în a 4-a dimensiune. Ele se vor întoarce la elementele din care sunt făcute. Este posibilă trimiterea unui material sintetic în dimensiunea următo</w:t>
      </w:r>
      <w:r w:rsidRPr="001F4E01">
        <w:rPr>
          <w:rFonts w:ascii="Cambria" w:hAnsi="Cambria"/>
          <w:sz w:val="24"/>
          <w:szCs w:val="24"/>
        </w:rPr>
        <w:t xml:space="preserve">are, dar pentru aceasta este nevoie de manifestarea unui câmp energetic special pentru a-1 păstra intact. </w:t>
      </w:r>
    </w:p>
    <w:p w:rsidR="008B322F" w:rsidRPr="001F4E01" w:rsidRDefault="00185843">
      <w:pPr>
        <w:spacing w:line="261" w:lineRule="auto"/>
        <w:ind w:left="14" w:right="3728" w:firstLine="277"/>
        <w:rPr>
          <w:rFonts w:ascii="Cambria" w:hAnsi="Cambria"/>
          <w:sz w:val="24"/>
          <w:szCs w:val="24"/>
        </w:rPr>
      </w:pPr>
      <w:r w:rsidRPr="001F4E01">
        <w:rPr>
          <w:rFonts w:ascii="Cambria" w:hAnsi="Cambria"/>
          <w:sz w:val="24"/>
          <w:szCs w:val="24"/>
        </w:rPr>
        <w:t xml:space="preserve">Mai mult, aceste materiale au un anumit grad de stabilitate. Unele dintre ele, de exemplu sticla, nu sunt prea depărtate de natură. Sticla este doar </w:t>
      </w:r>
      <w:r w:rsidRPr="001F4E01">
        <w:rPr>
          <w:rFonts w:ascii="Cambria" w:hAnsi="Cambria"/>
          <w:sz w:val="24"/>
          <w:szCs w:val="24"/>
        </w:rPr>
        <w:t xml:space="preserve">un nisip încălzit la o tempetatură foarte mare. Dar alte materiale sunt foarte îndepărtate de lumea elementelor naturale. In consecinţă, au o mare instabilitate, aşa cum sunt obiectele din plastic. Asta înseamnă că unele obiecte sintetice depind de gradul </w:t>
      </w:r>
      <w:r w:rsidRPr="001F4E01">
        <w:rPr>
          <w:rFonts w:ascii="Cambria" w:hAnsi="Cambria"/>
          <w:sz w:val="24"/>
          <w:szCs w:val="24"/>
        </w:rPr>
        <w:t xml:space="preserve">lor de stabilitate. în timpul acestor cinci sau şase </w:t>
      </w:r>
    </w:p>
    <w:p w:rsidR="008B322F" w:rsidRPr="001F4E01" w:rsidRDefault="00185843">
      <w:pPr>
        <w:spacing w:line="261" w:lineRule="auto"/>
        <w:ind w:left="14" w:right="3728"/>
        <w:rPr>
          <w:rFonts w:ascii="Cambria" w:hAnsi="Cambria"/>
          <w:sz w:val="24"/>
          <w:szCs w:val="24"/>
        </w:rPr>
      </w:pPr>
      <w:r w:rsidRPr="001F4E01">
        <w:rPr>
          <w:rFonts w:ascii="Cambria" w:hAnsi="Cambria"/>
          <w:sz w:val="24"/>
          <w:szCs w:val="24"/>
        </w:rPr>
        <w:t>ore se vor dezintegra sau se vor topi sub ochii voştri, unele mai repede, altele mai încet. Maşina voastră, care este făcută din oţel, din plastic şi alte materiale foarte instabile, nu va mai funcţiona</w:t>
      </w:r>
      <w:r w:rsidRPr="001F4E01">
        <w:rPr>
          <w:rFonts w:ascii="Cambria" w:hAnsi="Cambria"/>
          <w:sz w:val="24"/>
          <w:szCs w:val="24"/>
        </w:rPr>
        <w:t xml:space="preserve">! Chiar şi casa sau apartamentul vostru, </w:t>
      </w:r>
    </w:p>
    <w:p w:rsidR="008B322F" w:rsidRPr="001F4E01" w:rsidRDefault="00185843">
      <w:pPr>
        <w:spacing w:line="261" w:lineRule="auto"/>
        <w:ind w:left="14" w:right="3090"/>
        <w:rPr>
          <w:rFonts w:ascii="Cambria" w:hAnsi="Cambria"/>
          <w:sz w:val="24"/>
          <w:szCs w:val="24"/>
        </w:rPr>
      </w:pPr>
      <w:r w:rsidRPr="001F4E01">
        <w:rPr>
          <w:rFonts w:ascii="Cambria" w:hAnsi="Cambria"/>
          <w:sz w:val="24"/>
          <w:szCs w:val="24"/>
        </w:rPr>
        <w:t xml:space="preserve">care este construit din material instabile se va deteriora parţial. Majoritatea caselor moderne nu vor mai fi funcţionale în timpul acestei perioade. </w:t>
      </w:r>
    </w:p>
    <w:p w:rsidR="008B322F" w:rsidRPr="001F4E01" w:rsidRDefault="00185843">
      <w:pPr>
        <w:spacing w:line="261" w:lineRule="auto"/>
        <w:ind w:left="286" w:right="15"/>
        <w:rPr>
          <w:rFonts w:ascii="Cambria" w:hAnsi="Cambria"/>
          <w:sz w:val="24"/>
          <w:szCs w:val="24"/>
        </w:rPr>
      </w:pPr>
      <w:r w:rsidRPr="001F4E01">
        <w:rPr>
          <w:rFonts w:ascii="Cambria" w:hAnsi="Cambria"/>
          <w:sz w:val="24"/>
          <w:szCs w:val="24"/>
        </w:rPr>
        <w:t xml:space="preserve">în tradiţia lor, indienii Taos Pueblo ştiau de mult timp că umanitatea va trece </w:t>
      </w:r>
    </w:p>
    <w:p w:rsidR="008B322F" w:rsidRPr="001F4E01" w:rsidRDefault="00185843">
      <w:pPr>
        <w:spacing w:line="261" w:lineRule="auto"/>
        <w:ind w:left="14" w:right="2882"/>
        <w:rPr>
          <w:rFonts w:ascii="Cambria" w:hAnsi="Cambria"/>
          <w:sz w:val="24"/>
          <w:szCs w:val="24"/>
        </w:rPr>
      </w:pPr>
      <w:r w:rsidRPr="001F4E01">
        <w:rPr>
          <w:rFonts w:ascii="Cambria" w:hAnsi="Cambria"/>
          <w:sz w:val="24"/>
          <w:szCs w:val="24"/>
        </w:rPr>
        <w:t xml:space="preserve">prin marea purificare şi cunoşteau consecinţele pentru lumea artificială. Ei au considerat deci ca ilegală utilizarea de materiale de construcţie modeme în locuinţele </w:t>
      </w:r>
    </w:p>
    <w:p w:rsidR="008B322F" w:rsidRPr="001F4E01" w:rsidRDefault="00185843">
      <w:pPr>
        <w:spacing w:line="261" w:lineRule="auto"/>
        <w:ind w:left="14" w:right="3728"/>
        <w:rPr>
          <w:rFonts w:ascii="Cambria" w:hAnsi="Cambria"/>
          <w:sz w:val="24"/>
          <w:szCs w:val="24"/>
        </w:rPr>
      </w:pPr>
      <w:r w:rsidRPr="001F4E01">
        <w:rPr>
          <w:rFonts w:ascii="Cambria" w:hAnsi="Cambria"/>
          <w:sz w:val="24"/>
          <w:szCs w:val="24"/>
        </w:rPr>
        <w:t>tradiţi</w:t>
      </w:r>
      <w:r w:rsidRPr="001F4E01">
        <w:rPr>
          <w:rFonts w:ascii="Cambria" w:hAnsi="Cambria"/>
          <w:sz w:val="24"/>
          <w:szCs w:val="24"/>
        </w:rPr>
        <w:t>onale. Toţi ştiu că ziua marii purificări vine şi că trebuie să revină la casele ancestrale fâcuteilin materiale naturale. Uneori îşi pun ferestre, dar pentru că nu aveau aşa ceva înainte, atunci când se sparge un geam, pentru ei nu este o mare pierdere şi</w:t>
      </w:r>
      <w:r w:rsidRPr="001F4E01">
        <w:rPr>
          <w:rFonts w:ascii="Cambria" w:hAnsi="Cambria"/>
          <w:sz w:val="24"/>
          <w:szCs w:val="24"/>
        </w:rPr>
        <w:t xml:space="preserve"> preferă să îl lase aşa. în rest locuinţele lor sunt construite exclusiv din argilă, paie, nisip, pietre şi lemn. De aceea nu vor avea această problemă. în momentul schimbării de dimensiune ar fi cel mai bine să fiţi în natură, </w:t>
      </w:r>
    </w:p>
    <w:p w:rsidR="008B322F" w:rsidRPr="001F4E01" w:rsidRDefault="00185843">
      <w:pPr>
        <w:spacing w:line="261" w:lineRule="auto"/>
        <w:ind w:left="14" w:right="15"/>
        <w:rPr>
          <w:rFonts w:ascii="Cambria" w:hAnsi="Cambria"/>
          <w:sz w:val="24"/>
          <w:szCs w:val="24"/>
        </w:rPr>
      </w:pPr>
      <w:r w:rsidRPr="001F4E01">
        <w:rPr>
          <w:rFonts w:ascii="Cambria" w:hAnsi="Cambria"/>
          <w:sz w:val="24"/>
          <w:szCs w:val="24"/>
        </w:rPr>
        <w:t>dar dacă nu puteţi, înseamnă că aceasta este voinţa lui Dumnezeu. Eu nu mi-</w:t>
      </w:r>
    </w:p>
    <w:p w:rsidR="008B322F" w:rsidRPr="001F4E01" w:rsidRDefault="00185843">
      <w:pPr>
        <w:spacing w:line="261" w:lineRule="auto"/>
        <w:ind w:left="14" w:right="3523"/>
        <w:rPr>
          <w:rFonts w:ascii="Cambria" w:hAnsi="Cambria"/>
          <w:sz w:val="24"/>
          <w:szCs w:val="24"/>
        </w:rPr>
      </w:pPr>
      <w:r w:rsidRPr="001F4E01">
        <w:rPr>
          <w:rFonts w:ascii="Cambria" w:hAnsi="Cambria"/>
          <w:sz w:val="24"/>
          <w:szCs w:val="24"/>
        </w:rPr>
        <w:lastRenderedPageBreak/>
        <w:t xml:space="preserve">aş face griji în legătură cu acest fenomen. Eu doar vă informez despre ceea ce se va întâmpla atunci când începe schimbarea. </w:t>
      </w:r>
    </w:p>
    <w:p w:rsidR="008B322F" w:rsidRPr="001F4E01" w:rsidRDefault="00185843">
      <w:pPr>
        <w:spacing w:after="90" w:line="261" w:lineRule="auto"/>
        <w:ind w:left="14" w:right="3738" w:firstLine="277"/>
        <w:rPr>
          <w:rFonts w:ascii="Cambria" w:hAnsi="Cambria"/>
          <w:sz w:val="24"/>
          <w:szCs w:val="24"/>
        </w:rPr>
      </w:pPr>
      <w:r w:rsidRPr="001F4E01">
        <w:rPr>
          <w:rFonts w:ascii="Cambria" w:hAnsi="Cambria"/>
          <w:sz w:val="24"/>
          <w:szCs w:val="24"/>
        </w:rPr>
        <w:t>Vă voi explica toate acestea puţin mai încolo. Obiecte</w:t>
      </w:r>
      <w:r w:rsidRPr="001F4E01">
        <w:rPr>
          <w:rFonts w:ascii="Cambria" w:hAnsi="Cambria"/>
          <w:sz w:val="24"/>
          <w:szCs w:val="24"/>
        </w:rPr>
        <w:t>le sintetice sunt doar gânduri create de şi prin experimentul lui Lucifer. în realitatea originară ele nu există. S-ar putea să vă fie greu să înţelegeţi că acestea sunt doar gânduri. Cred că „forme gând" este un terment mai pe înţelesul vostru. Ele provin</w:t>
      </w:r>
      <w:r w:rsidRPr="001F4E01">
        <w:rPr>
          <w:rFonts w:ascii="Cambria" w:hAnsi="Cambria"/>
          <w:sz w:val="24"/>
          <w:szCs w:val="24"/>
        </w:rPr>
        <w:t>, după cum spun hinduşii, din planul mental, călătoresc prin dimensiuni până ajung aici, în a 3-a dimensiune. în termeni umani, o persoană se gândeşte la un obiect, şi-1 imaginează, apoi găseşte o modalitate de a-1 construi. Oamenii creează obiectul într-u</w:t>
      </w:r>
      <w:r w:rsidRPr="001F4E01">
        <w:rPr>
          <w:rFonts w:ascii="Cambria" w:hAnsi="Cambria"/>
          <w:sz w:val="24"/>
          <w:szCs w:val="24"/>
        </w:rPr>
        <w:t>n fel sau altul şi îl manifestă pe Pământ. Oamenii care creează obiectul nu-1 pot menţine în acest plan chiar dacă l-au creat. Toate obiectele create de om îşi conservă forma datorită reţelei energetice specifice dimensiunii a 3-a, care există în jurul pla</w:t>
      </w:r>
      <w:r w:rsidRPr="001F4E01">
        <w:rPr>
          <w:rFonts w:ascii="Cambria" w:hAnsi="Cambria"/>
          <w:sz w:val="24"/>
          <w:szCs w:val="24"/>
        </w:rPr>
        <w:t xml:space="preserve">netei. Aceasta este reţeaua conştiinţei tuturor fiinţelor umane aflate pe acest nivel de existenţă. Este o realitate agreată de comun acord şi care este menţinută cu ajutorul acestei reţele energetice. </w:t>
      </w:r>
    </w:p>
    <w:p w:rsidR="008B322F" w:rsidRPr="001F4E01" w:rsidRDefault="00185843">
      <w:pPr>
        <w:tabs>
          <w:tab w:val="center" w:pos="6429"/>
          <w:tab w:val="center" w:pos="9689"/>
          <w:tab w:val="right" w:pos="10230"/>
        </w:tabs>
        <w:spacing w:after="3" w:line="259" w:lineRule="auto"/>
        <w:ind w:left="0" w:right="-15"/>
        <w:jc w:val="left"/>
        <w:rPr>
          <w:rFonts w:ascii="Cambria" w:hAnsi="Cambria"/>
          <w:sz w:val="24"/>
          <w:szCs w:val="24"/>
        </w:rPr>
      </w:pPr>
      <w:r w:rsidRPr="001F4E01">
        <w:rPr>
          <w:rFonts w:ascii="Cambria" w:eastAsia="Calibri" w:hAnsi="Cambria" w:cs="Calibri"/>
          <w:sz w:val="24"/>
          <w:szCs w:val="24"/>
        </w:rPr>
        <w:tab/>
      </w:r>
      <w:r w:rsidRPr="001F4E01">
        <w:rPr>
          <w:rFonts w:ascii="Cambria" w:eastAsia="Arial" w:hAnsi="Cambria" w:cs="Arial"/>
          <w:sz w:val="24"/>
          <w:szCs w:val="24"/>
        </w:rPr>
        <w:t>OPTSPREZECE — Schimbarea Iminentă a Dimensiunii — Ma</w:t>
      </w:r>
      <w:r w:rsidRPr="001F4E01">
        <w:rPr>
          <w:rFonts w:ascii="Cambria" w:eastAsia="Arial" w:hAnsi="Cambria" w:cs="Arial"/>
          <w:sz w:val="24"/>
          <w:szCs w:val="24"/>
        </w:rPr>
        <w:t>rea Transformare</w:t>
      </w:r>
      <w:r w:rsidRPr="001F4E01">
        <w:rPr>
          <w:rFonts w:ascii="Cambria" w:eastAsia="Arial" w:hAnsi="Cambria" w:cs="Arial"/>
          <w:i/>
          <w:sz w:val="24"/>
          <w:szCs w:val="24"/>
        </w:rPr>
        <w:t xml:space="preserve"> </w:t>
      </w:r>
      <w:r w:rsidRPr="001F4E01">
        <w:rPr>
          <w:rFonts w:ascii="Cambria" w:eastAsia="Arial" w:hAnsi="Cambria" w:cs="Arial"/>
          <w:i/>
          <w:sz w:val="24"/>
          <w:szCs w:val="24"/>
        </w:rPr>
        <w:tab/>
        <w:t>$</w:t>
      </w:r>
      <w:r w:rsidRPr="001F4E01">
        <w:rPr>
          <w:rFonts w:ascii="Cambria" w:eastAsia="Arial" w:hAnsi="Cambria" w:cs="Arial"/>
          <w:sz w:val="24"/>
          <w:szCs w:val="24"/>
        </w:rPr>
        <w:t xml:space="preserve"> </w:t>
      </w:r>
      <w:r w:rsidRPr="001F4E01">
        <w:rPr>
          <w:rFonts w:ascii="Cambria" w:eastAsia="Arial" w:hAnsi="Cambria" w:cs="Arial"/>
          <w:sz w:val="24"/>
          <w:szCs w:val="24"/>
        </w:rPr>
        <w:tab/>
        <w:t xml:space="preserve">4 3 3 </w:t>
      </w:r>
    </w:p>
    <w:p w:rsidR="008B322F" w:rsidRPr="001F4E01" w:rsidRDefault="008B322F">
      <w:pPr>
        <w:rPr>
          <w:rFonts w:ascii="Cambria" w:hAnsi="Cambria"/>
          <w:sz w:val="24"/>
          <w:szCs w:val="24"/>
        </w:rPr>
        <w:sectPr w:rsidR="008B322F" w:rsidRPr="001F4E01">
          <w:footerReference w:type="even" r:id="rId1929"/>
          <w:footerReference w:type="default" r:id="rId1930"/>
          <w:footerReference w:type="first" r:id="rId1931"/>
          <w:pgSz w:w="11940" w:h="16870"/>
          <w:pgMar w:top="1440" w:right="671" w:bottom="1440" w:left="1039" w:header="720" w:footer="10" w:gutter="0"/>
          <w:cols w:space="720"/>
        </w:sectPr>
      </w:pPr>
    </w:p>
    <w:p w:rsidR="008B322F" w:rsidRPr="001F4E01" w:rsidRDefault="00185843">
      <w:pPr>
        <w:spacing w:line="261" w:lineRule="auto"/>
        <w:ind w:left="3605" w:right="15"/>
        <w:rPr>
          <w:rFonts w:ascii="Cambria" w:hAnsi="Cambria"/>
          <w:sz w:val="24"/>
          <w:szCs w:val="24"/>
        </w:rPr>
      </w:pPr>
      <w:r w:rsidRPr="001F4E01">
        <w:rPr>
          <w:rFonts w:ascii="Cambria" w:hAnsi="Cambria"/>
          <w:sz w:val="24"/>
          <w:szCs w:val="24"/>
        </w:rPr>
        <w:lastRenderedPageBreak/>
        <w:t>Dacă cineva, care a modelat obiecte în timpul vieţii, moare, obiectele pe care le-a lăsat în urmă vor continua să existe în a 3-a dimensiune. Totuşi, dacă reţeaua energetică care menţine toate aceste obiecte la un</w:t>
      </w:r>
      <w:r w:rsidRPr="001F4E01">
        <w:rPr>
          <w:rFonts w:ascii="Cambria" w:hAnsi="Cambria"/>
          <w:sz w:val="24"/>
          <w:szCs w:val="24"/>
        </w:rPr>
        <w:t xml:space="preserve"> loc, începe să se </w:t>
      </w:r>
    </w:p>
    <w:p w:rsidR="008B322F" w:rsidRPr="001F4E01" w:rsidRDefault="00185843">
      <w:pPr>
        <w:spacing w:line="261" w:lineRule="auto"/>
        <w:ind w:left="3595" w:right="87"/>
        <w:rPr>
          <w:rFonts w:ascii="Cambria" w:hAnsi="Cambria"/>
          <w:sz w:val="24"/>
          <w:szCs w:val="24"/>
        </w:rPr>
      </w:pPr>
      <w:r w:rsidRPr="001F4E01">
        <w:rPr>
          <w:rFonts w:ascii="Cambria" w:hAnsi="Cambria"/>
          <w:sz w:val="24"/>
          <w:szCs w:val="24"/>
        </w:rPr>
        <w:t xml:space="preserve">dizolve, toate aceste obiecte făcute de mâna omului sau cele care sunt rodul spiritului uman, vor dispărea, reducându-se la elementele de provenienţă. Ori această reţea se va dezintegra înainte sau în timpul schimbării. </w:t>
      </w:r>
    </w:p>
    <w:p w:rsidR="008B322F" w:rsidRPr="001F4E01" w:rsidRDefault="00185843">
      <w:pPr>
        <w:spacing w:line="261" w:lineRule="auto"/>
        <w:ind w:left="3586" w:right="89" w:firstLine="286"/>
        <w:rPr>
          <w:rFonts w:ascii="Cambria" w:hAnsi="Cambria"/>
          <w:sz w:val="24"/>
          <w:szCs w:val="24"/>
        </w:rPr>
      </w:pPr>
      <w:r w:rsidRPr="001F4E01">
        <w:rPr>
          <w:rFonts w:ascii="Cambria" w:hAnsi="Cambria"/>
          <w:sz w:val="24"/>
          <w:szCs w:val="24"/>
        </w:rPr>
        <w:t xml:space="preserve">Evident că oamenii care erau deja înnebuniţi de prăbuşirea câmpului geomagnetic al planetei, vor înnebuni şi mai mult când vor vedea cum realitatea Luciferiană se dezintegrează. Lucrul bun în această situaţie este că totul va dura cel mult şase ore. </w:t>
      </w:r>
    </w:p>
    <w:p w:rsidR="008B322F" w:rsidRPr="001F4E01" w:rsidRDefault="00185843">
      <w:pPr>
        <w:spacing w:line="261" w:lineRule="auto"/>
        <w:ind w:left="3576" w:right="81" w:firstLine="296"/>
        <w:rPr>
          <w:rFonts w:ascii="Cambria" w:hAnsi="Cambria"/>
          <w:sz w:val="24"/>
          <w:szCs w:val="24"/>
        </w:rPr>
      </w:pPr>
      <w:r w:rsidRPr="001F4E01">
        <w:rPr>
          <w:rFonts w:ascii="Cambria" w:hAnsi="Cambria"/>
          <w:sz w:val="24"/>
          <w:szCs w:val="24"/>
        </w:rPr>
        <w:t>Edgar</w:t>
      </w:r>
      <w:r w:rsidRPr="001F4E01">
        <w:rPr>
          <w:rFonts w:ascii="Cambria" w:hAnsi="Cambria"/>
          <w:sz w:val="24"/>
          <w:szCs w:val="24"/>
        </w:rPr>
        <w:t xml:space="preserve"> Cayce şi alţii susţin că au existat numeroase civilizaţii foarte avansate pe acest pământ şi totuşi nu a rămas nici o urmă. Motivul? S-a întâmplat exact ceea ce am descris. Materialele lor sintetice s-au dezintegrat şi au dispărut în timpul ultimei schimb</w:t>
      </w:r>
      <w:r w:rsidRPr="001F4E01">
        <w:rPr>
          <w:rFonts w:ascii="Cambria" w:hAnsi="Cambria"/>
          <w:sz w:val="24"/>
          <w:szCs w:val="24"/>
        </w:rPr>
        <w:t xml:space="preserve">ări de dimensiune,-aproximativ acum 13.000 de ani, precum </w:t>
      </w:r>
    </w:p>
    <w:p w:rsidR="008B322F" w:rsidRPr="001F4E01" w:rsidRDefault="00185843">
      <w:pPr>
        <w:spacing w:line="261" w:lineRule="auto"/>
        <w:ind w:left="3576" w:right="15"/>
        <w:rPr>
          <w:rFonts w:ascii="Cambria" w:hAnsi="Cambria"/>
          <w:sz w:val="24"/>
          <w:szCs w:val="24"/>
        </w:rPr>
      </w:pPr>
      <w:r w:rsidRPr="001F4E01">
        <w:rPr>
          <w:rFonts w:ascii="Cambria" w:hAnsi="Cambria"/>
          <w:sz w:val="24"/>
          <w:szCs w:val="24"/>
        </w:rPr>
        <w:t xml:space="preserve">şi în cursul altor schimbări care au avut loc în trecut. Dumnezeu curăţă întotdeauna mediul înconjurător al realităţii precedente înainte de a o manifesta pe următoarea. </w:t>
      </w:r>
    </w:p>
    <w:p w:rsidR="008B322F" w:rsidRPr="001F4E01" w:rsidRDefault="00185843">
      <w:pPr>
        <w:spacing w:line="261" w:lineRule="auto"/>
        <w:ind w:left="3576" w:right="91" w:firstLine="286"/>
        <w:rPr>
          <w:rFonts w:ascii="Cambria" w:hAnsi="Cambria"/>
          <w:sz w:val="24"/>
          <w:szCs w:val="24"/>
        </w:rPr>
      </w:pPr>
      <w:r w:rsidRPr="001F4E01">
        <w:rPr>
          <w:rFonts w:ascii="Cambria" w:hAnsi="Cambria"/>
          <w:sz w:val="24"/>
          <w:szCs w:val="24"/>
        </w:rPr>
        <w:t xml:space="preserve">Dacă membrii unei culturi </w:t>
      </w:r>
      <w:r w:rsidRPr="001F4E01">
        <w:rPr>
          <w:rFonts w:ascii="Cambria" w:hAnsi="Cambria"/>
          <w:sz w:val="24"/>
          <w:szCs w:val="24"/>
        </w:rPr>
        <w:t>extraterestre avansate vin aici, pe Pământ, cu scopul de a construi un monument - o piramidă de exemplu - care ar trebui să reziste zeci de mii de ani, ei nu aleg nici oţelul şi nici plasticul. Ei folosesc materiale care conţin elementele naturale ale plan</w:t>
      </w:r>
      <w:r w:rsidRPr="001F4E01">
        <w:rPr>
          <w:rFonts w:ascii="Cambria" w:hAnsi="Cambria"/>
          <w:sz w:val="24"/>
          <w:szCs w:val="24"/>
        </w:rPr>
        <w:t xml:space="preserve">etei şi care sunt suficient de durabile. Astfel ei ştiu că piramida va supravieţui tuturor schimbărilor de dimensiune din viitor. Nu este o reîntoarcere la epoca de piatră, este pur şi simplu o idee inteligentă. Atâta tot! </w:t>
      </w:r>
    </w:p>
    <w:p w:rsidR="008B322F" w:rsidRPr="001F4E01" w:rsidRDefault="00185843">
      <w:pPr>
        <w:spacing w:after="629" w:line="261" w:lineRule="auto"/>
        <w:ind w:left="3567" w:right="101" w:firstLine="286"/>
        <w:rPr>
          <w:rFonts w:ascii="Cambria" w:hAnsi="Cambria"/>
          <w:sz w:val="24"/>
          <w:szCs w:val="24"/>
        </w:rPr>
      </w:pPr>
      <w:r w:rsidRPr="001F4E01">
        <w:rPr>
          <w:rFonts w:ascii="Cambria" w:hAnsi="Cambria"/>
          <w:sz w:val="24"/>
          <w:szCs w:val="24"/>
        </w:rPr>
        <w:t>Mai mult, aceste culturi extrate</w:t>
      </w:r>
      <w:r w:rsidRPr="001F4E01">
        <w:rPr>
          <w:rFonts w:ascii="Cambria" w:hAnsi="Cambria"/>
          <w:sz w:val="24"/>
          <w:szCs w:val="24"/>
        </w:rPr>
        <w:t xml:space="preserve">restre avansate, vin întotdeauna şi nu lasă nici o urmă. Membrii acestor culturi îşi iau constant corpurile cu ei sau le fac să dispară într-un fel sau altul, astfel încât ei nu încalcă legea galactică a non-interferenţei. </w:t>
      </w:r>
    </w:p>
    <w:p w:rsidR="008B322F" w:rsidRPr="001F4E01" w:rsidRDefault="00185843">
      <w:pPr>
        <w:pStyle w:val="Heading3"/>
        <w:spacing w:after="174"/>
        <w:ind w:left="3462" w:right="0"/>
        <w:rPr>
          <w:rFonts w:ascii="Cambria" w:hAnsi="Cambria"/>
          <w:sz w:val="24"/>
          <w:szCs w:val="24"/>
        </w:rPr>
      </w:pPr>
      <w:r w:rsidRPr="001F4E01">
        <w:rPr>
          <w:rFonts w:ascii="Cambria" w:hAnsi="Cambria"/>
          <w:sz w:val="24"/>
          <w:szCs w:val="24"/>
        </w:rPr>
        <w:t>Schimbările de Dimensiuni Planet</w:t>
      </w:r>
      <w:r w:rsidRPr="001F4E01">
        <w:rPr>
          <w:rFonts w:ascii="Cambria" w:hAnsi="Cambria"/>
          <w:sz w:val="24"/>
          <w:szCs w:val="24"/>
        </w:rPr>
        <w:t xml:space="preserve">are </w:t>
      </w:r>
    </w:p>
    <w:p w:rsidR="008B322F" w:rsidRPr="001F4E01" w:rsidRDefault="00185843">
      <w:pPr>
        <w:spacing w:after="0" w:line="259" w:lineRule="auto"/>
        <w:ind w:left="6050" w:right="0"/>
        <w:jc w:val="center"/>
        <w:rPr>
          <w:rFonts w:ascii="Cambria" w:hAnsi="Cambria"/>
          <w:sz w:val="24"/>
          <w:szCs w:val="24"/>
        </w:rPr>
      </w:pPr>
      <w:r w:rsidRPr="001F4E01">
        <w:rPr>
          <w:rFonts w:ascii="Cambria" w:hAnsi="Cambria"/>
          <w:i/>
          <w:sz w:val="24"/>
          <w:szCs w:val="24"/>
        </w:rPr>
        <w:t xml:space="preserve">i </w:t>
      </w:r>
    </w:p>
    <w:p w:rsidR="008B322F" w:rsidRPr="001F4E01" w:rsidRDefault="00185843">
      <w:pPr>
        <w:spacing w:line="261" w:lineRule="auto"/>
        <w:ind w:left="3557" w:right="110" w:firstLine="286"/>
        <w:rPr>
          <w:rFonts w:ascii="Cambria" w:hAnsi="Cambria"/>
          <w:sz w:val="24"/>
          <w:szCs w:val="24"/>
        </w:rPr>
      </w:pPr>
      <w:r w:rsidRPr="001F4E01">
        <w:rPr>
          <w:rFonts w:ascii="Cambria" w:hAnsi="Cambria"/>
          <w:sz w:val="24"/>
          <w:szCs w:val="24"/>
        </w:rPr>
        <w:t xml:space="preserve">Fiecare individ care a trăit vreodată pe această planetă a trecut deja prin experienţa unei schimbări de dimensiune. De fapt, a te naşte pe Pământ este o astfel de experienţă. Este doar un eveniment cosmic. Doar dacă nu am venit </w:t>
      </w:r>
    </w:p>
    <w:p w:rsidR="008B322F" w:rsidRPr="001F4E01" w:rsidRDefault="00185843">
      <w:pPr>
        <w:spacing w:line="261" w:lineRule="auto"/>
        <w:ind w:left="3548" w:right="125"/>
        <w:rPr>
          <w:rFonts w:ascii="Cambria" w:hAnsi="Cambria"/>
          <w:sz w:val="24"/>
          <w:szCs w:val="24"/>
        </w:rPr>
      </w:pPr>
      <w:r w:rsidRPr="001F4E01">
        <w:rPr>
          <w:rFonts w:ascii="Cambria" w:hAnsi="Cambria"/>
          <w:sz w:val="24"/>
          <w:szCs w:val="24"/>
        </w:rPr>
        <w:t>din apropierea Păm</w:t>
      </w:r>
      <w:r w:rsidRPr="001F4E01">
        <w:rPr>
          <w:rFonts w:ascii="Cambria" w:hAnsi="Cambria"/>
          <w:sz w:val="24"/>
          <w:szCs w:val="24"/>
        </w:rPr>
        <w:t xml:space="preserve">ântului, indiferent de unde am venit din Univers, noi toţi am traversat marele vid înainte de a ne întrupa pe Pământ şi astfel, noi am mai trăit schimbări de dimensiuni. Când v-aţi născut pe Pământ sub forma unui bebeluş, de fapt, aţi </w:t>
      </w:r>
      <w:r w:rsidRPr="001F4E01">
        <w:rPr>
          <w:rFonts w:ascii="Cambria" w:hAnsi="Cambria"/>
          <w:sz w:val="24"/>
          <w:szCs w:val="24"/>
        </w:rPr>
        <w:lastRenderedPageBreak/>
        <w:t>experimentat o schimb</w:t>
      </w:r>
      <w:r w:rsidRPr="001F4E01">
        <w:rPr>
          <w:rFonts w:ascii="Cambria" w:hAnsi="Cambria"/>
          <w:sz w:val="24"/>
          <w:szCs w:val="24"/>
        </w:rPr>
        <w:t xml:space="preserve">are de dimensiune. V-aţi deplasat dintr-o lume în alta. Când nu ne mai aducem aminte de nimic este vorba doar de memoria noastră, care este limitată. </w:t>
      </w:r>
    </w:p>
    <w:p w:rsidR="008B322F" w:rsidRPr="001F4E01" w:rsidRDefault="00185843">
      <w:pPr>
        <w:spacing w:line="261" w:lineRule="auto"/>
        <w:ind w:left="3548" w:right="15" w:firstLine="277"/>
        <w:rPr>
          <w:rFonts w:ascii="Cambria" w:hAnsi="Cambria"/>
          <w:sz w:val="24"/>
          <w:szCs w:val="24"/>
        </w:rPr>
      </w:pPr>
      <w:r w:rsidRPr="001F4E01">
        <w:rPr>
          <w:rFonts w:ascii="Cambria" w:hAnsi="Cambria"/>
          <w:sz w:val="24"/>
          <w:szCs w:val="24"/>
        </w:rPr>
        <w:t xml:space="preserve">Noi avem limite uriaşe pentru că nu ne putem aminti de experienţa naşterii sau de alte dimensiuni. Una dintre ele este incapacitatea noastră de a stăpâni </w:t>
      </w:r>
    </w:p>
    <w:p w:rsidR="008B322F" w:rsidRPr="001F4E01" w:rsidRDefault="00185843">
      <w:pPr>
        <w:spacing w:after="47" w:line="261" w:lineRule="auto"/>
        <w:ind w:left="3528" w:right="139"/>
        <w:rPr>
          <w:rFonts w:ascii="Cambria" w:hAnsi="Cambria"/>
          <w:sz w:val="24"/>
          <w:szCs w:val="24"/>
        </w:rPr>
      </w:pPr>
      <w:r w:rsidRPr="001F4E01">
        <w:rPr>
          <w:rFonts w:ascii="Cambria" w:hAnsi="Cambria"/>
          <w:sz w:val="24"/>
          <w:szCs w:val="24"/>
        </w:rPr>
        <w:t>impresia că în cosmos există doar distanţe mari. în realitatea noastră, distanţele interplanetare par</w:t>
      </w:r>
      <w:r w:rsidRPr="001F4E01">
        <w:rPr>
          <w:rFonts w:ascii="Cambria" w:hAnsi="Cambria"/>
          <w:sz w:val="24"/>
          <w:szCs w:val="24"/>
        </w:rPr>
        <w:t xml:space="preserve"> atât de mari, că nu le putem parcurge. Noi nu putem părăsi nici sistemul noastru solar, deoarece în stadiul actual de conştiinţă suntem prizonieri în propria noastră casă. </w:t>
      </w:r>
    </w:p>
    <w:p w:rsidR="008B322F" w:rsidRPr="001F4E01" w:rsidRDefault="00185843">
      <w:pPr>
        <w:spacing w:after="3" w:line="259" w:lineRule="auto"/>
        <w:ind w:left="3519" w:right="0" w:firstLine="276"/>
        <w:jc w:val="left"/>
        <w:rPr>
          <w:rFonts w:ascii="Cambria" w:hAnsi="Cambria"/>
          <w:sz w:val="24"/>
          <w:szCs w:val="24"/>
        </w:rPr>
      </w:pPr>
      <w:r w:rsidRPr="001F4E01">
        <w:rPr>
          <w:rFonts w:ascii="Cambria" w:hAnsi="Cambria"/>
          <w:sz w:val="24"/>
          <w:szCs w:val="24"/>
        </w:rPr>
        <w:t>Nu este adevărat? Este imposibil să călătoreşti la mari distanţe, în nave spaţiale</w:t>
      </w:r>
      <w:r w:rsidRPr="001F4E01">
        <w:rPr>
          <w:rFonts w:ascii="Cambria" w:hAnsi="Cambria"/>
          <w:sz w:val="24"/>
          <w:szCs w:val="24"/>
        </w:rPr>
        <w:t xml:space="preserve">, după metoda noastră convenţională de a percepe timpul şi spaţiul. Oamenii noştri de ştiinţă au ajuns la această concluzie. Bineînţeles că este </w:t>
      </w:r>
    </w:p>
    <w:p w:rsidR="008B322F" w:rsidRPr="001F4E01" w:rsidRDefault="008B322F">
      <w:pPr>
        <w:rPr>
          <w:rFonts w:ascii="Cambria" w:hAnsi="Cambria"/>
          <w:sz w:val="24"/>
          <w:szCs w:val="24"/>
        </w:rPr>
        <w:sectPr w:rsidR="008B322F" w:rsidRPr="001F4E01">
          <w:footerReference w:type="even" r:id="rId1932"/>
          <w:footerReference w:type="default" r:id="rId1933"/>
          <w:footerReference w:type="first" r:id="rId1934"/>
          <w:pgSz w:w="12064" w:h="16956"/>
          <w:pgMar w:top="1440" w:right="465" w:bottom="1440" w:left="1440" w:header="720" w:footer="95" w:gutter="0"/>
          <w:cols w:space="720"/>
        </w:sectPr>
      </w:pPr>
    </w:p>
    <w:p w:rsidR="008B322F" w:rsidRPr="001F4E01" w:rsidRDefault="00185843">
      <w:pPr>
        <w:spacing w:after="28" w:line="261" w:lineRule="auto"/>
        <w:ind w:left="14" w:right="3691"/>
        <w:rPr>
          <w:rFonts w:ascii="Cambria" w:hAnsi="Cambria"/>
          <w:sz w:val="24"/>
          <w:szCs w:val="24"/>
        </w:rPr>
      </w:pPr>
      <w:r w:rsidRPr="001F4E01">
        <w:rPr>
          <w:rFonts w:ascii="Cambria" w:hAnsi="Cambria"/>
          <w:sz w:val="24"/>
          <w:szCs w:val="24"/>
        </w:rPr>
        <w:lastRenderedPageBreak/>
        <w:t>descurajant că nu poţi părăsi sistemul nostru solar cu mijloacele pe care le cunoaştem astăzi. Să</w:t>
      </w:r>
      <w:r w:rsidRPr="001F4E01">
        <w:rPr>
          <w:rFonts w:ascii="Cambria" w:hAnsi="Cambria"/>
          <w:sz w:val="24"/>
          <w:szCs w:val="24"/>
        </w:rPr>
        <w:t xml:space="preserve"> presupunem că vrem să ajungem până ia următoarea stea, Alfa Centauri, care se află la patru ani lumina de Pământ. Dacă am recurge la •tehnologia actuală, ar trebui să călătorim 115 miloane de ani. Oameni nu trăiesc at</w:t>
      </w:r>
      <w:r w:rsidRPr="001F4E01">
        <w:rPr>
          <w:rFonts w:ascii="Cambria" w:hAnsi="Cambria"/>
          <w:i/>
          <w:sz w:val="24"/>
          <w:szCs w:val="24"/>
        </w:rPr>
        <w:t>ăt</w:t>
      </w:r>
      <w:r w:rsidRPr="001F4E01">
        <w:rPr>
          <w:rFonts w:ascii="Cambria" w:hAnsi="Cambria"/>
          <w:sz w:val="24"/>
          <w:szCs w:val="24"/>
        </w:rPr>
        <w:t xml:space="preserve"> de mult timp şi cu siguranţă aceast</w:t>
      </w:r>
      <w:r w:rsidRPr="001F4E01">
        <w:rPr>
          <w:rFonts w:ascii="Cambria" w:hAnsi="Cambria"/>
          <w:sz w:val="24"/>
          <w:szCs w:val="24"/>
        </w:rPr>
        <w:t xml:space="preserve">ă stea este doar cea mai apropiată de noi! A te aventura adânc în spaţiu este o imposibilitate evidentă. Dacă ca să reuşim, trebuie să ne schimbăm maniera de a înţelege timpul şi spaţiul. </w:t>
      </w:r>
    </w:p>
    <w:p w:rsidR="008B322F" w:rsidRPr="001F4E01" w:rsidRDefault="00185843">
      <w:pPr>
        <w:spacing w:line="261" w:lineRule="auto"/>
        <w:ind w:left="14" w:right="3701" w:firstLine="277"/>
        <w:rPr>
          <w:rFonts w:ascii="Cambria" w:hAnsi="Cambria"/>
          <w:sz w:val="24"/>
          <w:szCs w:val="24"/>
        </w:rPr>
      </w:pPr>
      <w:r w:rsidRPr="001F4E01">
        <w:rPr>
          <w:rFonts w:ascii="Cambria" w:hAnsi="Cambria"/>
          <w:sz w:val="24"/>
          <w:szCs w:val="24"/>
        </w:rPr>
        <w:t>Problema este că noi nu luăm în considerare decât timpul şi spaţiul</w:t>
      </w:r>
      <w:r w:rsidRPr="001F4E01">
        <w:rPr>
          <w:rFonts w:ascii="Cambria" w:hAnsi="Cambria"/>
          <w:sz w:val="24"/>
          <w:szCs w:val="24"/>
        </w:rPr>
        <w:t xml:space="preserve">; noi am pierdut aproape definitiv noţiunea de dimensiune, dar pentru că lucrurile sunt întotdeauna perfecte aşa cum sunt, noi am început să ne amintim acum, </w:t>
      </w:r>
    </w:p>
    <w:p w:rsidR="008B322F" w:rsidRPr="001F4E01" w:rsidRDefault="00185843">
      <w:pPr>
        <w:spacing w:line="261" w:lineRule="auto"/>
        <w:ind w:left="14" w:right="3691"/>
        <w:rPr>
          <w:rFonts w:ascii="Cambria" w:hAnsi="Cambria"/>
          <w:sz w:val="24"/>
          <w:szCs w:val="24"/>
        </w:rPr>
      </w:pPr>
      <w:r w:rsidRPr="001F4E01">
        <w:rPr>
          <w:rFonts w:ascii="Cambria" w:hAnsi="Cambria"/>
          <w:sz w:val="24"/>
          <w:szCs w:val="24"/>
        </w:rPr>
        <w:t>tocmai când avem mai multă nevoie. Mai întâi ne amintim în visele noastre, apoi în filmele noastr</w:t>
      </w:r>
      <w:r w:rsidRPr="001F4E01">
        <w:rPr>
          <w:rFonts w:ascii="Cambria" w:hAnsi="Cambria"/>
          <w:sz w:val="24"/>
          <w:szCs w:val="24"/>
        </w:rPr>
        <w:t xml:space="preserve">e. Trebuie doar să ne gândim la „Star Trek", „Contact", .,,Sfera" şi multe altele care explorează toate ideile despre dimensiuni. </w:t>
      </w:r>
    </w:p>
    <w:p w:rsidR="008B322F" w:rsidRPr="001F4E01" w:rsidRDefault="00185843">
      <w:pPr>
        <w:spacing w:line="261" w:lineRule="auto"/>
        <w:ind w:left="315" w:right="15"/>
        <w:rPr>
          <w:rFonts w:ascii="Cambria" w:hAnsi="Cambria"/>
          <w:sz w:val="24"/>
          <w:szCs w:val="24"/>
        </w:rPr>
      </w:pPr>
      <w:r w:rsidRPr="001F4E01">
        <w:rPr>
          <w:rFonts w:ascii="Cambria" w:hAnsi="Cambria"/>
          <w:sz w:val="24"/>
          <w:szCs w:val="24"/>
        </w:rPr>
        <w:t xml:space="preserve">Noi ne vom aminti, căci Dumnezeu este întotdeauna cu noi. </w:t>
      </w:r>
    </w:p>
    <w:p w:rsidR="008B322F" w:rsidRPr="001F4E01" w:rsidRDefault="00185843">
      <w:pPr>
        <w:spacing w:line="261" w:lineRule="auto"/>
        <w:ind w:left="14" w:right="3080" w:firstLine="267"/>
        <w:rPr>
          <w:rFonts w:ascii="Cambria" w:hAnsi="Cambria"/>
          <w:sz w:val="24"/>
          <w:szCs w:val="24"/>
        </w:rPr>
      </w:pPr>
      <w:r w:rsidRPr="001F4E01">
        <w:rPr>
          <w:rFonts w:ascii="Cambria" w:hAnsi="Cambria"/>
          <w:sz w:val="24"/>
          <w:szCs w:val="24"/>
        </w:rPr>
        <w:t>Să acţionăm în acest sens. Vreau să vă explic ceea ce se produce î</w:t>
      </w:r>
      <w:r w:rsidRPr="001F4E01">
        <w:rPr>
          <w:rFonts w:ascii="Cambria" w:hAnsi="Cambria"/>
          <w:sz w:val="24"/>
          <w:szCs w:val="24"/>
        </w:rPr>
        <w:t xml:space="preserve">n mod normal în timpul unei schimbări de dimensiune. Vă voi prezenta această descriere, </w:t>
      </w:r>
    </w:p>
    <w:p w:rsidR="008B322F" w:rsidRPr="001F4E01" w:rsidRDefault="00185843">
      <w:pPr>
        <w:spacing w:after="362" w:line="261" w:lineRule="auto"/>
        <w:ind w:left="14" w:right="3710"/>
        <w:rPr>
          <w:rFonts w:ascii="Cambria" w:hAnsi="Cambria"/>
          <w:sz w:val="24"/>
          <w:szCs w:val="24"/>
        </w:rPr>
      </w:pPr>
      <w:r w:rsidRPr="001F4E01">
        <w:rPr>
          <w:rFonts w:ascii="Cambria" w:hAnsi="Cambria"/>
          <w:sz w:val="24"/>
          <w:szCs w:val="24"/>
        </w:rPr>
        <w:t>foloşind experienţa mea personală, dar ceea ce urmează să se întâmple aici s-ar pu</w:t>
      </w:r>
      <w:r w:rsidRPr="001F4E01">
        <w:rPr>
          <w:rFonts w:ascii="Cambria" w:hAnsi="Cambria"/>
          <w:i/>
          <w:sz w:val="24"/>
          <w:szCs w:val="24"/>
        </w:rPr>
        <w:t>tea</w:t>
      </w:r>
      <w:r w:rsidRPr="001F4E01">
        <w:rPr>
          <w:rFonts w:ascii="Cambria" w:hAnsi="Cambria"/>
          <w:sz w:val="24"/>
          <w:szCs w:val="24"/>
        </w:rPr>
        <w:t xml:space="preserve"> să fie puţin diferit pentru că Universul întotdeauna experimentează. S-ar </w:t>
      </w:r>
      <w:r w:rsidRPr="001F4E01">
        <w:rPr>
          <w:rFonts w:ascii="Cambria" w:hAnsi="Cambria"/>
          <w:i/>
          <w:sz w:val="24"/>
          <w:szCs w:val="24"/>
        </w:rPr>
        <w:t>amea</w:t>
      </w:r>
      <w:r w:rsidRPr="001F4E01">
        <w:rPr>
          <w:rFonts w:ascii="Cambria" w:hAnsi="Cambria"/>
          <w:sz w:val="24"/>
          <w:szCs w:val="24"/>
        </w:rPr>
        <w:t xml:space="preserve"> ca unii dintre voi să prefere să povestesc toate acestea sub forma unei istorioare. dar eu consider că în acest caz este de dorit să fiu puţin mai direct. </w:t>
      </w:r>
    </w:p>
    <w:p w:rsidR="008B322F" w:rsidRPr="001F4E01" w:rsidRDefault="00185843">
      <w:pPr>
        <w:pStyle w:val="Heading4"/>
        <w:spacing w:after="151"/>
        <w:ind w:left="24"/>
        <w:jc w:val="left"/>
        <w:rPr>
          <w:rFonts w:ascii="Cambria" w:hAnsi="Cambria"/>
          <w:szCs w:val="24"/>
        </w:rPr>
      </w:pPr>
      <w:r w:rsidRPr="001F4E01">
        <w:rPr>
          <w:rFonts w:ascii="Cambria" w:hAnsi="Cambria"/>
          <w:szCs w:val="24"/>
        </w:rPr>
        <w:t xml:space="preserve">Experienţa Unei Schimbări de Dimensiune la Scară Planetară </w:t>
      </w:r>
    </w:p>
    <w:p w:rsidR="008B322F" w:rsidRPr="001F4E01" w:rsidRDefault="00185843">
      <w:pPr>
        <w:spacing w:line="261" w:lineRule="auto"/>
        <w:ind w:left="14" w:right="2795" w:firstLine="277"/>
        <w:rPr>
          <w:rFonts w:ascii="Cambria" w:hAnsi="Cambria"/>
          <w:sz w:val="24"/>
          <w:szCs w:val="24"/>
        </w:rPr>
      </w:pPr>
      <w:r w:rsidRPr="001F4E01">
        <w:rPr>
          <w:rFonts w:ascii="Cambria" w:hAnsi="Cambria"/>
          <w:sz w:val="24"/>
          <w:szCs w:val="24"/>
        </w:rPr>
        <w:t>Reţineţi că ceea ce vă voi relata aici,</w:t>
      </w:r>
      <w:r w:rsidRPr="001F4E01">
        <w:rPr>
          <w:rFonts w:ascii="Cambria" w:hAnsi="Cambria"/>
          <w:sz w:val="24"/>
          <w:szCs w:val="24"/>
        </w:rPr>
        <w:t xml:space="preserve"> este ceea ce se revelează în textele galactice. Este doar un scenariu obişnuit. Pot apărea numeroase detalii diferite, </w:t>
      </w:r>
    </w:p>
    <w:p w:rsidR="008B322F" w:rsidRPr="001F4E01" w:rsidRDefault="00185843">
      <w:pPr>
        <w:spacing w:line="261" w:lineRule="auto"/>
        <w:ind w:left="14" w:right="3490"/>
        <w:rPr>
          <w:rFonts w:ascii="Cambria" w:hAnsi="Cambria"/>
          <w:sz w:val="24"/>
          <w:szCs w:val="24"/>
        </w:rPr>
      </w:pPr>
      <w:r w:rsidRPr="001F4E01">
        <w:rPr>
          <w:rFonts w:ascii="Cambria" w:hAnsi="Cambria"/>
          <w:sz w:val="24"/>
          <w:szCs w:val="24"/>
        </w:rPr>
        <w:t xml:space="preserve">deoarece viaţa este flexibilă, dar dacă cunoaşteţi normele obişnuite, puteţi să va imaginaţi diferenţele. </w:t>
      </w:r>
    </w:p>
    <w:p w:rsidR="008B322F" w:rsidRPr="001F4E01" w:rsidRDefault="00185843">
      <w:pPr>
        <w:spacing w:line="261" w:lineRule="auto"/>
        <w:ind w:left="14" w:right="3208" w:firstLine="258"/>
        <w:rPr>
          <w:rFonts w:ascii="Cambria" w:hAnsi="Cambria"/>
          <w:sz w:val="24"/>
          <w:szCs w:val="24"/>
        </w:rPr>
      </w:pPr>
      <w:r w:rsidRPr="001F4E01">
        <w:rPr>
          <w:rFonts w:ascii="Cambria" w:hAnsi="Cambria"/>
          <w:sz w:val="24"/>
          <w:szCs w:val="24"/>
        </w:rPr>
        <w:t>Pe măsură ce pătrundem în no</w:t>
      </w:r>
      <w:r w:rsidRPr="001F4E01">
        <w:rPr>
          <w:rFonts w:ascii="Cambria" w:hAnsi="Cambria"/>
          <w:sz w:val="24"/>
          <w:szCs w:val="24"/>
        </w:rPr>
        <w:t xml:space="preserve">ul mileniu, maeştrii înălţaţi simt că va exista foarte puţină violenţă în apropierea schimbării, deoarece noi am parcurs deja un </w:t>
      </w:r>
    </w:p>
    <w:p w:rsidR="008B322F" w:rsidRPr="001F4E01" w:rsidRDefault="00185843">
      <w:pPr>
        <w:spacing w:line="261" w:lineRule="auto"/>
        <w:ind w:left="14" w:right="3550"/>
        <w:rPr>
          <w:rFonts w:ascii="Cambria" w:hAnsi="Cambria"/>
          <w:sz w:val="24"/>
          <w:szCs w:val="24"/>
        </w:rPr>
      </w:pPr>
      <w:r w:rsidRPr="001F4E01">
        <w:rPr>
          <w:rFonts w:ascii="Cambria" w:hAnsi="Cambria"/>
          <w:sz w:val="24"/>
          <w:szCs w:val="24"/>
        </w:rPr>
        <w:t>dru</w:t>
      </w:r>
      <w:r w:rsidRPr="001F4E01">
        <w:rPr>
          <w:rFonts w:ascii="Cambria" w:hAnsi="Cambria"/>
          <w:i/>
          <w:sz w:val="24"/>
          <w:szCs w:val="24"/>
        </w:rPr>
        <w:t>m</w:t>
      </w:r>
      <w:r w:rsidRPr="001F4E01">
        <w:rPr>
          <w:rFonts w:ascii="Cambria" w:hAnsi="Cambria"/>
          <w:sz w:val="24"/>
          <w:szCs w:val="24"/>
        </w:rPr>
        <w:t xml:space="preserve"> lung pe această cale. Noi am lucrat bine pentru naşterea noii conştiinţe umane. Cu alte cuvinte, vreau să vă rog: relaxaţ</w:t>
      </w:r>
      <w:r w:rsidRPr="001F4E01">
        <w:rPr>
          <w:rFonts w:ascii="Cambria" w:hAnsi="Cambria"/>
          <w:sz w:val="24"/>
          <w:szCs w:val="24"/>
        </w:rPr>
        <w:t xml:space="preserve">i-vă, nu vă neliniştiţi. Bucuraţi-vă de această tranziţie. Atunci când sunteţi martorii desăvârşirii vieţii, puteţi fi ca şi bebeluşii care întotdeauna aţi dorit să redeveniţi. Să ştiţi că sunteţi ocrotiţi, iar iubirea este cea care ghidează evenimentele. </w:t>
      </w:r>
      <w:r w:rsidRPr="001F4E01">
        <w:rPr>
          <w:rFonts w:ascii="Cambria" w:hAnsi="Cambria"/>
          <w:sz w:val="24"/>
          <w:szCs w:val="24"/>
        </w:rPr>
        <w:t xml:space="preserve">Acest val de energie este atât de mare </w:t>
      </w:r>
    </w:p>
    <w:p w:rsidR="008B322F" w:rsidRPr="001F4E01" w:rsidRDefault="00185843">
      <w:pPr>
        <w:spacing w:line="261" w:lineRule="auto"/>
        <w:ind w:left="14" w:right="15"/>
        <w:rPr>
          <w:rFonts w:ascii="Cambria" w:hAnsi="Cambria"/>
          <w:sz w:val="24"/>
          <w:szCs w:val="24"/>
        </w:rPr>
      </w:pPr>
      <w:r w:rsidRPr="001F4E01">
        <w:rPr>
          <w:rFonts w:ascii="Cambria" w:hAnsi="Cambria"/>
          <w:sz w:val="24"/>
          <w:szCs w:val="24"/>
        </w:rPr>
        <w:t xml:space="preserve">pentru voi, încât puteţi să vă predaţi vieţii şi pur şi simplu să fiţi! </w:t>
      </w:r>
    </w:p>
    <w:p w:rsidR="008B322F" w:rsidRPr="001F4E01" w:rsidRDefault="00185843">
      <w:pPr>
        <w:spacing w:line="261" w:lineRule="auto"/>
        <w:ind w:left="14" w:right="3720" w:firstLine="277"/>
        <w:rPr>
          <w:rFonts w:ascii="Cambria" w:hAnsi="Cambria"/>
          <w:sz w:val="24"/>
          <w:szCs w:val="24"/>
        </w:rPr>
      </w:pPr>
      <w:r w:rsidRPr="001F4E01">
        <w:rPr>
          <w:rFonts w:ascii="Cambria" w:hAnsi="Cambria"/>
          <w:sz w:val="24"/>
          <w:szCs w:val="24"/>
        </w:rPr>
        <w:lastRenderedPageBreak/>
        <w:t>Este foarte probabil ca noi să fi redus cei doi ani de haos la doar trei luni. Acum. în lumile superioare se consideră că perioada care precede</w:t>
      </w:r>
      <w:r w:rsidRPr="001F4E01">
        <w:rPr>
          <w:rFonts w:ascii="Cambria" w:hAnsi="Cambria"/>
          <w:sz w:val="24"/>
          <w:szCs w:val="24"/>
        </w:rPr>
        <w:t xml:space="preserve"> schimbarea v</w:t>
      </w:r>
      <w:r w:rsidRPr="001F4E01">
        <w:rPr>
          <w:rFonts w:ascii="Cambria" w:hAnsi="Cambria"/>
          <w:i/>
          <w:sz w:val="24"/>
          <w:szCs w:val="24"/>
        </w:rPr>
        <w:t>a</w:t>
      </w:r>
      <w:r w:rsidRPr="001F4E01">
        <w:rPr>
          <w:rFonts w:ascii="Cambria" w:hAnsi="Cambria"/>
          <w:sz w:val="24"/>
          <w:szCs w:val="24"/>
        </w:rPr>
        <w:t xml:space="preserve"> fi foarte scurtă şi aproape fără nici un fel de distrugere. Ei se aşteaptă la o perioadă de avertizare foarte scurtă sau aproape inexistentă. Aceasta s-ar putea </w:t>
      </w:r>
    </w:p>
    <w:p w:rsidR="008B322F" w:rsidRPr="001F4E01" w:rsidRDefault="00185843">
      <w:pPr>
        <w:spacing w:line="261" w:lineRule="auto"/>
        <w:ind w:left="14" w:right="2780"/>
        <w:rPr>
          <w:rFonts w:ascii="Cambria" w:hAnsi="Cambria"/>
          <w:sz w:val="24"/>
          <w:szCs w:val="24"/>
        </w:rPr>
      </w:pPr>
      <w:r w:rsidRPr="001F4E01">
        <w:rPr>
          <w:rFonts w:ascii="Cambria" w:hAnsi="Cambria"/>
          <w:sz w:val="24"/>
          <w:szCs w:val="24"/>
        </w:rPr>
        <w:t>sa dureze cinci sau şase ore. Este mai mult decât probabil că voi vă veţi trezi</w:t>
      </w:r>
      <w:r w:rsidRPr="001F4E01">
        <w:rPr>
          <w:rFonts w:ascii="Cambria" w:hAnsi="Cambria"/>
          <w:sz w:val="24"/>
          <w:szCs w:val="24"/>
        </w:rPr>
        <w:t xml:space="preserve"> dimineaţa, iar înainte de apusul soarelui vă veţi simţi ca un copil care se află </w:t>
      </w:r>
    </w:p>
    <w:p w:rsidR="008B322F" w:rsidRPr="001F4E01" w:rsidRDefault="00185843">
      <w:pPr>
        <w:spacing w:after="360" w:line="261" w:lineRule="auto"/>
        <w:ind w:left="14" w:right="15"/>
        <w:rPr>
          <w:rFonts w:ascii="Cambria" w:hAnsi="Cambria"/>
          <w:sz w:val="24"/>
          <w:szCs w:val="24"/>
        </w:rPr>
      </w:pPr>
      <w:r w:rsidRPr="001F4E01">
        <w:rPr>
          <w:rFonts w:ascii="Cambria" w:hAnsi="Cambria"/>
          <w:sz w:val="24"/>
          <w:szCs w:val="24"/>
        </w:rPr>
        <w:t xml:space="preserve">in faţa unei lumi complet noi. </w:t>
      </w:r>
    </w:p>
    <w:p w:rsidR="008B322F" w:rsidRPr="001F4E01" w:rsidRDefault="00185843">
      <w:pPr>
        <w:pStyle w:val="Heading4"/>
        <w:spacing w:after="151"/>
        <w:ind w:left="1250"/>
        <w:jc w:val="left"/>
        <w:rPr>
          <w:rFonts w:ascii="Cambria" w:hAnsi="Cambria"/>
          <w:szCs w:val="24"/>
        </w:rPr>
      </w:pPr>
      <w:r w:rsidRPr="001F4E01">
        <w:rPr>
          <w:rFonts w:ascii="Cambria" w:hAnsi="Cambria"/>
          <w:szCs w:val="24"/>
        </w:rPr>
        <w:t xml:space="preserve">Cele Şase Ore înainte de Schimbare </w:t>
      </w:r>
    </w:p>
    <w:p w:rsidR="008B322F" w:rsidRPr="001F4E01" w:rsidRDefault="00185843">
      <w:pPr>
        <w:spacing w:line="261" w:lineRule="auto"/>
        <w:ind w:left="14" w:right="3375" w:firstLine="296"/>
        <w:rPr>
          <w:rFonts w:ascii="Cambria" w:hAnsi="Cambria"/>
          <w:sz w:val="24"/>
          <w:szCs w:val="24"/>
        </w:rPr>
      </w:pPr>
      <w:r w:rsidRPr="001F4E01">
        <w:rPr>
          <w:rFonts w:ascii="Cambria" w:hAnsi="Cambria"/>
          <w:sz w:val="24"/>
          <w:szCs w:val="24"/>
        </w:rPr>
        <w:t xml:space="preserve">Să începem cu cele şase ore care vor precede schimbarea de dimensiune. Voi vă veţi treziţi într-o dimineaţă, piară şi răcoroasă, şi vă veţi simţi minunat. </w:t>
      </w:r>
    </w:p>
    <w:p w:rsidR="008B322F" w:rsidRPr="001F4E01" w:rsidRDefault="00185843">
      <w:pPr>
        <w:spacing w:after="161" w:line="261" w:lineRule="auto"/>
        <w:ind w:left="14" w:right="3380"/>
        <w:rPr>
          <w:rFonts w:ascii="Cambria" w:hAnsi="Cambria"/>
          <w:sz w:val="24"/>
          <w:szCs w:val="24"/>
        </w:rPr>
      </w:pPr>
      <w:r w:rsidRPr="001F4E01">
        <w:rPr>
          <w:rFonts w:ascii="Cambria" w:hAnsi="Cambria"/>
          <w:sz w:val="24"/>
          <w:szCs w:val="24"/>
        </w:rPr>
        <w:t xml:space="preserve">Cand vă veţi ridica din pat, vă veţi simţi mai uşori şi puţin ciudat. Apoi vă veti hotărî să faceţi </w:t>
      </w:r>
      <w:r w:rsidRPr="001F4E01">
        <w:rPr>
          <w:rFonts w:ascii="Cambria" w:hAnsi="Cambria"/>
          <w:sz w:val="24"/>
          <w:szCs w:val="24"/>
        </w:rPr>
        <w:t xml:space="preserve">o baie. în timp ce priviţi apa veţi simţi ceva în spatele </w:t>
      </w:r>
    </w:p>
    <w:p w:rsidR="008B322F" w:rsidRPr="001F4E01" w:rsidRDefault="00185843">
      <w:pPr>
        <w:spacing w:after="3" w:line="259" w:lineRule="auto"/>
        <w:ind w:left="10" w:right="-15" w:hanging="10"/>
        <w:jc w:val="right"/>
        <w:rPr>
          <w:rFonts w:ascii="Cambria" w:hAnsi="Cambria"/>
          <w:sz w:val="24"/>
          <w:szCs w:val="24"/>
        </w:rPr>
      </w:pPr>
      <w:r w:rsidRPr="001F4E01">
        <w:rPr>
          <w:rFonts w:ascii="Cambria" w:eastAsia="Arial" w:hAnsi="Cambria" w:cs="Arial"/>
          <w:sz w:val="24"/>
          <w:szCs w:val="24"/>
        </w:rPr>
        <w:t xml:space="preserve">OPTSPREZECE — Schimbarea Iminentă a Dimensiunii — Marea Transformare &gt;&gt; 4 3 5 </w:t>
      </w:r>
    </w:p>
    <w:p w:rsidR="008B322F" w:rsidRPr="001F4E01" w:rsidRDefault="008B322F">
      <w:pPr>
        <w:rPr>
          <w:rFonts w:ascii="Cambria" w:hAnsi="Cambria"/>
          <w:sz w:val="24"/>
          <w:szCs w:val="24"/>
        </w:rPr>
        <w:sectPr w:rsidR="008B322F" w:rsidRPr="001F4E01">
          <w:footerReference w:type="even" r:id="rId1935"/>
          <w:footerReference w:type="default" r:id="rId1936"/>
          <w:footerReference w:type="first" r:id="rId1937"/>
          <w:pgSz w:w="12321" w:h="17137"/>
          <w:pgMar w:top="1440" w:right="1041" w:bottom="1440" w:left="1049" w:header="720" w:footer="277" w:gutter="0"/>
          <w:cols w:space="720"/>
        </w:sectPr>
      </w:pPr>
    </w:p>
    <w:p w:rsidR="008B322F" w:rsidRPr="001F4E01" w:rsidRDefault="00185843">
      <w:pPr>
        <w:spacing w:line="261" w:lineRule="auto"/>
        <w:ind w:left="3719" w:right="15"/>
        <w:rPr>
          <w:rFonts w:ascii="Cambria" w:hAnsi="Cambria"/>
          <w:sz w:val="24"/>
          <w:szCs w:val="24"/>
        </w:rPr>
      </w:pPr>
      <w:r w:rsidRPr="001F4E01">
        <w:rPr>
          <w:rFonts w:ascii="Cambria" w:hAnsi="Cambria"/>
          <w:sz w:val="24"/>
          <w:szCs w:val="24"/>
        </w:rPr>
        <w:lastRenderedPageBreak/>
        <w:t>vostru. Vă veţi întoarce şi veţi percepe o sferă mare strălucitoare şi foarte luminoasă, cu pete strani</w:t>
      </w:r>
      <w:r w:rsidRPr="001F4E01">
        <w:rPr>
          <w:rFonts w:ascii="Cambria" w:hAnsi="Cambria"/>
          <w:sz w:val="24"/>
          <w:szCs w:val="24"/>
        </w:rPr>
        <w:t>i de culoare, care pluteşte la un metru de sol, aproape de perete. Sideraţi, veţi încerca să reflectaţi la ceea ce ar putea să fie şi atunci va mai apărea un obiect mic, ca venind de nicăieri. Este un obiect mic care se află la câţiva centimetri de voi. El</w:t>
      </w:r>
      <w:r w:rsidRPr="001F4E01">
        <w:rPr>
          <w:rFonts w:ascii="Cambria" w:hAnsi="Cambria"/>
          <w:sz w:val="24"/>
          <w:szCs w:val="24"/>
        </w:rPr>
        <w:t>e încep să plutească prin încăpere. Veţi ieşi repede din baie şi veţi alerga spre dormitor doar ca să vedeţi camera care este plină cu aceste lucruri ciudate şi de neimaginat. S-ar putea să credeţi că aveţi halucinaţii sau poate că aveţi o tumoară pe creie</w:t>
      </w:r>
      <w:r w:rsidRPr="001F4E01">
        <w:rPr>
          <w:rFonts w:ascii="Cambria" w:hAnsi="Cambria"/>
          <w:sz w:val="24"/>
          <w:szCs w:val="24"/>
        </w:rPr>
        <w:t>r care vă afectează percepţia, dar bineînţeles că nu este aşa. Brusc podeaua începe să se onduleze şi casa voastră întreagă pare să facă valuri din ce în ce mai pronunţate. Este de preferat să ieşiţi afară, în natură, unde totul pare a fi normal, doar că ş</w:t>
      </w:r>
      <w:r w:rsidRPr="001F4E01">
        <w:rPr>
          <w:rFonts w:ascii="Cambria" w:hAnsi="Cambria"/>
          <w:sz w:val="24"/>
          <w:szCs w:val="24"/>
        </w:rPr>
        <w:t xml:space="preserve">i acolo veţi vedea multe dintre aceste lucruri ciudate. </w:t>
      </w:r>
    </w:p>
    <w:p w:rsidR="008B322F" w:rsidRPr="001F4E01" w:rsidRDefault="00185843">
      <w:pPr>
        <w:spacing w:line="261" w:lineRule="auto"/>
        <w:ind w:left="3719" w:right="15" w:firstLine="286"/>
        <w:rPr>
          <w:rFonts w:ascii="Cambria" w:hAnsi="Cambria"/>
          <w:sz w:val="24"/>
          <w:szCs w:val="24"/>
        </w:rPr>
      </w:pPr>
      <w:r w:rsidRPr="001F4E01">
        <w:rPr>
          <w:rFonts w:ascii="Cambria" w:hAnsi="Cambria"/>
          <w:sz w:val="24"/>
          <w:szCs w:val="24"/>
        </w:rPr>
        <w:t>Vă hotărâţi să staţi şi să nu vă mai mişcaţi. Vă amintiţi de Mer-Ka-Ba voastră şi veţi începe să respiraţi, fiind conştienţi de fiecare suflu. Vă veţi relaxa curgerea pranică, pe care o simţiţi în co</w:t>
      </w:r>
      <w:r w:rsidRPr="001F4E01">
        <w:rPr>
          <w:rFonts w:ascii="Cambria" w:hAnsi="Cambria"/>
          <w:sz w:val="24"/>
          <w:szCs w:val="24"/>
        </w:rPr>
        <w:t>rp. Marele disc al propriului Mer-Ka-Ba vă înconjoară cu căldură, oferindu-vă siguranţă. Vă veţi centra şi veţi aştepta, pentru că tot ceea ce va urma este graţia lui Dumnezeu. Chiar nu aveţi unde să mergeţi. Este cea mai extraordinară călătorie pe care v-</w:t>
      </w:r>
      <w:r w:rsidRPr="001F4E01">
        <w:rPr>
          <w:rFonts w:ascii="Cambria" w:hAnsi="Cambria"/>
          <w:sz w:val="24"/>
          <w:szCs w:val="24"/>
        </w:rPr>
        <w:t xml:space="preserve">o puteţi imagina. Este ceva ce vă pare familiar, dar totuşi este o experienţă cu totul nouă. Este minunat şi vă simţiţi fantastic. Vă simţiţi plini de viaţă, aşa cum nu v-aţi simţit niciodată </w:t>
      </w:r>
    </w:p>
    <w:p w:rsidR="008B322F" w:rsidRPr="001F4E01" w:rsidRDefault="00185843">
      <w:pPr>
        <w:spacing w:after="27" w:line="261" w:lineRule="auto"/>
        <w:ind w:left="3710" w:right="15"/>
        <w:rPr>
          <w:rFonts w:ascii="Cambria" w:hAnsi="Cambria"/>
          <w:sz w:val="24"/>
          <w:szCs w:val="24"/>
        </w:rPr>
      </w:pPr>
      <w:r w:rsidRPr="001F4E01">
        <w:rPr>
          <w:rFonts w:ascii="Cambria" w:hAnsi="Cambria"/>
          <w:sz w:val="24"/>
          <w:szCs w:val="24"/>
        </w:rPr>
        <w:t>în realitatea obişnuită a Pământului. Fiecare respiraţie este p</w:t>
      </w:r>
      <w:r w:rsidRPr="001F4E01">
        <w:rPr>
          <w:rFonts w:ascii="Cambria" w:hAnsi="Cambria"/>
          <w:sz w:val="24"/>
          <w:szCs w:val="24"/>
        </w:rPr>
        <w:t xml:space="preserve">lină de emoţie. </w:t>
      </w:r>
    </w:p>
    <w:p w:rsidR="008B322F" w:rsidRPr="001F4E01" w:rsidRDefault="00185843">
      <w:pPr>
        <w:spacing w:after="28" w:line="261" w:lineRule="auto"/>
        <w:ind w:left="3710" w:right="15" w:firstLine="296"/>
        <w:rPr>
          <w:rFonts w:ascii="Cambria" w:hAnsi="Cambria"/>
          <w:sz w:val="24"/>
          <w:szCs w:val="24"/>
        </w:rPr>
      </w:pPr>
      <w:r w:rsidRPr="001F4E01">
        <w:rPr>
          <w:rFonts w:ascii="Cambria" w:hAnsi="Cambria"/>
          <w:sz w:val="24"/>
          <w:szCs w:val="24"/>
        </w:rPr>
        <w:t xml:space="preserve">Priviţi dincolo de pajişte, unde se formează încetul cu încetul o ceaţă roşiatică, strălucitoare, care se deplasează peste tot în jurul vostru. Este o ceaţă dar, de fapt, nu seamănă cu nimic din ceea ce aţi văzut vreodată. Pare a fi peste </w:t>
      </w:r>
      <w:r w:rsidRPr="001F4E01">
        <w:rPr>
          <w:rFonts w:ascii="Cambria" w:hAnsi="Cambria"/>
          <w:sz w:val="24"/>
          <w:szCs w:val="24"/>
        </w:rPr>
        <w:t>tot, iar voi chiar o respiraţi. Un sentiment straniu vă învăluie corpul. Nu este ceva rău, este pur şi simplu ceva neobişnuit. Veţi observa că ceaţa roşie se schimbă mai întâi în portocaliu, apoi în galben. Apoi galbenul se va schimba repede în verde, urme</w:t>
      </w:r>
      <w:r w:rsidRPr="001F4E01">
        <w:rPr>
          <w:rFonts w:ascii="Cambria" w:hAnsi="Cambria"/>
          <w:sz w:val="24"/>
          <w:szCs w:val="24"/>
        </w:rPr>
        <w:t xml:space="preserve">ază albastru, violet şi ultra violet. Apoi în conştiinţa voastră explodează o lumină albă, strălucitoare. Voi nu sunteţi doar înconjuraţi de această lumină albă, se pare că voi sunteţi această lumină albă. Altceva nu mai există pentru voi. </w:t>
      </w:r>
    </w:p>
    <w:p w:rsidR="008B322F" w:rsidRPr="001F4E01" w:rsidRDefault="00185843">
      <w:pPr>
        <w:spacing w:after="371" w:line="261" w:lineRule="auto"/>
        <w:ind w:left="3700" w:right="15" w:firstLine="277"/>
        <w:rPr>
          <w:rFonts w:ascii="Cambria" w:hAnsi="Cambria"/>
          <w:sz w:val="24"/>
          <w:szCs w:val="24"/>
        </w:rPr>
      </w:pPr>
      <w:r w:rsidRPr="001F4E01">
        <w:rPr>
          <w:rFonts w:ascii="Cambria" w:hAnsi="Cambria"/>
          <w:sz w:val="24"/>
          <w:szCs w:val="24"/>
        </w:rPr>
        <w:t>Acest ultim sentiment pare să persiste mult timp. ţpcet, foarte încet, lumina albă devine transparentă, iar locul unde vă aflaţi devine din nou vizibil. Numai că acum totul pare a fi alcătuit din aurul cel mai fin: arborii, norii, animalele, casele, oameni</w:t>
      </w:r>
      <w:r w:rsidRPr="001F4E01">
        <w:rPr>
          <w:rFonts w:ascii="Cambria" w:hAnsi="Cambria"/>
          <w:sz w:val="24"/>
          <w:szCs w:val="24"/>
        </w:rPr>
        <w:t xml:space="preserve">i, doar corpul vostru s-ar putea să apară sau nu fiind auriu. Aproape </w:t>
      </w:r>
      <w:r w:rsidRPr="001F4E01">
        <w:rPr>
          <w:rFonts w:ascii="Cambria" w:hAnsi="Cambria"/>
          <w:sz w:val="24"/>
          <w:szCs w:val="24"/>
        </w:rPr>
        <w:lastRenderedPageBreak/>
        <w:t xml:space="preserve">imperceptibil, realitatea aurie metalizată devine transparentă! Uşor, totul începe să semene cu o sticlă aurie. Veţi fi capabili să vedeţi chiar dincolo de pereţi şi obiecte; veţi putea </w:t>
      </w:r>
      <w:r w:rsidRPr="001F4E01">
        <w:rPr>
          <w:rFonts w:ascii="Cambria" w:hAnsi="Cambria"/>
          <w:sz w:val="24"/>
          <w:szCs w:val="24"/>
        </w:rPr>
        <w:t xml:space="preserve">să vedeţi oamenii care se află dincolo de zid. </w:t>
      </w:r>
    </w:p>
    <w:p w:rsidR="008B322F" w:rsidRPr="001F4E01" w:rsidRDefault="00185843">
      <w:pPr>
        <w:pStyle w:val="Heading4"/>
        <w:spacing w:after="118" w:line="262" w:lineRule="auto"/>
        <w:ind w:left="3799" w:right="163"/>
        <w:rPr>
          <w:rFonts w:ascii="Cambria" w:hAnsi="Cambria"/>
          <w:szCs w:val="24"/>
        </w:rPr>
      </w:pPr>
      <w:r w:rsidRPr="001F4E01">
        <w:rPr>
          <w:rFonts w:ascii="Cambria" w:hAnsi="Cambria"/>
          <w:szCs w:val="24"/>
        </w:rPr>
        <w:t xml:space="preserve">Vidul — Trei Zile de întuneric </w:t>
      </w:r>
    </w:p>
    <w:p w:rsidR="008B322F" w:rsidRPr="001F4E01" w:rsidRDefault="00185843">
      <w:pPr>
        <w:spacing w:line="261" w:lineRule="auto"/>
        <w:ind w:left="3691" w:right="15" w:firstLine="286"/>
        <w:rPr>
          <w:rFonts w:ascii="Cambria" w:hAnsi="Cambria"/>
          <w:sz w:val="24"/>
          <w:szCs w:val="24"/>
        </w:rPr>
      </w:pPr>
      <w:r w:rsidRPr="001F4E01">
        <w:rPr>
          <w:rFonts w:ascii="Cambria" w:hAnsi="Cambria"/>
          <w:sz w:val="24"/>
          <w:szCs w:val="24"/>
        </w:rPr>
        <w:t>în final, această realitate aurie începe să se estompeze şi se şterge progresiv. Culoarea aurie, vibratorie şi luminoasă devine ternă, continuând să-şi piardă luminozitatea, pâ</w:t>
      </w:r>
      <w:r w:rsidRPr="001F4E01">
        <w:rPr>
          <w:rFonts w:ascii="Cambria" w:hAnsi="Cambria"/>
          <w:sz w:val="24"/>
          <w:szCs w:val="24"/>
        </w:rPr>
        <w:t xml:space="preserve">nă când lumea întreagă devine întunecoasă şi neagră. Veţi fi </w:t>
      </w:r>
    </w:p>
    <w:p w:rsidR="008B322F" w:rsidRPr="001F4E01" w:rsidRDefault="00185843">
      <w:pPr>
        <w:spacing w:line="261" w:lineRule="auto"/>
        <w:ind w:left="3681" w:right="15"/>
        <w:rPr>
          <w:rFonts w:ascii="Cambria" w:hAnsi="Cambria"/>
          <w:sz w:val="24"/>
          <w:szCs w:val="24"/>
        </w:rPr>
      </w:pPr>
      <w:r w:rsidRPr="001F4E01">
        <w:rPr>
          <w:rFonts w:ascii="Cambria" w:hAnsi="Cambria"/>
          <w:sz w:val="24"/>
          <w:szCs w:val="24"/>
        </w:rPr>
        <w:t>înconjuraţi de un întuneric profund, iar vechea voastră lume dispare pentru totdeauna! Nu mai puteţi vedea nimic, nici chiar propriul trup. Realizaţi că sunteţi stabili, dar în acelaşi timp simţ</w:t>
      </w:r>
      <w:r w:rsidRPr="001F4E01">
        <w:rPr>
          <w:rFonts w:ascii="Cambria" w:hAnsi="Cambria"/>
          <w:sz w:val="24"/>
          <w:szCs w:val="24"/>
        </w:rPr>
        <w:t xml:space="preserve">iţi că plutiţi. Lumea voastră familiară </w:t>
      </w:r>
    </w:p>
    <w:p w:rsidR="008B322F" w:rsidRPr="001F4E01" w:rsidRDefault="00185843">
      <w:pPr>
        <w:spacing w:line="261" w:lineRule="auto"/>
        <w:ind w:left="3681" w:right="15"/>
        <w:rPr>
          <w:rFonts w:ascii="Cambria" w:hAnsi="Cambria"/>
          <w:sz w:val="24"/>
          <w:szCs w:val="24"/>
        </w:rPr>
      </w:pPr>
      <w:r w:rsidRPr="001F4E01">
        <w:rPr>
          <w:rFonts w:ascii="Cambria" w:hAnsi="Cambria"/>
          <w:sz w:val="24"/>
          <w:szCs w:val="24"/>
        </w:rPr>
        <w:t>nu mai există. Aici nu simţiţi nici un fel de frică. Nu mai există nici un motiv pentru a trăi acest sentiment. Procesul prin care treceţi este ceva natural. Aţi intrat în vidul dintre a 3-a şi a 4-a dimensiune. Vid</w:t>
      </w:r>
      <w:r w:rsidRPr="001F4E01">
        <w:rPr>
          <w:rFonts w:ascii="Cambria" w:hAnsi="Cambria"/>
          <w:sz w:val="24"/>
          <w:szCs w:val="24"/>
        </w:rPr>
        <w:t xml:space="preserve">ul din care au venit toate şi </w:t>
      </w:r>
    </w:p>
    <w:p w:rsidR="008B322F" w:rsidRPr="001F4E01" w:rsidRDefault="008B322F">
      <w:pPr>
        <w:rPr>
          <w:rFonts w:ascii="Cambria" w:hAnsi="Cambria"/>
          <w:sz w:val="24"/>
          <w:szCs w:val="24"/>
        </w:rPr>
        <w:sectPr w:rsidR="008B322F" w:rsidRPr="001F4E01">
          <w:footerReference w:type="even" r:id="rId1938"/>
          <w:footerReference w:type="default" r:id="rId1939"/>
          <w:footerReference w:type="first" r:id="rId1940"/>
          <w:pgSz w:w="12064" w:h="16956"/>
          <w:pgMar w:top="1440" w:right="394" w:bottom="1440" w:left="1440" w:header="720" w:footer="95" w:gutter="0"/>
          <w:cols w:space="720"/>
        </w:sectPr>
      </w:pPr>
    </w:p>
    <w:p w:rsidR="008B322F" w:rsidRPr="001F4E01" w:rsidRDefault="00185843">
      <w:pPr>
        <w:spacing w:after="2" w:line="270" w:lineRule="auto"/>
        <w:ind w:left="10" w:right="3514" w:hanging="10"/>
        <w:jc w:val="center"/>
        <w:rPr>
          <w:rFonts w:ascii="Cambria" w:hAnsi="Cambria"/>
          <w:sz w:val="24"/>
          <w:szCs w:val="24"/>
        </w:rPr>
      </w:pPr>
      <w:r w:rsidRPr="001F4E01">
        <w:rPr>
          <w:rFonts w:ascii="Cambria" w:hAnsi="Cambria"/>
          <w:sz w:val="24"/>
          <w:szCs w:val="24"/>
        </w:rPr>
        <w:lastRenderedPageBreak/>
        <w:t xml:space="preserve">•de se întorc toate. Treceţi pragul dintre două lumi. Nu este nici un sunet, </w:t>
      </w:r>
    </w:p>
    <w:p w:rsidR="008B322F" w:rsidRPr="001F4E01" w:rsidRDefault="00185843">
      <w:pPr>
        <w:ind w:left="14" w:right="15"/>
        <w:rPr>
          <w:rFonts w:ascii="Cambria" w:hAnsi="Cambria"/>
          <w:sz w:val="24"/>
          <w:szCs w:val="24"/>
        </w:rPr>
      </w:pPr>
      <w:r w:rsidRPr="001F4E01">
        <w:rPr>
          <w:rFonts w:ascii="Cambria" w:hAnsi="Cambria"/>
          <w:sz w:val="24"/>
          <w:szCs w:val="24"/>
        </w:rPr>
        <w:t xml:space="preserve">•ci o lumină. Trăiţi absenţa totală a tuturor senzaţiilor! </w:t>
      </w:r>
    </w:p>
    <w:p w:rsidR="008B322F" w:rsidRPr="001F4E01" w:rsidRDefault="00185843">
      <w:pPr>
        <w:ind w:left="315" w:right="15"/>
        <w:rPr>
          <w:rFonts w:ascii="Cambria" w:hAnsi="Cambria"/>
          <w:sz w:val="24"/>
          <w:szCs w:val="24"/>
        </w:rPr>
      </w:pPr>
      <w:r w:rsidRPr="001F4E01">
        <w:rPr>
          <w:rFonts w:ascii="Cambria" w:hAnsi="Cambria"/>
          <w:sz w:val="24"/>
          <w:szCs w:val="24"/>
        </w:rPr>
        <w:t xml:space="preserve">Nu există nimic altceva de făcut decât să aşteptaţi şi să manifestaţi </w:t>
      </w:r>
    </w:p>
    <w:p w:rsidR="008B322F" w:rsidRPr="001F4E01" w:rsidRDefault="00185843">
      <w:pPr>
        <w:ind w:left="14" w:right="3637"/>
        <w:rPr>
          <w:rFonts w:ascii="Cambria" w:hAnsi="Cambria"/>
          <w:sz w:val="24"/>
          <w:szCs w:val="24"/>
        </w:rPr>
      </w:pPr>
      <w:r w:rsidRPr="001F4E01">
        <w:rPr>
          <w:rFonts w:ascii="Cambria" w:hAnsi="Cambria"/>
          <w:sz w:val="24"/>
          <w:szCs w:val="24"/>
        </w:rPr>
        <w:t>•cu</w:t>
      </w:r>
      <w:r w:rsidRPr="001F4E01">
        <w:rPr>
          <w:rFonts w:ascii="Cambria" w:hAnsi="Cambria"/>
          <w:sz w:val="24"/>
          <w:szCs w:val="24"/>
        </w:rPr>
        <w:t xml:space="preserve">noştinţă pentru legătura voastră cu Dumnezeu. Probabil veţi visa în acest moment. Este perfect! Dacă nu veţi visa, vi se va părea că timpul trece foarte, foarte greu. De fapt, vor fi în jur de trei zile. </w:t>
      </w:r>
    </w:p>
    <w:p w:rsidR="008B322F" w:rsidRPr="001F4E01" w:rsidRDefault="00185843">
      <w:pPr>
        <w:spacing w:after="27" w:line="259" w:lineRule="auto"/>
        <w:ind w:left="10" w:right="3642" w:hanging="10"/>
        <w:jc w:val="right"/>
        <w:rPr>
          <w:rFonts w:ascii="Cambria" w:hAnsi="Cambria"/>
          <w:sz w:val="24"/>
          <w:szCs w:val="24"/>
        </w:rPr>
      </w:pPr>
      <w:r w:rsidRPr="001F4E01">
        <w:rPr>
          <w:rFonts w:ascii="Cambria" w:hAnsi="Cambria"/>
          <w:sz w:val="24"/>
          <w:szCs w:val="24"/>
        </w:rPr>
        <w:t xml:space="preserve">Ca să fim exacţi, această perioadă poate dura minim două zile şi un sfert </w:t>
      </w:r>
    </w:p>
    <w:p w:rsidR="008B322F" w:rsidRPr="001F4E01" w:rsidRDefault="00185843">
      <w:pPr>
        <w:spacing w:after="373"/>
        <w:ind w:left="14" w:right="3646"/>
        <w:rPr>
          <w:rFonts w:ascii="Cambria" w:hAnsi="Cambria"/>
          <w:sz w:val="24"/>
          <w:szCs w:val="24"/>
        </w:rPr>
      </w:pPr>
      <w:r w:rsidRPr="001F4E01">
        <w:rPr>
          <w:rFonts w:ascii="Cambria" w:hAnsi="Cambria"/>
          <w:sz w:val="24"/>
          <w:szCs w:val="24"/>
        </w:rPr>
        <w:t>(cea mai scurtă perioadă de timp înregistrată vreodată) şi maxim patru zile (cea mai lungă peroadă cunoscută). în mod normal perioada durează între trei zile şi trei zile şi jumătat</w:t>
      </w:r>
      <w:r w:rsidRPr="001F4E01">
        <w:rPr>
          <w:rFonts w:ascii="Cambria" w:hAnsi="Cambria"/>
          <w:sz w:val="24"/>
          <w:szCs w:val="24"/>
        </w:rPr>
        <w:t xml:space="preserve">e. Este vorba aici de zile terestre, de o perioadă de timp experimentală şi nu reală, deoarece timpul la care ne raportăm noi de fept, nu există. Aţi ajuns acum la „sfârşitul timpului" despre care au vorbit mayaşii şi alte religii sau oameni spirituali. </w:t>
      </w:r>
    </w:p>
    <w:p w:rsidR="008B322F" w:rsidRPr="001F4E01" w:rsidRDefault="00185843">
      <w:pPr>
        <w:pStyle w:val="Heading5"/>
        <w:ind w:left="58" w:right="3632"/>
        <w:rPr>
          <w:rFonts w:ascii="Cambria" w:hAnsi="Cambria"/>
          <w:szCs w:val="24"/>
        </w:rPr>
      </w:pPr>
      <w:r w:rsidRPr="001F4E01">
        <w:rPr>
          <w:rFonts w:ascii="Cambria" w:hAnsi="Cambria"/>
          <w:szCs w:val="24"/>
        </w:rPr>
        <w:t>0</w:t>
      </w:r>
      <w:r w:rsidRPr="001F4E01">
        <w:rPr>
          <w:rFonts w:ascii="Cambria" w:hAnsi="Cambria"/>
          <w:szCs w:val="24"/>
        </w:rPr>
        <w:t xml:space="preserve"> Nouă Naştere </w:t>
      </w:r>
    </w:p>
    <w:p w:rsidR="008B322F" w:rsidRPr="001F4E01" w:rsidRDefault="00185843">
      <w:pPr>
        <w:spacing w:after="29"/>
        <w:ind w:left="14" w:right="3657" w:firstLine="296"/>
        <w:rPr>
          <w:rFonts w:ascii="Cambria" w:hAnsi="Cambria"/>
          <w:sz w:val="24"/>
          <w:szCs w:val="24"/>
        </w:rPr>
      </w:pPr>
      <w:r w:rsidRPr="001F4E01">
        <w:rPr>
          <w:rFonts w:ascii="Cambria" w:hAnsi="Cambria"/>
          <w:sz w:val="24"/>
          <w:szCs w:val="24"/>
        </w:rPr>
        <w:t xml:space="preserve">Experienţa care urmează este mai degrabă şocantă. După ce aţi plutit în nimic şi în cel mai complet întuneric timp de trei zile, s-ar putea să vi se pară la nivelul existenţei voastre că au trecut mii de ani. Apoi, într-o manieră şi într-un </w:t>
      </w:r>
      <w:r w:rsidRPr="001F4E01">
        <w:rPr>
          <w:rFonts w:ascii="Cambria" w:hAnsi="Cambria"/>
          <w:sz w:val="24"/>
          <w:szCs w:val="24"/>
        </w:rPr>
        <w:t>moment total neaşteptat, lumea voastră explodează într-o lumină albă, foarte puternică. Este lumina cea mai strălucitoare pe care aţi văzut-o vreodată şi veţi avea nevoie de mult timp pentru ca ochii voştri să se obişnuiască cu intensitatea acestei noi lum</w:t>
      </w:r>
      <w:r w:rsidRPr="001F4E01">
        <w:rPr>
          <w:rFonts w:ascii="Cambria" w:hAnsi="Cambria"/>
          <w:sz w:val="24"/>
          <w:szCs w:val="24"/>
        </w:rPr>
        <w:t xml:space="preserve">ini. </w:t>
      </w:r>
    </w:p>
    <w:p w:rsidR="008B322F" w:rsidRPr="001F4E01" w:rsidRDefault="00185843">
      <w:pPr>
        <w:ind w:left="14" w:right="3657" w:firstLine="277"/>
        <w:rPr>
          <w:rFonts w:ascii="Cambria" w:hAnsi="Cambria"/>
          <w:sz w:val="24"/>
          <w:szCs w:val="24"/>
        </w:rPr>
      </w:pPr>
      <w:r w:rsidRPr="001F4E01">
        <w:rPr>
          <w:rFonts w:ascii="Cambria" w:hAnsi="Cambria"/>
          <w:sz w:val="24"/>
          <w:szCs w:val="24"/>
        </w:rPr>
        <w:t>Este mai mult decât probabil că această experienţă să vi se pară cu totul nouă, voi sunteţi un bebeluş care se naşte într-o nouă realitate. Sunteţi pur şi simplu un bebeluş. Este exact aşa ca atunci când v-aţi născut pe Pământ, unde aţi venit dintr-</w:t>
      </w:r>
    </w:p>
    <w:p w:rsidR="008B322F" w:rsidRPr="001F4E01" w:rsidRDefault="00185843">
      <w:pPr>
        <w:spacing w:after="29"/>
        <w:ind w:left="14" w:right="3258"/>
        <w:rPr>
          <w:rFonts w:ascii="Cambria" w:hAnsi="Cambria"/>
          <w:sz w:val="24"/>
          <w:szCs w:val="24"/>
        </w:rPr>
      </w:pPr>
      <w:r w:rsidRPr="001F4E01">
        <w:rPr>
          <w:rFonts w:ascii="Cambria" w:hAnsi="Cambria"/>
          <w:sz w:val="24"/>
          <w:szCs w:val="24"/>
        </w:rPr>
        <w:t xml:space="preserve">un loc foarte întunecat şi aţi intrat într-un loc foarte luminos. Aţi fost orbiţi şi nu ştiaţi ce se întâmplă. Felicitări! Tocmai v-aţi născut într-o lume absolut splendidă. </w:t>
      </w:r>
    </w:p>
    <w:p w:rsidR="008B322F" w:rsidRPr="001F4E01" w:rsidRDefault="00185843">
      <w:pPr>
        <w:ind w:left="14" w:right="3671" w:firstLine="296"/>
        <w:rPr>
          <w:rFonts w:ascii="Cambria" w:hAnsi="Cambria"/>
          <w:sz w:val="24"/>
          <w:szCs w:val="24"/>
        </w:rPr>
      </w:pPr>
      <w:r w:rsidRPr="001F4E01">
        <w:rPr>
          <w:rFonts w:ascii="Cambria" w:hAnsi="Cambria"/>
          <w:sz w:val="24"/>
          <w:szCs w:val="24"/>
        </w:rPr>
        <w:t xml:space="preserve">Când veţi începe să vă adaptaţi la această lumină intensă, şi ar putea să dureze </w:t>
      </w:r>
      <w:r w:rsidRPr="001F4E01">
        <w:rPr>
          <w:rFonts w:ascii="Cambria" w:hAnsi="Cambria"/>
          <w:sz w:val="24"/>
          <w:szCs w:val="24"/>
        </w:rPr>
        <w:t>ceva timp, veţijtedea culori pe care nu le-aţi mai văzut înainte şi despre care nu aţi ştiut niciodată că există. Totul în această nouă experienţă a realităţii vi se va părea bizar şi necunoscut, excepţie făcând obiectele care pluteau şi înainte de schimba</w:t>
      </w:r>
      <w:r w:rsidRPr="001F4E01">
        <w:rPr>
          <w:rFonts w:ascii="Cambria" w:hAnsi="Cambria"/>
          <w:sz w:val="24"/>
          <w:szCs w:val="24"/>
        </w:rPr>
        <w:t xml:space="preserve">re. </w:t>
      </w:r>
    </w:p>
    <w:p w:rsidR="008B322F" w:rsidRPr="001F4E01" w:rsidRDefault="00185843">
      <w:pPr>
        <w:spacing w:after="39"/>
        <w:ind w:left="14" w:right="3681" w:firstLine="286"/>
        <w:rPr>
          <w:rFonts w:ascii="Cambria" w:hAnsi="Cambria"/>
          <w:sz w:val="24"/>
          <w:szCs w:val="24"/>
        </w:rPr>
      </w:pPr>
      <w:r w:rsidRPr="001F4E01">
        <w:rPr>
          <w:rFonts w:ascii="Cambria" w:hAnsi="Cambria"/>
          <w:sz w:val="24"/>
          <w:szCs w:val="24"/>
        </w:rPr>
        <w:lastRenderedPageBreak/>
        <w:t>Este adevărat că înseamnă mai mult decât o a doua naştere. Când vă naşteţi pe Pământ sunteţi mici şi continuaţi şă creşteţi până când ajungeţi un adult. De obicei considerăm că vârsta adultă este finalul creşterii. Ceea ce vreau să vă spun acum s-ar p</w:t>
      </w:r>
      <w:r w:rsidRPr="001F4E01">
        <w:rPr>
          <w:rFonts w:ascii="Cambria" w:hAnsi="Cambria"/>
          <w:sz w:val="24"/>
          <w:szCs w:val="24"/>
        </w:rPr>
        <w:t>utea să vi se pară straniu, dar să ştiţi că un corp uman adult este considerat un bebeluş în noua lume. Şi, exact ca aici, veţi începe să creşteţi mai mult până când veţi ajunge la vârsta adultă în această lume nouă. De fapt, oamenii sunt mult mai înalţi î</w:t>
      </w:r>
      <w:r w:rsidRPr="001F4E01">
        <w:rPr>
          <w:rFonts w:ascii="Cambria" w:hAnsi="Cambria"/>
          <w:sz w:val="24"/>
          <w:szCs w:val="24"/>
        </w:rPr>
        <w:t xml:space="preserve">n a 4-a dimensiune. Un bărbat adult are în medie 4-4,8m, iar o femeie 3-3,7m. </w:t>
      </w:r>
    </w:p>
    <w:p w:rsidR="008B322F" w:rsidRPr="001F4E01" w:rsidRDefault="00185843">
      <w:pPr>
        <w:ind w:left="14" w:right="3694" w:firstLine="277"/>
        <w:rPr>
          <w:rFonts w:ascii="Cambria" w:hAnsi="Cambria"/>
          <w:sz w:val="24"/>
          <w:szCs w:val="24"/>
        </w:rPr>
      </w:pPr>
      <w:r w:rsidRPr="001F4E01">
        <w:rPr>
          <w:rFonts w:ascii="Cambria" w:hAnsi="Cambria"/>
          <w:sz w:val="24"/>
          <w:szCs w:val="24"/>
        </w:rPr>
        <w:t>Corpul vostru vi se va părea solid, la fel ca pe Pământ, dar dacă îl comparăm cu a 3-a dimensiune, el nu este. De fapt, dacă veţi dori să vă întoarceţi pe Pământ, nimeni nu vă m</w:t>
      </w:r>
      <w:r w:rsidRPr="001F4E01">
        <w:rPr>
          <w:rFonts w:ascii="Cambria" w:hAnsi="Cambria"/>
          <w:sz w:val="24"/>
          <w:szCs w:val="24"/>
        </w:rPr>
        <w:t>ai poate vedea. Veţi avea încă o structură atomică, dar atomii vor fi convertiţi în energie. Aţi devenit o entitate compusă din mai multă energie şi mai puţină materie. Pe Pământ puteţi traversa uşor un perete în această formă, dar în noua realitate corpul</w:t>
      </w:r>
      <w:r w:rsidRPr="001F4E01">
        <w:rPr>
          <w:rFonts w:ascii="Cambria" w:hAnsi="Cambria"/>
          <w:sz w:val="24"/>
          <w:szCs w:val="24"/>
        </w:rPr>
        <w:t xml:space="preserve"> vostru este solid. Această nouă naştere va fi ultima voastră viaţă cu structura pe care o cunoaşteţi. în a 5-a </w:t>
      </w:r>
    </w:p>
    <w:p w:rsidR="008B322F" w:rsidRPr="001F4E01" w:rsidRDefault="00185843">
      <w:pPr>
        <w:spacing w:after="164"/>
        <w:ind w:left="14" w:right="15"/>
        <w:rPr>
          <w:rFonts w:ascii="Cambria" w:hAnsi="Cambria"/>
          <w:sz w:val="24"/>
          <w:szCs w:val="24"/>
        </w:rPr>
      </w:pPr>
      <w:r w:rsidRPr="001F4E01">
        <w:rPr>
          <w:rFonts w:ascii="Cambria" w:hAnsi="Cambria"/>
          <w:sz w:val="24"/>
          <w:szCs w:val="24"/>
        </w:rPr>
        <w:t xml:space="preserve">dimensiune, care va veni foarte repede după a 4-a, viaţa nu se mai exprimă </w:t>
      </w:r>
    </w:p>
    <w:p w:rsidR="008B322F" w:rsidRPr="001F4E01" w:rsidRDefault="00185843">
      <w:pPr>
        <w:spacing w:after="3" w:line="259" w:lineRule="auto"/>
        <w:ind w:left="10" w:right="3581" w:hanging="10"/>
        <w:jc w:val="right"/>
        <w:rPr>
          <w:rFonts w:ascii="Cambria" w:hAnsi="Cambria"/>
          <w:sz w:val="24"/>
          <w:szCs w:val="24"/>
        </w:rPr>
      </w:pPr>
      <w:r w:rsidRPr="001F4E01">
        <w:rPr>
          <w:rFonts w:ascii="Cambria" w:eastAsia="Arial" w:hAnsi="Cambria" w:cs="Arial"/>
          <w:sz w:val="24"/>
          <w:szCs w:val="24"/>
        </w:rPr>
        <w:t xml:space="preserve">OPTSPREZECE — Schimbarea Iminentă a </w:t>
      </w:r>
    </w:p>
    <w:p w:rsidR="008B322F" w:rsidRPr="001F4E01" w:rsidRDefault="008B322F">
      <w:pPr>
        <w:rPr>
          <w:rFonts w:ascii="Cambria" w:hAnsi="Cambria"/>
          <w:sz w:val="24"/>
          <w:szCs w:val="24"/>
        </w:rPr>
        <w:sectPr w:rsidR="008B322F" w:rsidRPr="001F4E01">
          <w:footerReference w:type="even" r:id="rId1941"/>
          <w:footerReference w:type="default" r:id="rId1942"/>
          <w:footerReference w:type="first" r:id="rId1943"/>
          <w:pgSz w:w="11959" w:h="16879"/>
          <w:pgMar w:top="1440" w:right="1440" w:bottom="1440" w:left="324" w:header="720" w:footer="19" w:gutter="0"/>
          <w:cols w:space="720"/>
        </w:sectPr>
      </w:pPr>
    </w:p>
    <w:p w:rsidR="008B322F" w:rsidRPr="001F4E01" w:rsidRDefault="00185843">
      <w:pPr>
        <w:spacing w:line="261" w:lineRule="auto"/>
        <w:ind w:left="3834" w:right="177"/>
        <w:rPr>
          <w:rFonts w:ascii="Cambria" w:hAnsi="Cambria"/>
          <w:sz w:val="24"/>
          <w:szCs w:val="24"/>
        </w:rPr>
      </w:pPr>
      <w:r w:rsidRPr="001F4E01">
        <w:rPr>
          <w:rFonts w:ascii="Cambria" w:hAnsi="Cambria"/>
          <w:sz w:val="24"/>
          <w:szCs w:val="24"/>
        </w:rPr>
        <w:lastRenderedPageBreak/>
        <w:t xml:space="preserve">prin forme. Este un stadiu de conştiinţă fără forme. Nu veţi mai avea corp, dar puteţi fi peste tot în acelaşi timp. în a 4-a dimensiune, timpul este extrem de diferit. Câteva minute pe Pământ </w:t>
      </w:r>
    </w:p>
    <w:p w:rsidR="008B322F" w:rsidRPr="001F4E01" w:rsidRDefault="00185843">
      <w:pPr>
        <w:spacing w:after="330" w:line="261" w:lineRule="auto"/>
        <w:ind w:left="3834" w:right="15"/>
        <w:rPr>
          <w:rFonts w:ascii="Cambria" w:hAnsi="Cambria"/>
          <w:sz w:val="24"/>
          <w:szCs w:val="24"/>
        </w:rPr>
      </w:pPr>
      <w:r w:rsidRPr="001F4E01">
        <w:rPr>
          <w:rFonts w:ascii="Cambria" w:hAnsi="Cambria"/>
          <w:sz w:val="24"/>
          <w:szCs w:val="24"/>
        </w:rPr>
        <w:t>corespund aici mai multor ore. In consecinţă, veţi atinge vârs</w:t>
      </w:r>
      <w:r w:rsidRPr="001F4E01">
        <w:rPr>
          <w:rFonts w:ascii="Cambria" w:hAnsi="Cambria"/>
          <w:sz w:val="24"/>
          <w:szCs w:val="24"/>
        </w:rPr>
        <w:t>ta adultă în aproximativ doi ani. Dar a creşte nu este singurul scop al existenţei. Există nivele de conştiinţă şi de existenţă, care sunt dificil de imaginat conform nivelului de conştiinţă în care vă aflaţi atunci când pătrundeţi în a 4-a dimensiune pent</w:t>
      </w:r>
      <w:r w:rsidRPr="001F4E01">
        <w:rPr>
          <w:rFonts w:ascii="Cambria" w:hAnsi="Cambria"/>
          <w:sz w:val="24"/>
          <w:szCs w:val="24"/>
        </w:rPr>
        <w:t xml:space="preserve">ru prima dată. Putem compara acest fenomen cu un bebeluş din lumea j noaătră care este incapabil să înţeleagă ce este astrofizica. </w:t>
      </w:r>
    </w:p>
    <w:p w:rsidR="008B322F" w:rsidRPr="001F4E01" w:rsidRDefault="00185843">
      <w:pPr>
        <w:pStyle w:val="Heading5"/>
        <w:ind w:left="3648"/>
        <w:rPr>
          <w:rFonts w:ascii="Cambria" w:hAnsi="Cambria"/>
          <w:szCs w:val="24"/>
        </w:rPr>
      </w:pPr>
      <w:r w:rsidRPr="001F4E01">
        <w:rPr>
          <w:rFonts w:ascii="Cambria" w:hAnsi="Cambria"/>
          <w:szCs w:val="24"/>
        </w:rPr>
        <w:t xml:space="preserve">Gândurile şi Supravieţuirea </w:t>
      </w:r>
    </w:p>
    <w:p w:rsidR="008B322F" w:rsidRPr="001F4E01" w:rsidRDefault="00185843">
      <w:pPr>
        <w:spacing w:line="261" w:lineRule="auto"/>
        <w:ind w:left="3824" w:right="187" w:firstLine="277"/>
        <w:rPr>
          <w:rFonts w:ascii="Cambria" w:hAnsi="Cambria"/>
          <w:sz w:val="24"/>
          <w:szCs w:val="24"/>
        </w:rPr>
      </w:pPr>
      <w:r w:rsidRPr="001F4E01">
        <w:rPr>
          <w:rFonts w:ascii="Cambria" w:hAnsi="Cambria"/>
          <w:sz w:val="24"/>
          <w:szCs w:val="24"/>
        </w:rPr>
        <w:t>Aici sunteţi un copil într-o lume nouă, dar nu sunteţi lipsiţi de ajutot Sunteţi un spirit foar</w:t>
      </w:r>
      <w:r w:rsidRPr="001F4E01">
        <w:rPr>
          <w:rFonts w:ascii="Cambria" w:hAnsi="Cambria"/>
          <w:sz w:val="24"/>
          <w:szCs w:val="24"/>
        </w:rPr>
        <w:t xml:space="preserve">te puternic care poate să controleze întreaga realitate cu propriile gânduri. Tot ceea ce voi gândiţi - se manifestă instantaneu! Şi totuşi. la început voi nu recunoaşteţi acest fapt. în realitate, majoritatea noilor veniţi </w:t>
      </w:r>
    </w:p>
    <w:p w:rsidR="008B322F" w:rsidRPr="001F4E01" w:rsidRDefault="00185843">
      <w:pPr>
        <w:spacing w:after="36" w:line="261" w:lineRule="auto"/>
        <w:ind w:left="3824" w:right="206"/>
        <w:rPr>
          <w:rFonts w:ascii="Cambria" w:hAnsi="Cambria"/>
          <w:sz w:val="24"/>
          <w:szCs w:val="24"/>
        </w:rPr>
      </w:pPr>
      <w:r w:rsidRPr="001F4E01">
        <w:rPr>
          <w:rFonts w:ascii="Cambria" w:hAnsi="Cambria"/>
          <w:sz w:val="24"/>
          <w:szCs w:val="24"/>
        </w:rPr>
        <w:t>nu recunosc această conexiune t</w:t>
      </w:r>
      <w:r w:rsidRPr="001F4E01">
        <w:rPr>
          <w:rFonts w:ascii="Cambria" w:hAnsi="Cambria"/>
          <w:sz w:val="24"/>
          <w:szCs w:val="24"/>
        </w:rPr>
        <w:t xml:space="preserve">imp de câteva zile; ori aceste prime zile sunt cruciale. Dacă nu înţelegeţi repede acest raport între ceea ce gândiţi şi ceea ce manifestaţi în această viaţă nouă, s-ar putea să nu supravieţuiţi. </w:t>
      </w:r>
    </w:p>
    <w:p w:rsidR="008B322F" w:rsidRPr="001F4E01" w:rsidRDefault="00185843">
      <w:pPr>
        <w:spacing w:line="261" w:lineRule="auto"/>
        <w:ind w:left="3815" w:right="76" w:firstLine="296"/>
        <w:rPr>
          <w:rFonts w:ascii="Cambria" w:hAnsi="Cambria"/>
          <w:sz w:val="24"/>
          <w:szCs w:val="24"/>
        </w:rPr>
      </w:pPr>
      <w:r w:rsidRPr="001F4E01">
        <w:rPr>
          <w:rFonts w:ascii="Cambria" w:hAnsi="Cambria"/>
          <w:sz w:val="24"/>
          <w:szCs w:val="24"/>
        </w:rPr>
        <w:t xml:space="preserve">Sunteţi aici doar de câteva minute şi începeţi primul mare </w:t>
      </w:r>
      <w:r w:rsidRPr="001F4E01">
        <w:rPr>
          <w:rFonts w:ascii="Cambria" w:hAnsi="Cambria"/>
          <w:sz w:val="24"/>
          <w:szCs w:val="24"/>
        </w:rPr>
        <w:t xml:space="preserve">test din noua j viaţă. Când se deschide poarta către a 4-a dimensiune, oricine poate trece prin ea, dar nu oricine poate rămâne. Am descoperit că în acest stadiu există trei </w:t>
      </w:r>
    </w:p>
    <w:p w:rsidR="008B322F" w:rsidRPr="001F4E01" w:rsidRDefault="00185843">
      <w:pPr>
        <w:spacing w:line="261" w:lineRule="auto"/>
        <w:ind w:left="3815" w:right="15"/>
        <w:rPr>
          <w:rFonts w:ascii="Cambria" w:hAnsi="Cambria"/>
          <w:sz w:val="24"/>
          <w:szCs w:val="24"/>
        </w:rPr>
      </w:pPr>
      <w:r w:rsidRPr="001F4E01">
        <w:rPr>
          <w:rFonts w:ascii="Cambria" w:hAnsi="Cambria"/>
          <w:sz w:val="24"/>
          <w:szCs w:val="24"/>
        </w:rPr>
        <w:t>tipuri de indivizi. Există mai întâi spirite care trec pragul şi sunt pregătite p</w:t>
      </w:r>
      <w:r w:rsidRPr="001F4E01">
        <w:rPr>
          <w:rFonts w:ascii="Cambria" w:hAnsi="Cambria"/>
          <w:sz w:val="24"/>
          <w:szCs w:val="24"/>
        </w:rPr>
        <w:t xml:space="preserve">entru a 4-a dimensiune. Ele s-au pregătit în timpul vieţii lor terestre, prin genul de </w:t>
      </w:r>
    </w:p>
    <w:p w:rsidR="008B322F" w:rsidRPr="001F4E01" w:rsidRDefault="00185843">
      <w:pPr>
        <w:spacing w:after="84" w:line="261" w:lineRule="auto"/>
        <w:ind w:left="3815" w:right="204"/>
        <w:rPr>
          <w:rFonts w:ascii="Cambria" w:hAnsi="Cambria"/>
          <w:sz w:val="24"/>
          <w:szCs w:val="24"/>
        </w:rPr>
      </w:pPr>
      <w:r w:rsidRPr="001F4E01">
        <w:rPr>
          <w:rFonts w:ascii="Cambria" w:hAnsi="Cambria"/>
          <w:sz w:val="24"/>
          <w:szCs w:val="24"/>
        </w:rPr>
        <w:t>viaţă pe care au trăit-o. Apoi, sunt cei care nu sunt pregătiţi şi care au teama că nu-ţi pot permite să părăsească a 3-a dimensiune şi să traverseze marele vid, de aceea se întorc imediat pe Pământ şi există cei care trec pragul şi ajung în a 4-» dimensiu</w:t>
      </w:r>
      <w:r w:rsidRPr="001F4E01">
        <w:rPr>
          <w:rFonts w:ascii="Cambria" w:hAnsi="Cambria"/>
          <w:sz w:val="24"/>
          <w:szCs w:val="24"/>
        </w:rPr>
        <w:t>ne, dar fără să fie pregătiţi pentru această experienţă. Sunt destul de pregătiţi pentru a face tranziţia spre a 4-a dimensiune, dar nu sunt pregătiţi cu adevărat pentru a rămâne aici. De altfel Iisus se referă la acest moment atund când spune la sfârşitul</w:t>
      </w:r>
      <w:r w:rsidRPr="001F4E01">
        <w:rPr>
          <w:rFonts w:ascii="Cambria" w:hAnsi="Cambria"/>
          <w:sz w:val="24"/>
          <w:szCs w:val="24"/>
        </w:rPr>
        <w:t xml:space="preserve"> unei parabole: „Mulţi sunt chemaţi dar puţini aleşi...." </w:t>
      </w:r>
    </w:p>
    <w:p w:rsidR="008B322F" w:rsidRPr="001F4E01" w:rsidRDefault="00185843">
      <w:pPr>
        <w:spacing w:after="36" w:line="261" w:lineRule="auto"/>
        <w:ind w:left="3805" w:right="205" w:firstLine="286"/>
        <w:rPr>
          <w:rFonts w:ascii="Cambria" w:hAnsi="Cambria"/>
          <w:sz w:val="24"/>
          <w:szCs w:val="24"/>
        </w:rPr>
      </w:pPr>
      <w:r w:rsidRPr="001F4E01">
        <w:rPr>
          <w:rFonts w:ascii="Cambria" w:hAnsi="Cambria"/>
          <w:sz w:val="24"/>
          <w:szCs w:val="24"/>
        </w:rPr>
        <w:t>De asemenea, există parabola cu bobul de grâu şi cu bobul de neghină. când un servitor îi spune stăpânului său că o să crească multe boabe de neghină în lanul de grâu şi îl întreabă ce să facă. Stă</w:t>
      </w:r>
      <w:r w:rsidRPr="001F4E01">
        <w:rPr>
          <w:rFonts w:ascii="Cambria" w:hAnsi="Cambria"/>
          <w:sz w:val="24"/>
          <w:szCs w:val="24"/>
        </w:rPr>
        <w:t xml:space="preserve">pânul îi spune să lase lucrurile aşa. deoarece la momentul recoltei ele vor fi strânse de fermier şi atunci va putea să separe mai uşor bobul de grâu, de bobul de neghină. în mod firesc, fermierul va încerca să scape de neghină şi de buruieni încă de </w:t>
      </w:r>
      <w:r w:rsidRPr="001F4E01">
        <w:rPr>
          <w:rFonts w:ascii="Cambria" w:hAnsi="Cambria"/>
          <w:sz w:val="24"/>
          <w:szCs w:val="24"/>
        </w:rPr>
        <w:lastRenderedPageBreak/>
        <w:t xml:space="preserve">când </w:t>
      </w:r>
      <w:r w:rsidRPr="001F4E01">
        <w:rPr>
          <w:rFonts w:ascii="Cambria" w:hAnsi="Cambria"/>
          <w:sz w:val="24"/>
          <w:szCs w:val="24"/>
        </w:rPr>
        <w:t xml:space="preserve">ele începe să crească. dar nu la acest aspect s-a referit Iisus. El a vrut să spună că exită două tipuri de indivizi: unii care sunt pregătiţi şi alţii care nu sunt pregătiţi. </w:t>
      </w:r>
    </w:p>
    <w:p w:rsidR="008B322F" w:rsidRPr="001F4E01" w:rsidRDefault="00185843">
      <w:pPr>
        <w:spacing w:line="261" w:lineRule="auto"/>
        <w:ind w:left="3805" w:right="15" w:firstLine="277"/>
        <w:rPr>
          <w:rFonts w:ascii="Cambria" w:hAnsi="Cambria"/>
          <w:sz w:val="24"/>
          <w:szCs w:val="24"/>
        </w:rPr>
      </w:pPr>
      <w:r w:rsidRPr="001F4E01">
        <w:rPr>
          <w:rFonts w:ascii="Cambria" w:hAnsi="Cambria"/>
          <w:sz w:val="24"/>
          <w:szCs w:val="24"/>
        </w:rPr>
        <w:t>Când oamenii nu sunt complet pregătiţi, înseamnă că poartă cu ei fricile şi nem</w:t>
      </w:r>
      <w:r w:rsidRPr="001F4E01">
        <w:rPr>
          <w:rFonts w:ascii="Cambria" w:hAnsi="Cambria"/>
          <w:sz w:val="24"/>
          <w:szCs w:val="24"/>
        </w:rPr>
        <w:t xml:space="preserve">ulţumirile lor, iar atunci când se trezesc în această lume bizară, toaie </w:t>
      </w:r>
    </w:p>
    <w:p w:rsidR="008B322F" w:rsidRPr="001F4E01" w:rsidRDefault="00185843">
      <w:pPr>
        <w:spacing w:after="27" w:line="261" w:lineRule="auto"/>
        <w:ind w:left="3796" w:right="15"/>
        <w:rPr>
          <w:rFonts w:ascii="Cambria" w:hAnsi="Cambria"/>
          <w:sz w:val="24"/>
          <w:szCs w:val="24"/>
        </w:rPr>
      </w:pPr>
      <w:r w:rsidRPr="001F4E01">
        <w:rPr>
          <w:rFonts w:ascii="Cambria" w:hAnsi="Cambria"/>
          <w:sz w:val="24"/>
          <w:szCs w:val="24"/>
        </w:rPr>
        <w:t xml:space="preserve">fricile şi frustrările lor se exprimă şi, pentru că nu realizează că tot ceea ce gândesc va lua formă, fricile lor încep să se manifeste. </w:t>
      </w:r>
    </w:p>
    <w:p w:rsidR="008B322F" w:rsidRPr="001F4E01" w:rsidRDefault="00185843">
      <w:pPr>
        <w:spacing w:line="261" w:lineRule="auto"/>
        <w:ind w:left="3796" w:right="225" w:firstLine="286"/>
        <w:rPr>
          <w:rFonts w:ascii="Cambria" w:hAnsi="Cambria"/>
          <w:sz w:val="24"/>
          <w:szCs w:val="24"/>
        </w:rPr>
      </w:pPr>
      <w:r w:rsidRPr="001F4E01">
        <w:rPr>
          <w:rFonts w:ascii="Cambria" w:hAnsi="Cambria"/>
          <w:sz w:val="24"/>
          <w:szCs w:val="24"/>
        </w:rPr>
        <w:t xml:space="preserve">Noii sosiţi mai reproduc imagini familiare </w:t>
      </w:r>
      <w:r w:rsidRPr="001F4E01">
        <w:rPr>
          <w:rFonts w:ascii="Cambria" w:hAnsi="Cambria"/>
          <w:sz w:val="24"/>
          <w:szCs w:val="24"/>
        </w:rPr>
        <w:t>ale vechii lor lumi; sunt lucruri pe care le pot recunoaşte cu uşurinţă. De fapt, ei nu ştiu ce se întâmplă. Ei combini toate aceste imagini, pentru a arăta ceea ce are sens în ochii lor, dar nu fac toaie acestea conştient, ci dintr-un instinct de supravie</w:t>
      </w:r>
      <w:r w:rsidRPr="001F4E01">
        <w:rPr>
          <w:rFonts w:ascii="Cambria" w:hAnsi="Cambria"/>
          <w:sz w:val="24"/>
          <w:szCs w:val="24"/>
        </w:rPr>
        <w:t xml:space="preserve">ţuire. Ei încep să creeze imagMjj </w:t>
      </w:r>
    </w:p>
    <w:p w:rsidR="008B322F" w:rsidRPr="001F4E01" w:rsidRDefault="008B322F">
      <w:pPr>
        <w:rPr>
          <w:rFonts w:ascii="Cambria" w:hAnsi="Cambria"/>
          <w:sz w:val="24"/>
          <w:szCs w:val="24"/>
        </w:rPr>
        <w:sectPr w:rsidR="008B322F" w:rsidRPr="001F4E01">
          <w:footerReference w:type="even" r:id="rId1944"/>
          <w:footerReference w:type="default" r:id="rId1945"/>
          <w:footerReference w:type="first" r:id="rId1946"/>
          <w:pgSz w:w="12045" w:h="16946"/>
          <w:pgMar w:top="1440" w:right="93" w:bottom="1440" w:left="1440" w:header="720" w:footer="86" w:gutter="0"/>
          <w:cols w:space="720"/>
        </w:sectPr>
      </w:pPr>
    </w:p>
    <w:p w:rsidR="008B322F" w:rsidRPr="001F4E01" w:rsidRDefault="00185843">
      <w:pPr>
        <w:ind w:left="14" w:right="4879"/>
        <w:rPr>
          <w:rFonts w:ascii="Cambria" w:hAnsi="Cambria"/>
          <w:sz w:val="24"/>
          <w:szCs w:val="24"/>
        </w:rPr>
      </w:pPr>
      <w:r w:rsidRPr="001F4E01">
        <w:rPr>
          <w:rFonts w:ascii="Cambria" w:hAnsi="Cambria"/>
          <w:sz w:val="24"/>
          <w:szCs w:val="24"/>
        </w:rPr>
        <w:lastRenderedPageBreak/>
        <w:t>şi tipare emoţionale vechi. Această lume nouă este atât de ciudată, încât toate fikile lor ies la suprafaţă. încep să-şi spună: „Dumnezeule, dar ce se petrece? Este o mare nebunie!" Ei văd oameni care au muri</w:t>
      </w:r>
      <w:r w:rsidRPr="001F4E01">
        <w:rPr>
          <w:rFonts w:ascii="Cambria" w:hAnsi="Cambria"/>
          <w:sz w:val="24"/>
          <w:szCs w:val="24"/>
        </w:rPr>
        <w:t>t cu mult timp în urmă. încep să vadă scene din trecutul lor şi chiar din copilărie. Nimic nu are sens pentru ei. Mintea încearcă să găsească o cale pentru a restabili ordinea. Astfel de indivizi cred că au halucinaţii, ceea ce le provoacă o teamă şi mai m</w:t>
      </w:r>
      <w:r w:rsidRPr="001F4E01">
        <w:rPr>
          <w:rFonts w:ascii="Cambria" w:hAnsi="Cambria"/>
          <w:sz w:val="24"/>
          <w:szCs w:val="24"/>
        </w:rPr>
        <w:t xml:space="preserve">are. Apoi gândesc încă după maniera lor obişnuită când se aflau pe Pământ, simţind că cineva caută să-i atace şi, în consecinţă, doresc să se protejeze. Egoul consideră că au nevoie de o </w:t>
      </w:r>
    </w:p>
    <w:p w:rsidR="008B322F" w:rsidRPr="001F4E01" w:rsidRDefault="00185843">
      <w:pPr>
        <w:ind w:left="14" w:right="15"/>
        <w:rPr>
          <w:rFonts w:ascii="Cambria" w:hAnsi="Cambria"/>
          <w:sz w:val="24"/>
          <w:szCs w:val="24"/>
        </w:rPr>
      </w:pPr>
      <w:r w:rsidRPr="001F4E01">
        <w:rPr>
          <w:rFonts w:ascii="Cambria" w:hAnsi="Cambria"/>
          <w:sz w:val="24"/>
          <w:szCs w:val="24"/>
        </w:rPr>
        <w:t>armă. Exprimarea gândului că apare o armă cu lunetă se manifestă foa</w:t>
      </w:r>
      <w:r w:rsidRPr="001F4E01">
        <w:rPr>
          <w:rFonts w:ascii="Cambria" w:hAnsi="Cambria"/>
          <w:sz w:val="24"/>
          <w:szCs w:val="24"/>
        </w:rPr>
        <w:t xml:space="preserve">rte repede. </w:t>
      </w:r>
    </w:p>
    <w:p w:rsidR="008B322F" w:rsidRPr="001F4E01" w:rsidRDefault="00185843">
      <w:pPr>
        <w:ind w:left="14" w:right="4877"/>
        <w:rPr>
          <w:rFonts w:ascii="Cambria" w:hAnsi="Cambria"/>
          <w:sz w:val="24"/>
          <w:szCs w:val="24"/>
        </w:rPr>
      </w:pPr>
      <w:r w:rsidRPr="001F4E01">
        <w:rPr>
          <w:rFonts w:ascii="Cambria" w:hAnsi="Cambria"/>
          <w:sz w:val="24"/>
          <w:szCs w:val="24"/>
        </w:rPr>
        <w:t>Este exact ceea ce s-a dorit. Pun mâna pe armă şi gândesc:, ,Am nevoie de muniţie." Privesc spre stânga şi găsesc acolo o cutie uriaşă cu cartuşe, pregătită pentru a fi utilizată. îşi încarcă puşca şi caută băieţii răi care încearcă să-i omoar</w:t>
      </w:r>
      <w:r w:rsidRPr="001F4E01">
        <w:rPr>
          <w:rFonts w:ascii="Cambria" w:hAnsi="Cambria"/>
          <w:sz w:val="24"/>
          <w:szCs w:val="24"/>
        </w:rPr>
        <w:t>e. Şi cine apare brusc? Băieţii cei răi înarmaţi până în dinţi. Astfel încep să se manifeste cu adevărat cele mai mari frici, oricare ar fi acestea şi apoi ei încep să tragă. Nu are importanţă dacă alţii încearcă să-i omoare. într-un final îşi manifestă ce</w:t>
      </w:r>
      <w:r w:rsidRPr="001F4E01">
        <w:rPr>
          <w:rFonts w:ascii="Cambria" w:hAnsi="Cambria"/>
          <w:sz w:val="24"/>
          <w:szCs w:val="24"/>
        </w:rPr>
        <w:t xml:space="preserve">a mai </w:t>
      </w:r>
    </w:p>
    <w:p w:rsidR="008B322F" w:rsidRPr="001F4E01" w:rsidRDefault="00185843">
      <w:pPr>
        <w:spacing w:after="105"/>
        <w:ind w:left="14" w:right="15"/>
        <w:rPr>
          <w:rFonts w:ascii="Cambria" w:hAnsi="Cambria"/>
          <w:sz w:val="24"/>
          <w:szCs w:val="24"/>
        </w:rPr>
      </w:pPr>
      <w:r w:rsidRPr="001F4E01">
        <w:rPr>
          <w:rFonts w:ascii="Cambria" w:hAnsi="Cambria"/>
          <w:sz w:val="24"/>
          <w:szCs w:val="24"/>
        </w:rPr>
        <w:t xml:space="preserve">mare frică şi sunt împuşcaţi direct în piept. </w:t>
      </w:r>
    </w:p>
    <w:p w:rsidR="008B322F" w:rsidRPr="001F4E01" w:rsidRDefault="00185843">
      <w:pPr>
        <w:spacing w:after="73"/>
        <w:ind w:left="14" w:right="4894" w:firstLine="277"/>
        <w:rPr>
          <w:rFonts w:ascii="Cambria" w:hAnsi="Cambria"/>
          <w:sz w:val="24"/>
          <w:szCs w:val="24"/>
        </w:rPr>
      </w:pPr>
      <w:r w:rsidRPr="001F4E01">
        <w:rPr>
          <w:rFonts w:ascii="Cambria" w:hAnsi="Cambria"/>
          <w:sz w:val="24"/>
          <w:szCs w:val="24"/>
        </w:rPr>
        <w:t>Dacă se întâmplă un astfel de scenariu, noul venit moare în lumea noua şi se întoarce în lumea din care a venit. Acesta este semnificaţia faimoaselor cuvinte ale lui lisus:"...căci toţi cei care ridică sabia de sabie vor pieri", dar Iisus a mai spus: „ Fer</w:t>
      </w:r>
      <w:r w:rsidRPr="001F4E01">
        <w:rPr>
          <w:rFonts w:ascii="Cambria" w:hAnsi="Cambria"/>
          <w:sz w:val="24"/>
          <w:szCs w:val="24"/>
        </w:rPr>
        <w:t>iciţi cei blânzi că aceia vor stăpâni Pământul" ceea ce înseamnă că dacă vă aflaţi în această lume nouă şi veţi emite gânduri de iubire, armonie, pace, încredere în Dumnezeu şi în voi înşivă, respect faţă de Dumnezeu, etc, atunci este exact ce se va manife</w:t>
      </w:r>
      <w:r w:rsidRPr="001F4E01">
        <w:rPr>
          <w:rFonts w:ascii="Cambria" w:hAnsi="Cambria"/>
          <w:sz w:val="24"/>
          <w:szCs w:val="24"/>
        </w:rPr>
        <w:t xml:space="preserve">sta în lumea voastră. Veţi manifesta o lume armonioasă şi frumoasă. Dacă sunteţi blânzi, vă veţi permite să rămâneţi în această lume superioară prin gândurile, sentimentele şi acţiunile voastre. Veţi supravieţui. </w:t>
      </w:r>
    </w:p>
    <w:p w:rsidR="008B322F" w:rsidRPr="001F4E01" w:rsidRDefault="00185843">
      <w:pPr>
        <w:spacing w:after="64"/>
        <w:ind w:left="14" w:right="4895" w:firstLine="286"/>
        <w:rPr>
          <w:rFonts w:ascii="Cambria" w:hAnsi="Cambria"/>
          <w:sz w:val="24"/>
          <w:szCs w:val="24"/>
        </w:rPr>
      </w:pPr>
      <w:r w:rsidRPr="001F4E01">
        <w:rPr>
          <w:rFonts w:ascii="Cambria" w:hAnsi="Cambria"/>
          <w:sz w:val="24"/>
          <w:szCs w:val="24"/>
        </w:rPr>
        <w:t>Şi binenţeles, acesta este doar începutul.</w:t>
      </w:r>
      <w:r w:rsidRPr="001F4E01">
        <w:rPr>
          <w:rFonts w:ascii="Cambria" w:hAnsi="Cambria"/>
          <w:sz w:val="24"/>
          <w:szCs w:val="24"/>
        </w:rPr>
        <w:t xml:space="preserve"> De fapt, vă aflaţi într-o lume nouă şi supravieţuiţi. Plecând din acest moment veţi avea diferite posibilităţi. Una dintre ele este</w:t>
      </w:r>
      <w:r w:rsidRPr="001F4E01">
        <w:rPr>
          <w:rFonts w:ascii="Cambria" w:hAnsi="Cambria"/>
          <w:sz w:val="24"/>
          <w:szCs w:val="24"/>
        </w:rPr>
        <w:t xml:space="preserve"> act£a</w:t>
      </w:r>
      <w:r w:rsidRPr="001F4E01">
        <w:rPr>
          <w:rFonts w:ascii="Cambria" w:hAnsi="Cambria"/>
          <w:sz w:val="24"/>
          <w:szCs w:val="24"/>
        </w:rPr>
        <w:t xml:space="preserve"> că după o anumită perioadă de timp veţi înţelege că tot ceea ce gândiţi se manifestă. De obicei, în această perioadă oamenii se uită la trupurile lor şi îşi spun „Oh!" şi prin gândurile lor îşi aduc la perfecţiune corpurile, iar aceştia vor arăta aşa cum </w:t>
      </w:r>
      <w:r w:rsidRPr="001F4E01">
        <w:rPr>
          <w:rFonts w:ascii="Cambria" w:hAnsi="Cambria"/>
          <w:sz w:val="24"/>
          <w:szCs w:val="24"/>
        </w:rPr>
        <w:t xml:space="preserve">şi-au dorit </w:t>
      </w:r>
      <w:r w:rsidRPr="001F4E01">
        <w:rPr>
          <w:rFonts w:ascii="Cambria" w:hAnsi="Cambria"/>
          <w:sz w:val="24"/>
          <w:szCs w:val="24"/>
        </w:rPr>
        <w:lastRenderedPageBreak/>
        <w:t>întotdeauna să arate. Ei vor vindeca totul, îşi vor creşte la loc braţele sau picioarele pierdute. Şi de ce nu? Este ca un joc pentru copii, pentru că la acest nivel, egoul mai funcţionează încă puţin şi s-ar putea să vă faceţi cu adevărat frum</w:t>
      </w:r>
      <w:r w:rsidRPr="001F4E01">
        <w:rPr>
          <w:rFonts w:ascii="Cambria" w:hAnsi="Cambria"/>
          <w:sz w:val="24"/>
          <w:szCs w:val="24"/>
        </w:rPr>
        <w:t xml:space="preserve">oşi sau frumoase ori mai înalţi ori mai supli. însă vă veţi plictisi curând de aceste corpuri perfecte. Veţi continua să exploraţi noua voastră realitate. </w:t>
      </w:r>
    </w:p>
    <w:p w:rsidR="008B322F" w:rsidRPr="001F4E01" w:rsidRDefault="00185843">
      <w:pPr>
        <w:ind w:left="14" w:right="4895" w:firstLine="277"/>
        <w:rPr>
          <w:rFonts w:ascii="Cambria" w:hAnsi="Cambria"/>
          <w:sz w:val="24"/>
          <w:szCs w:val="24"/>
        </w:rPr>
      </w:pPr>
      <w:r w:rsidRPr="001F4E01">
        <w:rPr>
          <w:rFonts w:ascii="Cambria" w:hAnsi="Cambria"/>
          <w:sz w:val="24"/>
          <w:szCs w:val="24"/>
        </w:rPr>
        <w:t>Cu certitudine se va întâmpla următorul fenomen. Veţi oberva prezenţa marilor lumini care se mişcă î</w:t>
      </w:r>
      <w:r w:rsidRPr="001F4E01">
        <w:rPr>
          <w:rFonts w:ascii="Cambria" w:hAnsi="Cambria"/>
          <w:sz w:val="24"/>
          <w:szCs w:val="24"/>
        </w:rPr>
        <w:t xml:space="preserve">n jurul vostru. Aceste lumini sunt mama şi tatăl vostru din a 4-a dimensiune. Oricum, este pentru ultima dată, pentru că în dimensiunea următoare nu veţi mai avea. </w:t>
      </w:r>
    </w:p>
    <w:p w:rsidR="008B322F" w:rsidRPr="001F4E01" w:rsidRDefault="00185843">
      <w:pPr>
        <w:ind w:left="277" w:right="15"/>
        <w:rPr>
          <w:rFonts w:ascii="Cambria" w:hAnsi="Cambria"/>
          <w:sz w:val="24"/>
          <w:szCs w:val="24"/>
        </w:rPr>
      </w:pPr>
      <w:r w:rsidRPr="001F4E01">
        <w:rPr>
          <w:rFonts w:ascii="Cambria" w:hAnsi="Cambria"/>
          <w:sz w:val="24"/>
          <w:szCs w:val="24"/>
        </w:rPr>
        <w:t xml:space="preserve">în a 4-a dimensiune, problemele familiale cu care v-aţi întâlnit pe Pământ </w:t>
      </w:r>
    </w:p>
    <w:p w:rsidR="008B322F" w:rsidRPr="001F4E01" w:rsidRDefault="00185843">
      <w:pPr>
        <w:spacing w:after="178"/>
        <w:ind w:left="14" w:right="4895"/>
        <w:rPr>
          <w:rFonts w:ascii="Cambria" w:hAnsi="Cambria"/>
          <w:sz w:val="24"/>
          <w:szCs w:val="24"/>
        </w:rPr>
      </w:pPr>
      <w:r w:rsidRPr="001F4E01">
        <w:rPr>
          <w:rFonts w:ascii="Cambria" w:hAnsi="Cambria"/>
          <w:sz w:val="24"/>
          <w:szCs w:val="24"/>
        </w:rPr>
        <w:t>nu există. în a</w:t>
      </w:r>
      <w:r w:rsidRPr="001F4E01">
        <w:rPr>
          <w:rFonts w:ascii="Cambria" w:hAnsi="Cambria"/>
          <w:sz w:val="24"/>
          <w:szCs w:val="24"/>
        </w:rPr>
        <w:t xml:space="preserve">ceastă lume nouă, mama şi tatăl vostru vă vor iubi atât de mult cât probabil aţi visat cândva şi pe Pământ. Vă vor iubi total şi se vor ocupa mult de voi. Odată ce aţi supravieţuit,' ei nu vor mai permite să vi se întâmple ceva neplăcut. Nu aveţi de ce să </w:t>
      </w:r>
      <w:r w:rsidRPr="001F4E01">
        <w:rPr>
          <w:rFonts w:ascii="Cambria" w:hAnsi="Cambria"/>
          <w:sz w:val="24"/>
          <w:szCs w:val="24"/>
        </w:rPr>
        <w:t xml:space="preserve">vă îngrijoraţi. Dacă lăsaţi ca această iubire să vă ghideze şi vă veţi abandona complet, veţi trăi o bucurie de nedescris. în momentul </w:t>
      </w:r>
    </w:p>
    <w:p w:rsidR="008B322F" w:rsidRPr="001F4E01" w:rsidRDefault="00185843">
      <w:pPr>
        <w:spacing w:after="3" w:line="259" w:lineRule="auto"/>
        <w:ind w:left="10" w:right="1178" w:hanging="10"/>
        <w:jc w:val="right"/>
        <w:rPr>
          <w:rFonts w:ascii="Cambria" w:hAnsi="Cambria"/>
          <w:sz w:val="24"/>
          <w:szCs w:val="24"/>
        </w:rPr>
      </w:pPr>
      <w:r w:rsidRPr="001F4E01">
        <w:rPr>
          <w:rFonts w:ascii="Cambria" w:eastAsia="Arial" w:hAnsi="Cambria" w:cs="Arial"/>
          <w:sz w:val="24"/>
          <w:szCs w:val="24"/>
        </w:rPr>
        <w:t xml:space="preserve">OPTSPREZECE — Schimbarea Iminentă a Dimensiunii — Marea Transformare $ 4 3 9 </w:t>
      </w:r>
    </w:p>
    <w:p w:rsidR="008B322F" w:rsidRPr="001F4E01" w:rsidRDefault="00185843">
      <w:pPr>
        <w:ind w:left="4721" w:right="179"/>
        <w:rPr>
          <w:rFonts w:ascii="Cambria" w:hAnsi="Cambria"/>
          <w:sz w:val="24"/>
          <w:szCs w:val="24"/>
        </w:rPr>
      </w:pPr>
      <w:r w:rsidRPr="001F4E01">
        <w:rPr>
          <w:rFonts w:ascii="Cambria" w:hAnsi="Cambria"/>
          <w:sz w:val="24"/>
          <w:szCs w:val="24"/>
        </w:rPr>
        <w:t xml:space="preserve">acela veţi realiza că tocmai aţi câştigat </w:t>
      </w:r>
      <w:r w:rsidRPr="001F4E01">
        <w:rPr>
          <w:rFonts w:ascii="Cambria" w:hAnsi="Cambria"/>
          <w:sz w:val="24"/>
          <w:szCs w:val="24"/>
        </w:rPr>
        <w:t>marele joc al vieţii. Toate durerile şi suferinţele pe care le-aţi experimentat în viaţă au luat sfârşit acum şi apare un alt nivel de manifestare a vieţii, mult mai minunat şi sacru. De acum înainte, scopul şi semnificaţia existenţei începe, încetul cu în</w:t>
      </w:r>
      <w:r w:rsidRPr="001F4E01">
        <w:rPr>
          <w:rFonts w:ascii="Cambria" w:hAnsi="Cambria"/>
          <w:sz w:val="24"/>
          <w:szCs w:val="24"/>
        </w:rPr>
        <w:t xml:space="preserve">cetul, să revină în conştiinţa </w:t>
      </w:r>
    </w:p>
    <w:p w:rsidR="008B322F" w:rsidRPr="001F4E01" w:rsidRDefault="00185843">
      <w:pPr>
        <w:spacing w:after="676"/>
        <w:ind w:left="4711" w:right="179"/>
        <w:rPr>
          <w:rFonts w:ascii="Cambria" w:hAnsi="Cambria"/>
          <w:sz w:val="24"/>
          <w:szCs w:val="24"/>
        </w:rPr>
      </w:pPr>
      <w:r w:rsidRPr="001F4E01">
        <w:rPr>
          <w:rFonts w:ascii="Cambria" w:hAnsi="Cambria"/>
          <w:sz w:val="24"/>
          <w:szCs w:val="24"/>
        </w:rPr>
        <w:t xml:space="preserve">voastră. Veţi începe să faceţi experienţa acestei noutăţi, care totuşi este veche, dar nouă prin maniera de manifestare. Ea a fost întotdeauna a voastră, dar aţi uitat de ea. Din acest moment vă reîntoarceri la acest stadiu </w:t>
      </w:r>
      <w:r w:rsidRPr="001F4E01">
        <w:rPr>
          <w:rFonts w:ascii="Cambria" w:hAnsi="Cambria"/>
          <w:sz w:val="24"/>
          <w:szCs w:val="24"/>
        </w:rPr>
        <w:t xml:space="preserve">de cunoştiinţă în care Dumnezeu este vizibil în toate manifestările existenţei. El este palpabil în fiecare suflu de-lumină strălucitoare care intră în corpul vostru. </w:t>
      </w:r>
    </w:p>
    <w:p w:rsidR="008B322F" w:rsidRPr="001F4E01" w:rsidRDefault="00185843">
      <w:pPr>
        <w:spacing w:after="379" w:line="259" w:lineRule="auto"/>
        <w:ind w:left="10" w:right="527" w:hanging="10"/>
        <w:jc w:val="right"/>
        <w:rPr>
          <w:rFonts w:ascii="Cambria" w:hAnsi="Cambria"/>
          <w:sz w:val="24"/>
          <w:szCs w:val="24"/>
        </w:rPr>
      </w:pPr>
      <w:r w:rsidRPr="001F4E01">
        <w:rPr>
          <w:rFonts w:ascii="Cambria" w:eastAsia="Arial" w:hAnsi="Cambria" w:cs="Arial"/>
          <w:sz w:val="24"/>
          <w:szCs w:val="24"/>
        </w:rPr>
        <w:t xml:space="preserve">Cum vă Pregătiţi; Secretul Vieţii de Zi cu Zi </w:t>
      </w:r>
    </w:p>
    <w:p w:rsidR="008B322F" w:rsidRPr="001F4E01" w:rsidRDefault="00185843">
      <w:pPr>
        <w:spacing w:after="37"/>
        <w:ind w:left="4711" w:right="188" w:firstLine="286"/>
        <w:rPr>
          <w:rFonts w:ascii="Cambria" w:hAnsi="Cambria"/>
          <w:sz w:val="24"/>
          <w:szCs w:val="24"/>
        </w:rPr>
      </w:pPr>
      <w:r w:rsidRPr="001F4E01">
        <w:rPr>
          <w:rFonts w:ascii="Cambria" w:hAnsi="Cambria"/>
          <w:sz w:val="24"/>
          <w:szCs w:val="24"/>
        </w:rPr>
        <w:t xml:space="preserve">Probabil că vă întrebaţi ce putem face aici pe Pământ pentru a ne putea pregăti pentru această experienţă din dimensiunile superioare. Cu siguranţă nu trebuie să stocaţi hrană şi nici să construiţi adăposturi sub pământ sau orice altceva. Nu pentru </w:t>
      </w:r>
      <w:r w:rsidRPr="001F4E01">
        <w:rPr>
          <w:rFonts w:ascii="Cambria" w:hAnsi="Cambria"/>
          <w:sz w:val="24"/>
          <w:szCs w:val="24"/>
        </w:rPr>
        <w:lastRenderedPageBreak/>
        <w:t>că acea</w:t>
      </w:r>
      <w:r w:rsidRPr="001F4E01">
        <w:rPr>
          <w:rFonts w:ascii="Cambria" w:hAnsi="Cambria"/>
          <w:sz w:val="24"/>
          <w:szCs w:val="24"/>
        </w:rPr>
        <w:t xml:space="preserve">sta ar fi o acţiune greşită, dar pregătirea fizică îşi are propriile limite. în cer, în dimensiunile superioare sunteţi ceea ce creaţi. Este valabil şi aici jos, dar majoritatea dintre noi nu ştim asta. în a 4-a dimensiune, aceasta devine evident. </w:t>
      </w:r>
    </w:p>
    <w:p w:rsidR="008B322F" w:rsidRPr="001F4E01" w:rsidRDefault="00185843">
      <w:pPr>
        <w:spacing w:after="76"/>
        <w:ind w:left="4701" w:right="15" w:firstLine="286"/>
        <w:rPr>
          <w:rFonts w:ascii="Cambria" w:hAnsi="Cambria"/>
          <w:sz w:val="24"/>
          <w:szCs w:val="24"/>
        </w:rPr>
      </w:pPr>
      <w:r w:rsidRPr="001F4E01">
        <w:rPr>
          <w:rFonts w:ascii="Cambria" w:hAnsi="Cambria"/>
          <w:sz w:val="24"/>
          <w:szCs w:val="24"/>
        </w:rPr>
        <w:t xml:space="preserve">Pentru </w:t>
      </w:r>
      <w:r w:rsidRPr="001F4E01">
        <w:rPr>
          <w:rFonts w:ascii="Cambria" w:hAnsi="Cambria"/>
          <w:sz w:val="24"/>
          <w:szCs w:val="24"/>
        </w:rPr>
        <w:t>că noi suntem ceea ce creăm, devine important şi necesar ca vibraţiile pe care le emitem să fie în armonie cu viaţa de pretutindeni. Trebuie să ajungem să înţelegem că totul este ceea ce gândim, tot ceea ce simţim şi tot ceea ce modelăm în lumea în care tr</w:t>
      </w:r>
      <w:r w:rsidRPr="001F4E01">
        <w:rPr>
          <w:rFonts w:ascii="Cambria" w:hAnsi="Cambria"/>
          <w:sz w:val="24"/>
          <w:szCs w:val="24"/>
        </w:rPr>
        <w:t>ebuie să trăim. în consecinţă, viaţa de aici, de pe Pământ poate fi considerată o şcoală, un loc unde fiecare moment din viaţa ) noastră ne oferă lecţii care pot fi utilizate direct în dimensiunea următoare. Nu este de mirare că vechii egipteni şi majorita</w:t>
      </w:r>
      <w:r w:rsidRPr="001F4E01">
        <w:rPr>
          <w:rFonts w:ascii="Cambria" w:hAnsi="Cambria"/>
          <w:sz w:val="24"/>
          <w:szCs w:val="24"/>
        </w:rPr>
        <w:t>tea civilizaţiilor străvechi tratează moartea cu respect. Moartea, care nu are importanţă cum survine, este singura poartă deschisă în întunericul marelui vid, care ne duce spre lumina strălucitoare a lumilor superioare. Dacă învăţăm să stăpânim bine acest</w:t>
      </w:r>
      <w:r w:rsidRPr="001F4E01">
        <w:rPr>
          <w:rFonts w:ascii="Cambria" w:hAnsi="Cambria"/>
          <w:sz w:val="24"/>
          <w:szCs w:val="24"/>
        </w:rPr>
        <w:t xml:space="preserve"> proces, ne va conduce direct la contacul conştient cu viaţa eternă! </w:t>
      </w:r>
    </w:p>
    <w:p w:rsidR="008B322F" w:rsidRPr="001F4E01" w:rsidRDefault="00185843">
      <w:pPr>
        <w:spacing w:after="27" w:line="259" w:lineRule="auto"/>
        <w:ind w:left="10" w:right="211" w:hanging="10"/>
        <w:jc w:val="right"/>
        <w:rPr>
          <w:rFonts w:ascii="Cambria" w:hAnsi="Cambria"/>
          <w:sz w:val="24"/>
          <w:szCs w:val="24"/>
        </w:rPr>
      </w:pPr>
      <w:r w:rsidRPr="001F4E01">
        <w:rPr>
          <w:rFonts w:ascii="Cambria" w:hAnsi="Cambria"/>
          <w:sz w:val="24"/>
          <w:szCs w:val="24"/>
        </w:rPr>
        <w:t xml:space="preserve">în consecinţă, ce sunt aceste lecţii terestre? Adevărul este că sursa întregii </w:t>
      </w:r>
    </w:p>
    <w:p w:rsidR="008B322F" w:rsidRPr="001F4E01" w:rsidRDefault="00185843">
      <w:pPr>
        <w:spacing w:after="47"/>
        <w:ind w:left="4692" w:right="206"/>
        <w:rPr>
          <w:rFonts w:ascii="Cambria" w:hAnsi="Cambria"/>
          <w:sz w:val="24"/>
          <w:szCs w:val="24"/>
        </w:rPr>
      </w:pPr>
      <w:r w:rsidRPr="001F4E01">
        <w:rPr>
          <w:rFonts w:ascii="Cambria" w:hAnsi="Cambria"/>
          <w:sz w:val="24"/>
          <w:szCs w:val="24"/>
        </w:rPr>
        <w:t>vieţi se află în ochii fiecărei persoane create. Chiar şi aici pe Pământ, o mare inteligenţă, o mare iubir</w:t>
      </w:r>
      <w:r w:rsidRPr="001F4E01">
        <w:rPr>
          <w:rFonts w:ascii="Cambria" w:hAnsi="Cambria"/>
          <w:sz w:val="24"/>
          <w:szCs w:val="24"/>
        </w:rPr>
        <w:t>e şi o mare înţelepciune sunt prezente în fiecare moment în interiorul fiecărei persoane. Din momentul în care începeţi să sesizaţi acest adevăr, devine clar că gândurile, sentimentele şi acţiunile voastre sunt cheia. Voi ştiţi exact ceea ce aveţi de făcut</w:t>
      </w:r>
      <w:r w:rsidRPr="001F4E01">
        <w:rPr>
          <w:rFonts w:ascii="Cambria" w:hAnsi="Cambria"/>
          <w:sz w:val="24"/>
          <w:szCs w:val="24"/>
        </w:rPr>
        <w:t xml:space="preserve">. în termeni mai simpli, acţionează pentru perfecţionarea caracterului vostru. Nestematele strălucitoare din caracterul vostru devin instrumente de supravieţuire în procesul de ascensiune. </w:t>
      </w:r>
    </w:p>
    <w:p w:rsidR="008B322F" w:rsidRPr="001F4E01" w:rsidRDefault="00185843">
      <w:pPr>
        <w:spacing w:after="27" w:line="259" w:lineRule="auto"/>
        <w:ind w:left="10" w:right="207" w:hanging="10"/>
        <w:jc w:val="right"/>
        <w:rPr>
          <w:rFonts w:ascii="Cambria" w:hAnsi="Cambria"/>
          <w:sz w:val="24"/>
          <w:szCs w:val="24"/>
        </w:rPr>
      </w:pPr>
      <w:r w:rsidRPr="001F4E01">
        <w:rPr>
          <w:rFonts w:ascii="Cambria" w:hAnsi="Cambria"/>
          <w:sz w:val="24"/>
          <w:szCs w:val="24"/>
        </w:rPr>
        <w:t xml:space="preserve">Buddha, Fecioara Măria, LaoTzî, Mahomed, Iisus, Avraam, Krishna, </w:t>
      </w:r>
    </w:p>
    <w:p w:rsidR="008B322F" w:rsidRPr="001F4E01" w:rsidRDefault="00185843">
      <w:pPr>
        <w:spacing w:after="37"/>
        <w:ind w:left="4692" w:right="211"/>
        <w:rPr>
          <w:rFonts w:ascii="Cambria" w:hAnsi="Cambria"/>
          <w:sz w:val="24"/>
          <w:szCs w:val="24"/>
        </w:rPr>
      </w:pPr>
      <w:r w:rsidRPr="001F4E01">
        <w:rPr>
          <w:rFonts w:ascii="Cambria" w:hAnsi="Cambria"/>
          <w:sz w:val="24"/>
          <w:szCs w:val="24"/>
        </w:rPr>
        <w:t>Babaji, Maica Tereza şi alţi aproximativ 8.000 maeştri ai luminii eterne sunt maeştrii voştri şi eroi ai existenţei pe această planetă. Prin exemplul lor, ei vă arată cum să vă construiţi caracterul. Toţi simt că a-ţi iubi aproapele este cheia esenţială. A</w:t>
      </w:r>
      <w:r w:rsidRPr="001F4E01">
        <w:rPr>
          <w:rFonts w:ascii="Cambria" w:hAnsi="Cambria"/>
          <w:sz w:val="24"/>
          <w:szCs w:val="24"/>
        </w:rPr>
        <w:t xml:space="preserve">ceasta vă oferă viaţa eternă. înţelegeţi? </w:t>
      </w:r>
    </w:p>
    <w:p w:rsidR="008B322F" w:rsidRPr="001F4E01" w:rsidRDefault="00185843">
      <w:pPr>
        <w:spacing w:after="27" w:line="259" w:lineRule="auto"/>
        <w:ind w:left="10" w:right="222" w:hanging="10"/>
        <w:jc w:val="right"/>
        <w:rPr>
          <w:rFonts w:ascii="Cambria" w:hAnsi="Cambria"/>
          <w:sz w:val="24"/>
          <w:szCs w:val="24"/>
        </w:rPr>
      </w:pPr>
      <w:r w:rsidRPr="001F4E01">
        <w:rPr>
          <w:rFonts w:ascii="Cambria" w:hAnsi="Cambria"/>
          <w:sz w:val="24"/>
          <w:szCs w:val="24"/>
        </w:rPr>
        <w:t xml:space="preserve">Melchisedec susţine că în timpul tranziţiei, atunci când treceţi prin Poarta </w:t>
      </w:r>
    </w:p>
    <w:p w:rsidR="008B322F" w:rsidRPr="001F4E01" w:rsidRDefault="00185843">
      <w:pPr>
        <w:spacing w:after="126"/>
        <w:ind w:left="4701" w:right="15"/>
        <w:rPr>
          <w:rFonts w:ascii="Cambria" w:hAnsi="Cambria"/>
          <w:sz w:val="24"/>
          <w:szCs w:val="24"/>
        </w:rPr>
      </w:pPr>
      <w:r w:rsidRPr="001F4E01">
        <w:rPr>
          <w:rFonts w:ascii="Cambria" w:hAnsi="Cambria"/>
          <w:sz w:val="24"/>
          <w:szCs w:val="24"/>
        </w:rPr>
        <w:t xml:space="preserve">Stelară, care vă duce de la un nivel de existenţă la altul, singura posibilitate de </w:t>
      </w:r>
    </w:p>
    <w:p w:rsidR="008B322F" w:rsidRPr="001F4E01" w:rsidRDefault="00185843">
      <w:pPr>
        <w:pStyle w:val="Heading6"/>
        <w:spacing w:after="713"/>
        <w:ind w:left="964"/>
        <w:rPr>
          <w:rFonts w:ascii="Cambria" w:hAnsi="Cambria"/>
          <w:sz w:val="24"/>
          <w:szCs w:val="24"/>
        </w:rPr>
      </w:pPr>
      <w:r w:rsidRPr="001F4E01">
        <w:rPr>
          <w:rFonts w:ascii="Cambria" w:hAnsi="Cambria"/>
          <w:sz w:val="24"/>
          <w:szCs w:val="24"/>
        </w:rPr>
        <w:t xml:space="preserve">440 # FLOAREA VIEŢII </w:t>
      </w:r>
    </w:p>
    <w:p w:rsidR="008B322F" w:rsidRPr="001F4E01" w:rsidRDefault="00185843">
      <w:pPr>
        <w:spacing w:after="72" w:line="259" w:lineRule="auto"/>
        <w:ind w:left="10" w:right="10" w:hanging="10"/>
        <w:jc w:val="right"/>
        <w:rPr>
          <w:rFonts w:ascii="Cambria" w:hAnsi="Cambria"/>
          <w:sz w:val="24"/>
          <w:szCs w:val="24"/>
        </w:rPr>
      </w:pPr>
      <w:r w:rsidRPr="001F4E01">
        <w:rPr>
          <w:rFonts w:ascii="Cambria" w:eastAsia="Arial" w:hAnsi="Cambria" w:cs="Arial"/>
          <w:sz w:val="24"/>
          <w:szCs w:val="24"/>
        </w:rPr>
        <w:t xml:space="preserve">' </w:t>
      </w:r>
    </w:p>
    <w:p w:rsidR="008B322F" w:rsidRPr="001F4E01" w:rsidRDefault="008B322F">
      <w:pPr>
        <w:rPr>
          <w:rFonts w:ascii="Cambria" w:hAnsi="Cambria"/>
          <w:sz w:val="24"/>
          <w:szCs w:val="24"/>
        </w:rPr>
        <w:sectPr w:rsidR="008B322F" w:rsidRPr="001F4E01">
          <w:footerReference w:type="even" r:id="rId1947"/>
          <w:footerReference w:type="default" r:id="rId1948"/>
          <w:footerReference w:type="first" r:id="rId1949"/>
          <w:pgSz w:w="11921" w:h="16851"/>
          <w:pgMar w:top="752" w:right="45" w:bottom="2370" w:left="486" w:header="720" w:footer="720" w:gutter="0"/>
          <w:cols w:space="720"/>
        </w:sectPr>
      </w:pPr>
    </w:p>
    <w:p w:rsidR="008B322F" w:rsidRPr="001F4E01" w:rsidRDefault="00185843">
      <w:pPr>
        <w:ind w:left="14" w:right="15"/>
        <w:rPr>
          <w:rFonts w:ascii="Cambria" w:hAnsi="Cambria"/>
          <w:sz w:val="24"/>
          <w:szCs w:val="24"/>
        </w:rPr>
      </w:pPr>
      <w:r w:rsidRPr="001F4E01">
        <w:rPr>
          <w:rFonts w:ascii="Cambria" w:hAnsi="Cambria"/>
          <w:sz w:val="24"/>
          <w:szCs w:val="24"/>
        </w:rPr>
        <w:lastRenderedPageBreak/>
        <w:t xml:space="preserve">a trece este gândind, fiind şi având anumite calităţi emoţionale şi mentale. Aceste </w:t>
      </w:r>
    </w:p>
    <w:p w:rsidR="008B322F" w:rsidRPr="001F4E01" w:rsidRDefault="00185843">
      <w:pPr>
        <w:ind w:left="14" w:right="15"/>
        <w:rPr>
          <w:rFonts w:ascii="Cambria" w:hAnsi="Cambria"/>
          <w:sz w:val="24"/>
          <w:szCs w:val="24"/>
        </w:rPr>
      </w:pPr>
      <w:r w:rsidRPr="001F4E01">
        <w:rPr>
          <w:rFonts w:ascii="Cambria" w:hAnsi="Cambria"/>
          <w:sz w:val="24"/>
          <w:szCs w:val="24"/>
        </w:rPr>
        <w:t>calităţi vin în seturi de cinci sau şase (citiţi capitolul 13). Modelul pe care l-am folosit pentru a intra în această dimensiune este compus din iubire, adevăr şi frumuse</w:t>
      </w:r>
      <w:r w:rsidRPr="001F4E01">
        <w:rPr>
          <w:rFonts w:ascii="Cambria" w:hAnsi="Cambria"/>
          <w:sz w:val="24"/>
          <w:szCs w:val="24"/>
        </w:rPr>
        <w:t xml:space="preserve">ţe; încredere, armonie şi pace. Dar există şi multe alte combinaţii. Acestea sunt coduri sau chei care vă permit să treceţi de păzitorii pragului. Dacă păzitorii simt că sunteţi pregătiţi pentru lumea pe care ei o protejează, vă vor permite să </w:t>
      </w:r>
    </w:p>
    <w:p w:rsidR="008B322F" w:rsidRPr="001F4E01" w:rsidRDefault="00185843">
      <w:pPr>
        <w:spacing w:after="66"/>
        <w:ind w:left="14" w:right="15"/>
        <w:rPr>
          <w:rFonts w:ascii="Cambria" w:hAnsi="Cambria"/>
          <w:sz w:val="24"/>
          <w:szCs w:val="24"/>
        </w:rPr>
      </w:pPr>
      <w:r w:rsidRPr="001F4E01">
        <w:rPr>
          <w:rFonts w:ascii="Cambria" w:hAnsi="Cambria"/>
          <w:sz w:val="24"/>
          <w:szCs w:val="24"/>
        </w:rPr>
        <w:t>treceţi. în</w:t>
      </w:r>
      <w:r w:rsidRPr="001F4E01">
        <w:rPr>
          <w:rFonts w:ascii="Cambria" w:hAnsi="Cambria"/>
          <w:sz w:val="24"/>
          <w:szCs w:val="24"/>
        </w:rPr>
        <w:t xml:space="preserve"> caz contrar, ei vă vor invita să vă întoarceţi în lumea din care aţi venit. Pur şi simplu este datoria lor, iar voi aţi luat cunoştinţă de această metodă. </w:t>
      </w:r>
    </w:p>
    <w:p w:rsidR="008B322F" w:rsidRPr="001F4E01" w:rsidRDefault="00185843">
      <w:pPr>
        <w:ind w:left="14" w:right="15" w:firstLine="296"/>
        <w:rPr>
          <w:rFonts w:ascii="Cambria" w:hAnsi="Cambria"/>
          <w:sz w:val="24"/>
          <w:szCs w:val="24"/>
        </w:rPr>
      </w:pPr>
      <w:r w:rsidRPr="001F4E01">
        <w:rPr>
          <w:rFonts w:ascii="Cambria" w:hAnsi="Cambria"/>
          <w:sz w:val="24"/>
          <w:szCs w:val="24"/>
        </w:rPr>
        <w:t>Dacă meditaţi şi incantaţi aceste modele de iubire, adevăr şi frumuseţe; încredere, armonie şi pace</w:t>
      </w:r>
      <w:r w:rsidRPr="001F4E01">
        <w:rPr>
          <w:rFonts w:ascii="Cambria" w:hAnsi="Cambria"/>
          <w:sz w:val="24"/>
          <w:szCs w:val="24"/>
        </w:rPr>
        <w:t>, nu trebuie să vă faceţi nici un fel de griji. Acesta constituie modelul feminin (fig. 18-1). Există şi alte modele. Modelul masculin (fig. 18-2) constă din compasiunea, smerenia şi înţelepciunea; unitatea, iubirea şi adevărul. Toate modelele de porţi ste</w:t>
      </w:r>
      <w:r w:rsidRPr="001F4E01">
        <w:rPr>
          <w:rFonts w:ascii="Cambria" w:hAnsi="Cambria"/>
          <w:sz w:val="24"/>
          <w:szCs w:val="24"/>
        </w:rPr>
        <w:t xml:space="preserve">lare conţin iubire şi adevăr. </w:t>
      </w:r>
    </w:p>
    <w:p w:rsidR="008B322F" w:rsidRPr="001F4E01" w:rsidRDefault="00185843">
      <w:pPr>
        <w:spacing w:after="47"/>
        <w:ind w:left="14" w:right="15" w:firstLine="277"/>
        <w:rPr>
          <w:rFonts w:ascii="Cambria" w:hAnsi="Cambria"/>
          <w:sz w:val="24"/>
          <w:szCs w:val="24"/>
        </w:rPr>
      </w:pPr>
      <w:r w:rsidRPr="001F4E01">
        <w:rPr>
          <w:rFonts w:ascii="Cambria" w:hAnsi="Cambria"/>
          <w:sz w:val="24"/>
          <w:szCs w:val="24"/>
        </w:rPr>
        <w:t>Oriunde este compasiune şi smerenie, există şi înţelepciune; aceasta este componenta masculină. Şi oriunde există iubire şi adevăr, există şi unitate; aceasta este componenta feminină. în modelul primei porţi stelare, unde ca</w:t>
      </w:r>
      <w:r w:rsidRPr="001F4E01">
        <w:rPr>
          <w:rFonts w:ascii="Cambria" w:hAnsi="Cambria"/>
          <w:sz w:val="24"/>
          <w:szCs w:val="24"/>
        </w:rPr>
        <w:t xml:space="preserve">lităţile sunt aranjate diferit, oriunde există iubire şi adevăr, există şi frumuseţe, ceea ce constituie componenta masculină. Şi acolo unde există încredere şi armonie, există şi pace, adică componenta feminină. </w:t>
      </w:r>
    </w:p>
    <w:p w:rsidR="008B322F" w:rsidRPr="001F4E01" w:rsidRDefault="00185843">
      <w:pPr>
        <w:ind w:left="14" w:right="15" w:firstLine="277"/>
        <w:rPr>
          <w:rFonts w:ascii="Cambria" w:hAnsi="Cambria"/>
          <w:sz w:val="24"/>
          <w:szCs w:val="24"/>
        </w:rPr>
      </w:pPr>
      <w:r w:rsidRPr="001F4E01">
        <w:rPr>
          <w:rFonts w:ascii="Cambria" w:hAnsi="Cambria"/>
          <w:sz w:val="24"/>
          <w:szCs w:val="24"/>
        </w:rPr>
        <w:t>în concluzie, aceste stadii mentale şi emo</w:t>
      </w:r>
      <w:r w:rsidRPr="001F4E01">
        <w:rPr>
          <w:rFonts w:ascii="Cambria" w:hAnsi="Cambria"/>
          <w:sz w:val="24"/>
          <w:szCs w:val="24"/>
        </w:rPr>
        <w:t xml:space="preserve">ţionale, respectiv aceste modele ale Porţilor Stelare, devin cele mai importante valori pe care le puteţi purta cu voi atunci când intraţi în lumile superioare. Şi cu cât urcaţi mai sus, cu atât ele devin mai importante. Unde duce acest proces? </w:t>
      </w:r>
    </w:p>
    <w:p w:rsidR="008B322F" w:rsidRPr="001F4E01" w:rsidRDefault="00185843">
      <w:pPr>
        <w:spacing w:after="57"/>
        <w:ind w:left="14" w:right="77" w:firstLine="277"/>
        <w:rPr>
          <w:rFonts w:ascii="Cambria" w:hAnsi="Cambria"/>
          <w:sz w:val="24"/>
          <w:szCs w:val="24"/>
        </w:rPr>
      </w:pPr>
      <w:r w:rsidRPr="001F4E01">
        <w:rPr>
          <w:rFonts w:ascii="Cambria" w:hAnsi="Cambria"/>
          <w:sz w:val="24"/>
          <w:szCs w:val="24"/>
        </w:rPr>
        <w:t>Când ajung</w:t>
      </w:r>
      <w:r w:rsidRPr="001F4E01">
        <w:rPr>
          <w:rFonts w:ascii="Cambria" w:hAnsi="Cambria"/>
          <w:sz w:val="24"/>
          <w:szCs w:val="24"/>
        </w:rPr>
        <w:t>eţi în a 4-a dimensiune, când veţi constata şi vă veţi înţelege situaţia şi când veţi începe să vă demonstraţi puţin câte puţin capacităţile de a controla evenimentele, vor începe să se întâmple lucruri nostime. Amintiţi-vă de desenele descoperite pe un ta</w:t>
      </w:r>
      <w:r w:rsidRPr="001F4E01">
        <w:rPr>
          <w:rFonts w:ascii="Cambria" w:hAnsi="Cambria"/>
          <w:sz w:val="24"/>
          <w:szCs w:val="24"/>
        </w:rPr>
        <w:t>van egiptean, care se numea oul metamorfozei (capitolul 10, fig. 10-34 şi 10-34a). Este cel cu un oval roşu-portocaliu şi care reprezintă capete de Egipteni care se întorc, făcând o mişcare la 90° care le permite să intre într-o lume nouă. Tot ca şi ei, ve</w:t>
      </w:r>
      <w:r w:rsidRPr="001F4E01">
        <w:rPr>
          <w:rFonts w:ascii="Cambria" w:hAnsi="Cambria"/>
          <w:sz w:val="24"/>
          <w:szCs w:val="24"/>
        </w:rPr>
        <w:t xml:space="preserve">ţi trece mai întâi printr-o metamorfoză. La fel ca şi la fluture, corpul vostru se va </w:t>
      </w:r>
      <w:r w:rsidRPr="001F4E01">
        <w:rPr>
          <w:rFonts w:ascii="Cambria" w:hAnsi="Cambria"/>
          <w:sz w:val="24"/>
          <w:szCs w:val="24"/>
        </w:rPr>
        <w:t xml:space="preserve">transforma repede în ceva similar dar unic şi diferit din multe puncte de vedere. </w:t>
      </w:r>
    </w:p>
    <w:p w:rsidR="008B322F" w:rsidRPr="001F4E01" w:rsidRDefault="00185843">
      <w:pPr>
        <w:spacing w:after="57"/>
        <w:ind w:left="14" w:right="15" w:firstLine="286"/>
        <w:rPr>
          <w:rFonts w:ascii="Cambria" w:hAnsi="Cambria"/>
          <w:sz w:val="24"/>
          <w:szCs w:val="24"/>
        </w:rPr>
      </w:pPr>
      <w:r w:rsidRPr="001F4E01">
        <w:rPr>
          <w:rFonts w:ascii="Cambria" w:hAnsi="Cambria"/>
          <w:sz w:val="24"/>
          <w:szCs w:val="24"/>
        </w:rPr>
        <w:t>Cuvântul faraon înseamnă „ceea ce veţi deveni". Primul rege al Egiptului, care a primit</w:t>
      </w:r>
      <w:r w:rsidRPr="001F4E01">
        <w:rPr>
          <w:rFonts w:ascii="Cambria" w:hAnsi="Cambria"/>
          <w:sz w:val="24"/>
          <w:szCs w:val="24"/>
        </w:rPr>
        <w:t xml:space="preserve"> numele de faraon a fost Akenaton şi frumoasa sa soţie Nefertiti. Dacă vreţi să ştiţi ceea ce veţi deveni, puteţi studia pentru a primi răspunsuri. Specia din care provenim, cea de pe Sirius, sunt taţii noştri şi purtăm în noi genele pe care ei ni le-au da</w:t>
      </w:r>
      <w:r w:rsidRPr="001F4E01">
        <w:rPr>
          <w:rFonts w:ascii="Cambria" w:hAnsi="Cambria"/>
          <w:sz w:val="24"/>
          <w:szCs w:val="24"/>
        </w:rPr>
        <w:t>t. La un anumit moment ne vom schimba şi vom face parte din specia lor. Este o specie creată pentru a 4-a dimensiune. Şi când aceasta se va întâmpla, vă veţi spune: „Da, îmi amintesc!" Schimbările pe care corpurile voastre le vor cunoaşte atunci, vi se vor</w:t>
      </w:r>
      <w:r w:rsidRPr="001F4E01">
        <w:rPr>
          <w:rFonts w:ascii="Cambria" w:hAnsi="Cambria"/>
          <w:sz w:val="24"/>
          <w:szCs w:val="24"/>
        </w:rPr>
        <w:t xml:space="preserve"> părea atât de fireşti încât nici nu vă veţi mai dori să vă gândiţi la ele. </w:t>
      </w:r>
    </w:p>
    <w:p w:rsidR="008B322F" w:rsidRPr="001F4E01" w:rsidRDefault="00185843">
      <w:pPr>
        <w:ind w:left="14" w:right="15" w:firstLine="286"/>
        <w:rPr>
          <w:rFonts w:ascii="Cambria" w:hAnsi="Cambria"/>
          <w:sz w:val="24"/>
          <w:szCs w:val="24"/>
        </w:rPr>
      </w:pPr>
      <w:r w:rsidRPr="001F4E01">
        <w:rPr>
          <w:rFonts w:ascii="Cambria" w:hAnsi="Cambria"/>
          <w:sz w:val="24"/>
          <w:szCs w:val="24"/>
        </w:rPr>
        <w:t>Odată ce începeţi să creşteţi, viaţa din dimensiunile superioare vi se va părea obişnuită. \foi veţi intra într-unui din cele trei nivele mai elevate din a 4-a dimensiune - al 10-</w:t>
      </w:r>
      <w:r w:rsidRPr="001F4E01">
        <w:rPr>
          <w:rFonts w:ascii="Cambria" w:hAnsi="Cambria"/>
          <w:sz w:val="24"/>
          <w:szCs w:val="24"/>
        </w:rPr>
        <w:t xml:space="preserve">lea, al 11-lea sau al 12-lea nivel. în unul sau altul din aceste nivele voi veţi dobândi cunoaşterea şi înţelepciunea de care aveţi </w:t>
      </w:r>
      <w:r w:rsidRPr="001F4E01">
        <w:rPr>
          <w:rFonts w:ascii="Cambria" w:hAnsi="Cambria"/>
          <w:sz w:val="24"/>
          <w:szCs w:val="24"/>
        </w:rPr>
        <w:lastRenderedPageBreak/>
        <w:t>nevoie pentru a intra apoi în a 5-a dimensiune, care este începutul călătoriei de revenire la Dumnezeu, cu toate schimbările</w:t>
      </w:r>
      <w:r w:rsidRPr="001F4E01">
        <w:rPr>
          <w:rFonts w:ascii="Cambria" w:hAnsi="Cambria"/>
          <w:sz w:val="24"/>
          <w:szCs w:val="24"/>
        </w:rPr>
        <w:t xml:space="preserve"> care comportă aceasta şi vi se va revela treptat adevărul. </w:t>
      </w:r>
    </w:p>
    <w:p w:rsidR="008B322F" w:rsidRPr="001F4E01" w:rsidRDefault="00185843">
      <w:pPr>
        <w:spacing w:after="278" w:line="265" w:lineRule="auto"/>
        <w:ind w:left="141" w:right="0" w:hanging="10"/>
        <w:jc w:val="center"/>
        <w:rPr>
          <w:rFonts w:ascii="Cambria" w:hAnsi="Cambria"/>
          <w:sz w:val="24"/>
          <w:szCs w:val="24"/>
        </w:rPr>
      </w:pPr>
      <w:r w:rsidRPr="001F4E01">
        <w:rPr>
          <w:rFonts w:ascii="Cambria" w:eastAsia="Arial" w:hAnsi="Cambria" w:cs="Arial"/>
          <w:sz w:val="24"/>
          <w:szCs w:val="24"/>
        </w:rPr>
        <w:t xml:space="preserve">Frumuseţe </w:t>
      </w:r>
    </w:p>
    <w:p w:rsidR="008B322F" w:rsidRPr="001F4E01" w:rsidRDefault="00185843">
      <w:pPr>
        <w:tabs>
          <w:tab w:val="right" w:pos="2912"/>
        </w:tabs>
        <w:spacing w:after="1004" w:line="265" w:lineRule="auto"/>
        <w:ind w:left="0" w:right="0"/>
        <w:jc w:val="left"/>
        <w:rPr>
          <w:rFonts w:ascii="Cambria" w:hAnsi="Cambria"/>
          <w:sz w:val="24"/>
          <w:szCs w:val="24"/>
        </w:rPr>
      </w:pPr>
      <w:r w:rsidRPr="001F4E01">
        <w:rPr>
          <w:rFonts w:ascii="Cambria" w:eastAsia="Calibri" w:hAnsi="Cambria" w:cs="Calibri"/>
          <w:noProof/>
          <w:sz w:val="24"/>
          <w:szCs w:val="24"/>
        </w:rPr>
        <mc:AlternateContent>
          <mc:Choice Requires="wpg">
            <w:drawing>
              <wp:anchor distT="0" distB="0" distL="114300" distR="114300" simplePos="0" relativeHeight="251796480" behindDoc="0" locked="0" layoutInCell="1" allowOverlap="1">
                <wp:simplePos x="0" y="0"/>
                <wp:positionH relativeFrom="column">
                  <wp:posOffset>399669</wp:posOffset>
                </wp:positionH>
                <wp:positionV relativeFrom="paragraph">
                  <wp:posOffset>-143223</wp:posOffset>
                </wp:positionV>
                <wp:extent cx="1097280" cy="1193406"/>
                <wp:effectExtent l="0" t="0" r="0" b="0"/>
                <wp:wrapSquare wrapText="bothSides"/>
                <wp:docPr id="315530" name="Group 315530"/>
                <wp:cNvGraphicFramePr/>
                <a:graphic xmlns:a="http://schemas.openxmlformats.org/drawingml/2006/main">
                  <a:graphicData uri="http://schemas.microsoft.com/office/word/2010/wordprocessingGroup">
                    <wpg:wgp>
                      <wpg:cNvGrpSpPr/>
                      <wpg:grpSpPr>
                        <a:xfrm>
                          <a:off x="0" y="0"/>
                          <a:ext cx="1097280" cy="1193406"/>
                          <a:chOff x="0" y="0"/>
                          <a:chExt cx="1097280" cy="1193406"/>
                        </a:xfrm>
                      </wpg:grpSpPr>
                      <pic:pic xmlns:pic="http://schemas.openxmlformats.org/drawingml/2006/picture">
                        <pic:nvPicPr>
                          <pic:cNvPr id="21843" name="Picture 21843"/>
                          <pic:cNvPicPr/>
                        </pic:nvPicPr>
                        <pic:blipFill>
                          <a:blip r:embed="rId1950"/>
                          <a:stretch>
                            <a:fillRect/>
                          </a:stretch>
                        </pic:blipFill>
                        <pic:spPr>
                          <a:xfrm>
                            <a:off x="490500" y="1126350"/>
                            <a:ext cx="97536" cy="67056"/>
                          </a:xfrm>
                          <a:prstGeom prst="rect">
                            <a:avLst/>
                          </a:prstGeom>
                        </pic:spPr>
                      </pic:pic>
                      <pic:pic xmlns:pic="http://schemas.openxmlformats.org/drawingml/2006/picture">
                        <pic:nvPicPr>
                          <pic:cNvPr id="21845" name="Picture 21845"/>
                          <pic:cNvPicPr/>
                        </pic:nvPicPr>
                        <pic:blipFill>
                          <a:blip r:embed="rId1951"/>
                          <a:stretch>
                            <a:fillRect/>
                          </a:stretch>
                        </pic:blipFill>
                        <pic:spPr>
                          <a:xfrm>
                            <a:off x="0" y="908342"/>
                            <a:ext cx="731520" cy="219456"/>
                          </a:xfrm>
                          <a:prstGeom prst="rect">
                            <a:avLst/>
                          </a:prstGeom>
                        </pic:spPr>
                      </pic:pic>
                      <pic:pic xmlns:pic="http://schemas.openxmlformats.org/drawingml/2006/picture">
                        <pic:nvPicPr>
                          <pic:cNvPr id="21847" name="Picture 21847"/>
                          <pic:cNvPicPr/>
                        </pic:nvPicPr>
                        <pic:blipFill>
                          <a:blip r:embed="rId1952"/>
                          <a:stretch>
                            <a:fillRect/>
                          </a:stretch>
                        </pic:blipFill>
                        <pic:spPr>
                          <a:xfrm>
                            <a:off x="0" y="260401"/>
                            <a:ext cx="1097280" cy="652272"/>
                          </a:xfrm>
                          <a:prstGeom prst="rect">
                            <a:avLst/>
                          </a:prstGeom>
                        </pic:spPr>
                      </pic:pic>
                      <pic:pic xmlns:pic="http://schemas.openxmlformats.org/drawingml/2006/picture">
                        <pic:nvPicPr>
                          <pic:cNvPr id="21849" name="Picture 21849"/>
                          <pic:cNvPicPr/>
                        </pic:nvPicPr>
                        <pic:blipFill>
                          <a:blip r:embed="rId1953"/>
                          <a:stretch>
                            <a:fillRect/>
                          </a:stretch>
                        </pic:blipFill>
                        <pic:spPr>
                          <a:xfrm>
                            <a:off x="369392" y="0"/>
                            <a:ext cx="445008" cy="262128"/>
                          </a:xfrm>
                          <a:prstGeom prst="rect">
                            <a:avLst/>
                          </a:prstGeom>
                        </pic:spPr>
                      </pic:pic>
                    </wpg:wgp>
                  </a:graphicData>
                </a:graphic>
              </wp:anchor>
            </w:drawing>
          </mc:Choice>
          <mc:Fallback xmlns:a="http://schemas.openxmlformats.org/drawingml/2006/main">
            <w:pict>
              <v:group id="Group 315530" style="width:86.4pt;height:93.969pt;position:absolute;mso-position-horizontal-relative:text;mso-position-horizontal:absolute;margin-left:31.47pt;mso-position-vertical-relative:text;margin-top:-11.2775pt;" coordsize="10972,11934">
                <v:shape id="Picture 21843" style="position:absolute;width:975;height:670;left:4905;top:11263;" filled="f">
                  <v:imagedata r:id="rId1954"/>
                </v:shape>
                <v:shape id="Picture 21845" style="position:absolute;width:7315;height:2194;left:0;top:9083;" filled="f">
                  <v:imagedata r:id="rId1955"/>
                </v:shape>
                <v:shape id="Picture 21847" style="position:absolute;width:10972;height:6522;left:0;top:2604;" filled="f">
                  <v:imagedata r:id="rId1956"/>
                </v:shape>
                <v:shape id="Picture 21849" style="position:absolute;width:4450;height:2621;left:3693;top:0;" filled="f">
                  <v:imagedata r:id="rId1957"/>
                </v:shape>
                <w10:wrap type="square"/>
              </v:group>
            </w:pict>
          </mc:Fallback>
        </mc:AlternateContent>
      </w:r>
      <w:r w:rsidRPr="001F4E01">
        <w:rPr>
          <w:rFonts w:ascii="Cambria" w:eastAsia="Arial" w:hAnsi="Cambria" w:cs="Arial"/>
          <w:sz w:val="24"/>
          <w:szCs w:val="24"/>
        </w:rPr>
        <w:t xml:space="preserve">încredere </w:t>
      </w:r>
      <w:r w:rsidRPr="001F4E01">
        <w:rPr>
          <w:rFonts w:ascii="Cambria" w:eastAsia="Arial" w:hAnsi="Cambria" w:cs="Arial"/>
          <w:sz w:val="24"/>
          <w:szCs w:val="24"/>
        </w:rPr>
        <w:tab/>
        <w:t xml:space="preserve">Armonie </w:t>
      </w:r>
    </w:p>
    <w:p w:rsidR="008B322F" w:rsidRPr="001F4E01" w:rsidRDefault="00185843">
      <w:pPr>
        <w:pStyle w:val="Heading6"/>
        <w:tabs>
          <w:tab w:val="right" w:pos="2912"/>
        </w:tabs>
        <w:spacing w:after="260"/>
        <w:ind w:left="0" w:firstLine="0"/>
        <w:rPr>
          <w:rFonts w:ascii="Cambria" w:hAnsi="Cambria"/>
          <w:sz w:val="24"/>
          <w:szCs w:val="24"/>
        </w:rPr>
      </w:pPr>
      <w:r w:rsidRPr="001F4E01">
        <w:rPr>
          <w:rFonts w:ascii="Cambria" w:hAnsi="Cambria"/>
          <w:sz w:val="24"/>
          <w:szCs w:val="24"/>
        </w:rPr>
        <w:t xml:space="preserve">Iubire </w:t>
      </w:r>
      <w:r w:rsidRPr="001F4E01">
        <w:rPr>
          <w:rFonts w:ascii="Cambria" w:hAnsi="Cambria"/>
          <w:sz w:val="24"/>
          <w:szCs w:val="24"/>
        </w:rPr>
        <w:tab/>
        <w:t xml:space="preserve">Adevăr </w:t>
      </w:r>
    </w:p>
    <w:p w:rsidR="008B322F" w:rsidRPr="001F4E01" w:rsidRDefault="00185843">
      <w:pPr>
        <w:spacing w:after="174" w:line="262" w:lineRule="auto"/>
        <w:ind w:left="94" w:right="0" w:hanging="10"/>
        <w:jc w:val="center"/>
        <w:rPr>
          <w:rFonts w:ascii="Cambria" w:hAnsi="Cambria"/>
          <w:sz w:val="24"/>
          <w:szCs w:val="24"/>
        </w:rPr>
      </w:pPr>
      <w:r w:rsidRPr="001F4E01">
        <w:rPr>
          <w:rFonts w:ascii="Cambria" w:hAnsi="Cambria"/>
          <w:sz w:val="24"/>
          <w:szCs w:val="24"/>
        </w:rPr>
        <w:t xml:space="preserve">Pace </w:t>
      </w:r>
    </w:p>
    <w:p w:rsidR="008B322F" w:rsidRPr="001F4E01" w:rsidRDefault="00185843">
      <w:pPr>
        <w:spacing w:after="998" w:line="271" w:lineRule="auto"/>
        <w:ind w:left="14" w:right="8" w:firstLine="9"/>
        <w:rPr>
          <w:rFonts w:ascii="Cambria" w:hAnsi="Cambria"/>
          <w:sz w:val="24"/>
          <w:szCs w:val="24"/>
        </w:rPr>
      </w:pPr>
      <w:r w:rsidRPr="001F4E01">
        <w:rPr>
          <w:rFonts w:ascii="Cambria" w:hAnsi="Cambria"/>
          <w:sz w:val="24"/>
          <w:szCs w:val="24"/>
        </w:rPr>
        <w:t xml:space="preserve">Fig. 18-1. Tiparul feminin al porţii stelare. </w:t>
      </w:r>
    </w:p>
    <w:p w:rsidR="008B322F" w:rsidRPr="001F4E01" w:rsidRDefault="00185843">
      <w:pPr>
        <w:spacing w:after="278" w:line="265" w:lineRule="auto"/>
        <w:ind w:left="141" w:right="26" w:hanging="10"/>
        <w:jc w:val="center"/>
        <w:rPr>
          <w:rFonts w:ascii="Cambria" w:hAnsi="Cambria"/>
          <w:sz w:val="24"/>
          <w:szCs w:val="24"/>
        </w:rPr>
      </w:pPr>
      <w:r w:rsidRPr="001F4E01">
        <w:rPr>
          <w:rFonts w:ascii="Cambria" w:eastAsia="Arial" w:hAnsi="Cambria" w:cs="Arial"/>
          <w:sz w:val="24"/>
          <w:szCs w:val="24"/>
        </w:rPr>
        <w:t xml:space="preserve">înţelepciune </w:t>
      </w:r>
    </w:p>
    <w:p w:rsidR="008B322F" w:rsidRPr="001F4E01" w:rsidRDefault="00185843">
      <w:pPr>
        <w:tabs>
          <w:tab w:val="center" w:pos="422"/>
          <w:tab w:val="right" w:pos="2912"/>
        </w:tabs>
        <w:spacing w:after="1022" w:line="265" w:lineRule="auto"/>
        <w:ind w:left="0" w:right="0"/>
        <w:jc w:val="left"/>
        <w:rPr>
          <w:rFonts w:ascii="Cambria" w:hAnsi="Cambria"/>
          <w:sz w:val="24"/>
          <w:szCs w:val="24"/>
        </w:rPr>
      </w:pPr>
      <w:r w:rsidRPr="001F4E01">
        <w:rPr>
          <w:rFonts w:ascii="Cambria" w:eastAsia="Calibri" w:hAnsi="Cambria" w:cs="Calibri"/>
          <w:noProof/>
          <w:sz w:val="24"/>
          <w:szCs w:val="24"/>
        </w:rPr>
        <mc:AlternateContent>
          <mc:Choice Requires="wpg">
            <w:drawing>
              <wp:anchor distT="0" distB="0" distL="114300" distR="114300" simplePos="0" relativeHeight="251797504" behindDoc="0" locked="0" layoutInCell="1" allowOverlap="1">
                <wp:simplePos x="0" y="0"/>
                <wp:positionH relativeFrom="column">
                  <wp:posOffset>399669</wp:posOffset>
                </wp:positionH>
                <wp:positionV relativeFrom="paragraph">
                  <wp:posOffset>-182752</wp:posOffset>
                </wp:positionV>
                <wp:extent cx="1091184" cy="1261554"/>
                <wp:effectExtent l="0" t="0" r="0" b="0"/>
                <wp:wrapSquare wrapText="bothSides"/>
                <wp:docPr id="315529" name="Group 315529"/>
                <wp:cNvGraphicFramePr/>
                <a:graphic xmlns:a="http://schemas.openxmlformats.org/drawingml/2006/main">
                  <a:graphicData uri="http://schemas.microsoft.com/office/word/2010/wordprocessingGroup">
                    <wpg:wgp>
                      <wpg:cNvGrpSpPr/>
                      <wpg:grpSpPr>
                        <a:xfrm>
                          <a:off x="0" y="0"/>
                          <a:ext cx="1091184" cy="1261554"/>
                          <a:chOff x="0" y="0"/>
                          <a:chExt cx="1091184" cy="1261554"/>
                        </a:xfrm>
                      </wpg:grpSpPr>
                      <pic:pic xmlns:pic="http://schemas.openxmlformats.org/drawingml/2006/picture">
                        <pic:nvPicPr>
                          <pic:cNvPr id="21835" name="Picture 21835"/>
                          <pic:cNvPicPr/>
                        </pic:nvPicPr>
                        <pic:blipFill>
                          <a:blip r:embed="rId1958"/>
                          <a:stretch>
                            <a:fillRect/>
                          </a:stretch>
                        </pic:blipFill>
                        <pic:spPr>
                          <a:xfrm>
                            <a:off x="369392" y="962851"/>
                            <a:ext cx="445008" cy="298704"/>
                          </a:xfrm>
                          <a:prstGeom prst="rect">
                            <a:avLst/>
                          </a:prstGeom>
                        </pic:spPr>
                      </pic:pic>
                      <pic:pic xmlns:pic="http://schemas.openxmlformats.org/drawingml/2006/picture">
                        <pic:nvPicPr>
                          <pic:cNvPr id="21837" name="Picture 21837"/>
                          <pic:cNvPicPr/>
                        </pic:nvPicPr>
                        <pic:blipFill>
                          <a:blip r:embed="rId1959"/>
                          <a:stretch>
                            <a:fillRect/>
                          </a:stretch>
                        </pic:blipFill>
                        <pic:spPr>
                          <a:xfrm>
                            <a:off x="0" y="302780"/>
                            <a:ext cx="1091184" cy="664464"/>
                          </a:xfrm>
                          <a:prstGeom prst="rect">
                            <a:avLst/>
                          </a:prstGeom>
                        </pic:spPr>
                      </pic:pic>
                      <pic:pic xmlns:pic="http://schemas.openxmlformats.org/drawingml/2006/picture">
                        <pic:nvPicPr>
                          <pic:cNvPr id="21839" name="Picture 21839"/>
                          <pic:cNvPicPr/>
                        </pic:nvPicPr>
                        <pic:blipFill>
                          <a:blip r:embed="rId1960"/>
                          <a:stretch>
                            <a:fillRect/>
                          </a:stretch>
                        </pic:blipFill>
                        <pic:spPr>
                          <a:xfrm>
                            <a:off x="369392" y="84785"/>
                            <a:ext cx="377952" cy="219456"/>
                          </a:xfrm>
                          <a:prstGeom prst="rect">
                            <a:avLst/>
                          </a:prstGeom>
                        </pic:spPr>
                      </pic:pic>
                      <pic:pic xmlns:pic="http://schemas.openxmlformats.org/drawingml/2006/picture">
                        <pic:nvPicPr>
                          <pic:cNvPr id="21841" name="Picture 21841"/>
                          <pic:cNvPicPr/>
                        </pic:nvPicPr>
                        <pic:blipFill>
                          <a:blip r:embed="rId1961"/>
                          <a:stretch>
                            <a:fillRect/>
                          </a:stretch>
                        </pic:blipFill>
                        <pic:spPr>
                          <a:xfrm>
                            <a:off x="466280" y="0"/>
                            <a:ext cx="121920" cy="85344"/>
                          </a:xfrm>
                          <a:prstGeom prst="rect">
                            <a:avLst/>
                          </a:prstGeom>
                        </pic:spPr>
                      </pic:pic>
                    </wpg:wgp>
                  </a:graphicData>
                </a:graphic>
              </wp:anchor>
            </w:drawing>
          </mc:Choice>
          <mc:Fallback xmlns:a="http://schemas.openxmlformats.org/drawingml/2006/main">
            <w:pict>
              <v:group id="Group 315529" style="width:85.92pt;height:99.335pt;position:absolute;mso-position-horizontal-relative:text;mso-position-horizontal:absolute;margin-left:31.47pt;mso-position-vertical-relative:text;margin-top:-14.39pt;" coordsize="10911,12615">
                <v:shape id="Picture 21835" style="position:absolute;width:4450;height:2987;left:3693;top:9628;" filled="f">
                  <v:imagedata r:id="rId1962"/>
                </v:shape>
                <v:shape id="Picture 21837" style="position:absolute;width:10911;height:6644;left:0;top:3027;" filled="f">
                  <v:imagedata r:id="rId1963"/>
                </v:shape>
                <v:shape id="Picture 21839" style="position:absolute;width:3779;height:2194;left:3693;top:847;" filled="f">
                  <v:imagedata r:id="rId1964"/>
                </v:shape>
                <v:shape id="Picture 21841" style="position:absolute;width:1219;height:853;left:4662;top:0;" filled="f">
                  <v:imagedata r:id="rId1965"/>
                </v:shape>
                <w10:wrap type="square"/>
              </v:group>
            </w:pict>
          </mc:Fallback>
        </mc:AlternateContent>
      </w:r>
      <w:r w:rsidRPr="001F4E01">
        <w:rPr>
          <w:rFonts w:ascii="Cambria" w:eastAsia="Calibri" w:hAnsi="Cambria" w:cs="Calibri"/>
          <w:sz w:val="24"/>
          <w:szCs w:val="24"/>
        </w:rPr>
        <w:tab/>
      </w:r>
      <w:r w:rsidRPr="001F4E01">
        <w:rPr>
          <w:rFonts w:ascii="Cambria" w:eastAsia="Arial" w:hAnsi="Cambria" w:cs="Arial"/>
          <w:sz w:val="24"/>
          <w:szCs w:val="24"/>
        </w:rPr>
        <w:t xml:space="preserve">Iubire </w:t>
      </w:r>
      <w:r w:rsidRPr="001F4E01">
        <w:rPr>
          <w:rFonts w:ascii="Cambria" w:eastAsia="Arial" w:hAnsi="Cambria" w:cs="Arial"/>
          <w:sz w:val="24"/>
          <w:szCs w:val="24"/>
        </w:rPr>
        <w:tab/>
        <w:t xml:space="preserve">Adevăr </w:t>
      </w:r>
    </w:p>
    <w:p w:rsidR="008B322F" w:rsidRPr="001F4E01" w:rsidRDefault="00185843">
      <w:pPr>
        <w:pStyle w:val="Heading6"/>
        <w:tabs>
          <w:tab w:val="right" w:pos="2912"/>
        </w:tabs>
        <w:spacing w:after="250"/>
        <w:ind w:left="0" w:firstLine="0"/>
        <w:rPr>
          <w:rFonts w:ascii="Cambria" w:hAnsi="Cambria"/>
          <w:sz w:val="24"/>
          <w:szCs w:val="24"/>
        </w:rPr>
      </w:pPr>
      <w:r w:rsidRPr="001F4E01">
        <w:rPr>
          <w:rFonts w:ascii="Cambria" w:hAnsi="Cambria"/>
          <w:sz w:val="24"/>
          <w:szCs w:val="24"/>
        </w:rPr>
        <w:t xml:space="preserve">Compasiune </w:t>
      </w:r>
      <w:r w:rsidRPr="001F4E01">
        <w:rPr>
          <w:rFonts w:ascii="Cambria" w:hAnsi="Cambria"/>
          <w:sz w:val="24"/>
          <w:szCs w:val="24"/>
        </w:rPr>
        <w:tab/>
        <w:t xml:space="preserve">Smerenie </w:t>
      </w:r>
    </w:p>
    <w:p w:rsidR="008B322F" w:rsidRPr="001F4E01" w:rsidRDefault="00185843">
      <w:pPr>
        <w:spacing w:after="307" w:line="265" w:lineRule="auto"/>
        <w:ind w:left="141" w:right="36" w:hanging="10"/>
        <w:jc w:val="center"/>
        <w:rPr>
          <w:rFonts w:ascii="Cambria" w:hAnsi="Cambria"/>
          <w:sz w:val="24"/>
          <w:szCs w:val="24"/>
        </w:rPr>
      </w:pPr>
      <w:r w:rsidRPr="001F4E01">
        <w:rPr>
          <w:rFonts w:ascii="Cambria" w:eastAsia="Arial" w:hAnsi="Cambria" w:cs="Arial"/>
          <w:sz w:val="24"/>
          <w:szCs w:val="24"/>
        </w:rPr>
        <w:t xml:space="preserve">Unitate </w:t>
      </w:r>
    </w:p>
    <w:p w:rsidR="008B322F" w:rsidRPr="001F4E01" w:rsidRDefault="00185843">
      <w:pPr>
        <w:spacing w:line="271" w:lineRule="auto"/>
        <w:ind w:left="14" w:right="8" w:firstLine="9"/>
        <w:rPr>
          <w:rFonts w:ascii="Cambria" w:hAnsi="Cambria"/>
          <w:sz w:val="24"/>
          <w:szCs w:val="24"/>
        </w:rPr>
      </w:pPr>
      <w:r w:rsidRPr="001F4E01">
        <w:rPr>
          <w:rFonts w:ascii="Cambria" w:hAnsi="Cambria"/>
          <w:sz w:val="24"/>
          <w:szCs w:val="24"/>
        </w:rPr>
        <w:t xml:space="preserve">Fig. 18-2. Tiparul masculin a! porţii stelare. </w:t>
      </w:r>
    </w:p>
    <w:p w:rsidR="008B322F" w:rsidRPr="001F4E01" w:rsidRDefault="008B322F">
      <w:pPr>
        <w:rPr>
          <w:rFonts w:ascii="Cambria" w:hAnsi="Cambria"/>
          <w:sz w:val="24"/>
          <w:szCs w:val="24"/>
        </w:rPr>
        <w:sectPr w:rsidR="008B322F" w:rsidRPr="001F4E01">
          <w:footerReference w:type="even" r:id="rId1966"/>
          <w:footerReference w:type="default" r:id="rId1967"/>
          <w:footerReference w:type="first" r:id="rId1968"/>
          <w:pgSz w:w="11959" w:h="16879"/>
          <w:pgMar w:top="1440" w:right="1122" w:bottom="1440" w:left="620" w:header="720" w:footer="19" w:gutter="0"/>
          <w:cols w:num="2" w:space="720" w:equalWidth="0">
            <w:col w:w="6554" w:space="762"/>
            <w:col w:w="2901"/>
          </w:cols>
        </w:sectPr>
      </w:pPr>
    </w:p>
    <w:p w:rsidR="008B322F" w:rsidRPr="001F4E01" w:rsidRDefault="00185843">
      <w:pPr>
        <w:pStyle w:val="Heading6"/>
        <w:ind w:left="24"/>
        <w:rPr>
          <w:rFonts w:ascii="Cambria" w:hAnsi="Cambria"/>
          <w:sz w:val="24"/>
          <w:szCs w:val="24"/>
        </w:rPr>
      </w:pPr>
      <w:r w:rsidRPr="001F4E01">
        <w:rPr>
          <w:rFonts w:ascii="Cambria" w:hAnsi="Cambria"/>
          <w:sz w:val="24"/>
          <w:szCs w:val="24"/>
        </w:rPr>
        <w:t xml:space="preserve">OPTSPREZECE — Schimbarea Iminentă a Dimensiunii — Marea Transformare $ 4 4 1 </w:t>
      </w:r>
    </w:p>
    <w:p w:rsidR="008B322F" w:rsidRPr="001F4E01" w:rsidRDefault="008B322F">
      <w:pPr>
        <w:rPr>
          <w:rFonts w:ascii="Cambria" w:hAnsi="Cambria"/>
          <w:sz w:val="24"/>
          <w:szCs w:val="24"/>
        </w:rPr>
        <w:sectPr w:rsidR="008B322F" w:rsidRPr="001F4E01">
          <w:type w:val="continuous"/>
          <w:pgSz w:w="11959" w:h="16879"/>
          <w:pgMar w:top="1440" w:right="1142" w:bottom="3362" w:left="4015" w:header="720" w:footer="720" w:gutter="0"/>
          <w:cols w:space="720"/>
        </w:sectPr>
      </w:pPr>
    </w:p>
    <w:p w:rsidR="008B322F" w:rsidRPr="001F4E01" w:rsidRDefault="00185843">
      <w:pPr>
        <w:spacing w:after="27" w:line="259" w:lineRule="auto"/>
        <w:ind w:left="10" w:right="14" w:hanging="10"/>
        <w:jc w:val="right"/>
        <w:rPr>
          <w:rFonts w:ascii="Cambria" w:hAnsi="Cambria"/>
          <w:sz w:val="24"/>
          <w:szCs w:val="24"/>
        </w:rPr>
      </w:pPr>
      <w:r w:rsidRPr="001F4E01">
        <w:rPr>
          <w:rFonts w:ascii="Cambria" w:hAnsi="Cambria"/>
          <w:sz w:val="24"/>
          <w:szCs w:val="24"/>
        </w:rPr>
        <w:lastRenderedPageBreak/>
        <w:t xml:space="preserve">întreg universul este acum cu ochii pe noi, iar spiritele elevate ale universului </w:t>
      </w:r>
    </w:p>
    <w:p w:rsidR="008B322F" w:rsidRPr="001F4E01" w:rsidRDefault="00185843">
      <w:pPr>
        <w:ind w:left="3595" w:right="15"/>
        <w:rPr>
          <w:rFonts w:ascii="Cambria" w:hAnsi="Cambria"/>
          <w:sz w:val="24"/>
          <w:szCs w:val="24"/>
        </w:rPr>
      </w:pPr>
      <w:r w:rsidRPr="001F4E01">
        <w:rPr>
          <w:rFonts w:ascii="Cambria" w:hAnsi="Cambria"/>
          <w:sz w:val="24"/>
          <w:szCs w:val="24"/>
        </w:rPr>
        <w:t>ne obse</w:t>
      </w:r>
      <w:r w:rsidRPr="001F4E01">
        <w:rPr>
          <w:rFonts w:ascii="Cambria" w:hAnsi="Cambria"/>
          <w:sz w:val="24"/>
          <w:szCs w:val="24"/>
        </w:rPr>
        <w:t xml:space="preserve">rvă cu foarte multă atenţie. Noi suntem copiii Iui Dumnezeu, cărora oi se oferă o modalitate de exprimare a vieţii cu totul nouă, iar eu vă mulţumesc. cu cea mai profundă recunoştinţă, fiecăruia dintre voi pentru că sunteţi încă in </w:t>
      </w:r>
    </w:p>
    <w:p w:rsidR="008B322F" w:rsidRPr="001F4E01" w:rsidRDefault="00185843">
      <w:pPr>
        <w:spacing w:after="365"/>
        <w:ind w:left="3605" w:right="15"/>
        <w:rPr>
          <w:rFonts w:ascii="Cambria" w:hAnsi="Cambria"/>
          <w:sz w:val="24"/>
          <w:szCs w:val="24"/>
        </w:rPr>
      </w:pPr>
      <w:r w:rsidRPr="001F4E01">
        <w:rPr>
          <w:rFonts w:ascii="Cambria" w:hAnsi="Cambria"/>
          <w:sz w:val="24"/>
          <w:szCs w:val="24"/>
        </w:rPr>
        <w:t xml:space="preserve">viaţă. </w:t>
      </w:r>
    </w:p>
    <w:p w:rsidR="008B322F" w:rsidRPr="001F4E01" w:rsidRDefault="00185843">
      <w:pPr>
        <w:pStyle w:val="Heading4"/>
        <w:spacing w:after="118" w:line="262" w:lineRule="auto"/>
        <w:ind w:left="3799" w:right="212"/>
        <w:rPr>
          <w:rFonts w:ascii="Cambria" w:hAnsi="Cambria"/>
          <w:szCs w:val="24"/>
        </w:rPr>
      </w:pPr>
      <w:r w:rsidRPr="001F4E01">
        <w:rPr>
          <w:rFonts w:ascii="Cambria" w:hAnsi="Cambria"/>
          <w:szCs w:val="24"/>
        </w:rPr>
        <w:t>Această Tranziţ</w:t>
      </w:r>
      <w:r w:rsidRPr="001F4E01">
        <w:rPr>
          <w:rFonts w:ascii="Cambria" w:hAnsi="Cambria"/>
          <w:szCs w:val="24"/>
        </w:rPr>
        <w:t xml:space="preserve">ie Unică </w:t>
      </w:r>
    </w:p>
    <w:p w:rsidR="008B322F" w:rsidRPr="001F4E01" w:rsidRDefault="00185843">
      <w:pPr>
        <w:ind w:left="3595" w:right="15" w:firstLine="277"/>
        <w:rPr>
          <w:rFonts w:ascii="Cambria" w:hAnsi="Cambria"/>
          <w:sz w:val="24"/>
          <w:szCs w:val="24"/>
        </w:rPr>
      </w:pPr>
      <w:r w:rsidRPr="001F4E01">
        <w:rPr>
          <w:rFonts w:ascii="Cambria" w:hAnsi="Cambria"/>
          <w:sz w:val="24"/>
          <w:szCs w:val="24"/>
        </w:rPr>
        <w:t xml:space="preserve">V-am expus ce se întâmplă în mod firesc pe o planetă care urmează să treacă în a 4-a dimensiune. Acum vă propun o nouă teorie în legătură cu cee» </w:t>
      </w:r>
    </w:p>
    <w:p w:rsidR="008B322F" w:rsidRPr="001F4E01" w:rsidRDefault="00185843">
      <w:pPr>
        <w:spacing w:after="57"/>
        <w:ind w:left="3567" w:right="15"/>
        <w:rPr>
          <w:rFonts w:ascii="Cambria" w:hAnsi="Cambria"/>
          <w:sz w:val="24"/>
          <w:szCs w:val="24"/>
        </w:rPr>
      </w:pPr>
      <w:r w:rsidRPr="001F4E01">
        <w:rPr>
          <w:rFonts w:ascii="Cambria" w:hAnsi="Cambria"/>
          <w:sz w:val="24"/>
          <w:szCs w:val="24"/>
        </w:rPr>
        <w:t>ce s-ar putea întâmpla pe Pământ, la începutul secolului XXI, în al treilea mileniu. Ocazional, o planetă poate manifesta o anomalie care să ducă la o tranziţie mai uşoară. Ea trece în dimensiunea următoare, dar creează din no* vechea dimensiune în aşa fel</w:t>
      </w:r>
      <w:r w:rsidRPr="001F4E01">
        <w:rPr>
          <w:rFonts w:ascii="Cambria" w:hAnsi="Cambria"/>
          <w:sz w:val="24"/>
          <w:szCs w:val="24"/>
        </w:rPr>
        <w:t xml:space="preserve"> încât îşi poate controla vechea karmă şi astfel si transforme tranziţia spre noua dimensiune într-un fenomen ceva mai agreabil. Este un fenomen rar, dar posibil, care comportă de obicei un nivel înalt de conştiinţă, care însă aproape întotdeauna lipseşte.</w:t>
      </w:r>
      <w:r w:rsidRPr="001F4E01">
        <w:rPr>
          <w:rFonts w:ascii="Cambria" w:hAnsi="Cambria"/>
          <w:sz w:val="24"/>
          <w:szCs w:val="24"/>
        </w:rPr>
        <w:t xml:space="preserve"> </w:t>
      </w:r>
    </w:p>
    <w:p w:rsidR="008B322F" w:rsidRPr="001F4E01" w:rsidRDefault="00185843">
      <w:pPr>
        <w:spacing w:after="28"/>
        <w:ind w:left="3557" w:right="15" w:firstLine="296"/>
        <w:rPr>
          <w:rFonts w:ascii="Cambria" w:hAnsi="Cambria"/>
          <w:sz w:val="24"/>
          <w:szCs w:val="24"/>
        </w:rPr>
      </w:pPr>
      <w:r w:rsidRPr="001F4E01">
        <w:rPr>
          <w:rFonts w:ascii="Cambria" w:hAnsi="Cambria"/>
          <w:sz w:val="24"/>
          <w:szCs w:val="24"/>
        </w:rPr>
        <w:t>Edgar Cayce a spus că axa Pământului se va modifica „în timpul iernii anului 1998", dar acest fenomen nu s-a produs. Alte profeţii vorbeau de 11 august 1999, când Pământul ar intra într-o dimensiune superioară sau ar suferi distrugeri uriaşe şi se pare c</w:t>
      </w:r>
      <w:r w:rsidRPr="001F4E01">
        <w:rPr>
          <w:rFonts w:ascii="Cambria" w:hAnsi="Cambria"/>
          <w:sz w:val="24"/>
          <w:szCs w:val="24"/>
        </w:rPr>
        <w:t xml:space="preserve">ă nu ni s-a întâmplat aceasta. Este posibil ca noi să fi trecut deja în a 4-a dimensiune fără să ştim? Da, este posibil. </w:t>
      </w:r>
    </w:p>
    <w:p w:rsidR="008B322F" w:rsidRPr="001F4E01" w:rsidRDefault="00185843">
      <w:pPr>
        <w:spacing w:after="47"/>
        <w:ind w:left="3528" w:right="15" w:firstLine="315"/>
        <w:rPr>
          <w:rFonts w:ascii="Cambria" w:hAnsi="Cambria"/>
          <w:sz w:val="24"/>
          <w:szCs w:val="24"/>
        </w:rPr>
      </w:pPr>
      <w:r w:rsidRPr="001F4E01">
        <w:rPr>
          <w:rFonts w:ascii="Cambria" w:hAnsi="Cambria"/>
          <w:sz w:val="24"/>
          <w:szCs w:val="24"/>
        </w:rPr>
        <w:t>Acesta este un subiect atât de vast, încât cu greu aş putea să-1 cuprind. Cred că cel mai bine ar fi să explic de unde ar putea proven</w:t>
      </w:r>
      <w:r w:rsidRPr="001F4E01">
        <w:rPr>
          <w:rFonts w:ascii="Cambria" w:hAnsi="Cambria"/>
          <w:sz w:val="24"/>
          <w:szCs w:val="24"/>
        </w:rPr>
        <w:t xml:space="preserve">i acest nivel înalt de conştiinţă, care să permită o astfel de schimbare. Eu consider că ar putea veni prin intermediul noilor copii care s-au născut pe această planetă exclusiv pentru acest motiv. în zilele noastre, un număr foarte mare de copii sunt, de </w:t>
      </w:r>
      <w:r w:rsidRPr="001F4E01">
        <w:rPr>
          <w:rFonts w:ascii="Cambria" w:hAnsi="Cambria"/>
          <w:sz w:val="24"/>
          <w:szCs w:val="24"/>
        </w:rPr>
        <w:t xml:space="preserve">fapt, entităţi spirituale foarte elevate care au acceptat să se întrupeze pe Pământ doar pentru a ne ajuta în această tranziţie spre o lume nouă. </w:t>
      </w:r>
    </w:p>
    <w:p w:rsidR="008B322F" w:rsidRPr="001F4E01" w:rsidRDefault="00185843">
      <w:pPr>
        <w:spacing w:after="66"/>
        <w:ind w:left="3528" w:right="15" w:firstLine="286"/>
        <w:rPr>
          <w:rFonts w:ascii="Cambria" w:hAnsi="Cambria"/>
          <w:sz w:val="24"/>
          <w:szCs w:val="24"/>
        </w:rPr>
      </w:pPr>
      <w:r w:rsidRPr="001F4E01">
        <w:rPr>
          <w:rFonts w:ascii="Cambria" w:hAnsi="Cambria"/>
          <w:sz w:val="24"/>
          <w:szCs w:val="24"/>
        </w:rPr>
        <w:t>Aceştii copii superiori au capacitatea de a lua iniţiativa tranziţiei planetei noastre până la dimensiunea de</w:t>
      </w:r>
      <w:r w:rsidRPr="001F4E01">
        <w:rPr>
          <w:rFonts w:ascii="Cambria" w:hAnsi="Cambria"/>
          <w:sz w:val="24"/>
          <w:szCs w:val="24"/>
        </w:rPr>
        <w:t xml:space="preserve"> existenţă următoare, prin mijloace ieşite din comun. Este posibil ca noi să fim pe cale de a vedea miracolul care se produce chiar sub ochii noştri în acest moment istoric. Datorită nivelului lor înalt de percepţie universală, ei ar putea re-creea această</w:t>
      </w:r>
      <w:r w:rsidRPr="001F4E01">
        <w:rPr>
          <w:rFonts w:ascii="Cambria" w:hAnsi="Cambria"/>
          <w:sz w:val="24"/>
          <w:szCs w:val="24"/>
        </w:rPr>
        <w:t xml:space="preserve"> lume în cea de </w:t>
      </w:r>
      <w:r w:rsidRPr="001F4E01">
        <w:rPr>
          <w:rFonts w:ascii="Cambria" w:hAnsi="Cambria"/>
          <w:sz w:val="24"/>
          <w:szCs w:val="24"/>
        </w:rPr>
        <w:lastRenderedPageBreak/>
        <w:t>nivel superior într-o aşa manieră încât să nu se piardă nici un suflet în timpul tranziţiei şi cred că aceasta este dorinţa lor cea mai mare. Dacă într-adevăr este aşa, atunci am putea schimba cuvintele lui Iisus şi să se spunem: „Mulţi sun</w:t>
      </w:r>
      <w:r w:rsidRPr="001F4E01">
        <w:rPr>
          <w:rFonts w:ascii="Cambria" w:hAnsi="Cambria"/>
          <w:sz w:val="24"/>
          <w:szCs w:val="24"/>
        </w:rPr>
        <w:t xml:space="preserve">t chemaţi şi toţi sunt aleşi." Cred că Iisus ar fi foarte fericit. Acesta a fost dintotdeauna marele vis al universului: o tranziţie în care nici un suflet să nu se piardă, dar până acum nu a fost niciodată posibil. </w:t>
      </w:r>
    </w:p>
    <w:p w:rsidR="008B322F" w:rsidRPr="001F4E01" w:rsidRDefault="00185843">
      <w:pPr>
        <w:ind w:left="3528" w:right="15" w:firstLine="277"/>
        <w:rPr>
          <w:rFonts w:ascii="Cambria" w:hAnsi="Cambria"/>
          <w:sz w:val="24"/>
          <w:szCs w:val="24"/>
        </w:rPr>
      </w:pPr>
      <w:r w:rsidRPr="001F4E01">
        <w:rPr>
          <w:rFonts w:ascii="Cambria" w:hAnsi="Cambria"/>
          <w:sz w:val="24"/>
          <w:szCs w:val="24"/>
        </w:rPr>
        <w:t xml:space="preserve">Cum ar putea copiii să salveze planeta </w:t>
      </w:r>
      <w:r w:rsidRPr="001F4E01">
        <w:rPr>
          <w:rFonts w:ascii="Cambria" w:hAnsi="Cambria"/>
          <w:sz w:val="24"/>
          <w:szCs w:val="24"/>
        </w:rPr>
        <w:t>într-un mod atât de extraordinar? In lumile superioare, sursa unei creaţii armonioase este inocenţa pură a unui copil şi iubirea. Dacă aceşti copii există cu adevărat şi se pare că aşa este, atunci totul este posibil. S-ar putea ca Dumnezeu să ne fi binecu</w:t>
      </w:r>
      <w:r w:rsidRPr="001F4E01">
        <w:rPr>
          <w:rFonts w:ascii="Cambria" w:hAnsi="Cambria"/>
          <w:sz w:val="24"/>
          <w:szCs w:val="24"/>
        </w:rPr>
        <w:t xml:space="preserve">vântat deja cu graţia Sa perfectă. </w:t>
      </w:r>
    </w:p>
    <w:p w:rsidR="008B322F" w:rsidRPr="001F4E01" w:rsidRDefault="008B322F">
      <w:pPr>
        <w:rPr>
          <w:rFonts w:ascii="Cambria" w:hAnsi="Cambria"/>
          <w:sz w:val="24"/>
          <w:szCs w:val="24"/>
        </w:rPr>
        <w:sectPr w:rsidR="008B322F" w:rsidRPr="001F4E01">
          <w:footerReference w:type="even" r:id="rId1969"/>
          <w:footerReference w:type="default" r:id="rId1970"/>
          <w:footerReference w:type="first" r:id="rId1971"/>
          <w:pgSz w:w="11921" w:h="16851"/>
          <w:pgMar w:top="1440" w:right="393" w:bottom="1440" w:left="1440" w:header="720" w:footer="720" w:gutter="0"/>
          <w:cols w:space="720"/>
        </w:sectPr>
      </w:pPr>
    </w:p>
    <w:p w:rsidR="008B322F" w:rsidRPr="001F4E01" w:rsidRDefault="00185843">
      <w:pPr>
        <w:spacing w:after="1230" w:line="489" w:lineRule="auto"/>
        <w:ind w:left="10" w:right="3606" w:hanging="10"/>
        <w:jc w:val="center"/>
        <w:rPr>
          <w:rFonts w:ascii="Cambria" w:hAnsi="Cambria"/>
          <w:sz w:val="24"/>
          <w:szCs w:val="24"/>
        </w:rPr>
      </w:pPr>
      <w:r w:rsidRPr="001F4E01">
        <w:rPr>
          <w:rFonts w:ascii="Cambria" w:hAnsi="Cambria"/>
          <w:noProof/>
          <w:sz w:val="24"/>
          <w:szCs w:val="24"/>
        </w:rPr>
        <w:lastRenderedPageBreak/>
        <w:drawing>
          <wp:anchor distT="0" distB="0" distL="114300" distR="114300" simplePos="0" relativeHeight="251798528" behindDoc="0" locked="0" layoutInCell="1" allowOverlap="0">
            <wp:simplePos x="0" y="0"/>
            <wp:positionH relativeFrom="column">
              <wp:posOffset>4674946</wp:posOffset>
            </wp:positionH>
            <wp:positionV relativeFrom="paragraph">
              <wp:posOffset>-464342</wp:posOffset>
            </wp:positionV>
            <wp:extent cx="1889760" cy="6260592"/>
            <wp:effectExtent l="0" t="0" r="0" b="0"/>
            <wp:wrapSquare wrapText="bothSides"/>
            <wp:docPr id="21969" name="Picture 21969"/>
            <wp:cNvGraphicFramePr/>
            <a:graphic xmlns:a="http://schemas.openxmlformats.org/drawingml/2006/main">
              <a:graphicData uri="http://schemas.openxmlformats.org/drawingml/2006/picture">
                <pic:pic xmlns:pic="http://schemas.openxmlformats.org/drawingml/2006/picture">
                  <pic:nvPicPr>
                    <pic:cNvPr id="21969" name="Picture 21969"/>
                    <pic:cNvPicPr/>
                  </pic:nvPicPr>
                  <pic:blipFill>
                    <a:blip r:embed="rId1972"/>
                    <a:stretch>
                      <a:fillRect/>
                    </a:stretch>
                  </pic:blipFill>
                  <pic:spPr>
                    <a:xfrm>
                      <a:off x="0" y="0"/>
                      <a:ext cx="1889760" cy="6260592"/>
                    </a:xfrm>
                    <a:prstGeom prst="rect">
                      <a:avLst/>
                    </a:prstGeom>
                  </pic:spPr>
                </pic:pic>
              </a:graphicData>
            </a:graphic>
          </wp:anchor>
        </w:drawing>
      </w:r>
      <w:r w:rsidRPr="001F4E01">
        <w:rPr>
          <w:rFonts w:ascii="Cambria" w:eastAsia="Courier New" w:hAnsi="Cambria" w:cs="Courier New"/>
          <w:sz w:val="24"/>
          <w:szCs w:val="24"/>
        </w:rPr>
        <w:t xml:space="preserve">N O U Ă S P R E Z E C E </w:t>
      </w:r>
    </w:p>
    <w:p w:rsidR="008B322F" w:rsidRPr="001F4E01" w:rsidRDefault="00185843">
      <w:pPr>
        <w:pStyle w:val="Heading2"/>
        <w:ind w:left="10" w:right="3485"/>
        <w:rPr>
          <w:rFonts w:ascii="Cambria" w:hAnsi="Cambria"/>
          <w:sz w:val="24"/>
          <w:szCs w:val="24"/>
        </w:rPr>
      </w:pPr>
      <w:r w:rsidRPr="001F4E01">
        <w:rPr>
          <w:rFonts w:ascii="Cambria" w:hAnsi="Cambria"/>
          <w:sz w:val="24"/>
          <w:szCs w:val="24"/>
        </w:rPr>
        <w:t xml:space="preserve">Noua Generaţie </w:t>
      </w:r>
    </w:p>
    <w:p w:rsidR="008B322F" w:rsidRPr="001F4E01" w:rsidRDefault="00185843">
      <w:pPr>
        <w:framePr w:dropCap="drop" w:lines="3" w:wrap="around" w:vAnchor="text" w:hAnchor="text"/>
        <w:spacing w:after="0" w:line="808" w:lineRule="exact"/>
        <w:ind w:left="14" w:right="0"/>
        <w:rPr>
          <w:rFonts w:ascii="Cambria" w:hAnsi="Cambria"/>
          <w:sz w:val="24"/>
          <w:szCs w:val="24"/>
        </w:rPr>
      </w:pPr>
      <w:r w:rsidRPr="001F4E01">
        <w:rPr>
          <w:rFonts w:ascii="Cambria" w:hAnsi="Cambria"/>
          <w:position w:val="-4"/>
          <w:sz w:val="24"/>
          <w:szCs w:val="24"/>
        </w:rPr>
        <w:t>N</w:t>
      </w:r>
    </w:p>
    <w:p w:rsidR="008B322F" w:rsidRPr="001F4E01" w:rsidRDefault="00185843">
      <w:pPr>
        <w:ind w:left="14" w:right="15"/>
        <w:rPr>
          <w:rFonts w:ascii="Cambria" w:hAnsi="Cambria"/>
          <w:sz w:val="24"/>
          <w:szCs w:val="24"/>
        </w:rPr>
      </w:pPr>
      <w:r w:rsidRPr="001F4E01">
        <w:rPr>
          <w:rFonts w:ascii="Cambria" w:hAnsi="Cambria"/>
          <w:sz w:val="24"/>
          <w:szCs w:val="24"/>
        </w:rPr>
        <w:t>oi, oamenii suntem tare nostimi. în jurul nostru se pot întâmpla cele mai emoţionante evenimente, se pot petrece miracolele cele mai zguduitoare şi totuşi, avem această capacitate de a raţiona fără încetare şi de a reduce totul la banal, de a vedea peste t</w:t>
      </w:r>
      <w:r w:rsidRPr="001F4E01">
        <w:rPr>
          <w:rFonts w:ascii="Cambria" w:hAnsi="Cambria"/>
          <w:sz w:val="24"/>
          <w:szCs w:val="24"/>
        </w:rPr>
        <w:t>ot mediocritate pentru a reuşi să păstrăm lumea noastră de zi cu zi într-o anumită conformitate care să fie agreabilă pentru marea majoritate. De fapt, suntem ca o stană de piatră. Majoritatea dintre noi continuăm să dormim buştean şi ne ascundem de schimb</w:t>
      </w:r>
      <w:r w:rsidRPr="001F4E01">
        <w:rPr>
          <w:rFonts w:ascii="Cambria" w:hAnsi="Cambria"/>
          <w:sz w:val="24"/>
          <w:szCs w:val="24"/>
        </w:rPr>
        <w:t xml:space="preserve">ările ameţitoare </w:t>
      </w:r>
    </w:p>
    <w:p w:rsidR="008B322F" w:rsidRPr="001F4E01" w:rsidRDefault="00185843">
      <w:pPr>
        <w:spacing w:after="41"/>
        <w:ind w:left="14" w:right="15"/>
        <w:rPr>
          <w:rFonts w:ascii="Cambria" w:hAnsi="Cambria"/>
          <w:sz w:val="24"/>
          <w:szCs w:val="24"/>
        </w:rPr>
      </w:pPr>
      <w:r w:rsidRPr="001F4E01">
        <w:rPr>
          <w:rFonts w:ascii="Cambria" w:hAnsi="Cambria"/>
          <w:sz w:val="24"/>
          <w:szCs w:val="24"/>
        </w:rPr>
        <w:t>care se petrec în jurul nostru. In ultima sută de ani planeta Pământ s-a schimbat atât de mult că nimeni şi chiar insist pe acest cuvânt,</w:t>
      </w:r>
      <w:r w:rsidRPr="001F4E01">
        <w:rPr>
          <w:rFonts w:ascii="Cambria" w:hAnsi="Cambria"/>
          <w:i/>
          <w:sz w:val="24"/>
          <w:szCs w:val="24"/>
        </w:rPr>
        <w:t xml:space="preserve"> nimeni</w:t>
      </w:r>
      <w:r w:rsidRPr="001F4E01">
        <w:rPr>
          <w:rFonts w:ascii="Cambria" w:hAnsi="Cambria"/>
          <w:sz w:val="24"/>
          <w:szCs w:val="24"/>
        </w:rPr>
        <w:t xml:space="preserve"> nu ar fi crezut în 1899, că aşa va arăta omenirea în viitor. </w:t>
      </w:r>
    </w:p>
    <w:p w:rsidR="008B322F" w:rsidRPr="001F4E01" w:rsidRDefault="00185843">
      <w:pPr>
        <w:spacing w:after="623"/>
        <w:ind w:left="14" w:right="15" w:firstLine="286"/>
        <w:rPr>
          <w:rFonts w:ascii="Cambria" w:hAnsi="Cambria"/>
          <w:sz w:val="24"/>
          <w:szCs w:val="24"/>
        </w:rPr>
      </w:pPr>
      <w:r w:rsidRPr="001F4E01">
        <w:rPr>
          <w:rFonts w:ascii="Cambria" w:hAnsi="Cambria"/>
          <w:sz w:val="24"/>
          <w:szCs w:val="24"/>
        </w:rPr>
        <w:t>Anul 2000. Cum am ajuns atât de</w:t>
      </w:r>
      <w:r w:rsidRPr="001F4E01">
        <w:rPr>
          <w:rFonts w:ascii="Cambria" w:hAnsi="Cambria"/>
          <w:sz w:val="24"/>
          <w:szCs w:val="24"/>
        </w:rPr>
        <w:t xml:space="preserve"> rapid la acest nivel supratehnologizat al lumii? Explicaţia constă în progresia exponenţială! </w:t>
      </w:r>
    </w:p>
    <w:p w:rsidR="008B322F" w:rsidRPr="001F4E01" w:rsidRDefault="00185843">
      <w:pPr>
        <w:pStyle w:val="Heading3"/>
        <w:spacing w:after="402" w:line="262" w:lineRule="auto"/>
        <w:ind w:right="3558"/>
        <w:rPr>
          <w:rFonts w:ascii="Cambria" w:hAnsi="Cambria"/>
          <w:sz w:val="24"/>
          <w:szCs w:val="24"/>
        </w:rPr>
      </w:pPr>
      <w:r w:rsidRPr="001F4E01">
        <w:rPr>
          <w:rFonts w:ascii="Cambria" w:hAnsi="Cambria"/>
          <w:sz w:val="24"/>
          <w:szCs w:val="24"/>
        </w:rPr>
        <w:t xml:space="preserve">Evoluţia Actuală a Cunoaşterii </w:t>
      </w:r>
    </w:p>
    <w:p w:rsidR="008B322F" w:rsidRPr="001F4E01" w:rsidRDefault="00185843">
      <w:pPr>
        <w:ind w:left="14" w:right="15" w:firstLine="286"/>
        <w:rPr>
          <w:rFonts w:ascii="Cambria" w:hAnsi="Cambria"/>
          <w:sz w:val="24"/>
          <w:szCs w:val="24"/>
        </w:rPr>
      </w:pPr>
      <w:r w:rsidRPr="001F4E01">
        <w:rPr>
          <w:rFonts w:ascii="Cambria" w:hAnsi="Cambria"/>
          <w:sz w:val="24"/>
          <w:szCs w:val="24"/>
        </w:rPr>
        <w:t>în toamna anului 1999 vorbeam cu Edgar Mitchell în timpul şederii mele în insula Yucatan. Am fost invitaţi amândoi la o conferin</w:t>
      </w:r>
      <w:r w:rsidRPr="001F4E01">
        <w:rPr>
          <w:rFonts w:ascii="Cambria" w:hAnsi="Cambria"/>
          <w:sz w:val="24"/>
          <w:szCs w:val="24"/>
        </w:rPr>
        <w:t xml:space="preserve">ţă a mayaşilor organizată de Hunbatz, şaman şi mare preot, prin care se celebra „noua lumină </w:t>
      </w:r>
    </w:p>
    <w:p w:rsidR="008B322F" w:rsidRPr="001F4E01" w:rsidRDefault="00185843">
      <w:pPr>
        <w:ind w:left="14" w:right="15"/>
        <w:rPr>
          <w:rFonts w:ascii="Cambria" w:hAnsi="Cambria"/>
          <w:sz w:val="24"/>
          <w:szCs w:val="24"/>
        </w:rPr>
      </w:pPr>
      <w:r w:rsidRPr="001F4E01">
        <w:rPr>
          <w:rFonts w:ascii="Cambria" w:hAnsi="Cambria"/>
          <w:sz w:val="24"/>
          <w:szCs w:val="24"/>
        </w:rPr>
        <w:t>a soarelui". S-au desfăşurat o serie de ceremonii minunate, pline de semnificaţii, care fuseseră interzise sute de ani şi care marcau începutul emanaţiei unei noi</w:t>
      </w:r>
      <w:r w:rsidRPr="001F4E01">
        <w:rPr>
          <w:rFonts w:ascii="Cambria" w:hAnsi="Cambria"/>
          <w:sz w:val="24"/>
          <w:szCs w:val="24"/>
        </w:rPr>
        <w:t xml:space="preserve"> lumini a soarelui şi prin consecinţă a unei noi vieţi pe planetă. </w:t>
      </w:r>
    </w:p>
    <w:p w:rsidR="008B322F" w:rsidRPr="001F4E01" w:rsidRDefault="00185843">
      <w:pPr>
        <w:ind w:left="14" w:right="15" w:firstLine="286"/>
        <w:rPr>
          <w:rFonts w:ascii="Cambria" w:hAnsi="Cambria"/>
          <w:sz w:val="24"/>
          <w:szCs w:val="24"/>
        </w:rPr>
      </w:pPr>
      <w:r w:rsidRPr="001F4E01">
        <w:rPr>
          <w:rFonts w:ascii="Cambria" w:hAnsi="Cambria"/>
          <w:sz w:val="24"/>
          <w:szCs w:val="24"/>
        </w:rPr>
        <w:t>Profesorul Mitchell mi-a povestit că NASA se afla în mijlocul celei mai pronunţate renaşteri ştiinţifice din întreaga istorie a cunoaşterii, surclasând chiar înţelegerea despre teoria rela</w:t>
      </w:r>
      <w:r w:rsidRPr="001F4E01">
        <w:rPr>
          <w:rFonts w:ascii="Cambria" w:hAnsi="Cambria"/>
          <w:sz w:val="24"/>
          <w:szCs w:val="24"/>
        </w:rPr>
        <w:t xml:space="preserve">tivităţii şi fizica cuantică. Aceste teorii nu au fost în acord perfect una cu cealaltă, pentru că întotdeauna apăreau diverse anomalii. Einstein a făcut cercetări asupra teoriei câmpului unificat, aspirând la cuprinderea tuturor tipurilor de forţe într-o </w:t>
      </w:r>
      <w:r w:rsidRPr="001F4E01">
        <w:rPr>
          <w:rFonts w:ascii="Cambria" w:hAnsi="Cambria"/>
          <w:sz w:val="24"/>
          <w:szCs w:val="24"/>
        </w:rPr>
        <w:t xml:space="preserve">unica formulă matematică. De la Einstein încoace, lumea ştiinţifică este în permanenta căutare a acestui Sfânt Graal teoretic. </w:t>
      </w:r>
    </w:p>
    <w:p w:rsidR="008B322F" w:rsidRPr="001F4E01" w:rsidRDefault="00185843">
      <w:pPr>
        <w:ind w:left="14" w:right="3618" w:firstLine="286"/>
        <w:rPr>
          <w:rFonts w:ascii="Cambria" w:hAnsi="Cambria"/>
          <w:sz w:val="24"/>
          <w:szCs w:val="24"/>
        </w:rPr>
      </w:pPr>
      <w:r w:rsidRPr="001F4E01">
        <w:rPr>
          <w:rFonts w:ascii="Cambria" w:hAnsi="Cambria"/>
          <w:sz w:val="24"/>
          <w:szCs w:val="24"/>
        </w:rPr>
        <w:t xml:space="preserve">Acum, conform celor spuse de profesorul Mitchell, NASA a găsit răspunsul. A spus că în ultimii cinci ani (până în septembrie </w:t>
      </w:r>
      <w:r w:rsidRPr="001F4E01">
        <w:rPr>
          <w:rFonts w:ascii="Cambria" w:hAnsi="Cambria"/>
          <w:sz w:val="24"/>
          <w:szCs w:val="24"/>
        </w:rPr>
        <w:lastRenderedPageBreak/>
        <w:t>199</w:t>
      </w:r>
      <w:r w:rsidRPr="001F4E01">
        <w:rPr>
          <w:rFonts w:ascii="Cambria" w:hAnsi="Cambria"/>
          <w:sz w:val="24"/>
          <w:szCs w:val="24"/>
        </w:rPr>
        <w:t xml:space="preserve">9), NASA a descoperit atât de multe despre mediul înconjurător cât a învăţat întreaga civilizaţie în ultimii </w:t>
      </w:r>
    </w:p>
    <w:p w:rsidR="008B322F" w:rsidRPr="001F4E01" w:rsidRDefault="008B322F">
      <w:pPr>
        <w:rPr>
          <w:rFonts w:ascii="Cambria" w:hAnsi="Cambria"/>
          <w:sz w:val="24"/>
          <w:szCs w:val="24"/>
        </w:rPr>
        <w:sectPr w:rsidR="008B322F" w:rsidRPr="001F4E01">
          <w:footerReference w:type="even" r:id="rId1973"/>
          <w:footerReference w:type="default" r:id="rId1974"/>
          <w:footerReference w:type="first" r:id="rId1975"/>
          <w:pgSz w:w="11959" w:h="16879"/>
          <w:pgMar w:top="1440" w:right="1440" w:bottom="1440" w:left="401" w:header="720" w:footer="19" w:gutter="0"/>
          <w:cols w:space="720"/>
        </w:sectPr>
      </w:pPr>
    </w:p>
    <w:p w:rsidR="008B322F" w:rsidRPr="001F4E01" w:rsidRDefault="00185843">
      <w:pPr>
        <w:ind w:left="3824" w:right="146"/>
        <w:rPr>
          <w:rFonts w:ascii="Cambria" w:hAnsi="Cambria"/>
          <w:sz w:val="24"/>
          <w:szCs w:val="24"/>
        </w:rPr>
      </w:pPr>
      <w:r w:rsidRPr="001F4E01">
        <w:rPr>
          <w:rFonts w:ascii="Cambria" w:hAnsi="Cambria"/>
          <w:sz w:val="24"/>
          <w:szCs w:val="24"/>
        </w:rPr>
        <w:lastRenderedPageBreak/>
        <w:t>6.000 de ani. Mai departe, studiile din ultimile şase luni se pot compara cu acumulările din trecut în decurs de cinci ani. Cu certit</w:t>
      </w:r>
      <w:r w:rsidRPr="001F4E01">
        <w:rPr>
          <w:rFonts w:ascii="Cambria" w:hAnsi="Cambria"/>
          <w:sz w:val="24"/>
          <w:szCs w:val="24"/>
        </w:rPr>
        <w:t xml:space="preserve">udine are loc o creştere exponenţială. Profesorul Mitchell demonstrează că doar cu 100 de ani în urmă ideea de a merge pe Lună ar fi fost considerată absolut imposibil de realizat. </w:t>
      </w:r>
    </w:p>
    <w:p w:rsidR="008B322F" w:rsidRPr="001F4E01" w:rsidRDefault="00185843">
      <w:pPr>
        <w:ind w:left="3815" w:right="147" w:firstLine="286"/>
        <w:rPr>
          <w:rFonts w:ascii="Cambria" w:hAnsi="Cambria"/>
          <w:sz w:val="24"/>
          <w:szCs w:val="24"/>
        </w:rPr>
      </w:pPr>
      <w:r w:rsidRPr="001F4E01">
        <w:rPr>
          <w:rFonts w:ascii="Cambria" w:hAnsi="Cambria"/>
          <w:sz w:val="24"/>
          <w:szCs w:val="24"/>
        </w:rPr>
        <w:t>NASA a descoperit teoria câmpului unificat. Astfel, ei consideră că s-a în</w:t>
      </w:r>
      <w:r w:rsidRPr="001F4E01">
        <w:rPr>
          <w:rFonts w:ascii="Cambria" w:hAnsi="Cambria"/>
          <w:sz w:val="24"/>
          <w:szCs w:val="24"/>
        </w:rPr>
        <w:t>făptuit un mare act de cunoaştere. în rezumat, ei au descoperit că realitatea are caracter holografic, şi că, exact ca în cazul unei holograme, dacă se ia un fragment de imagine de oriunde, se poate reface întreaga imagine. Mai mult, fiecare bucăţică fizic</w:t>
      </w:r>
      <w:r w:rsidRPr="001F4E01">
        <w:rPr>
          <w:rFonts w:ascii="Cambria" w:hAnsi="Cambria"/>
          <w:sz w:val="24"/>
          <w:szCs w:val="24"/>
        </w:rPr>
        <w:t xml:space="preserve">ă din această realitate, conţine imaginea întregului univers. Tiparul stelelor celor mai îndepărtate se regăsesc într-un minuscul detaliu al unei unghii de la degetul vostru. </w:t>
      </w:r>
    </w:p>
    <w:p w:rsidR="008B322F" w:rsidRPr="001F4E01" w:rsidRDefault="00185843">
      <w:pPr>
        <w:ind w:left="3815" w:right="161" w:firstLine="286"/>
        <w:rPr>
          <w:rFonts w:ascii="Cambria" w:hAnsi="Cambria"/>
          <w:sz w:val="24"/>
          <w:szCs w:val="24"/>
        </w:rPr>
      </w:pPr>
      <w:r w:rsidRPr="001F4E01">
        <w:rPr>
          <w:rFonts w:ascii="Cambria" w:hAnsi="Cambria"/>
          <w:sz w:val="24"/>
          <w:szCs w:val="24"/>
        </w:rPr>
        <w:t>Şi mai interesant este faptul că şi reversul este la fel de adevărat. Acel fragment de unghie se poate localiza nu doar la degeţelul vostru, ci oriunde în spaţiu. Realitatea nu este ceea ce am crezut noi că este. Hinduşii şi-au numit propria realitate maya</w:t>
      </w:r>
      <w:r w:rsidRPr="001F4E01">
        <w:rPr>
          <w:rFonts w:ascii="Cambria" w:hAnsi="Cambria"/>
          <w:sz w:val="24"/>
          <w:szCs w:val="24"/>
        </w:rPr>
        <w:t xml:space="preserve">, ceea ce înseamnă „iluzie". Şi aveau dreptate. Realitatea </w:t>
      </w:r>
      <w:r w:rsidRPr="001F4E01">
        <w:rPr>
          <w:rFonts w:ascii="Cambria" w:hAnsi="Cambria"/>
          <w:i/>
          <w:sz w:val="24"/>
          <w:szCs w:val="24"/>
        </w:rPr>
        <w:t>este</w:t>
      </w:r>
      <w:r w:rsidRPr="001F4E01">
        <w:rPr>
          <w:rFonts w:ascii="Cambria" w:hAnsi="Cambria"/>
          <w:sz w:val="24"/>
          <w:szCs w:val="24"/>
        </w:rPr>
        <w:t xml:space="preserve"> o hologramă.Totul este lumină! </w:t>
      </w:r>
    </w:p>
    <w:p w:rsidR="008B322F" w:rsidRPr="001F4E01" w:rsidRDefault="00185843">
      <w:pPr>
        <w:ind w:left="4091" w:right="15"/>
        <w:rPr>
          <w:rFonts w:ascii="Cambria" w:hAnsi="Cambria"/>
          <w:sz w:val="24"/>
          <w:szCs w:val="24"/>
        </w:rPr>
      </w:pPr>
      <w:r w:rsidRPr="001F4E01">
        <w:rPr>
          <w:rFonts w:ascii="Cambria" w:hAnsi="Cambria"/>
          <w:sz w:val="24"/>
          <w:szCs w:val="24"/>
        </w:rPr>
        <w:t xml:space="preserve">Gândul urmează atenţia, iar atenţia urmează intenţia. </w:t>
      </w:r>
    </w:p>
    <w:p w:rsidR="008B322F" w:rsidRPr="001F4E01" w:rsidRDefault="00185843">
      <w:pPr>
        <w:ind w:left="3805" w:right="15" w:firstLine="286"/>
        <w:rPr>
          <w:rFonts w:ascii="Cambria" w:hAnsi="Cambria"/>
          <w:sz w:val="24"/>
          <w:szCs w:val="24"/>
        </w:rPr>
      </w:pPr>
      <w:r w:rsidRPr="001F4E01">
        <w:rPr>
          <w:rFonts w:ascii="Cambria" w:hAnsi="Cambria"/>
          <w:sz w:val="24"/>
          <w:szCs w:val="24"/>
        </w:rPr>
        <w:t>Calculatoarele schimbă totul — această poveste de dragoste dintre doi atomi vii, carbonul şi siliciul. Pă</w:t>
      </w:r>
      <w:r w:rsidRPr="001F4E01">
        <w:rPr>
          <w:rFonts w:ascii="Cambria" w:hAnsi="Cambria"/>
          <w:sz w:val="24"/>
          <w:szCs w:val="24"/>
        </w:rPr>
        <w:t>mântul are</w:t>
      </w:r>
      <w:r w:rsidRPr="001F4E01">
        <w:rPr>
          <w:rFonts w:ascii="Cambria" w:hAnsi="Cambria"/>
          <w:i/>
          <w:sz w:val="24"/>
          <w:szCs w:val="24"/>
        </w:rPr>
        <w:t xml:space="preserve"> doi</w:t>
      </w:r>
      <w:r w:rsidRPr="001F4E01">
        <w:rPr>
          <w:rFonts w:ascii="Cambria" w:hAnsi="Cambria"/>
          <w:sz w:val="24"/>
          <w:szCs w:val="24"/>
        </w:rPr>
        <w:t xml:space="preserve"> ochi şi poate să vadă într-o manieră cu totul nouă. Poate să vadă mult mai bine şi mult mai departe. Dacă putem j învăţa să trăim în pace, dacă învăţăm să nu distrugem mediul înconjurător,</w:t>
      </w:r>
      <w:r w:rsidRPr="001F4E01">
        <w:rPr>
          <w:rFonts w:ascii="Cambria" w:hAnsi="Cambria"/>
          <w:i/>
          <w:sz w:val="24"/>
          <w:szCs w:val="24"/>
        </w:rPr>
        <w:t xml:space="preserve"> eu cred</w:t>
      </w:r>
      <w:r w:rsidRPr="001F4E01">
        <w:rPr>
          <w:rFonts w:ascii="Cambria" w:hAnsi="Cambria"/>
          <w:sz w:val="24"/>
          <w:szCs w:val="24"/>
        </w:rPr>
        <w:t xml:space="preserve"> cu adevărat că Marele Spirit ne va acorda o altă şansă pe această planetă numită Pământ. De fapt, poate chiar se manifestă această a doua şansă. </w:t>
      </w:r>
    </w:p>
    <w:p w:rsidR="008B322F" w:rsidRPr="001F4E01" w:rsidRDefault="00185843">
      <w:pPr>
        <w:ind w:left="3805" w:right="170" w:firstLine="286"/>
        <w:rPr>
          <w:rFonts w:ascii="Cambria" w:hAnsi="Cambria"/>
          <w:sz w:val="24"/>
          <w:szCs w:val="24"/>
        </w:rPr>
      </w:pPr>
      <w:r w:rsidRPr="001F4E01">
        <w:rPr>
          <w:rFonts w:ascii="Cambria" w:hAnsi="Cambria"/>
          <w:sz w:val="24"/>
          <w:szCs w:val="24"/>
        </w:rPr>
        <w:t>Indienii din America de Nord, America de Sud şi America Centrală au făcut ceremonia care reuneşte vulturul cu</w:t>
      </w:r>
      <w:r w:rsidRPr="001F4E01">
        <w:rPr>
          <w:rFonts w:ascii="Cambria" w:hAnsi="Cambria"/>
          <w:sz w:val="24"/>
          <w:szCs w:val="24"/>
        </w:rPr>
        <w:t xml:space="preserve"> condorul, prin care anunţă ultimul ciclu de 13 ani de pe acest Pământ. Cunoscătorii calendarului mayaş spun că </w:t>
      </w:r>
    </w:p>
    <w:p w:rsidR="008B322F" w:rsidRPr="001F4E01" w:rsidRDefault="00185843">
      <w:pPr>
        <w:ind w:left="3796" w:right="15"/>
        <w:rPr>
          <w:rFonts w:ascii="Cambria" w:hAnsi="Cambria"/>
          <w:sz w:val="24"/>
          <w:szCs w:val="24"/>
        </w:rPr>
      </w:pPr>
      <w:r w:rsidRPr="001F4E01">
        <w:rPr>
          <w:rFonts w:ascii="Cambria" w:hAnsi="Cambria"/>
          <w:sz w:val="24"/>
          <w:szCs w:val="24"/>
        </w:rPr>
        <w:t>ultimul ciclu se termină pe 22 sau 24 decembrie 2012, dar fraţii mai mari - j Kogi şi chiar mayaşii spun că acest ultim ciclu începe pe 19 febr</w:t>
      </w:r>
      <w:r w:rsidRPr="001F4E01">
        <w:rPr>
          <w:rFonts w:ascii="Cambria" w:hAnsi="Cambria"/>
          <w:sz w:val="24"/>
          <w:szCs w:val="24"/>
        </w:rPr>
        <w:t xml:space="preserve">uarie 2000 şi se încheie pe 18/19 februarie 2013. </w:t>
      </w:r>
    </w:p>
    <w:p w:rsidR="008B322F" w:rsidRPr="001F4E01" w:rsidRDefault="00185843">
      <w:pPr>
        <w:ind w:left="3796" w:right="170" w:firstLine="286"/>
        <w:rPr>
          <w:rFonts w:ascii="Cambria" w:hAnsi="Cambria"/>
          <w:sz w:val="24"/>
          <w:szCs w:val="24"/>
        </w:rPr>
      </w:pPr>
      <w:r w:rsidRPr="001F4E01">
        <w:rPr>
          <w:rFonts w:ascii="Cambria" w:hAnsi="Cambria"/>
          <w:sz w:val="24"/>
          <w:szCs w:val="24"/>
        </w:rPr>
        <w:t>Foarte important este că fraţii noştri mai mari cred că noi, fraţii lor mai mici, ne supunem schimbărilor necesare pentru a ne^aminti căile Marelui Spirit. Bucuria răsună în junglă, iar vechile inimi se de</w:t>
      </w:r>
      <w:r w:rsidRPr="001F4E01">
        <w:rPr>
          <w:rFonts w:ascii="Cambria" w:hAnsi="Cambria"/>
          <w:sz w:val="24"/>
          <w:szCs w:val="24"/>
        </w:rPr>
        <w:t xml:space="preserve">sfată. Noi învăţăm, şi din acest moment noi învăţăm repede. Ne trezim dintr-un vis care a durat 500 ani, care a fost aproape un coşmar. Suntem ca şi ochii copilului care, în </w:t>
      </w:r>
      <w:r w:rsidRPr="001F4E01">
        <w:rPr>
          <w:rFonts w:ascii="Cambria" w:hAnsi="Cambria"/>
          <w:sz w:val="24"/>
          <w:szCs w:val="24"/>
        </w:rPr>
        <w:lastRenderedPageBreak/>
        <w:t>sfârşit se deschid. De ce nu se petrece acum marea schimbare? Nu am mai fost avert</w:t>
      </w:r>
      <w:r w:rsidRPr="001F4E01">
        <w:rPr>
          <w:rFonts w:ascii="Cambria" w:hAnsi="Cambria"/>
          <w:sz w:val="24"/>
          <w:szCs w:val="24"/>
        </w:rPr>
        <w:t xml:space="preserve">izaţi? Aproape toţi profeţii care au trăit vreodată pe această planetă au declarat că sfârşitul timpului va fi acum, când citiţi această carte. Această perioadă, care este diferită de ciclul anterior de 13 ani, a început la 26 februarie 1998 (cu o eclipsă </w:t>
      </w:r>
      <w:r w:rsidRPr="001F4E01">
        <w:rPr>
          <w:rFonts w:ascii="Cambria" w:hAnsi="Cambria"/>
          <w:sz w:val="24"/>
          <w:szCs w:val="24"/>
        </w:rPr>
        <w:t xml:space="preserve">de soare) şi se va încheia pe 18/19 februarie 2013, aceasta fiind perioada marii schimbări. Reţineţi că această dată care prezintă sfârşitul timpului este diferită de data tradiţională considerată a fi 24 decembrie 2012. </w:t>
      </w:r>
    </w:p>
    <w:p w:rsidR="008B322F" w:rsidRPr="001F4E01" w:rsidRDefault="00185843">
      <w:pPr>
        <w:spacing w:after="108"/>
        <w:ind w:left="3786" w:right="176" w:firstLine="286"/>
        <w:rPr>
          <w:rFonts w:ascii="Cambria" w:hAnsi="Cambria"/>
          <w:sz w:val="24"/>
          <w:szCs w:val="24"/>
        </w:rPr>
      </w:pPr>
      <w:r w:rsidRPr="001F4E01">
        <w:rPr>
          <w:rFonts w:ascii="Cambria" w:hAnsi="Cambria"/>
          <w:sz w:val="24"/>
          <w:szCs w:val="24"/>
        </w:rPr>
        <w:t xml:space="preserve">Edgar Cayce („profetul adormit"), </w:t>
      </w:r>
      <w:r w:rsidRPr="001F4E01">
        <w:rPr>
          <w:rFonts w:ascii="Cambria" w:hAnsi="Cambria"/>
          <w:sz w:val="24"/>
          <w:szCs w:val="24"/>
        </w:rPr>
        <w:t>Nostradamus, Sfânta Biblie, Mama Măria, Yoganada şi mulţi alţi oameni spirituali din lumea civilizată au prezis că această perioadă pe care o parcurgem acum este perioada unei mari schimbări. Unii au văzut aceste vremuri ca pe o perioadă cu mari distrugeri</w:t>
      </w:r>
      <w:r w:rsidRPr="001F4E01">
        <w:rPr>
          <w:rFonts w:ascii="Cambria" w:hAnsi="Cambria"/>
          <w:sz w:val="24"/>
          <w:szCs w:val="24"/>
        </w:rPr>
        <w:t xml:space="preserve"> şi cu multă suferinţă; cu schimbări uriaşe pe suprafaţa Pământului şi cu o lume foarte distrusă, pe care nimeni nu ar mai putea să o recunoască. Alţii le-au văzut pe toate. </w:t>
      </w:r>
    </w:p>
    <w:p w:rsidR="008B322F" w:rsidRPr="001F4E01" w:rsidRDefault="00185843">
      <w:pPr>
        <w:ind w:left="3786" w:right="15" w:firstLine="277"/>
        <w:rPr>
          <w:rFonts w:ascii="Cambria" w:hAnsi="Cambria"/>
          <w:sz w:val="24"/>
          <w:szCs w:val="24"/>
        </w:rPr>
      </w:pPr>
      <w:r w:rsidRPr="001F4E01">
        <w:rPr>
          <w:rFonts w:ascii="Cambria" w:hAnsi="Cambria"/>
          <w:sz w:val="24"/>
          <w:szCs w:val="24"/>
        </w:rPr>
        <w:t>Triburile indigene din lumea întreagă, cum ar fi maori din Noua Zeelandă, zuluşii</w:t>
      </w:r>
      <w:r w:rsidRPr="001F4E01">
        <w:rPr>
          <w:rFonts w:ascii="Cambria" w:hAnsi="Cambria"/>
          <w:sz w:val="24"/>
          <w:szCs w:val="24"/>
        </w:rPr>
        <w:t xml:space="preserve"> din Africa, kahunas din insulele Hawaii, eschimoşii din Alaska, mayaşii </w:t>
      </w:r>
    </w:p>
    <w:p w:rsidR="008B322F" w:rsidRPr="001F4E01" w:rsidRDefault="008B322F">
      <w:pPr>
        <w:rPr>
          <w:rFonts w:ascii="Cambria" w:hAnsi="Cambria"/>
          <w:sz w:val="24"/>
          <w:szCs w:val="24"/>
        </w:rPr>
        <w:sectPr w:rsidR="008B322F" w:rsidRPr="001F4E01">
          <w:footerReference w:type="even" r:id="rId1976"/>
          <w:footerReference w:type="default" r:id="rId1977"/>
          <w:footerReference w:type="first" r:id="rId1978"/>
          <w:pgSz w:w="11901" w:h="16841"/>
          <w:pgMar w:top="1440" w:right="0" w:bottom="1440" w:left="1440" w:header="720" w:footer="720" w:gutter="0"/>
          <w:cols w:space="720"/>
        </w:sectPr>
      </w:pPr>
    </w:p>
    <w:p w:rsidR="008B322F" w:rsidRPr="001F4E01" w:rsidRDefault="00185843">
      <w:pPr>
        <w:spacing w:after="32"/>
        <w:ind w:left="14" w:right="3692"/>
        <w:rPr>
          <w:rFonts w:ascii="Cambria" w:hAnsi="Cambria"/>
          <w:sz w:val="24"/>
          <w:szCs w:val="24"/>
        </w:rPr>
      </w:pPr>
      <w:r w:rsidRPr="001F4E01">
        <w:rPr>
          <w:rFonts w:ascii="Cambria" w:hAnsi="Cambria"/>
          <w:sz w:val="24"/>
          <w:szCs w:val="24"/>
        </w:rPr>
        <w:lastRenderedPageBreak/>
        <w:t>din Mexic şi Guatemala, kogi din Columbia, amerindienii din America de Nord, şintoiştii din Japonia şi mulţi alţii — cu toţii simt şi prezic că suntem pe punctul de a se î</w:t>
      </w:r>
      <w:r w:rsidRPr="001F4E01">
        <w:rPr>
          <w:rFonts w:ascii="Cambria" w:hAnsi="Cambria"/>
          <w:sz w:val="24"/>
          <w:szCs w:val="24"/>
        </w:rPr>
        <w:t xml:space="preserve">ntâmpla o mare schimbare, iar pe alocuri se şi petrece deja. </w:t>
      </w:r>
    </w:p>
    <w:p w:rsidR="008B322F" w:rsidRPr="001F4E01" w:rsidRDefault="00185843">
      <w:pPr>
        <w:spacing w:after="50"/>
        <w:ind w:left="14" w:right="3692" w:firstLine="277"/>
        <w:rPr>
          <w:rFonts w:ascii="Cambria" w:hAnsi="Cambria"/>
          <w:sz w:val="24"/>
          <w:szCs w:val="24"/>
        </w:rPr>
      </w:pPr>
      <w:r w:rsidRPr="001F4E01">
        <w:rPr>
          <w:rFonts w:ascii="Cambria" w:hAnsi="Cambria"/>
          <w:sz w:val="24"/>
          <w:szCs w:val="24"/>
        </w:rPr>
        <w:t>De ce credeţi că se insistă pe această perioadă încă de foarte, foarte de demult? Şi întreb din nou: „Nu cumva marea schimbare se întâmplă chiar acum, în acest moment?" în 1899 existau 30 de milioane de specii de animale pe această planetă. Mamei Pământ i-</w:t>
      </w:r>
      <w:r w:rsidRPr="001F4E01">
        <w:rPr>
          <w:rFonts w:ascii="Cambria" w:hAnsi="Cambria"/>
          <w:sz w:val="24"/>
          <w:szCs w:val="24"/>
        </w:rPr>
        <w:t>au trebuit milioane de ani pentru a ajunge la această incredibilă varietate de forme de viaţă, pornind de la amibele unicelulare şi ajungând la aceste fiinţe magnifice numite oameni, delfini şi balene. Umanităţii însă i-au trebuit mai puţin de 100 de ani p</w:t>
      </w:r>
      <w:r w:rsidRPr="001F4E01">
        <w:rPr>
          <w:rFonts w:ascii="Cambria" w:hAnsi="Cambria"/>
          <w:sz w:val="24"/>
          <w:szCs w:val="24"/>
        </w:rPr>
        <w:t xml:space="preserve">entru a reduce acest număr la jumătate, prin acte de inconştienţă şi utilizarea greşită a energiei. Au dispărut pentru totdeauna peste 15 milioane de specii. Cum putem să ne ridicăm atât de sus în conştiinţă şi în acelaşi timp să ne coborâm atât de jos? </w:t>
      </w:r>
    </w:p>
    <w:p w:rsidR="008B322F" w:rsidRPr="001F4E01" w:rsidRDefault="00185843">
      <w:pPr>
        <w:spacing w:after="642"/>
        <w:ind w:left="14" w:right="3708" w:firstLine="286"/>
        <w:rPr>
          <w:rFonts w:ascii="Cambria" w:hAnsi="Cambria"/>
          <w:sz w:val="24"/>
          <w:szCs w:val="24"/>
        </w:rPr>
      </w:pPr>
      <w:r w:rsidRPr="001F4E01">
        <w:rPr>
          <w:rFonts w:ascii="Cambria" w:hAnsi="Cambria"/>
          <w:sz w:val="24"/>
          <w:szCs w:val="24"/>
        </w:rPr>
        <w:t>D</w:t>
      </w:r>
      <w:r w:rsidRPr="001F4E01">
        <w:rPr>
          <w:rFonts w:ascii="Cambria" w:hAnsi="Cambria"/>
          <w:sz w:val="24"/>
          <w:szCs w:val="24"/>
        </w:rPr>
        <w:t>acă am putea să ne controlăm lăcomia şi dacă am reuşi să trăim din inimă, ar fi posibil să supravieţuim. Este limpede pentru mine că Mama noastră Pământ a găsit un mijloc de a ne salva pe noi, cei cărora nu ne pasă. Presupunând că este adevărat, ştiţi de u</w:t>
      </w:r>
      <w:r w:rsidRPr="001F4E01">
        <w:rPr>
          <w:rFonts w:ascii="Cambria" w:hAnsi="Cambria"/>
          <w:sz w:val="24"/>
          <w:szCs w:val="24"/>
        </w:rPr>
        <w:t xml:space="preserve">nde vine această speranţă? Cu certitudine nu de la oamenii de ştiinţă şi nici de la intelectualii noştri; ea vine de la copiii noştri. Precum se spune şi în Biblie, ei sunt deschizători de drum. </w:t>
      </w:r>
    </w:p>
    <w:p w:rsidR="008B322F" w:rsidRPr="001F4E01" w:rsidRDefault="00185843">
      <w:pPr>
        <w:pStyle w:val="Heading3"/>
        <w:spacing w:after="391" w:line="250" w:lineRule="auto"/>
        <w:ind w:left="210" w:right="0"/>
        <w:jc w:val="left"/>
        <w:rPr>
          <w:rFonts w:ascii="Cambria" w:hAnsi="Cambria"/>
          <w:sz w:val="24"/>
          <w:szCs w:val="24"/>
        </w:rPr>
      </w:pPr>
      <w:r w:rsidRPr="001F4E01">
        <w:rPr>
          <w:rFonts w:ascii="Cambria" w:hAnsi="Cambria"/>
          <w:sz w:val="24"/>
          <w:szCs w:val="24"/>
        </w:rPr>
        <w:t xml:space="preserve">Mutaţiile Istorice si Recente ale Fiinţei Umane </w:t>
      </w:r>
    </w:p>
    <w:p w:rsidR="008B322F" w:rsidRPr="001F4E01" w:rsidRDefault="00185843">
      <w:pPr>
        <w:ind w:left="14" w:right="15" w:firstLine="277"/>
        <w:rPr>
          <w:rFonts w:ascii="Cambria" w:hAnsi="Cambria"/>
          <w:sz w:val="24"/>
          <w:szCs w:val="24"/>
        </w:rPr>
      </w:pPr>
      <w:r w:rsidRPr="001F4E01">
        <w:rPr>
          <w:rFonts w:ascii="Cambria" w:hAnsi="Cambria"/>
          <w:sz w:val="24"/>
          <w:szCs w:val="24"/>
        </w:rPr>
        <w:t xml:space="preserve">Renaşterea </w:t>
      </w:r>
      <w:r w:rsidRPr="001F4E01">
        <w:rPr>
          <w:rFonts w:ascii="Cambria" w:hAnsi="Cambria"/>
          <w:sz w:val="24"/>
          <w:szCs w:val="24"/>
        </w:rPr>
        <w:t xml:space="preserve">care se produce în centrul de la NASA este reflectarea a ceea ce se întâmplă în interiorul corpului nostru. Profund, la nivelul ADN-ului nostru, </w:t>
      </w:r>
    </w:p>
    <w:p w:rsidR="008B322F" w:rsidRPr="001F4E01" w:rsidRDefault="00185843">
      <w:pPr>
        <w:spacing w:after="364"/>
        <w:ind w:left="14" w:right="15"/>
        <w:rPr>
          <w:rFonts w:ascii="Cambria" w:hAnsi="Cambria"/>
          <w:sz w:val="24"/>
          <w:szCs w:val="24"/>
        </w:rPr>
      </w:pPr>
      <w:r w:rsidRPr="001F4E01">
        <w:rPr>
          <w:rFonts w:ascii="Cambria" w:hAnsi="Cambria"/>
          <w:noProof/>
          <w:sz w:val="24"/>
          <w:szCs w:val="24"/>
        </w:rPr>
        <w:lastRenderedPageBreak/>
        <w:drawing>
          <wp:anchor distT="0" distB="0" distL="114300" distR="114300" simplePos="0" relativeHeight="251799552" behindDoc="0" locked="0" layoutInCell="1" allowOverlap="0">
            <wp:simplePos x="0" y="0"/>
            <wp:positionH relativeFrom="column">
              <wp:posOffset>4674947</wp:posOffset>
            </wp:positionH>
            <wp:positionV relativeFrom="paragraph">
              <wp:posOffset>-50231</wp:posOffset>
            </wp:positionV>
            <wp:extent cx="1810512" cy="3499104"/>
            <wp:effectExtent l="0" t="0" r="0" b="0"/>
            <wp:wrapSquare wrapText="bothSides"/>
            <wp:docPr id="22069" name="Picture 22069"/>
            <wp:cNvGraphicFramePr/>
            <a:graphic xmlns:a="http://schemas.openxmlformats.org/drawingml/2006/main">
              <a:graphicData uri="http://schemas.openxmlformats.org/drawingml/2006/picture">
                <pic:pic xmlns:pic="http://schemas.openxmlformats.org/drawingml/2006/picture">
                  <pic:nvPicPr>
                    <pic:cNvPr id="22069" name="Picture 22069"/>
                    <pic:cNvPicPr/>
                  </pic:nvPicPr>
                  <pic:blipFill>
                    <a:blip r:embed="rId1979"/>
                    <a:stretch>
                      <a:fillRect/>
                    </a:stretch>
                  </pic:blipFill>
                  <pic:spPr>
                    <a:xfrm>
                      <a:off x="0" y="0"/>
                      <a:ext cx="1810512" cy="3499104"/>
                    </a:xfrm>
                    <a:prstGeom prst="rect">
                      <a:avLst/>
                    </a:prstGeom>
                  </pic:spPr>
                </pic:pic>
              </a:graphicData>
            </a:graphic>
          </wp:anchor>
        </w:drawing>
      </w:r>
      <w:r w:rsidRPr="001F4E01">
        <w:rPr>
          <w:rFonts w:ascii="Cambria" w:hAnsi="Cambria"/>
          <w:sz w:val="24"/>
          <w:szCs w:val="24"/>
        </w:rPr>
        <w:t>începem să devenim altceva. Ceea ce pare a se schimba în ADN-ul uman este pe punctul de a se schimba peste to</w:t>
      </w:r>
      <w:r w:rsidRPr="001F4E01">
        <w:rPr>
          <w:rFonts w:ascii="Cambria" w:hAnsi="Cambria"/>
          <w:sz w:val="24"/>
          <w:szCs w:val="24"/>
        </w:rPr>
        <w:t>t în lume. Mutaţiile de care vorbesc cercetătorii sunt ceva real şi, ne place sau nu, acum se nasc pe Pământ cel puţin</w:t>
      </w:r>
      <w:r w:rsidRPr="001F4E01">
        <w:rPr>
          <w:rFonts w:ascii="Cambria" w:hAnsi="Cambria"/>
          <w:i/>
          <w:sz w:val="24"/>
          <w:szCs w:val="24"/>
        </w:rPr>
        <w:t xml:space="preserve"> trei</w:t>
      </w:r>
      <w:r w:rsidRPr="001F4E01">
        <w:rPr>
          <w:rFonts w:ascii="Cambria" w:hAnsi="Cambria"/>
          <w:sz w:val="24"/>
          <w:szCs w:val="24"/>
        </w:rPr>
        <w:t xml:space="preserve"> noi rase de oameni, foarte diferite, care răspund nevoilor unei noi umanităţi. Marea schimbare previzionată se petrece în interiorul</w:t>
      </w:r>
      <w:r w:rsidRPr="001F4E01">
        <w:rPr>
          <w:rFonts w:ascii="Cambria" w:hAnsi="Cambria"/>
          <w:sz w:val="24"/>
          <w:szCs w:val="24"/>
        </w:rPr>
        <w:t xml:space="preserve"> nostru, iar noi aproape că nu suntem conştienţi. Este încă tăcută, şi totuşi se aude din ce în ce mai tare, cu primul strigăt al fiecărui nou-născut. </w:t>
      </w:r>
    </w:p>
    <w:p w:rsidR="008B322F" w:rsidRPr="001F4E01" w:rsidRDefault="00185843">
      <w:pPr>
        <w:pStyle w:val="Heading4"/>
        <w:spacing w:after="151"/>
        <w:ind w:left="1002"/>
        <w:jc w:val="left"/>
        <w:rPr>
          <w:rFonts w:ascii="Cambria" w:hAnsi="Cambria"/>
          <w:szCs w:val="24"/>
        </w:rPr>
      </w:pPr>
      <w:r w:rsidRPr="001F4E01">
        <w:rPr>
          <w:rFonts w:ascii="Cambria" w:hAnsi="Cambria"/>
          <w:szCs w:val="24"/>
        </w:rPr>
        <w:t xml:space="preserve">Modificările de ADN în Grupele Sanguine </w:t>
      </w:r>
    </w:p>
    <w:p w:rsidR="008B322F" w:rsidRPr="001F4E01" w:rsidRDefault="00185843">
      <w:pPr>
        <w:ind w:left="14" w:right="15" w:firstLine="277"/>
        <w:rPr>
          <w:rFonts w:ascii="Cambria" w:hAnsi="Cambria"/>
          <w:sz w:val="24"/>
          <w:szCs w:val="24"/>
        </w:rPr>
      </w:pPr>
      <w:r w:rsidRPr="001F4E01">
        <w:rPr>
          <w:rFonts w:ascii="Cambria" w:hAnsi="Cambria"/>
          <w:sz w:val="24"/>
          <w:szCs w:val="24"/>
        </w:rPr>
        <w:t>Modificările de ADN sunt rare, dar posibile. Unul dintre exempl</w:t>
      </w:r>
      <w:r w:rsidRPr="001F4E01">
        <w:rPr>
          <w:rFonts w:ascii="Cambria" w:hAnsi="Cambria"/>
          <w:sz w:val="24"/>
          <w:szCs w:val="24"/>
        </w:rPr>
        <w:t xml:space="preserve">ele cel mai bine documentate este legat de sângele uman. Până aproape de vremurile noastre, omenirea a avut o singură grupă sanguină provenind din momentul </w:t>
      </w:r>
    </w:p>
    <w:p w:rsidR="008B322F" w:rsidRPr="001F4E01" w:rsidRDefault="00185843">
      <w:pPr>
        <w:ind w:left="14" w:right="15"/>
        <w:rPr>
          <w:rFonts w:ascii="Cambria" w:hAnsi="Cambria"/>
          <w:sz w:val="24"/>
          <w:szCs w:val="24"/>
        </w:rPr>
      </w:pPr>
      <w:r w:rsidRPr="001F4E01">
        <w:rPr>
          <w:rFonts w:ascii="Cambria" w:hAnsi="Cambria"/>
          <w:sz w:val="24"/>
          <w:szCs w:val="24"/>
        </w:rPr>
        <w:t>în care a apărut ca specie. Nu avea importanţă culoarea pielii, putea fi neagră, galbenă, roşie, al</w:t>
      </w:r>
      <w:r w:rsidRPr="001F4E01">
        <w:rPr>
          <w:rFonts w:ascii="Cambria" w:hAnsi="Cambria"/>
          <w:sz w:val="24"/>
          <w:szCs w:val="24"/>
        </w:rPr>
        <w:t>bă sau brună, grupa de sânge era aceeaşi. Tuturor le curgea prin vene sânge de grupa O şi toţi vânau animale pentru a se hrăni. Aceasta a constituit o constantă universală până cu 15.000 de ani în urmă, odată cu lovirea planetei Pământ de o cometă, în larg</w:t>
      </w:r>
      <w:r w:rsidRPr="001F4E01">
        <w:rPr>
          <w:rFonts w:ascii="Cambria" w:hAnsi="Cambria"/>
          <w:sz w:val="24"/>
          <w:szCs w:val="24"/>
        </w:rPr>
        <w:t xml:space="preserve">ul coastelor Atlantidei. </w:t>
      </w:r>
    </w:p>
    <w:p w:rsidR="008B322F" w:rsidRPr="001F4E01" w:rsidRDefault="00185843">
      <w:pPr>
        <w:spacing w:after="135"/>
        <w:ind w:left="14" w:right="15" w:firstLine="286"/>
        <w:rPr>
          <w:rFonts w:ascii="Cambria" w:hAnsi="Cambria"/>
          <w:sz w:val="24"/>
          <w:szCs w:val="24"/>
        </w:rPr>
      </w:pPr>
      <w:r w:rsidRPr="001F4E01">
        <w:rPr>
          <w:rFonts w:ascii="Cambria" w:hAnsi="Cambria"/>
          <w:sz w:val="24"/>
          <w:szCs w:val="24"/>
        </w:rPr>
        <w:t xml:space="preserve">Ce s-a întâmplat? Majoritatea populaţiei de pe planetă, nu doar cea a Atlantidei, a încetat să se mai deplaseze dintr-un loc în altul pentru a vâna animale ca să le mănânce. Astfel am devenit fermieri şi ne-am schimbat </w:t>
      </w:r>
    </w:p>
    <w:p w:rsidR="008B322F" w:rsidRPr="001F4E01" w:rsidRDefault="00185843">
      <w:pPr>
        <w:tabs>
          <w:tab w:val="center" w:pos="8056"/>
          <w:tab w:val="right" w:pos="10212"/>
        </w:tabs>
        <w:spacing w:after="3" w:line="259" w:lineRule="auto"/>
        <w:ind w:left="0" w:right="-15"/>
        <w:jc w:val="left"/>
        <w:rPr>
          <w:rFonts w:ascii="Cambria" w:hAnsi="Cambria"/>
          <w:sz w:val="24"/>
          <w:szCs w:val="24"/>
        </w:rPr>
      </w:pPr>
      <w:r w:rsidRPr="001F4E01">
        <w:rPr>
          <w:rFonts w:ascii="Cambria" w:eastAsia="Calibri" w:hAnsi="Cambria" w:cs="Calibri"/>
          <w:sz w:val="24"/>
          <w:szCs w:val="24"/>
        </w:rPr>
        <w:tab/>
      </w:r>
      <w:r w:rsidRPr="001F4E01">
        <w:rPr>
          <w:rFonts w:ascii="Cambria" w:eastAsia="Arial" w:hAnsi="Cambria" w:cs="Arial"/>
          <w:sz w:val="24"/>
          <w:szCs w:val="24"/>
        </w:rPr>
        <w:t>NOUĂSPREZ</w:t>
      </w:r>
      <w:r w:rsidRPr="001F4E01">
        <w:rPr>
          <w:rFonts w:ascii="Cambria" w:eastAsia="Arial" w:hAnsi="Cambria" w:cs="Arial"/>
          <w:sz w:val="24"/>
          <w:szCs w:val="24"/>
        </w:rPr>
        <w:t xml:space="preserve">ECE — Noua Generaţie </w:t>
      </w:r>
      <w:r w:rsidRPr="001F4E01">
        <w:rPr>
          <w:rFonts w:ascii="Cambria" w:eastAsia="Arial" w:hAnsi="Cambria" w:cs="Arial"/>
          <w:sz w:val="24"/>
          <w:szCs w:val="24"/>
        </w:rPr>
        <w:tab/>
        <w:t xml:space="preserve">$ 4 4 5 </w:t>
      </w:r>
    </w:p>
    <w:p w:rsidR="008B322F" w:rsidRPr="001F4E01" w:rsidRDefault="008B322F">
      <w:pPr>
        <w:rPr>
          <w:rFonts w:ascii="Cambria" w:hAnsi="Cambria"/>
          <w:sz w:val="24"/>
          <w:szCs w:val="24"/>
        </w:rPr>
        <w:sectPr w:rsidR="008B322F" w:rsidRPr="001F4E01">
          <w:footerReference w:type="even" r:id="rId1980"/>
          <w:footerReference w:type="default" r:id="rId1981"/>
          <w:footerReference w:type="first" r:id="rId1982"/>
          <w:pgSz w:w="11921" w:h="16851"/>
          <w:pgMar w:top="1440" w:right="1423" w:bottom="1440" w:left="286" w:header="720" w:footer="720" w:gutter="0"/>
          <w:cols w:space="720"/>
        </w:sectPr>
      </w:pPr>
    </w:p>
    <w:p w:rsidR="008B322F" w:rsidRPr="001F4E01" w:rsidRDefault="00185843">
      <w:pPr>
        <w:ind w:left="3605" w:right="133"/>
        <w:rPr>
          <w:rFonts w:ascii="Cambria" w:hAnsi="Cambria"/>
          <w:sz w:val="24"/>
          <w:szCs w:val="24"/>
        </w:rPr>
      </w:pPr>
      <w:r w:rsidRPr="001F4E01">
        <w:rPr>
          <w:rFonts w:ascii="Cambria" w:hAnsi="Cambria"/>
          <w:sz w:val="24"/>
          <w:szCs w:val="24"/>
        </w:rPr>
        <w:lastRenderedPageBreak/>
        <w:t>alimentaţia. Am început să mâncăm cereale şi legume, combinaţie pe</w:t>
      </w:r>
      <w:r w:rsidRPr="001F4E01">
        <w:rPr>
          <w:rFonts w:ascii="Cambria" w:hAnsi="Cambria"/>
          <w:b/>
          <w:sz w:val="24"/>
          <w:szCs w:val="24"/>
        </w:rPr>
        <w:t xml:space="preserve"> care </w:t>
      </w:r>
      <w:r w:rsidRPr="001F4E01">
        <w:rPr>
          <w:rFonts w:ascii="Cambria" w:hAnsi="Cambria"/>
          <w:sz w:val="24"/>
          <w:szCs w:val="24"/>
        </w:rPr>
        <w:t>corpul uman nu o folosise până atunci. Trupul a răspuns la acest tip nou de alimentaţie suferind o schimbare de ADN, ceea ce a dus la apariţia</w:t>
      </w:r>
      <w:r w:rsidRPr="001F4E01">
        <w:rPr>
          <w:rFonts w:ascii="Cambria" w:hAnsi="Cambria"/>
          <w:b/>
          <w:sz w:val="24"/>
          <w:szCs w:val="24"/>
        </w:rPr>
        <w:t xml:space="preserve"> unui nou </w:t>
      </w:r>
      <w:r w:rsidRPr="001F4E01">
        <w:rPr>
          <w:rFonts w:ascii="Cambria" w:hAnsi="Cambria"/>
          <w:sz w:val="24"/>
          <w:szCs w:val="24"/>
        </w:rPr>
        <w:t>tip de sânge, grupa A. Pentru a putea asimila această hrană nouă</w:t>
      </w:r>
      <w:r w:rsidRPr="001F4E01">
        <w:rPr>
          <w:rFonts w:ascii="Cambria" w:hAnsi="Cambria"/>
          <w:b/>
          <w:sz w:val="24"/>
          <w:szCs w:val="24"/>
        </w:rPr>
        <w:t xml:space="preserve"> au fost </w:t>
      </w:r>
      <w:r w:rsidRPr="001F4E01">
        <w:rPr>
          <w:rFonts w:ascii="Cambria" w:hAnsi="Cambria"/>
          <w:sz w:val="24"/>
          <w:szCs w:val="24"/>
        </w:rPr>
        <w:t xml:space="preserve">influenţate sucurile gastrice, </w:t>
      </w:r>
      <w:r w:rsidRPr="001F4E01">
        <w:rPr>
          <w:rFonts w:ascii="Cambria" w:hAnsi="Cambria"/>
          <w:sz w:val="24"/>
          <w:szCs w:val="24"/>
        </w:rPr>
        <w:t>enzimele şi alte funcţii ale corpului. Unii</w:t>
      </w:r>
      <w:r w:rsidRPr="001F4E01">
        <w:rPr>
          <w:rFonts w:ascii="Cambria" w:hAnsi="Cambria"/>
          <w:b/>
          <w:sz w:val="24"/>
          <w:szCs w:val="24"/>
        </w:rPr>
        <w:t xml:space="preserve"> cerceta </w:t>
      </w:r>
    </w:p>
    <w:p w:rsidR="008B322F" w:rsidRPr="001F4E01" w:rsidRDefault="00185843">
      <w:pPr>
        <w:ind w:left="3605" w:right="15"/>
        <w:rPr>
          <w:rFonts w:ascii="Cambria" w:hAnsi="Cambria"/>
          <w:sz w:val="24"/>
          <w:szCs w:val="24"/>
        </w:rPr>
      </w:pPr>
      <w:r w:rsidRPr="001F4E01">
        <w:rPr>
          <w:rFonts w:ascii="Cambria" w:hAnsi="Cambria"/>
          <w:sz w:val="24"/>
          <w:szCs w:val="24"/>
        </w:rPr>
        <w:t>tori sugerează că şi bulversările climaterice au influenţat această</w:t>
      </w:r>
      <w:r w:rsidRPr="001F4E01">
        <w:rPr>
          <w:rFonts w:ascii="Cambria" w:hAnsi="Cambria"/>
          <w:b/>
          <w:sz w:val="24"/>
          <w:szCs w:val="24"/>
        </w:rPr>
        <w:t xml:space="preserve"> mutaţie. </w:t>
      </w:r>
    </w:p>
    <w:p w:rsidR="008B322F" w:rsidRPr="001F4E01" w:rsidRDefault="00185843">
      <w:pPr>
        <w:ind w:left="3595" w:right="15" w:firstLine="277"/>
        <w:rPr>
          <w:rFonts w:ascii="Cambria" w:hAnsi="Cambria"/>
          <w:sz w:val="24"/>
          <w:szCs w:val="24"/>
        </w:rPr>
      </w:pPr>
      <w:r w:rsidRPr="001F4E01">
        <w:rPr>
          <w:rFonts w:ascii="Cambria" w:hAnsi="Cambria"/>
          <w:sz w:val="24"/>
          <w:szCs w:val="24"/>
        </w:rPr>
        <w:t>Timpul şi-a văzut de drum, grupa sanguină a omului s-a mai</w:t>
      </w:r>
      <w:r w:rsidRPr="001F4E01">
        <w:rPr>
          <w:rFonts w:ascii="Cambria" w:hAnsi="Cambria"/>
          <w:b/>
          <w:sz w:val="24"/>
          <w:szCs w:val="24"/>
        </w:rPr>
        <w:t xml:space="preserve"> schimbat de </w:t>
      </w:r>
      <w:r w:rsidRPr="001F4E01">
        <w:rPr>
          <w:rFonts w:ascii="Cambria" w:hAnsi="Cambria"/>
          <w:sz w:val="24"/>
          <w:szCs w:val="24"/>
        </w:rPr>
        <w:t>două ori, de fiecare dată răspunzând la modificarea al</w:t>
      </w:r>
      <w:r w:rsidRPr="001F4E01">
        <w:rPr>
          <w:rFonts w:ascii="Cambria" w:hAnsi="Cambria"/>
          <w:sz w:val="24"/>
          <w:szCs w:val="24"/>
        </w:rPr>
        <w:t>imentaţiei şi</w:t>
      </w:r>
      <w:r w:rsidRPr="001F4E01">
        <w:rPr>
          <w:rFonts w:ascii="Cambria" w:hAnsi="Cambria"/>
          <w:b/>
          <w:sz w:val="24"/>
          <w:szCs w:val="24"/>
        </w:rPr>
        <w:t xml:space="preserve"> posibil la </w:t>
      </w:r>
      <w:r w:rsidRPr="001F4E01">
        <w:rPr>
          <w:rFonts w:ascii="Cambria" w:hAnsi="Cambria"/>
          <w:sz w:val="24"/>
          <w:szCs w:val="24"/>
        </w:rPr>
        <w:t xml:space="preserve">schimbările de climă. Au apărut tipurile B şi AB. în prezent, pe planetă sunt </w:t>
      </w:r>
    </w:p>
    <w:p w:rsidR="008B322F" w:rsidRPr="001F4E01" w:rsidRDefault="00185843">
      <w:pPr>
        <w:ind w:left="3595" w:right="15"/>
        <w:rPr>
          <w:rFonts w:ascii="Cambria" w:hAnsi="Cambria"/>
          <w:sz w:val="24"/>
          <w:szCs w:val="24"/>
        </w:rPr>
      </w:pPr>
      <w:r w:rsidRPr="001F4E01">
        <w:rPr>
          <w:rFonts w:ascii="Cambria" w:hAnsi="Cambria"/>
          <w:sz w:val="24"/>
          <w:szCs w:val="24"/>
        </w:rPr>
        <w:t>patru grupe sanguine. Se va continua? Spre sfârşitul secolului XX</w:t>
      </w:r>
      <w:r w:rsidRPr="001F4E01">
        <w:rPr>
          <w:rFonts w:ascii="Cambria" w:hAnsi="Cambria"/>
          <w:b/>
          <w:sz w:val="24"/>
          <w:szCs w:val="24"/>
        </w:rPr>
        <w:t xml:space="preserve"> alimentele </w:t>
      </w:r>
      <w:r w:rsidRPr="001F4E01">
        <w:rPr>
          <w:rFonts w:ascii="Cambria" w:hAnsi="Cambria"/>
          <w:sz w:val="24"/>
          <w:szCs w:val="24"/>
        </w:rPr>
        <w:t>din toate colţurile lumii au devenit disponibile aproape pentru fiecare fii</w:t>
      </w:r>
      <w:r w:rsidRPr="001F4E01">
        <w:rPr>
          <w:rFonts w:ascii="Cambria" w:hAnsi="Cambria"/>
          <w:sz w:val="24"/>
          <w:szCs w:val="24"/>
        </w:rPr>
        <w:t>nt</w:t>
      </w:r>
      <w:r w:rsidRPr="001F4E01">
        <w:rPr>
          <w:rFonts w:ascii="Cambria" w:hAnsi="Cambria"/>
          <w:b/>
          <w:sz w:val="24"/>
          <w:szCs w:val="24"/>
        </w:rPr>
        <w:t xml:space="preserve">â </w:t>
      </w:r>
      <w:r w:rsidRPr="001F4E01">
        <w:rPr>
          <w:rFonts w:ascii="Cambria" w:hAnsi="Cambria"/>
          <w:sz w:val="24"/>
          <w:szCs w:val="24"/>
        </w:rPr>
        <w:t>existentă pe planetă. Este pentru prima oară când oamenii pot consuma alimente exotice provenind din întreaga lume. Puteţi merge aproape în toate</w:t>
      </w:r>
      <w:r w:rsidRPr="001F4E01">
        <w:rPr>
          <w:rFonts w:ascii="Cambria" w:hAnsi="Cambria"/>
          <w:b/>
          <w:sz w:val="24"/>
          <w:szCs w:val="24"/>
        </w:rPr>
        <w:t xml:space="preserve"> marile </w:t>
      </w:r>
      <w:r w:rsidRPr="001F4E01">
        <w:rPr>
          <w:rFonts w:ascii="Cambria" w:hAnsi="Cambria"/>
          <w:sz w:val="24"/>
          <w:szCs w:val="24"/>
        </w:rPr>
        <w:t>magazine şi să cumpăraţi papaya din Mexic, avocado din California,</w:t>
      </w:r>
      <w:r w:rsidRPr="001F4E01">
        <w:rPr>
          <w:rFonts w:ascii="Cambria" w:hAnsi="Cambria"/>
          <w:b/>
          <w:sz w:val="24"/>
          <w:szCs w:val="24"/>
        </w:rPr>
        <w:t xml:space="preserve"> masline </w:t>
      </w:r>
      <w:r w:rsidRPr="001F4E01">
        <w:rPr>
          <w:rFonts w:ascii="Cambria" w:hAnsi="Cambria"/>
          <w:sz w:val="24"/>
          <w:szCs w:val="24"/>
        </w:rPr>
        <w:t>din Grecia, brânză din F</w:t>
      </w:r>
      <w:r w:rsidRPr="001F4E01">
        <w:rPr>
          <w:rFonts w:ascii="Cambria" w:hAnsi="Cambria"/>
          <w:sz w:val="24"/>
          <w:szCs w:val="24"/>
        </w:rPr>
        <w:t>ranţa, votcă din Rusia şi aşa mai departe. Puteţi</w:t>
      </w:r>
      <w:r w:rsidRPr="001F4E01">
        <w:rPr>
          <w:rFonts w:ascii="Cambria" w:hAnsi="Cambria"/>
          <w:b/>
          <w:sz w:val="24"/>
          <w:szCs w:val="24"/>
        </w:rPr>
        <w:t xml:space="preserve"> merge </w:t>
      </w:r>
      <w:r w:rsidRPr="001F4E01">
        <w:rPr>
          <w:rFonts w:ascii="Cambria" w:hAnsi="Cambria"/>
          <w:sz w:val="24"/>
          <w:szCs w:val="24"/>
        </w:rPr>
        <w:t>aproape în fiecare oraş american şi să gustaţi mâncare chinezească,</w:t>
      </w:r>
      <w:r w:rsidRPr="001F4E01">
        <w:rPr>
          <w:rFonts w:ascii="Cambria" w:hAnsi="Cambria"/>
          <w:b/>
          <w:sz w:val="24"/>
          <w:szCs w:val="24"/>
        </w:rPr>
        <w:t xml:space="preserve"> mexicana, </w:t>
      </w:r>
      <w:r w:rsidRPr="001F4E01">
        <w:rPr>
          <w:rFonts w:ascii="Cambria" w:hAnsi="Cambria"/>
          <w:sz w:val="24"/>
          <w:szCs w:val="24"/>
        </w:rPr>
        <w:t>italienească, japoneză, americană, germană, franceză şi multe altele. Va</w:t>
      </w:r>
      <w:r w:rsidRPr="001F4E01">
        <w:rPr>
          <w:rFonts w:ascii="Cambria" w:hAnsi="Cambria"/>
          <w:b/>
          <w:sz w:val="24"/>
          <w:szCs w:val="24"/>
        </w:rPr>
        <w:t xml:space="preserve"> apare </w:t>
      </w:r>
    </w:p>
    <w:p w:rsidR="008B322F" w:rsidRPr="001F4E01" w:rsidRDefault="00185843">
      <w:pPr>
        <w:ind w:left="3595" w:right="15"/>
        <w:rPr>
          <w:rFonts w:ascii="Cambria" w:hAnsi="Cambria"/>
          <w:sz w:val="24"/>
          <w:szCs w:val="24"/>
        </w:rPr>
      </w:pPr>
      <w:r w:rsidRPr="001F4E01">
        <w:rPr>
          <w:rFonts w:ascii="Cambria" w:hAnsi="Cambria"/>
          <w:sz w:val="24"/>
          <w:szCs w:val="24"/>
        </w:rPr>
        <w:t xml:space="preserve">o grupă sanguină nouă care să se adapteze </w:t>
      </w:r>
      <w:r w:rsidRPr="001F4E01">
        <w:rPr>
          <w:rFonts w:ascii="Cambria" w:hAnsi="Cambria"/>
          <w:sz w:val="24"/>
          <w:szCs w:val="24"/>
        </w:rPr>
        <w:t xml:space="preserve">acestui surplus de alimente? </w:t>
      </w:r>
    </w:p>
    <w:p w:rsidR="008B322F" w:rsidRPr="001F4E01" w:rsidRDefault="00185843">
      <w:pPr>
        <w:ind w:left="3595" w:right="15" w:firstLine="286"/>
        <w:rPr>
          <w:rFonts w:ascii="Cambria" w:hAnsi="Cambria"/>
          <w:sz w:val="24"/>
          <w:szCs w:val="24"/>
        </w:rPr>
      </w:pPr>
      <w:r w:rsidRPr="001F4E01">
        <w:rPr>
          <w:rFonts w:ascii="Cambria" w:hAnsi="Cambria"/>
          <w:sz w:val="24"/>
          <w:szCs w:val="24"/>
        </w:rPr>
        <w:t>După cum se poate constata, schimbările de ADN apar datorită obiceiurilor alimentare şi datorită climei. Ori, schimbările care au loc pe Pământ în</w:t>
      </w:r>
      <w:r w:rsidRPr="001F4E01">
        <w:rPr>
          <w:rFonts w:ascii="Cambria" w:hAnsi="Cambria"/>
          <w:b/>
          <w:sz w:val="24"/>
          <w:szCs w:val="24"/>
        </w:rPr>
        <w:t xml:space="preserve"> acest </w:t>
      </w:r>
      <w:r w:rsidRPr="001F4E01">
        <w:rPr>
          <w:rFonts w:ascii="Cambria" w:hAnsi="Cambria"/>
          <w:sz w:val="24"/>
          <w:szCs w:val="24"/>
        </w:rPr>
        <w:t>moment sunt ameţitoare din punctul de vedere al oricărui standard. Ele</w:t>
      </w:r>
      <w:r w:rsidRPr="001F4E01">
        <w:rPr>
          <w:rFonts w:ascii="Cambria" w:hAnsi="Cambria"/>
          <w:b/>
          <w:sz w:val="24"/>
          <w:szCs w:val="24"/>
        </w:rPr>
        <w:t xml:space="preserve"> sunt| </w:t>
      </w:r>
      <w:r w:rsidRPr="001F4E01">
        <w:rPr>
          <w:rFonts w:ascii="Cambria" w:hAnsi="Cambria"/>
          <w:sz w:val="24"/>
          <w:szCs w:val="24"/>
        </w:rPr>
        <w:t>atât de importante încât ne putem aştepta la un răspuns genetic uman şi,</w:t>
      </w:r>
      <w:r w:rsidRPr="001F4E01">
        <w:rPr>
          <w:rFonts w:ascii="Cambria" w:hAnsi="Cambria"/>
          <w:b/>
          <w:sz w:val="24"/>
          <w:szCs w:val="24"/>
        </w:rPr>
        <w:t xml:space="preserve"> dincolo </w:t>
      </w:r>
      <w:r w:rsidRPr="001F4E01">
        <w:rPr>
          <w:rFonts w:ascii="Cambria" w:hAnsi="Cambria"/>
          <w:sz w:val="24"/>
          <w:szCs w:val="24"/>
        </w:rPr>
        <w:t xml:space="preserve">de orice umbră de îndoială, umanitatea a început deja să răspundă la acestea. </w:t>
      </w:r>
    </w:p>
    <w:p w:rsidR="008B322F" w:rsidRPr="001F4E01" w:rsidRDefault="00185843">
      <w:pPr>
        <w:ind w:left="3595" w:right="15" w:firstLine="286"/>
        <w:rPr>
          <w:rFonts w:ascii="Cambria" w:hAnsi="Cambria"/>
          <w:sz w:val="24"/>
          <w:szCs w:val="24"/>
        </w:rPr>
      </w:pPr>
      <w:r w:rsidRPr="001F4E01">
        <w:rPr>
          <w:rFonts w:ascii="Cambria" w:hAnsi="Cambria"/>
          <w:sz w:val="24"/>
          <w:szCs w:val="24"/>
        </w:rPr>
        <w:t>în genetica umană se produce o nouă schimbare, care va avea implicaţi considerabile în ev</w:t>
      </w:r>
      <w:r w:rsidRPr="001F4E01">
        <w:rPr>
          <w:rFonts w:ascii="Cambria" w:hAnsi="Cambria"/>
          <w:sz w:val="24"/>
          <w:szCs w:val="24"/>
        </w:rPr>
        <w:t xml:space="preserve">oluţia omenirii astfel încât va trebui să vorbim despre </w:t>
      </w:r>
    </w:p>
    <w:p w:rsidR="008B322F" w:rsidRPr="001F4E01" w:rsidRDefault="00185843">
      <w:pPr>
        <w:ind w:left="3586" w:right="15"/>
        <w:rPr>
          <w:rFonts w:ascii="Cambria" w:hAnsi="Cambria"/>
          <w:sz w:val="24"/>
          <w:szCs w:val="24"/>
        </w:rPr>
      </w:pPr>
      <w:r w:rsidRPr="001F4E01">
        <w:rPr>
          <w:rFonts w:ascii="Cambria" w:hAnsi="Cambria"/>
          <w:sz w:val="24"/>
          <w:szCs w:val="24"/>
        </w:rPr>
        <w:t>aceasta. Majoritatea celor care au făcut aceste schimbări de ADN sunt copiii Printre aceştia se disting trei categorii şi fiecare dintre acestea este dotată ca puteri noi şi speciale. Este posibil să</w:t>
      </w:r>
      <w:r w:rsidRPr="001F4E01">
        <w:rPr>
          <w:rFonts w:ascii="Cambria" w:hAnsi="Cambria"/>
          <w:sz w:val="24"/>
          <w:szCs w:val="24"/>
        </w:rPr>
        <w:t xml:space="preserve"> fie mai mult de trei grupe, dar în acest moment atât se cunoaşte. Din punctul meu de vedere, aceşti copii ne vor</w:t>
      </w:r>
      <w:r w:rsidRPr="001F4E01">
        <w:rPr>
          <w:rFonts w:ascii="Cambria" w:hAnsi="Cambria"/>
          <w:b/>
          <w:sz w:val="24"/>
          <w:szCs w:val="24"/>
        </w:rPr>
        <w:t xml:space="preserve"> duce </w:t>
      </w:r>
      <w:r w:rsidRPr="001F4E01">
        <w:rPr>
          <w:rFonts w:ascii="Cambria" w:hAnsi="Cambria"/>
          <w:sz w:val="24"/>
          <w:szCs w:val="24"/>
        </w:rPr>
        <w:lastRenderedPageBreak/>
        <w:t>spre un viitor pe care noi nu putem să ni-1 imaginăm, spre un gen de viaţă neexperimentat încă de nimeni în ultimele milioane ae ani. Aşa</w:t>
      </w:r>
      <w:r w:rsidRPr="001F4E01">
        <w:rPr>
          <w:rFonts w:ascii="Cambria" w:hAnsi="Cambria"/>
          <w:sz w:val="24"/>
          <w:szCs w:val="24"/>
        </w:rPr>
        <w:t xml:space="preserve"> cum am</w:t>
      </w:r>
      <w:r w:rsidRPr="001F4E01">
        <w:rPr>
          <w:rFonts w:ascii="Cambria" w:hAnsi="Cambria"/>
          <w:b/>
          <w:sz w:val="24"/>
          <w:szCs w:val="24"/>
        </w:rPr>
        <w:t xml:space="preserve"> mai </w:t>
      </w:r>
      <w:r w:rsidRPr="001F4E01">
        <w:rPr>
          <w:rFonts w:ascii="Cambria" w:hAnsi="Cambria"/>
          <w:sz w:val="24"/>
          <w:szCs w:val="24"/>
        </w:rPr>
        <w:t>spus, este posibil ca aceşti copii să vină cu schimbarea pentru cea de a</w:t>
      </w:r>
      <w:r w:rsidRPr="001F4E01">
        <w:rPr>
          <w:rFonts w:ascii="Cambria" w:hAnsi="Cambria"/>
          <w:b/>
          <w:sz w:val="24"/>
          <w:szCs w:val="24"/>
        </w:rPr>
        <w:t xml:space="preserve"> patra </w:t>
      </w:r>
      <w:r w:rsidRPr="001F4E01">
        <w:rPr>
          <w:rFonts w:ascii="Cambria" w:hAnsi="Cambria"/>
          <w:sz w:val="24"/>
          <w:szCs w:val="24"/>
        </w:rPr>
        <w:t>dimensiune implementată, pentru ca să poată să-şi desăvârşască karma în a 3-a dimensiune de aşa manieră încât să permită tuturor fiinţelor umane să intre în a 4-a di</w:t>
      </w:r>
      <w:r w:rsidRPr="001F4E01">
        <w:rPr>
          <w:rFonts w:ascii="Cambria" w:hAnsi="Cambria"/>
          <w:sz w:val="24"/>
          <w:szCs w:val="24"/>
        </w:rPr>
        <w:t xml:space="preserve">mensiune. Cu sau fără această schimbare de dimensiune, noul </w:t>
      </w:r>
    </w:p>
    <w:p w:rsidR="008B322F" w:rsidRPr="001F4E01" w:rsidRDefault="00185843">
      <w:pPr>
        <w:ind w:left="3586" w:right="15"/>
        <w:rPr>
          <w:rFonts w:ascii="Cambria" w:hAnsi="Cambria"/>
          <w:sz w:val="24"/>
          <w:szCs w:val="24"/>
        </w:rPr>
      </w:pPr>
      <w:r w:rsidRPr="001F4E01">
        <w:rPr>
          <w:rFonts w:ascii="Cambria" w:hAnsi="Cambria"/>
          <w:sz w:val="24"/>
          <w:szCs w:val="24"/>
        </w:rPr>
        <w:t xml:space="preserve">material genetic uman ne va transforma pe toţi, pentru totdeauna. </w:t>
      </w:r>
    </w:p>
    <w:p w:rsidR="008B322F" w:rsidRPr="001F4E01" w:rsidRDefault="00185843">
      <w:pPr>
        <w:ind w:left="3586" w:right="15" w:firstLine="286"/>
        <w:rPr>
          <w:rFonts w:ascii="Cambria" w:hAnsi="Cambria"/>
          <w:sz w:val="24"/>
          <w:szCs w:val="24"/>
        </w:rPr>
      </w:pPr>
      <w:r w:rsidRPr="001F4E01">
        <w:rPr>
          <w:rFonts w:ascii="Cambria" w:hAnsi="Cambria"/>
          <w:sz w:val="24"/>
          <w:szCs w:val="24"/>
        </w:rPr>
        <w:t>Prima mutaţie a fost descoperită în China în 1974, la un tânăr care putea să „vadă" cu urechile. Da, putea să vadă totul, aşa cu</w:t>
      </w:r>
      <w:r w:rsidRPr="001F4E01">
        <w:rPr>
          <w:rFonts w:ascii="Cambria" w:hAnsi="Cambria"/>
          <w:sz w:val="24"/>
          <w:szCs w:val="24"/>
        </w:rPr>
        <w:t xml:space="preserve">m voi vedeţi cu ochii. Credeţi că este imposibil? Dacă da, atunci pregătiţi-vă pentru o surpriză cutremurătoare. </w:t>
      </w:r>
    </w:p>
    <w:p w:rsidR="008B322F" w:rsidRPr="001F4E01" w:rsidRDefault="00185843">
      <w:pPr>
        <w:spacing w:after="362"/>
        <w:ind w:left="3586" w:right="15" w:firstLine="286"/>
        <w:rPr>
          <w:rFonts w:ascii="Cambria" w:hAnsi="Cambria"/>
          <w:sz w:val="24"/>
          <w:szCs w:val="24"/>
        </w:rPr>
      </w:pPr>
      <w:r w:rsidRPr="001F4E01">
        <w:rPr>
          <w:rFonts w:ascii="Cambria" w:hAnsi="Cambria"/>
          <w:sz w:val="24"/>
          <w:szCs w:val="24"/>
        </w:rPr>
        <w:t xml:space="preserve">Dar să nu ne uităm mai departe de propriile graniţe. Să observăm în Statele Unite rasa complet diferită a noilor copii. Ei sunt cunoscuţi sub </w:t>
      </w:r>
      <w:r w:rsidRPr="001F4E01">
        <w:rPr>
          <w:rFonts w:ascii="Cambria" w:hAnsi="Cambria"/>
          <w:sz w:val="24"/>
          <w:szCs w:val="24"/>
        </w:rPr>
        <w:t xml:space="preserve">numele de copiii indigo. </w:t>
      </w:r>
    </w:p>
    <w:p w:rsidR="008B322F" w:rsidRPr="001F4E01" w:rsidRDefault="00185843">
      <w:pPr>
        <w:pStyle w:val="Heading4"/>
        <w:spacing w:after="118" w:line="262" w:lineRule="auto"/>
        <w:ind w:left="3799" w:right="246"/>
        <w:rPr>
          <w:rFonts w:ascii="Cambria" w:hAnsi="Cambria"/>
          <w:szCs w:val="24"/>
        </w:rPr>
      </w:pPr>
      <w:r w:rsidRPr="001F4E01">
        <w:rPr>
          <w:rFonts w:ascii="Cambria" w:hAnsi="Cambria"/>
          <w:szCs w:val="24"/>
        </w:rPr>
        <w:t xml:space="preserve">Copiii Indigo </w:t>
      </w:r>
    </w:p>
    <w:p w:rsidR="008B322F" w:rsidRPr="001F4E01" w:rsidRDefault="00185843">
      <w:pPr>
        <w:ind w:left="3576" w:right="15" w:firstLine="277"/>
        <w:rPr>
          <w:rFonts w:ascii="Cambria" w:hAnsi="Cambria"/>
          <w:sz w:val="24"/>
          <w:szCs w:val="24"/>
        </w:rPr>
      </w:pPr>
      <w:r w:rsidRPr="001F4E01">
        <w:rPr>
          <w:rFonts w:ascii="Cambria" w:hAnsi="Cambria"/>
          <w:sz w:val="24"/>
          <w:szCs w:val="24"/>
        </w:rPr>
        <w:t xml:space="preserve">Despre copiii indigo, aşa cum sunt numiţi de către oamenii de ştiinţă, s-a vorbit pentru prima dată în mod concret în 1984. Acesta a fost anul în care a apărut brusc un copil cu caracteristici umane foarte diferite, iar din acel </w:t>
      </w:r>
    </w:p>
    <w:p w:rsidR="008B322F" w:rsidRPr="001F4E01" w:rsidRDefault="008B322F">
      <w:pPr>
        <w:rPr>
          <w:rFonts w:ascii="Cambria" w:hAnsi="Cambria"/>
          <w:sz w:val="24"/>
          <w:szCs w:val="24"/>
        </w:rPr>
        <w:sectPr w:rsidR="008B322F" w:rsidRPr="001F4E01">
          <w:footerReference w:type="even" r:id="rId1983"/>
          <w:footerReference w:type="default" r:id="rId1984"/>
          <w:footerReference w:type="first" r:id="rId1985"/>
          <w:pgSz w:w="11940" w:h="16860"/>
          <w:pgMar w:top="1440" w:right="405" w:bottom="1440" w:left="1440" w:header="720" w:footer="720" w:gutter="0"/>
          <w:cols w:space="720"/>
        </w:sectPr>
      </w:pPr>
    </w:p>
    <w:p w:rsidR="008B322F" w:rsidRPr="001F4E01" w:rsidRDefault="00185843">
      <w:pPr>
        <w:ind w:left="14" w:right="3484"/>
        <w:rPr>
          <w:rFonts w:ascii="Cambria" w:hAnsi="Cambria"/>
          <w:sz w:val="24"/>
          <w:szCs w:val="24"/>
        </w:rPr>
      </w:pPr>
      <w:r w:rsidRPr="001F4E01">
        <w:rPr>
          <w:rFonts w:ascii="Cambria" w:hAnsi="Cambria"/>
          <w:sz w:val="24"/>
          <w:szCs w:val="24"/>
        </w:rPr>
        <w:lastRenderedPageBreak/>
        <w:t>moment, acest t</w:t>
      </w:r>
      <w:r w:rsidRPr="001F4E01">
        <w:rPr>
          <w:rFonts w:ascii="Cambria" w:hAnsi="Cambria"/>
          <w:sz w:val="24"/>
          <w:szCs w:val="24"/>
        </w:rPr>
        <w:t>ip nou de fiinţă umană s-a răspândit cu repeziciune. La nivelul anului 1999 ştiinţa sugera că aproximativ 80-90% dintre copii născuţi în Statele Unite sunt copii indigo. Eu cred că numărul lor ar putea atinge chiar procentul de 100% într-un viitor apropiat</w:t>
      </w:r>
      <w:r w:rsidRPr="001F4E01">
        <w:rPr>
          <w:rFonts w:ascii="Cambria" w:hAnsi="Cambria"/>
          <w:sz w:val="24"/>
          <w:szCs w:val="24"/>
        </w:rPr>
        <w:t xml:space="preserve">. Noi suntem într-un fel depăşiţi. Aceşti copii nu se nasc doar în Statele Unite. Apar aproape peste tot în lume, în principal </w:t>
      </w:r>
    </w:p>
    <w:p w:rsidR="008B322F" w:rsidRPr="001F4E01" w:rsidRDefault="00185843">
      <w:pPr>
        <w:spacing w:after="40"/>
        <w:ind w:left="14" w:right="15"/>
        <w:rPr>
          <w:rFonts w:ascii="Cambria" w:hAnsi="Cambria"/>
          <w:sz w:val="24"/>
          <w:szCs w:val="24"/>
        </w:rPr>
      </w:pPr>
      <w:r w:rsidRPr="001F4E01">
        <w:rPr>
          <w:rFonts w:ascii="Cambria" w:hAnsi="Cambria"/>
          <w:sz w:val="24"/>
          <w:szCs w:val="24"/>
        </w:rPr>
        <w:t xml:space="preserve">ia ţările care utilizează mai mult calculatoarele. </w:t>
      </w:r>
    </w:p>
    <w:p w:rsidR="008B322F" w:rsidRPr="001F4E01" w:rsidRDefault="00185843">
      <w:pPr>
        <w:spacing w:after="27" w:line="259" w:lineRule="auto"/>
        <w:ind w:left="10" w:right="3495" w:hanging="10"/>
        <w:jc w:val="right"/>
        <w:rPr>
          <w:rFonts w:ascii="Cambria" w:hAnsi="Cambria"/>
          <w:sz w:val="24"/>
          <w:szCs w:val="24"/>
        </w:rPr>
      </w:pPr>
      <w:r w:rsidRPr="001F4E01">
        <w:rPr>
          <w:rFonts w:ascii="Cambria" w:hAnsi="Cambria"/>
          <w:sz w:val="24"/>
          <w:szCs w:val="24"/>
        </w:rPr>
        <w:t xml:space="preserve">Lee Carroll şi Jan Tober au scris o carte cu titlul „The Indigo Children: </w:t>
      </w:r>
    </w:p>
    <w:p w:rsidR="008B322F" w:rsidRPr="001F4E01" w:rsidRDefault="00185843">
      <w:pPr>
        <w:ind w:left="14" w:right="3478"/>
        <w:rPr>
          <w:rFonts w:ascii="Cambria" w:hAnsi="Cambria"/>
          <w:sz w:val="24"/>
          <w:szCs w:val="24"/>
        </w:rPr>
      </w:pPr>
      <w:r w:rsidRPr="001F4E01">
        <w:rPr>
          <w:rFonts w:ascii="Cambria" w:hAnsi="Cambria"/>
          <w:sz w:val="24"/>
          <w:szCs w:val="24"/>
        </w:rPr>
        <w:t>T</w:t>
      </w:r>
      <w:r w:rsidRPr="001F4E01">
        <w:rPr>
          <w:rFonts w:ascii="Cambria" w:hAnsi="Cambria"/>
          <w:sz w:val="24"/>
          <w:szCs w:val="24"/>
        </w:rPr>
        <w:t>he New Kids Have Arrived" („Copiii indigo - Copiii cei noi au sosit Editura For You). Această carte cuprinde mai multe compilări ale studiilor ştiinţifice, scrisori şi note scrise de medici, psihologi şi cercetători din toate mediile care au studiat aceşti</w:t>
      </w:r>
      <w:r w:rsidRPr="001F4E01">
        <w:rPr>
          <w:rFonts w:ascii="Cambria" w:hAnsi="Cambria"/>
          <w:sz w:val="24"/>
          <w:szCs w:val="24"/>
        </w:rPr>
        <w:t xml:space="preserve"> copii noi de când s-a conştientizat existenţa lor. Cred că este prima carte din lume care tratează acest subiect în profunzime. Personal ştiu de existenţa acestor copiii de peste zece ani; am discutat despre ei cu sute de persoane şi cu diferite grupuri d</w:t>
      </w:r>
      <w:r w:rsidRPr="001F4E01">
        <w:rPr>
          <w:rFonts w:ascii="Cambria" w:hAnsi="Cambria"/>
          <w:sz w:val="24"/>
          <w:szCs w:val="24"/>
        </w:rPr>
        <w:t xml:space="preserve">e copii, care au observat existenţa </w:t>
      </w:r>
    </w:p>
    <w:p w:rsidR="008B322F" w:rsidRPr="001F4E01" w:rsidRDefault="00185843">
      <w:pPr>
        <w:ind w:left="14" w:right="3485"/>
        <w:rPr>
          <w:rFonts w:ascii="Cambria" w:hAnsi="Cambria"/>
          <w:sz w:val="24"/>
          <w:szCs w:val="24"/>
        </w:rPr>
      </w:pPr>
      <w:r w:rsidRPr="001F4E01">
        <w:rPr>
          <w:rFonts w:ascii="Cambria" w:hAnsi="Cambria"/>
          <w:sz w:val="24"/>
          <w:szCs w:val="24"/>
        </w:rPr>
        <w:t>acestora. Oficial nu s-a recunoscut nimic până la apariţia acestei cărţi. Astfel, mulţumesc deci lui Lee şi Jan pentru această ediţie care a sosit la timp. Vă sugerez să citiţi această carte dacă doriţi să aflaţi mai mu</w:t>
      </w:r>
      <w:r w:rsidRPr="001F4E01">
        <w:rPr>
          <w:rFonts w:ascii="Cambria" w:hAnsi="Cambria"/>
          <w:sz w:val="24"/>
          <w:szCs w:val="24"/>
        </w:rPr>
        <w:t xml:space="preserve">lte detalii. </w:t>
      </w:r>
    </w:p>
    <w:p w:rsidR="008B322F" w:rsidRPr="001F4E01" w:rsidRDefault="00185843">
      <w:pPr>
        <w:ind w:left="14" w:right="3499" w:firstLine="286"/>
        <w:rPr>
          <w:rFonts w:ascii="Cambria" w:hAnsi="Cambria"/>
          <w:sz w:val="24"/>
          <w:szCs w:val="24"/>
        </w:rPr>
      </w:pPr>
      <w:r w:rsidRPr="001F4E01">
        <w:rPr>
          <w:rFonts w:ascii="Cambria" w:hAnsi="Cambria"/>
          <w:sz w:val="24"/>
          <w:szCs w:val="24"/>
        </w:rPr>
        <w:t>Să examinăm acum în ce constau diferenţele la aceşti copii. Ştiinţa nu a descoperit încă exact ce schimbări au survenit în ADN pentru a se crea această rasă nouă, dar este evident că s-a produs un lucru extraordinar. începem cu constatarea că</w:t>
      </w:r>
      <w:r w:rsidRPr="001F4E01">
        <w:rPr>
          <w:rFonts w:ascii="Cambria" w:hAnsi="Cambria"/>
          <w:sz w:val="24"/>
          <w:szCs w:val="24"/>
        </w:rPr>
        <w:t xml:space="preserve"> aceşti copii au un ficat distinct de al nostru; numai şi acest fapt indică o schimbare în ADN. Natural, constituie un răspuns, o manifestare de adaptare la noile combinaţii alimentare la care sunt suspuşi copiii noştri. Acest ficat nou a fost creat pentru</w:t>
      </w:r>
      <w:r w:rsidRPr="001F4E01">
        <w:rPr>
          <w:rFonts w:ascii="Cambria" w:hAnsi="Cambria"/>
          <w:sz w:val="24"/>
          <w:szCs w:val="24"/>
        </w:rPr>
        <w:t xml:space="preserve"> a filtra mai bine alimentele „Fast foods"! </w:t>
      </w:r>
    </w:p>
    <w:p w:rsidR="008B322F" w:rsidRPr="001F4E01" w:rsidRDefault="00185843">
      <w:pPr>
        <w:ind w:left="14" w:right="3503" w:firstLine="296"/>
        <w:rPr>
          <w:rFonts w:ascii="Cambria" w:hAnsi="Cambria"/>
          <w:sz w:val="24"/>
          <w:szCs w:val="24"/>
        </w:rPr>
      </w:pPr>
      <w:r w:rsidRPr="001F4E01">
        <w:rPr>
          <w:rFonts w:ascii="Cambria" w:hAnsi="Cambria"/>
          <w:sz w:val="24"/>
          <w:szCs w:val="24"/>
        </w:rPr>
        <w:t xml:space="preserve">Sună amuzant? De ce? Noi toţi ne vom înbolnăvi treptat sau chiar vom muri dacă vom continua să mai consumăm mult timp acest tip de hrană. Ce se întâmplă cu gândacii când continuaţi să-i alimentaţi cu otravă? La </w:t>
      </w:r>
      <w:r w:rsidRPr="001F4E01">
        <w:rPr>
          <w:rFonts w:ascii="Cambria" w:hAnsi="Cambria"/>
          <w:sz w:val="24"/>
          <w:szCs w:val="24"/>
        </w:rPr>
        <w:t>început mulţi se vor îmbolnăvi şi vor muri, dar propriul lor ADN se va modifica şi va suferi o mutaţie care le va permite să se adapteze la această otravă şi chiar să o iubească. Astfel, noi suntem nevoiţi să schimbăm tipul de otravă deoarece ei continuă s</w:t>
      </w:r>
      <w:r w:rsidRPr="001F4E01">
        <w:rPr>
          <w:rFonts w:ascii="Cambria" w:hAnsi="Cambria"/>
          <w:sz w:val="24"/>
          <w:szCs w:val="24"/>
        </w:rPr>
        <w:t xml:space="preserve">ă se adapteze. Credeţi că fiinţele umane </w:t>
      </w:r>
      <w:r w:rsidRPr="001F4E01">
        <w:rPr>
          <w:rFonts w:ascii="Cambria" w:hAnsi="Cambria"/>
          <w:sz w:val="24"/>
          <w:szCs w:val="24"/>
        </w:rPr>
        <w:lastRenderedPageBreak/>
        <w:t xml:space="preserve">sunt diferite? Noi vom continua să ne hrănim copiii cu alte produse, iar ei vor trebui să se adapteze pentru a supravieţui. </w:t>
      </w:r>
    </w:p>
    <w:p w:rsidR="008B322F" w:rsidRPr="001F4E01" w:rsidRDefault="00185843">
      <w:pPr>
        <w:ind w:left="14" w:right="3503" w:firstLine="277"/>
        <w:rPr>
          <w:rFonts w:ascii="Cambria" w:hAnsi="Cambria"/>
          <w:sz w:val="24"/>
          <w:szCs w:val="24"/>
        </w:rPr>
      </w:pPr>
      <w:r w:rsidRPr="001F4E01">
        <w:rPr>
          <w:rFonts w:ascii="Cambria" w:hAnsi="Cambria"/>
          <w:sz w:val="24"/>
          <w:szCs w:val="24"/>
        </w:rPr>
        <w:t>Insă această schimbare la nivelul ficatului nu înseamnă nimic în comparaţie cu ceea ce se produce în acest moment în natura umană şi în materialul său genetic. In primul rând, aceşti copii indigo sunt străluciţi. Indicele lor de inteligenţă este înjur de 1</w:t>
      </w:r>
      <w:r w:rsidRPr="001F4E01">
        <w:rPr>
          <w:rFonts w:ascii="Cambria" w:hAnsi="Cambria"/>
          <w:sz w:val="24"/>
          <w:szCs w:val="24"/>
        </w:rPr>
        <w:t>30 şi este doar o medie, căci mulţi dintre ei au ajuns la 160 şi chiar mai mult. Un indice de inteligenţă de 130 echivalează cu un geniu, iar în trecut doar o persoană din 10.000 putea să aspire la atingerea acestui rezultat. în zilele noastre a început să</w:t>
      </w:r>
      <w:r w:rsidRPr="001F4E01">
        <w:rPr>
          <w:rFonts w:ascii="Cambria" w:hAnsi="Cambria"/>
          <w:sz w:val="24"/>
          <w:szCs w:val="24"/>
        </w:rPr>
        <w:t xml:space="preserve"> fie ceva banal. Inteligenţa speciei umane a mai urcat o treaptă. </w:t>
      </w:r>
    </w:p>
    <w:p w:rsidR="008B322F" w:rsidRPr="001F4E01" w:rsidRDefault="00185843">
      <w:pPr>
        <w:ind w:left="14" w:right="3503" w:firstLine="296"/>
        <w:rPr>
          <w:rFonts w:ascii="Cambria" w:hAnsi="Cambria"/>
          <w:sz w:val="24"/>
          <w:szCs w:val="24"/>
        </w:rPr>
      </w:pPr>
      <w:r w:rsidRPr="001F4E01">
        <w:rPr>
          <w:rFonts w:ascii="Cambria" w:hAnsi="Cambria"/>
          <w:sz w:val="24"/>
          <w:szCs w:val="24"/>
        </w:rPr>
        <w:t>Medicii şi psihologii care studiază aceşti copii au descoperit că calculatorul pare a fi o prelungire naturală a creierului. Aceşti copii sunt capabili să funcţioneze în lumea calculatoarel</w:t>
      </w:r>
      <w:r w:rsidRPr="001F4E01">
        <w:rPr>
          <w:rFonts w:ascii="Cambria" w:hAnsi="Cambria"/>
          <w:sz w:val="24"/>
          <w:szCs w:val="24"/>
        </w:rPr>
        <w:t xml:space="preserve">or şi a programelor mai mult decât oricine altcineva. încotro duc toate acestea? încă nu ştim. </w:t>
      </w:r>
    </w:p>
    <w:p w:rsidR="008B322F" w:rsidRPr="001F4E01" w:rsidRDefault="00185843">
      <w:pPr>
        <w:ind w:left="14" w:right="3513" w:firstLine="286"/>
        <w:rPr>
          <w:rFonts w:ascii="Cambria" w:hAnsi="Cambria"/>
          <w:sz w:val="24"/>
          <w:szCs w:val="24"/>
        </w:rPr>
      </w:pPr>
      <w:r w:rsidRPr="001F4E01">
        <w:rPr>
          <w:rFonts w:ascii="Cambria" w:hAnsi="Cambria"/>
          <w:sz w:val="24"/>
          <w:szCs w:val="24"/>
        </w:rPr>
        <w:t>Eu consider fascinant la acest tip nou de copii strălucitori care sunt foarte inteligenţi, faptul că toate sistemele de educaţie şi învăţământ consideră această</w:t>
      </w:r>
      <w:r w:rsidRPr="001F4E01">
        <w:rPr>
          <w:rFonts w:ascii="Cambria" w:hAnsi="Cambria"/>
          <w:sz w:val="24"/>
          <w:szCs w:val="24"/>
        </w:rPr>
        <w:t xml:space="preserve"> nouă rasă ca fiind „problematică". La început, sistemul nostru educaţional nu a înţeles cât sunt ei de inteligenţi. De fapt, i-a privit ca fiind o problemă. S-a </w:t>
      </w:r>
    </w:p>
    <w:p w:rsidR="008B322F" w:rsidRPr="001F4E01" w:rsidRDefault="008B322F">
      <w:pPr>
        <w:rPr>
          <w:rFonts w:ascii="Cambria" w:hAnsi="Cambria"/>
          <w:sz w:val="24"/>
          <w:szCs w:val="24"/>
        </w:rPr>
        <w:sectPr w:rsidR="008B322F" w:rsidRPr="001F4E01">
          <w:footerReference w:type="even" r:id="rId1986"/>
          <w:footerReference w:type="default" r:id="rId1987"/>
          <w:footerReference w:type="first" r:id="rId1988"/>
          <w:pgSz w:w="11911" w:h="16851"/>
          <w:pgMar w:top="1440" w:right="1440" w:bottom="1440" w:left="467" w:header="720" w:footer="720" w:gutter="0"/>
          <w:cols w:space="720"/>
        </w:sectPr>
      </w:pPr>
    </w:p>
    <w:p w:rsidR="008B322F" w:rsidRPr="001F4E01" w:rsidRDefault="00185843">
      <w:pPr>
        <w:spacing w:after="68"/>
        <w:ind w:left="3757" w:right="15"/>
        <w:rPr>
          <w:rFonts w:ascii="Cambria" w:hAnsi="Cambria"/>
          <w:sz w:val="24"/>
          <w:szCs w:val="24"/>
        </w:rPr>
      </w:pPr>
      <w:r w:rsidRPr="001F4E01">
        <w:rPr>
          <w:rFonts w:ascii="Cambria" w:hAnsi="Cambria"/>
          <w:sz w:val="24"/>
          <w:szCs w:val="24"/>
        </w:rPr>
        <w:lastRenderedPageBreak/>
        <w:t>pus diagnosticul „deficit de atenţie", considerând că nu se pot concentra. In prez</w:t>
      </w:r>
      <w:r w:rsidRPr="001F4E01">
        <w:rPr>
          <w:rFonts w:ascii="Cambria" w:hAnsi="Cambria"/>
          <w:sz w:val="24"/>
          <w:szCs w:val="24"/>
        </w:rPr>
        <w:t>ent însă realitatea se conturează din ce în ce mai clar. Nu copiii sunt vinovaţi, ci sistemul de educaţie care nu este pregătit să educe aceste fiinţe talentate. Informaţiile pe care le primesc în şcoală, datorită încetinelii cu care sunt predate îi plicti</w:t>
      </w:r>
      <w:r w:rsidRPr="001F4E01">
        <w:rPr>
          <w:rFonts w:ascii="Cambria" w:hAnsi="Cambria"/>
          <w:sz w:val="24"/>
          <w:szCs w:val="24"/>
        </w:rPr>
        <w:t>sesc; şi noi înşine trebuie să ne adaptăm la această nouă specie incitantă de copii. Daţi unui copil indigo să studieze ceva care să-1 intereseze cu adevărat şi veţi vedea cum îşi exprimă inteligenţa. Există lucruri pe care şi noi trebuie să le învăţăm pen</w:t>
      </w:r>
      <w:r w:rsidRPr="001F4E01">
        <w:rPr>
          <w:rFonts w:ascii="Cambria" w:hAnsi="Cambria"/>
          <w:sz w:val="24"/>
          <w:szCs w:val="24"/>
        </w:rPr>
        <w:t xml:space="preserve">tru a permite exprimarea potenţialul acestor-copii şi peHtru a contribui la dezvoltarea lor! </w:t>
      </w:r>
    </w:p>
    <w:p w:rsidR="008B322F" w:rsidRPr="001F4E01" w:rsidRDefault="00185843">
      <w:pPr>
        <w:spacing w:after="40"/>
        <w:ind w:left="3767" w:right="15" w:firstLine="277"/>
        <w:rPr>
          <w:rFonts w:ascii="Cambria" w:hAnsi="Cambria"/>
          <w:sz w:val="24"/>
          <w:szCs w:val="24"/>
        </w:rPr>
      </w:pPr>
      <w:r w:rsidRPr="001F4E01">
        <w:rPr>
          <w:rFonts w:ascii="Cambria" w:hAnsi="Cambria"/>
          <w:sz w:val="24"/>
          <w:szCs w:val="24"/>
        </w:rPr>
        <w:t>O altă caracteristică, foarte evidentă, care se relevă atunci când vă ocupaţi de aceşti copii, sunt abilităţile lor psihice. Ei pot citi gândurile propriilor pări</w:t>
      </w:r>
      <w:r w:rsidRPr="001F4E01">
        <w:rPr>
          <w:rFonts w:ascii="Cambria" w:hAnsi="Cambria"/>
          <w:sz w:val="24"/>
          <w:szCs w:val="24"/>
        </w:rPr>
        <w:t>nţi; de fapt, ei ştiu ce gândiţi. Puteţi citi toate acestea şi mai multe în cartea despre copiii indigo, şi concluzionăm că avem într-adevăr nevoie de un nou sistem de învăţământ. Dacă aveţi un copil care s-a născut după 1984, este indicat să citiţi aceast</w:t>
      </w:r>
      <w:r w:rsidRPr="001F4E01">
        <w:rPr>
          <w:rFonts w:ascii="Cambria" w:hAnsi="Cambria"/>
          <w:sz w:val="24"/>
          <w:szCs w:val="24"/>
        </w:rPr>
        <w:t xml:space="preserve">ă carte. </w:t>
      </w:r>
    </w:p>
    <w:p w:rsidR="008B322F" w:rsidRPr="001F4E01" w:rsidRDefault="00185843">
      <w:pPr>
        <w:spacing w:after="40"/>
        <w:ind w:left="3748" w:right="15" w:firstLine="286"/>
        <w:rPr>
          <w:rFonts w:ascii="Cambria" w:hAnsi="Cambria"/>
          <w:sz w:val="24"/>
          <w:szCs w:val="24"/>
        </w:rPr>
      </w:pPr>
      <w:r w:rsidRPr="001F4E01">
        <w:rPr>
          <w:rFonts w:ascii="Cambria" w:hAnsi="Cambria"/>
          <w:sz w:val="24"/>
          <w:szCs w:val="24"/>
        </w:rPr>
        <w:t>A recunoaşte un copil indigo face într-adevăr obiectul unei largi dezbateri. Multe persoane cu calităţi psihice spun că aceşti copii vin din raza indigo, care constituie un nivel de conştiinţă foarte înalt şi care nu aparţine acestei lumi. Eu acc</w:t>
      </w:r>
      <w:r w:rsidRPr="001F4E01">
        <w:rPr>
          <w:rFonts w:ascii="Cambria" w:hAnsi="Cambria"/>
          <w:sz w:val="24"/>
          <w:szCs w:val="24"/>
        </w:rPr>
        <w:t>ept pe deplin această variantă, deoarece atunci când am întâlnit îngerii pentru prima dată în 1971, ei mi-au vorbit despre aceşti copii care se vor naşte în viitor şi care vor schimba lumea. Ei mi-au dat multe detalii despre acest subiect şi evenimentele a</w:t>
      </w:r>
      <w:r w:rsidRPr="001F4E01">
        <w:rPr>
          <w:rFonts w:ascii="Cambria" w:hAnsi="Cambria"/>
          <w:sz w:val="24"/>
          <w:szCs w:val="24"/>
        </w:rPr>
        <w:t xml:space="preserve">ctuale confirmă din plin toate acestea. </w:t>
      </w:r>
    </w:p>
    <w:p w:rsidR="008B322F" w:rsidRPr="001F4E01" w:rsidRDefault="00185843">
      <w:pPr>
        <w:spacing w:after="383"/>
        <w:ind w:left="3748" w:right="15" w:firstLine="286"/>
        <w:rPr>
          <w:rFonts w:ascii="Cambria" w:hAnsi="Cambria"/>
          <w:sz w:val="24"/>
          <w:szCs w:val="24"/>
        </w:rPr>
      </w:pPr>
      <w:r w:rsidRPr="001F4E01">
        <w:rPr>
          <w:rFonts w:ascii="Cambria" w:hAnsi="Cambria"/>
          <w:sz w:val="24"/>
          <w:szCs w:val="24"/>
        </w:rPr>
        <w:t>Copiii indigo nu sunt singurii care au ADN modificat. De asemenea, multe persoane cu abilităţi psihice cu care am discutat, spun că aceşti copii vin din două surse cosmice diferite. Una este raza indigo, iar cealalt</w:t>
      </w:r>
      <w:r w:rsidRPr="001F4E01">
        <w:rPr>
          <w:rFonts w:ascii="Cambria" w:hAnsi="Cambria"/>
          <w:sz w:val="24"/>
          <w:szCs w:val="24"/>
        </w:rPr>
        <w:t xml:space="preserve">ă este o rază albastru-închis, asemănătoare dar diferită. Indiferent de unde vin aceşti copii, cu certitudine constituie o deviere de la linia evoluţiei obişnuite a umanităţii. </w:t>
      </w:r>
    </w:p>
    <w:p w:rsidR="008B322F" w:rsidRPr="001F4E01" w:rsidRDefault="00185843">
      <w:pPr>
        <w:pStyle w:val="Heading5"/>
        <w:ind w:left="3711"/>
        <w:rPr>
          <w:rFonts w:ascii="Cambria" w:hAnsi="Cambria"/>
          <w:szCs w:val="24"/>
        </w:rPr>
      </w:pPr>
      <w:r w:rsidRPr="001F4E01">
        <w:rPr>
          <w:rFonts w:ascii="Cambria" w:hAnsi="Cambria"/>
          <w:szCs w:val="24"/>
        </w:rPr>
        <w:t xml:space="preserve">Copiii cu SIDA </w:t>
      </w:r>
    </w:p>
    <w:p w:rsidR="008B322F" w:rsidRPr="001F4E01" w:rsidRDefault="00185843">
      <w:pPr>
        <w:ind w:left="3738" w:right="15" w:firstLine="286"/>
        <w:rPr>
          <w:rFonts w:ascii="Cambria" w:hAnsi="Cambria"/>
          <w:sz w:val="24"/>
          <w:szCs w:val="24"/>
        </w:rPr>
      </w:pPr>
      <w:r w:rsidRPr="001F4E01">
        <w:rPr>
          <w:rFonts w:ascii="Cambria" w:hAnsi="Cambria"/>
          <w:sz w:val="24"/>
          <w:szCs w:val="24"/>
        </w:rPr>
        <w:t>Copiii cu SIDA sunt cei care şi-au schimbat ADN-ul datorită un</w:t>
      </w:r>
      <w:r w:rsidRPr="001F4E01">
        <w:rPr>
          <w:rFonts w:ascii="Cambria" w:hAnsi="Cambria"/>
          <w:sz w:val="24"/>
          <w:szCs w:val="24"/>
        </w:rPr>
        <w:t xml:space="preserve">ei anumite probleme. în cazul lor nu alimentaţia a determinat modificarea (dacă aceasta este cauza), ci SIDA/HIV. </w:t>
      </w:r>
    </w:p>
    <w:p w:rsidR="008B322F" w:rsidRPr="001F4E01" w:rsidRDefault="00185843">
      <w:pPr>
        <w:ind w:left="3738" w:right="15" w:firstLine="286"/>
        <w:rPr>
          <w:rFonts w:ascii="Cambria" w:hAnsi="Cambria"/>
          <w:sz w:val="24"/>
          <w:szCs w:val="24"/>
        </w:rPr>
      </w:pPr>
      <w:r w:rsidRPr="001F4E01">
        <w:rPr>
          <w:rFonts w:ascii="Cambria" w:hAnsi="Cambria"/>
          <w:sz w:val="24"/>
          <w:szCs w:val="24"/>
        </w:rPr>
        <w:t xml:space="preserve">Vă recomand să citiţi cartea lui Gregg Braden intitulată „Walking between the Worlds: The Science of Compassion" („A </w:t>
      </w:r>
      <w:r w:rsidRPr="001F4E01">
        <w:rPr>
          <w:rFonts w:ascii="Cambria" w:hAnsi="Cambria"/>
          <w:sz w:val="24"/>
          <w:szCs w:val="24"/>
        </w:rPr>
        <w:lastRenderedPageBreak/>
        <w:t>păşi între lumi; ştiinţa compasiunii"). Domnul Braden a fost primul care a menţionat această nouă rasă într-un articol destinat marelui pub</w:t>
      </w:r>
      <w:r w:rsidRPr="001F4E01">
        <w:rPr>
          <w:rFonts w:ascii="Cambria" w:hAnsi="Cambria"/>
          <w:sz w:val="24"/>
          <w:szCs w:val="24"/>
        </w:rPr>
        <w:t>lic. Citez: „Dacă definim genetic, această nouă specie pare diferită în ceea ce priveşte ADN-ul, chiar dacă aparenţa fizică a acestor persoane, care ar putea să fie prietenii sau chiar copiii noştri, este normală şi fără caracteristici vizibile. La nivel m</w:t>
      </w:r>
      <w:r w:rsidRPr="001F4E01">
        <w:rPr>
          <w:rFonts w:ascii="Cambria" w:hAnsi="Cambria"/>
          <w:sz w:val="24"/>
          <w:szCs w:val="24"/>
        </w:rPr>
        <w:t xml:space="preserve">olecular şi dincolo de ceea ce pot percepe ochii, aceşti copii au în ei potenţiale genetice care nu existau cu câţiva ani în urmă. In literatura publică există documentări asupra </w:t>
      </w:r>
    </w:p>
    <w:p w:rsidR="008B322F" w:rsidRPr="001F4E01" w:rsidRDefault="00185843">
      <w:pPr>
        <w:spacing w:after="230"/>
        <w:ind w:left="3729" w:right="15"/>
        <w:rPr>
          <w:rFonts w:ascii="Cambria" w:hAnsi="Cambria"/>
          <w:sz w:val="24"/>
          <w:szCs w:val="24"/>
        </w:rPr>
      </w:pPr>
      <w:r w:rsidRPr="001F4E01">
        <w:rPr>
          <w:rFonts w:ascii="Cambria" w:hAnsi="Cambria"/>
          <w:sz w:val="24"/>
          <w:szCs w:val="24"/>
        </w:rPr>
        <w:t>unui fenomen denumit ştiinţific</w:t>
      </w:r>
      <w:r w:rsidRPr="001F4E01">
        <w:rPr>
          <w:rFonts w:ascii="Cambria" w:hAnsi="Cambria"/>
          <w:i/>
          <w:sz w:val="24"/>
          <w:szCs w:val="24"/>
        </w:rPr>
        <w:t xml:space="preserve"> mutaţii genetice spontane.</w:t>
      </w:r>
      <w:r w:rsidRPr="001F4E01">
        <w:rPr>
          <w:rFonts w:ascii="Cambria" w:hAnsi="Cambria"/>
          <w:sz w:val="24"/>
          <w:szCs w:val="24"/>
        </w:rPr>
        <w:t xml:space="preserve"> Sunt denumite </w:t>
      </w:r>
      <w:r w:rsidRPr="001F4E01">
        <w:rPr>
          <w:rFonts w:ascii="Cambria" w:hAnsi="Cambria"/>
          <w:i/>
          <w:sz w:val="24"/>
          <w:szCs w:val="24"/>
        </w:rPr>
        <w:t>spo</w:t>
      </w:r>
      <w:r w:rsidRPr="001F4E01">
        <w:rPr>
          <w:rFonts w:ascii="Cambria" w:hAnsi="Cambria"/>
          <w:i/>
          <w:sz w:val="24"/>
          <w:szCs w:val="24"/>
        </w:rPr>
        <w:t>ntane</w:t>
      </w:r>
      <w:r w:rsidRPr="001F4E01">
        <w:rPr>
          <w:rFonts w:ascii="Cambria" w:hAnsi="Cambria"/>
          <w:sz w:val="24"/>
          <w:szCs w:val="24"/>
        </w:rPr>
        <w:t xml:space="preserve"> deoarece par a fi apărut în decursul unei vieţi a individului ca răspuns la o provocare a vieţii mai degrabă decât ca apariţie de nou cod genetic prezent de la naştere. în aceste cazuri se pare că noua configuraţie genetică a învăţat să se exprime în</w:t>
      </w:r>
      <w:r w:rsidRPr="001F4E01">
        <w:rPr>
          <w:rFonts w:ascii="Cambria" w:hAnsi="Cambria"/>
          <w:sz w:val="24"/>
          <w:szCs w:val="24"/>
        </w:rPr>
        <w:t xml:space="preserve">tr-o nouă manieră care permite individului să supravieţuiască". </w:t>
      </w:r>
    </w:p>
    <w:p w:rsidR="008B322F" w:rsidRPr="001F4E01" w:rsidRDefault="00185843">
      <w:pPr>
        <w:pStyle w:val="Heading6"/>
        <w:tabs>
          <w:tab w:val="center" w:pos="1125"/>
        </w:tabs>
        <w:ind w:left="0" w:firstLine="0"/>
        <w:rPr>
          <w:rFonts w:ascii="Cambria" w:hAnsi="Cambria"/>
          <w:sz w:val="24"/>
          <w:szCs w:val="24"/>
        </w:rPr>
      </w:pPr>
      <w:r w:rsidRPr="001F4E01">
        <w:rPr>
          <w:rFonts w:ascii="Cambria" w:hAnsi="Cambria"/>
          <w:sz w:val="24"/>
          <w:szCs w:val="24"/>
        </w:rPr>
        <w:t xml:space="preserve">448 </w:t>
      </w:r>
      <w:r w:rsidRPr="001F4E01">
        <w:rPr>
          <w:rFonts w:ascii="Cambria" w:hAnsi="Cambria"/>
          <w:sz w:val="24"/>
          <w:szCs w:val="24"/>
        </w:rPr>
        <w:tab/>
        <w:t xml:space="preserve">$ FLOAREA VIEŢII </w:t>
      </w:r>
    </w:p>
    <w:p w:rsidR="008B322F" w:rsidRPr="001F4E01" w:rsidRDefault="008B322F">
      <w:pPr>
        <w:rPr>
          <w:rFonts w:ascii="Cambria" w:hAnsi="Cambria"/>
          <w:sz w:val="24"/>
          <w:szCs w:val="24"/>
        </w:rPr>
        <w:sectPr w:rsidR="008B322F" w:rsidRPr="001F4E01">
          <w:footerReference w:type="even" r:id="rId1989"/>
          <w:footerReference w:type="default" r:id="rId1990"/>
          <w:footerReference w:type="first" r:id="rId1991"/>
          <w:pgSz w:w="11921" w:h="16851"/>
          <w:pgMar w:top="1440" w:right="507" w:bottom="1440" w:left="1144" w:header="720" w:footer="720" w:gutter="0"/>
          <w:cols w:space="720"/>
        </w:sectPr>
      </w:pPr>
    </w:p>
    <w:p w:rsidR="008B322F" w:rsidRPr="001F4E01" w:rsidRDefault="00185843">
      <w:pPr>
        <w:ind w:left="14" w:right="3303" w:firstLine="286"/>
        <w:rPr>
          <w:rFonts w:ascii="Cambria" w:hAnsi="Cambria"/>
          <w:sz w:val="24"/>
          <w:szCs w:val="24"/>
        </w:rPr>
      </w:pPr>
      <w:r w:rsidRPr="001F4E01">
        <w:rPr>
          <w:rFonts w:ascii="Cambria" w:hAnsi="Cambria"/>
          <w:sz w:val="24"/>
          <w:szCs w:val="24"/>
        </w:rPr>
        <w:lastRenderedPageBreak/>
        <w:t xml:space="preserve">în aceeaşi carte, Gregg Braden vorbeşte despre conţinutul unui dosar în care se prezintă situaţia unui băiat, care s-a născut cu HIV. Citez: „Cercetătorii </w:t>
      </w:r>
      <w:r w:rsidRPr="001F4E01">
        <w:rPr>
          <w:rFonts w:ascii="Cambria" w:hAnsi="Cambria"/>
          <w:sz w:val="24"/>
          <w:szCs w:val="24"/>
        </w:rPr>
        <w:t>jcolii de medicină de la Universitatea Californiană din Los Angeles au o probă fără echivoc în care se vorbeşte despre un băiat ale cărui teste au demonstrat xropozitivitatea sa, de două ori - la 19 zile de la naştere, şi apoi o lună mai tâiziu. După toate</w:t>
      </w:r>
      <w:r w:rsidRPr="001F4E01">
        <w:rPr>
          <w:rFonts w:ascii="Cambria" w:hAnsi="Cambria"/>
          <w:sz w:val="24"/>
          <w:szCs w:val="24"/>
        </w:rPr>
        <w:t xml:space="preserve"> măsurătorile, acest băiat pare seronegativ cel puţin următorii </w:t>
      </w:r>
      <w:r w:rsidRPr="001F4E01">
        <w:rPr>
          <w:rFonts w:ascii="Cambria" w:hAnsi="Cambria"/>
          <w:b/>
          <w:sz w:val="24"/>
          <w:szCs w:val="24"/>
        </w:rPr>
        <w:t>patru</w:t>
      </w:r>
      <w:r w:rsidRPr="001F4E01">
        <w:rPr>
          <w:rFonts w:ascii="Cambria" w:hAnsi="Cambria"/>
          <w:sz w:val="24"/>
          <w:szCs w:val="24"/>
        </w:rPr>
        <w:t xml:space="preserve"> ani (extras dintr-un articol din magazinul „Science News" din aprilie </w:t>
      </w:r>
    </w:p>
    <w:p w:rsidR="008B322F" w:rsidRPr="001F4E01" w:rsidRDefault="00185843">
      <w:pPr>
        <w:spacing w:after="76"/>
        <w:ind w:left="14" w:right="3303"/>
        <w:rPr>
          <w:rFonts w:ascii="Cambria" w:hAnsi="Cambria"/>
          <w:sz w:val="24"/>
          <w:szCs w:val="24"/>
        </w:rPr>
      </w:pPr>
      <w:r w:rsidRPr="001F4E01">
        <w:rPr>
          <w:rFonts w:ascii="Cambria" w:hAnsi="Cambria"/>
          <w:sz w:val="24"/>
          <w:szCs w:val="24"/>
        </w:rPr>
        <w:t>1995). Studiul este prezentat de Yvonne J. Bryson şi colegii săi în „New Journal of Medicine" din 30 martie 1996...</w:t>
      </w:r>
      <w:r w:rsidRPr="001F4E01">
        <w:rPr>
          <w:rFonts w:ascii="Cambria" w:hAnsi="Cambria"/>
          <w:sz w:val="24"/>
          <w:szCs w:val="24"/>
        </w:rPr>
        <w:t xml:space="preserve"> Virusul nu este latent în corp aşteptând un factor extern declanşator pentru o nouă revenire. Acesta pur şi simplu a fost eradicat!" </w:t>
      </w:r>
    </w:p>
    <w:p w:rsidR="008B322F" w:rsidRPr="001F4E01" w:rsidRDefault="00185843">
      <w:pPr>
        <w:ind w:left="14" w:right="3309" w:firstLine="286"/>
        <w:rPr>
          <w:rFonts w:ascii="Cambria" w:hAnsi="Cambria"/>
          <w:sz w:val="24"/>
          <w:szCs w:val="24"/>
        </w:rPr>
      </w:pPr>
      <w:r w:rsidRPr="001F4E01">
        <w:rPr>
          <w:rFonts w:ascii="Cambria" w:hAnsi="Cambria"/>
          <w:sz w:val="24"/>
          <w:szCs w:val="24"/>
        </w:rPr>
        <w:t xml:space="preserve">Această nouă rezistenţă la infecţiile cu HIV este atât de puternică încât în câteva cazuri este de 3.000 de ori mai mare </w:t>
      </w:r>
      <w:r w:rsidRPr="001F4E01">
        <w:rPr>
          <w:rFonts w:ascii="Cambria" w:hAnsi="Cambria"/>
          <w:sz w:val="24"/>
          <w:szCs w:val="24"/>
        </w:rPr>
        <w:t>ca la o persoană normală. Dacă această modificare s-ar fi observat doar la acest băieţel, ar fi constituit un fenomen interesant de studiat, dar nu aceasta este situaţia. în cartea ,A păşi între lumi", se poate citi: „Rezultatele unui studiu, publicat în „</w:t>
      </w:r>
      <w:r w:rsidRPr="001F4E01">
        <w:rPr>
          <w:rFonts w:ascii="Cambria" w:hAnsi="Cambria"/>
          <w:sz w:val="24"/>
          <w:szCs w:val="24"/>
        </w:rPr>
        <w:t xml:space="preserve">Science News" </w:t>
      </w:r>
    </w:p>
    <w:p w:rsidR="008B322F" w:rsidRPr="001F4E01" w:rsidRDefault="00185843">
      <w:pPr>
        <w:ind w:left="14" w:right="3315"/>
        <w:rPr>
          <w:rFonts w:ascii="Cambria" w:hAnsi="Cambria"/>
          <w:sz w:val="24"/>
          <w:szCs w:val="24"/>
        </w:rPr>
      </w:pPr>
      <w:r w:rsidRPr="001F4E01">
        <w:rPr>
          <w:rFonts w:ascii="Cambria" w:hAnsi="Cambria"/>
          <w:sz w:val="24"/>
          <w:szCs w:val="24"/>
        </w:rPr>
        <w:t>din 17 august 1996, confirmă că în jur de unu la sută din populaţia testată prezintă mutaţii genetice, care le conferă rezistenţă la infecţia cu HIV". în octombrie 1999, Naţiunile Unite a raportat că populaţia mondială a atins faimosul număr</w:t>
      </w:r>
      <w:r w:rsidRPr="001F4E01">
        <w:rPr>
          <w:rFonts w:ascii="Cambria" w:hAnsi="Cambria"/>
          <w:sz w:val="24"/>
          <w:szCs w:val="24"/>
        </w:rPr>
        <w:t xml:space="preserve"> de 6 miliarde. Asta înseamnă că 60.000.000 de copii şi adulţi </w:t>
      </w:r>
    </w:p>
    <w:p w:rsidR="008B322F" w:rsidRPr="001F4E01" w:rsidRDefault="00185843">
      <w:pPr>
        <w:spacing w:after="66"/>
        <w:ind w:left="14" w:right="2446"/>
        <w:rPr>
          <w:rFonts w:ascii="Cambria" w:hAnsi="Cambria"/>
          <w:sz w:val="24"/>
          <w:szCs w:val="24"/>
        </w:rPr>
      </w:pPr>
      <w:r w:rsidRPr="001F4E01">
        <w:rPr>
          <w:rFonts w:ascii="Cambria" w:hAnsi="Cambria"/>
          <w:sz w:val="24"/>
          <w:szCs w:val="24"/>
        </w:rPr>
        <w:t xml:space="preserve">din lume, care reprezintă un procent din populaţia mondială, au suferit modificări ale ADN-ul pentru imunizarea la HIV </w:t>
      </w:r>
    </w:p>
    <w:p w:rsidR="008B322F" w:rsidRPr="001F4E01" w:rsidRDefault="00185843">
      <w:pPr>
        <w:spacing w:after="18" w:line="265" w:lineRule="auto"/>
        <w:ind w:left="29" w:right="3317" w:firstLine="296"/>
        <w:rPr>
          <w:rFonts w:ascii="Cambria" w:hAnsi="Cambria"/>
          <w:sz w:val="24"/>
          <w:szCs w:val="24"/>
        </w:rPr>
      </w:pPr>
      <w:r w:rsidRPr="001F4E01">
        <w:rPr>
          <w:rFonts w:ascii="Cambria" w:hAnsi="Cambria"/>
          <w:sz w:val="24"/>
          <w:szCs w:val="24"/>
        </w:rPr>
        <w:t>Se ştie exact ce anume a generat modificarea ADN-ului acestor copii. Sun</w:t>
      </w:r>
      <w:r w:rsidRPr="001F4E01">
        <w:rPr>
          <w:rFonts w:ascii="Cambria" w:hAnsi="Cambria"/>
          <w:sz w:val="24"/>
          <w:szCs w:val="24"/>
        </w:rPr>
        <w:t>t codonii din ADN</w:t>
      </w:r>
      <w:r w:rsidRPr="001F4E01">
        <w:rPr>
          <w:rFonts w:ascii="Cambria" w:hAnsi="Cambria"/>
          <w:i/>
          <w:sz w:val="24"/>
          <w:szCs w:val="24"/>
        </w:rPr>
        <w:t xml:space="preserve"> (codonul este o secvenţă de trei nucleoizi adiacenţi, reprezentând codul genetic şi care dictează inserarea unui acid aminic într-o anumită poziţie structurală specifică în cadrul unui lanţ de polipeptide pe </w:t>
      </w:r>
    </w:p>
    <w:p w:rsidR="008B322F" w:rsidRPr="001F4E01" w:rsidRDefault="00185843">
      <w:pPr>
        <w:spacing w:after="56" w:line="265" w:lineRule="auto"/>
        <w:ind w:left="0" w:right="5"/>
        <w:rPr>
          <w:rFonts w:ascii="Cambria" w:hAnsi="Cambria"/>
          <w:sz w:val="24"/>
          <w:szCs w:val="24"/>
        </w:rPr>
      </w:pPr>
      <w:r w:rsidRPr="001F4E01">
        <w:rPr>
          <w:rFonts w:ascii="Cambria" w:hAnsi="Cambria"/>
          <w:i/>
          <w:sz w:val="24"/>
          <w:szCs w:val="24"/>
        </w:rPr>
        <w:t xml:space="preserve">parcursul sintezei proteinei). </w:t>
      </w:r>
    </w:p>
    <w:p w:rsidR="008B322F" w:rsidRPr="001F4E01" w:rsidRDefault="00185843">
      <w:pPr>
        <w:ind w:left="14" w:right="3331" w:firstLine="286"/>
        <w:rPr>
          <w:rFonts w:ascii="Cambria" w:hAnsi="Cambria"/>
          <w:sz w:val="24"/>
          <w:szCs w:val="24"/>
        </w:rPr>
      </w:pPr>
      <w:r w:rsidRPr="001F4E01">
        <w:rPr>
          <w:rFonts w:ascii="Cambria" w:hAnsi="Cambria"/>
          <w:sz w:val="24"/>
          <w:szCs w:val="24"/>
        </w:rPr>
        <w:t>în ADN-ul uman există patru acizi nucleici, care se combină în seturi de câte trei pentru a ftJrma 64 de codoni. într-un ADN uman normal sunt în activităţi 20 dintre aceşti codoni, plus alţi trei care acţionează ca declanşat</w:t>
      </w:r>
      <w:r w:rsidRPr="001F4E01">
        <w:rPr>
          <w:rFonts w:ascii="Cambria" w:hAnsi="Cambria"/>
          <w:sz w:val="24"/>
          <w:szCs w:val="24"/>
        </w:rPr>
        <w:t xml:space="preserve">ori. Restul codonilor sunt inactivi. </w:t>
      </w:r>
    </w:p>
    <w:p w:rsidR="008B322F" w:rsidRPr="001F4E01" w:rsidRDefault="00185843">
      <w:pPr>
        <w:spacing w:after="47"/>
        <w:ind w:left="14" w:right="3323" w:firstLine="286"/>
        <w:rPr>
          <w:rFonts w:ascii="Cambria" w:hAnsi="Cambria"/>
          <w:sz w:val="24"/>
          <w:szCs w:val="24"/>
        </w:rPr>
      </w:pPr>
      <w:r w:rsidRPr="001F4E01">
        <w:rPr>
          <w:rFonts w:ascii="Cambria" w:hAnsi="Cambria"/>
          <w:sz w:val="24"/>
          <w:szCs w:val="24"/>
        </w:rPr>
        <w:t xml:space="preserve">Ştiinţa a considerat întotdeauna că aceşti codoni „neutilizaţi" provin din trecutul nostru genetic, dar astăzi această teorie este repusă în discuţie. Este posibil să provină din viitorul nostru. Copiii despre care am </w:t>
      </w:r>
      <w:r w:rsidRPr="001F4E01">
        <w:rPr>
          <w:rFonts w:ascii="Cambria" w:hAnsi="Cambria"/>
          <w:sz w:val="24"/>
          <w:szCs w:val="24"/>
        </w:rPr>
        <w:t xml:space="preserve">vorbit aici au găsit mijlocul de a reactiva </w:t>
      </w:r>
      <w:r w:rsidRPr="001F4E01">
        <w:rPr>
          <w:rFonts w:ascii="Cambria" w:hAnsi="Cambria"/>
          <w:sz w:val="24"/>
          <w:szCs w:val="24"/>
        </w:rPr>
        <w:lastRenderedPageBreak/>
        <w:t xml:space="preserve">patru codoni din categoria celor inactivi. Aşadar, ei au acum un total de 24 de codoni activi, care le-au modificat complet rezistenţa la infecţia cu HIV </w:t>
      </w:r>
    </w:p>
    <w:p w:rsidR="008B322F" w:rsidRPr="001F4E01" w:rsidRDefault="00185843">
      <w:pPr>
        <w:ind w:left="14" w:right="2799" w:firstLine="277"/>
        <w:rPr>
          <w:rFonts w:ascii="Cambria" w:hAnsi="Cambria"/>
          <w:sz w:val="24"/>
          <w:szCs w:val="24"/>
        </w:rPr>
      </w:pPr>
      <w:r w:rsidRPr="001F4E01">
        <w:rPr>
          <w:rFonts w:ascii="Cambria" w:hAnsi="Cambria"/>
          <w:sz w:val="24"/>
          <w:szCs w:val="24"/>
        </w:rPr>
        <w:t xml:space="preserve">Potenţialul acestor fapte descoperite este uriaş. Aceşti </w:t>
      </w:r>
      <w:r w:rsidRPr="001F4E01">
        <w:rPr>
          <w:rFonts w:ascii="Cambria" w:hAnsi="Cambria"/>
          <w:sz w:val="24"/>
          <w:szCs w:val="24"/>
        </w:rPr>
        <w:t xml:space="preserve">copii par să aibă un sistem imunitar superactiv. Ei au fost testaţi şi pentru alte boli şi s-a determinat </w:t>
      </w:r>
    </w:p>
    <w:p w:rsidR="008B322F" w:rsidRPr="001F4E01" w:rsidRDefault="00185843">
      <w:pPr>
        <w:spacing w:after="371"/>
        <w:ind w:left="14" w:right="2834"/>
        <w:rPr>
          <w:rFonts w:ascii="Cambria" w:hAnsi="Cambria"/>
          <w:sz w:val="24"/>
          <w:szCs w:val="24"/>
        </w:rPr>
      </w:pPr>
      <w:r w:rsidRPr="001F4E01">
        <w:rPr>
          <w:rFonts w:ascii="Cambria" w:hAnsi="Cambria"/>
          <w:sz w:val="24"/>
          <w:szCs w:val="24"/>
        </w:rPr>
        <w:t xml:space="preserve">că prezintă rezistenţă crescută la majoritatea bolilor cunoscute, sau chiar la toate. Testele continuă în acest domeniu. </w:t>
      </w:r>
    </w:p>
    <w:p w:rsidR="008B322F" w:rsidRPr="001F4E01" w:rsidRDefault="00185843">
      <w:pPr>
        <w:pStyle w:val="Heading4"/>
        <w:spacing w:after="118" w:line="262" w:lineRule="auto"/>
        <w:ind w:left="10" w:right="3339"/>
        <w:rPr>
          <w:rFonts w:ascii="Cambria" w:hAnsi="Cambria"/>
          <w:szCs w:val="24"/>
        </w:rPr>
      </w:pPr>
      <w:r w:rsidRPr="001F4E01">
        <w:rPr>
          <w:rFonts w:ascii="Cambria" w:hAnsi="Cambria"/>
          <w:szCs w:val="24"/>
        </w:rPr>
        <w:t xml:space="preserve">Codul Bibliei şi SIDA </w:t>
      </w:r>
    </w:p>
    <w:p w:rsidR="008B322F" w:rsidRPr="001F4E01" w:rsidRDefault="00185843">
      <w:pPr>
        <w:ind w:left="14" w:right="3351" w:firstLine="286"/>
        <w:rPr>
          <w:rFonts w:ascii="Cambria" w:hAnsi="Cambria"/>
          <w:sz w:val="24"/>
          <w:szCs w:val="24"/>
        </w:rPr>
      </w:pPr>
      <w:r w:rsidRPr="001F4E01">
        <w:rPr>
          <w:rFonts w:ascii="Cambria" w:hAnsi="Cambria"/>
          <w:sz w:val="24"/>
          <w:szCs w:val="24"/>
        </w:rPr>
        <w:t>Vrea</w:t>
      </w:r>
      <w:r w:rsidRPr="001F4E01">
        <w:rPr>
          <w:rFonts w:ascii="Cambria" w:hAnsi="Cambria"/>
          <w:sz w:val="24"/>
          <w:szCs w:val="24"/>
        </w:rPr>
        <w:t xml:space="preserve">u de asemenea să vă atrag atenţia asupra unui alt aspect care se petrece într-un alt domeniu al investigaţiilor. Este vorba despre codul biblic descoperit în Tora. Câţiva cercetători care studiază codul Bibliei la Universitatea de </w:t>
      </w:r>
    </w:p>
    <w:p w:rsidR="008B322F" w:rsidRPr="001F4E01" w:rsidRDefault="008B322F">
      <w:pPr>
        <w:rPr>
          <w:rFonts w:ascii="Cambria" w:hAnsi="Cambria"/>
          <w:sz w:val="24"/>
          <w:szCs w:val="24"/>
        </w:rPr>
        <w:sectPr w:rsidR="008B322F" w:rsidRPr="001F4E01">
          <w:footerReference w:type="even" r:id="rId1992"/>
          <w:footerReference w:type="default" r:id="rId1993"/>
          <w:footerReference w:type="first" r:id="rId1994"/>
          <w:pgSz w:w="11940" w:h="16870"/>
          <w:pgMar w:top="1440" w:right="1440" w:bottom="1440" w:left="658" w:header="720" w:footer="10" w:gutter="0"/>
          <w:cols w:space="720"/>
        </w:sectPr>
      </w:pPr>
    </w:p>
    <w:p w:rsidR="008B322F" w:rsidRPr="001F4E01" w:rsidRDefault="00185843">
      <w:pPr>
        <w:ind w:left="4396" w:right="15"/>
        <w:rPr>
          <w:rFonts w:ascii="Cambria" w:hAnsi="Cambria"/>
          <w:sz w:val="24"/>
          <w:szCs w:val="24"/>
        </w:rPr>
      </w:pPr>
      <w:r w:rsidRPr="001F4E01">
        <w:rPr>
          <w:rFonts w:ascii="Cambria" w:hAnsi="Cambria"/>
          <w:sz w:val="24"/>
          <w:szCs w:val="24"/>
        </w:rPr>
        <w:lastRenderedPageBreak/>
        <w:t>Ebraică din</w:t>
      </w:r>
      <w:r w:rsidRPr="001F4E01">
        <w:rPr>
          <w:rFonts w:ascii="Cambria" w:hAnsi="Cambria"/>
          <w:sz w:val="24"/>
          <w:szCs w:val="24"/>
        </w:rPr>
        <w:t xml:space="preserve"> Israel, au introdus acronimul lui SIDA în calculator pentru a vedea ce se întâmplă. Puteţi citi despre uimitoarea revelaţie a acestor rezultate în cartea lui Jeffrey Satinover, „Cracking the Biblic Code". (Descifrarea codului biblic). </w:t>
      </w:r>
    </w:p>
    <w:p w:rsidR="008B322F" w:rsidRPr="001F4E01" w:rsidRDefault="00185843">
      <w:pPr>
        <w:spacing w:after="29"/>
        <w:ind w:left="4377" w:right="15" w:firstLine="305"/>
        <w:rPr>
          <w:rFonts w:ascii="Cambria" w:hAnsi="Cambria"/>
          <w:sz w:val="24"/>
          <w:szCs w:val="24"/>
        </w:rPr>
      </w:pPr>
      <w:r w:rsidRPr="001F4E01">
        <w:rPr>
          <w:rFonts w:ascii="Cambria" w:hAnsi="Cambria"/>
          <w:sz w:val="24"/>
          <w:szCs w:val="24"/>
        </w:rPr>
        <w:t>Secvenţa SIDA a extras din matrice următoare cuvinte:</w:t>
      </w:r>
      <w:r w:rsidRPr="001F4E01">
        <w:rPr>
          <w:rFonts w:ascii="Cambria" w:hAnsi="Cambria"/>
          <w:i/>
          <w:sz w:val="24"/>
          <w:szCs w:val="24"/>
        </w:rPr>
        <w:t xml:space="preserve"> moarte, în sânge, anihilări , legat de maimuţe, o formă de virus, SIDA, imunitate distrusă. </w:t>
      </w:r>
      <w:r w:rsidRPr="001F4E01">
        <w:rPr>
          <w:rFonts w:ascii="Cambria" w:hAnsi="Cambria"/>
          <w:sz w:val="24"/>
          <w:szCs w:val="24"/>
        </w:rPr>
        <w:t xml:space="preserve">Toate acestea se raportau ca expresii cu sens pentru cuvântul SIDA. Mai există </w:t>
      </w:r>
      <w:r w:rsidRPr="001F4E01">
        <w:rPr>
          <w:rFonts w:ascii="Cambria" w:hAnsi="Cambria"/>
          <w:sz w:val="24"/>
          <w:szCs w:val="24"/>
        </w:rPr>
        <w:t>însă o expresie care i-au bulve</w:t>
      </w:r>
      <w:r w:rsidRPr="001F4E01">
        <w:rPr>
          <w:rFonts w:ascii="Cambria" w:hAnsi="Cambria"/>
          <w:sz w:val="24"/>
          <w:szCs w:val="24"/>
        </w:rPr>
        <w:t>rsat pe cercetătorii israelieni ai Codului Bibliei, aceştia neştiind de cercetările din Statele Unite privitor la această boală. în matricea cuvântului SIDA apăreau foarte clar următoarele cuvinte:</w:t>
      </w:r>
      <w:r w:rsidRPr="001F4E01">
        <w:rPr>
          <w:rFonts w:ascii="Cambria" w:hAnsi="Cambria"/>
          <w:i/>
          <w:sz w:val="24"/>
          <w:szCs w:val="24"/>
        </w:rPr>
        <w:t xml:space="preserve"> „Sfârşitul tuturor bolilor"\</w:t>
      </w:r>
      <w:r w:rsidRPr="001F4E01">
        <w:rPr>
          <w:rFonts w:ascii="Cambria" w:hAnsi="Cambria"/>
          <w:sz w:val="24"/>
          <w:szCs w:val="24"/>
        </w:rPr>
        <w:t xml:space="preserve"> Cred că în viitor această ras</w:t>
      </w:r>
      <w:r w:rsidRPr="001F4E01">
        <w:rPr>
          <w:rFonts w:ascii="Cambria" w:hAnsi="Cambria"/>
          <w:sz w:val="24"/>
          <w:szCs w:val="24"/>
        </w:rPr>
        <w:t xml:space="preserve">ă nouă de copii va amprenta definitiv umanitatea, în sensul schimbării pentru totdeauna a experimentării vieţii pe Pământ. </w:t>
      </w:r>
    </w:p>
    <w:p w:rsidR="008B322F" w:rsidRPr="001F4E01" w:rsidRDefault="00185843">
      <w:pPr>
        <w:ind w:left="4377" w:right="15" w:firstLine="286"/>
        <w:rPr>
          <w:rFonts w:ascii="Cambria" w:hAnsi="Cambria"/>
          <w:sz w:val="24"/>
          <w:szCs w:val="24"/>
        </w:rPr>
      </w:pPr>
      <w:r w:rsidRPr="001F4E01">
        <w:rPr>
          <w:rFonts w:ascii="Cambria" w:hAnsi="Cambria"/>
          <w:sz w:val="24"/>
          <w:szCs w:val="24"/>
        </w:rPr>
        <w:t>La începutul acestei secţiuni, în citatul lui Gregg Braden se menţionează „mutaţia genetică spontană";</w:t>
      </w:r>
      <w:r w:rsidRPr="001F4E01">
        <w:rPr>
          <w:rFonts w:ascii="Cambria" w:hAnsi="Cambria"/>
          <w:i/>
          <w:sz w:val="24"/>
          <w:szCs w:val="24"/>
        </w:rPr>
        <w:t xml:space="preserve"> spontană</w:t>
      </w:r>
      <w:r w:rsidRPr="001F4E01">
        <w:rPr>
          <w:rFonts w:ascii="Cambria" w:hAnsi="Cambria"/>
          <w:sz w:val="24"/>
          <w:szCs w:val="24"/>
        </w:rPr>
        <w:t xml:space="preserve"> pentru că mutaţia pe</w:t>
      </w:r>
      <w:r w:rsidRPr="001F4E01">
        <w:rPr>
          <w:rFonts w:ascii="Cambria" w:hAnsi="Cambria"/>
          <w:sz w:val="24"/>
          <w:szCs w:val="24"/>
        </w:rPr>
        <w:t xml:space="preserve"> parcursul vieţii unei persoanei şi nu de la naştere. Ce înseamnă aceasta pentru voi? </w:t>
      </w:r>
    </w:p>
    <w:p w:rsidR="008B322F" w:rsidRPr="001F4E01" w:rsidRDefault="00185843">
      <w:pPr>
        <w:ind w:left="4377" w:right="15" w:firstLine="277"/>
        <w:rPr>
          <w:rFonts w:ascii="Cambria" w:hAnsi="Cambria"/>
          <w:sz w:val="24"/>
          <w:szCs w:val="24"/>
        </w:rPr>
      </w:pPr>
      <w:r w:rsidRPr="001F4E01">
        <w:rPr>
          <w:rFonts w:ascii="Cambria" w:hAnsi="Cambria"/>
          <w:sz w:val="24"/>
          <w:szCs w:val="24"/>
        </w:rPr>
        <w:t>Când s-a descoperit această mutaţie, aceasta era prezentă la copii, dar odată cu trecerea timpului, oamenii de ştiinţă au observat că din ce în ce mai mulţi adulţi au ur</w:t>
      </w:r>
      <w:r w:rsidRPr="001F4E01">
        <w:rPr>
          <w:rFonts w:ascii="Cambria" w:hAnsi="Cambria"/>
          <w:sz w:val="24"/>
          <w:szCs w:val="24"/>
        </w:rPr>
        <w:t>mat modelul copiilor şi mutaţia s-a manifestat similar. Este un fenomen foarte emoţionant, deoarece înseamnă că voi şi cu mine, chiar dacă nu avem SIDA, avem acum posibilitatea să ne modificăm ADN-ul şi să ne întărim sistemul imunitar la fel cum au proceda</w:t>
      </w:r>
      <w:r w:rsidRPr="001F4E01">
        <w:rPr>
          <w:rFonts w:ascii="Cambria" w:hAnsi="Cambria"/>
          <w:sz w:val="24"/>
          <w:szCs w:val="24"/>
        </w:rPr>
        <w:t xml:space="preserve">t şi aceşti copii. Cum este </w:t>
      </w:r>
    </w:p>
    <w:p w:rsidR="008B322F" w:rsidRPr="001F4E01" w:rsidRDefault="00185843">
      <w:pPr>
        <w:spacing w:after="34"/>
        <w:ind w:left="4368" w:right="15"/>
        <w:rPr>
          <w:rFonts w:ascii="Cambria" w:hAnsi="Cambria"/>
          <w:sz w:val="24"/>
          <w:szCs w:val="24"/>
        </w:rPr>
      </w:pPr>
      <w:r w:rsidRPr="001F4E01">
        <w:rPr>
          <w:rFonts w:ascii="Cambria" w:hAnsi="Cambria"/>
          <w:sz w:val="24"/>
          <w:szCs w:val="24"/>
        </w:rPr>
        <w:t xml:space="preserve">posibil? </w:t>
      </w:r>
    </w:p>
    <w:p w:rsidR="008B322F" w:rsidRPr="001F4E01" w:rsidRDefault="00185843">
      <w:pPr>
        <w:spacing w:after="27" w:line="259" w:lineRule="auto"/>
        <w:ind w:left="10" w:right="14" w:hanging="10"/>
        <w:jc w:val="right"/>
        <w:rPr>
          <w:rFonts w:ascii="Cambria" w:hAnsi="Cambria"/>
          <w:sz w:val="24"/>
          <w:szCs w:val="24"/>
        </w:rPr>
      </w:pPr>
      <w:r w:rsidRPr="001F4E01">
        <w:rPr>
          <w:rFonts w:ascii="Cambria" w:hAnsi="Cambria"/>
          <w:sz w:val="24"/>
          <w:szCs w:val="24"/>
        </w:rPr>
        <w:t xml:space="preserve">Cunoaşteţi teoria celei de a o suta maimuţă, pe care am explicat-o în capitolul </w:t>
      </w:r>
    </w:p>
    <w:p w:rsidR="008B322F" w:rsidRPr="001F4E01" w:rsidRDefault="00185843">
      <w:pPr>
        <w:spacing w:after="39"/>
        <w:ind w:left="4368" w:right="15"/>
        <w:rPr>
          <w:rFonts w:ascii="Cambria" w:hAnsi="Cambria"/>
          <w:sz w:val="24"/>
          <w:szCs w:val="24"/>
        </w:rPr>
      </w:pPr>
      <w:r w:rsidRPr="001F4E01">
        <w:rPr>
          <w:rFonts w:ascii="Cambria" w:hAnsi="Cambria"/>
          <w:sz w:val="24"/>
          <w:szCs w:val="24"/>
        </w:rPr>
        <w:t>4. Mai întâi a fost un pui de maimuţă, o femelă, care a vrut să îndepărteze firele de nisip de pe hrana sa şi şi-a spălat cartoful în ap</w:t>
      </w:r>
      <w:r w:rsidRPr="001F4E01">
        <w:rPr>
          <w:rFonts w:ascii="Cambria" w:hAnsi="Cambria"/>
          <w:sz w:val="24"/>
          <w:szCs w:val="24"/>
        </w:rPr>
        <w:t>ă înainte de a-1 mânca. Apoi prietenii ei, tot pui, au imitat-o. în scurt timp mamele şi-au imitat copiii, apoi li s-au alăturat şi taţii. La un moment dat, acţiunea „spălarea cartofului" s-a extins şi la alte maimuţe. Totul s-a întâmplat într-o singură zi</w:t>
      </w:r>
      <w:r w:rsidRPr="001F4E01">
        <w:rPr>
          <w:rFonts w:ascii="Cambria" w:hAnsi="Cambria"/>
          <w:sz w:val="24"/>
          <w:szCs w:val="24"/>
        </w:rPr>
        <w:t xml:space="preserve">. Acestea trăiau pe alte insule, inclusiv în zona de mijloc a Japoniei. La fel se poate întâmpla şi cu noi. Putem să ne schimbăm ADN-ul, ajungând astfel la un sistem imunitar foarte puternic. </w:t>
      </w:r>
    </w:p>
    <w:p w:rsidR="008B322F" w:rsidRPr="001F4E01" w:rsidRDefault="00185843">
      <w:pPr>
        <w:spacing w:after="372"/>
        <w:ind w:left="4349" w:right="15" w:firstLine="286"/>
        <w:rPr>
          <w:rFonts w:ascii="Cambria" w:hAnsi="Cambria"/>
          <w:sz w:val="24"/>
          <w:szCs w:val="24"/>
        </w:rPr>
      </w:pPr>
      <w:r w:rsidRPr="001F4E01">
        <w:rPr>
          <w:rFonts w:ascii="Cambria" w:hAnsi="Cambria"/>
          <w:sz w:val="24"/>
          <w:szCs w:val="24"/>
        </w:rPr>
        <w:lastRenderedPageBreak/>
        <w:t>Noi studiem această posibilitate chiar în acest moment, prin ut</w:t>
      </w:r>
      <w:r w:rsidRPr="001F4E01">
        <w:rPr>
          <w:rFonts w:ascii="Cambria" w:hAnsi="Cambria"/>
          <w:sz w:val="24"/>
          <w:szCs w:val="24"/>
        </w:rPr>
        <w:t xml:space="preserve">ilizarea câmpului Mer-Ka-Ba şi a meditaţiei. Cheile care ajută la creşterea abilităţilor noastre psihice sunt atenţia şi intenţia; astfel, vă plasaţi atenţia pe ADN-ul vostru şi lansaţi intenţia de a-1 modifica la fel ca în cazul acestor copii. Ceea ce se </w:t>
      </w:r>
      <w:r w:rsidRPr="001F4E01">
        <w:rPr>
          <w:rFonts w:ascii="Cambria" w:hAnsi="Cambria"/>
          <w:sz w:val="24"/>
          <w:szCs w:val="24"/>
        </w:rPr>
        <w:t xml:space="preserve">întâmplă cu această cea de a treia categorie de copii prezintă în viitor noi posibilităţi ale manifestării. </w:t>
      </w:r>
    </w:p>
    <w:p w:rsidR="008B322F" w:rsidRPr="001F4E01" w:rsidRDefault="00185843">
      <w:pPr>
        <w:pStyle w:val="Heading5"/>
        <w:ind w:left="4292"/>
        <w:rPr>
          <w:rFonts w:ascii="Cambria" w:hAnsi="Cambria"/>
          <w:szCs w:val="24"/>
        </w:rPr>
      </w:pPr>
      <w:r w:rsidRPr="001F4E01">
        <w:rPr>
          <w:rFonts w:ascii="Cambria" w:hAnsi="Cambria"/>
          <w:szCs w:val="24"/>
        </w:rPr>
        <w:t xml:space="preserve">Copiii Superpsihici </w:t>
      </w:r>
    </w:p>
    <w:p w:rsidR="008B322F" w:rsidRPr="001F4E01" w:rsidRDefault="00185843">
      <w:pPr>
        <w:ind w:left="4330" w:right="76" w:firstLine="296"/>
        <w:rPr>
          <w:rFonts w:ascii="Cambria" w:hAnsi="Cambria"/>
          <w:sz w:val="24"/>
          <w:szCs w:val="24"/>
        </w:rPr>
      </w:pPr>
      <w:r w:rsidRPr="001F4E01">
        <w:rPr>
          <w:rFonts w:ascii="Cambria" w:hAnsi="Cambria"/>
          <w:sz w:val="24"/>
          <w:szCs w:val="24"/>
        </w:rPr>
        <w:t>Copiii superpsihici sunt probabil cea mai neobişnuită şi carismatică rasă de fiinţe umane care se nasc în prezent pe Pământ. C</w:t>
      </w:r>
      <w:r w:rsidRPr="001F4E01">
        <w:rPr>
          <w:rFonts w:ascii="Cambria" w:hAnsi="Cambria"/>
          <w:sz w:val="24"/>
          <w:szCs w:val="24"/>
        </w:rPr>
        <w:t>apacităţile extrem de uluitoare cu care sunt înzestraţi îi distinge complet de celelalte două categorii. Aceşti copii sunt capabili să facă lucruri pe care majoritatea oamenilor consideră că pot fi văzute doar în filmele cu animaţie realizată pe calculator</w:t>
      </w:r>
      <w:r w:rsidRPr="001F4E01">
        <w:rPr>
          <w:rFonts w:ascii="Cambria" w:hAnsi="Cambria"/>
          <w:sz w:val="24"/>
          <w:szCs w:val="24"/>
        </w:rPr>
        <w:t xml:space="preserve">. </w:t>
      </w:r>
    </w:p>
    <w:p w:rsidR="008B322F" w:rsidRPr="001F4E01" w:rsidRDefault="00185843">
      <w:pPr>
        <w:ind w:left="95" w:right="4329"/>
        <w:rPr>
          <w:rFonts w:ascii="Cambria" w:hAnsi="Cambria"/>
          <w:sz w:val="24"/>
          <w:szCs w:val="24"/>
        </w:rPr>
      </w:pPr>
      <w:r w:rsidRPr="001F4E01">
        <w:rPr>
          <w:rFonts w:ascii="Cambria" w:hAnsi="Cambria"/>
          <w:sz w:val="24"/>
          <w:szCs w:val="24"/>
        </w:rPr>
        <w:t xml:space="preserve">Uimitor este că, la aceşti copii toate aceste calităţi sunt reale. Dacă nici aceşti copii nu vor schimba această lume, atunci nimic altceva nu ar putea să o facă. Observaţi cum capacităţile acestor copii seamănă foarte mult cu manifestările conştiinţei </w:t>
      </w:r>
      <w:r w:rsidRPr="001F4E01">
        <w:rPr>
          <w:rFonts w:ascii="Cambria" w:hAnsi="Cambria"/>
          <w:sz w:val="24"/>
          <w:szCs w:val="24"/>
        </w:rPr>
        <w:t xml:space="preserve">în perioada unei schimbări de dimensiune, despre care am pomenit in capitolul 18. Adică ceea ce gândiţi se va manifesta! Aceşti copii sunt capabili să demonstreze că ceea ce gândesc devine realitate. </w:t>
      </w:r>
    </w:p>
    <w:p w:rsidR="008B322F" w:rsidRPr="001F4E01" w:rsidRDefault="00185843">
      <w:pPr>
        <w:ind w:left="86" w:right="4327" w:firstLine="286"/>
        <w:rPr>
          <w:rFonts w:ascii="Cambria" w:hAnsi="Cambria"/>
          <w:sz w:val="24"/>
          <w:szCs w:val="24"/>
        </w:rPr>
      </w:pPr>
      <w:r w:rsidRPr="001F4E01">
        <w:rPr>
          <w:rFonts w:ascii="Cambria" w:hAnsi="Cambria"/>
          <w:sz w:val="24"/>
          <w:szCs w:val="24"/>
        </w:rPr>
        <w:t>Paul Dong şi Thomas E. Raffill sunt autorii cărţii „Chi</w:t>
      </w:r>
      <w:r w:rsidRPr="001F4E01">
        <w:rPr>
          <w:rFonts w:ascii="Cambria" w:hAnsi="Cambria"/>
          <w:sz w:val="24"/>
          <w:szCs w:val="24"/>
        </w:rPr>
        <w:t xml:space="preserve">na's Super Psychics" („Copiii superpsihici ai Chinei"). Prezintă ceea ce s-a aflat în China despre aceşti noi copii psihici care au început să fie observaţi începând cu 1974, când a fost descoperit un tânăr care vedea cu urechile. </w:t>
      </w:r>
    </w:p>
    <w:p w:rsidR="008B322F" w:rsidRPr="001F4E01" w:rsidRDefault="00185843">
      <w:pPr>
        <w:ind w:left="86" w:right="4339" w:firstLine="277"/>
        <w:rPr>
          <w:rFonts w:ascii="Cambria" w:hAnsi="Cambria"/>
          <w:sz w:val="24"/>
          <w:szCs w:val="24"/>
        </w:rPr>
      </w:pPr>
      <w:r w:rsidRPr="001F4E01">
        <w:rPr>
          <w:rFonts w:ascii="Cambria" w:hAnsi="Cambria"/>
          <w:sz w:val="24"/>
          <w:szCs w:val="24"/>
        </w:rPr>
        <w:t>De fapt, guvernul chinez afirmă că atunci când erau legaţi la ochi, aceşti copii puteau vedea perfect cu urechile, cu nasul, cu gura, cu limba, cu subsuoara, cu mâinile sau cu picioarele. Fiecare copil era diferit, iar vizualizarea prin una dintre aceste p</w:t>
      </w:r>
      <w:r w:rsidRPr="001F4E01">
        <w:rPr>
          <w:rFonts w:ascii="Cambria" w:hAnsi="Cambria"/>
          <w:sz w:val="24"/>
          <w:szCs w:val="24"/>
        </w:rPr>
        <w:t xml:space="preserve">ărţi ale corpului era întotdeauna perfectă. Aceste fapte nu reprezentau doar un procentaj crescut într-o anumită perioadă de timp; întotdeauna rezultatele au fost de necontestat. </w:t>
      </w:r>
    </w:p>
    <w:p w:rsidR="008B322F" w:rsidRPr="001F4E01" w:rsidRDefault="00185843">
      <w:pPr>
        <w:ind w:left="76" w:right="3724" w:firstLine="277"/>
        <w:rPr>
          <w:rFonts w:ascii="Cambria" w:hAnsi="Cambria"/>
          <w:sz w:val="24"/>
          <w:szCs w:val="24"/>
        </w:rPr>
      </w:pPr>
      <w:r w:rsidRPr="001F4E01">
        <w:rPr>
          <w:rFonts w:ascii="Cambria" w:hAnsi="Cambria"/>
          <w:sz w:val="24"/>
          <w:szCs w:val="24"/>
        </w:rPr>
        <w:lastRenderedPageBreak/>
        <w:t>Eu am început să vorbeasc despre aceşti copii în 1985, când i-am menţionat î</w:t>
      </w:r>
      <w:r w:rsidRPr="001F4E01">
        <w:rPr>
          <w:rFonts w:ascii="Cambria" w:hAnsi="Cambria"/>
          <w:sz w:val="24"/>
          <w:szCs w:val="24"/>
        </w:rPr>
        <w:t xml:space="preserve">ntr-un articol din revista „Omni". </w:t>
      </w:r>
    </w:p>
    <w:p w:rsidR="008B322F" w:rsidRPr="001F4E01" w:rsidRDefault="00185843">
      <w:pPr>
        <w:ind w:left="76" w:right="4344" w:firstLine="277"/>
        <w:rPr>
          <w:rFonts w:ascii="Cambria" w:hAnsi="Cambria"/>
          <w:sz w:val="24"/>
          <w:szCs w:val="24"/>
        </w:rPr>
      </w:pPr>
      <w:r w:rsidRPr="001F4E01">
        <w:rPr>
          <w:rFonts w:ascii="Cambria" w:hAnsi="Cambria"/>
          <w:sz w:val="24"/>
          <w:szCs w:val="24"/>
        </w:rPr>
        <w:t>Omni a fost invitată în China pentru a observa pe unii dintre aceşti copii şi să scrie un articol despre ei. Cei de la Omni se aşteptau ca oficialităţile să-i păcălească. In consecinţă, ei au testat copiii folosind metod</w:t>
      </w:r>
      <w:r w:rsidRPr="001F4E01">
        <w:rPr>
          <w:rFonts w:ascii="Cambria" w:hAnsi="Cambria"/>
          <w:sz w:val="24"/>
          <w:szCs w:val="24"/>
        </w:rPr>
        <w:t xml:space="preserve">e proprii. Nu au lăsat nimic la voia întâmplării. </w:t>
      </w:r>
    </w:p>
    <w:p w:rsidR="008B322F" w:rsidRPr="001F4E01" w:rsidRDefault="00185843">
      <w:pPr>
        <w:spacing w:after="36"/>
        <w:ind w:left="14" w:right="4348" w:firstLine="277"/>
        <w:rPr>
          <w:rFonts w:ascii="Cambria" w:hAnsi="Cambria"/>
          <w:sz w:val="24"/>
          <w:szCs w:val="24"/>
        </w:rPr>
      </w:pPr>
      <w:r w:rsidRPr="001F4E01">
        <w:rPr>
          <w:rFonts w:ascii="Cambria" w:hAnsi="Cambria"/>
          <w:sz w:val="24"/>
          <w:szCs w:val="24"/>
        </w:rPr>
        <w:t>Unul dintre aceste teste a debutat astfel: în prezenţa copiilor, reprezentantul Omni a luat un vraf de cărţi, apoi a ales una la întâmplare, a deschis o pagină tot la întâmplare, pe care a rupt-o şi a moto</w:t>
      </w:r>
      <w:r w:rsidRPr="001F4E01">
        <w:rPr>
          <w:rFonts w:ascii="Cambria" w:hAnsi="Cambria"/>
          <w:sz w:val="24"/>
          <w:szCs w:val="24"/>
        </w:rPr>
        <w:t>tolit-o. în continuare a plasat-o la subsuoara unuia dintre copii, iar acesta a citit fiecare cuvânt de pe pagină. După ce au făcut mai multe teste, echipa Omni s-a convins că fenomenul este foarte real, dar nu ^-a putut explica cum aceşti copii puteau cit</w:t>
      </w:r>
      <w:r w:rsidRPr="001F4E01">
        <w:rPr>
          <w:rFonts w:ascii="Cambria" w:hAnsi="Cambria"/>
          <w:sz w:val="24"/>
          <w:szCs w:val="24"/>
        </w:rPr>
        <w:t xml:space="preserve">i în acest fel. Articolul a fost publicat în ianuarie 1985. </w:t>
      </w:r>
    </w:p>
    <w:p w:rsidR="008B322F" w:rsidRPr="001F4E01" w:rsidRDefault="00185843">
      <w:pPr>
        <w:ind w:left="14" w:right="4353" w:firstLine="315"/>
        <w:rPr>
          <w:rFonts w:ascii="Cambria" w:hAnsi="Cambria"/>
          <w:sz w:val="24"/>
          <w:szCs w:val="24"/>
        </w:rPr>
      </w:pPr>
      <w:r w:rsidRPr="001F4E01">
        <w:rPr>
          <w:rFonts w:ascii="Cambria" w:hAnsi="Cambria"/>
          <w:sz w:val="24"/>
          <w:szCs w:val="24"/>
        </w:rPr>
        <w:t>Omni nu au fost singura revistă care a trimis o echipă de cercetători pentru a observa aceşti copii. De exemplu şi revista „Nature" a făcut acelaşi lucru. Aceasta este o revistă de ştiinţă foarte</w:t>
      </w:r>
      <w:r w:rsidRPr="001F4E01">
        <w:rPr>
          <w:rFonts w:ascii="Cambria" w:hAnsi="Cambria"/>
          <w:sz w:val="24"/>
          <w:szCs w:val="24"/>
        </w:rPr>
        <w:t xml:space="preserve"> cunoscută, care recunoaşte şi ea acest fenomen. în oraşul Ciudad de Mexico am descoperit peste 1.000 de copii capabili să vadă cu diferite părţi ale corpului. Este interesant că aceşti copii mexicani puteau să vadă cu aceleaşi părţi ale corpului ca şi cop</w:t>
      </w:r>
      <w:r w:rsidRPr="001F4E01">
        <w:rPr>
          <w:rFonts w:ascii="Cambria" w:hAnsi="Cambria"/>
          <w:sz w:val="24"/>
          <w:szCs w:val="24"/>
        </w:rPr>
        <w:t xml:space="preserve">iii chinezi. Se pare că modificarea ADN-ului a traversat oceanul, la fel ca în cazul fenomenului celor o sută de maimuţe. Voi reveni la aceşti copii, care astăzi au vârsta de 19 </w:t>
      </w:r>
    </w:p>
    <w:p w:rsidR="008B322F" w:rsidRPr="001F4E01" w:rsidRDefault="00185843">
      <w:pPr>
        <w:spacing w:after="50"/>
        <w:ind w:left="14" w:right="15"/>
        <w:rPr>
          <w:rFonts w:ascii="Cambria" w:hAnsi="Cambria"/>
          <w:sz w:val="24"/>
          <w:szCs w:val="24"/>
        </w:rPr>
      </w:pPr>
      <w:r w:rsidRPr="001F4E01">
        <w:rPr>
          <w:rFonts w:ascii="Cambria" w:hAnsi="Cambria"/>
          <w:sz w:val="24"/>
          <w:szCs w:val="24"/>
        </w:rPr>
        <w:t xml:space="preserve">ani şi care mi-au arătat concret calităţile pe care le au. </w:t>
      </w:r>
    </w:p>
    <w:p w:rsidR="008B322F" w:rsidRPr="001F4E01" w:rsidRDefault="00185843">
      <w:pPr>
        <w:ind w:left="14" w:right="3520" w:firstLine="286"/>
        <w:rPr>
          <w:rFonts w:ascii="Cambria" w:hAnsi="Cambria"/>
          <w:sz w:val="24"/>
          <w:szCs w:val="24"/>
        </w:rPr>
      </w:pPr>
      <w:r w:rsidRPr="001F4E01">
        <w:rPr>
          <w:rFonts w:ascii="Cambria" w:hAnsi="Cambria"/>
          <w:sz w:val="24"/>
          <w:szCs w:val="24"/>
        </w:rPr>
        <w:t>Paul Dong, autoru</w:t>
      </w:r>
      <w:r w:rsidRPr="001F4E01">
        <w:rPr>
          <w:rFonts w:ascii="Cambria" w:hAnsi="Cambria"/>
          <w:sz w:val="24"/>
          <w:szCs w:val="24"/>
        </w:rPr>
        <w:t xml:space="preserve">l cârtii „Copiii superpsihici ai Chinei", afirmă că această capacitate de a vedea cu diferitele părţi ale corpului a atras atenţia guvernului </w:t>
      </w:r>
    </w:p>
    <w:p w:rsidR="008B322F" w:rsidRPr="001F4E01" w:rsidRDefault="00185843">
      <w:pPr>
        <w:ind w:left="14" w:right="3432"/>
        <w:rPr>
          <w:rFonts w:ascii="Cambria" w:hAnsi="Cambria"/>
          <w:sz w:val="24"/>
          <w:szCs w:val="24"/>
        </w:rPr>
      </w:pPr>
      <w:r w:rsidRPr="001F4E01">
        <w:rPr>
          <w:rFonts w:ascii="Cambria" w:hAnsi="Cambria"/>
          <w:sz w:val="24"/>
          <w:szCs w:val="24"/>
        </w:rPr>
        <w:t>chinez care a înţeles în scurt timp că acesta abilitate constituia doar vârful aisbergului. Aceşti copii au conti</w:t>
      </w:r>
      <w:r w:rsidRPr="001F4E01">
        <w:rPr>
          <w:rFonts w:ascii="Cambria" w:hAnsi="Cambria"/>
          <w:sz w:val="24"/>
          <w:szCs w:val="24"/>
        </w:rPr>
        <w:t xml:space="preserve">nuat prin manifestarea altor calităţi psihice, </w:t>
      </w:r>
    </w:p>
    <w:p w:rsidR="008B322F" w:rsidRPr="001F4E01" w:rsidRDefault="00185843">
      <w:pPr>
        <w:spacing w:after="50"/>
        <w:ind w:left="14" w:right="15"/>
        <w:rPr>
          <w:rFonts w:ascii="Cambria" w:hAnsi="Cambria"/>
          <w:sz w:val="24"/>
          <w:szCs w:val="24"/>
        </w:rPr>
      </w:pPr>
      <w:r w:rsidRPr="001F4E01">
        <w:rPr>
          <w:rFonts w:ascii="Cambria" w:hAnsi="Cambria"/>
          <w:sz w:val="24"/>
          <w:szCs w:val="24"/>
        </w:rPr>
        <w:t xml:space="preserve">care sunt dificil de acceptat în realitatea „normalităţii". </w:t>
      </w:r>
    </w:p>
    <w:p w:rsidR="008B322F" w:rsidRPr="001F4E01" w:rsidRDefault="00185843">
      <w:pPr>
        <w:ind w:left="277" w:right="15"/>
        <w:rPr>
          <w:rFonts w:ascii="Cambria" w:hAnsi="Cambria"/>
          <w:sz w:val="24"/>
          <w:szCs w:val="24"/>
        </w:rPr>
      </w:pPr>
      <w:r w:rsidRPr="001F4E01">
        <w:rPr>
          <w:rFonts w:ascii="Cambria" w:hAnsi="Cambria"/>
          <w:sz w:val="24"/>
          <w:szCs w:val="24"/>
        </w:rPr>
        <w:t xml:space="preserve">Domnul Dong aminteşte în mai multe cazuri despre o audienţă de aproximativ </w:t>
      </w:r>
    </w:p>
    <w:p w:rsidR="008B322F" w:rsidRPr="001F4E01" w:rsidRDefault="00185843">
      <w:pPr>
        <w:ind w:left="14" w:right="15"/>
        <w:rPr>
          <w:rFonts w:ascii="Cambria" w:hAnsi="Cambria"/>
          <w:sz w:val="24"/>
          <w:szCs w:val="24"/>
        </w:rPr>
      </w:pPr>
      <w:r w:rsidRPr="001F4E01">
        <w:rPr>
          <w:rFonts w:ascii="Cambria" w:hAnsi="Cambria"/>
          <w:sz w:val="24"/>
          <w:szCs w:val="24"/>
        </w:rPr>
        <w:t>1000 de persoane, unde fiecare spectator a primit la intrare un boboc d</w:t>
      </w:r>
      <w:r w:rsidRPr="001F4E01">
        <w:rPr>
          <w:rFonts w:ascii="Cambria" w:hAnsi="Cambria"/>
          <w:sz w:val="24"/>
          <w:szCs w:val="24"/>
        </w:rPr>
        <w:t xml:space="preserve">e trandafir. </w:t>
      </w:r>
    </w:p>
    <w:p w:rsidR="008B322F" w:rsidRPr="001F4E01" w:rsidRDefault="008B322F">
      <w:pPr>
        <w:rPr>
          <w:rFonts w:ascii="Cambria" w:hAnsi="Cambria"/>
          <w:sz w:val="24"/>
          <w:szCs w:val="24"/>
        </w:rPr>
        <w:sectPr w:rsidR="008B322F" w:rsidRPr="001F4E01">
          <w:footerReference w:type="even" r:id="rId1995"/>
          <w:footerReference w:type="default" r:id="rId1996"/>
          <w:footerReference w:type="first" r:id="rId1997"/>
          <w:pgSz w:w="11911" w:h="16851"/>
          <w:pgMar w:top="766" w:right="309" w:bottom="3649" w:left="696" w:header="720" w:footer="720" w:gutter="0"/>
          <w:cols w:space="720"/>
        </w:sectPr>
      </w:pPr>
    </w:p>
    <w:p w:rsidR="008B322F" w:rsidRPr="001F4E01" w:rsidRDefault="00185843">
      <w:pPr>
        <w:spacing w:after="36" w:line="261" w:lineRule="auto"/>
        <w:ind w:left="3757" w:right="15"/>
        <w:rPr>
          <w:rFonts w:ascii="Cambria" w:hAnsi="Cambria"/>
          <w:sz w:val="24"/>
          <w:szCs w:val="24"/>
        </w:rPr>
      </w:pPr>
      <w:r w:rsidRPr="001F4E01">
        <w:rPr>
          <w:rFonts w:ascii="Cambria" w:hAnsi="Cambria"/>
          <w:sz w:val="24"/>
          <w:szCs w:val="24"/>
        </w:rPr>
        <w:lastRenderedPageBreak/>
        <w:t>După ce s-a aşezat şi s-a liniştit toată lumea, a început demonstraţia. O fetiţă, care avea în jur de 6 ani, s-a urcat singură pe scenă, s-a dus în mijloc, cu faţa către cei prezenţi. Fără a spune un cuvânt, a făcut uşoară unduire cu mâna şi toţi bobocii d</w:t>
      </w:r>
      <w:r w:rsidRPr="001F4E01">
        <w:rPr>
          <w:rFonts w:ascii="Cambria" w:hAnsi="Cambria"/>
          <w:sz w:val="24"/>
          <w:szCs w:val="24"/>
        </w:rPr>
        <w:t xml:space="preserve">e trandafir au început treptat să se deschidă, devenind nişte trandafiri minunaţi, spre surprinderea celor aflaţi în sală. </w:t>
      </w:r>
    </w:p>
    <w:p w:rsidR="008B322F" w:rsidRPr="001F4E01" w:rsidRDefault="00185843">
      <w:pPr>
        <w:spacing w:after="36" w:line="261" w:lineRule="auto"/>
        <w:ind w:left="3748" w:right="15" w:firstLine="286"/>
        <w:rPr>
          <w:rFonts w:ascii="Cambria" w:hAnsi="Cambria"/>
          <w:sz w:val="24"/>
          <w:szCs w:val="24"/>
        </w:rPr>
      </w:pPr>
      <w:r w:rsidRPr="001F4E01">
        <w:rPr>
          <w:rFonts w:ascii="Cambria" w:hAnsi="Cambria"/>
          <w:sz w:val="24"/>
          <w:szCs w:val="24"/>
        </w:rPr>
        <w:t>Tot Paul Dong aminteşte despre alţi 5000 de tineri care au demonstrat în public o altă capacitate uluitoare. Este bine să ştiţi că e</w:t>
      </w:r>
      <w:r w:rsidRPr="001F4E01">
        <w:rPr>
          <w:rFonts w:ascii="Cambria" w:hAnsi="Cambria"/>
          <w:sz w:val="24"/>
          <w:szCs w:val="24"/>
        </w:rPr>
        <w:t>i au fost testaţi cu multă grijă de către reprezentanţii guvernului chinez, care au vrut să fie convinşi pe deplin că ceea'ce vreau eu acum să vă povestesc este veridic şi nu acţionează aici nici un fel de şmecherie. Guvernul este convins de ceea ce a văzu</w:t>
      </w:r>
      <w:r w:rsidRPr="001F4E01">
        <w:rPr>
          <w:rFonts w:ascii="Cambria" w:hAnsi="Cambria"/>
          <w:sz w:val="24"/>
          <w:szCs w:val="24"/>
        </w:rPr>
        <w:t xml:space="preserve">t. </w:t>
      </w:r>
    </w:p>
    <w:p w:rsidR="008B322F" w:rsidRPr="001F4E01" w:rsidRDefault="00185843">
      <w:pPr>
        <w:spacing w:line="261" w:lineRule="auto"/>
        <w:ind w:left="3748" w:right="15" w:firstLine="286"/>
        <w:rPr>
          <w:rFonts w:ascii="Cambria" w:hAnsi="Cambria"/>
          <w:sz w:val="24"/>
          <w:szCs w:val="24"/>
        </w:rPr>
      </w:pPr>
      <w:r w:rsidRPr="001F4E01">
        <w:rPr>
          <w:rFonts w:ascii="Cambria" w:hAnsi="Cambria"/>
          <w:sz w:val="24"/>
          <w:szCs w:val="24"/>
        </w:rPr>
        <w:t>Un puşti a luat la întâmplare de pe o etajeră un tub cu capsule. Tubul era sigilat cu un capac din metal sau plastic, care putea fi desfăcut doar dacă se rupea sigiliul. Tubul a fost aşezat în centrul unei mese, a cărei suprafaţă era liberă, apoi a fos</w:t>
      </w:r>
      <w:r w:rsidRPr="001F4E01">
        <w:rPr>
          <w:rFonts w:ascii="Cambria" w:hAnsi="Cambria"/>
          <w:sz w:val="24"/>
          <w:szCs w:val="24"/>
        </w:rPr>
        <w:t xml:space="preserve">t instalată o cameră video pentru a înregistra ceea ce urma să </w:t>
      </w:r>
    </w:p>
    <w:p w:rsidR="008B322F" w:rsidRPr="001F4E01" w:rsidRDefault="00185843">
      <w:pPr>
        <w:spacing w:after="27" w:line="261" w:lineRule="auto"/>
        <w:ind w:left="3748" w:right="15"/>
        <w:rPr>
          <w:rFonts w:ascii="Cambria" w:hAnsi="Cambria"/>
          <w:sz w:val="24"/>
          <w:szCs w:val="24"/>
        </w:rPr>
      </w:pPr>
      <w:r w:rsidRPr="001F4E01">
        <w:rPr>
          <w:rFonts w:ascii="Cambria" w:hAnsi="Cambria"/>
          <w:sz w:val="24"/>
          <w:szCs w:val="24"/>
        </w:rPr>
        <w:t xml:space="preserve">se întâmple. </w:t>
      </w:r>
    </w:p>
    <w:p w:rsidR="008B322F" w:rsidRPr="001F4E01" w:rsidRDefault="00185843">
      <w:pPr>
        <w:spacing w:line="261" w:lineRule="auto"/>
        <w:ind w:left="3748" w:right="15" w:firstLine="286"/>
        <w:rPr>
          <w:rFonts w:ascii="Cambria" w:hAnsi="Cambria"/>
          <w:sz w:val="24"/>
          <w:szCs w:val="24"/>
        </w:rPr>
      </w:pPr>
      <w:r w:rsidRPr="001F4E01">
        <w:rPr>
          <w:rFonts w:ascii="Cambria" w:hAnsi="Cambria"/>
          <w:sz w:val="24"/>
          <w:szCs w:val="24"/>
        </w:rPr>
        <w:t>Copilul a avertizat pe cei prezenţi că începe, dar nu se vedea încă nimic. Dintr-o dată, pilulele din interiorul tubului sigilat s-au ridicat, au ieşit din tub trecând prin sticl</w:t>
      </w:r>
      <w:r w:rsidRPr="001F4E01">
        <w:rPr>
          <w:rFonts w:ascii="Cambria" w:hAnsi="Cambria"/>
          <w:sz w:val="24"/>
          <w:szCs w:val="24"/>
        </w:rPr>
        <w:t xml:space="preserve">ă şi s-au aşezat pe masă. </w:t>
      </w:r>
    </w:p>
    <w:p w:rsidR="008B322F" w:rsidRPr="001F4E01" w:rsidRDefault="00185843">
      <w:pPr>
        <w:spacing w:line="259" w:lineRule="auto"/>
        <w:ind w:left="39" w:right="14" w:hanging="10"/>
        <w:jc w:val="right"/>
        <w:rPr>
          <w:rFonts w:ascii="Cambria" w:hAnsi="Cambria"/>
          <w:sz w:val="24"/>
          <w:szCs w:val="24"/>
        </w:rPr>
      </w:pPr>
      <w:r w:rsidRPr="001F4E01">
        <w:rPr>
          <w:rFonts w:ascii="Cambria" w:hAnsi="Cambria"/>
          <w:sz w:val="24"/>
          <w:szCs w:val="24"/>
        </w:rPr>
        <w:t xml:space="preserve">în alte cazuri, copilul lua, de exemplu, o monedă mică pe care o punea pe </w:t>
      </w:r>
    </w:p>
    <w:p w:rsidR="008B322F" w:rsidRPr="001F4E01" w:rsidRDefault="00185843">
      <w:pPr>
        <w:spacing w:after="9" w:line="254" w:lineRule="auto"/>
        <w:ind w:left="3348" w:right="0" w:hanging="10"/>
        <w:jc w:val="center"/>
        <w:rPr>
          <w:rFonts w:ascii="Cambria" w:hAnsi="Cambria"/>
          <w:sz w:val="24"/>
          <w:szCs w:val="24"/>
        </w:rPr>
      </w:pPr>
      <w:r w:rsidRPr="001F4E01">
        <w:rPr>
          <w:rFonts w:ascii="Cambria" w:hAnsi="Cambria"/>
          <w:sz w:val="24"/>
          <w:szCs w:val="24"/>
        </w:rPr>
        <w:t>masă şi o muta apoi în tubul sigilat. Acest gen de demonstraţii se încadrează în fenomene ce ţin de conştiinţa celei de a 4-a dimensiune, unde ceea este g</w:t>
      </w:r>
      <w:r w:rsidRPr="001F4E01">
        <w:rPr>
          <w:rFonts w:ascii="Cambria" w:hAnsi="Cambria"/>
          <w:sz w:val="24"/>
          <w:szCs w:val="24"/>
        </w:rPr>
        <w:t xml:space="preserve">ândit </w:t>
      </w:r>
    </w:p>
    <w:p w:rsidR="008B322F" w:rsidRPr="001F4E01" w:rsidRDefault="00185843">
      <w:pPr>
        <w:spacing w:after="33" w:line="254" w:lineRule="auto"/>
        <w:ind w:left="3089" w:right="2345" w:hanging="10"/>
        <w:jc w:val="center"/>
        <w:rPr>
          <w:rFonts w:ascii="Cambria" w:hAnsi="Cambria"/>
          <w:sz w:val="24"/>
          <w:szCs w:val="24"/>
        </w:rPr>
      </w:pPr>
      <w:r w:rsidRPr="001F4E01">
        <w:rPr>
          <w:rFonts w:ascii="Cambria" w:hAnsi="Cambria"/>
          <w:sz w:val="24"/>
          <w:szCs w:val="24"/>
        </w:rPr>
        <w:t xml:space="preserve">şi ceea ce este realizat se interconectează. </w:t>
      </w:r>
    </w:p>
    <w:p w:rsidR="008B322F" w:rsidRPr="001F4E01" w:rsidRDefault="00185843">
      <w:pPr>
        <w:spacing w:line="261" w:lineRule="auto"/>
        <w:ind w:left="3757" w:right="15" w:firstLine="277"/>
        <w:rPr>
          <w:rFonts w:ascii="Cambria" w:hAnsi="Cambria"/>
          <w:sz w:val="24"/>
          <w:szCs w:val="24"/>
        </w:rPr>
      </w:pPr>
      <w:r w:rsidRPr="001F4E01">
        <w:rPr>
          <w:rFonts w:ascii="Cambria" w:hAnsi="Cambria"/>
          <w:sz w:val="24"/>
          <w:szCs w:val="24"/>
        </w:rPr>
        <w:t xml:space="preserve">Conform celor scrise în această carte, în China s-au demonstrat şi alte abilităţi psihice. Dacă sunteţi interesaţi, citiţi ce s-a publicat despre aceste </w:t>
      </w:r>
    </w:p>
    <w:p w:rsidR="008B322F" w:rsidRPr="001F4E01" w:rsidRDefault="00185843">
      <w:pPr>
        <w:spacing w:after="36" w:line="261" w:lineRule="auto"/>
        <w:ind w:left="3748" w:right="15"/>
        <w:rPr>
          <w:rFonts w:ascii="Cambria" w:hAnsi="Cambria"/>
          <w:sz w:val="24"/>
          <w:szCs w:val="24"/>
        </w:rPr>
      </w:pPr>
      <w:r w:rsidRPr="001F4E01">
        <w:rPr>
          <w:rFonts w:ascii="Cambria" w:hAnsi="Cambria"/>
          <w:sz w:val="24"/>
          <w:szCs w:val="24"/>
        </w:rPr>
        <w:t xml:space="preserve">fenomene. Puteţi considera că toate acestea ţin de lumea magiei, dar când vedeţi astfel de lucruri, este greu de contestat. </w:t>
      </w:r>
    </w:p>
    <w:p w:rsidR="008B322F" w:rsidRPr="001F4E01" w:rsidRDefault="00185843">
      <w:pPr>
        <w:spacing w:line="261" w:lineRule="auto"/>
        <w:ind w:left="3738" w:right="15" w:firstLine="286"/>
        <w:rPr>
          <w:rFonts w:ascii="Cambria" w:hAnsi="Cambria"/>
          <w:sz w:val="24"/>
          <w:szCs w:val="24"/>
        </w:rPr>
      </w:pPr>
      <w:r w:rsidRPr="001F4E01">
        <w:rPr>
          <w:rFonts w:ascii="Cambria" w:hAnsi="Cambria"/>
          <w:sz w:val="24"/>
          <w:szCs w:val="24"/>
        </w:rPr>
        <w:t>în primii zece ani, guvernul chinez nu a crezut, până când numărul tinerilor supradotaţi a crescut considerabil. Când s-a publicat cartea „China's Super Psychics" („Copiii suprapsihici din China") în 1997, guvernul chinez identificase peste 100.000 de copi</w:t>
      </w:r>
      <w:r w:rsidRPr="001F4E01">
        <w:rPr>
          <w:rFonts w:ascii="Cambria" w:hAnsi="Cambria"/>
          <w:sz w:val="24"/>
          <w:szCs w:val="24"/>
        </w:rPr>
        <w:t xml:space="preserve">i superpsihici. în jurul anului 19»5, guvernul şi societatea ştiinţifică din China recunoşteau oficial că acest fenomen este real. </w:t>
      </w:r>
    </w:p>
    <w:p w:rsidR="008B322F" w:rsidRPr="001F4E01" w:rsidRDefault="00185843">
      <w:pPr>
        <w:spacing w:after="36" w:line="261" w:lineRule="auto"/>
        <w:ind w:left="3748" w:right="15" w:firstLine="277"/>
        <w:rPr>
          <w:rFonts w:ascii="Cambria" w:hAnsi="Cambria"/>
          <w:sz w:val="24"/>
          <w:szCs w:val="24"/>
        </w:rPr>
      </w:pPr>
      <w:r w:rsidRPr="001F4E01">
        <w:rPr>
          <w:rFonts w:ascii="Cambria" w:hAnsi="Cambria"/>
          <w:sz w:val="24"/>
          <w:szCs w:val="24"/>
        </w:rPr>
        <w:t>înţelegând ce înseamnă toate acestea, statul a înfiinţat şcoli în care să poată fi antrenaţi şi ajutaţi aceşti copii. în zil</w:t>
      </w:r>
      <w:r w:rsidRPr="001F4E01">
        <w:rPr>
          <w:rFonts w:ascii="Cambria" w:hAnsi="Cambria"/>
          <w:sz w:val="24"/>
          <w:szCs w:val="24"/>
        </w:rPr>
        <w:t xml:space="preserve">ele noastre, de fiecare dată când se descoperă un copil cu astfel de capacităţi, acesta este trimis într-una din aceste şcoli. Este foarte important că la aceste şcoli pot merge şi copii care nu sunt supradotaţi dar </w:t>
      </w:r>
      <w:r w:rsidRPr="001F4E01">
        <w:rPr>
          <w:rFonts w:ascii="Cambria" w:hAnsi="Cambria"/>
          <w:sz w:val="24"/>
          <w:szCs w:val="24"/>
        </w:rPr>
        <w:lastRenderedPageBreak/>
        <w:t>care, odată ajunşi aici, trăind în preaj</w:t>
      </w:r>
      <w:r w:rsidRPr="001F4E01">
        <w:rPr>
          <w:rFonts w:ascii="Cambria" w:hAnsi="Cambria"/>
          <w:sz w:val="24"/>
          <w:szCs w:val="24"/>
        </w:rPr>
        <w:t xml:space="preserve">ma celor dotaţi, devin capabili să realizeze şi ei ceea ce reuşesc cei superpsihici. </w:t>
      </w:r>
    </w:p>
    <w:p w:rsidR="008B322F" w:rsidRPr="001F4E01" w:rsidRDefault="00185843">
      <w:pPr>
        <w:spacing w:line="261" w:lineRule="auto"/>
        <w:ind w:left="3738" w:right="15" w:firstLine="286"/>
        <w:rPr>
          <w:rFonts w:ascii="Cambria" w:hAnsi="Cambria"/>
          <w:sz w:val="24"/>
          <w:szCs w:val="24"/>
        </w:rPr>
      </w:pPr>
      <w:r w:rsidRPr="001F4E01">
        <w:rPr>
          <w:rFonts w:ascii="Cambria" w:hAnsi="Cambria"/>
          <w:sz w:val="24"/>
          <w:szCs w:val="24"/>
        </w:rPr>
        <w:t xml:space="preserve">Aceasta ne aminteşte de Uri Geller, celebrul psihic din Israel, care putea îndoi obiecte din metal doar privindu-le. </w:t>
      </w:r>
    </w:p>
    <w:p w:rsidR="008B322F" w:rsidRPr="001F4E01" w:rsidRDefault="00185843">
      <w:pPr>
        <w:spacing w:line="259" w:lineRule="auto"/>
        <w:ind w:left="39" w:right="14" w:hanging="10"/>
        <w:jc w:val="right"/>
        <w:rPr>
          <w:rFonts w:ascii="Cambria" w:hAnsi="Cambria"/>
          <w:sz w:val="24"/>
          <w:szCs w:val="24"/>
        </w:rPr>
      </w:pPr>
      <w:r w:rsidRPr="001F4E01">
        <w:rPr>
          <w:rFonts w:ascii="Cambria" w:hAnsi="Cambria"/>
          <w:sz w:val="24"/>
          <w:szCs w:val="24"/>
        </w:rPr>
        <w:t>în cartea sa, „My Story" („Povestea mea"), Uri Gelle</w:t>
      </w:r>
      <w:r w:rsidRPr="001F4E01">
        <w:rPr>
          <w:rFonts w:ascii="Cambria" w:hAnsi="Cambria"/>
          <w:sz w:val="24"/>
          <w:szCs w:val="24"/>
        </w:rPr>
        <w:t xml:space="preserve">r vorbeşte despre </w:t>
      </w:r>
    </w:p>
    <w:p w:rsidR="008B322F" w:rsidRPr="001F4E01" w:rsidRDefault="00185843">
      <w:pPr>
        <w:spacing w:line="261" w:lineRule="auto"/>
        <w:ind w:left="3748" w:right="15"/>
        <w:rPr>
          <w:rFonts w:ascii="Cambria" w:hAnsi="Cambria"/>
          <w:sz w:val="24"/>
          <w:szCs w:val="24"/>
        </w:rPr>
      </w:pPr>
      <w:r w:rsidRPr="001F4E01">
        <w:rPr>
          <w:rFonts w:ascii="Cambria" w:hAnsi="Cambria"/>
          <w:sz w:val="24"/>
          <w:szCs w:val="24"/>
        </w:rPr>
        <w:t xml:space="preserve">capacităţile sale psihice pe care le-a prezentat la diferite televiziuni din Europa, cerându-le telespectatorilor să aducă în faţa televizoarelor cuţite, linguri sau </w:t>
      </w:r>
    </w:p>
    <w:p w:rsidR="008B322F" w:rsidRPr="001F4E01" w:rsidRDefault="00185843">
      <w:pPr>
        <w:spacing w:after="46" w:line="261" w:lineRule="auto"/>
        <w:ind w:left="3738" w:right="15"/>
        <w:rPr>
          <w:rFonts w:ascii="Cambria" w:hAnsi="Cambria"/>
          <w:sz w:val="24"/>
          <w:szCs w:val="24"/>
        </w:rPr>
      </w:pPr>
      <w:r w:rsidRPr="001F4E01">
        <w:rPr>
          <w:rFonts w:ascii="Cambria" w:hAnsi="Cambria"/>
          <w:sz w:val="24"/>
          <w:szCs w:val="24"/>
        </w:rPr>
        <w:t>furculiţe. Apoi, în faţa a milioane de martori îndoia nu doar tacâmuri</w:t>
      </w:r>
      <w:r w:rsidRPr="001F4E01">
        <w:rPr>
          <w:rFonts w:ascii="Cambria" w:hAnsi="Cambria"/>
          <w:sz w:val="24"/>
          <w:szCs w:val="24"/>
        </w:rPr>
        <w:t xml:space="preserve">le care erau aşezate pe o masă în studio, ci şi obiectele metalice aflate în faţa televizorului din fiecare casă. </w:t>
      </w:r>
    </w:p>
    <w:p w:rsidR="008B322F" w:rsidRPr="001F4E01" w:rsidRDefault="00185843">
      <w:pPr>
        <w:spacing w:after="131" w:line="261" w:lineRule="auto"/>
        <w:ind w:left="3738" w:right="15" w:firstLine="277"/>
        <w:rPr>
          <w:rFonts w:ascii="Cambria" w:hAnsi="Cambria"/>
          <w:sz w:val="24"/>
          <w:szCs w:val="24"/>
        </w:rPr>
      </w:pPr>
      <w:r w:rsidRPr="001F4E01">
        <w:rPr>
          <w:rFonts w:ascii="Cambria" w:hAnsi="Cambria"/>
          <w:sz w:val="24"/>
          <w:szCs w:val="24"/>
        </w:rPr>
        <w:t>Această demonstraţie a avut un efect secundar foarte interesant. Conform telefoanelor primite imediat după emisiune şi în zilele care au urma</w:t>
      </w:r>
      <w:r w:rsidRPr="001F4E01">
        <w:rPr>
          <w:rFonts w:ascii="Cambria" w:hAnsi="Cambria"/>
          <w:sz w:val="24"/>
          <w:szCs w:val="24"/>
        </w:rPr>
        <w:t xml:space="preserve">t, s-a </w:t>
      </w:r>
    </w:p>
    <w:p w:rsidR="008B322F" w:rsidRPr="001F4E01" w:rsidRDefault="00185843">
      <w:pPr>
        <w:pStyle w:val="Heading6"/>
        <w:tabs>
          <w:tab w:val="center" w:pos="1243"/>
        </w:tabs>
        <w:ind w:left="0" w:firstLine="0"/>
        <w:rPr>
          <w:rFonts w:ascii="Cambria" w:hAnsi="Cambria"/>
          <w:sz w:val="24"/>
          <w:szCs w:val="24"/>
        </w:rPr>
      </w:pPr>
      <w:r w:rsidRPr="001F4E01">
        <w:rPr>
          <w:rFonts w:ascii="Cambria" w:hAnsi="Cambria"/>
          <w:sz w:val="24"/>
          <w:szCs w:val="24"/>
        </w:rPr>
        <w:t xml:space="preserve">452 # </w:t>
      </w:r>
      <w:r w:rsidRPr="001F4E01">
        <w:rPr>
          <w:rFonts w:ascii="Cambria" w:hAnsi="Cambria"/>
          <w:sz w:val="24"/>
          <w:szCs w:val="24"/>
        </w:rPr>
        <w:tab/>
        <w:t xml:space="preserve">FLOAREA VIEŢII </w:t>
      </w:r>
    </w:p>
    <w:p w:rsidR="008B322F" w:rsidRPr="001F4E01" w:rsidRDefault="008B322F">
      <w:pPr>
        <w:rPr>
          <w:rFonts w:ascii="Cambria" w:hAnsi="Cambria"/>
          <w:sz w:val="24"/>
          <w:szCs w:val="24"/>
        </w:rPr>
        <w:sectPr w:rsidR="008B322F" w:rsidRPr="001F4E01">
          <w:footerReference w:type="even" r:id="rId1998"/>
          <w:footerReference w:type="default" r:id="rId1999"/>
          <w:footerReference w:type="first" r:id="rId2000"/>
          <w:pgSz w:w="11940" w:h="16860"/>
          <w:pgMar w:top="1440" w:right="346" w:bottom="1440" w:left="1335" w:header="720" w:footer="720" w:gutter="0"/>
          <w:cols w:space="720"/>
        </w:sectPr>
      </w:pPr>
    </w:p>
    <w:p w:rsidR="008B322F" w:rsidRPr="001F4E01" w:rsidRDefault="00185843">
      <w:pPr>
        <w:spacing w:line="261" w:lineRule="auto"/>
        <w:ind w:left="14" w:right="3636"/>
        <w:rPr>
          <w:rFonts w:ascii="Cambria" w:hAnsi="Cambria"/>
          <w:sz w:val="24"/>
          <w:szCs w:val="24"/>
        </w:rPr>
      </w:pPr>
      <w:r w:rsidRPr="001F4E01">
        <w:rPr>
          <w:rFonts w:ascii="Cambria" w:hAnsi="Cambria"/>
          <w:sz w:val="24"/>
          <w:szCs w:val="24"/>
        </w:rPr>
        <w:lastRenderedPageBreak/>
        <w:t>constatat ca peste 1500 de tinen, de ambele sexe, erau capabili să facă acelaşi hicru,</w:t>
      </w:r>
      <w:r w:rsidRPr="001F4E01">
        <w:rPr>
          <w:rFonts w:ascii="Cambria" w:hAnsi="Cambria"/>
          <w:i/>
          <w:sz w:val="24"/>
          <w:szCs w:val="24"/>
        </w:rPr>
        <w:t xml:space="preserve"> doar văzând</w:t>
      </w:r>
      <w:r w:rsidRPr="001F4E01">
        <w:rPr>
          <w:rFonts w:ascii="Cambria" w:hAnsi="Cambria"/>
          <w:sz w:val="24"/>
          <w:szCs w:val="24"/>
        </w:rPr>
        <w:t xml:space="preserve"> acest fenomen o singură dată. Toţi au putut îndoi tacâmurile folosind puterea minţii. </w:t>
      </w:r>
    </w:p>
    <w:p w:rsidR="008B322F" w:rsidRPr="001F4E01" w:rsidRDefault="00185843">
      <w:pPr>
        <w:spacing w:line="261" w:lineRule="auto"/>
        <w:ind w:left="14" w:right="2835" w:firstLine="277"/>
        <w:rPr>
          <w:rFonts w:ascii="Cambria" w:hAnsi="Cambria"/>
          <w:sz w:val="24"/>
          <w:szCs w:val="24"/>
        </w:rPr>
      </w:pPr>
      <w:r w:rsidRPr="001F4E01">
        <w:rPr>
          <w:rFonts w:ascii="Cambria" w:hAnsi="Cambria"/>
          <w:sz w:val="24"/>
          <w:szCs w:val="24"/>
        </w:rPr>
        <w:t xml:space="preserve">Oamenii, în special cercetătorii au fost convinşi că Uri Geller era un magician care se folosea de trucuri pentru a obţine aceste rezultate. Institutul </w:t>
      </w:r>
    </w:p>
    <w:p w:rsidR="008B322F" w:rsidRPr="001F4E01" w:rsidRDefault="00185843">
      <w:pPr>
        <w:spacing w:line="261" w:lineRule="auto"/>
        <w:ind w:left="14" w:right="2777"/>
        <w:rPr>
          <w:rFonts w:ascii="Cambria" w:hAnsi="Cambria"/>
          <w:sz w:val="24"/>
          <w:szCs w:val="24"/>
        </w:rPr>
      </w:pPr>
      <w:r w:rsidRPr="001F4E01">
        <w:rPr>
          <w:rFonts w:ascii="Cambria" w:hAnsi="Cambria"/>
          <w:sz w:val="24"/>
          <w:szCs w:val="24"/>
        </w:rPr>
        <w:t>de Cercetare din Stanford 1-a rugat să accepte să fie supus unei examinări jtiinţifice. Geller a accept</w:t>
      </w:r>
      <w:r w:rsidRPr="001F4E01">
        <w:rPr>
          <w:rFonts w:ascii="Cambria" w:hAnsi="Cambria"/>
          <w:sz w:val="24"/>
          <w:szCs w:val="24"/>
        </w:rPr>
        <w:t xml:space="preserve">at. </w:t>
      </w:r>
    </w:p>
    <w:p w:rsidR="008B322F" w:rsidRPr="001F4E01" w:rsidRDefault="00185843">
      <w:pPr>
        <w:spacing w:line="259" w:lineRule="auto"/>
        <w:ind w:left="39" w:right="3632" w:hanging="10"/>
        <w:jc w:val="right"/>
        <w:rPr>
          <w:rFonts w:ascii="Cambria" w:hAnsi="Cambria"/>
          <w:sz w:val="24"/>
          <w:szCs w:val="24"/>
        </w:rPr>
      </w:pPr>
      <w:r w:rsidRPr="001F4E01">
        <w:rPr>
          <w:rFonts w:ascii="Cambria" w:hAnsi="Cambria"/>
          <w:sz w:val="24"/>
          <w:szCs w:val="24"/>
        </w:rPr>
        <w:t xml:space="preserve">O anumită perioadă de timp acesta a făcut tot ceea ce i-au cerut cei de la </w:t>
      </w:r>
    </w:p>
    <w:p w:rsidR="008B322F" w:rsidRPr="001F4E01" w:rsidRDefault="00185843">
      <w:pPr>
        <w:spacing w:after="27" w:line="261" w:lineRule="auto"/>
        <w:ind w:left="14" w:right="3366"/>
        <w:rPr>
          <w:rFonts w:ascii="Cambria" w:hAnsi="Cambria"/>
          <w:sz w:val="24"/>
          <w:szCs w:val="24"/>
        </w:rPr>
      </w:pPr>
      <w:r w:rsidRPr="001F4E01">
        <w:rPr>
          <w:rFonts w:ascii="Cambria" w:hAnsi="Cambria"/>
          <w:sz w:val="24"/>
          <w:szCs w:val="24"/>
        </w:rPr>
        <w:t xml:space="preserve">Stanford pentru a demonstra o dată pentru totdeauna cum calităţile sale psihice nu erau un truc. </w:t>
      </w:r>
    </w:p>
    <w:p w:rsidR="008B322F" w:rsidRPr="001F4E01" w:rsidRDefault="00185843">
      <w:pPr>
        <w:spacing w:line="261" w:lineRule="auto"/>
        <w:ind w:left="14" w:right="3636" w:firstLine="286"/>
        <w:rPr>
          <w:rFonts w:ascii="Cambria" w:hAnsi="Cambria"/>
          <w:sz w:val="24"/>
          <w:szCs w:val="24"/>
        </w:rPr>
      </w:pPr>
      <w:r w:rsidRPr="001F4E01">
        <w:rPr>
          <w:rFonts w:ascii="Cambria" w:hAnsi="Cambria"/>
          <w:sz w:val="24"/>
          <w:szCs w:val="24"/>
        </w:rPr>
        <w:t xml:space="preserve">Pentru a vă oferi o idee despre ceea ce înseamnă aceste teste sofisticate pe </w:t>
      </w:r>
      <w:r w:rsidRPr="001F4E01">
        <w:rPr>
          <w:rFonts w:ascii="Cambria" w:hAnsi="Cambria"/>
          <w:sz w:val="24"/>
          <w:szCs w:val="24"/>
        </w:rPr>
        <w:t xml:space="preserve">care le-au aplicat cercetătorii de la Stanford, vă spun că Uri Geller a fost aşezat într-o cameră din metal, care apoi a fost închisă ermetic. Totodată era folosită drept cuşcă Faraday (o cameră care nu putea fi străbătută de câmpuri </w:t>
      </w:r>
    </w:p>
    <w:p w:rsidR="008B322F" w:rsidRPr="001F4E01" w:rsidRDefault="00185843">
      <w:pPr>
        <w:spacing w:after="65" w:line="261" w:lineRule="auto"/>
        <w:ind w:left="14" w:right="3636"/>
        <w:rPr>
          <w:rFonts w:ascii="Cambria" w:hAnsi="Cambria"/>
          <w:sz w:val="24"/>
          <w:szCs w:val="24"/>
        </w:rPr>
      </w:pPr>
      <w:r w:rsidRPr="001F4E01">
        <w:rPr>
          <w:rFonts w:ascii="Cambria" w:hAnsi="Cambria"/>
          <w:sz w:val="24"/>
          <w:szCs w:val="24"/>
        </w:rPr>
        <w:t>electro-magnetice, cu</w:t>
      </w:r>
      <w:r w:rsidRPr="001F4E01">
        <w:rPr>
          <w:rFonts w:ascii="Cambria" w:hAnsi="Cambria"/>
          <w:sz w:val="24"/>
          <w:szCs w:val="24"/>
        </w:rPr>
        <w:t>m ar fi undele radio şi undele cerebrale, deci gândurile). El era complet izolat, psihic şi energetic. Cercetătorii au plasat în afara camerei un tub de sticlă suflat manual cu capetele răsucite ermetic astfel încât nu se putea pătrunde înăuntru decât prin</w:t>
      </w:r>
      <w:r w:rsidRPr="001F4E01">
        <w:rPr>
          <w:rFonts w:ascii="Cambria" w:hAnsi="Cambria"/>
          <w:sz w:val="24"/>
          <w:szCs w:val="24"/>
        </w:rPr>
        <w:t xml:space="preserve"> spargere. înăuntru era plasată o bară din cel mai dur metal cunoscut pe pământ. Când totul a fost pregătit, i-au cerut lut Geller să îndoaie bara. Cu toate instrumentele ştiinţifice folosite pentru a înregistra testul, cercetătorii au fost profund uimiţi </w:t>
      </w:r>
      <w:r w:rsidRPr="001F4E01">
        <w:rPr>
          <w:rFonts w:ascii="Cambria" w:hAnsi="Cambria"/>
          <w:sz w:val="24"/>
          <w:szCs w:val="24"/>
        </w:rPr>
        <w:t xml:space="preserve">cum Geller a îndoit bucata de metal ca pe un pai. </w:t>
      </w:r>
    </w:p>
    <w:p w:rsidR="008B322F" w:rsidRPr="001F4E01" w:rsidRDefault="00185843">
      <w:pPr>
        <w:spacing w:line="261" w:lineRule="auto"/>
        <w:ind w:left="14" w:right="3643" w:firstLine="267"/>
        <w:rPr>
          <w:rFonts w:ascii="Cambria" w:hAnsi="Cambria"/>
          <w:sz w:val="24"/>
          <w:szCs w:val="24"/>
        </w:rPr>
      </w:pPr>
      <w:r w:rsidRPr="001F4E01">
        <w:rPr>
          <w:rFonts w:ascii="Cambria" w:hAnsi="Cambria"/>
          <w:sz w:val="24"/>
          <w:szCs w:val="24"/>
        </w:rPr>
        <w:t>Impresionant este că 15 copii din Europa, care erau capabili să facă lucruri similare cu capacităţile lui Geller au fost testaţi folosindu-se aceleaşi metode, iar dacă ar fi fost un truc, atunci toţi aceşt</w:t>
      </w:r>
      <w:r w:rsidRPr="001F4E01">
        <w:rPr>
          <w:rFonts w:ascii="Cambria" w:hAnsi="Cambria"/>
          <w:sz w:val="24"/>
          <w:szCs w:val="24"/>
        </w:rPr>
        <w:t xml:space="preserve">i 15 copii ar fi fost nişte „magicieni" </w:t>
      </w:r>
    </w:p>
    <w:p w:rsidR="008B322F" w:rsidRPr="001F4E01" w:rsidRDefault="00185843">
      <w:pPr>
        <w:spacing w:after="36" w:line="261" w:lineRule="auto"/>
        <w:ind w:left="14" w:right="15"/>
        <w:rPr>
          <w:rFonts w:ascii="Cambria" w:hAnsi="Cambria"/>
          <w:sz w:val="24"/>
          <w:szCs w:val="24"/>
        </w:rPr>
      </w:pPr>
      <w:r w:rsidRPr="001F4E01">
        <w:rPr>
          <w:rFonts w:ascii="Cambria" w:hAnsi="Cambria"/>
          <w:sz w:val="24"/>
          <w:szCs w:val="24"/>
        </w:rPr>
        <w:t xml:space="preserve">avansaţi, dar cercetătorii, cu toate metodele lor, nu au detectat nici o fraudă. </w:t>
      </w:r>
    </w:p>
    <w:p w:rsidR="008B322F" w:rsidRPr="001F4E01" w:rsidRDefault="00185843">
      <w:pPr>
        <w:spacing w:line="259" w:lineRule="auto"/>
        <w:ind w:left="39" w:right="3655" w:hanging="10"/>
        <w:jc w:val="right"/>
        <w:rPr>
          <w:rFonts w:ascii="Cambria" w:hAnsi="Cambria"/>
          <w:sz w:val="24"/>
          <w:szCs w:val="24"/>
        </w:rPr>
      </w:pPr>
      <w:r w:rsidRPr="001F4E01">
        <w:rPr>
          <w:rFonts w:ascii="Cambria" w:hAnsi="Cambria"/>
          <w:sz w:val="24"/>
          <w:szCs w:val="24"/>
        </w:rPr>
        <w:t xml:space="preserve">Rezultatele acestui test au fost publicate în revista „Nature" din octombrie </w:t>
      </w:r>
    </w:p>
    <w:p w:rsidR="008B322F" w:rsidRPr="001F4E01" w:rsidRDefault="00185843">
      <w:pPr>
        <w:spacing w:after="55" w:line="261" w:lineRule="auto"/>
        <w:ind w:left="14" w:right="3593"/>
        <w:rPr>
          <w:rFonts w:ascii="Cambria" w:hAnsi="Cambria"/>
          <w:sz w:val="24"/>
          <w:szCs w:val="24"/>
        </w:rPr>
      </w:pPr>
      <w:r w:rsidRPr="001F4E01">
        <w:rPr>
          <w:rFonts w:ascii="Cambria" w:hAnsi="Cambria"/>
          <w:sz w:val="24"/>
          <w:szCs w:val="24"/>
        </w:rPr>
        <w:t>1974.</w:t>
      </w:r>
      <w:r w:rsidRPr="001F4E01">
        <w:rPr>
          <w:rFonts w:ascii="Cambria" w:hAnsi="Cambria"/>
          <w:i/>
          <w:sz w:val="24"/>
          <w:szCs w:val="24"/>
        </w:rPr>
        <w:t xml:space="preserve"> New York Times</w:t>
      </w:r>
      <w:r w:rsidRPr="001F4E01">
        <w:rPr>
          <w:rFonts w:ascii="Cambria" w:hAnsi="Cambria"/>
          <w:sz w:val="24"/>
          <w:szCs w:val="24"/>
        </w:rPr>
        <w:t xml:space="preserve"> a scris imediat un editorial din care cităm: „Comunitatea ştiinţifică a fost determinată să accepte că este demn de luat în atenţia lor examinările din domeniul percepţiilor extrasenzoriale". Acum am ajuns în mileniul al treilea iar ştiinţa încă nu poate </w:t>
      </w:r>
      <w:r w:rsidRPr="001F4E01">
        <w:rPr>
          <w:rFonts w:ascii="Cambria" w:hAnsi="Cambria"/>
          <w:sz w:val="24"/>
          <w:szCs w:val="24"/>
        </w:rPr>
        <w:t xml:space="preserve">admite că capacităţile psihice umane sunt o realitate. Eu cred că toţi aceşti copii noi care apar acum în lumea întreagă vor forţa într-un fel lumea şiinţifică să accepte ceea ce întotdeauna a fost ceva real. Vechea paradigmă nu se va mai putea susţine şi </w:t>
      </w:r>
      <w:r w:rsidRPr="001F4E01">
        <w:rPr>
          <w:rFonts w:ascii="Cambria" w:hAnsi="Cambria"/>
          <w:sz w:val="24"/>
          <w:szCs w:val="24"/>
        </w:rPr>
        <w:t xml:space="preserve">va trebui să se dizolve. </w:t>
      </w:r>
    </w:p>
    <w:p w:rsidR="008B322F" w:rsidRPr="001F4E01" w:rsidRDefault="00185843">
      <w:pPr>
        <w:spacing w:line="261" w:lineRule="auto"/>
        <w:ind w:left="14" w:right="3086" w:firstLine="277"/>
        <w:rPr>
          <w:rFonts w:ascii="Cambria" w:hAnsi="Cambria"/>
          <w:sz w:val="24"/>
          <w:szCs w:val="24"/>
        </w:rPr>
      </w:pPr>
      <w:r w:rsidRPr="001F4E01">
        <w:rPr>
          <w:rFonts w:ascii="Cambria" w:hAnsi="Cambria"/>
          <w:sz w:val="24"/>
          <w:szCs w:val="24"/>
        </w:rPr>
        <w:lastRenderedPageBreak/>
        <w:t xml:space="preserve">în iulie 1999, la Denver, în Colorado, am vorbit în faţa unui larg auditoriu despre aceşti copii noi şi am cerut unei tinere femei din Mexic, pe care o </w:t>
      </w:r>
    </w:p>
    <w:p w:rsidR="008B322F" w:rsidRPr="001F4E01" w:rsidRDefault="00185843">
      <w:pPr>
        <w:spacing w:line="261" w:lineRule="auto"/>
        <w:ind w:left="14" w:right="2735"/>
        <w:rPr>
          <w:rFonts w:ascii="Cambria" w:hAnsi="Cambria"/>
          <w:sz w:val="24"/>
          <w:szCs w:val="24"/>
        </w:rPr>
      </w:pPr>
      <w:r w:rsidRPr="001F4E01">
        <w:rPr>
          <w:rFonts w:ascii="Cambria" w:hAnsi="Cambria"/>
          <w:sz w:val="24"/>
          <w:szCs w:val="24"/>
        </w:rPr>
        <w:t xml:space="preserve">chema Inge Bardor să arate în direct capacitatea sa de a vedea cu mâinile şi </w:t>
      </w:r>
      <w:r w:rsidRPr="001F4E01">
        <w:rPr>
          <w:rFonts w:ascii="Cambria" w:hAnsi="Cambria"/>
          <w:sz w:val="24"/>
          <w:szCs w:val="24"/>
        </w:rPr>
        <w:t xml:space="preserve">cu picioarele. </w:t>
      </w:r>
    </w:p>
    <w:p w:rsidR="008B322F" w:rsidRPr="001F4E01" w:rsidRDefault="00185843">
      <w:pPr>
        <w:spacing w:line="261" w:lineRule="auto"/>
        <w:ind w:left="14" w:right="3674" w:firstLine="286"/>
        <w:rPr>
          <w:rFonts w:ascii="Cambria" w:hAnsi="Cambria"/>
          <w:sz w:val="24"/>
          <w:szCs w:val="24"/>
        </w:rPr>
      </w:pPr>
      <w:r w:rsidRPr="001F4E01">
        <w:rPr>
          <w:rFonts w:ascii="Cambria" w:hAnsi="Cambria"/>
          <w:sz w:val="24"/>
          <w:szCs w:val="24"/>
        </w:rPr>
        <w:t>In perioada aceea avea 18 ani. Timp de aproape o oră i-am acoperit ochii cu o banderolă, ca să fiu sigur că nu poate vedea şi a acceptat fotografii de la participanţi din sală absolut aleator, şi prin uşoara atingere a pozei a descris perfe</w:t>
      </w:r>
      <w:r w:rsidRPr="001F4E01">
        <w:rPr>
          <w:rFonts w:ascii="Cambria" w:hAnsi="Cambria"/>
          <w:sz w:val="24"/>
          <w:szCs w:val="24"/>
        </w:rPr>
        <w:t>ct persoanele, ca şi cum ar fi privit cu ochii, a devenit mai precisă, oferind informaţii exacte, care erau imposibil de cunoscut dintr-o fotografie. A furnizat informaţii corecte despre locurile în care s-au făcut fotografiile, cum ar fi prezenţa unui lac</w:t>
      </w:r>
      <w:r w:rsidRPr="001F4E01">
        <w:rPr>
          <w:rFonts w:ascii="Cambria" w:hAnsi="Cambria"/>
          <w:sz w:val="24"/>
          <w:szCs w:val="24"/>
        </w:rPr>
        <w:t xml:space="preserve"> sau a unei clădiri. Inge a descris persoana care a făcut fotografia şi cu ce era îmbrăcată în ziua aceea. A putut spune chiar şi </w:t>
      </w:r>
    </w:p>
    <w:p w:rsidR="008B322F" w:rsidRPr="001F4E01" w:rsidRDefault="008B322F">
      <w:pPr>
        <w:rPr>
          <w:rFonts w:ascii="Cambria" w:hAnsi="Cambria"/>
          <w:sz w:val="24"/>
          <w:szCs w:val="24"/>
        </w:rPr>
        <w:sectPr w:rsidR="008B322F" w:rsidRPr="001F4E01">
          <w:footerReference w:type="even" r:id="rId2001"/>
          <w:footerReference w:type="default" r:id="rId2002"/>
          <w:footerReference w:type="first" r:id="rId2003"/>
          <w:pgSz w:w="11959" w:h="16879"/>
          <w:pgMar w:top="1440" w:right="1440" w:bottom="1440" w:left="353" w:header="720" w:footer="19" w:gutter="0"/>
          <w:cols w:space="720"/>
        </w:sectPr>
      </w:pPr>
    </w:p>
    <w:p w:rsidR="008B322F" w:rsidRPr="001F4E01" w:rsidRDefault="00185843">
      <w:pPr>
        <w:ind w:left="3738" w:right="15"/>
        <w:rPr>
          <w:rFonts w:ascii="Cambria" w:hAnsi="Cambria"/>
          <w:sz w:val="24"/>
          <w:szCs w:val="24"/>
        </w:rPr>
      </w:pPr>
      <w:r w:rsidRPr="001F4E01">
        <w:rPr>
          <w:rFonts w:ascii="Cambria" w:hAnsi="Cambria"/>
          <w:sz w:val="24"/>
          <w:szCs w:val="24"/>
        </w:rPr>
        <w:lastRenderedPageBreak/>
        <w:t>ceea ce gândea fiecare din fotografie în momentul în care au fost fotografiaţi. în momentul în care i s-a prezen</w:t>
      </w:r>
      <w:r w:rsidRPr="001F4E01">
        <w:rPr>
          <w:rFonts w:ascii="Cambria" w:hAnsi="Cambria"/>
          <w:sz w:val="24"/>
          <w:szCs w:val="24"/>
        </w:rPr>
        <w:t xml:space="preserve">tat o fotografie făcută în interiorul unei case, </w:t>
      </w:r>
    </w:p>
    <w:p w:rsidR="008B322F" w:rsidRPr="001F4E01" w:rsidRDefault="00185843">
      <w:pPr>
        <w:spacing w:after="68"/>
        <w:ind w:left="3738" w:right="15"/>
        <w:rPr>
          <w:rFonts w:ascii="Cambria" w:hAnsi="Cambria"/>
          <w:sz w:val="24"/>
          <w:szCs w:val="24"/>
        </w:rPr>
      </w:pPr>
      <w:r w:rsidRPr="001F4E01">
        <w:rPr>
          <w:rFonts w:ascii="Cambria" w:hAnsi="Cambria"/>
          <w:sz w:val="24"/>
          <w:szCs w:val="24"/>
        </w:rPr>
        <w:t>ea a fost capabilă să se plimbe prin casă şi să descrie tot ceea ce se găsea pe hol şi chiar pe masa aflată acolo. La final, cineva a plasat un ziar sub picioarele lui Inge şi, în pofida faptului că purta p</w:t>
      </w:r>
      <w:r w:rsidRPr="001F4E01">
        <w:rPr>
          <w:rFonts w:ascii="Cambria" w:hAnsi="Cambria"/>
          <w:sz w:val="24"/>
          <w:szCs w:val="24"/>
        </w:rPr>
        <w:t xml:space="preserve">antofi cu toc înalt, ea a fost capabilă să citească ca şi cum ar fi ţinut ziarul în mâini şi ar fi citit cu ochii. Dar, să nu uităm, ea avea ochii acoperiţi cu o banderolă şi nu putea sa vadă absolut nimic. </w:t>
      </w:r>
    </w:p>
    <w:p w:rsidR="008B322F" w:rsidRPr="001F4E01" w:rsidRDefault="00185843">
      <w:pPr>
        <w:ind w:left="3729" w:right="15" w:firstLine="286"/>
        <w:rPr>
          <w:rFonts w:ascii="Cambria" w:hAnsi="Cambria"/>
          <w:sz w:val="24"/>
          <w:szCs w:val="24"/>
        </w:rPr>
      </w:pPr>
      <w:r w:rsidRPr="001F4E01">
        <w:rPr>
          <w:rFonts w:ascii="Cambria" w:hAnsi="Cambria"/>
          <w:sz w:val="24"/>
          <w:szCs w:val="24"/>
        </w:rPr>
        <w:t>Guvernul chinez a observat cum aceşti tineri supradotaţi au reuşit să schimbe o moleculă de ADN aflată într-o cutie Petri. Au făcut aceasta în faţa camerelor şi, cu tot echipamentul ştiinţific necesar pentru a putea înregistra acest tur de forţă, aparent i</w:t>
      </w:r>
      <w:r w:rsidRPr="001F4E01">
        <w:rPr>
          <w:rFonts w:ascii="Cambria" w:hAnsi="Cambria"/>
          <w:sz w:val="24"/>
          <w:szCs w:val="24"/>
        </w:rPr>
        <w:t xml:space="preserve">mposibil. </w:t>
      </w:r>
    </w:p>
    <w:p w:rsidR="008B322F" w:rsidRPr="001F4E01" w:rsidRDefault="00185843">
      <w:pPr>
        <w:spacing w:after="30"/>
        <w:ind w:left="3729" w:right="15" w:firstLine="286"/>
        <w:rPr>
          <w:rFonts w:ascii="Cambria" w:hAnsi="Cambria"/>
          <w:sz w:val="24"/>
          <w:szCs w:val="24"/>
        </w:rPr>
      </w:pPr>
      <w:r w:rsidRPr="001F4E01">
        <w:rPr>
          <w:rFonts w:ascii="Cambria" w:hAnsi="Cambria"/>
          <w:sz w:val="24"/>
          <w:szCs w:val="24"/>
        </w:rPr>
        <w:t>Dacă este adevărat ceea ce afirmă oficialităţile chineze, nu</w:t>
      </w:r>
      <w:r w:rsidRPr="001F4E01">
        <w:rPr>
          <w:rFonts w:ascii="Cambria" w:hAnsi="Cambria"/>
          <w:i/>
          <w:sz w:val="24"/>
          <w:szCs w:val="24"/>
        </w:rPr>
        <w:t xml:space="preserve"> suntem</w:t>
      </w:r>
      <w:r w:rsidRPr="001F4E01">
        <w:rPr>
          <w:rFonts w:ascii="Cambria" w:hAnsi="Cambria"/>
          <w:sz w:val="24"/>
          <w:szCs w:val="24"/>
        </w:rPr>
        <w:t xml:space="preserve"> noi înşine capabili să ne schimbăm propriul ADN dacă vom înţelege bine procesul? Eu cred că da. Urmaţi pur şi simplu exemplul acestor copii! </w:t>
      </w:r>
    </w:p>
    <w:p w:rsidR="008B322F" w:rsidRPr="001F4E01" w:rsidRDefault="00185843">
      <w:pPr>
        <w:spacing w:after="40"/>
        <w:ind w:left="3729" w:right="15" w:firstLine="277"/>
        <w:rPr>
          <w:rFonts w:ascii="Cambria" w:hAnsi="Cambria"/>
          <w:sz w:val="24"/>
          <w:szCs w:val="24"/>
        </w:rPr>
      </w:pPr>
      <w:r w:rsidRPr="001F4E01">
        <w:rPr>
          <w:rFonts w:ascii="Cambria" w:hAnsi="Cambria"/>
          <w:sz w:val="24"/>
          <w:szCs w:val="24"/>
        </w:rPr>
        <w:t xml:space="preserve">Cum este posibil ca 60 de milioane </w:t>
      </w:r>
      <w:r w:rsidRPr="001F4E01">
        <w:rPr>
          <w:rFonts w:ascii="Cambria" w:hAnsi="Cambria"/>
          <w:sz w:val="24"/>
          <w:szCs w:val="24"/>
        </w:rPr>
        <w:t>de indivizi din întreaga lume să-şi schimbe ADN-ul prin intermediul unor mutaţii genetice spontane, de maniera în care şi-au ameliorat considerabil sistemul lor imunitar, mai ales împotriva HIV, dacă procesul nu ar fi asemănător cu ceea ce au demonstrai de</w:t>
      </w:r>
      <w:r w:rsidRPr="001F4E01">
        <w:rPr>
          <w:rFonts w:ascii="Cambria" w:hAnsi="Cambria"/>
          <w:sz w:val="24"/>
          <w:szCs w:val="24"/>
        </w:rPr>
        <w:t xml:space="preserve">ja copiii suprapsihici din China? în această perioadă trăim pe această planetă timpuri cu adevărat extraordinare, iar voi sunteţi aici pentru a experimenta această schimbare extraordinară. </w:t>
      </w:r>
    </w:p>
    <w:p w:rsidR="008B322F" w:rsidRPr="001F4E01" w:rsidRDefault="00185843">
      <w:pPr>
        <w:spacing w:after="40"/>
        <w:ind w:left="3719" w:right="15" w:firstLine="286"/>
        <w:rPr>
          <w:rFonts w:ascii="Cambria" w:hAnsi="Cambria"/>
          <w:sz w:val="24"/>
          <w:szCs w:val="24"/>
        </w:rPr>
      </w:pPr>
      <w:r w:rsidRPr="001F4E01">
        <w:rPr>
          <w:rFonts w:ascii="Cambria" w:hAnsi="Cambria"/>
          <w:sz w:val="24"/>
          <w:szCs w:val="24"/>
        </w:rPr>
        <w:t>în septembrie 1999, când am fost în Rusia, am avut ocazia să vorbe</w:t>
      </w:r>
      <w:r w:rsidRPr="001F4E01">
        <w:rPr>
          <w:rFonts w:ascii="Cambria" w:hAnsi="Cambria"/>
          <w:sz w:val="24"/>
          <w:szCs w:val="24"/>
        </w:rPr>
        <w:t>sc cu numeroşi cercetători ruşi despre aceşti copii. Am vorbit cu oameni care m-au rugat să nu le citez numele deoarece unii dintre ei erau membri ai consiliului de administraţie care controlau peste 60 de comunităţi ştiinţifice, intrând aici şi programele</w:t>
      </w:r>
      <w:r w:rsidRPr="001F4E01">
        <w:rPr>
          <w:rFonts w:ascii="Cambria" w:hAnsi="Cambria"/>
          <w:sz w:val="24"/>
          <w:szCs w:val="24"/>
        </w:rPr>
        <w:t xml:space="preserve"> spaţiale. Ei mi-au confirmat în particular că ceea ce se întâmplă în China se manifestă şi în Rusia. </w:t>
      </w:r>
    </w:p>
    <w:p w:rsidR="008B322F" w:rsidRPr="001F4E01" w:rsidRDefault="00185843">
      <w:pPr>
        <w:spacing w:after="641"/>
        <w:ind w:left="3719" w:right="15" w:firstLine="286"/>
        <w:rPr>
          <w:rFonts w:ascii="Cambria" w:hAnsi="Cambria"/>
          <w:sz w:val="24"/>
          <w:szCs w:val="24"/>
        </w:rPr>
      </w:pPr>
      <w:r w:rsidRPr="001F4E01">
        <w:rPr>
          <w:rFonts w:ascii="Cambria" w:hAnsi="Cambria"/>
          <w:sz w:val="24"/>
          <w:szCs w:val="24"/>
        </w:rPr>
        <w:t>în zilele noastre, mii de copii ruşi, pot demonstra acelaşi tip de capacităţi psihice. Eu sunt convins că aceste trei noi categorii de copfi reprezintă c</w:t>
      </w:r>
      <w:r w:rsidRPr="001F4E01">
        <w:rPr>
          <w:rFonts w:ascii="Cambria" w:hAnsi="Cambria"/>
          <w:sz w:val="24"/>
          <w:szCs w:val="24"/>
        </w:rPr>
        <w:t xml:space="preserve">u adevărat un fenomen mondial, fenomen care va schimba pentru totdeauna experienţa umană pe planeta Pământ. </w:t>
      </w:r>
    </w:p>
    <w:p w:rsidR="008B322F" w:rsidRPr="001F4E01" w:rsidRDefault="00185843">
      <w:pPr>
        <w:spacing w:after="379" w:line="259" w:lineRule="auto"/>
        <w:ind w:left="10" w:right="444" w:hanging="10"/>
        <w:jc w:val="right"/>
        <w:rPr>
          <w:rFonts w:ascii="Cambria" w:hAnsi="Cambria"/>
          <w:sz w:val="24"/>
          <w:szCs w:val="24"/>
        </w:rPr>
      </w:pPr>
      <w:r w:rsidRPr="001F4E01">
        <w:rPr>
          <w:rFonts w:ascii="Cambria" w:eastAsia="Arial" w:hAnsi="Cambria" w:cs="Arial"/>
          <w:sz w:val="24"/>
          <w:szCs w:val="24"/>
        </w:rPr>
        <w:lastRenderedPageBreak/>
        <w:t xml:space="preserve">Schimbarea de Dimensiune şi Super Copiii </w:t>
      </w:r>
    </w:p>
    <w:p w:rsidR="008B322F" w:rsidRPr="001F4E01" w:rsidRDefault="00185843">
      <w:pPr>
        <w:spacing w:after="49"/>
        <w:ind w:left="3719" w:right="15" w:firstLine="286"/>
        <w:rPr>
          <w:rFonts w:ascii="Cambria" w:hAnsi="Cambria"/>
          <w:sz w:val="24"/>
          <w:szCs w:val="24"/>
        </w:rPr>
      </w:pPr>
      <w:r w:rsidRPr="001F4E01">
        <w:rPr>
          <w:rFonts w:ascii="Cambria" w:hAnsi="Cambria"/>
          <w:sz w:val="24"/>
          <w:szCs w:val="24"/>
        </w:rPr>
        <w:t xml:space="preserve">în acest context se cere următoarea întrebare: Am intrat cu adevărat în a 4-a dimensiune şi am recreat-o </w:t>
      </w:r>
      <w:r w:rsidRPr="001F4E01">
        <w:rPr>
          <w:rFonts w:ascii="Cambria" w:hAnsi="Cambria"/>
          <w:sz w:val="24"/>
          <w:szCs w:val="24"/>
        </w:rPr>
        <w:t>pentru a semăna cu cea de-a 3-a dimensiune? Când observ aceşti copii noi, mi se pare că într-adevăr aşa stau lucrurile;dar adevărul va ieşi la iveală atunci când consideră el. Acum puteţi fi conştienţi de natura realităţii de origine, combinată cu realitat</w:t>
      </w:r>
      <w:r w:rsidRPr="001F4E01">
        <w:rPr>
          <w:rFonts w:ascii="Cambria" w:hAnsi="Cambria"/>
          <w:sz w:val="24"/>
          <w:szCs w:val="24"/>
        </w:rPr>
        <w:t xml:space="preserve">ea lui Lucifer. </w:t>
      </w:r>
    </w:p>
    <w:p w:rsidR="008B322F" w:rsidRPr="001F4E01" w:rsidRDefault="00185843">
      <w:pPr>
        <w:spacing w:after="2" w:line="270" w:lineRule="auto"/>
        <w:ind w:left="1691" w:right="956" w:hanging="10"/>
        <w:jc w:val="center"/>
        <w:rPr>
          <w:rFonts w:ascii="Cambria" w:hAnsi="Cambria"/>
          <w:sz w:val="24"/>
          <w:szCs w:val="24"/>
        </w:rPr>
      </w:pPr>
      <w:r w:rsidRPr="001F4E01">
        <w:rPr>
          <w:rFonts w:ascii="Cambria" w:hAnsi="Cambria"/>
          <w:sz w:val="24"/>
          <w:szCs w:val="24"/>
        </w:rPr>
        <w:t xml:space="preserve">Răspunsul se află în inima voastră. </w:t>
      </w:r>
    </w:p>
    <w:p w:rsidR="008B322F" w:rsidRPr="001F4E01" w:rsidRDefault="00185843">
      <w:pPr>
        <w:spacing w:after="145"/>
        <w:ind w:left="3710" w:right="15" w:firstLine="286"/>
        <w:rPr>
          <w:rFonts w:ascii="Cambria" w:hAnsi="Cambria"/>
          <w:sz w:val="24"/>
          <w:szCs w:val="24"/>
        </w:rPr>
      </w:pPr>
      <w:r w:rsidRPr="001F4E01">
        <w:rPr>
          <w:rFonts w:ascii="Cambria" w:hAnsi="Cambria"/>
          <w:sz w:val="24"/>
          <w:szCs w:val="24"/>
        </w:rPr>
        <w:t>Este adevărat? Mai sunteţi persoana care eraţi acum câţiva ani? Şi acum când sunteţi aproape de a explora identitatea voastră superioară cu corpul vostru de lumină, MerKaBa, credeţi că viaţa vostră va r</w:t>
      </w:r>
      <w:r w:rsidRPr="001F4E01">
        <w:rPr>
          <w:rFonts w:ascii="Cambria" w:hAnsi="Cambria"/>
          <w:sz w:val="24"/>
          <w:szCs w:val="24"/>
        </w:rPr>
        <w:t xml:space="preserve">ămâne la fel? A renaşte înseamnă a face ca totul să fie absolut nou! </w:t>
      </w:r>
    </w:p>
    <w:p w:rsidR="008B322F" w:rsidRPr="001F4E01" w:rsidRDefault="00185843">
      <w:pPr>
        <w:spacing w:after="10" w:line="259" w:lineRule="auto"/>
        <w:ind w:left="24" w:right="0" w:hanging="10"/>
        <w:jc w:val="left"/>
        <w:rPr>
          <w:rFonts w:ascii="Cambria" w:hAnsi="Cambria"/>
          <w:sz w:val="24"/>
          <w:szCs w:val="24"/>
        </w:rPr>
      </w:pPr>
      <w:r w:rsidRPr="001F4E01">
        <w:rPr>
          <w:rFonts w:ascii="Cambria" w:eastAsia="Arial" w:hAnsi="Cambria" w:cs="Arial"/>
          <w:sz w:val="24"/>
          <w:szCs w:val="24"/>
        </w:rPr>
        <w:t xml:space="preserve">454 »&gt; FLOAREA VIEŢII </w:t>
      </w:r>
    </w:p>
    <w:p w:rsidR="008B322F" w:rsidRPr="001F4E01" w:rsidRDefault="008B322F">
      <w:pPr>
        <w:rPr>
          <w:rFonts w:ascii="Cambria" w:hAnsi="Cambria"/>
          <w:sz w:val="24"/>
          <w:szCs w:val="24"/>
        </w:rPr>
        <w:sectPr w:rsidR="008B322F" w:rsidRPr="001F4E01">
          <w:footerReference w:type="even" r:id="rId2004"/>
          <w:footerReference w:type="default" r:id="rId2005"/>
          <w:footerReference w:type="first" r:id="rId2006"/>
          <w:pgSz w:w="11930" w:h="16860"/>
          <w:pgMar w:top="1440" w:right="1129" w:bottom="1440" w:left="563" w:header="720" w:footer="720" w:gutter="0"/>
          <w:cols w:space="720"/>
        </w:sectPr>
      </w:pPr>
    </w:p>
    <w:p w:rsidR="008B322F" w:rsidRPr="001F4E01" w:rsidRDefault="00185843">
      <w:pPr>
        <w:pStyle w:val="Heading4"/>
        <w:spacing w:after="412" w:line="267" w:lineRule="auto"/>
        <w:ind w:left="1860"/>
        <w:jc w:val="left"/>
        <w:rPr>
          <w:rFonts w:ascii="Cambria" w:hAnsi="Cambria"/>
          <w:szCs w:val="24"/>
        </w:rPr>
      </w:pPr>
      <w:r w:rsidRPr="001F4E01">
        <w:rPr>
          <w:rFonts w:ascii="Cambria" w:hAnsi="Cambria"/>
          <w:szCs w:val="24"/>
        </w:rPr>
        <w:lastRenderedPageBreak/>
        <w:t xml:space="preserve">Viata Este un Miracol </w:t>
      </w:r>
    </w:p>
    <w:p w:rsidR="008B322F" w:rsidRPr="001F4E01" w:rsidRDefault="00185843">
      <w:pPr>
        <w:spacing w:line="261" w:lineRule="auto"/>
        <w:ind w:left="14" w:right="3622" w:firstLine="296"/>
        <w:rPr>
          <w:rFonts w:ascii="Cambria" w:hAnsi="Cambria"/>
          <w:sz w:val="24"/>
          <w:szCs w:val="24"/>
        </w:rPr>
      </w:pPr>
      <w:r w:rsidRPr="001F4E01">
        <w:rPr>
          <w:rFonts w:ascii="Cambria" w:hAnsi="Cambria"/>
          <w:sz w:val="24"/>
          <w:szCs w:val="24"/>
        </w:rPr>
        <w:t xml:space="preserve">Trăim într-o lume care există doar în mintea lui Dumnezeu, unde este mereu lumină. Prin utilizarea geometriei sacre, Mama/Tatăl Dumnezeu Creator a făurit un univers de lumină pentru ca noi toţi să ne jucăm şi să ne iubim unii </w:t>
      </w:r>
    </w:p>
    <w:p w:rsidR="008B322F" w:rsidRPr="001F4E01" w:rsidRDefault="00185843">
      <w:pPr>
        <w:spacing w:after="51" w:line="261" w:lineRule="auto"/>
        <w:ind w:left="14" w:right="3663"/>
        <w:rPr>
          <w:rFonts w:ascii="Cambria" w:hAnsi="Cambria"/>
          <w:sz w:val="24"/>
          <w:szCs w:val="24"/>
        </w:rPr>
      </w:pPr>
      <w:r w:rsidRPr="001F4E01">
        <w:rPr>
          <w:rFonts w:ascii="Cambria" w:hAnsi="Cambria"/>
          <w:sz w:val="24"/>
          <w:szCs w:val="24"/>
        </w:rPr>
        <w:t>pe alţii. Suntem copiii lui D</w:t>
      </w:r>
      <w:r w:rsidRPr="001F4E01">
        <w:rPr>
          <w:rFonts w:ascii="Cambria" w:hAnsi="Cambria"/>
          <w:sz w:val="24"/>
          <w:szCs w:val="24"/>
        </w:rPr>
        <w:t>umnezeu! Marele Spirit se exprimă prin fiecare dintre noi şi ne vorbeşte despre nivelul de conştiinţă, despre lumile situate cu mult peste ceea ce se desfăşoară în viaţa obişnuită a umanităţii. Fiecare dintre noi poartă în el un potenţial atât de mare încâ</w:t>
      </w:r>
      <w:r w:rsidRPr="001F4E01">
        <w:rPr>
          <w:rFonts w:ascii="Cambria" w:hAnsi="Cambria"/>
          <w:sz w:val="24"/>
          <w:szCs w:val="24"/>
        </w:rPr>
        <w:t xml:space="preserve">t, dacă s-ar putea comprima toate atributele dintr-un dicţionar, nu ar putea descrie plenitudinea grandorii înnăscute care străluceşte în ochii unui singur copil. </w:t>
      </w:r>
    </w:p>
    <w:p w:rsidR="008B322F" w:rsidRPr="001F4E01" w:rsidRDefault="00185843">
      <w:pPr>
        <w:spacing w:line="261" w:lineRule="auto"/>
        <w:ind w:left="14" w:right="3679" w:firstLine="296"/>
        <w:rPr>
          <w:rFonts w:ascii="Cambria" w:hAnsi="Cambria"/>
          <w:sz w:val="24"/>
          <w:szCs w:val="24"/>
        </w:rPr>
      </w:pPr>
      <w:r w:rsidRPr="001F4E01">
        <w:rPr>
          <w:rFonts w:ascii="Cambria" w:hAnsi="Cambria"/>
          <w:sz w:val="24"/>
          <w:szCs w:val="24"/>
        </w:rPr>
        <w:t>Voi alegeţi. Puteţi continua să vă trăiţi viaţa din punctul de vedere a unei perspective uma</w:t>
      </w:r>
      <w:r w:rsidRPr="001F4E01">
        <w:rPr>
          <w:rFonts w:ascii="Cambria" w:hAnsi="Cambria"/>
          <w:sz w:val="24"/>
          <w:szCs w:val="24"/>
        </w:rPr>
        <w:t xml:space="preserve">ne obişnuite, unde singurul scop este să trăiţi pentru a vă simţi confortabil folosind lucrurile materiale sau pentru a controla prin forţă </w:t>
      </w:r>
    </w:p>
    <w:p w:rsidR="008B322F" w:rsidRPr="001F4E01" w:rsidRDefault="00185843">
      <w:pPr>
        <w:spacing w:after="41" w:line="261" w:lineRule="auto"/>
        <w:ind w:left="14" w:right="3682"/>
        <w:rPr>
          <w:rFonts w:ascii="Cambria" w:hAnsi="Cambria"/>
          <w:sz w:val="24"/>
          <w:szCs w:val="24"/>
        </w:rPr>
      </w:pPr>
      <w:r w:rsidRPr="001F4E01">
        <w:rPr>
          <w:rFonts w:ascii="Cambria" w:hAnsi="Cambria"/>
          <w:sz w:val="24"/>
          <w:szCs w:val="24"/>
        </w:rPr>
        <w:t xml:space="preserve">alte fiinţe umane ori să realizaţi că lumea exterioară nu este ceva apropiat vouă, dar este o oportunitate de a vă </w:t>
      </w:r>
      <w:r w:rsidRPr="001F4E01">
        <w:rPr>
          <w:rFonts w:ascii="Cambria" w:hAnsi="Cambria"/>
          <w:sz w:val="24"/>
          <w:szCs w:val="24"/>
        </w:rPr>
        <w:t xml:space="preserve">exprima bucuria şi iubirea pentru viaţă. Lumea exterioară şi lumea noastră interioară sunt una. </w:t>
      </w:r>
    </w:p>
    <w:p w:rsidR="008B322F" w:rsidRPr="001F4E01" w:rsidRDefault="00185843">
      <w:pPr>
        <w:spacing w:line="261" w:lineRule="auto"/>
        <w:ind w:left="14" w:right="2644" w:firstLine="296"/>
        <w:rPr>
          <w:rFonts w:ascii="Cambria" w:hAnsi="Cambria"/>
          <w:sz w:val="24"/>
          <w:szCs w:val="24"/>
        </w:rPr>
      </w:pPr>
      <w:r w:rsidRPr="001F4E01">
        <w:rPr>
          <w:rFonts w:ascii="Cambria" w:hAnsi="Cambria"/>
          <w:sz w:val="24"/>
          <w:szCs w:val="24"/>
        </w:rPr>
        <w:t xml:space="preserve">Respiraţi profund forţa vieţii în toată puterea sa, în chakre şi permiteţi ca Mer-Ka-Ba să fie viu. </w:t>
      </w:r>
    </w:p>
    <w:p w:rsidR="008B322F" w:rsidRPr="001F4E01" w:rsidRDefault="00185843">
      <w:pPr>
        <w:spacing w:line="261" w:lineRule="auto"/>
        <w:ind w:left="14" w:right="3374" w:firstLine="296"/>
        <w:rPr>
          <w:rFonts w:ascii="Cambria" w:hAnsi="Cambria"/>
          <w:sz w:val="24"/>
          <w:szCs w:val="24"/>
        </w:rPr>
      </w:pPr>
      <w:r w:rsidRPr="001F4E01">
        <w:rPr>
          <w:rFonts w:ascii="Cambria" w:hAnsi="Cambria"/>
          <w:sz w:val="24"/>
          <w:szCs w:val="24"/>
        </w:rPr>
        <w:t xml:space="preserve">Deschideţi-vă inima plini de curaj către necunoscut şi priviţi fiecare fiinţă din faţa voastră cu ochii copilului care priveşte în ochii Iui Dumnezeu. </w:t>
      </w:r>
    </w:p>
    <w:p w:rsidR="008B322F" w:rsidRPr="001F4E01" w:rsidRDefault="00185843">
      <w:pPr>
        <w:spacing w:line="261" w:lineRule="auto"/>
        <w:ind w:left="277" w:right="15"/>
        <w:rPr>
          <w:rFonts w:ascii="Cambria" w:hAnsi="Cambria"/>
          <w:sz w:val="24"/>
          <w:szCs w:val="24"/>
        </w:rPr>
      </w:pPr>
      <w:r w:rsidRPr="001F4E01">
        <w:rPr>
          <w:rFonts w:ascii="Cambria" w:hAnsi="Cambria"/>
          <w:sz w:val="24"/>
          <w:szCs w:val="24"/>
        </w:rPr>
        <w:t xml:space="preserve">Totul este atât de simplu! </w:t>
      </w:r>
    </w:p>
    <w:p w:rsidR="008B322F" w:rsidRPr="001F4E01" w:rsidRDefault="00185843">
      <w:pPr>
        <w:spacing w:line="261" w:lineRule="auto"/>
        <w:ind w:left="2813" w:right="15"/>
        <w:rPr>
          <w:rFonts w:ascii="Cambria" w:hAnsi="Cambria"/>
          <w:sz w:val="24"/>
          <w:szCs w:val="24"/>
        </w:rPr>
      </w:pPr>
      <w:r w:rsidRPr="001F4E01">
        <w:rPr>
          <w:rFonts w:ascii="Cambria" w:hAnsi="Cambria"/>
          <w:sz w:val="24"/>
          <w:szCs w:val="24"/>
        </w:rPr>
        <w:t xml:space="preserve">Vă iubesc, </w:t>
      </w:r>
    </w:p>
    <w:p w:rsidR="008B322F" w:rsidRPr="001F4E01" w:rsidRDefault="00185843">
      <w:pPr>
        <w:spacing w:after="1929" w:line="261" w:lineRule="auto"/>
        <w:ind w:left="2823" w:right="15"/>
        <w:rPr>
          <w:rFonts w:ascii="Cambria" w:hAnsi="Cambria"/>
          <w:sz w:val="24"/>
          <w:szCs w:val="24"/>
        </w:rPr>
      </w:pPr>
      <w:r w:rsidRPr="001F4E01">
        <w:rPr>
          <w:rFonts w:ascii="Cambria" w:hAnsi="Cambria"/>
          <w:sz w:val="24"/>
          <w:szCs w:val="24"/>
        </w:rPr>
        <w:t xml:space="preserve">DRUNVALO </w:t>
      </w:r>
    </w:p>
    <w:p w:rsidR="008B322F" w:rsidRPr="001F4E01" w:rsidRDefault="00185843">
      <w:pPr>
        <w:spacing w:after="1" w:line="257" w:lineRule="auto"/>
        <w:ind w:left="1263" w:right="4562" w:hanging="10"/>
        <w:jc w:val="left"/>
        <w:rPr>
          <w:rFonts w:ascii="Cambria" w:hAnsi="Cambria"/>
          <w:sz w:val="24"/>
          <w:szCs w:val="24"/>
        </w:rPr>
      </w:pPr>
      <w:r w:rsidRPr="001F4E01">
        <w:rPr>
          <w:rFonts w:ascii="Cambria" w:hAnsi="Cambria"/>
          <w:b/>
          <w:i/>
          <w:sz w:val="24"/>
          <w:szCs w:val="24"/>
        </w:rPr>
        <w:t>Privitor la tot ce ai citit in această carte: -Ai drep</w:t>
      </w:r>
      <w:r w:rsidRPr="001F4E01">
        <w:rPr>
          <w:rFonts w:ascii="Cambria" w:hAnsi="Cambria"/>
          <w:b/>
          <w:i/>
          <w:sz w:val="24"/>
          <w:szCs w:val="24"/>
        </w:rPr>
        <w:t xml:space="preserve">tul să te indoieşti sau nu de adevărul celor scrise. </w:t>
      </w:r>
    </w:p>
    <w:p w:rsidR="008B322F" w:rsidRPr="001F4E01" w:rsidRDefault="00185843">
      <w:pPr>
        <w:spacing w:after="1" w:line="257" w:lineRule="auto"/>
        <w:ind w:left="1263" w:right="4562" w:hanging="10"/>
        <w:jc w:val="left"/>
        <w:rPr>
          <w:rFonts w:ascii="Cambria" w:hAnsi="Cambria"/>
          <w:sz w:val="24"/>
          <w:szCs w:val="24"/>
        </w:rPr>
      </w:pPr>
      <w:r w:rsidRPr="001F4E01">
        <w:rPr>
          <w:rFonts w:ascii="Cambria" w:hAnsi="Cambria"/>
          <w:b/>
          <w:i/>
          <w:sz w:val="24"/>
          <w:szCs w:val="24"/>
        </w:rPr>
        <w:t xml:space="preserve">-Unele lucruri sunt adevărate, altele nu, doar de tine depinde ce formă va lua realitatea care te inconjoară. </w:t>
      </w:r>
    </w:p>
    <w:p w:rsidR="008B322F" w:rsidRPr="001F4E01" w:rsidRDefault="00185843">
      <w:pPr>
        <w:spacing w:after="1" w:line="257" w:lineRule="auto"/>
        <w:ind w:left="1263" w:right="4562" w:hanging="10"/>
        <w:jc w:val="left"/>
        <w:rPr>
          <w:rFonts w:ascii="Cambria" w:hAnsi="Cambria"/>
          <w:sz w:val="24"/>
          <w:szCs w:val="24"/>
        </w:rPr>
      </w:pPr>
      <w:r w:rsidRPr="001F4E01">
        <w:rPr>
          <w:rFonts w:ascii="Cambria" w:hAnsi="Cambria"/>
          <w:b/>
          <w:i/>
          <w:sz w:val="24"/>
          <w:szCs w:val="24"/>
        </w:rPr>
        <w:t xml:space="preserve">-Ai dreptul să crezi sau nu, tot ce ai aflat . </w:t>
      </w:r>
    </w:p>
    <w:p w:rsidR="008B322F" w:rsidRPr="001F4E01" w:rsidRDefault="00185843">
      <w:pPr>
        <w:spacing w:after="1" w:line="257" w:lineRule="auto"/>
        <w:ind w:left="1263" w:right="4141" w:hanging="10"/>
        <w:jc w:val="left"/>
        <w:rPr>
          <w:rFonts w:ascii="Cambria" w:hAnsi="Cambria"/>
          <w:sz w:val="24"/>
          <w:szCs w:val="24"/>
        </w:rPr>
      </w:pPr>
      <w:r w:rsidRPr="001F4E01">
        <w:rPr>
          <w:rFonts w:ascii="Cambria" w:hAnsi="Cambria"/>
          <w:b/>
          <w:i/>
          <w:sz w:val="24"/>
          <w:szCs w:val="24"/>
        </w:rPr>
        <w:lastRenderedPageBreak/>
        <w:t>-Reţine totuşi, că nu există certitudini,ia</w:t>
      </w:r>
      <w:r w:rsidRPr="001F4E01">
        <w:rPr>
          <w:rFonts w:ascii="Cambria" w:hAnsi="Cambria"/>
          <w:b/>
          <w:i/>
          <w:sz w:val="24"/>
          <w:szCs w:val="24"/>
        </w:rPr>
        <w:t xml:space="preserve">r unicul Adevăr Suprem existent şi general valabil, este faptul că NU există adevăr suprem! </w:t>
      </w:r>
    </w:p>
    <w:p w:rsidR="008B322F" w:rsidRPr="001F4E01" w:rsidRDefault="00185843">
      <w:pPr>
        <w:spacing w:after="1378" w:line="259" w:lineRule="auto"/>
        <w:ind w:left="1268" w:right="0"/>
        <w:jc w:val="left"/>
        <w:rPr>
          <w:rFonts w:ascii="Cambria" w:hAnsi="Cambria"/>
          <w:sz w:val="24"/>
          <w:szCs w:val="24"/>
        </w:rPr>
      </w:pPr>
      <w:r w:rsidRPr="001F4E01">
        <w:rPr>
          <w:rFonts w:ascii="Cambria" w:hAnsi="Cambria"/>
          <w:i/>
          <w:sz w:val="24"/>
          <w:szCs w:val="24"/>
        </w:rPr>
        <w:t>-vorbele unui biet fabricant de umbre pentru faţa prea-răbdătorului păm</w:t>
      </w:r>
      <w:r w:rsidRPr="001F4E01">
        <w:rPr>
          <w:rFonts w:ascii="Cambria" w:hAnsi="Cambria"/>
          <w:sz w:val="24"/>
          <w:szCs w:val="24"/>
        </w:rPr>
        <w:t>î</w:t>
      </w:r>
      <w:r w:rsidRPr="001F4E01">
        <w:rPr>
          <w:rFonts w:ascii="Cambria" w:hAnsi="Cambria"/>
          <w:i/>
          <w:sz w:val="24"/>
          <w:szCs w:val="24"/>
        </w:rPr>
        <w:t>nt-</w:t>
      </w:r>
    </w:p>
    <w:p w:rsidR="008B322F" w:rsidRPr="001F4E01" w:rsidRDefault="00185843">
      <w:pPr>
        <w:tabs>
          <w:tab w:val="center" w:pos="7993"/>
          <w:tab w:val="center" w:pos="9612"/>
          <w:tab w:val="right" w:pos="10192"/>
        </w:tabs>
        <w:spacing w:after="3" w:line="259" w:lineRule="auto"/>
        <w:ind w:left="0" w:right="-15"/>
        <w:jc w:val="left"/>
        <w:rPr>
          <w:rFonts w:ascii="Cambria" w:hAnsi="Cambria"/>
          <w:sz w:val="24"/>
          <w:szCs w:val="24"/>
        </w:rPr>
      </w:pPr>
      <w:r w:rsidRPr="001F4E01">
        <w:rPr>
          <w:rFonts w:ascii="Cambria" w:eastAsia="Calibri" w:hAnsi="Cambria" w:cs="Calibri"/>
          <w:sz w:val="24"/>
          <w:szCs w:val="24"/>
        </w:rPr>
        <w:tab/>
      </w:r>
      <w:r w:rsidRPr="001F4E01">
        <w:rPr>
          <w:rFonts w:ascii="Cambria" w:eastAsia="Arial" w:hAnsi="Cambria" w:cs="Arial"/>
          <w:sz w:val="24"/>
          <w:szCs w:val="24"/>
        </w:rPr>
        <w:t xml:space="preserve">NOUĂSPREZECE - Noua Generaţie </w:t>
      </w:r>
      <w:r w:rsidRPr="001F4E01">
        <w:rPr>
          <w:rFonts w:ascii="Cambria" w:eastAsia="Arial" w:hAnsi="Cambria" w:cs="Arial"/>
          <w:sz w:val="24"/>
          <w:szCs w:val="24"/>
        </w:rPr>
        <w:tab/>
        <w:t xml:space="preserve">$ </w:t>
      </w:r>
      <w:r w:rsidRPr="001F4E01">
        <w:rPr>
          <w:rFonts w:ascii="Cambria" w:eastAsia="Arial" w:hAnsi="Cambria" w:cs="Arial"/>
          <w:sz w:val="24"/>
          <w:szCs w:val="24"/>
        </w:rPr>
        <w:tab/>
        <w:t xml:space="preserve">4 5 5 </w:t>
      </w:r>
    </w:p>
    <w:p w:rsidR="008B322F" w:rsidRPr="001F4E01" w:rsidRDefault="008B322F">
      <w:pPr>
        <w:rPr>
          <w:rFonts w:ascii="Cambria" w:hAnsi="Cambria"/>
          <w:sz w:val="24"/>
          <w:szCs w:val="24"/>
        </w:rPr>
        <w:sectPr w:rsidR="008B322F" w:rsidRPr="001F4E01">
          <w:footerReference w:type="even" r:id="rId2007"/>
          <w:footerReference w:type="default" r:id="rId2008"/>
          <w:footerReference w:type="first" r:id="rId2009"/>
          <w:pgSz w:w="12235" w:h="17070"/>
          <w:pgMar w:top="1440" w:right="775" w:bottom="1440" w:left="1268" w:header="720" w:footer="210" w:gutter="0"/>
          <w:cols w:space="720"/>
        </w:sectPr>
      </w:pPr>
    </w:p>
    <w:p w:rsidR="008B322F" w:rsidRPr="001F4E01" w:rsidRDefault="00185843">
      <w:pPr>
        <w:pStyle w:val="Heading3"/>
        <w:spacing w:after="335"/>
        <w:ind w:left="1929" w:right="0" w:firstLine="0"/>
        <w:rPr>
          <w:rFonts w:ascii="Cambria" w:hAnsi="Cambria"/>
          <w:sz w:val="24"/>
          <w:szCs w:val="24"/>
        </w:rPr>
      </w:pPr>
      <w:r w:rsidRPr="001F4E01">
        <w:rPr>
          <w:rFonts w:ascii="Cambria" w:eastAsia="Times New Roman" w:hAnsi="Cambria" w:cs="Times New Roman"/>
          <w:b/>
          <w:sz w:val="24"/>
          <w:szCs w:val="24"/>
        </w:rPr>
        <w:lastRenderedPageBreak/>
        <w:t xml:space="preserve">Notă către cititor </w:t>
      </w:r>
    </w:p>
    <w:p w:rsidR="008B322F" w:rsidRPr="001F4E01" w:rsidRDefault="00185843">
      <w:pPr>
        <w:spacing w:line="261" w:lineRule="auto"/>
        <w:ind w:left="1898" w:right="15" w:firstLine="305"/>
        <w:rPr>
          <w:rFonts w:ascii="Cambria" w:hAnsi="Cambria"/>
          <w:sz w:val="24"/>
          <w:szCs w:val="24"/>
        </w:rPr>
      </w:pPr>
      <w:r w:rsidRPr="001F4E01">
        <w:rPr>
          <w:rFonts w:ascii="Cambria" w:hAnsi="Cambria"/>
          <w:sz w:val="24"/>
          <w:szCs w:val="24"/>
        </w:rPr>
        <w:t>Seminarul „Floarea Vieţii" a fost susţinut de Drunvalo în toată lumea. începând cu 1985 şi până în 1994 el a susţinut direct aceste seminarii. Această carte este transcrierea celei de a treia versiuni video oficială a atelierului „Floarea Vieţii", care s-a</w:t>
      </w:r>
      <w:r w:rsidRPr="001F4E01">
        <w:rPr>
          <w:rFonts w:ascii="Cambria" w:hAnsi="Cambria"/>
          <w:sz w:val="24"/>
          <w:szCs w:val="24"/>
        </w:rPr>
        <w:t xml:space="preserve"> desfăşurat la Fairfield, Iowa, în octombrie 1993. Fiecare capitol din această carte corespunde, mai mult sau mai puţin, aceluiaşi număr de pe casetă din cadrul acelui seminar. Oricum, am schimbat forma scrisă pentru a face ideea cât mai clar posibilă. Mai</w:t>
      </w:r>
      <w:r w:rsidRPr="001F4E01">
        <w:rPr>
          <w:rFonts w:ascii="Cambria" w:hAnsi="Cambria"/>
          <w:sz w:val="24"/>
          <w:szCs w:val="24"/>
        </w:rPr>
        <w:t xml:space="preserve"> mult, am schimbat locul iniţial al unor paragrafe şi propoziţii, iar ocazional secţiuni întregi pentru ca </w:t>
      </w:r>
    </w:p>
    <w:p w:rsidR="008B322F" w:rsidRPr="001F4E01" w:rsidRDefault="00185843">
      <w:pPr>
        <w:spacing w:after="47" w:line="259" w:lineRule="auto"/>
        <w:ind w:left="39" w:right="134" w:hanging="10"/>
        <w:jc w:val="right"/>
        <w:rPr>
          <w:rFonts w:ascii="Cambria" w:hAnsi="Cambria"/>
          <w:sz w:val="24"/>
          <w:szCs w:val="24"/>
        </w:rPr>
      </w:pPr>
      <w:r w:rsidRPr="001F4E01">
        <w:rPr>
          <w:rFonts w:ascii="Cambria" w:hAnsi="Cambria"/>
          <w:sz w:val="24"/>
          <w:szCs w:val="24"/>
        </w:rPr>
        <w:t xml:space="preserve">tu, cititorule, să poţi parcurge această informaţie cu cea mai mare uşurinţă. </w:t>
      </w:r>
    </w:p>
    <w:p w:rsidR="008B322F" w:rsidRPr="001F4E01" w:rsidRDefault="00185843">
      <w:pPr>
        <w:spacing w:after="27" w:line="261" w:lineRule="auto"/>
        <w:ind w:left="1898" w:right="15" w:firstLine="286"/>
        <w:rPr>
          <w:rFonts w:ascii="Cambria" w:hAnsi="Cambria"/>
          <w:sz w:val="24"/>
          <w:szCs w:val="24"/>
        </w:rPr>
      </w:pPr>
      <w:r w:rsidRPr="001F4E01">
        <w:rPr>
          <w:rFonts w:ascii="Cambria" w:hAnsi="Cambria"/>
          <w:sz w:val="24"/>
          <w:szCs w:val="24"/>
        </w:rPr>
        <w:t>Ţine cont, te rog, că noi am adăugat nişte actualizări, care sunt tre</w:t>
      </w:r>
      <w:r w:rsidRPr="001F4E01">
        <w:rPr>
          <w:rFonts w:ascii="Cambria" w:hAnsi="Cambria"/>
          <w:sz w:val="24"/>
          <w:szCs w:val="24"/>
        </w:rPr>
        <w:t xml:space="preserve">cute în dreptul vechii informaţii. Deoarece în cadrul seminarului s-a prezentat foarte multă informaţie, am împărţit materialul în două, fiecare volum având propriile referinţe. Acesta este volumul 2. </w:t>
      </w:r>
    </w:p>
    <w:p w:rsidR="008B322F" w:rsidRPr="001F4E01" w:rsidRDefault="00185843">
      <w:pPr>
        <w:spacing w:after="5882" w:line="261" w:lineRule="auto"/>
        <w:ind w:left="1888" w:right="15" w:firstLine="286"/>
        <w:rPr>
          <w:rFonts w:ascii="Cambria" w:hAnsi="Cambria"/>
          <w:sz w:val="24"/>
          <w:szCs w:val="24"/>
        </w:rPr>
      </w:pPr>
      <w:r w:rsidRPr="001F4E01">
        <w:rPr>
          <w:rFonts w:ascii="Cambria" w:hAnsi="Cambria"/>
          <w:sz w:val="24"/>
          <w:szCs w:val="24"/>
        </w:rPr>
        <w:t xml:space="preserve">Toţi cei care doresc să contacteze un facilitator din </w:t>
      </w:r>
      <w:r w:rsidRPr="001F4E01">
        <w:rPr>
          <w:rFonts w:ascii="Cambria" w:hAnsi="Cambria"/>
          <w:sz w:val="24"/>
          <w:szCs w:val="24"/>
        </w:rPr>
        <w:t xml:space="preserve">zona sa, să intre pe siteul </w:t>
      </w:r>
      <w:hyperlink r:id="rId2010">
        <w:r w:rsidRPr="001F4E01">
          <w:rPr>
            <w:rFonts w:ascii="Cambria" w:hAnsi="Cambria"/>
            <w:sz w:val="24"/>
            <w:szCs w:val="24"/>
            <w:u w:val="single" w:color="000000"/>
          </w:rPr>
          <w:t>www.floweroflife.org</w:t>
        </w:r>
      </w:hyperlink>
      <w:hyperlink r:id="rId2011">
        <w:r w:rsidRPr="001F4E01">
          <w:rPr>
            <w:rFonts w:ascii="Cambria" w:hAnsi="Cambria"/>
            <w:sz w:val="24"/>
            <w:szCs w:val="24"/>
          </w:rPr>
          <w:t xml:space="preserve"> s</w:t>
        </w:r>
      </w:hyperlink>
      <w:r w:rsidRPr="001F4E01">
        <w:rPr>
          <w:rFonts w:ascii="Cambria" w:hAnsi="Cambria"/>
          <w:sz w:val="24"/>
          <w:szCs w:val="24"/>
        </w:rPr>
        <w:t>au să sune la sediul Fundaţiei Flower of Life din Phoenix, Arizona. Puteţi suna şi la departamentul latino-ame</w:t>
      </w:r>
      <w:r w:rsidRPr="001F4E01">
        <w:rPr>
          <w:rFonts w:ascii="Cambria" w:hAnsi="Cambria"/>
          <w:sz w:val="24"/>
          <w:szCs w:val="24"/>
        </w:rPr>
        <w:t xml:space="preserve">rican din Ciudad de Mexico (se vorbeşte în spaniolă sau engleză). </w:t>
      </w:r>
    </w:p>
    <w:p w:rsidR="008B322F" w:rsidRPr="001F4E01" w:rsidRDefault="00185843">
      <w:pPr>
        <w:pStyle w:val="Heading4"/>
        <w:spacing w:after="3" w:line="265" w:lineRule="auto"/>
        <w:ind w:left="24"/>
        <w:jc w:val="left"/>
        <w:rPr>
          <w:rFonts w:ascii="Cambria" w:hAnsi="Cambria"/>
          <w:szCs w:val="24"/>
        </w:rPr>
      </w:pPr>
      <w:r w:rsidRPr="001F4E01">
        <w:rPr>
          <w:rFonts w:ascii="Cambria" w:hAnsi="Cambria"/>
          <w:szCs w:val="24"/>
        </w:rPr>
        <w:t xml:space="preserve">456 # FLOAREA VIEŢII </w:t>
      </w:r>
    </w:p>
    <w:p w:rsidR="008B322F" w:rsidRPr="001F4E01" w:rsidRDefault="008B322F">
      <w:pPr>
        <w:rPr>
          <w:rFonts w:ascii="Cambria" w:hAnsi="Cambria"/>
          <w:sz w:val="24"/>
          <w:szCs w:val="24"/>
        </w:rPr>
        <w:sectPr w:rsidR="008B322F" w:rsidRPr="001F4E01">
          <w:footerReference w:type="even" r:id="rId2012"/>
          <w:footerReference w:type="default" r:id="rId2013"/>
          <w:footerReference w:type="first" r:id="rId2014"/>
          <w:pgSz w:w="12054" w:h="16946"/>
          <w:pgMar w:top="1440" w:right="2663" w:bottom="1440" w:left="982" w:header="720" w:footer="86" w:gutter="0"/>
          <w:cols w:space="720"/>
        </w:sectPr>
      </w:pPr>
    </w:p>
    <w:p w:rsidR="008B322F" w:rsidRPr="001F4E01" w:rsidRDefault="00185843">
      <w:pPr>
        <w:spacing w:after="195" w:line="259" w:lineRule="auto"/>
        <w:ind w:left="0" w:right="1955"/>
        <w:jc w:val="center"/>
        <w:rPr>
          <w:rFonts w:ascii="Cambria" w:hAnsi="Cambria"/>
          <w:sz w:val="24"/>
          <w:szCs w:val="24"/>
        </w:rPr>
      </w:pPr>
      <w:r w:rsidRPr="001F4E01">
        <w:rPr>
          <w:rFonts w:ascii="Cambria" w:eastAsia="Arial" w:hAnsi="Cambria" w:cs="Arial"/>
          <w:b/>
          <w:sz w:val="24"/>
          <w:szCs w:val="24"/>
        </w:rPr>
        <w:lastRenderedPageBreak/>
        <w:t xml:space="preserve">Referinţe </w:t>
      </w:r>
    </w:p>
    <w:p w:rsidR="008B322F" w:rsidRPr="001F4E01" w:rsidRDefault="00185843">
      <w:pPr>
        <w:spacing w:after="19" w:line="259" w:lineRule="auto"/>
        <w:ind w:left="14" w:right="0" w:hanging="10"/>
        <w:jc w:val="left"/>
        <w:rPr>
          <w:rFonts w:ascii="Cambria" w:hAnsi="Cambria"/>
          <w:sz w:val="24"/>
          <w:szCs w:val="24"/>
        </w:rPr>
      </w:pPr>
      <w:r w:rsidRPr="001F4E01">
        <w:rPr>
          <w:rFonts w:ascii="Cambria" w:eastAsia="Arial" w:hAnsi="Cambria" w:cs="Arial"/>
          <w:b/>
          <w:sz w:val="24"/>
          <w:szCs w:val="24"/>
        </w:rPr>
        <w:t xml:space="preserve">Capitolul 1 </w:t>
      </w:r>
    </w:p>
    <w:p w:rsidR="008B322F" w:rsidRPr="001F4E01" w:rsidRDefault="00185843">
      <w:pPr>
        <w:spacing w:after="18" w:line="267" w:lineRule="auto"/>
        <w:ind w:left="367" w:right="1971" w:hanging="334"/>
        <w:rPr>
          <w:rFonts w:ascii="Cambria" w:hAnsi="Cambria"/>
          <w:sz w:val="24"/>
          <w:szCs w:val="24"/>
        </w:rPr>
      </w:pPr>
      <w:r w:rsidRPr="001F4E01">
        <w:rPr>
          <w:rFonts w:ascii="Cambria" w:hAnsi="Cambria"/>
          <w:sz w:val="24"/>
          <w:szCs w:val="24"/>
        </w:rPr>
        <w:t>Liberman, Jacob,</w:t>
      </w:r>
      <w:r w:rsidRPr="001F4E01">
        <w:rPr>
          <w:rFonts w:ascii="Cambria" w:hAnsi="Cambria"/>
          <w:i/>
          <w:sz w:val="24"/>
          <w:szCs w:val="24"/>
        </w:rPr>
        <w:t xml:space="preserve"> Light, the Medicine of the Future,</w:t>
      </w:r>
      <w:r w:rsidRPr="001F4E01">
        <w:rPr>
          <w:rFonts w:ascii="Cambria" w:hAnsi="Cambria"/>
          <w:sz w:val="24"/>
          <w:szCs w:val="24"/>
        </w:rPr>
        <w:t xml:space="preserve"> ed. Bear &amp; Co, Santa Fe, NM, 1992. </w:t>
      </w:r>
    </w:p>
    <w:p w:rsidR="008B322F" w:rsidRPr="001F4E01" w:rsidRDefault="00185843">
      <w:pPr>
        <w:spacing w:after="18" w:line="267" w:lineRule="auto"/>
        <w:ind w:left="367" w:right="1971" w:hanging="334"/>
        <w:rPr>
          <w:rFonts w:ascii="Cambria" w:hAnsi="Cambria"/>
          <w:sz w:val="24"/>
          <w:szCs w:val="24"/>
        </w:rPr>
      </w:pPr>
      <w:r w:rsidRPr="001F4E01">
        <w:rPr>
          <w:rFonts w:ascii="Cambria" w:hAnsi="Cambria"/>
          <w:sz w:val="24"/>
          <w:szCs w:val="24"/>
        </w:rPr>
        <w:t>Temple, Robert K.G.,</w:t>
      </w:r>
      <w:r w:rsidRPr="001F4E01">
        <w:rPr>
          <w:rFonts w:ascii="Cambria" w:hAnsi="Cambria"/>
          <w:i/>
          <w:sz w:val="24"/>
          <w:szCs w:val="24"/>
        </w:rPr>
        <w:t xml:space="preserve"> The Sirius Mystery,</w:t>
      </w:r>
      <w:r w:rsidRPr="001F4E01">
        <w:rPr>
          <w:rFonts w:ascii="Cambria" w:hAnsi="Cambria"/>
          <w:sz w:val="24"/>
          <w:szCs w:val="24"/>
        </w:rPr>
        <w:t xml:space="preserve"> ed. Destiny Books, Rochester, VT, </w:t>
      </w:r>
      <w:hyperlink r:id="rId2015">
        <w:r w:rsidRPr="001F4E01">
          <w:rPr>
            <w:rFonts w:ascii="Cambria" w:hAnsi="Cambria"/>
            <w:sz w:val="24"/>
            <w:szCs w:val="24"/>
          </w:rPr>
          <w:t>(</w:t>
        </w:r>
      </w:hyperlink>
      <w:hyperlink r:id="rId2016">
        <w:r w:rsidRPr="001F4E01">
          <w:rPr>
            <w:rFonts w:ascii="Cambria" w:hAnsi="Cambria"/>
            <w:sz w:val="24"/>
            <w:szCs w:val="24"/>
            <w:u w:val="single" w:color="000000"/>
          </w:rPr>
          <w:t>www.gotoit.com</w:t>
        </w:r>
      </w:hyperlink>
      <w:hyperlink r:id="rId2017">
        <w:r w:rsidRPr="001F4E01">
          <w:rPr>
            <w:rFonts w:ascii="Cambria" w:hAnsi="Cambria"/>
            <w:sz w:val="24"/>
            <w:szCs w:val="24"/>
          </w:rPr>
          <w:t>)</w:t>
        </w:r>
      </w:hyperlink>
      <w:r w:rsidRPr="001F4E01">
        <w:rPr>
          <w:rFonts w:ascii="Cambria" w:hAnsi="Cambria"/>
          <w:sz w:val="24"/>
          <w:szCs w:val="24"/>
        </w:rPr>
        <w:t xml:space="preserve">. </w:t>
      </w:r>
    </w:p>
    <w:p w:rsidR="008B322F" w:rsidRPr="001F4E01" w:rsidRDefault="00185843">
      <w:pPr>
        <w:spacing w:after="18" w:line="267" w:lineRule="auto"/>
        <w:ind w:left="357" w:right="1971" w:hanging="324"/>
        <w:rPr>
          <w:rFonts w:ascii="Cambria" w:hAnsi="Cambria"/>
          <w:sz w:val="24"/>
          <w:szCs w:val="24"/>
        </w:rPr>
      </w:pPr>
      <w:r w:rsidRPr="001F4E01">
        <w:rPr>
          <w:rFonts w:ascii="Cambria" w:hAnsi="Cambria"/>
          <w:sz w:val="24"/>
          <w:szCs w:val="24"/>
        </w:rPr>
        <w:t>Satinover, Jeffrey, M.D.,</w:t>
      </w:r>
      <w:r w:rsidRPr="001F4E01">
        <w:rPr>
          <w:rFonts w:ascii="Cambria" w:hAnsi="Cambria"/>
          <w:i/>
          <w:sz w:val="24"/>
          <w:szCs w:val="24"/>
        </w:rPr>
        <w:t xml:space="preserve"> Cracking the Bible Code,</w:t>
      </w:r>
      <w:r w:rsidRPr="001F4E01">
        <w:rPr>
          <w:rFonts w:ascii="Cambria" w:hAnsi="Cambria"/>
          <w:sz w:val="24"/>
          <w:szCs w:val="24"/>
        </w:rPr>
        <w:t xml:space="preserve"> ed. William Morrow, New Y</w:t>
      </w:r>
      <w:r w:rsidRPr="001F4E01">
        <w:rPr>
          <w:rFonts w:ascii="Cambria" w:hAnsi="Cambria"/>
          <w:sz w:val="24"/>
          <w:szCs w:val="24"/>
        </w:rPr>
        <w:t xml:space="preserve">ork, 1997. </w:t>
      </w:r>
    </w:p>
    <w:p w:rsidR="008B322F" w:rsidRPr="001F4E01" w:rsidRDefault="00185843">
      <w:pPr>
        <w:spacing w:after="18" w:line="267" w:lineRule="auto"/>
        <w:ind w:left="386" w:right="1971" w:hanging="353"/>
        <w:rPr>
          <w:rFonts w:ascii="Cambria" w:hAnsi="Cambria"/>
          <w:sz w:val="24"/>
          <w:szCs w:val="24"/>
        </w:rPr>
      </w:pPr>
      <w:r w:rsidRPr="001F4E01">
        <w:rPr>
          <w:rFonts w:ascii="Cambria" w:hAnsi="Cambria"/>
          <w:sz w:val="24"/>
          <w:szCs w:val="24"/>
        </w:rPr>
        <w:t>West, John Anthony,</w:t>
      </w:r>
      <w:r w:rsidRPr="001F4E01">
        <w:rPr>
          <w:rFonts w:ascii="Cambria" w:hAnsi="Cambria"/>
          <w:i/>
          <w:sz w:val="24"/>
          <w:szCs w:val="24"/>
        </w:rPr>
        <w:t xml:space="preserve"> Serpent in the Sky,</w:t>
      </w:r>
      <w:r w:rsidRPr="001F4E01">
        <w:rPr>
          <w:rFonts w:ascii="Cambria" w:hAnsi="Cambria"/>
          <w:sz w:val="24"/>
          <w:szCs w:val="24"/>
        </w:rPr>
        <w:t xml:space="preserve"> ed. Julian Press, New York, 1979, 1987. </w:t>
      </w:r>
    </w:p>
    <w:p w:rsidR="008B322F" w:rsidRPr="001F4E01" w:rsidRDefault="00185843">
      <w:pPr>
        <w:spacing w:after="284" w:line="267" w:lineRule="auto"/>
        <w:ind w:left="367" w:right="1971" w:hanging="334"/>
        <w:rPr>
          <w:rFonts w:ascii="Cambria" w:hAnsi="Cambria"/>
          <w:sz w:val="24"/>
          <w:szCs w:val="24"/>
        </w:rPr>
      </w:pPr>
      <w:r w:rsidRPr="001F4E01">
        <w:rPr>
          <w:rFonts w:ascii="Cambria" w:hAnsi="Cambria"/>
          <w:sz w:val="24"/>
          <w:szCs w:val="24"/>
        </w:rPr>
        <w:t>Cayce, Edgar: s-au scris multe cărţi despre el; the Association for Research and Enlightenment in Virginia Beach, VA, este o sursă impresionantă de materiale despr</w:t>
      </w:r>
      <w:r w:rsidRPr="001F4E01">
        <w:rPr>
          <w:rFonts w:ascii="Cambria" w:hAnsi="Cambria"/>
          <w:sz w:val="24"/>
          <w:szCs w:val="24"/>
        </w:rPr>
        <w:t>e Edgar Cayce. Probabil cea mai cunoscută carte este</w:t>
      </w:r>
      <w:r w:rsidRPr="001F4E01">
        <w:rPr>
          <w:rFonts w:ascii="Cambria" w:hAnsi="Cambria"/>
          <w:i/>
          <w:sz w:val="24"/>
          <w:szCs w:val="24"/>
        </w:rPr>
        <w:t xml:space="preserve"> The Sleeping Prophet</w:t>
      </w:r>
      <w:r w:rsidRPr="001F4E01">
        <w:rPr>
          <w:rFonts w:ascii="Cambria" w:hAnsi="Cambria"/>
          <w:sz w:val="24"/>
          <w:szCs w:val="24"/>
        </w:rPr>
        <w:t xml:space="preserve"> de Jess Stearn. </w:t>
      </w:r>
    </w:p>
    <w:p w:rsidR="008B322F" w:rsidRPr="001F4E01" w:rsidRDefault="00185843">
      <w:pPr>
        <w:spacing w:after="19" w:line="259" w:lineRule="auto"/>
        <w:ind w:left="14" w:right="0" w:hanging="10"/>
        <w:jc w:val="left"/>
        <w:rPr>
          <w:rFonts w:ascii="Cambria" w:hAnsi="Cambria"/>
          <w:sz w:val="24"/>
          <w:szCs w:val="24"/>
        </w:rPr>
      </w:pPr>
      <w:r w:rsidRPr="001F4E01">
        <w:rPr>
          <w:rFonts w:ascii="Cambria" w:eastAsia="Arial" w:hAnsi="Cambria" w:cs="Arial"/>
          <w:b/>
          <w:sz w:val="24"/>
          <w:szCs w:val="24"/>
        </w:rPr>
        <w:t xml:space="preserve">Capitolul 2 </w:t>
      </w:r>
    </w:p>
    <w:p w:rsidR="008B322F" w:rsidRPr="001F4E01" w:rsidRDefault="00185843">
      <w:pPr>
        <w:spacing w:after="18" w:line="267" w:lineRule="auto"/>
        <w:ind w:left="367" w:right="1971" w:hanging="334"/>
        <w:rPr>
          <w:rFonts w:ascii="Cambria" w:hAnsi="Cambria"/>
          <w:sz w:val="24"/>
          <w:szCs w:val="24"/>
        </w:rPr>
      </w:pPr>
      <w:r w:rsidRPr="001F4E01">
        <w:rPr>
          <w:rFonts w:ascii="Cambria" w:hAnsi="Cambria"/>
          <w:sz w:val="24"/>
          <w:szCs w:val="24"/>
        </w:rPr>
        <w:t>Lawlor, Robert,</w:t>
      </w:r>
      <w:r w:rsidRPr="001F4E01">
        <w:rPr>
          <w:rFonts w:ascii="Cambria" w:hAnsi="Cambria"/>
          <w:i/>
          <w:sz w:val="24"/>
          <w:szCs w:val="24"/>
        </w:rPr>
        <w:t xml:space="preserve"> Sacred geometry: Philosophy and Practice,</w:t>
      </w:r>
      <w:r w:rsidRPr="001F4E01">
        <w:rPr>
          <w:rFonts w:ascii="Cambria" w:hAnsi="Cambria"/>
          <w:sz w:val="24"/>
          <w:szCs w:val="24"/>
        </w:rPr>
        <w:t xml:space="preserve"> ed. Thames &amp; Hudson, Londra, 1982. </w:t>
      </w:r>
    </w:p>
    <w:p w:rsidR="008B322F" w:rsidRPr="001F4E01" w:rsidRDefault="00185843">
      <w:pPr>
        <w:spacing w:after="18" w:line="267" w:lineRule="auto"/>
        <w:ind w:left="33" w:right="1971"/>
        <w:rPr>
          <w:rFonts w:ascii="Cambria" w:hAnsi="Cambria"/>
          <w:sz w:val="24"/>
          <w:szCs w:val="24"/>
        </w:rPr>
      </w:pPr>
      <w:r w:rsidRPr="001F4E01">
        <w:rPr>
          <w:rFonts w:ascii="Cambria" w:hAnsi="Cambria"/>
          <w:sz w:val="24"/>
          <w:szCs w:val="24"/>
        </w:rPr>
        <w:t xml:space="preserve">Hoagland, Richard C; vedeţi </w:t>
      </w:r>
      <w:hyperlink r:id="rId2018">
        <w:r w:rsidRPr="001F4E01">
          <w:rPr>
            <w:rFonts w:ascii="Cambria" w:hAnsi="Cambria"/>
            <w:sz w:val="24"/>
            <w:szCs w:val="24"/>
            <w:u w:val="single" w:color="000000"/>
          </w:rPr>
          <w:t>www.enterprisemission.com/</w:t>
        </w:r>
      </w:hyperlink>
      <w:hyperlink r:id="rId2019">
        <w:r w:rsidRPr="001F4E01">
          <w:rPr>
            <w:rFonts w:ascii="Cambria" w:hAnsi="Cambria"/>
            <w:sz w:val="24"/>
            <w:szCs w:val="24"/>
          </w:rPr>
          <w:t>.</w:t>
        </w:r>
      </w:hyperlink>
      <w:r w:rsidRPr="001F4E01">
        <w:rPr>
          <w:rFonts w:ascii="Cambria" w:hAnsi="Cambria"/>
          <w:sz w:val="24"/>
          <w:szCs w:val="24"/>
        </w:rPr>
        <w:t xml:space="preserve"> </w:t>
      </w:r>
    </w:p>
    <w:p w:rsidR="008B322F" w:rsidRPr="001F4E01" w:rsidRDefault="00185843">
      <w:pPr>
        <w:spacing w:after="18" w:line="267" w:lineRule="auto"/>
        <w:ind w:left="33" w:right="1971"/>
        <w:rPr>
          <w:rFonts w:ascii="Cambria" w:hAnsi="Cambria"/>
          <w:sz w:val="24"/>
          <w:szCs w:val="24"/>
        </w:rPr>
      </w:pPr>
      <w:r w:rsidRPr="001F4E01">
        <w:rPr>
          <w:rFonts w:ascii="Cambria" w:hAnsi="Cambria"/>
          <w:sz w:val="24"/>
          <w:szCs w:val="24"/>
        </w:rPr>
        <w:t>White, John,</w:t>
      </w:r>
      <w:r w:rsidRPr="001F4E01">
        <w:rPr>
          <w:rFonts w:ascii="Cambria" w:hAnsi="Cambria"/>
          <w:i/>
          <w:sz w:val="24"/>
          <w:szCs w:val="24"/>
        </w:rPr>
        <w:t xml:space="preserve"> Pole Shift,</w:t>
      </w:r>
      <w:r w:rsidRPr="001F4E01">
        <w:rPr>
          <w:rFonts w:ascii="Cambria" w:hAnsi="Cambria"/>
          <w:sz w:val="24"/>
          <w:szCs w:val="24"/>
        </w:rPr>
        <w:t xml:space="preserve"> 3rd. ed. Are Press, Virginia Beach, VA, 1988. </w:t>
      </w:r>
    </w:p>
    <w:p w:rsidR="008B322F" w:rsidRPr="001F4E01" w:rsidRDefault="00185843">
      <w:pPr>
        <w:spacing w:after="0" w:line="296" w:lineRule="auto"/>
        <w:ind w:left="363" w:right="942" w:hanging="315"/>
        <w:jc w:val="left"/>
        <w:rPr>
          <w:rFonts w:ascii="Cambria" w:hAnsi="Cambria"/>
          <w:sz w:val="24"/>
          <w:szCs w:val="24"/>
        </w:rPr>
      </w:pPr>
      <w:r w:rsidRPr="001F4E01">
        <w:rPr>
          <w:rFonts w:ascii="Cambria" w:hAnsi="Cambria"/>
          <w:sz w:val="24"/>
          <w:szCs w:val="24"/>
        </w:rPr>
        <w:t>Hapgood, Charles,</w:t>
      </w:r>
      <w:r w:rsidRPr="001F4E01">
        <w:rPr>
          <w:rFonts w:ascii="Cambria" w:hAnsi="Cambria"/>
          <w:i/>
          <w:sz w:val="24"/>
          <w:szCs w:val="24"/>
        </w:rPr>
        <w:t xml:space="preserve"> Earth 's Shifting Crust and The Path of the Pole</w:t>
      </w:r>
      <w:r w:rsidRPr="001F4E01">
        <w:rPr>
          <w:rFonts w:ascii="Cambria" w:hAnsi="Cambria"/>
          <w:sz w:val="24"/>
          <w:szCs w:val="24"/>
        </w:rPr>
        <w:t xml:space="preserve"> (parţial printabilă). </w:t>
      </w:r>
    </w:p>
    <w:p w:rsidR="008B322F" w:rsidRPr="001F4E01" w:rsidRDefault="00185843">
      <w:pPr>
        <w:spacing w:after="271" w:line="267" w:lineRule="auto"/>
        <w:ind w:left="338" w:right="1971" w:hanging="305"/>
        <w:rPr>
          <w:rFonts w:ascii="Cambria" w:hAnsi="Cambria"/>
          <w:sz w:val="24"/>
          <w:szCs w:val="24"/>
        </w:rPr>
      </w:pPr>
      <w:r w:rsidRPr="001F4E01">
        <w:rPr>
          <w:rFonts w:ascii="Cambria" w:hAnsi="Cambria"/>
          <w:sz w:val="24"/>
          <w:szCs w:val="24"/>
        </w:rPr>
        <w:t>Bradcn, Gregg,</w:t>
      </w:r>
      <w:r w:rsidRPr="001F4E01">
        <w:rPr>
          <w:rFonts w:ascii="Cambria" w:hAnsi="Cambria"/>
          <w:i/>
          <w:sz w:val="24"/>
          <w:szCs w:val="24"/>
        </w:rPr>
        <w:t xml:space="preserve"> Awakening io Zero Point: The Collective Ibitiation,</w:t>
      </w:r>
      <w:r w:rsidRPr="001F4E01">
        <w:rPr>
          <w:rFonts w:ascii="Cambria" w:hAnsi="Cambria"/>
          <w:sz w:val="24"/>
          <w:szCs w:val="24"/>
        </w:rPr>
        <w:t xml:space="preserve"> ed. Sacred Spaces/Ancient Wisdom, Questa, NM; de asemenea există şi înregistrare video (Lee productions, Bellevue, WA). </w:t>
      </w:r>
    </w:p>
    <w:p w:rsidR="008B322F" w:rsidRPr="001F4E01" w:rsidRDefault="00185843">
      <w:pPr>
        <w:spacing w:after="19" w:line="259" w:lineRule="auto"/>
        <w:ind w:left="14" w:right="0" w:hanging="10"/>
        <w:jc w:val="left"/>
        <w:rPr>
          <w:rFonts w:ascii="Cambria" w:hAnsi="Cambria"/>
          <w:sz w:val="24"/>
          <w:szCs w:val="24"/>
        </w:rPr>
      </w:pPr>
      <w:r w:rsidRPr="001F4E01">
        <w:rPr>
          <w:rFonts w:ascii="Cambria" w:eastAsia="Arial" w:hAnsi="Cambria" w:cs="Arial"/>
          <w:b/>
          <w:sz w:val="24"/>
          <w:szCs w:val="24"/>
        </w:rPr>
        <w:t xml:space="preserve">Capitolul 3 </w:t>
      </w:r>
    </w:p>
    <w:p w:rsidR="008B322F" w:rsidRPr="001F4E01" w:rsidRDefault="00185843">
      <w:pPr>
        <w:spacing w:after="18" w:line="267" w:lineRule="auto"/>
        <w:ind w:left="357" w:right="1971" w:hanging="324"/>
        <w:rPr>
          <w:rFonts w:ascii="Cambria" w:hAnsi="Cambria"/>
          <w:sz w:val="24"/>
          <w:szCs w:val="24"/>
        </w:rPr>
      </w:pPr>
      <w:r w:rsidRPr="001F4E01">
        <w:rPr>
          <w:rFonts w:ascii="Cambria" w:hAnsi="Cambria"/>
          <w:sz w:val="24"/>
          <w:szCs w:val="24"/>
        </w:rPr>
        <w:t>Hamaker, John and Donald A. Wea</w:t>
      </w:r>
      <w:r w:rsidRPr="001F4E01">
        <w:rPr>
          <w:rFonts w:ascii="Cambria" w:hAnsi="Cambria"/>
          <w:sz w:val="24"/>
          <w:szCs w:val="24"/>
        </w:rPr>
        <w:t>ver,</w:t>
      </w:r>
      <w:r w:rsidRPr="001F4E01">
        <w:rPr>
          <w:rFonts w:ascii="Cambria" w:hAnsi="Cambria"/>
          <w:i/>
          <w:sz w:val="24"/>
          <w:szCs w:val="24"/>
        </w:rPr>
        <w:t xml:space="preserve"> The Survival of Civilization, </w:t>
      </w:r>
      <w:r w:rsidRPr="001F4E01">
        <w:rPr>
          <w:rFonts w:ascii="Cambria" w:hAnsi="Cambria"/>
          <w:sz w:val="24"/>
          <w:szCs w:val="24"/>
        </w:rPr>
        <w:t xml:space="preserve">ed. Hamaker-Weaver, 1982. </w:t>
      </w:r>
    </w:p>
    <w:p w:rsidR="008B322F" w:rsidRPr="001F4E01" w:rsidRDefault="00185843">
      <w:pPr>
        <w:spacing w:after="18" w:line="267" w:lineRule="auto"/>
        <w:ind w:left="367" w:right="1971" w:hanging="334"/>
        <w:rPr>
          <w:rFonts w:ascii="Cambria" w:hAnsi="Cambria"/>
          <w:sz w:val="24"/>
          <w:szCs w:val="24"/>
        </w:rPr>
      </w:pPr>
      <w:r w:rsidRPr="001F4E01">
        <w:rPr>
          <w:rFonts w:ascii="Cambria" w:hAnsi="Cambria"/>
          <w:sz w:val="24"/>
          <w:szCs w:val="24"/>
        </w:rPr>
        <w:t>Sitchin, Zecharia,</w:t>
      </w:r>
      <w:r w:rsidRPr="001F4E01">
        <w:rPr>
          <w:rFonts w:ascii="Cambria" w:hAnsi="Cambria"/>
          <w:i/>
          <w:sz w:val="24"/>
          <w:szCs w:val="24"/>
        </w:rPr>
        <w:t xml:space="preserve"> The 12</w:t>
      </w:r>
      <w:r w:rsidRPr="001F4E01">
        <w:rPr>
          <w:rFonts w:ascii="Cambria" w:hAnsi="Cambria"/>
          <w:i/>
          <w:sz w:val="24"/>
          <w:szCs w:val="24"/>
          <w:vertAlign w:val="superscript"/>
        </w:rPr>
        <w:t>,h</w:t>
      </w:r>
      <w:r w:rsidRPr="001F4E01">
        <w:rPr>
          <w:rFonts w:ascii="Cambria" w:hAnsi="Cambria"/>
          <w:i/>
          <w:sz w:val="24"/>
          <w:szCs w:val="24"/>
        </w:rPr>
        <w:t xml:space="preserve"> Planet</w:t>
      </w:r>
      <w:r w:rsidRPr="001F4E01">
        <w:rPr>
          <w:rFonts w:ascii="Cambria" w:hAnsi="Cambria"/>
          <w:sz w:val="24"/>
          <w:szCs w:val="24"/>
        </w:rPr>
        <w:t xml:space="preserve"> (1978),</w:t>
      </w:r>
      <w:r w:rsidRPr="001F4E01">
        <w:rPr>
          <w:rFonts w:ascii="Cambria" w:hAnsi="Cambria"/>
          <w:i/>
          <w:sz w:val="24"/>
          <w:szCs w:val="24"/>
        </w:rPr>
        <w:t xml:space="preserve"> The Lost Realms</w:t>
      </w:r>
      <w:r w:rsidRPr="001F4E01">
        <w:rPr>
          <w:rFonts w:ascii="Cambria" w:hAnsi="Cambria"/>
          <w:sz w:val="24"/>
          <w:szCs w:val="24"/>
        </w:rPr>
        <w:t xml:space="preserve"> (1996), </w:t>
      </w:r>
      <w:r w:rsidRPr="001F4E01">
        <w:rPr>
          <w:rFonts w:ascii="Cambria" w:hAnsi="Cambria"/>
          <w:i/>
          <w:sz w:val="24"/>
          <w:szCs w:val="24"/>
        </w:rPr>
        <w:t>Genesis Revisited</w:t>
      </w:r>
      <w:r w:rsidRPr="001F4E01">
        <w:rPr>
          <w:rFonts w:ascii="Cambria" w:hAnsi="Cambria"/>
          <w:sz w:val="24"/>
          <w:szCs w:val="24"/>
        </w:rPr>
        <w:t xml:space="preserve"> (1990), ed. Avon Books. </w:t>
      </w:r>
    </w:p>
    <w:p w:rsidR="008B322F" w:rsidRPr="001F4E01" w:rsidRDefault="00185843">
      <w:pPr>
        <w:spacing w:after="269" w:line="267" w:lineRule="auto"/>
        <w:ind w:left="367" w:right="1971" w:hanging="334"/>
        <w:rPr>
          <w:rFonts w:ascii="Cambria" w:hAnsi="Cambria"/>
          <w:sz w:val="24"/>
          <w:szCs w:val="24"/>
        </w:rPr>
      </w:pPr>
      <w:r w:rsidRPr="001F4E01">
        <w:rPr>
          <w:rFonts w:ascii="Cambria" w:hAnsi="Cambria"/>
          <w:sz w:val="24"/>
          <w:szCs w:val="24"/>
        </w:rPr>
        <w:t>Begich, Nick şi Jeanne Manning,</w:t>
      </w:r>
      <w:r w:rsidRPr="001F4E01">
        <w:rPr>
          <w:rFonts w:ascii="Cambria" w:hAnsi="Cambria"/>
          <w:i/>
          <w:sz w:val="24"/>
          <w:szCs w:val="24"/>
        </w:rPr>
        <w:t xml:space="preserve"> Angels Don 't Play This HAARP,</w:t>
      </w:r>
      <w:r w:rsidRPr="001F4E01">
        <w:rPr>
          <w:rFonts w:ascii="Cambria" w:hAnsi="Cambria"/>
          <w:sz w:val="24"/>
          <w:szCs w:val="24"/>
        </w:rPr>
        <w:t xml:space="preserve"> ed. Earthpulse Press,</w:t>
      </w:r>
      <w:r w:rsidRPr="001F4E01">
        <w:rPr>
          <w:rFonts w:ascii="Cambria" w:hAnsi="Cambria"/>
          <w:sz w:val="24"/>
          <w:szCs w:val="24"/>
        </w:rPr>
        <w:t xml:space="preserve"> Anchorage, AK, 1995. </w:t>
      </w:r>
    </w:p>
    <w:p w:rsidR="008B322F" w:rsidRPr="001F4E01" w:rsidRDefault="00185843">
      <w:pPr>
        <w:spacing w:after="19" w:line="259" w:lineRule="auto"/>
        <w:ind w:left="14" w:right="0" w:hanging="10"/>
        <w:jc w:val="left"/>
        <w:rPr>
          <w:rFonts w:ascii="Cambria" w:hAnsi="Cambria"/>
          <w:sz w:val="24"/>
          <w:szCs w:val="24"/>
        </w:rPr>
      </w:pPr>
      <w:r w:rsidRPr="001F4E01">
        <w:rPr>
          <w:rFonts w:ascii="Cambria" w:eastAsia="Arial" w:hAnsi="Cambria" w:cs="Arial"/>
          <w:b/>
          <w:sz w:val="24"/>
          <w:szCs w:val="24"/>
        </w:rPr>
        <w:t xml:space="preserve">Capitolul 4 </w:t>
      </w:r>
    </w:p>
    <w:p w:rsidR="008B322F" w:rsidRPr="001F4E01" w:rsidRDefault="00185843">
      <w:pPr>
        <w:spacing w:after="18" w:line="267" w:lineRule="auto"/>
        <w:ind w:left="33" w:right="1971"/>
        <w:rPr>
          <w:rFonts w:ascii="Cambria" w:hAnsi="Cambria"/>
          <w:sz w:val="24"/>
          <w:szCs w:val="24"/>
        </w:rPr>
      </w:pPr>
      <w:r w:rsidRPr="001F4E01">
        <w:rPr>
          <w:rFonts w:ascii="Cambria" w:hAnsi="Cambria"/>
          <w:sz w:val="24"/>
          <w:szCs w:val="24"/>
        </w:rPr>
        <w:t>Keyes, Ken Jr.,</w:t>
      </w:r>
      <w:r w:rsidRPr="001F4E01">
        <w:rPr>
          <w:rFonts w:ascii="Cambria" w:hAnsi="Cambria"/>
          <w:i/>
          <w:sz w:val="24"/>
          <w:szCs w:val="24"/>
        </w:rPr>
        <w:t xml:space="preserve"> The Hundredth Monkey,</w:t>
      </w:r>
      <w:r w:rsidRPr="001F4E01">
        <w:rPr>
          <w:rFonts w:ascii="Cambria" w:hAnsi="Cambria"/>
          <w:sz w:val="24"/>
          <w:szCs w:val="24"/>
        </w:rPr>
        <w:t xml:space="preserve"> (parţial printabilă). </w:t>
      </w:r>
    </w:p>
    <w:p w:rsidR="008B322F" w:rsidRPr="001F4E01" w:rsidRDefault="00185843">
      <w:pPr>
        <w:spacing w:after="18" w:line="267" w:lineRule="auto"/>
        <w:ind w:left="33" w:right="1971"/>
        <w:rPr>
          <w:rFonts w:ascii="Cambria" w:hAnsi="Cambria"/>
          <w:sz w:val="24"/>
          <w:szCs w:val="24"/>
        </w:rPr>
      </w:pPr>
      <w:r w:rsidRPr="001F4E01">
        <w:rPr>
          <w:rFonts w:ascii="Cambria" w:hAnsi="Cambria"/>
          <w:sz w:val="24"/>
          <w:szCs w:val="24"/>
        </w:rPr>
        <w:t>Watson, Lyall,</w:t>
      </w:r>
      <w:r w:rsidRPr="001F4E01">
        <w:rPr>
          <w:rFonts w:ascii="Cambria" w:hAnsi="Cambria"/>
          <w:i/>
          <w:sz w:val="24"/>
          <w:szCs w:val="24"/>
        </w:rPr>
        <w:t xml:space="preserve"> Lifetide,</w:t>
      </w:r>
      <w:r w:rsidRPr="001F4E01">
        <w:rPr>
          <w:rFonts w:ascii="Cambria" w:hAnsi="Cambria"/>
          <w:sz w:val="24"/>
          <w:szCs w:val="24"/>
        </w:rPr>
        <w:t xml:space="preserve"> ed. Simon and Schuster, New York, 1979. Strecker, Robert, M.D., "The Strecker Memorandum" (video), The </w:t>
      </w:r>
    </w:p>
    <w:p w:rsidR="008B322F" w:rsidRPr="001F4E01" w:rsidRDefault="00185843">
      <w:pPr>
        <w:spacing w:after="18" w:line="267" w:lineRule="auto"/>
        <w:ind w:left="334" w:right="1971"/>
        <w:rPr>
          <w:rFonts w:ascii="Cambria" w:hAnsi="Cambria"/>
          <w:sz w:val="24"/>
          <w:szCs w:val="24"/>
        </w:rPr>
      </w:pPr>
      <w:r w:rsidRPr="001F4E01">
        <w:rPr>
          <w:rFonts w:ascii="Cambria" w:hAnsi="Cambria"/>
          <w:sz w:val="24"/>
          <w:szCs w:val="24"/>
        </w:rPr>
        <w:lastRenderedPageBreak/>
        <w:t xml:space="preserve">Strecker Group, 1501 Colorado Blvd., Eagle Rock, CA 90041 (203) 344-8039. </w:t>
      </w:r>
    </w:p>
    <w:p w:rsidR="008B322F" w:rsidRPr="001F4E01" w:rsidRDefault="00185843">
      <w:pPr>
        <w:spacing w:after="18" w:line="267" w:lineRule="auto"/>
        <w:ind w:left="348" w:right="2039" w:hanging="315"/>
        <w:rPr>
          <w:rFonts w:ascii="Cambria" w:hAnsi="Cambria"/>
          <w:sz w:val="24"/>
          <w:szCs w:val="24"/>
        </w:rPr>
      </w:pPr>
      <w:r w:rsidRPr="001F4E01">
        <w:rPr>
          <w:rFonts w:ascii="Cambria" w:hAnsi="Cambria"/>
          <w:i/>
          <w:sz w:val="24"/>
          <w:szCs w:val="24"/>
        </w:rPr>
        <w:t>The Emerald Tablets ofThoth the Atlantean,traduse</w:t>
      </w:r>
      <w:r w:rsidRPr="001F4E01">
        <w:rPr>
          <w:rFonts w:ascii="Cambria" w:hAnsi="Cambria"/>
          <w:sz w:val="24"/>
          <w:szCs w:val="24"/>
        </w:rPr>
        <w:t xml:space="preserve"> de Doreai, Brotherhood de la White Temple, Castle Rock, CO, 1939, care se pot obţine de la editura Light Technology Publishing. </w:t>
      </w:r>
    </w:p>
    <w:p w:rsidR="008B322F" w:rsidRPr="001F4E01" w:rsidRDefault="008B322F">
      <w:pPr>
        <w:rPr>
          <w:rFonts w:ascii="Cambria" w:hAnsi="Cambria"/>
          <w:sz w:val="24"/>
          <w:szCs w:val="24"/>
        </w:rPr>
        <w:sectPr w:rsidR="008B322F" w:rsidRPr="001F4E01">
          <w:footerReference w:type="even" r:id="rId2020"/>
          <w:footerReference w:type="default" r:id="rId2021"/>
          <w:footerReference w:type="first" r:id="rId2022"/>
          <w:pgSz w:w="11921" w:h="16851"/>
          <w:pgMar w:top="1440" w:right="1440" w:bottom="1440" w:left="1955" w:header="720" w:footer="720" w:gutter="0"/>
          <w:cols w:space="720"/>
        </w:sectPr>
      </w:pPr>
    </w:p>
    <w:p w:rsidR="008B322F" w:rsidRPr="001F4E01" w:rsidRDefault="00185843">
      <w:pPr>
        <w:pStyle w:val="Heading4"/>
        <w:spacing w:after="5" w:line="259" w:lineRule="auto"/>
        <w:ind w:left="1889"/>
        <w:jc w:val="left"/>
        <w:rPr>
          <w:rFonts w:ascii="Cambria" w:hAnsi="Cambria"/>
          <w:szCs w:val="24"/>
        </w:rPr>
      </w:pPr>
      <w:r w:rsidRPr="001F4E01">
        <w:rPr>
          <w:rFonts w:ascii="Cambria" w:eastAsia="Times New Roman" w:hAnsi="Cambria" w:cs="Times New Roman"/>
          <w:b/>
          <w:szCs w:val="24"/>
        </w:rPr>
        <w:lastRenderedPageBreak/>
        <w:t xml:space="preserve">Capitolul 6 </w:t>
      </w:r>
    </w:p>
    <w:p w:rsidR="008B322F" w:rsidRPr="001F4E01" w:rsidRDefault="00185843">
      <w:pPr>
        <w:spacing w:line="261" w:lineRule="auto"/>
        <w:ind w:left="2203" w:right="15" w:hanging="334"/>
        <w:rPr>
          <w:rFonts w:ascii="Cambria" w:hAnsi="Cambria"/>
          <w:sz w:val="24"/>
          <w:szCs w:val="24"/>
        </w:rPr>
      </w:pPr>
      <w:r w:rsidRPr="001F4E01">
        <w:rPr>
          <w:rFonts w:ascii="Cambria" w:hAnsi="Cambria"/>
          <w:sz w:val="24"/>
          <w:szCs w:val="24"/>
        </w:rPr>
        <w:t xml:space="preserve">Anderson, Richard Feather (labyrinths); vedeţi </w:t>
      </w:r>
      <w:hyperlink r:id="rId2023">
        <w:r w:rsidRPr="001F4E01">
          <w:rPr>
            <w:rFonts w:ascii="Cambria" w:hAnsi="Cambria"/>
            <w:sz w:val="24"/>
            <w:szCs w:val="24"/>
            <w:u w:val="single" w:color="000000"/>
          </w:rPr>
          <w:t>www.gracecom.org/</w:t>
        </w:r>
      </w:hyperlink>
      <w:r w:rsidRPr="001F4E01">
        <w:rPr>
          <w:rFonts w:ascii="Cambria" w:hAnsi="Cambria"/>
          <w:sz w:val="24"/>
          <w:szCs w:val="24"/>
        </w:rPr>
        <w:t xml:space="preserve"> veriditas. </w:t>
      </w:r>
    </w:p>
    <w:p w:rsidR="008B322F" w:rsidRPr="001F4E01" w:rsidRDefault="00185843">
      <w:pPr>
        <w:spacing w:after="0" w:line="259" w:lineRule="auto"/>
        <w:ind w:left="2179" w:right="4" w:hanging="334"/>
        <w:rPr>
          <w:rFonts w:ascii="Cambria" w:hAnsi="Cambria"/>
          <w:sz w:val="24"/>
          <w:szCs w:val="24"/>
        </w:rPr>
      </w:pPr>
      <w:r w:rsidRPr="001F4E01">
        <w:rPr>
          <w:rFonts w:ascii="Cambria" w:hAnsi="Cambria"/>
          <w:sz w:val="24"/>
          <w:szCs w:val="24"/>
        </w:rPr>
        <w:t xml:space="preserve">Penrose, Roger; vedeţi </w:t>
      </w:r>
      <w:hyperlink r:id="rId2024">
        <w:r w:rsidRPr="001F4E01">
          <w:rPr>
            <w:rFonts w:ascii="Cambria" w:hAnsi="Cambria"/>
            <w:sz w:val="24"/>
            <w:szCs w:val="24"/>
            <w:u w:val="single" w:color="000000"/>
          </w:rPr>
          <w:t>http://galaxy.cau.edu/tsm</w:t>
        </w:r>
        <w:r w:rsidRPr="001F4E01">
          <w:rPr>
            <w:rFonts w:ascii="Cambria" w:hAnsi="Cambria"/>
            <w:sz w:val="24"/>
            <w:szCs w:val="24"/>
            <w:u w:val="single" w:color="000000"/>
          </w:rPr>
          <w:t>ith/KW/goldenpenrose</w:t>
        </w:r>
      </w:hyperlink>
      <w:hyperlink r:id="rId2025">
        <w:r w:rsidRPr="001F4E01">
          <w:rPr>
            <w:rFonts w:ascii="Cambria" w:hAnsi="Cambria"/>
            <w:sz w:val="24"/>
            <w:szCs w:val="24"/>
          </w:rPr>
          <w:t>.</w:t>
        </w:r>
      </w:hyperlink>
      <w:r w:rsidRPr="001F4E01">
        <w:rPr>
          <w:rFonts w:ascii="Cambria" w:hAnsi="Cambria"/>
          <w:sz w:val="24"/>
          <w:szCs w:val="24"/>
        </w:rPr>
        <w:t xml:space="preserve"> html </w:t>
      </w:r>
      <w:hyperlink r:id="rId2026">
        <w:r w:rsidRPr="001F4E01">
          <w:rPr>
            <w:rFonts w:ascii="Cambria" w:hAnsi="Cambria"/>
            <w:sz w:val="24"/>
            <w:szCs w:val="24"/>
            <w:u w:val="single" w:color="000000"/>
          </w:rPr>
          <w:t>http://turing.matchs.carIeton.edu/penroseindex.html</w:t>
        </w:r>
      </w:hyperlink>
      <w:hyperlink r:id="rId2027">
        <w:r w:rsidRPr="001F4E01">
          <w:rPr>
            <w:rFonts w:ascii="Cambria" w:hAnsi="Cambria"/>
            <w:sz w:val="24"/>
            <w:szCs w:val="24"/>
          </w:rPr>
          <w:t>;</w:t>
        </w:r>
      </w:hyperlink>
      <w:r w:rsidRPr="001F4E01">
        <w:rPr>
          <w:rFonts w:ascii="Cambria" w:hAnsi="Cambria"/>
          <w:sz w:val="24"/>
          <w:szCs w:val="24"/>
        </w:rPr>
        <w:t xml:space="preserve"> ww w.nr. infi. net/-drmatrix/progchal. htm. </w:t>
      </w:r>
    </w:p>
    <w:p w:rsidR="008B322F" w:rsidRPr="001F4E01" w:rsidRDefault="00185843">
      <w:pPr>
        <w:tabs>
          <w:tab w:val="center" w:pos="2845"/>
          <w:tab w:val="center" w:pos="5652"/>
        </w:tabs>
        <w:spacing w:after="0" w:line="259" w:lineRule="auto"/>
        <w:ind w:left="0" w:right="0"/>
        <w:jc w:val="left"/>
        <w:rPr>
          <w:rFonts w:ascii="Cambria" w:hAnsi="Cambria"/>
          <w:sz w:val="24"/>
          <w:szCs w:val="24"/>
        </w:rPr>
      </w:pPr>
      <w:r w:rsidRPr="001F4E01">
        <w:rPr>
          <w:rFonts w:ascii="Cambria" w:eastAsia="Calibri" w:hAnsi="Cambria" w:cs="Calibri"/>
          <w:sz w:val="24"/>
          <w:szCs w:val="24"/>
        </w:rPr>
        <w:tab/>
      </w:r>
      <w:r w:rsidRPr="001F4E01">
        <w:rPr>
          <w:rFonts w:ascii="Cambria" w:hAnsi="Cambria"/>
          <w:sz w:val="24"/>
          <w:szCs w:val="24"/>
        </w:rPr>
        <w:t xml:space="preserve">Adair, David; vedeţi </w:t>
      </w:r>
      <w:r w:rsidRPr="001F4E01">
        <w:rPr>
          <w:rFonts w:ascii="Cambria" w:hAnsi="Cambria"/>
          <w:sz w:val="24"/>
          <w:szCs w:val="24"/>
        </w:rPr>
        <w:tab/>
      </w:r>
      <w:hyperlink r:id="rId2028">
        <w:r w:rsidRPr="001F4E01">
          <w:rPr>
            <w:rFonts w:ascii="Cambria" w:hAnsi="Cambria"/>
            <w:sz w:val="24"/>
            <w:szCs w:val="24"/>
            <w:u w:val="single" w:color="000000"/>
          </w:rPr>
          <w:t>www.flyingsaucers.com/adairl.htm</w:t>
        </w:r>
      </w:hyperlink>
      <w:hyperlink r:id="rId2029">
        <w:r w:rsidRPr="001F4E01">
          <w:rPr>
            <w:rFonts w:ascii="Cambria" w:hAnsi="Cambria"/>
            <w:sz w:val="24"/>
            <w:szCs w:val="24"/>
          </w:rPr>
          <w:t>.</w:t>
        </w:r>
      </w:hyperlink>
      <w:r w:rsidRPr="001F4E01">
        <w:rPr>
          <w:rFonts w:ascii="Cambria" w:hAnsi="Cambria"/>
          <w:sz w:val="24"/>
          <w:szCs w:val="24"/>
        </w:rPr>
        <w:t xml:space="preserve"> </w:t>
      </w:r>
    </w:p>
    <w:p w:rsidR="008B322F" w:rsidRPr="001F4E01" w:rsidRDefault="00185843">
      <w:pPr>
        <w:tabs>
          <w:tab w:val="center" w:pos="3335"/>
          <w:tab w:val="center" w:pos="5950"/>
        </w:tabs>
        <w:spacing w:line="261" w:lineRule="auto"/>
        <w:ind w:left="0" w:right="0"/>
        <w:jc w:val="left"/>
        <w:rPr>
          <w:rFonts w:ascii="Cambria" w:hAnsi="Cambria"/>
          <w:sz w:val="24"/>
          <w:szCs w:val="24"/>
        </w:rPr>
      </w:pPr>
      <w:r w:rsidRPr="001F4E01">
        <w:rPr>
          <w:rFonts w:ascii="Cambria" w:eastAsia="Calibri" w:hAnsi="Cambria" w:cs="Calibri"/>
          <w:sz w:val="24"/>
          <w:szCs w:val="24"/>
        </w:rPr>
        <w:tab/>
      </w:r>
      <w:r w:rsidRPr="001F4E01">
        <w:rPr>
          <w:rFonts w:ascii="Cambria" w:hAnsi="Cambria"/>
          <w:sz w:val="24"/>
          <w:szCs w:val="24"/>
        </w:rPr>
        <w:t>Win</w:t>
      </w:r>
      <w:r w:rsidRPr="001F4E01">
        <w:rPr>
          <w:rFonts w:ascii="Cambria" w:hAnsi="Cambria"/>
          <w:sz w:val="24"/>
          <w:szCs w:val="24"/>
        </w:rPr>
        <w:t>ter, Dan,</w:t>
      </w:r>
      <w:r w:rsidRPr="001F4E01">
        <w:rPr>
          <w:rFonts w:ascii="Cambria" w:hAnsi="Cambria"/>
          <w:i/>
          <w:sz w:val="24"/>
          <w:szCs w:val="24"/>
        </w:rPr>
        <w:t xml:space="preserve"> Heartmath:</w:t>
      </w:r>
      <w:r w:rsidRPr="001F4E01">
        <w:rPr>
          <w:rFonts w:ascii="Cambria" w:hAnsi="Cambria"/>
          <w:sz w:val="24"/>
          <w:szCs w:val="24"/>
        </w:rPr>
        <w:t xml:space="preserve"> vedeţi </w:t>
      </w:r>
      <w:r w:rsidRPr="001F4E01">
        <w:rPr>
          <w:rFonts w:ascii="Cambria" w:hAnsi="Cambria"/>
          <w:sz w:val="24"/>
          <w:szCs w:val="24"/>
        </w:rPr>
        <w:tab/>
      </w:r>
      <w:hyperlink r:id="rId2030">
        <w:r w:rsidRPr="001F4E01">
          <w:rPr>
            <w:rFonts w:ascii="Cambria" w:hAnsi="Cambria"/>
            <w:sz w:val="24"/>
            <w:szCs w:val="24"/>
            <w:u w:val="single" w:color="000000"/>
          </w:rPr>
          <w:t>www.danwinter.com</w:t>
        </w:r>
      </w:hyperlink>
      <w:hyperlink r:id="rId2031">
        <w:r w:rsidRPr="001F4E01">
          <w:rPr>
            <w:rFonts w:ascii="Cambria" w:hAnsi="Cambria"/>
            <w:sz w:val="24"/>
            <w:szCs w:val="24"/>
          </w:rPr>
          <w:t>.</w:t>
        </w:r>
      </w:hyperlink>
      <w:r w:rsidRPr="001F4E01">
        <w:rPr>
          <w:rFonts w:ascii="Cambria" w:hAnsi="Cambria"/>
          <w:sz w:val="24"/>
          <w:szCs w:val="24"/>
        </w:rPr>
        <w:t xml:space="preserve"> </w:t>
      </w:r>
    </w:p>
    <w:p w:rsidR="008B322F" w:rsidRPr="001F4E01" w:rsidRDefault="00185843">
      <w:pPr>
        <w:spacing w:after="4" w:line="274" w:lineRule="auto"/>
        <w:ind w:left="2151" w:right="0" w:hanging="325"/>
        <w:rPr>
          <w:rFonts w:ascii="Cambria" w:hAnsi="Cambria"/>
          <w:sz w:val="24"/>
          <w:szCs w:val="24"/>
        </w:rPr>
      </w:pPr>
      <w:r w:rsidRPr="001F4E01">
        <w:rPr>
          <w:rFonts w:ascii="Cambria" w:hAnsi="Cambria"/>
          <w:sz w:val="24"/>
          <w:szCs w:val="24"/>
        </w:rPr>
        <w:t>Sorrell, Charles A.,</w:t>
      </w:r>
      <w:r w:rsidRPr="001F4E01">
        <w:rPr>
          <w:rFonts w:ascii="Cambria" w:hAnsi="Cambria"/>
          <w:i/>
          <w:sz w:val="24"/>
          <w:szCs w:val="24"/>
        </w:rPr>
        <w:t xml:space="preserve"> Rock» and Minerals: A Guide to Field Identification, </w:t>
      </w:r>
      <w:r w:rsidRPr="001F4E01">
        <w:rPr>
          <w:rFonts w:ascii="Cambria" w:hAnsi="Cambria"/>
          <w:sz w:val="24"/>
          <w:szCs w:val="24"/>
        </w:rPr>
        <w:t xml:space="preserve">ed. Golden Press, 1973. </w:t>
      </w:r>
    </w:p>
    <w:p w:rsidR="008B322F" w:rsidRPr="001F4E01" w:rsidRDefault="00185843">
      <w:pPr>
        <w:spacing w:line="261" w:lineRule="auto"/>
        <w:ind w:left="1831" w:right="15"/>
        <w:rPr>
          <w:rFonts w:ascii="Cambria" w:hAnsi="Cambria"/>
          <w:sz w:val="24"/>
          <w:szCs w:val="24"/>
        </w:rPr>
      </w:pPr>
      <w:r w:rsidRPr="001F4E01">
        <w:rPr>
          <w:rFonts w:ascii="Cambria" w:hAnsi="Cambria"/>
          <w:sz w:val="24"/>
          <w:szCs w:val="24"/>
        </w:rPr>
        <w:t xml:space="preserve">Jucărie Vector Flexor, disponibil prin Source Books. </w:t>
      </w:r>
    </w:p>
    <w:p w:rsidR="008B322F" w:rsidRPr="001F4E01" w:rsidRDefault="00185843">
      <w:pPr>
        <w:spacing w:after="4" w:line="274" w:lineRule="auto"/>
        <w:ind w:left="2151" w:right="0" w:hanging="325"/>
        <w:rPr>
          <w:rFonts w:ascii="Cambria" w:hAnsi="Cambria"/>
          <w:sz w:val="24"/>
          <w:szCs w:val="24"/>
        </w:rPr>
      </w:pPr>
      <w:r w:rsidRPr="001F4E01">
        <w:rPr>
          <w:rFonts w:ascii="Cambria" w:hAnsi="Cambria"/>
          <w:sz w:val="24"/>
          <w:szCs w:val="24"/>
        </w:rPr>
        <w:t>Langham, Derald,</w:t>
      </w:r>
      <w:r w:rsidRPr="001F4E01">
        <w:rPr>
          <w:rFonts w:ascii="Cambria" w:hAnsi="Cambria"/>
          <w:i/>
          <w:sz w:val="24"/>
          <w:szCs w:val="24"/>
        </w:rPr>
        <w:t xml:space="preserve"> Circle gardening: Producing Food by Genesa Principles, </w:t>
      </w:r>
      <w:r w:rsidRPr="001F4E01">
        <w:rPr>
          <w:rFonts w:ascii="Cambria" w:hAnsi="Cambria"/>
          <w:sz w:val="24"/>
          <w:szCs w:val="24"/>
        </w:rPr>
        <w:t xml:space="preserve">ed. Devin-Adair Pub., 1978. </w:t>
      </w:r>
    </w:p>
    <w:p w:rsidR="008B322F" w:rsidRPr="001F4E01" w:rsidRDefault="00185843">
      <w:pPr>
        <w:spacing w:after="47" w:line="259" w:lineRule="auto"/>
        <w:ind w:left="10" w:right="782" w:hanging="10"/>
        <w:jc w:val="right"/>
        <w:rPr>
          <w:rFonts w:ascii="Cambria" w:hAnsi="Cambria"/>
          <w:sz w:val="24"/>
          <w:szCs w:val="24"/>
        </w:rPr>
      </w:pPr>
      <w:r w:rsidRPr="001F4E01">
        <w:rPr>
          <w:rFonts w:ascii="Cambria" w:hAnsi="Cambria"/>
          <w:i/>
          <w:sz w:val="24"/>
          <w:szCs w:val="24"/>
        </w:rPr>
        <w:t xml:space="preserve">&lt;r </w:t>
      </w:r>
    </w:p>
    <w:p w:rsidR="008B322F" w:rsidRPr="001F4E01" w:rsidRDefault="00185843">
      <w:pPr>
        <w:pStyle w:val="Heading4"/>
        <w:spacing w:after="5" w:line="259" w:lineRule="auto"/>
        <w:ind w:left="1851"/>
        <w:jc w:val="left"/>
        <w:rPr>
          <w:rFonts w:ascii="Cambria" w:hAnsi="Cambria"/>
          <w:szCs w:val="24"/>
        </w:rPr>
      </w:pPr>
      <w:r w:rsidRPr="001F4E01">
        <w:rPr>
          <w:rFonts w:ascii="Cambria" w:eastAsia="Times New Roman" w:hAnsi="Cambria" w:cs="Times New Roman"/>
          <w:b/>
          <w:szCs w:val="24"/>
        </w:rPr>
        <w:t xml:space="preserve">Capitolul 7 </w:t>
      </w:r>
    </w:p>
    <w:p w:rsidR="008B322F" w:rsidRPr="001F4E01" w:rsidRDefault="00185843">
      <w:pPr>
        <w:spacing w:after="0" w:line="259" w:lineRule="auto"/>
        <w:ind w:left="1855" w:right="4" w:hanging="10"/>
        <w:rPr>
          <w:rFonts w:ascii="Cambria" w:hAnsi="Cambria"/>
          <w:sz w:val="24"/>
          <w:szCs w:val="24"/>
        </w:rPr>
      </w:pPr>
      <w:r w:rsidRPr="001F4E01">
        <w:rPr>
          <w:rFonts w:ascii="Cambria" w:hAnsi="Cambria"/>
          <w:sz w:val="24"/>
          <w:szCs w:val="24"/>
        </w:rPr>
        <w:t xml:space="preserve">Charkovsky, Igor; see </w:t>
      </w:r>
      <w:hyperlink r:id="rId2032">
        <w:r w:rsidRPr="001F4E01">
          <w:rPr>
            <w:rFonts w:ascii="Cambria" w:hAnsi="Cambria"/>
            <w:sz w:val="24"/>
            <w:szCs w:val="24"/>
            <w:u w:val="single" w:color="000000"/>
          </w:rPr>
          <w:t>www.earthporta</w:t>
        </w:r>
        <w:r w:rsidRPr="001F4E01">
          <w:rPr>
            <w:rFonts w:ascii="Cambria" w:hAnsi="Cambria"/>
            <w:sz w:val="24"/>
            <w:szCs w:val="24"/>
            <w:u w:val="single" w:color="000000"/>
          </w:rPr>
          <w:t>ls.com</w:t>
        </w:r>
      </w:hyperlink>
      <w:hyperlink r:id="rId2033">
        <w:r w:rsidRPr="001F4E01">
          <w:rPr>
            <w:rFonts w:ascii="Cambria" w:hAnsi="Cambria"/>
            <w:sz w:val="24"/>
            <w:szCs w:val="24"/>
          </w:rPr>
          <w:t>;</w:t>
        </w:r>
      </w:hyperlink>
      <w:r w:rsidRPr="001F4E01">
        <w:rPr>
          <w:rFonts w:ascii="Cambria" w:hAnsi="Cambria"/>
          <w:sz w:val="24"/>
          <w:szCs w:val="24"/>
        </w:rPr>
        <w:t xml:space="preserve"> </w:t>
      </w:r>
      <w:hyperlink r:id="rId2034">
        <w:r w:rsidRPr="001F4E01">
          <w:rPr>
            <w:rFonts w:ascii="Cambria" w:hAnsi="Cambria"/>
            <w:sz w:val="24"/>
            <w:szCs w:val="24"/>
            <w:u w:val="single" w:color="000000"/>
          </w:rPr>
          <w:t>www.vol.it/</w:t>
        </w:r>
      </w:hyperlink>
      <w:hyperlink r:id="rId2035">
        <w:r w:rsidRPr="001F4E01">
          <w:rPr>
            <w:rFonts w:ascii="Cambria" w:hAnsi="Cambria"/>
            <w:sz w:val="24"/>
            <w:szCs w:val="24"/>
          </w:rPr>
          <w:t>;</w:t>
        </w:r>
      </w:hyperlink>
      <w:r w:rsidRPr="001F4E01">
        <w:rPr>
          <w:rFonts w:ascii="Cambria" w:hAnsi="Cambria"/>
          <w:sz w:val="24"/>
          <w:szCs w:val="24"/>
        </w:rPr>
        <w:t xml:space="preserve"> </w:t>
      </w:r>
      <w:hyperlink r:id="rId2036">
        <w:r w:rsidRPr="001F4E01">
          <w:rPr>
            <w:rFonts w:ascii="Cambria" w:hAnsi="Cambria"/>
            <w:sz w:val="24"/>
            <w:szCs w:val="24"/>
            <w:u w:val="single" w:color="000000"/>
          </w:rPr>
          <w:t>www.well</w:t>
        </w:r>
      </w:hyperlink>
      <w:hyperlink r:id="rId2037">
        <w:r w:rsidRPr="001F4E01">
          <w:rPr>
            <w:rFonts w:ascii="Cambria" w:hAnsi="Cambria"/>
            <w:sz w:val="24"/>
            <w:szCs w:val="24"/>
          </w:rPr>
          <w:t>.</w:t>
        </w:r>
      </w:hyperlink>
      <w:r w:rsidRPr="001F4E01">
        <w:rPr>
          <w:rFonts w:ascii="Cambria" w:hAnsi="Cambria"/>
          <w:sz w:val="24"/>
          <w:szCs w:val="24"/>
        </w:rPr>
        <w:t xml:space="preserve"> com </w:t>
      </w:r>
    </w:p>
    <w:p w:rsidR="008B322F" w:rsidRPr="001F4E01" w:rsidRDefault="00185843">
      <w:pPr>
        <w:spacing w:after="244" w:line="274" w:lineRule="auto"/>
        <w:ind w:left="2151" w:right="0" w:hanging="325"/>
        <w:rPr>
          <w:rFonts w:ascii="Cambria" w:hAnsi="Cambria"/>
          <w:sz w:val="24"/>
          <w:szCs w:val="24"/>
        </w:rPr>
      </w:pPr>
      <w:r w:rsidRPr="001F4E01">
        <w:rPr>
          <w:rFonts w:ascii="Cambria" w:hAnsi="Cambria"/>
          <w:sz w:val="24"/>
          <w:szCs w:val="24"/>
        </w:rPr>
        <w:t>Doczi, Gyorgy,</w:t>
      </w:r>
      <w:r w:rsidRPr="001F4E01">
        <w:rPr>
          <w:rFonts w:ascii="Cambria" w:hAnsi="Cambria"/>
          <w:i/>
          <w:sz w:val="24"/>
          <w:szCs w:val="24"/>
        </w:rPr>
        <w:t xml:space="preserve"> The Power</w:t>
      </w:r>
      <w:r w:rsidRPr="001F4E01">
        <w:rPr>
          <w:rFonts w:ascii="Cambria" w:hAnsi="Cambria"/>
          <w:i/>
          <w:sz w:val="24"/>
          <w:szCs w:val="24"/>
        </w:rPr>
        <w:t xml:space="preserve"> ofLimits: Proporţional Harmonies in Nature, Art and Architecture,</w:t>
      </w:r>
      <w:r w:rsidRPr="001F4E01">
        <w:rPr>
          <w:rFonts w:ascii="Cambria" w:hAnsi="Cambria"/>
          <w:sz w:val="24"/>
          <w:szCs w:val="24"/>
        </w:rPr>
        <w:t xml:space="preserve"> Shambhala, Boston, MA, 1981, 1994. </w:t>
      </w:r>
    </w:p>
    <w:p w:rsidR="008B322F" w:rsidRPr="001F4E01" w:rsidRDefault="00185843">
      <w:pPr>
        <w:pStyle w:val="Heading4"/>
        <w:spacing w:after="5" w:line="259" w:lineRule="auto"/>
        <w:ind w:left="1851"/>
        <w:jc w:val="left"/>
        <w:rPr>
          <w:rFonts w:ascii="Cambria" w:hAnsi="Cambria"/>
          <w:szCs w:val="24"/>
        </w:rPr>
      </w:pPr>
      <w:r w:rsidRPr="001F4E01">
        <w:rPr>
          <w:rFonts w:ascii="Cambria" w:eastAsia="Times New Roman" w:hAnsi="Cambria" w:cs="Times New Roman"/>
          <w:b/>
          <w:szCs w:val="24"/>
        </w:rPr>
        <w:t xml:space="preserve">Capitolul 8 </w:t>
      </w:r>
    </w:p>
    <w:p w:rsidR="008B322F" w:rsidRPr="001F4E01" w:rsidRDefault="00185843">
      <w:pPr>
        <w:spacing w:line="261" w:lineRule="auto"/>
        <w:ind w:left="2174" w:right="15" w:hanging="343"/>
        <w:rPr>
          <w:rFonts w:ascii="Cambria" w:hAnsi="Cambria"/>
          <w:sz w:val="24"/>
          <w:szCs w:val="24"/>
        </w:rPr>
      </w:pPr>
      <w:r w:rsidRPr="001F4E01">
        <w:rPr>
          <w:rFonts w:ascii="Cambria" w:hAnsi="Cambria"/>
          <w:i/>
          <w:sz w:val="24"/>
          <w:szCs w:val="24"/>
        </w:rPr>
        <w:t>"Free Energy: The Race to Zero Point"</w:t>
      </w:r>
      <w:r w:rsidRPr="001F4E01">
        <w:rPr>
          <w:rFonts w:ascii="Cambria" w:hAnsi="Cambria"/>
          <w:sz w:val="24"/>
          <w:szCs w:val="24"/>
        </w:rPr>
        <w:t xml:space="preserve"> (video), disponibilă de la Lightworks, (800) 795-8273, $40,45 ppd., </w:t>
      </w:r>
      <w:hyperlink r:id="rId2038">
        <w:r w:rsidRPr="001F4E01">
          <w:rPr>
            <w:rFonts w:ascii="Cambria" w:hAnsi="Cambria"/>
            <w:sz w:val="24"/>
            <w:szCs w:val="24"/>
            <w:u w:val="single" w:color="000000"/>
          </w:rPr>
          <w:t>www.lightworks.com</w:t>
        </w:r>
      </w:hyperlink>
      <w:hyperlink r:id="rId2039">
        <w:r w:rsidRPr="001F4E01">
          <w:rPr>
            <w:rFonts w:ascii="Cambria" w:hAnsi="Cambria"/>
            <w:sz w:val="24"/>
            <w:szCs w:val="24"/>
          </w:rPr>
          <w:t>.</w:t>
        </w:r>
      </w:hyperlink>
      <w:r w:rsidRPr="001F4E01">
        <w:rPr>
          <w:rFonts w:ascii="Cambria" w:hAnsi="Cambria"/>
          <w:sz w:val="24"/>
          <w:szCs w:val="24"/>
        </w:rPr>
        <w:t xml:space="preserve"> </w:t>
      </w:r>
    </w:p>
    <w:p w:rsidR="008B322F" w:rsidRPr="001F4E01" w:rsidRDefault="00185843">
      <w:pPr>
        <w:spacing w:line="261" w:lineRule="auto"/>
        <w:ind w:left="1841" w:right="15"/>
        <w:rPr>
          <w:rFonts w:ascii="Cambria" w:hAnsi="Cambria"/>
          <w:sz w:val="24"/>
          <w:szCs w:val="24"/>
        </w:rPr>
      </w:pPr>
      <w:r w:rsidRPr="001F4E01">
        <w:rPr>
          <w:rFonts w:ascii="Cambria" w:hAnsi="Cambria"/>
          <w:sz w:val="24"/>
          <w:szCs w:val="24"/>
        </w:rPr>
        <w:t>Pai, Anna C. şi Helen Marcus Roberts,</w:t>
      </w:r>
      <w:r w:rsidRPr="001F4E01">
        <w:rPr>
          <w:rFonts w:ascii="Cambria" w:hAnsi="Cambria"/>
          <w:i/>
          <w:sz w:val="24"/>
          <w:szCs w:val="24"/>
        </w:rPr>
        <w:t xml:space="preserve"> Genetics, Its Concepts and </w:t>
      </w:r>
    </w:p>
    <w:p w:rsidR="008B322F" w:rsidRPr="001F4E01" w:rsidRDefault="00185843">
      <w:pPr>
        <w:spacing w:line="261" w:lineRule="auto"/>
        <w:ind w:left="2165" w:right="15"/>
        <w:rPr>
          <w:rFonts w:ascii="Cambria" w:hAnsi="Cambria"/>
          <w:sz w:val="24"/>
          <w:szCs w:val="24"/>
        </w:rPr>
      </w:pPr>
      <w:r w:rsidRPr="001F4E01">
        <w:rPr>
          <w:rFonts w:ascii="Cambria" w:hAnsi="Cambria"/>
          <w:i/>
          <w:sz w:val="24"/>
          <w:szCs w:val="24"/>
        </w:rPr>
        <w:t>Implications,</w:t>
      </w:r>
      <w:r w:rsidRPr="001F4E01">
        <w:rPr>
          <w:rFonts w:ascii="Cambria" w:hAnsi="Cambria"/>
          <w:sz w:val="24"/>
          <w:szCs w:val="24"/>
        </w:rPr>
        <w:t xml:space="preserve"> ed. Prentice Hali, 1981. </w:t>
      </w:r>
    </w:p>
    <w:p w:rsidR="008B322F" w:rsidRPr="001F4E01" w:rsidRDefault="00185843">
      <w:pPr>
        <w:spacing w:after="254" w:line="261" w:lineRule="auto"/>
        <w:ind w:left="2156" w:right="15" w:hanging="315"/>
        <w:rPr>
          <w:rFonts w:ascii="Cambria" w:hAnsi="Cambria"/>
          <w:sz w:val="24"/>
          <w:szCs w:val="24"/>
        </w:rPr>
      </w:pPr>
      <w:r w:rsidRPr="001F4E01">
        <w:rPr>
          <w:rFonts w:ascii="Cambria" w:hAnsi="Cambria"/>
          <w:sz w:val="24"/>
          <w:szCs w:val="24"/>
        </w:rPr>
        <w:t>Critchlow, Keith,</w:t>
      </w:r>
      <w:r w:rsidRPr="001F4E01">
        <w:rPr>
          <w:rFonts w:ascii="Cambria" w:hAnsi="Cambria"/>
          <w:i/>
          <w:sz w:val="24"/>
          <w:szCs w:val="24"/>
        </w:rPr>
        <w:t xml:space="preserve"> Order in Space: A Design Source Book,</w:t>
      </w:r>
      <w:r w:rsidRPr="001F4E01">
        <w:rPr>
          <w:rFonts w:ascii="Cambria" w:hAnsi="Cambria"/>
          <w:sz w:val="24"/>
          <w:szCs w:val="24"/>
        </w:rPr>
        <w:t xml:space="preserve"> ed. Viking Press, 1965, 1969 şi alte cărţi care sunt parţial printabile; vedeţi </w:t>
      </w:r>
      <w:hyperlink r:id="rId2040">
        <w:r w:rsidRPr="001F4E01">
          <w:rPr>
            <w:rFonts w:ascii="Cambria" w:hAnsi="Cambria"/>
            <w:sz w:val="24"/>
            <w:szCs w:val="24"/>
            <w:u w:val="single" w:color="000000"/>
          </w:rPr>
          <w:t>www.wwnorton.com/thames/aut.ttl/at03940.htm</w:t>
        </w:r>
      </w:hyperlink>
      <w:hyperlink r:id="rId2041">
        <w:r w:rsidRPr="001F4E01">
          <w:rPr>
            <w:rFonts w:ascii="Cambria" w:hAnsi="Cambria"/>
            <w:sz w:val="24"/>
            <w:szCs w:val="24"/>
          </w:rPr>
          <w:t>.</w:t>
        </w:r>
      </w:hyperlink>
      <w:r w:rsidRPr="001F4E01">
        <w:rPr>
          <w:rFonts w:ascii="Cambria" w:hAnsi="Cambria"/>
          <w:sz w:val="24"/>
          <w:szCs w:val="24"/>
        </w:rPr>
        <w:t xml:space="preserve"> </w:t>
      </w:r>
    </w:p>
    <w:p w:rsidR="008B322F" w:rsidRPr="001F4E01" w:rsidRDefault="00185843">
      <w:pPr>
        <w:pStyle w:val="Heading4"/>
        <w:spacing w:after="5" w:line="259" w:lineRule="auto"/>
        <w:ind w:left="1841"/>
        <w:jc w:val="left"/>
        <w:rPr>
          <w:rFonts w:ascii="Cambria" w:hAnsi="Cambria"/>
          <w:szCs w:val="24"/>
        </w:rPr>
      </w:pPr>
      <w:r w:rsidRPr="001F4E01">
        <w:rPr>
          <w:rFonts w:ascii="Cambria" w:eastAsia="Times New Roman" w:hAnsi="Cambria" w:cs="Times New Roman"/>
          <w:b/>
          <w:szCs w:val="24"/>
        </w:rPr>
        <w:t xml:space="preserve">Capitolul 9 </w:t>
      </w:r>
    </w:p>
    <w:p w:rsidR="008B322F" w:rsidRPr="001F4E01" w:rsidRDefault="00185843">
      <w:pPr>
        <w:spacing w:after="4" w:line="274" w:lineRule="auto"/>
        <w:ind w:left="2151" w:right="0" w:hanging="325"/>
        <w:rPr>
          <w:rFonts w:ascii="Cambria" w:hAnsi="Cambria"/>
          <w:sz w:val="24"/>
          <w:szCs w:val="24"/>
        </w:rPr>
      </w:pPr>
      <w:r w:rsidRPr="001F4E01">
        <w:rPr>
          <w:rFonts w:ascii="Cambria" w:hAnsi="Cambria"/>
          <w:sz w:val="24"/>
          <w:szCs w:val="24"/>
        </w:rPr>
        <w:t>Lamy, Lucie,</w:t>
      </w:r>
      <w:r w:rsidRPr="001F4E01">
        <w:rPr>
          <w:rFonts w:ascii="Cambria" w:hAnsi="Cambria"/>
          <w:i/>
          <w:sz w:val="24"/>
          <w:szCs w:val="24"/>
        </w:rPr>
        <w:t xml:space="preserve"> Egyptian Mysteries: New Light on Ancient Knowledge, </w:t>
      </w:r>
      <w:r w:rsidRPr="001F4E01">
        <w:rPr>
          <w:rFonts w:ascii="Cambria" w:hAnsi="Cambria"/>
          <w:sz w:val="24"/>
          <w:szCs w:val="24"/>
        </w:rPr>
        <w:t xml:space="preserve">Thames and Hudson, London, 1981. </w:t>
      </w:r>
    </w:p>
    <w:p w:rsidR="008B322F" w:rsidRPr="001F4E01" w:rsidRDefault="00185843">
      <w:pPr>
        <w:spacing w:line="261" w:lineRule="auto"/>
        <w:ind w:left="1831" w:right="15"/>
        <w:rPr>
          <w:rFonts w:ascii="Cambria" w:hAnsi="Cambria"/>
          <w:sz w:val="24"/>
          <w:szCs w:val="24"/>
        </w:rPr>
      </w:pPr>
      <w:r w:rsidRPr="001F4E01">
        <w:rPr>
          <w:rFonts w:ascii="Cambria" w:hAnsi="Cambria"/>
          <w:sz w:val="24"/>
          <w:szCs w:val="24"/>
        </w:rPr>
        <w:t>Albuş, James S.,</w:t>
      </w:r>
      <w:r w:rsidRPr="001F4E01">
        <w:rPr>
          <w:rFonts w:ascii="Cambria" w:hAnsi="Cambria"/>
          <w:i/>
          <w:sz w:val="24"/>
          <w:szCs w:val="24"/>
        </w:rPr>
        <w:t xml:space="preserve"> Brains, Behavior and Robotics,</w:t>
      </w:r>
      <w:r w:rsidRPr="001F4E01">
        <w:rPr>
          <w:rFonts w:ascii="Cambria" w:hAnsi="Cambria"/>
          <w:sz w:val="24"/>
          <w:szCs w:val="24"/>
        </w:rPr>
        <w:t xml:space="preserve"> Byte books, 1981 </w:t>
      </w:r>
    </w:p>
    <w:p w:rsidR="008B322F" w:rsidRPr="001F4E01" w:rsidRDefault="00185843">
      <w:pPr>
        <w:spacing w:line="261" w:lineRule="auto"/>
        <w:ind w:left="2165" w:right="15"/>
        <w:rPr>
          <w:rFonts w:ascii="Cambria" w:hAnsi="Cambria"/>
          <w:sz w:val="24"/>
          <w:szCs w:val="24"/>
        </w:rPr>
      </w:pPr>
      <w:r w:rsidRPr="001F4E01">
        <w:rPr>
          <w:rFonts w:ascii="Cambria" w:hAnsi="Cambria"/>
          <w:sz w:val="24"/>
          <w:szCs w:val="24"/>
        </w:rPr>
        <w:t xml:space="preserve">(parţial printabilă). </w:t>
      </w:r>
    </w:p>
    <w:p w:rsidR="008B322F" w:rsidRPr="001F4E01" w:rsidRDefault="00185843">
      <w:pPr>
        <w:spacing w:line="261" w:lineRule="auto"/>
        <w:ind w:left="2145" w:right="15" w:hanging="324"/>
        <w:rPr>
          <w:rFonts w:ascii="Cambria" w:hAnsi="Cambria"/>
          <w:sz w:val="24"/>
          <w:szCs w:val="24"/>
        </w:rPr>
      </w:pPr>
      <w:r w:rsidRPr="001F4E01">
        <w:rPr>
          <w:rFonts w:ascii="Cambria" w:hAnsi="Cambria"/>
          <w:i/>
          <w:sz w:val="24"/>
          <w:szCs w:val="24"/>
        </w:rPr>
        <w:t>The Unknown Leonardo,</w:t>
      </w:r>
      <w:r w:rsidRPr="001F4E01">
        <w:rPr>
          <w:rFonts w:ascii="Cambria" w:hAnsi="Cambria"/>
          <w:sz w:val="24"/>
          <w:szCs w:val="24"/>
        </w:rPr>
        <w:t xml:space="preserve"> Ladislas Reti, ed., Abradale Press, Harry Abrams, Inc., Publishers, New York, 1990 ed. </w:t>
      </w:r>
    </w:p>
    <w:p w:rsidR="008B322F" w:rsidRPr="001F4E01" w:rsidRDefault="00185843">
      <w:pPr>
        <w:spacing w:after="4" w:line="274" w:lineRule="auto"/>
        <w:ind w:left="2151" w:right="0" w:hanging="325"/>
        <w:rPr>
          <w:rFonts w:ascii="Cambria" w:hAnsi="Cambria"/>
          <w:sz w:val="24"/>
          <w:szCs w:val="24"/>
        </w:rPr>
      </w:pPr>
      <w:r w:rsidRPr="001F4E01">
        <w:rPr>
          <w:rFonts w:ascii="Cambria" w:hAnsi="Cambria"/>
          <w:sz w:val="24"/>
          <w:szCs w:val="24"/>
        </w:rPr>
        <w:t>Blair, lawrence,</w:t>
      </w:r>
      <w:r w:rsidRPr="001F4E01">
        <w:rPr>
          <w:rFonts w:ascii="Cambria" w:hAnsi="Cambria"/>
          <w:i/>
          <w:sz w:val="24"/>
          <w:szCs w:val="24"/>
        </w:rPr>
        <w:t xml:space="preserve"> Rhythms of Vision: The Changing Patterns of Myth and Consciousness,</w:t>
      </w:r>
      <w:r w:rsidRPr="001F4E01">
        <w:rPr>
          <w:rFonts w:ascii="Cambria" w:hAnsi="Cambria"/>
          <w:sz w:val="24"/>
          <w:szCs w:val="24"/>
        </w:rPr>
        <w:t xml:space="preserve"> Destiny Books, 1991 (parţial printabilă). </w:t>
      </w:r>
    </w:p>
    <w:p w:rsidR="008B322F" w:rsidRPr="001F4E01" w:rsidRDefault="00185843">
      <w:pPr>
        <w:spacing w:after="282" w:line="261" w:lineRule="auto"/>
        <w:ind w:left="2164" w:right="15" w:hanging="343"/>
        <w:rPr>
          <w:rFonts w:ascii="Cambria" w:hAnsi="Cambria"/>
          <w:sz w:val="24"/>
          <w:szCs w:val="24"/>
        </w:rPr>
      </w:pPr>
      <w:r w:rsidRPr="001F4E01">
        <w:rPr>
          <w:rFonts w:ascii="Cambria" w:hAnsi="Cambria"/>
          <w:sz w:val="24"/>
          <w:szCs w:val="24"/>
        </w:rPr>
        <w:t>Martineau, John,</w:t>
      </w:r>
      <w:r w:rsidRPr="001F4E01">
        <w:rPr>
          <w:rFonts w:ascii="Cambria" w:hAnsi="Cambria"/>
          <w:i/>
          <w:sz w:val="24"/>
          <w:szCs w:val="24"/>
        </w:rPr>
        <w:t xml:space="preserve"> A Book of Coincidence:</w:t>
      </w:r>
      <w:r w:rsidRPr="001F4E01">
        <w:rPr>
          <w:rFonts w:ascii="Cambria" w:hAnsi="Cambria"/>
          <w:i/>
          <w:sz w:val="24"/>
          <w:szCs w:val="24"/>
        </w:rPr>
        <w:t xml:space="preserve"> new Perspectives on an Old Chestnut,</w:t>
      </w:r>
      <w:r w:rsidRPr="001F4E01">
        <w:rPr>
          <w:rFonts w:ascii="Cambria" w:hAnsi="Cambria"/>
          <w:sz w:val="24"/>
          <w:szCs w:val="24"/>
        </w:rPr>
        <w:t xml:space="preserve"> Wooden Books, Wales, 1995 (parţial printabilă). </w:t>
      </w:r>
    </w:p>
    <w:p w:rsidR="008B322F" w:rsidRPr="001F4E01" w:rsidRDefault="00185843">
      <w:pPr>
        <w:pStyle w:val="Heading4"/>
        <w:spacing w:after="5" w:line="259" w:lineRule="auto"/>
        <w:ind w:left="1831"/>
        <w:jc w:val="left"/>
        <w:rPr>
          <w:rFonts w:ascii="Cambria" w:hAnsi="Cambria"/>
          <w:szCs w:val="24"/>
        </w:rPr>
      </w:pPr>
      <w:r w:rsidRPr="001F4E01">
        <w:rPr>
          <w:rFonts w:ascii="Cambria" w:eastAsia="Times New Roman" w:hAnsi="Cambria" w:cs="Times New Roman"/>
          <w:b/>
          <w:szCs w:val="24"/>
        </w:rPr>
        <w:lastRenderedPageBreak/>
        <w:t xml:space="preserve">Capitolul 10 </w:t>
      </w:r>
    </w:p>
    <w:p w:rsidR="008B322F" w:rsidRPr="001F4E01" w:rsidRDefault="00185843">
      <w:pPr>
        <w:spacing w:line="261" w:lineRule="auto"/>
        <w:ind w:left="2155" w:right="15" w:hanging="343"/>
        <w:rPr>
          <w:rFonts w:ascii="Cambria" w:hAnsi="Cambria"/>
          <w:sz w:val="24"/>
          <w:szCs w:val="24"/>
        </w:rPr>
      </w:pPr>
      <w:r w:rsidRPr="001F4E01">
        <w:rPr>
          <w:rFonts w:ascii="Cambria" w:hAnsi="Cambria"/>
          <w:sz w:val="24"/>
          <w:szCs w:val="24"/>
        </w:rPr>
        <w:t>Hali, Manley R,</w:t>
      </w:r>
      <w:r w:rsidRPr="001F4E01">
        <w:rPr>
          <w:rFonts w:ascii="Cambria" w:hAnsi="Cambria"/>
          <w:i/>
          <w:sz w:val="24"/>
          <w:szCs w:val="24"/>
        </w:rPr>
        <w:t xml:space="preserve"> The Secret teachings ofAUAges,</w:t>
      </w:r>
      <w:r w:rsidRPr="001F4E01">
        <w:rPr>
          <w:rFonts w:ascii="Cambria" w:hAnsi="Cambria"/>
          <w:sz w:val="24"/>
          <w:szCs w:val="24"/>
        </w:rPr>
        <w:t xml:space="preserve"> Philosophical Research Society of Los Angeles, 1978. </w:t>
      </w:r>
    </w:p>
    <w:p w:rsidR="008B322F" w:rsidRPr="001F4E01" w:rsidRDefault="008B322F">
      <w:pPr>
        <w:rPr>
          <w:rFonts w:ascii="Cambria" w:hAnsi="Cambria"/>
          <w:sz w:val="24"/>
          <w:szCs w:val="24"/>
        </w:rPr>
        <w:sectPr w:rsidR="008B322F" w:rsidRPr="001F4E01">
          <w:footerReference w:type="even" r:id="rId2042"/>
          <w:footerReference w:type="default" r:id="rId2043"/>
          <w:footerReference w:type="first" r:id="rId2044"/>
          <w:pgSz w:w="11978" w:h="16899"/>
          <w:pgMar w:top="1440" w:right="2172" w:bottom="1440" w:left="1440" w:header="720" w:footer="38" w:gutter="0"/>
          <w:cols w:space="720"/>
        </w:sectPr>
      </w:pPr>
    </w:p>
    <w:p w:rsidR="008B322F" w:rsidRPr="001F4E01" w:rsidRDefault="00185843">
      <w:pPr>
        <w:pStyle w:val="Heading4"/>
        <w:spacing w:after="5" w:line="259" w:lineRule="auto"/>
        <w:ind w:left="52"/>
        <w:jc w:val="left"/>
        <w:rPr>
          <w:rFonts w:ascii="Cambria" w:hAnsi="Cambria"/>
          <w:szCs w:val="24"/>
        </w:rPr>
      </w:pPr>
      <w:r w:rsidRPr="001F4E01">
        <w:rPr>
          <w:rFonts w:ascii="Cambria" w:eastAsia="Times New Roman" w:hAnsi="Cambria" w:cs="Times New Roman"/>
          <w:b/>
          <w:szCs w:val="24"/>
        </w:rPr>
        <w:lastRenderedPageBreak/>
        <w:t xml:space="preserve">Capitolul 11 </w:t>
      </w:r>
    </w:p>
    <w:p w:rsidR="008B322F" w:rsidRPr="001F4E01" w:rsidRDefault="00185843">
      <w:pPr>
        <w:spacing w:line="261" w:lineRule="auto"/>
        <w:ind w:left="14" w:right="15"/>
        <w:rPr>
          <w:rFonts w:ascii="Cambria" w:hAnsi="Cambria"/>
          <w:sz w:val="24"/>
          <w:szCs w:val="24"/>
        </w:rPr>
      </w:pPr>
      <w:r w:rsidRPr="001F4E01">
        <w:rPr>
          <w:rFonts w:ascii="Cambria" w:hAnsi="Cambria"/>
          <w:sz w:val="24"/>
          <w:szCs w:val="24"/>
        </w:rPr>
        <w:t>Hancock, Graham and Robert bauval,</w:t>
      </w:r>
      <w:r w:rsidRPr="001F4E01">
        <w:rPr>
          <w:rFonts w:ascii="Cambria" w:hAnsi="Cambria"/>
          <w:i/>
          <w:sz w:val="24"/>
          <w:szCs w:val="24"/>
        </w:rPr>
        <w:t xml:space="preserve"> The Message of the Sphinx: A </w:t>
      </w:r>
    </w:p>
    <w:p w:rsidR="008B322F" w:rsidRPr="001F4E01" w:rsidRDefault="00185843">
      <w:pPr>
        <w:spacing w:after="271" w:line="274" w:lineRule="auto"/>
        <w:ind w:left="411" w:right="1352" w:hanging="10"/>
        <w:rPr>
          <w:rFonts w:ascii="Cambria" w:hAnsi="Cambria"/>
          <w:sz w:val="24"/>
          <w:szCs w:val="24"/>
        </w:rPr>
      </w:pPr>
      <w:r w:rsidRPr="001F4E01">
        <w:rPr>
          <w:rFonts w:ascii="Cambria" w:hAnsi="Cambria"/>
          <w:i/>
          <w:sz w:val="24"/>
          <w:szCs w:val="24"/>
        </w:rPr>
        <w:t>Quest for the Hidden Legacy of Mankind,</w:t>
      </w:r>
      <w:r w:rsidRPr="001F4E01">
        <w:rPr>
          <w:rFonts w:ascii="Cambria" w:hAnsi="Cambria"/>
          <w:sz w:val="24"/>
          <w:szCs w:val="24"/>
        </w:rPr>
        <w:t xml:space="preserve"> Crown Publishers, Inc, 1996. </w:t>
      </w:r>
    </w:p>
    <w:p w:rsidR="008B322F" w:rsidRPr="001F4E01" w:rsidRDefault="00185843">
      <w:pPr>
        <w:pStyle w:val="Heading4"/>
        <w:spacing w:after="29" w:line="259" w:lineRule="auto"/>
        <w:ind w:left="52"/>
        <w:jc w:val="left"/>
        <w:rPr>
          <w:rFonts w:ascii="Cambria" w:hAnsi="Cambria"/>
          <w:szCs w:val="24"/>
        </w:rPr>
      </w:pPr>
      <w:r w:rsidRPr="001F4E01">
        <w:rPr>
          <w:rFonts w:ascii="Cambria" w:eastAsia="Times New Roman" w:hAnsi="Cambria" w:cs="Times New Roman"/>
          <w:b/>
          <w:szCs w:val="24"/>
        </w:rPr>
        <w:t xml:space="preserve">Capitolul 12 </w:t>
      </w:r>
    </w:p>
    <w:p w:rsidR="008B322F" w:rsidRPr="001F4E01" w:rsidRDefault="00185843">
      <w:pPr>
        <w:spacing w:line="261" w:lineRule="auto"/>
        <w:ind w:left="357" w:right="855" w:hanging="343"/>
        <w:rPr>
          <w:rFonts w:ascii="Cambria" w:hAnsi="Cambria"/>
          <w:sz w:val="24"/>
          <w:szCs w:val="24"/>
        </w:rPr>
      </w:pPr>
      <w:r w:rsidRPr="001F4E01">
        <w:rPr>
          <w:rFonts w:ascii="Cambria" w:hAnsi="Cambria"/>
          <w:sz w:val="24"/>
          <w:szCs w:val="24"/>
        </w:rPr>
        <w:t>Puharich, Andrija,</w:t>
      </w:r>
      <w:r w:rsidRPr="001F4E01">
        <w:rPr>
          <w:rFonts w:ascii="Cambria" w:hAnsi="Cambria"/>
          <w:i/>
          <w:sz w:val="24"/>
          <w:szCs w:val="24"/>
        </w:rPr>
        <w:t xml:space="preserve"> The Sacred Mushroom,</w:t>
      </w:r>
      <w:r w:rsidRPr="001F4E01">
        <w:rPr>
          <w:rFonts w:ascii="Cambria" w:hAnsi="Cambria"/>
          <w:sz w:val="24"/>
          <w:szCs w:val="24"/>
        </w:rPr>
        <w:t xml:space="preserve"> Doubleday, 1959 (parţial printabilă). </w:t>
      </w:r>
    </w:p>
    <w:p w:rsidR="008B322F" w:rsidRPr="001F4E01" w:rsidRDefault="00185843">
      <w:pPr>
        <w:spacing w:after="262" w:line="261" w:lineRule="auto"/>
        <w:ind w:left="357" w:right="1143" w:hanging="343"/>
        <w:rPr>
          <w:rFonts w:ascii="Cambria" w:hAnsi="Cambria"/>
          <w:sz w:val="24"/>
          <w:szCs w:val="24"/>
        </w:rPr>
      </w:pPr>
      <w:r w:rsidRPr="001F4E01">
        <w:rPr>
          <w:rFonts w:ascii="Cambria" w:hAnsi="Cambria"/>
          <w:sz w:val="24"/>
          <w:szCs w:val="24"/>
        </w:rPr>
        <w:t>Cayce, Edgar,</w:t>
      </w:r>
      <w:r w:rsidRPr="001F4E01">
        <w:rPr>
          <w:rFonts w:ascii="Cambria" w:hAnsi="Cambria"/>
          <w:i/>
          <w:sz w:val="24"/>
          <w:szCs w:val="24"/>
        </w:rPr>
        <w:t xml:space="preserve"> Auras: An Essa</w:t>
      </w:r>
      <w:r w:rsidRPr="001F4E01">
        <w:rPr>
          <w:rFonts w:ascii="Cambria" w:hAnsi="Cambria"/>
          <w:i/>
          <w:sz w:val="24"/>
          <w:szCs w:val="24"/>
        </w:rPr>
        <w:t>y on the Meaning of Color,</w:t>
      </w:r>
      <w:r w:rsidRPr="001F4E01">
        <w:rPr>
          <w:rFonts w:ascii="Cambria" w:hAnsi="Cambria"/>
          <w:sz w:val="24"/>
          <w:szCs w:val="24"/>
        </w:rPr>
        <w:t xml:space="preserve"> A.R.E. Press, Virginia Beach, VA, 1989. </w:t>
      </w:r>
    </w:p>
    <w:p w:rsidR="008B322F" w:rsidRPr="001F4E01" w:rsidRDefault="00185843">
      <w:pPr>
        <w:pStyle w:val="Heading4"/>
        <w:spacing w:after="28" w:line="259" w:lineRule="auto"/>
        <w:ind w:left="52"/>
        <w:jc w:val="left"/>
        <w:rPr>
          <w:rFonts w:ascii="Cambria" w:hAnsi="Cambria"/>
          <w:szCs w:val="24"/>
        </w:rPr>
      </w:pPr>
      <w:r w:rsidRPr="001F4E01">
        <w:rPr>
          <w:rFonts w:ascii="Cambria" w:eastAsia="Times New Roman" w:hAnsi="Cambria" w:cs="Times New Roman"/>
          <w:b/>
          <w:szCs w:val="24"/>
        </w:rPr>
        <w:t xml:space="preserve">Capitolul 13 </w:t>
      </w:r>
    </w:p>
    <w:p w:rsidR="008B322F" w:rsidRPr="001F4E01" w:rsidRDefault="00185843">
      <w:pPr>
        <w:spacing w:after="274" w:line="274" w:lineRule="auto"/>
        <w:ind w:left="363" w:right="1914" w:hanging="325"/>
        <w:rPr>
          <w:rFonts w:ascii="Cambria" w:hAnsi="Cambria"/>
          <w:sz w:val="24"/>
          <w:szCs w:val="24"/>
        </w:rPr>
      </w:pPr>
      <w:r w:rsidRPr="001F4E01">
        <w:rPr>
          <w:rFonts w:ascii="Cambria" w:hAnsi="Cambria"/>
          <w:sz w:val="24"/>
          <w:szCs w:val="24"/>
        </w:rPr>
        <w:t>Ramacharaka, Yogi,</w:t>
      </w:r>
      <w:r w:rsidRPr="001F4E01">
        <w:rPr>
          <w:rFonts w:ascii="Cambria" w:hAnsi="Cambria"/>
          <w:i/>
          <w:sz w:val="24"/>
          <w:szCs w:val="24"/>
        </w:rPr>
        <w:t xml:space="preserve"> Science of Breath: A Complete Manual of the oriental Breathing Philosophy of Physical, Mental, Psychic and Spiritual Development,</w:t>
      </w:r>
      <w:r w:rsidRPr="001F4E01">
        <w:rPr>
          <w:rFonts w:ascii="Cambria" w:hAnsi="Cambria"/>
          <w:sz w:val="24"/>
          <w:szCs w:val="24"/>
        </w:rPr>
        <w:t xml:space="preserve"> Yoga Publishers Society, </w:t>
      </w:r>
      <w:r w:rsidRPr="001F4E01">
        <w:rPr>
          <w:rFonts w:ascii="Cambria" w:hAnsi="Cambria"/>
          <w:sz w:val="24"/>
          <w:szCs w:val="24"/>
        </w:rPr>
        <w:t xml:space="preserve">1904. </w:t>
      </w:r>
    </w:p>
    <w:p w:rsidR="008B322F" w:rsidRPr="001F4E01" w:rsidRDefault="00185843">
      <w:pPr>
        <w:pStyle w:val="Heading4"/>
        <w:spacing w:after="5" w:line="259" w:lineRule="auto"/>
        <w:ind w:left="52"/>
        <w:jc w:val="left"/>
        <w:rPr>
          <w:rFonts w:ascii="Cambria" w:hAnsi="Cambria"/>
          <w:szCs w:val="24"/>
        </w:rPr>
      </w:pPr>
      <w:r w:rsidRPr="001F4E01">
        <w:rPr>
          <w:rFonts w:ascii="Cambria" w:eastAsia="Times New Roman" w:hAnsi="Cambria" w:cs="Times New Roman"/>
          <w:b/>
          <w:szCs w:val="24"/>
        </w:rPr>
        <w:t xml:space="preserve">Capitolul 19 </w:t>
      </w:r>
    </w:p>
    <w:p w:rsidR="008B322F" w:rsidRPr="001F4E01" w:rsidRDefault="00185843">
      <w:pPr>
        <w:spacing w:line="261" w:lineRule="auto"/>
        <w:ind w:left="338" w:right="1169" w:hanging="324"/>
        <w:rPr>
          <w:rFonts w:ascii="Cambria" w:hAnsi="Cambria"/>
          <w:sz w:val="24"/>
          <w:szCs w:val="24"/>
        </w:rPr>
      </w:pPr>
      <w:r w:rsidRPr="001F4E01">
        <w:rPr>
          <w:rFonts w:ascii="Cambria" w:hAnsi="Cambria"/>
          <w:sz w:val="24"/>
          <w:szCs w:val="24"/>
        </w:rPr>
        <w:t>Caroll, Lee, and jan Tober,</w:t>
      </w:r>
      <w:r w:rsidRPr="001F4E01">
        <w:rPr>
          <w:rFonts w:ascii="Cambria" w:hAnsi="Cambria"/>
          <w:i/>
          <w:sz w:val="24"/>
          <w:szCs w:val="24"/>
        </w:rPr>
        <w:t xml:space="preserve"> The Indigo Children: The New Kids Have Arrived,</w:t>
      </w:r>
      <w:r w:rsidRPr="001F4E01">
        <w:rPr>
          <w:rFonts w:ascii="Cambria" w:hAnsi="Cambria"/>
          <w:sz w:val="24"/>
          <w:szCs w:val="24"/>
        </w:rPr>
        <w:t xml:space="preserve"> Hay House, Carlsbad, CA, 1999. </w:t>
      </w:r>
    </w:p>
    <w:p w:rsidR="008B322F" w:rsidRPr="001F4E01" w:rsidRDefault="00185843">
      <w:pPr>
        <w:spacing w:line="261" w:lineRule="auto"/>
        <w:ind w:left="357" w:right="779" w:hanging="343"/>
        <w:rPr>
          <w:rFonts w:ascii="Cambria" w:hAnsi="Cambria"/>
          <w:sz w:val="24"/>
          <w:szCs w:val="24"/>
        </w:rPr>
      </w:pPr>
      <w:r w:rsidRPr="001F4E01">
        <w:rPr>
          <w:rFonts w:ascii="Cambria" w:hAnsi="Cambria"/>
          <w:sz w:val="24"/>
          <w:szCs w:val="24"/>
        </w:rPr>
        <w:t>Braden, Gregg,</w:t>
      </w:r>
      <w:r w:rsidRPr="001F4E01">
        <w:rPr>
          <w:rFonts w:ascii="Cambria" w:hAnsi="Cambria"/>
          <w:i/>
          <w:sz w:val="24"/>
          <w:szCs w:val="24"/>
        </w:rPr>
        <w:t xml:space="preserve"> Walking between the Worlds: The Science of Compassion,</w:t>
      </w:r>
      <w:r w:rsidRPr="001F4E01">
        <w:rPr>
          <w:rFonts w:ascii="Cambria" w:hAnsi="Cambria"/>
          <w:sz w:val="24"/>
          <w:szCs w:val="24"/>
        </w:rPr>
        <w:t xml:space="preserve"> Radio Bookstore Press, Bellevue, WA, 1977. </w:t>
      </w:r>
    </w:p>
    <w:p w:rsidR="008B322F" w:rsidRPr="001F4E01" w:rsidRDefault="00185843">
      <w:pPr>
        <w:spacing w:line="261" w:lineRule="auto"/>
        <w:ind w:left="338" w:right="1436" w:hanging="324"/>
        <w:rPr>
          <w:rFonts w:ascii="Cambria" w:hAnsi="Cambria"/>
          <w:sz w:val="24"/>
          <w:szCs w:val="24"/>
        </w:rPr>
      </w:pPr>
      <w:r w:rsidRPr="001F4E01">
        <w:rPr>
          <w:rFonts w:ascii="Cambria" w:hAnsi="Cambria"/>
          <w:sz w:val="24"/>
          <w:szCs w:val="24"/>
        </w:rPr>
        <w:t>Satinover, Jeffrey, M.D.,</w:t>
      </w:r>
      <w:r w:rsidRPr="001F4E01">
        <w:rPr>
          <w:rFonts w:ascii="Cambria" w:hAnsi="Cambria"/>
          <w:i/>
          <w:sz w:val="24"/>
          <w:szCs w:val="24"/>
        </w:rPr>
        <w:t xml:space="preserve"> Craking the Bible Code,</w:t>
      </w:r>
      <w:r w:rsidRPr="001F4E01">
        <w:rPr>
          <w:rFonts w:ascii="Cambria" w:hAnsi="Cambria"/>
          <w:sz w:val="24"/>
          <w:szCs w:val="24"/>
        </w:rPr>
        <w:t xml:space="preserve"> William Morrow, New York, 1997. </w:t>
      </w:r>
    </w:p>
    <w:p w:rsidR="008B322F" w:rsidRPr="001F4E01" w:rsidRDefault="00185843">
      <w:pPr>
        <w:spacing w:line="261" w:lineRule="auto"/>
        <w:ind w:left="348" w:right="1704" w:hanging="334"/>
        <w:rPr>
          <w:rFonts w:ascii="Cambria" w:hAnsi="Cambria"/>
          <w:sz w:val="24"/>
          <w:szCs w:val="24"/>
        </w:rPr>
      </w:pPr>
      <w:r w:rsidRPr="001F4E01">
        <w:rPr>
          <w:rFonts w:ascii="Cambria" w:hAnsi="Cambria"/>
          <w:sz w:val="24"/>
          <w:szCs w:val="24"/>
        </w:rPr>
        <w:t>Dong, Paul and Thomas E, Raffill,</w:t>
      </w:r>
      <w:r w:rsidRPr="001F4E01">
        <w:rPr>
          <w:rFonts w:ascii="Cambria" w:hAnsi="Cambria"/>
          <w:i/>
          <w:sz w:val="24"/>
          <w:szCs w:val="24"/>
        </w:rPr>
        <w:t xml:space="preserve"> China 's Super Psychics,</w:t>
      </w:r>
      <w:r w:rsidRPr="001F4E01">
        <w:rPr>
          <w:rFonts w:ascii="Cambria" w:hAnsi="Cambria"/>
          <w:sz w:val="24"/>
          <w:szCs w:val="24"/>
        </w:rPr>
        <w:t xml:space="preserve"> Marlowe &amp; Co., New York, 1997. </w:t>
      </w:r>
    </w:p>
    <w:p w:rsidR="008B322F" w:rsidRPr="001F4E01" w:rsidRDefault="00185843">
      <w:pPr>
        <w:spacing w:line="261" w:lineRule="auto"/>
        <w:ind w:left="357" w:right="874" w:hanging="343"/>
        <w:rPr>
          <w:rFonts w:ascii="Cambria" w:hAnsi="Cambria"/>
          <w:sz w:val="24"/>
          <w:szCs w:val="24"/>
        </w:rPr>
      </w:pPr>
      <w:r w:rsidRPr="001F4E01">
        <w:rPr>
          <w:rFonts w:ascii="Cambria" w:hAnsi="Cambria"/>
          <w:sz w:val="24"/>
          <w:szCs w:val="24"/>
        </w:rPr>
        <w:t>Geller, Uri,</w:t>
      </w:r>
      <w:r w:rsidRPr="001F4E01">
        <w:rPr>
          <w:rFonts w:ascii="Cambria" w:hAnsi="Cambria"/>
          <w:i/>
          <w:sz w:val="24"/>
          <w:szCs w:val="24"/>
        </w:rPr>
        <w:t xml:space="preserve"> Uri Geller, My Story,</w:t>
      </w:r>
      <w:r w:rsidRPr="001F4E01">
        <w:rPr>
          <w:rFonts w:ascii="Cambria" w:hAnsi="Cambria"/>
          <w:sz w:val="24"/>
          <w:szCs w:val="24"/>
        </w:rPr>
        <w:t xml:space="preserve"> Praeger Press, New York, 1975 (parţial printabi</w:t>
      </w:r>
      <w:r w:rsidRPr="001F4E01">
        <w:rPr>
          <w:rFonts w:ascii="Cambria" w:hAnsi="Cambria"/>
          <w:sz w:val="24"/>
          <w:szCs w:val="24"/>
        </w:rPr>
        <w:t xml:space="preserve">lă). </w:t>
      </w:r>
    </w:p>
    <w:p w:rsidR="008B322F" w:rsidRPr="001F4E01" w:rsidRDefault="00185843">
      <w:pPr>
        <w:spacing w:after="509" w:line="261" w:lineRule="auto"/>
        <w:ind w:left="357" w:right="908" w:hanging="343"/>
        <w:rPr>
          <w:rFonts w:ascii="Cambria" w:hAnsi="Cambria"/>
          <w:sz w:val="24"/>
          <w:szCs w:val="24"/>
        </w:rPr>
      </w:pPr>
      <w:r w:rsidRPr="001F4E01">
        <w:rPr>
          <w:rFonts w:ascii="Cambria" w:hAnsi="Cambria"/>
          <w:sz w:val="24"/>
          <w:szCs w:val="24"/>
        </w:rPr>
        <w:t xml:space="preserve">"Through the Eyes of a Child," 2-video set from Lightworks, (800) 795-TAPE (795-8273). </w:t>
      </w:r>
    </w:p>
    <w:p w:rsidR="008B322F" w:rsidRPr="001F4E01" w:rsidRDefault="00185843">
      <w:pPr>
        <w:spacing w:line="261" w:lineRule="auto"/>
        <w:ind w:left="14" w:right="1929" w:firstLine="343"/>
        <w:rPr>
          <w:rFonts w:ascii="Cambria" w:hAnsi="Cambria"/>
          <w:sz w:val="24"/>
          <w:szCs w:val="24"/>
        </w:rPr>
      </w:pPr>
      <w:r w:rsidRPr="001F4E01">
        <w:rPr>
          <w:rFonts w:ascii="Cambria" w:hAnsi="Cambria"/>
          <w:sz w:val="24"/>
          <w:szCs w:val="24"/>
        </w:rPr>
        <w:t xml:space="preserve">Majoritatea cărţilor şi uneltelor despre geometria sacră, însoţite de afişe, obiecte, înregistrări video, casete şi CD-uri, recomandate în timpul acestui seminar </w:t>
      </w:r>
      <w:r w:rsidRPr="001F4E01">
        <w:rPr>
          <w:rFonts w:ascii="Cambria" w:hAnsi="Cambria"/>
          <w:sz w:val="24"/>
          <w:szCs w:val="24"/>
        </w:rPr>
        <w:t xml:space="preserve">sunt disponibile prin Source Books, P.O. Box 292231, </w:t>
      </w:r>
    </w:p>
    <w:p w:rsidR="008B322F" w:rsidRPr="001F4E01" w:rsidRDefault="00185843">
      <w:pPr>
        <w:spacing w:line="261" w:lineRule="auto"/>
        <w:ind w:left="14" w:right="1428"/>
        <w:rPr>
          <w:rFonts w:ascii="Cambria" w:hAnsi="Cambria"/>
          <w:sz w:val="24"/>
          <w:szCs w:val="24"/>
        </w:rPr>
      </w:pPr>
      <w:r w:rsidRPr="001F4E01">
        <w:rPr>
          <w:rFonts w:ascii="Cambria" w:hAnsi="Cambria"/>
          <w:sz w:val="24"/>
          <w:szCs w:val="24"/>
        </w:rPr>
        <w:t xml:space="preserve">Nashville, TN 37229-2231, (800) 637-522 (în S.U.A) sau (615) 7737652. Catalog disponibil. </w:t>
      </w:r>
    </w:p>
    <w:p w:rsidR="008B322F" w:rsidRPr="001F4E01" w:rsidRDefault="008B322F">
      <w:pPr>
        <w:rPr>
          <w:rFonts w:ascii="Cambria" w:hAnsi="Cambria"/>
          <w:sz w:val="24"/>
          <w:szCs w:val="24"/>
        </w:rPr>
        <w:sectPr w:rsidR="008B322F" w:rsidRPr="001F4E01">
          <w:footerReference w:type="even" r:id="rId2045"/>
          <w:footerReference w:type="default" r:id="rId2046"/>
          <w:footerReference w:type="first" r:id="rId2047"/>
          <w:pgSz w:w="12445" w:h="17213"/>
          <w:pgMar w:top="1440" w:right="1440" w:bottom="1440" w:left="2565" w:header="720" w:footer="353" w:gutter="0"/>
          <w:cols w:space="720"/>
        </w:sectPr>
      </w:pPr>
    </w:p>
    <w:p w:rsidR="008B322F" w:rsidRPr="001F4E01" w:rsidRDefault="00185843">
      <w:pPr>
        <w:spacing w:line="267" w:lineRule="auto"/>
        <w:ind w:left="14" w:right="0" w:firstLine="159"/>
        <w:rPr>
          <w:rFonts w:ascii="Cambria" w:hAnsi="Cambria"/>
          <w:sz w:val="24"/>
          <w:szCs w:val="24"/>
        </w:rPr>
      </w:pPr>
      <w:r w:rsidRPr="001F4E01">
        <w:rPr>
          <w:rFonts w:ascii="Cambria" w:eastAsia="Calibri" w:hAnsi="Cambria" w:cs="Calibri"/>
          <w:noProof/>
          <w:sz w:val="24"/>
          <w:szCs w:val="24"/>
        </w:rPr>
        <w:lastRenderedPageBreak/>
        <mc:AlternateContent>
          <mc:Choice Requires="wpg">
            <w:drawing>
              <wp:inline distT="0" distB="0" distL="0" distR="0">
                <wp:extent cx="1921586" cy="4775"/>
                <wp:effectExtent l="0" t="0" r="0" b="0"/>
                <wp:docPr id="318586" name="Group 318586"/>
                <wp:cNvGraphicFramePr/>
                <a:graphic xmlns:a="http://schemas.openxmlformats.org/drawingml/2006/main">
                  <a:graphicData uri="http://schemas.microsoft.com/office/word/2010/wordprocessingGroup">
                    <wpg:wgp>
                      <wpg:cNvGrpSpPr/>
                      <wpg:grpSpPr>
                        <a:xfrm>
                          <a:off x="0" y="0"/>
                          <a:ext cx="1921586" cy="4775"/>
                          <a:chOff x="0" y="0"/>
                          <a:chExt cx="1921586" cy="4775"/>
                        </a:xfrm>
                      </wpg:grpSpPr>
                      <wps:wsp>
                        <wps:cNvPr id="339754" name="Shape 339754"/>
                        <wps:cNvSpPr/>
                        <wps:spPr>
                          <a:xfrm>
                            <a:off x="73368" y="0"/>
                            <a:ext cx="1848218" cy="9144"/>
                          </a:xfrm>
                          <a:custGeom>
                            <a:avLst/>
                            <a:gdLst/>
                            <a:ahLst/>
                            <a:cxnLst/>
                            <a:rect l="0" t="0" r="0" b="0"/>
                            <a:pathLst>
                              <a:path w="1848218" h="9144">
                                <a:moveTo>
                                  <a:pt x="0" y="0"/>
                                </a:moveTo>
                                <a:lnTo>
                                  <a:pt x="1848218" y="0"/>
                                </a:lnTo>
                                <a:lnTo>
                                  <a:pt x="1848218"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39755" name="Shape 339755"/>
                        <wps:cNvSpPr/>
                        <wps:spPr>
                          <a:xfrm>
                            <a:off x="0" y="0"/>
                            <a:ext cx="71425" cy="9144"/>
                          </a:xfrm>
                          <a:custGeom>
                            <a:avLst/>
                            <a:gdLst/>
                            <a:ahLst/>
                            <a:cxnLst/>
                            <a:rect l="0" t="0" r="0" b="0"/>
                            <a:pathLst>
                              <a:path w="71425" h="9144">
                                <a:moveTo>
                                  <a:pt x="0" y="0"/>
                                </a:moveTo>
                                <a:lnTo>
                                  <a:pt x="71425" y="0"/>
                                </a:lnTo>
                                <a:lnTo>
                                  <a:pt x="71425"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inline>
            </w:drawing>
          </mc:Choice>
          <mc:Fallback xmlns:a="http://schemas.openxmlformats.org/drawingml/2006/main">
            <w:pict>
              <v:group id="Group 318586" style="width:151.306pt;height:0.375977pt;mso-position-horizontal-relative:char;mso-position-vertical-relative:line" coordsize="19215,47">
                <v:shape id="Shape 339756" style="position:absolute;width:18482;height:91;left:733;top:0;" coordsize="1848218,9144" path="m0,0l1848218,0l1848218,9144l0,9144l0,0">
                  <v:stroke weight="0pt" endcap="flat" joinstyle="miter" miterlimit="10" on="false" color="#000000" opacity="0"/>
                  <v:fill on="true" color="#000000"/>
                </v:shape>
                <v:shape id="Shape 339757" style="position:absolute;width:714;height:91;left:0;top:0;" coordsize="71425,9144" path="m0,0l71425,0l71425,9144l0,9144l0,0">
                  <v:stroke weight="0pt" endcap="flat" joinstyle="miter" miterlimit="10" on="false" color="#000000" opacity="0"/>
                  <v:fill on="true" color="#000000"/>
                </v:shape>
              </v:group>
            </w:pict>
          </mc:Fallback>
        </mc:AlternateContent>
      </w:r>
      <w:r w:rsidRPr="001F4E01">
        <w:rPr>
          <w:rFonts w:ascii="Cambria" w:hAnsi="Cambria"/>
          <w:sz w:val="24"/>
          <w:szCs w:val="24"/>
        </w:rPr>
        <w:t xml:space="preserve">A </w:t>
      </w:r>
      <w:r w:rsidRPr="001F4E01">
        <w:rPr>
          <w:rFonts w:ascii="Cambria" w:hAnsi="Cambria"/>
          <w:sz w:val="24"/>
          <w:szCs w:val="24"/>
        </w:rPr>
        <w:t xml:space="preserve">a face dragoste la nivel interdimensional 92, </w:t>
      </w:r>
    </w:p>
    <w:p w:rsidR="008B322F" w:rsidRPr="001F4E01" w:rsidRDefault="00185843">
      <w:pPr>
        <w:spacing w:line="267" w:lineRule="auto"/>
        <w:ind w:left="229" w:right="0"/>
        <w:rPr>
          <w:rFonts w:ascii="Cambria" w:hAnsi="Cambria"/>
          <w:sz w:val="24"/>
          <w:szCs w:val="24"/>
        </w:rPr>
      </w:pPr>
      <w:r w:rsidRPr="001F4E01">
        <w:rPr>
          <w:rFonts w:ascii="Cambria" w:hAnsi="Cambria"/>
          <w:sz w:val="24"/>
          <w:szCs w:val="24"/>
        </w:rPr>
        <w:t xml:space="preserve">119, 135, 146,282 </w:t>
      </w:r>
    </w:p>
    <w:p w:rsidR="008B322F" w:rsidRPr="001F4E01" w:rsidRDefault="00185843">
      <w:pPr>
        <w:spacing w:line="267" w:lineRule="auto"/>
        <w:ind w:left="14" w:right="187" w:firstLine="362"/>
        <w:rPr>
          <w:rFonts w:ascii="Cambria" w:hAnsi="Cambria"/>
          <w:sz w:val="24"/>
          <w:szCs w:val="24"/>
        </w:rPr>
      </w:pPr>
      <w:r w:rsidRPr="001F4E01">
        <w:rPr>
          <w:rFonts w:ascii="Cambria" w:hAnsi="Cambria"/>
          <w:i/>
          <w:sz w:val="24"/>
          <w:szCs w:val="24"/>
        </w:rPr>
        <w:t>Vedeţi de asemenea</w:t>
      </w:r>
      <w:r w:rsidRPr="001F4E01">
        <w:rPr>
          <w:rFonts w:ascii="Cambria" w:hAnsi="Cambria"/>
          <w:sz w:val="24"/>
          <w:szCs w:val="24"/>
        </w:rPr>
        <w:t xml:space="preserve"> tantra a patra dimensiune 43,46-48,86-87,104, </w:t>
      </w:r>
    </w:p>
    <w:p w:rsidR="008B322F" w:rsidRPr="001F4E01" w:rsidRDefault="00185843">
      <w:pPr>
        <w:spacing w:line="267" w:lineRule="auto"/>
        <w:ind w:left="229" w:right="0"/>
        <w:rPr>
          <w:rFonts w:ascii="Cambria" w:hAnsi="Cambria"/>
          <w:sz w:val="24"/>
          <w:szCs w:val="24"/>
        </w:rPr>
      </w:pPr>
      <w:r w:rsidRPr="001F4E01">
        <w:rPr>
          <w:rFonts w:ascii="Cambria" w:hAnsi="Cambria"/>
          <w:sz w:val="24"/>
          <w:szCs w:val="24"/>
        </w:rPr>
        <w:t xml:space="preserve">110, 118, 129, 225, 267-268, 278, 285, </w:t>
      </w:r>
    </w:p>
    <w:p w:rsidR="008B322F" w:rsidRPr="001F4E01" w:rsidRDefault="00185843">
      <w:pPr>
        <w:spacing w:line="267" w:lineRule="auto"/>
        <w:ind w:left="210" w:right="0"/>
        <w:rPr>
          <w:rFonts w:ascii="Cambria" w:hAnsi="Cambria"/>
          <w:sz w:val="24"/>
          <w:szCs w:val="24"/>
        </w:rPr>
      </w:pPr>
      <w:r w:rsidRPr="001F4E01">
        <w:rPr>
          <w:rFonts w:ascii="Cambria" w:hAnsi="Cambria"/>
          <w:sz w:val="24"/>
          <w:szCs w:val="24"/>
        </w:rPr>
        <w:t xml:space="preserve">336, 343, 355-356, 385,424,429-430, </w:t>
      </w:r>
    </w:p>
    <w:p w:rsidR="008B322F" w:rsidRPr="001F4E01" w:rsidRDefault="00185843">
      <w:pPr>
        <w:spacing w:line="267" w:lineRule="auto"/>
        <w:ind w:left="363" w:right="0" w:hanging="172"/>
        <w:rPr>
          <w:rFonts w:ascii="Cambria" w:hAnsi="Cambria"/>
          <w:sz w:val="24"/>
          <w:szCs w:val="24"/>
        </w:rPr>
      </w:pPr>
      <w:r w:rsidRPr="001F4E01">
        <w:rPr>
          <w:rFonts w:ascii="Cambria" w:hAnsi="Cambria"/>
          <w:sz w:val="24"/>
          <w:szCs w:val="24"/>
        </w:rPr>
        <w:t>432-433,436,446,454 naşterea în această dimensiune 437-438 părinţii 439-440 pregătirea pentru acest loc 440-441 supravieţuirea în e</w:t>
      </w:r>
      <w:r w:rsidRPr="001F4E01">
        <w:rPr>
          <w:rFonts w:ascii="Cambria" w:hAnsi="Cambria"/>
          <w:sz w:val="24"/>
          <w:szCs w:val="24"/>
        </w:rPr>
        <w:t xml:space="preserve">a 438-440 manifestarea gândului 438-439 perioada de tranziţie 429-442 </w:t>
      </w:r>
    </w:p>
    <w:p w:rsidR="008B322F" w:rsidRPr="001F4E01" w:rsidRDefault="00185843">
      <w:pPr>
        <w:spacing w:line="267" w:lineRule="auto"/>
        <w:ind w:left="14" w:right="0"/>
        <w:rPr>
          <w:rFonts w:ascii="Cambria" w:hAnsi="Cambria"/>
          <w:sz w:val="24"/>
          <w:szCs w:val="24"/>
        </w:rPr>
      </w:pPr>
      <w:r w:rsidRPr="001F4E01">
        <w:rPr>
          <w:rFonts w:ascii="Cambria" w:hAnsi="Cambria"/>
          <w:sz w:val="24"/>
          <w:szCs w:val="24"/>
        </w:rPr>
        <w:t xml:space="preserve">a treia dimensiune 1,43, 54-47,48,50, </w:t>
      </w:r>
    </w:p>
    <w:p w:rsidR="008B322F" w:rsidRPr="001F4E01" w:rsidRDefault="00185843">
      <w:pPr>
        <w:spacing w:line="267" w:lineRule="auto"/>
        <w:ind w:left="200" w:right="0"/>
        <w:rPr>
          <w:rFonts w:ascii="Cambria" w:hAnsi="Cambria"/>
          <w:sz w:val="24"/>
          <w:szCs w:val="24"/>
        </w:rPr>
      </w:pPr>
      <w:r w:rsidRPr="001F4E01">
        <w:rPr>
          <w:rFonts w:ascii="Cambria" w:hAnsi="Cambria"/>
          <w:sz w:val="24"/>
          <w:szCs w:val="24"/>
        </w:rPr>
        <w:t xml:space="preserve">86-87,104-105, 116, 118, 130, 137, 267, </w:t>
      </w:r>
    </w:p>
    <w:p w:rsidR="008B322F" w:rsidRPr="001F4E01" w:rsidRDefault="00185843">
      <w:pPr>
        <w:spacing w:line="267" w:lineRule="auto"/>
        <w:ind w:left="191" w:right="0"/>
        <w:rPr>
          <w:rFonts w:ascii="Cambria" w:hAnsi="Cambria"/>
          <w:sz w:val="24"/>
          <w:szCs w:val="24"/>
        </w:rPr>
      </w:pPr>
      <w:r w:rsidRPr="001F4E01">
        <w:rPr>
          <w:rFonts w:ascii="Cambria" w:hAnsi="Cambria"/>
          <w:sz w:val="24"/>
          <w:szCs w:val="24"/>
        </w:rPr>
        <w:t xml:space="preserve">278, 315, 354-356, 384, 386, 394, </w:t>
      </w:r>
    </w:p>
    <w:p w:rsidR="008B322F" w:rsidRPr="001F4E01" w:rsidRDefault="00185843">
      <w:pPr>
        <w:spacing w:line="267" w:lineRule="auto"/>
        <w:ind w:left="363" w:right="123" w:hanging="172"/>
        <w:rPr>
          <w:rFonts w:ascii="Cambria" w:hAnsi="Cambria"/>
          <w:sz w:val="24"/>
          <w:szCs w:val="24"/>
        </w:rPr>
      </w:pPr>
      <w:r w:rsidRPr="001F4E01">
        <w:rPr>
          <w:rFonts w:ascii="Cambria" w:hAnsi="Cambria"/>
          <w:sz w:val="24"/>
          <w:szCs w:val="24"/>
        </w:rPr>
        <w:t xml:space="preserve">429-430,433,438,446,454 trecerea în cea de-a patra 429-442,446 </w:t>
      </w:r>
    </w:p>
    <w:p w:rsidR="008B322F" w:rsidRPr="001F4E01" w:rsidRDefault="00185843">
      <w:pPr>
        <w:spacing w:after="32" w:line="267" w:lineRule="auto"/>
        <w:ind w:left="14" w:right="0"/>
        <w:rPr>
          <w:rFonts w:ascii="Cambria" w:hAnsi="Cambria"/>
          <w:sz w:val="24"/>
          <w:szCs w:val="24"/>
        </w:rPr>
      </w:pPr>
      <w:r w:rsidRPr="001F4E01">
        <w:rPr>
          <w:rFonts w:ascii="Cambria" w:hAnsi="Cambria"/>
          <w:sz w:val="24"/>
          <w:szCs w:val="24"/>
        </w:rPr>
        <w:t xml:space="preserve">A.R.E.: citiţi despre Asociaţia pentru </w:t>
      </w:r>
    </w:p>
    <w:p w:rsidR="008B322F" w:rsidRPr="001F4E01" w:rsidRDefault="00185843">
      <w:pPr>
        <w:spacing w:line="267" w:lineRule="auto"/>
        <w:ind w:left="191" w:right="0"/>
        <w:rPr>
          <w:rFonts w:ascii="Cambria" w:hAnsi="Cambria"/>
          <w:sz w:val="24"/>
          <w:szCs w:val="24"/>
        </w:rPr>
      </w:pPr>
      <w:r w:rsidRPr="001F4E01">
        <w:rPr>
          <w:rFonts w:ascii="Cambria" w:hAnsi="Cambria"/>
          <w:sz w:val="24"/>
          <w:szCs w:val="24"/>
        </w:rPr>
        <w:t xml:space="preserve">Cercetare şi Iluminare </w:t>
      </w:r>
    </w:p>
    <w:p w:rsidR="008B322F" w:rsidRPr="001F4E01" w:rsidRDefault="00185843">
      <w:pPr>
        <w:spacing w:line="267" w:lineRule="auto"/>
        <w:ind w:left="14" w:right="0"/>
        <w:rPr>
          <w:rFonts w:ascii="Cambria" w:hAnsi="Cambria"/>
          <w:sz w:val="24"/>
          <w:szCs w:val="24"/>
        </w:rPr>
      </w:pPr>
      <w:r w:rsidRPr="001F4E01">
        <w:rPr>
          <w:rFonts w:ascii="Cambria" w:hAnsi="Cambria"/>
          <w:sz w:val="24"/>
          <w:szCs w:val="24"/>
        </w:rPr>
        <w:t xml:space="preserve">Abidos; 30-33,230,280-281 </w:t>
      </w:r>
    </w:p>
    <w:p w:rsidR="008B322F" w:rsidRPr="001F4E01" w:rsidRDefault="00185843">
      <w:pPr>
        <w:spacing w:line="267" w:lineRule="auto"/>
        <w:ind w:left="14" w:right="0" w:firstLine="362"/>
        <w:rPr>
          <w:rFonts w:ascii="Cambria" w:hAnsi="Cambria"/>
          <w:sz w:val="24"/>
          <w:szCs w:val="24"/>
        </w:rPr>
      </w:pPr>
      <w:r w:rsidRPr="001F4E01">
        <w:rPr>
          <w:rFonts w:ascii="Cambria" w:hAnsi="Cambria"/>
          <w:i/>
          <w:sz w:val="24"/>
          <w:szCs w:val="24"/>
        </w:rPr>
        <w:t>Vedeţi de asemenea</w:t>
      </w:r>
      <w:r w:rsidRPr="001F4E01">
        <w:rPr>
          <w:rFonts w:ascii="Cambria" w:hAnsi="Cambria"/>
          <w:sz w:val="24"/>
          <w:szCs w:val="24"/>
        </w:rPr>
        <w:t xml:space="preserve"> templele lui Osiris aborigenii (Australia) 64,107,132,228-229, </w:t>
      </w:r>
    </w:p>
    <w:p w:rsidR="008B322F" w:rsidRPr="001F4E01" w:rsidRDefault="00185843">
      <w:pPr>
        <w:spacing w:line="267" w:lineRule="auto"/>
        <w:ind w:left="353" w:right="298" w:hanging="162"/>
        <w:rPr>
          <w:rFonts w:ascii="Cambria" w:hAnsi="Cambria"/>
          <w:sz w:val="24"/>
          <w:szCs w:val="24"/>
        </w:rPr>
      </w:pPr>
      <w:r w:rsidRPr="001F4E01">
        <w:rPr>
          <w:rFonts w:ascii="Cambria" w:hAnsi="Cambria"/>
          <w:sz w:val="24"/>
          <w:szCs w:val="24"/>
        </w:rPr>
        <w:t xml:space="preserve">237-238, 279 primul nivel al conştiinţei umane 64, </w:t>
      </w:r>
    </w:p>
    <w:p w:rsidR="008B322F" w:rsidRPr="001F4E01" w:rsidRDefault="00185843">
      <w:pPr>
        <w:spacing w:line="267" w:lineRule="auto"/>
        <w:ind w:left="553" w:right="0"/>
        <w:rPr>
          <w:rFonts w:ascii="Cambria" w:hAnsi="Cambria"/>
          <w:sz w:val="24"/>
          <w:szCs w:val="24"/>
        </w:rPr>
      </w:pPr>
      <w:r w:rsidRPr="001F4E01">
        <w:rPr>
          <w:rFonts w:ascii="Cambria" w:hAnsi="Cambria"/>
          <w:sz w:val="24"/>
          <w:szCs w:val="24"/>
        </w:rPr>
        <w:t xml:space="preserve">108,119 </w:t>
      </w:r>
    </w:p>
    <w:p w:rsidR="008B322F" w:rsidRPr="001F4E01" w:rsidRDefault="00185843">
      <w:pPr>
        <w:spacing w:line="267" w:lineRule="auto"/>
        <w:ind w:left="14" w:right="0"/>
        <w:rPr>
          <w:rFonts w:ascii="Cambria" w:hAnsi="Cambria"/>
          <w:sz w:val="24"/>
          <w:szCs w:val="24"/>
        </w:rPr>
      </w:pPr>
      <w:r w:rsidRPr="001F4E01">
        <w:rPr>
          <w:rFonts w:ascii="Cambria" w:hAnsi="Cambria"/>
          <w:sz w:val="24"/>
          <w:szCs w:val="24"/>
        </w:rPr>
        <w:t>AbuSimbel 120-121,262</w:t>
      </w:r>
      <w:r w:rsidRPr="001F4E01">
        <w:rPr>
          <w:rFonts w:ascii="Cambria" w:hAnsi="Cambria"/>
          <w:sz w:val="24"/>
          <w:szCs w:val="24"/>
        </w:rPr>
        <w:t xml:space="preserve"> </w:t>
      </w:r>
    </w:p>
    <w:p w:rsidR="008B322F" w:rsidRPr="001F4E01" w:rsidRDefault="00185843">
      <w:pPr>
        <w:spacing w:after="32" w:line="267" w:lineRule="auto"/>
        <w:ind w:left="14" w:right="0"/>
        <w:rPr>
          <w:rFonts w:ascii="Cambria" w:hAnsi="Cambria"/>
          <w:sz w:val="24"/>
          <w:szCs w:val="24"/>
        </w:rPr>
      </w:pPr>
      <w:r w:rsidRPr="001F4E01">
        <w:rPr>
          <w:rFonts w:ascii="Cambria" w:hAnsi="Cambria"/>
          <w:sz w:val="24"/>
          <w:szCs w:val="24"/>
        </w:rPr>
        <w:t xml:space="preserve">Adair, David 165 </w:t>
      </w:r>
    </w:p>
    <w:p w:rsidR="008B322F" w:rsidRPr="001F4E01" w:rsidRDefault="00185843">
      <w:pPr>
        <w:spacing w:line="267" w:lineRule="auto"/>
        <w:ind w:left="14" w:right="0"/>
        <w:rPr>
          <w:rFonts w:ascii="Cambria" w:hAnsi="Cambria"/>
          <w:sz w:val="24"/>
          <w:szCs w:val="24"/>
        </w:rPr>
      </w:pPr>
      <w:r w:rsidRPr="001F4E01">
        <w:rPr>
          <w:rFonts w:ascii="Cambria" w:hAnsi="Cambria"/>
          <w:sz w:val="24"/>
          <w:szCs w:val="24"/>
        </w:rPr>
        <w:t xml:space="preserve">ADD citiţi despre deficitul de atenţie </w:t>
      </w:r>
    </w:p>
    <w:p w:rsidR="008B322F" w:rsidRPr="001F4E01" w:rsidRDefault="00185843">
      <w:pPr>
        <w:spacing w:line="267" w:lineRule="auto"/>
        <w:ind w:left="14" w:right="0"/>
        <w:rPr>
          <w:rFonts w:ascii="Cambria" w:hAnsi="Cambria"/>
          <w:sz w:val="24"/>
          <w:szCs w:val="24"/>
        </w:rPr>
      </w:pPr>
      <w:r w:rsidRPr="001F4E01">
        <w:rPr>
          <w:rFonts w:ascii="Cambria" w:hAnsi="Cambria"/>
          <w:sz w:val="24"/>
          <w:szCs w:val="24"/>
        </w:rPr>
        <w:t xml:space="preserve">Aderson, Richard Feather 157 </w:t>
      </w:r>
    </w:p>
    <w:p w:rsidR="008B322F" w:rsidRPr="001F4E01" w:rsidRDefault="00185843">
      <w:pPr>
        <w:spacing w:line="267" w:lineRule="auto"/>
        <w:ind w:left="14" w:right="0"/>
        <w:rPr>
          <w:rFonts w:ascii="Cambria" w:hAnsi="Cambria"/>
          <w:sz w:val="24"/>
          <w:szCs w:val="24"/>
        </w:rPr>
      </w:pPr>
      <w:r w:rsidRPr="001F4E01">
        <w:rPr>
          <w:rFonts w:ascii="Cambria" w:hAnsi="Cambria"/>
          <w:sz w:val="24"/>
          <w:szCs w:val="24"/>
        </w:rPr>
        <w:t xml:space="preserve">ADN-ul uman 4, 54, 56, 84-85, 118-119, </w:t>
      </w:r>
    </w:p>
    <w:p w:rsidR="008B322F" w:rsidRPr="001F4E01" w:rsidRDefault="00185843">
      <w:pPr>
        <w:spacing w:line="267" w:lineRule="auto"/>
        <w:ind w:left="200" w:right="0"/>
        <w:rPr>
          <w:rFonts w:ascii="Cambria" w:hAnsi="Cambria"/>
          <w:sz w:val="24"/>
          <w:szCs w:val="24"/>
        </w:rPr>
      </w:pPr>
      <w:r w:rsidRPr="001F4E01">
        <w:rPr>
          <w:rFonts w:ascii="Cambria" w:hAnsi="Cambria"/>
          <w:sz w:val="24"/>
          <w:szCs w:val="24"/>
        </w:rPr>
        <w:t xml:space="preserve">134, 144-145, 167-168, 189, 332,424, </w:t>
      </w:r>
    </w:p>
    <w:p w:rsidR="008B322F" w:rsidRPr="001F4E01" w:rsidRDefault="00185843">
      <w:pPr>
        <w:spacing w:line="267" w:lineRule="auto"/>
        <w:ind w:left="353" w:right="324" w:hanging="172"/>
        <w:rPr>
          <w:rFonts w:ascii="Cambria" w:hAnsi="Cambria"/>
          <w:sz w:val="24"/>
          <w:szCs w:val="24"/>
        </w:rPr>
      </w:pPr>
      <w:r w:rsidRPr="001F4E01">
        <w:rPr>
          <w:rFonts w:ascii="Cambria" w:hAnsi="Cambria"/>
          <w:sz w:val="24"/>
          <w:szCs w:val="24"/>
        </w:rPr>
        <w:t xml:space="preserve">445-446, 454 şi SIDA78-79, 448-450 deformarea 425 codoni 78, 332,449 ADN-ul cosmic 144,411-412 </w:t>
      </w:r>
    </w:p>
    <w:p w:rsidR="008B322F" w:rsidRPr="001F4E01" w:rsidRDefault="00185843">
      <w:pPr>
        <w:spacing w:line="267" w:lineRule="auto"/>
        <w:ind w:left="14" w:right="0"/>
        <w:rPr>
          <w:rFonts w:ascii="Cambria" w:hAnsi="Cambria"/>
          <w:sz w:val="24"/>
          <w:szCs w:val="24"/>
        </w:rPr>
      </w:pPr>
      <w:r w:rsidRPr="001F4E01">
        <w:rPr>
          <w:rFonts w:ascii="Cambria" w:hAnsi="Cambria"/>
          <w:sz w:val="24"/>
          <w:szCs w:val="24"/>
        </w:rPr>
        <w:t xml:space="preserve">Africa 10, 14-15, 64,77, 83,85, 87, 89,445 </w:t>
      </w:r>
    </w:p>
    <w:p w:rsidR="008B322F" w:rsidRPr="001F4E01" w:rsidRDefault="00185843">
      <w:pPr>
        <w:spacing w:after="42" w:line="267" w:lineRule="auto"/>
        <w:ind w:left="14" w:right="0"/>
        <w:rPr>
          <w:rFonts w:ascii="Cambria" w:hAnsi="Cambria"/>
          <w:sz w:val="24"/>
          <w:szCs w:val="24"/>
        </w:rPr>
      </w:pPr>
      <w:r w:rsidRPr="001F4E01">
        <w:rPr>
          <w:rFonts w:ascii="Cambria" w:hAnsi="Cambria"/>
          <w:sz w:val="24"/>
          <w:szCs w:val="24"/>
        </w:rPr>
        <w:t xml:space="preserve">Agenţia de Protecţie a Mediului înconjurător 71 Akenaton: 134-146,441 </w:t>
      </w:r>
    </w:p>
    <w:p w:rsidR="008B322F" w:rsidRPr="001F4E01" w:rsidRDefault="00185843">
      <w:pPr>
        <w:spacing w:after="3" w:line="265" w:lineRule="auto"/>
        <w:ind w:left="160" w:right="141" w:hanging="10"/>
        <w:jc w:val="center"/>
        <w:rPr>
          <w:rFonts w:ascii="Cambria" w:hAnsi="Cambria"/>
          <w:sz w:val="24"/>
          <w:szCs w:val="24"/>
        </w:rPr>
      </w:pPr>
      <w:r w:rsidRPr="001F4E01">
        <w:rPr>
          <w:rFonts w:ascii="Cambria" w:hAnsi="Cambria"/>
          <w:sz w:val="24"/>
          <w:szCs w:val="24"/>
        </w:rPr>
        <w:t xml:space="preserve">Şcoala de Misterii; Legea celui Unic </w:t>
      </w:r>
    </w:p>
    <w:p w:rsidR="008B322F" w:rsidRPr="001F4E01" w:rsidRDefault="00185843">
      <w:pPr>
        <w:spacing w:line="267" w:lineRule="auto"/>
        <w:ind w:left="525" w:right="0"/>
        <w:rPr>
          <w:rFonts w:ascii="Cambria" w:hAnsi="Cambria"/>
          <w:sz w:val="24"/>
          <w:szCs w:val="24"/>
        </w:rPr>
      </w:pPr>
      <w:r w:rsidRPr="001F4E01">
        <w:rPr>
          <w:rFonts w:ascii="Cambria" w:hAnsi="Cambria"/>
          <w:sz w:val="24"/>
          <w:szCs w:val="24"/>
        </w:rPr>
        <w:t>145-146</w:t>
      </w:r>
      <w:r w:rsidRPr="001F4E01">
        <w:rPr>
          <w:rFonts w:ascii="Cambria" w:hAnsi="Cambria"/>
          <w:sz w:val="24"/>
          <w:szCs w:val="24"/>
        </w:rPr>
        <w:t xml:space="preserve"> </w:t>
      </w:r>
    </w:p>
    <w:p w:rsidR="008B322F" w:rsidRPr="001F4E01" w:rsidRDefault="00185843">
      <w:pPr>
        <w:spacing w:line="267" w:lineRule="auto"/>
        <w:ind w:left="343" w:right="0"/>
        <w:rPr>
          <w:rFonts w:ascii="Cambria" w:hAnsi="Cambria"/>
          <w:sz w:val="24"/>
          <w:szCs w:val="24"/>
        </w:rPr>
      </w:pPr>
      <w:r w:rsidRPr="001F4E01">
        <w:rPr>
          <w:rFonts w:ascii="Cambria" w:hAnsi="Cambria"/>
          <w:sz w:val="24"/>
          <w:szCs w:val="24"/>
        </w:rPr>
        <w:t xml:space="preserve">Domnia adevărului 137-138 </w:t>
      </w:r>
    </w:p>
    <w:p w:rsidR="008B322F" w:rsidRPr="001F4E01" w:rsidRDefault="00185843">
      <w:pPr>
        <w:spacing w:after="3" w:line="259" w:lineRule="auto"/>
        <w:ind w:left="10" w:right="36" w:hanging="10"/>
        <w:jc w:val="right"/>
        <w:rPr>
          <w:rFonts w:ascii="Cambria" w:hAnsi="Cambria"/>
          <w:sz w:val="24"/>
          <w:szCs w:val="24"/>
        </w:rPr>
      </w:pPr>
      <w:r w:rsidRPr="001F4E01">
        <w:rPr>
          <w:rFonts w:ascii="Cambria" w:hAnsi="Cambria"/>
          <w:i/>
          <w:sz w:val="24"/>
          <w:szCs w:val="24"/>
        </w:rPr>
        <w:t>Vedeţi de asemenea</w:t>
      </w:r>
      <w:r w:rsidRPr="001F4E01">
        <w:rPr>
          <w:rFonts w:ascii="Cambria" w:hAnsi="Cambria"/>
          <w:sz w:val="24"/>
          <w:szCs w:val="24"/>
        </w:rPr>
        <w:t xml:space="preserve"> Şcoala de Misterii a </w:t>
      </w:r>
    </w:p>
    <w:p w:rsidR="008B322F" w:rsidRPr="001F4E01" w:rsidRDefault="00185843">
      <w:pPr>
        <w:spacing w:after="3" w:line="259" w:lineRule="auto"/>
        <w:ind w:left="10" w:right="36" w:hanging="10"/>
        <w:jc w:val="right"/>
        <w:rPr>
          <w:rFonts w:ascii="Cambria" w:hAnsi="Cambria"/>
          <w:sz w:val="24"/>
          <w:szCs w:val="24"/>
        </w:rPr>
      </w:pPr>
      <w:r w:rsidRPr="001F4E01">
        <w:rPr>
          <w:rFonts w:ascii="Cambria" w:hAnsi="Cambria"/>
          <w:sz w:val="24"/>
          <w:szCs w:val="24"/>
        </w:rPr>
        <w:t xml:space="preserve">Ochiului Stâng a lui Horus; Şcoala de </w:t>
      </w:r>
    </w:p>
    <w:p w:rsidR="008B322F" w:rsidRPr="001F4E01" w:rsidRDefault="00185843">
      <w:pPr>
        <w:spacing w:after="3" w:line="259" w:lineRule="auto"/>
        <w:ind w:left="10" w:right="36" w:hanging="10"/>
        <w:jc w:val="right"/>
        <w:rPr>
          <w:rFonts w:ascii="Cambria" w:hAnsi="Cambria"/>
          <w:sz w:val="24"/>
          <w:szCs w:val="24"/>
        </w:rPr>
      </w:pPr>
      <w:r w:rsidRPr="001F4E01">
        <w:rPr>
          <w:rFonts w:ascii="Cambria" w:hAnsi="Cambria"/>
          <w:sz w:val="24"/>
          <w:szCs w:val="24"/>
        </w:rPr>
        <w:t xml:space="preserve">Misterii a Ochiului Drept a lui Horus </w:t>
      </w:r>
    </w:p>
    <w:p w:rsidR="008B322F" w:rsidRPr="001F4E01" w:rsidRDefault="00185843">
      <w:pPr>
        <w:spacing w:line="267" w:lineRule="auto"/>
        <w:ind w:left="14" w:right="0"/>
        <w:rPr>
          <w:rFonts w:ascii="Cambria" w:hAnsi="Cambria"/>
          <w:sz w:val="24"/>
          <w:szCs w:val="24"/>
        </w:rPr>
      </w:pPr>
      <w:r w:rsidRPr="001F4E01">
        <w:rPr>
          <w:rFonts w:ascii="Cambria" w:hAnsi="Cambria"/>
          <w:sz w:val="24"/>
          <w:szCs w:val="24"/>
        </w:rPr>
        <w:t xml:space="preserve">Akkad79 </w:t>
      </w:r>
    </w:p>
    <w:p w:rsidR="008B322F" w:rsidRPr="001F4E01" w:rsidRDefault="00185843">
      <w:pPr>
        <w:spacing w:line="267" w:lineRule="auto"/>
        <w:ind w:left="14" w:right="0"/>
        <w:rPr>
          <w:rFonts w:ascii="Cambria" w:hAnsi="Cambria"/>
          <w:sz w:val="24"/>
          <w:szCs w:val="24"/>
        </w:rPr>
      </w:pPr>
      <w:r w:rsidRPr="001F4E01">
        <w:rPr>
          <w:rFonts w:ascii="Cambria" w:hAnsi="Cambria"/>
          <w:sz w:val="24"/>
          <w:szCs w:val="24"/>
        </w:rPr>
        <w:t xml:space="preserve">al doilea război mondial 75,79,108,177, </w:t>
      </w:r>
    </w:p>
    <w:p w:rsidR="008B322F" w:rsidRPr="001F4E01" w:rsidRDefault="00185843">
      <w:pPr>
        <w:spacing w:line="267" w:lineRule="auto"/>
        <w:ind w:left="14" w:right="257" w:firstLine="172"/>
        <w:rPr>
          <w:rFonts w:ascii="Cambria" w:hAnsi="Cambria"/>
          <w:sz w:val="24"/>
          <w:szCs w:val="24"/>
        </w:rPr>
      </w:pPr>
      <w:r w:rsidRPr="001F4E01">
        <w:rPr>
          <w:rFonts w:ascii="Cambria" w:hAnsi="Cambria"/>
          <w:sz w:val="24"/>
          <w:szCs w:val="24"/>
        </w:rPr>
        <w:t xml:space="preserve">305-306 al treilea ochi 29,148,257, 323,355,349 </w:t>
      </w:r>
    </w:p>
    <w:p w:rsidR="008B322F" w:rsidRPr="001F4E01" w:rsidRDefault="00185843">
      <w:pPr>
        <w:spacing w:line="267" w:lineRule="auto"/>
        <w:ind w:left="14" w:right="0"/>
        <w:rPr>
          <w:rFonts w:ascii="Cambria" w:hAnsi="Cambria"/>
          <w:sz w:val="24"/>
          <w:szCs w:val="24"/>
        </w:rPr>
      </w:pPr>
      <w:r w:rsidRPr="001F4E01">
        <w:rPr>
          <w:rFonts w:ascii="Cambria" w:hAnsi="Cambria"/>
          <w:sz w:val="24"/>
          <w:szCs w:val="24"/>
        </w:rPr>
        <w:t>Alabama93</w:t>
      </w:r>
      <w:r w:rsidRPr="001F4E01">
        <w:rPr>
          <w:rFonts w:ascii="Cambria" w:hAnsi="Cambria"/>
          <w:sz w:val="24"/>
          <w:szCs w:val="24"/>
        </w:rPr>
        <w:t xml:space="preserve"> </w:t>
      </w:r>
    </w:p>
    <w:p w:rsidR="008B322F" w:rsidRPr="001F4E01" w:rsidRDefault="00185843">
      <w:pPr>
        <w:spacing w:line="267" w:lineRule="auto"/>
        <w:ind w:left="14" w:right="0"/>
        <w:rPr>
          <w:rFonts w:ascii="Cambria" w:hAnsi="Cambria"/>
          <w:sz w:val="24"/>
          <w:szCs w:val="24"/>
        </w:rPr>
      </w:pPr>
      <w:r w:rsidRPr="001F4E01">
        <w:rPr>
          <w:rFonts w:ascii="Cambria" w:hAnsi="Cambria"/>
          <w:sz w:val="24"/>
          <w:szCs w:val="24"/>
        </w:rPr>
        <w:t xml:space="preserve">Alaska 445 </w:t>
      </w:r>
    </w:p>
    <w:p w:rsidR="008B322F" w:rsidRPr="001F4E01" w:rsidRDefault="00185843">
      <w:pPr>
        <w:spacing w:line="267" w:lineRule="auto"/>
        <w:ind w:left="14" w:right="0"/>
        <w:rPr>
          <w:rFonts w:ascii="Cambria" w:hAnsi="Cambria"/>
          <w:sz w:val="24"/>
          <w:szCs w:val="24"/>
        </w:rPr>
      </w:pPr>
      <w:r w:rsidRPr="001F4E01">
        <w:rPr>
          <w:rFonts w:ascii="Cambria" w:hAnsi="Cambria"/>
          <w:sz w:val="24"/>
          <w:szCs w:val="24"/>
        </w:rPr>
        <w:t xml:space="preserve">Albuquerque, New Mexico 117 </w:t>
      </w:r>
    </w:p>
    <w:p w:rsidR="008B322F" w:rsidRPr="001F4E01" w:rsidRDefault="00185843">
      <w:pPr>
        <w:spacing w:line="267" w:lineRule="auto"/>
        <w:ind w:left="14" w:right="0"/>
        <w:rPr>
          <w:rFonts w:ascii="Cambria" w:hAnsi="Cambria"/>
          <w:sz w:val="24"/>
          <w:szCs w:val="24"/>
        </w:rPr>
      </w:pPr>
      <w:r w:rsidRPr="001F4E01">
        <w:rPr>
          <w:rFonts w:ascii="Cambria" w:hAnsi="Cambria"/>
          <w:sz w:val="24"/>
          <w:szCs w:val="24"/>
        </w:rPr>
        <w:t xml:space="preserve">Albuş, James S 232 </w:t>
      </w:r>
    </w:p>
    <w:p w:rsidR="008B322F" w:rsidRPr="001F4E01" w:rsidRDefault="00185843">
      <w:pPr>
        <w:spacing w:after="447" w:line="259" w:lineRule="auto"/>
        <w:ind w:left="0" w:right="21"/>
        <w:jc w:val="center"/>
        <w:rPr>
          <w:rFonts w:ascii="Cambria" w:hAnsi="Cambria"/>
          <w:sz w:val="24"/>
          <w:szCs w:val="24"/>
        </w:rPr>
      </w:pPr>
      <w:r w:rsidRPr="001F4E01">
        <w:rPr>
          <w:rFonts w:ascii="Cambria" w:eastAsia="Arial" w:hAnsi="Cambria" w:cs="Arial"/>
          <w:b/>
          <w:sz w:val="24"/>
          <w:szCs w:val="24"/>
        </w:rPr>
        <w:t xml:space="preserve">Index </w:t>
      </w:r>
    </w:p>
    <w:p w:rsidR="008B322F" w:rsidRPr="001F4E01" w:rsidRDefault="00185843">
      <w:pPr>
        <w:spacing w:line="267" w:lineRule="auto"/>
        <w:ind w:left="14" w:right="893"/>
        <w:rPr>
          <w:rFonts w:ascii="Cambria" w:hAnsi="Cambria"/>
          <w:sz w:val="24"/>
          <w:szCs w:val="24"/>
        </w:rPr>
      </w:pPr>
      <w:r w:rsidRPr="001F4E01">
        <w:rPr>
          <w:rFonts w:ascii="Cambria" w:hAnsi="Cambria"/>
          <w:sz w:val="24"/>
          <w:szCs w:val="24"/>
        </w:rPr>
        <w:t xml:space="preserve">alchimie 25-26,28,166-167,169 alcool 388 Alpha Centaurii 434 </w:t>
      </w:r>
    </w:p>
    <w:p w:rsidR="008B322F" w:rsidRPr="001F4E01" w:rsidRDefault="00185843">
      <w:pPr>
        <w:spacing w:line="267" w:lineRule="auto"/>
        <w:ind w:left="14" w:right="0"/>
        <w:rPr>
          <w:rFonts w:ascii="Cambria" w:hAnsi="Cambria"/>
          <w:sz w:val="24"/>
          <w:szCs w:val="24"/>
        </w:rPr>
      </w:pPr>
      <w:r w:rsidRPr="001F4E01">
        <w:rPr>
          <w:rFonts w:ascii="Cambria" w:hAnsi="Cambria"/>
          <w:sz w:val="24"/>
          <w:szCs w:val="24"/>
        </w:rPr>
        <w:t xml:space="preserve">Alpha şi Omega, Ordinul lui Melchisedek 169 </w:t>
      </w:r>
    </w:p>
    <w:p w:rsidR="008B322F" w:rsidRPr="001F4E01" w:rsidRDefault="00185843">
      <w:pPr>
        <w:spacing w:line="267" w:lineRule="auto"/>
        <w:ind w:left="14" w:right="0"/>
        <w:rPr>
          <w:rFonts w:ascii="Cambria" w:hAnsi="Cambria"/>
          <w:sz w:val="24"/>
          <w:szCs w:val="24"/>
        </w:rPr>
      </w:pPr>
      <w:r w:rsidRPr="001F4E01">
        <w:rPr>
          <w:rFonts w:ascii="Cambria" w:hAnsi="Cambria"/>
          <w:sz w:val="24"/>
          <w:szCs w:val="24"/>
        </w:rPr>
        <w:t xml:space="preserve">Amazon 394 </w:t>
      </w:r>
    </w:p>
    <w:p w:rsidR="008B322F" w:rsidRPr="001F4E01" w:rsidRDefault="00185843">
      <w:pPr>
        <w:spacing w:line="267" w:lineRule="auto"/>
        <w:ind w:left="14" w:right="0"/>
        <w:rPr>
          <w:rFonts w:ascii="Cambria" w:hAnsi="Cambria"/>
          <w:sz w:val="24"/>
          <w:szCs w:val="24"/>
        </w:rPr>
      </w:pPr>
      <w:r w:rsidRPr="001F4E01">
        <w:rPr>
          <w:rFonts w:ascii="Cambria" w:hAnsi="Cambria"/>
          <w:sz w:val="24"/>
          <w:szCs w:val="24"/>
        </w:rPr>
        <w:t xml:space="preserve">AmenhotepII 135 </w:t>
      </w:r>
    </w:p>
    <w:p w:rsidR="008B322F" w:rsidRPr="001F4E01" w:rsidRDefault="00185843">
      <w:pPr>
        <w:spacing w:line="267" w:lineRule="auto"/>
        <w:ind w:left="14" w:right="0"/>
        <w:rPr>
          <w:rFonts w:ascii="Cambria" w:hAnsi="Cambria"/>
          <w:sz w:val="24"/>
          <w:szCs w:val="24"/>
        </w:rPr>
      </w:pPr>
      <w:r w:rsidRPr="001F4E01">
        <w:rPr>
          <w:rFonts w:ascii="Cambria" w:hAnsi="Cambria"/>
          <w:sz w:val="24"/>
          <w:szCs w:val="24"/>
        </w:rPr>
        <w:t xml:space="preserve">AmenhotepIH 135-136 </w:t>
      </w:r>
    </w:p>
    <w:p w:rsidR="008B322F" w:rsidRPr="001F4E01" w:rsidRDefault="00185843">
      <w:pPr>
        <w:spacing w:line="267" w:lineRule="auto"/>
        <w:ind w:left="14" w:right="0"/>
        <w:rPr>
          <w:rFonts w:ascii="Cambria" w:hAnsi="Cambria"/>
          <w:sz w:val="24"/>
          <w:szCs w:val="24"/>
        </w:rPr>
      </w:pPr>
      <w:r w:rsidRPr="001F4E01">
        <w:rPr>
          <w:rFonts w:ascii="Cambria" w:hAnsi="Cambria"/>
          <w:sz w:val="24"/>
          <w:szCs w:val="24"/>
        </w:rPr>
        <w:t xml:space="preserve">AmenhotepIV 135 </w:t>
      </w:r>
    </w:p>
    <w:p w:rsidR="008B322F" w:rsidRPr="001F4E01" w:rsidRDefault="00185843">
      <w:pPr>
        <w:spacing w:line="267" w:lineRule="auto"/>
        <w:ind w:left="14" w:right="442"/>
        <w:rPr>
          <w:rFonts w:ascii="Cambria" w:hAnsi="Cambria"/>
          <w:sz w:val="24"/>
          <w:szCs w:val="24"/>
        </w:rPr>
      </w:pPr>
      <w:r w:rsidRPr="001F4E01">
        <w:rPr>
          <w:rFonts w:ascii="Cambria" w:hAnsi="Cambria"/>
          <w:sz w:val="24"/>
          <w:szCs w:val="24"/>
        </w:rPr>
        <w:t xml:space="preserve">America Centrală 92,116,444 America de Nord 97, 445 </w:t>
      </w:r>
    </w:p>
    <w:p w:rsidR="008B322F" w:rsidRPr="001F4E01" w:rsidRDefault="00185843">
      <w:pPr>
        <w:spacing w:line="267" w:lineRule="auto"/>
        <w:ind w:left="14" w:right="400"/>
        <w:rPr>
          <w:rFonts w:ascii="Cambria" w:hAnsi="Cambria"/>
          <w:sz w:val="24"/>
          <w:szCs w:val="24"/>
        </w:rPr>
      </w:pPr>
      <w:r w:rsidRPr="001F4E01">
        <w:rPr>
          <w:rFonts w:ascii="Cambria" w:hAnsi="Cambria"/>
          <w:sz w:val="24"/>
          <w:szCs w:val="24"/>
        </w:rPr>
        <w:t xml:space="preserve">America de Sud 64, 97,116,177 Anglia 40, 107, 156-157, 169,213,298 </w:t>
      </w:r>
    </w:p>
    <w:p w:rsidR="008B322F" w:rsidRPr="001F4E01" w:rsidRDefault="00185843">
      <w:pPr>
        <w:spacing w:line="267" w:lineRule="auto"/>
        <w:ind w:left="14" w:right="0"/>
        <w:rPr>
          <w:rFonts w:ascii="Cambria" w:hAnsi="Cambria"/>
          <w:sz w:val="24"/>
          <w:szCs w:val="24"/>
        </w:rPr>
      </w:pPr>
      <w:r w:rsidRPr="001F4E01">
        <w:rPr>
          <w:rFonts w:ascii="Cambria" w:hAnsi="Cambria"/>
          <w:sz w:val="24"/>
          <w:szCs w:val="24"/>
        </w:rPr>
        <w:t xml:space="preserve">Ank (crucea egipteană): 21,128,137,257, </w:t>
      </w:r>
    </w:p>
    <w:p w:rsidR="008B322F" w:rsidRPr="001F4E01" w:rsidRDefault="00185843">
      <w:pPr>
        <w:spacing w:after="51" w:line="267" w:lineRule="auto"/>
        <w:ind w:left="363" w:right="759" w:hanging="172"/>
        <w:rPr>
          <w:rFonts w:ascii="Cambria" w:hAnsi="Cambria"/>
          <w:sz w:val="24"/>
          <w:szCs w:val="24"/>
        </w:rPr>
      </w:pPr>
      <w:r w:rsidRPr="001F4E01">
        <w:rPr>
          <w:rFonts w:ascii="Cambria" w:hAnsi="Cambria"/>
          <w:sz w:val="24"/>
          <w:szCs w:val="24"/>
        </w:rPr>
        <w:t xml:space="preserve">260-263,279,330-334 orgasmul 330 </w:t>
      </w:r>
    </w:p>
    <w:p w:rsidR="008B322F" w:rsidRPr="001F4E01" w:rsidRDefault="00185843">
      <w:pPr>
        <w:spacing w:line="267" w:lineRule="auto"/>
        <w:ind w:left="524" w:right="385" w:hanging="143"/>
        <w:rPr>
          <w:rFonts w:ascii="Cambria" w:hAnsi="Cambria"/>
          <w:sz w:val="24"/>
          <w:szCs w:val="24"/>
        </w:rPr>
      </w:pPr>
      <w:r w:rsidRPr="001F4E01">
        <w:rPr>
          <w:rFonts w:ascii="Cambria" w:hAnsi="Cambria"/>
          <w:i/>
          <w:sz w:val="24"/>
          <w:szCs w:val="24"/>
        </w:rPr>
        <w:t>Vedeţi de asemenea</w:t>
      </w:r>
      <w:r w:rsidRPr="001F4E01">
        <w:rPr>
          <w:rFonts w:ascii="Cambria" w:hAnsi="Cambria"/>
          <w:sz w:val="24"/>
          <w:szCs w:val="24"/>
        </w:rPr>
        <w:t xml:space="preserve"> şi Egipt; unealtă egipteană şi simbol al </w:t>
      </w:r>
      <w:r w:rsidRPr="001F4E01">
        <w:rPr>
          <w:rFonts w:ascii="Cambria" w:hAnsi="Cambria"/>
          <w:sz w:val="24"/>
          <w:szCs w:val="24"/>
        </w:rPr>
        <w:t xml:space="preserve">reînvierii; reînvierea cu ajutorul </w:t>
      </w:r>
    </w:p>
    <w:p w:rsidR="008B322F" w:rsidRPr="001F4E01" w:rsidRDefault="00185843">
      <w:pPr>
        <w:spacing w:line="267" w:lineRule="auto"/>
        <w:ind w:left="348" w:right="552" w:hanging="334"/>
        <w:rPr>
          <w:rFonts w:ascii="Cambria" w:hAnsi="Cambria"/>
          <w:sz w:val="24"/>
          <w:szCs w:val="24"/>
        </w:rPr>
      </w:pPr>
      <w:r w:rsidRPr="001F4E01">
        <w:rPr>
          <w:rFonts w:ascii="Cambria" w:hAnsi="Cambria"/>
          <w:sz w:val="24"/>
          <w:szCs w:val="24"/>
        </w:rPr>
        <w:t xml:space="preserve">ank-ului 333-334,360 </w:t>
      </w:r>
      <w:r w:rsidRPr="001F4E01">
        <w:rPr>
          <w:rFonts w:ascii="Cambria" w:hAnsi="Cambria"/>
          <w:i/>
          <w:sz w:val="24"/>
          <w:szCs w:val="24"/>
        </w:rPr>
        <w:t>de asemenea citiţi</w:t>
      </w:r>
      <w:r w:rsidRPr="001F4E01">
        <w:rPr>
          <w:rFonts w:ascii="Cambria" w:hAnsi="Cambria"/>
          <w:sz w:val="24"/>
          <w:szCs w:val="24"/>
        </w:rPr>
        <w:t xml:space="preserve"> despre orgasm; </w:t>
      </w:r>
    </w:p>
    <w:p w:rsidR="008B322F" w:rsidRPr="001F4E01" w:rsidRDefault="00185843">
      <w:pPr>
        <w:spacing w:line="267" w:lineRule="auto"/>
        <w:ind w:left="14" w:right="823" w:firstLine="505"/>
        <w:rPr>
          <w:rFonts w:ascii="Cambria" w:hAnsi="Cambria"/>
          <w:sz w:val="24"/>
          <w:szCs w:val="24"/>
        </w:rPr>
      </w:pPr>
      <w:r w:rsidRPr="001F4E01">
        <w:rPr>
          <w:rFonts w:ascii="Cambria" w:hAnsi="Cambria"/>
          <w:sz w:val="24"/>
          <w:szCs w:val="24"/>
        </w:rPr>
        <w:t xml:space="preserve">energia sexuală Araragatl08,110,113,116 arhangheli 119,407,413,417-418 Arhanghel ui Gabriel 418 </w:t>
      </w:r>
    </w:p>
    <w:p w:rsidR="008B322F" w:rsidRPr="001F4E01" w:rsidRDefault="00185843">
      <w:pPr>
        <w:spacing w:line="267" w:lineRule="auto"/>
        <w:ind w:left="14" w:right="0"/>
        <w:rPr>
          <w:rFonts w:ascii="Cambria" w:hAnsi="Cambria"/>
          <w:sz w:val="24"/>
          <w:szCs w:val="24"/>
        </w:rPr>
      </w:pPr>
      <w:r w:rsidRPr="001F4E01">
        <w:rPr>
          <w:rFonts w:ascii="Cambria" w:hAnsi="Cambria"/>
          <w:sz w:val="24"/>
          <w:szCs w:val="24"/>
        </w:rPr>
        <w:t xml:space="preserve">Arhanghelul Mihail 388-390,407,412,414, </w:t>
      </w:r>
    </w:p>
    <w:p w:rsidR="008B322F" w:rsidRPr="001F4E01" w:rsidRDefault="00185843">
      <w:pPr>
        <w:spacing w:after="3" w:line="269" w:lineRule="auto"/>
        <w:ind w:left="14" w:right="123" w:firstLine="162"/>
        <w:jc w:val="left"/>
        <w:rPr>
          <w:rFonts w:ascii="Cambria" w:hAnsi="Cambria"/>
          <w:sz w:val="24"/>
          <w:szCs w:val="24"/>
        </w:rPr>
      </w:pPr>
      <w:r w:rsidRPr="001F4E01">
        <w:rPr>
          <w:rFonts w:ascii="Cambria" w:hAnsi="Cambria"/>
          <w:sz w:val="24"/>
          <w:szCs w:val="24"/>
        </w:rPr>
        <w:t xml:space="preserve">417-418 </w:t>
      </w:r>
      <w:r w:rsidRPr="001F4E01">
        <w:rPr>
          <w:rFonts w:ascii="Cambria" w:hAnsi="Cambria"/>
          <w:sz w:val="24"/>
          <w:szCs w:val="24"/>
        </w:rPr>
        <w:t xml:space="preserve">Arhanghelul Rafael 418 arheologia egipteană 17-19,31-32,122-123, </w:t>
      </w:r>
    </w:p>
    <w:p w:rsidR="008B322F" w:rsidRPr="001F4E01" w:rsidRDefault="00185843">
      <w:pPr>
        <w:spacing w:line="267" w:lineRule="auto"/>
        <w:ind w:left="343" w:right="121" w:hanging="162"/>
        <w:rPr>
          <w:rFonts w:ascii="Cambria" w:hAnsi="Cambria"/>
          <w:sz w:val="24"/>
          <w:szCs w:val="24"/>
        </w:rPr>
      </w:pPr>
      <w:r w:rsidRPr="001F4E01">
        <w:rPr>
          <w:rFonts w:ascii="Cambria" w:hAnsi="Cambria"/>
          <w:sz w:val="24"/>
          <w:szCs w:val="24"/>
        </w:rPr>
        <w:t>230-231,250,301-302 tavanele din morminte 42,290-296,441 cartuş 128,260-261 oul metamorfozei 43,260-261,293,441 roţile egiptene 42-43,47,290-296,303 ovalul roşu al metamorfozei 128,262 benzi</w:t>
      </w:r>
      <w:r w:rsidRPr="001F4E01">
        <w:rPr>
          <w:rFonts w:ascii="Cambria" w:hAnsi="Cambria"/>
          <w:sz w:val="24"/>
          <w:szCs w:val="24"/>
        </w:rPr>
        <w:t xml:space="preserve">le de timp 32,281 </w:t>
      </w:r>
    </w:p>
    <w:p w:rsidR="008B322F" w:rsidRPr="001F4E01" w:rsidRDefault="00185843">
      <w:pPr>
        <w:spacing w:after="3" w:line="259" w:lineRule="auto"/>
        <w:ind w:left="10" w:right="36" w:hanging="10"/>
        <w:jc w:val="right"/>
        <w:rPr>
          <w:rFonts w:ascii="Cambria" w:hAnsi="Cambria"/>
          <w:sz w:val="24"/>
          <w:szCs w:val="24"/>
        </w:rPr>
      </w:pPr>
      <w:r w:rsidRPr="001F4E01">
        <w:rPr>
          <w:rFonts w:ascii="Cambria" w:hAnsi="Cambria"/>
          <w:i/>
          <w:sz w:val="24"/>
          <w:szCs w:val="24"/>
        </w:rPr>
        <w:lastRenderedPageBreak/>
        <w:t>Vedeţi de asemenea</w:t>
      </w:r>
      <w:r w:rsidRPr="001F4E01">
        <w:rPr>
          <w:rFonts w:ascii="Cambria" w:hAnsi="Cambria"/>
          <w:sz w:val="24"/>
          <w:szCs w:val="24"/>
        </w:rPr>
        <w:t xml:space="preserve"> Egipt; geometria sacră </w:t>
      </w:r>
    </w:p>
    <w:p w:rsidR="008B322F" w:rsidRPr="001F4E01" w:rsidRDefault="00185843">
      <w:pPr>
        <w:spacing w:line="267" w:lineRule="auto"/>
        <w:ind w:left="14" w:right="438"/>
        <w:rPr>
          <w:rFonts w:ascii="Cambria" w:hAnsi="Cambria"/>
          <w:sz w:val="24"/>
          <w:szCs w:val="24"/>
        </w:rPr>
      </w:pPr>
      <w:r w:rsidRPr="001F4E01">
        <w:rPr>
          <w:rFonts w:ascii="Cambria" w:hAnsi="Cambria"/>
          <w:sz w:val="24"/>
          <w:szCs w:val="24"/>
        </w:rPr>
        <w:t xml:space="preserve">Arizona 304 Armata Statelor Unite 305 armoniile 43-44,47,102, 178-179,240, </w:t>
      </w:r>
    </w:p>
    <w:p w:rsidR="008B322F" w:rsidRPr="001F4E01" w:rsidRDefault="00185843">
      <w:pPr>
        <w:spacing w:line="267" w:lineRule="auto"/>
        <w:ind w:left="344" w:right="457" w:hanging="172"/>
        <w:rPr>
          <w:rFonts w:ascii="Cambria" w:hAnsi="Cambria"/>
          <w:sz w:val="24"/>
          <w:szCs w:val="24"/>
        </w:rPr>
      </w:pPr>
      <w:r w:rsidRPr="001F4E01">
        <w:rPr>
          <w:rFonts w:ascii="Cambria" w:hAnsi="Cambria"/>
          <w:sz w:val="24"/>
          <w:szCs w:val="24"/>
        </w:rPr>
        <w:t xml:space="preserve">247,321,360 progresia geometrică 46,178,227, </w:t>
      </w:r>
    </w:p>
    <w:p w:rsidR="008B322F" w:rsidRPr="001F4E01" w:rsidRDefault="00185843">
      <w:pPr>
        <w:spacing w:line="267" w:lineRule="auto"/>
        <w:ind w:left="334" w:right="121" w:firstLine="172"/>
        <w:rPr>
          <w:rFonts w:ascii="Cambria" w:hAnsi="Cambria"/>
          <w:sz w:val="24"/>
          <w:szCs w:val="24"/>
        </w:rPr>
      </w:pPr>
      <w:r w:rsidRPr="001F4E01">
        <w:rPr>
          <w:rFonts w:ascii="Cambria" w:hAnsi="Cambria"/>
          <w:sz w:val="24"/>
          <w:szCs w:val="24"/>
        </w:rPr>
        <w:t>241,289,296,325 în geometrie 288,290-292 gama muzicală 45-46,311 -312,31</w:t>
      </w:r>
      <w:r w:rsidRPr="001F4E01">
        <w:rPr>
          <w:rFonts w:ascii="Cambria" w:hAnsi="Cambria"/>
          <w:sz w:val="24"/>
          <w:szCs w:val="24"/>
        </w:rPr>
        <w:t xml:space="preserve">4,320 şi graficul polar 219-223,225 </w:t>
      </w:r>
    </w:p>
    <w:p w:rsidR="008B322F" w:rsidRPr="001F4E01" w:rsidRDefault="00185843">
      <w:pPr>
        <w:spacing w:line="267" w:lineRule="auto"/>
        <w:ind w:left="14" w:right="134" w:firstLine="362"/>
        <w:rPr>
          <w:rFonts w:ascii="Cambria" w:hAnsi="Cambria"/>
          <w:sz w:val="24"/>
          <w:szCs w:val="24"/>
        </w:rPr>
      </w:pPr>
      <w:r w:rsidRPr="001F4E01">
        <w:rPr>
          <w:rFonts w:ascii="Cambria" w:hAnsi="Cambria"/>
          <w:i/>
          <w:sz w:val="24"/>
          <w:szCs w:val="24"/>
        </w:rPr>
        <w:t>Vedeţi de asemenea</w:t>
      </w:r>
      <w:r w:rsidRPr="001F4E01">
        <w:rPr>
          <w:rFonts w:ascii="Cambria" w:hAnsi="Cambria"/>
          <w:sz w:val="24"/>
          <w:szCs w:val="24"/>
        </w:rPr>
        <w:t xml:space="preserve"> muzica ascensiunea 14,35,43,92,113-114,128-130, </w:t>
      </w:r>
    </w:p>
    <w:p w:rsidR="008B322F" w:rsidRPr="001F4E01" w:rsidRDefault="00185843">
      <w:pPr>
        <w:spacing w:line="267" w:lineRule="auto"/>
        <w:ind w:left="191" w:right="0"/>
        <w:rPr>
          <w:rFonts w:ascii="Cambria" w:hAnsi="Cambria"/>
          <w:sz w:val="24"/>
          <w:szCs w:val="24"/>
        </w:rPr>
      </w:pPr>
      <w:r w:rsidRPr="001F4E01">
        <w:rPr>
          <w:rFonts w:ascii="Cambria" w:hAnsi="Cambria"/>
          <w:sz w:val="24"/>
          <w:szCs w:val="24"/>
        </w:rPr>
        <w:t xml:space="preserve">134,146-147,260,286,308,335-336,341, </w:t>
      </w:r>
    </w:p>
    <w:p w:rsidR="008B322F" w:rsidRPr="001F4E01" w:rsidRDefault="00185843">
      <w:pPr>
        <w:spacing w:after="3" w:line="269" w:lineRule="auto"/>
        <w:ind w:left="334" w:right="403" w:hanging="162"/>
        <w:jc w:val="left"/>
        <w:rPr>
          <w:rFonts w:ascii="Cambria" w:hAnsi="Cambria"/>
          <w:sz w:val="24"/>
          <w:szCs w:val="24"/>
        </w:rPr>
      </w:pPr>
      <w:r w:rsidRPr="001F4E01">
        <w:rPr>
          <w:rFonts w:ascii="Cambria" w:hAnsi="Cambria"/>
          <w:sz w:val="24"/>
          <w:szCs w:val="24"/>
        </w:rPr>
        <w:t xml:space="preserve">350,353,363,367,426,440,444 şi schimbarea de dimensiune la nivel planetar430-431 </w:t>
      </w:r>
    </w:p>
    <w:p w:rsidR="008B322F" w:rsidRPr="001F4E01" w:rsidRDefault="00185843">
      <w:pPr>
        <w:spacing w:line="267" w:lineRule="auto"/>
        <w:ind w:left="14" w:right="0"/>
        <w:rPr>
          <w:rFonts w:ascii="Cambria" w:hAnsi="Cambria"/>
          <w:sz w:val="24"/>
          <w:szCs w:val="24"/>
        </w:rPr>
      </w:pPr>
      <w:r w:rsidRPr="001F4E01">
        <w:rPr>
          <w:rFonts w:ascii="Cambria" w:hAnsi="Cambria"/>
          <w:sz w:val="24"/>
          <w:szCs w:val="24"/>
        </w:rPr>
        <w:t xml:space="preserve">Asociaţia pentru cercetare şi iuminare 19,110 </w:t>
      </w:r>
    </w:p>
    <w:p w:rsidR="008B322F" w:rsidRPr="001F4E01" w:rsidRDefault="00185843">
      <w:pPr>
        <w:spacing w:line="267" w:lineRule="auto"/>
        <w:ind w:left="14" w:right="0"/>
        <w:rPr>
          <w:rFonts w:ascii="Cambria" w:hAnsi="Cambria"/>
          <w:sz w:val="24"/>
          <w:szCs w:val="24"/>
        </w:rPr>
      </w:pPr>
      <w:r w:rsidRPr="001F4E01">
        <w:rPr>
          <w:rFonts w:ascii="Cambria" w:hAnsi="Cambria"/>
          <w:sz w:val="24"/>
          <w:szCs w:val="24"/>
        </w:rPr>
        <w:t xml:space="preserve">Atelierul Floarea Vieţii 268,347,361,367, </w:t>
      </w:r>
    </w:p>
    <w:p w:rsidR="008B322F" w:rsidRPr="001F4E01" w:rsidRDefault="00185843">
      <w:pPr>
        <w:spacing w:line="267" w:lineRule="auto"/>
        <w:ind w:left="172" w:right="0"/>
        <w:rPr>
          <w:rFonts w:ascii="Cambria" w:hAnsi="Cambria"/>
          <w:sz w:val="24"/>
          <w:szCs w:val="24"/>
        </w:rPr>
      </w:pPr>
      <w:r w:rsidRPr="001F4E01">
        <w:rPr>
          <w:rFonts w:ascii="Cambria" w:hAnsi="Cambria"/>
          <w:sz w:val="24"/>
          <w:szCs w:val="24"/>
        </w:rPr>
        <w:t xml:space="preserve">375, 382 </w:t>
      </w:r>
    </w:p>
    <w:p w:rsidR="008B322F" w:rsidRPr="001F4E01" w:rsidRDefault="00185843">
      <w:pPr>
        <w:spacing w:line="267" w:lineRule="auto"/>
        <w:ind w:left="14" w:right="1191"/>
        <w:rPr>
          <w:rFonts w:ascii="Cambria" w:hAnsi="Cambria"/>
          <w:sz w:val="24"/>
          <w:szCs w:val="24"/>
        </w:rPr>
      </w:pPr>
      <w:r w:rsidRPr="001F4E01">
        <w:rPr>
          <w:rFonts w:ascii="Cambria" w:hAnsi="Cambria"/>
          <w:sz w:val="24"/>
          <w:szCs w:val="24"/>
        </w:rPr>
        <w:t xml:space="preserve">Atelierul Mer-Ka-Ba trifazic 357-377 Atelierul Pământ-Cer 73,367,407 atlanţii 1,3,27-28,96-97,100-101,103, </w:t>
      </w:r>
    </w:p>
    <w:p w:rsidR="008B322F" w:rsidRPr="001F4E01" w:rsidRDefault="00185843">
      <w:pPr>
        <w:spacing w:line="267" w:lineRule="auto"/>
        <w:ind w:left="229" w:right="0"/>
        <w:rPr>
          <w:rFonts w:ascii="Cambria" w:hAnsi="Cambria"/>
          <w:sz w:val="24"/>
          <w:szCs w:val="24"/>
        </w:rPr>
      </w:pPr>
      <w:r w:rsidRPr="001F4E01">
        <w:rPr>
          <w:rFonts w:ascii="Cambria" w:hAnsi="Cambria"/>
          <w:sz w:val="24"/>
          <w:szCs w:val="24"/>
        </w:rPr>
        <w:t xml:space="preserve">104, 106, 113,115-116, 123, 131-132, </w:t>
      </w:r>
    </w:p>
    <w:p w:rsidR="008B322F" w:rsidRPr="001F4E01" w:rsidRDefault="00185843">
      <w:pPr>
        <w:spacing w:line="267" w:lineRule="auto"/>
        <w:ind w:left="210" w:right="0"/>
        <w:rPr>
          <w:rFonts w:ascii="Cambria" w:hAnsi="Cambria"/>
          <w:sz w:val="24"/>
          <w:szCs w:val="24"/>
        </w:rPr>
      </w:pPr>
      <w:r w:rsidRPr="001F4E01">
        <w:rPr>
          <w:rFonts w:ascii="Cambria" w:hAnsi="Cambria"/>
          <w:sz w:val="24"/>
          <w:szCs w:val="24"/>
        </w:rPr>
        <w:t xml:space="preserve">270, 273, </w:t>
      </w:r>
      <w:r w:rsidRPr="001F4E01">
        <w:rPr>
          <w:rFonts w:ascii="Cambria" w:hAnsi="Cambria"/>
          <w:sz w:val="24"/>
          <w:szCs w:val="24"/>
        </w:rPr>
        <w:t xml:space="preserve">276,306 </w:t>
      </w:r>
    </w:p>
    <w:p w:rsidR="008B322F" w:rsidRPr="001F4E01" w:rsidRDefault="00185843">
      <w:pPr>
        <w:spacing w:line="267" w:lineRule="auto"/>
        <w:ind w:left="14" w:right="990" w:firstLine="362"/>
        <w:rPr>
          <w:rFonts w:ascii="Cambria" w:hAnsi="Cambria"/>
          <w:sz w:val="24"/>
          <w:szCs w:val="24"/>
        </w:rPr>
      </w:pPr>
      <w:r w:rsidRPr="001F4E01">
        <w:rPr>
          <w:rFonts w:ascii="Cambria" w:hAnsi="Cambria"/>
          <w:i/>
          <w:sz w:val="24"/>
          <w:szCs w:val="24"/>
        </w:rPr>
        <w:t>Vedeţi de asemenea</w:t>
      </w:r>
      <w:r w:rsidRPr="001F4E01">
        <w:rPr>
          <w:rFonts w:ascii="Cambria" w:hAnsi="Cambria"/>
          <w:sz w:val="24"/>
          <w:szCs w:val="24"/>
        </w:rPr>
        <w:t xml:space="preserve"> atlanţi atlanţii 19-20,27,797,91,93,96-96,99-100, </w:t>
      </w:r>
    </w:p>
    <w:p w:rsidR="008B322F" w:rsidRPr="001F4E01" w:rsidRDefault="00185843">
      <w:pPr>
        <w:spacing w:line="267" w:lineRule="auto"/>
        <w:ind w:left="210" w:right="0"/>
        <w:rPr>
          <w:rFonts w:ascii="Cambria" w:hAnsi="Cambria"/>
          <w:sz w:val="24"/>
          <w:szCs w:val="24"/>
        </w:rPr>
      </w:pPr>
      <w:r w:rsidRPr="001F4E01">
        <w:rPr>
          <w:rFonts w:ascii="Cambria" w:hAnsi="Cambria"/>
          <w:sz w:val="24"/>
          <w:szCs w:val="24"/>
        </w:rPr>
        <w:t xml:space="preserve">102-104,115-116,119,122,130-131,137, </w:t>
      </w:r>
    </w:p>
    <w:p w:rsidR="008B322F" w:rsidRPr="001F4E01" w:rsidRDefault="00185843">
      <w:pPr>
        <w:spacing w:line="267" w:lineRule="auto"/>
        <w:ind w:left="191" w:right="0"/>
        <w:rPr>
          <w:rFonts w:ascii="Cambria" w:hAnsi="Cambria"/>
          <w:sz w:val="24"/>
          <w:szCs w:val="24"/>
        </w:rPr>
      </w:pPr>
      <w:r w:rsidRPr="001F4E01">
        <w:rPr>
          <w:rFonts w:ascii="Cambria" w:hAnsi="Cambria"/>
          <w:sz w:val="24"/>
          <w:szCs w:val="24"/>
        </w:rPr>
        <w:t xml:space="preserve">282,286,305,317,331,336,387,393, </w:t>
      </w:r>
    </w:p>
    <w:p w:rsidR="008B322F" w:rsidRPr="001F4E01" w:rsidRDefault="00185843">
      <w:pPr>
        <w:spacing w:line="267" w:lineRule="auto"/>
        <w:ind w:left="191" w:right="0"/>
        <w:rPr>
          <w:rFonts w:ascii="Cambria" w:hAnsi="Cambria"/>
          <w:sz w:val="24"/>
          <w:szCs w:val="24"/>
        </w:rPr>
      </w:pPr>
      <w:r w:rsidRPr="001F4E01">
        <w:rPr>
          <w:rFonts w:ascii="Cambria" w:hAnsi="Cambria"/>
          <w:sz w:val="24"/>
          <w:szCs w:val="24"/>
        </w:rPr>
        <w:t xml:space="preserve">418,422,431,445 </w:t>
      </w:r>
    </w:p>
    <w:p w:rsidR="008B322F" w:rsidRPr="001F4E01" w:rsidRDefault="00185843">
      <w:pPr>
        <w:spacing w:after="32" w:line="267" w:lineRule="auto"/>
        <w:ind w:left="362" w:right="933"/>
        <w:rPr>
          <w:rFonts w:ascii="Cambria" w:hAnsi="Cambria"/>
          <w:sz w:val="24"/>
          <w:szCs w:val="24"/>
        </w:rPr>
      </w:pPr>
      <w:r w:rsidRPr="001F4E01">
        <w:rPr>
          <w:rFonts w:ascii="Cambria" w:hAnsi="Cambria"/>
          <w:sz w:val="24"/>
          <w:szCs w:val="24"/>
        </w:rPr>
        <w:t>Reţeaua Conştiinţei Christice 108,113-114 descoperirea 93 şi căderea 1,3-4,105,108,123,1</w:t>
      </w:r>
      <w:r w:rsidRPr="001F4E01">
        <w:rPr>
          <w:rFonts w:ascii="Cambria" w:hAnsi="Cambria"/>
          <w:sz w:val="24"/>
          <w:szCs w:val="24"/>
        </w:rPr>
        <w:t xml:space="preserve">32-133, </w:t>
      </w:r>
    </w:p>
    <w:p w:rsidR="008B322F" w:rsidRPr="001F4E01" w:rsidRDefault="00185843">
      <w:pPr>
        <w:spacing w:line="267" w:lineRule="auto"/>
        <w:ind w:left="563" w:right="0"/>
        <w:rPr>
          <w:rFonts w:ascii="Cambria" w:hAnsi="Cambria"/>
          <w:sz w:val="24"/>
          <w:szCs w:val="24"/>
        </w:rPr>
      </w:pPr>
      <w:r w:rsidRPr="001F4E01">
        <w:rPr>
          <w:rFonts w:ascii="Cambria" w:hAnsi="Cambria"/>
          <w:sz w:val="24"/>
          <w:szCs w:val="24"/>
        </w:rPr>
        <w:t xml:space="preserve">135,336,393-394,422,431 </w:t>
      </w:r>
    </w:p>
    <w:p w:rsidR="008B322F" w:rsidRPr="001F4E01" w:rsidRDefault="00185843">
      <w:pPr>
        <w:spacing w:line="267" w:lineRule="auto"/>
        <w:ind w:left="362" w:right="0"/>
        <w:rPr>
          <w:rFonts w:ascii="Cambria" w:hAnsi="Cambria"/>
          <w:sz w:val="24"/>
          <w:szCs w:val="24"/>
        </w:rPr>
      </w:pPr>
      <w:r w:rsidRPr="001F4E01">
        <w:rPr>
          <w:rFonts w:ascii="Cambria" w:hAnsi="Cambria"/>
          <w:sz w:val="24"/>
          <w:szCs w:val="24"/>
        </w:rPr>
        <w:t xml:space="preserve">Platonl9,91,93,97 </w:t>
      </w:r>
    </w:p>
    <w:p w:rsidR="008B322F" w:rsidRPr="001F4E01" w:rsidRDefault="00185843">
      <w:pPr>
        <w:spacing w:line="267" w:lineRule="auto"/>
        <w:ind w:left="362" w:right="0"/>
        <w:rPr>
          <w:rFonts w:ascii="Cambria" w:hAnsi="Cambria"/>
          <w:sz w:val="24"/>
          <w:szCs w:val="24"/>
        </w:rPr>
      </w:pPr>
      <w:r w:rsidRPr="001F4E01">
        <w:rPr>
          <w:rFonts w:ascii="Cambria" w:hAnsi="Cambria"/>
          <w:sz w:val="24"/>
          <w:szCs w:val="24"/>
        </w:rPr>
        <w:t xml:space="preserve">Poseidia 97 </w:t>
      </w:r>
    </w:p>
    <w:p w:rsidR="008B322F" w:rsidRPr="001F4E01" w:rsidRDefault="00185843">
      <w:pPr>
        <w:spacing w:line="267" w:lineRule="auto"/>
        <w:ind w:left="362" w:right="0"/>
        <w:rPr>
          <w:rFonts w:ascii="Cambria" w:hAnsi="Cambria"/>
          <w:sz w:val="24"/>
          <w:szCs w:val="24"/>
        </w:rPr>
      </w:pPr>
      <w:r w:rsidRPr="001F4E01">
        <w:rPr>
          <w:rFonts w:ascii="Cambria" w:hAnsi="Cambria"/>
          <w:sz w:val="24"/>
          <w:szCs w:val="24"/>
        </w:rPr>
        <w:t xml:space="preserve">Scufundarea 90, 101-102,113-114 </w:t>
      </w:r>
    </w:p>
    <w:p w:rsidR="008B322F" w:rsidRPr="001F4E01" w:rsidRDefault="00185843">
      <w:pPr>
        <w:spacing w:line="267" w:lineRule="auto"/>
        <w:ind w:left="362" w:right="0"/>
        <w:rPr>
          <w:rFonts w:ascii="Cambria" w:hAnsi="Cambria"/>
          <w:sz w:val="24"/>
          <w:szCs w:val="24"/>
        </w:rPr>
      </w:pPr>
      <w:r w:rsidRPr="001F4E01">
        <w:rPr>
          <w:rFonts w:ascii="Cambria" w:hAnsi="Cambria"/>
          <w:sz w:val="24"/>
          <w:szCs w:val="24"/>
        </w:rPr>
        <w:t xml:space="preserve">Copacul Vieţii 97-98 </w:t>
      </w:r>
    </w:p>
    <w:p w:rsidR="008B322F" w:rsidRPr="001F4E01" w:rsidRDefault="00185843">
      <w:pPr>
        <w:spacing w:line="267" w:lineRule="auto"/>
        <w:ind w:left="362" w:right="0"/>
        <w:rPr>
          <w:rFonts w:ascii="Cambria" w:hAnsi="Cambria"/>
          <w:sz w:val="24"/>
          <w:szCs w:val="24"/>
        </w:rPr>
      </w:pPr>
      <w:r w:rsidRPr="001F4E01">
        <w:rPr>
          <w:rFonts w:ascii="Cambria" w:hAnsi="Cambria"/>
          <w:sz w:val="24"/>
          <w:szCs w:val="24"/>
        </w:rPr>
        <w:t xml:space="preserve">Documentul Troano 97-98 </w:t>
      </w:r>
    </w:p>
    <w:p w:rsidR="008B322F" w:rsidRPr="001F4E01" w:rsidRDefault="00185843">
      <w:pPr>
        <w:spacing w:after="4" w:line="261" w:lineRule="auto"/>
        <w:ind w:left="182" w:right="1078" w:hanging="172"/>
        <w:jc w:val="left"/>
        <w:rPr>
          <w:rFonts w:ascii="Cambria" w:hAnsi="Cambria"/>
          <w:sz w:val="24"/>
          <w:szCs w:val="24"/>
        </w:rPr>
      </w:pPr>
      <w:r w:rsidRPr="001F4E01">
        <w:rPr>
          <w:rFonts w:ascii="Cambria" w:hAnsi="Cambria"/>
          <w:i/>
          <w:sz w:val="24"/>
          <w:szCs w:val="24"/>
        </w:rPr>
        <w:t>Atlasul mondial al trăsăturilor geomorfice</w:t>
      </w:r>
      <w:r w:rsidRPr="001F4E01">
        <w:rPr>
          <w:rFonts w:ascii="Cambria" w:hAnsi="Cambria"/>
          <w:sz w:val="24"/>
          <w:szCs w:val="24"/>
        </w:rPr>
        <w:t xml:space="preserve"> 217 </w:t>
      </w:r>
    </w:p>
    <w:p w:rsidR="008B322F" w:rsidRPr="001F4E01" w:rsidRDefault="00185843">
      <w:pPr>
        <w:spacing w:after="4" w:line="261" w:lineRule="auto"/>
        <w:ind w:left="386" w:right="0" w:hanging="10"/>
        <w:jc w:val="left"/>
        <w:rPr>
          <w:rFonts w:ascii="Cambria" w:hAnsi="Cambria"/>
          <w:sz w:val="24"/>
          <w:szCs w:val="24"/>
        </w:rPr>
      </w:pPr>
      <w:r w:rsidRPr="001F4E01">
        <w:rPr>
          <w:rFonts w:ascii="Cambria" w:hAnsi="Cambria"/>
          <w:i/>
          <w:sz w:val="24"/>
          <w:szCs w:val="24"/>
        </w:rPr>
        <w:t>Vedeţi de asemenea</w:t>
      </w:r>
      <w:r w:rsidRPr="001F4E01">
        <w:rPr>
          <w:rFonts w:ascii="Cambria" w:hAnsi="Cambria"/>
          <w:sz w:val="24"/>
          <w:szCs w:val="24"/>
        </w:rPr>
        <w:t xml:space="preserve"> Snead Rodman E. </w:t>
      </w:r>
    </w:p>
    <w:p w:rsidR="008B322F" w:rsidRPr="001F4E01" w:rsidRDefault="00185843">
      <w:pPr>
        <w:spacing w:line="267" w:lineRule="auto"/>
        <w:ind w:left="14" w:right="0"/>
        <w:rPr>
          <w:rFonts w:ascii="Cambria" w:hAnsi="Cambria"/>
          <w:sz w:val="24"/>
          <w:szCs w:val="24"/>
        </w:rPr>
      </w:pPr>
      <w:r w:rsidRPr="001F4E01">
        <w:rPr>
          <w:rFonts w:ascii="Cambria" w:hAnsi="Cambria"/>
          <w:sz w:val="24"/>
          <w:szCs w:val="24"/>
        </w:rPr>
        <w:t xml:space="preserve">atomii 8-12,29,44-45, 50,97,112, 133, </w:t>
      </w:r>
    </w:p>
    <w:p w:rsidR="008B322F" w:rsidRPr="001F4E01" w:rsidRDefault="00185843">
      <w:pPr>
        <w:spacing w:line="267" w:lineRule="auto"/>
        <w:ind w:left="210" w:right="0"/>
        <w:rPr>
          <w:rFonts w:ascii="Cambria" w:hAnsi="Cambria"/>
          <w:sz w:val="24"/>
          <w:szCs w:val="24"/>
        </w:rPr>
      </w:pPr>
      <w:r w:rsidRPr="001F4E01">
        <w:rPr>
          <w:rFonts w:ascii="Cambria" w:hAnsi="Cambria"/>
          <w:sz w:val="24"/>
          <w:szCs w:val="24"/>
        </w:rPr>
        <w:t xml:space="preserve">156, 165-166, 172-173, 175-176, 178-180, </w:t>
      </w:r>
    </w:p>
    <w:p w:rsidR="008B322F" w:rsidRPr="001F4E01" w:rsidRDefault="00185843">
      <w:pPr>
        <w:spacing w:line="267" w:lineRule="auto"/>
        <w:ind w:left="210" w:right="0"/>
        <w:rPr>
          <w:rFonts w:ascii="Cambria" w:hAnsi="Cambria"/>
          <w:sz w:val="24"/>
          <w:szCs w:val="24"/>
        </w:rPr>
      </w:pPr>
      <w:r w:rsidRPr="001F4E01">
        <w:rPr>
          <w:rFonts w:ascii="Cambria" w:hAnsi="Cambria"/>
          <w:sz w:val="24"/>
          <w:szCs w:val="24"/>
        </w:rPr>
        <w:t xml:space="preserve">182,185, 320, 355, 371,379-380,423, </w:t>
      </w:r>
    </w:p>
    <w:p w:rsidR="008B322F" w:rsidRPr="001F4E01" w:rsidRDefault="00185843">
      <w:pPr>
        <w:spacing w:line="267" w:lineRule="auto"/>
        <w:ind w:left="353" w:right="1737" w:hanging="172"/>
        <w:rPr>
          <w:rFonts w:ascii="Cambria" w:hAnsi="Cambria"/>
          <w:sz w:val="24"/>
          <w:szCs w:val="24"/>
        </w:rPr>
      </w:pPr>
      <w:r w:rsidRPr="001F4E01">
        <w:rPr>
          <w:rFonts w:ascii="Cambria" w:hAnsi="Cambria"/>
          <w:sz w:val="24"/>
          <w:szCs w:val="24"/>
        </w:rPr>
        <w:t xml:space="preserve">437,444 şi modelele lor 166,170-173 </w:t>
      </w:r>
    </w:p>
    <w:p w:rsidR="008B322F" w:rsidRPr="001F4E01" w:rsidRDefault="00185843">
      <w:pPr>
        <w:spacing w:after="32" w:line="267" w:lineRule="auto"/>
        <w:ind w:left="14" w:right="0"/>
        <w:rPr>
          <w:rFonts w:ascii="Cambria" w:hAnsi="Cambria"/>
          <w:sz w:val="24"/>
          <w:szCs w:val="24"/>
        </w:rPr>
      </w:pPr>
      <w:r w:rsidRPr="001F4E01">
        <w:rPr>
          <w:rFonts w:ascii="Cambria" w:hAnsi="Cambria"/>
          <w:sz w:val="24"/>
          <w:szCs w:val="24"/>
        </w:rPr>
        <w:t xml:space="preserve">aura 337-340,343 </w:t>
      </w:r>
    </w:p>
    <w:p w:rsidR="008B322F" w:rsidRPr="001F4E01" w:rsidRDefault="00185843">
      <w:pPr>
        <w:spacing w:line="267" w:lineRule="auto"/>
        <w:ind w:left="534" w:right="563" w:hanging="153"/>
        <w:rPr>
          <w:rFonts w:ascii="Cambria" w:hAnsi="Cambria"/>
          <w:sz w:val="24"/>
          <w:szCs w:val="24"/>
        </w:rPr>
      </w:pPr>
      <w:r w:rsidRPr="001F4E01">
        <w:rPr>
          <w:rFonts w:ascii="Cambria" w:hAnsi="Cambria"/>
          <w:i/>
          <w:sz w:val="24"/>
          <w:szCs w:val="24"/>
        </w:rPr>
        <w:t>Vedeţi de asemenea</w:t>
      </w:r>
      <w:r w:rsidRPr="001F4E01">
        <w:rPr>
          <w:rFonts w:ascii="Cambria" w:hAnsi="Cambria"/>
          <w:sz w:val="24"/>
          <w:szCs w:val="24"/>
        </w:rPr>
        <w:t xml:space="preserve"> despre câmpul de energie uman </w:t>
      </w:r>
    </w:p>
    <w:p w:rsidR="008B322F" w:rsidRPr="001F4E01" w:rsidRDefault="00185843">
      <w:pPr>
        <w:spacing w:after="4" w:line="261" w:lineRule="auto"/>
        <w:ind w:left="20" w:right="0" w:hanging="10"/>
        <w:jc w:val="left"/>
        <w:rPr>
          <w:rFonts w:ascii="Cambria" w:hAnsi="Cambria"/>
          <w:sz w:val="24"/>
          <w:szCs w:val="24"/>
        </w:rPr>
      </w:pPr>
      <w:r w:rsidRPr="001F4E01">
        <w:rPr>
          <w:rFonts w:ascii="Cambria" w:hAnsi="Cambria"/>
          <w:i/>
          <w:sz w:val="24"/>
          <w:szCs w:val="24"/>
        </w:rPr>
        <w:t xml:space="preserve">Aurele: Un eseu despre însemnătatea </w:t>
      </w:r>
    </w:p>
    <w:p w:rsidR="008B322F" w:rsidRPr="001F4E01" w:rsidRDefault="00185843">
      <w:pPr>
        <w:spacing w:line="267" w:lineRule="auto"/>
        <w:ind w:left="181" w:right="0"/>
        <w:rPr>
          <w:rFonts w:ascii="Cambria" w:hAnsi="Cambria"/>
          <w:sz w:val="24"/>
          <w:szCs w:val="24"/>
        </w:rPr>
      </w:pPr>
      <w:r w:rsidRPr="001F4E01">
        <w:rPr>
          <w:rFonts w:ascii="Cambria" w:hAnsi="Cambria"/>
          <w:sz w:val="24"/>
          <w:szCs w:val="24"/>
        </w:rPr>
        <w:t xml:space="preserve">culorilor 338 </w:t>
      </w:r>
    </w:p>
    <w:p w:rsidR="008B322F" w:rsidRPr="001F4E01" w:rsidRDefault="00185843">
      <w:pPr>
        <w:spacing w:after="4" w:line="261" w:lineRule="auto"/>
        <w:ind w:left="386" w:right="0" w:hanging="10"/>
        <w:jc w:val="left"/>
        <w:rPr>
          <w:rFonts w:ascii="Cambria" w:hAnsi="Cambria"/>
          <w:sz w:val="24"/>
          <w:szCs w:val="24"/>
        </w:rPr>
      </w:pPr>
      <w:r w:rsidRPr="001F4E01">
        <w:rPr>
          <w:rFonts w:ascii="Cambria" w:hAnsi="Cambria"/>
          <w:i/>
          <w:sz w:val="24"/>
          <w:szCs w:val="24"/>
        </w:rPr>
        <w:t>Vedeţi de asemenea</w:t>
      </w:r>
      <w:r w:rsidRPr="001F4E01">
        <w:rPr>
          <w:rFonts w:ascii="Cambria" w:hAnsi="Cambria"/>
          <w:sz w:val="24"/>
          <w:szCs w:val="24"/>
        </w:rPr>
        <w:t xml:space="preserve"> Edgar Cayce </w:t>
      </w:r>
    </w:p>
    <w:p w:rsidR="008B322F" w:rsidRPr="001F4E01" w:rsidRDefault="00185843">
      <w:pPr>
        <w:spacing w:line="267" w:lineRule="auto"/>
        <w:ind w:left="14" w:right="0"/>
        <w:rPr>
          <w:rFonts w:ascii="Cambria" w:hAnsi="Cambria"/>
          <w:sz w:val="24"/>
          <w:szCs w:val="24"/>
        </w:rPr>
      </w:pPr>
      <w:r w:rsidRPr="001F4E01">
        <w:rPr>
          <w:rFonts w:ascii="Cambria" w:hAnsi="Cambria"/>
          <w:sz w:val="24"/>
          <w:szCs w:val="24"/>
        </w:rPr>
        <w:t xml:space="preserve">Australia 15, 64, 73, 88,107-108, 119,132, </w:t>
      </w:r>
    </w:p>
    <w:p w:rsidR="008B322F" w:rsidRPr="001F4E01" w:rsidRDefault="00185843">
      <w:pPr>
        <w:spacing w:line="267" w:lineRule="auto"/>
        <w:ind w:left="14" w:right="2272" w:firstLine="191"/>
        <w:rPr>
          <w:rFonts w:ascii="Cambria" w:hAnsi="Cambria"/>
          <w:sz w:val="24"/>
          <w:szCs w:val="24"/>
        </w:rPr>
      </w:pPr>
      <w:r w:rsidRPr="001F4E01">
        <w:rPr>
          <w:rFonts w:ascii="Cambria" w:hAnsi="Cambria"/>
          <w:sz w:val="24"/>
          <w:szCs w:val="24"/>
        </w:rPr>
        <w:t xml:space="preserve">194,237, 302 australian 11,54,107-108 Avraam 440 </w:t>
      </w:r>
    </w:p>
    <w:p w:rsidR="008B322F" w:rsidRPr="001F4E01" w:rsidRDefault="00185843">
      <w:pPr>
        <w:spacing w:after="223" w:line="267" w:lineRule="auto"/>
        <w:ind w:left="14" w:right="772"/>
        <w:rPr>
          <w:rFonts w:ascii="Cambria" w:hAnsi="Cambria"/>
          <w:sz w:val="24"/>
          <w:szCs w:val="24"/>
        </w:rPr>
      </w:pPr>
      <w:r w:rsidRPr="001F4E01">
        <w:rPr>
          <w:rFonts w:ascii="Cambria" w:hAnsi="Cambria"/>
          <w:sz w:val="24"/>
          <w:szCs w:val="24"/>
        </w:rPr>
        <w:t xml:space="preserve">Ay 92, 119, 122, 131,135, 144, 285-286 aztec 117 </w:t>
      </w:r>
    </w:p>
    <w:p w:rsidR="008B322F" w:rsidRPr="001F4E01" w:rsidRDefault="00185843">
      <w:pPr>
        <w:spacing w:line="267" w:lineRule="auto"/>
        <w:ind w:left="172" w:right="0"/>
        <w:rPr>
          <w:rFonts w:ascii="Cambria" w:hAnsi="Cambria"/>
          <w:sz w:val="24"/>
          <w:szCs w:val="24"/>
        </w:rPr>
      </w:pPr>
      <w:r w:rsidRPr="001F4E01">
        <w:rPr>
          <w:rFonts w:ascii="Cambria" w:hAnsi="Cambria"/>
          <w:sz w:val="24"/>
          <w:szCs w:val="24"/>
        </w:rPr>
        <w:t xml:space="preserve">B </w:t>
      </w:r>
      <w:r w:rsidRPr="001F4E01">
        <w:rPr>
          <w:rFonts w:ascii="Cambria" w:eastAsia="Calibri" w:hAnsi="Cambria" w:cs="Calibri"/>
          <w:noProof/>
          <w:sz w:val="24"/>
          <w:szCs w:val="24"/>
        </w:rPr>
        <mc:AlternateContent>
          <mc:Choice Requires="wpg">
            <w:drawing>
              <wp:inline distT="0" distB="0" distL="0" distR="0">
                <wp:extent cx="1926552" cy="5334"/>
                <wp:effectExtent l="0" t="0" r="0" b="0"/>
                <wp:docPr id="318587" name="Group 318587"/>
                <wp:cNvGraphicFramePr/>
                <a:graphic xmlns:a="http://schemas.openxmlformats.org/drawingml/2006/main">
                  <a:graphicData uri="http://schemas.microsoft.com/office/word/2010/wordprocessingGroup">
                    <wpg:wgp>
                      <wpg:cNvGrpSpPr/>
                      <wpg:grpSpPr>
                        <a:xfrm>
                          <a:off x="0" y="0"/>
                          <a:ext cx="1926552" cy="5334"/>
                          <a:chOff x="0" y="0"/>
                          <a:chExt cx="1926552" cy="5334"/>
                        </a:xfrm>
                      </wpg:grpSpPr>
                      <wps:wsp>
                        <wps:cNvPr id="339758" name="Shape 339758"/>
                        <wps:cNvSpPr/>
                        <wps:spPr>
                          <a:xfrm>
                            <a:off x="60503" y="0"/>
                            <a:ext cx="1866049" cy="9144"/>
                          </a:xfrm>
                          <a:custGeom>
                            <a:avLst/>
                            <a:gdLst/>
                            <a:ahLst/>
                            <a:cxnLst/>
                            <a:rect l="0" t="0" r="0" b="0"/>
                            <a:pathLst>
                              <a:path w="1866049" h="9144">
                                <a:moveTo>
                                  <a:pt x="0" y="0"/>
                                </a:moveTo>
                                <a:lnTo>
                                  <a:pt x="1866049" y="0"/>
                                </a:lnTo>
                                <a:lnTo>
                                  <a:pt x="1866049"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39759" name="Shape 339759"/>
                        <wps:cNvSpPr/>
                        <wps:spPr>
                          <a:xfrm>
                            <a:off x="0" y="0"/>
                            <a:ext cx="65710" cy="9144"/>
                          </a:xfrm>
                          <a:custGeom>
                            <a:avLst/>
                            <a:gdLst/>
                            <a:ahLst/>
                            <a:cxnLst/>
                            <a:rect l="0" t="0" r="0" b="0"/>
                            <a:pathLst>
                              <a:path w="65710" h="9144">
                                <a:moveTo>
                                  <a:pt x="0" y="0"/>
                                </a:moveTo>
                                <a:lnTo>
                                  <a:pt x="65710" y="0"/>
                                </a:lnTo>
                                <a:lnTo>
                                  <a:pt x="6571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inline>
            </w:drawing>
          </mc:Choice>
          <mc:Fallback xmlns:a="http://schemas.openxmlformats.org/drawingml/2006/main">
            <w:pict>
              <v:group id="Group 318587" style="width:151.697pt;height:0.419983pt;mso-position-horizontal-relative:char;mso-position-vertical-relative:line" coordsize="19265,53">
                <v:shape id="Shape 339760" style="position:absolute;width:18660;height:91;left:605;top:0;" coordsize="1866049,9144" path="m0,0l1866049,0l1866049,9144l0,9144l0,0">
                  <v:stroke weight="0pt" endcap="flat" joinstyle="miter" miterlimit="10" on="false" color="#000000" opacity="0"/>
                  <v:fill on="true" color="#000000"/>
                </v:shape>
                <v:shape id="Shape 339761" style="position:absolute;width:657;height:91;left:0;top:0;" coordsize="65710,9144" path="m0,0l65710,0l65710,9144l0,9144l0,0">
                  <v:stroke weight="0pt" endcap="flat" joinstyle="miter" miterlimit="10" on="false" color="#000000" opacity="0"/>
                  <v:fill on="true" color="#000000"/>
                </v:shape>
              </v:group>
            </w:pict>
          </mc:Fallback>
        </mc:AlternateContent>
      </w:r>
    </w:p>
    <w:p w:rsidR="008B322F" w:rsidRPr="001F4E01" w:rsidRDefault="00185843">
      <w:pPr>
        <w:spacing w:line="267" w:lineRule="auto"/>
        <w:ind w:left="14" w:right="0"/>
        <w:rPr>
          <w:rFonts w:ascii="Cambria" w:hAnsi="Cambria"/>
          <w:sz w:val="24"/>
          <w:szCs w:val="24"/>
        </w:rPr>
      </w:pPr>
      <w:r w:rsidRPr="001F4E01">
        <w:rPr>
          <w:rFonts w:ascii="Cambria" w:hAnsi="Cambria"/>
          <w:sz w:val="24"/>
          <w:szCs w:val="24"/>
        </w:rPr>
        <w:t xml:space="preserve">Baba Neem Karoly 24 </w:t>
      </w:r>
    </w:p>
    <w:p w:rsidR="008B322F" w:rsidRPr="001F4E01" w:rsidRDefault="00185843">
      <w:pPr>
        <w:spacing w:line="267" w:lineRule="auto"/>
        <w:ind w:left="14" w:right="1751"/>
        <w:rPr>
          <w:rFonts w:ascii="Cambria" w:hAnsi="Cambria"/>
          <w:sz w:val="24"/>
          <w:szCs w:val="24"/>
        </w:rPr>
      </w:pPr>
      <w:r w:rsidRPr="001F4E01">
        <w:rPr>
          <w:rFonts w:ascii="Cambria" w:hAnsi="Cambria"/>
          <w:sz w:val="24"/>
          <w:szCs w:val="24"/>
        </w:rPr>
        <w:t>Bab</w:t>
      </w:r>
      <w:r w:rsidRPr="001F4E01">
        <w:rPr>
          <w:rFonts w:ascii="Cambria" w:hAnsi="Cambria"/>
          <w:sz w:val="24"/>
          <w:szCs w:val="24"/>
        </w:rPr>
        <w:t xml:space="preserve">aji 440 Babilon 79 babilonieni 81 bacterie 178-179 baghetă diminatorie 100,401 balenele 15,88 liniile magnetice 62,430-431 </w:t>
      </w:r>
    </w:p>
    <w:p w:rsidR="008B322F" w:rsidRPr="001F4E01" w:rsidRDefault="00185843">
      <w:pPr>
        <w:spacing w:line="267" w:lineRule="auto"/>
        <w:ind w:left="14" w:right="0"/>
        <w:rPr>
          <w:rFonts w:ascii="Cambria" w:hAnsi="Cambria"/>
          <w:sz w:val="24"/>
          <w:szCs w:val="24"/>
        </w:rPr>
      </w:pPr>
      <w:r w:rsidRPr="001F4E01">
        <w:rPr>
          <w:rFonts w:ascii="Cambria" w:hAnsi="Cambria"/>
          <w:sz w:val="24"/>
          <w:szCs w:val="24"/>
        </w:rPr>
        <w:t xml:space="preserve">Bardo Inge 453-454 </w:t>
      </w:r>
    </w:p>
    <w:p w:rsidR="008B322F" w:rsidRPr="001F4E01" w:rsidRDefault="00185843">
      <w:pPr>
        <w:spacing w:line="267" w:lineRule="auto"/>
        <w:ind w:left="14" w:right="0"/>
        <w:rPr>
          <w:rFonts w:ascii="Cambria" w:hAnsi="Cambria"/>
          <w:sz w:val="24"/>
          <w:szCs w:val="24"/>
        </w:rPr>
      </w:pPr>
      <w:r w:rsidRPr="001F4E01">
        <w:rPr>
          <w:rFonts w:ascii="Cambria" w:hAnsi="Cambria"/>
          <w:sz w:val="24"/>
          <w:szCs w:val="24"/>
        </w:rPr>
        <w:t xml:space="preserve">Bauval Robert 302 </w:t>
      </w:r>
    </w:p>
    <w:p w:rsidR="008B322F" w:rsidRPr="001F4E01" w:rsidRDefault="00185843">
      <w:pPr>
        <w:spacing w:line="267" w:lineRule="auto"/>
        <w:ind w:left="14" w:right="0"/>
        <w:rPr>
          <w:rFonts w:ascii="Cambria" w:hAnsi="Cambria"/>
          <w:sz w:val="24"/>
          <w:szCs w:val="24"/>
        </w:rPr>
      </w:pPr>
      <w:r w:rsidRPr="001F4E01">
        <w:rPr>
          <w:rFonts w:ascii="Cambria" w:hAnsi="Cambria"/>
          <w:sz w:val="24"/>
          <w:szCs w:val="24"/>
        </w:rPr>
        <w:t xml:space="preserve">Begich Dr. Nick 76 </w:t>
      </w:r>
    </w:p>
    <w:p w:rsidR="008B322F" w:rsidRPr="001F4E01" w:rsidRDefault="00185843">
      <w:pPr>
        <w:spacing w:line="267" w:lineRule="auto"/>
        <w:ind w:left="14" w:right="0"/>
        <w:rPr>
          <w:rFonts w:ascii="Cambria" w:hAnsi="Cambria"/>
          <w:sz w:val="24"/>
          <w:szCs w:val="24"/>
        </w:rPr>
      </w:pPr>
      <w:r w:rsidRPr="001F4E01">
        <w:rPr>
          <w:rFonts w:ascii="Cambria" w:hAnsi="Cambria"/>
          <w:sz w:val="24"/>
          <w:szCs w:val="24"/>
        </w:rPr>
        <w:t xml:space="preserve">Belizell7 </w:t>
      </w:r>
    </w:p>
    <w:p w:rsidR="008B322F" w:rsidRPr="001F4E01" w:rsidRDefault="00185843">
      <w:pPr>
        <w:spacing w:after="204" w:line="267" w:lineRule="auto"/>
        <w:ind w:left="14" w:right="0"/>
        <w:rPr>
          <w:rFonts w:ascii="Cambria" w:hAnsi="Cambria"/>
          <w:sz w:val="24"/>
          <w:szCs w:val="24"/>
        </w:rPr>
      </w:pPr>
      <w:r w:rsidRPr="001F4E01">
        <w:rPr>
          <w:rFonts w:ascii="Cambria" w:hAnsi="Cambria"/>
          <w:sz w:val="24"/>
          <w:szCs w:val="24"/>
        </w:rPr>
        <w:t xml:space="preserve">Berbec 303 </w:t>
      </w:r>
    </w:p>
    <w:p w:rsidR="008B322F" w:rsidRPr="001F4E01" w:rsidRDefault="00185843">
      <w:pPr>
        <w:pStyle w:val="Heading4"/>
        <w:spacing w:after="0" w:line="259" w:lineRule="auto"/>
        <w:ind w:left="0" w:right="998" w:firstLine="0"/>
        <w:jc w:val="right"/>
        <w:rPr>
          <w:rFonts w:ascii="Cambria" w:hAnsi="Cambria"/>
          <w:szCs w:val="24"/>
        </w:rPr>
      </w:pPr>
      <w:r w:rsidRPr="001F4E01">
        <w:rPr>
          <w:rFonts w:ascii="Cambria" w:eastAsia="Times New Roman" w:hAnsi="Cambria" w:cs="Times New Roman"/>
          <w:b/>
          <w:szCs w:val="24"/>
        </w:rPr>
        <w:t xml:space="preserve">O 4M </w:t>
      </w:r>
    </w:p>
    <w:p w:rsidR="008B322F" w:rsidRPr="001F4E01" w:rsidRDefault="00185843">
      <w:pPr>
        <w:spacing w:line="271" w:lineRule="auto"/>
        <w:ind w:left="973" w:right="8" w:firstLine="9"/>
        <w:rPr>
          <w:rFonts w:ascii="Cambria" w:hAnsi="Cambria"/>
          <w:sz w:val="24"/>
          <w:szCs w:val="24"/>
        </w:rPr>
      </w:pPr>
      <w:r w:rsidRPr="001F4E01">
        <w:rPr>
          <w:rFonts w:ascii="Cambria" w:hAnsi="Cambria"/>
          <w:sz w:val="24"/>
          <w:szCs w:val="24"/>
        </w:rPr>
        <w:t xml:space="preserve">Berkeley, California 23,374 </w:t>
      </w:r>
    </w:p>
    <w:p w:rsidR="008B322F" w:rsidRPr="001F4E01" w:rsidRDefault="00185843">
      <w:pPr>
        <w:spacing w:line="271" w:lineRule="auto"/>
        <w:ind w:left="973" w:right="8" w:firstLine="9"/>
        <w:rPr>
          <w:rFonts w:ascii="Cambria" w:hAnsi="Cambria"/>
          <w:sz w:val="24"/>
          <w:szCs w:val="24"/>
        </w:rPr>
      </w:pPr>
      <w:r w:rsidRPr="001F4E01">
        <w:rPr>
          <w:rFonts w:ascii="Cambria" w:hAnsi="Cambria"/>
          <w:sz w:val="24"/>
          <w:szCs w:val="24"/>
        </w:rPr>
        <w:t xml:space="preserve">Berman Donald 133 </w:t>
      </w:r>
    </w:p>
    <w:p w:rsidR="008B322F" w:rsidRPr="001F4E01" w:rsidRDefault="00185843">
      <w:pPr>
        <w:spacing w:line="271" w:lineRule="auto"/>
        <w:ind w:left="973" w:right="8" w:firstLine="9"/>
        <w:rPr>
          <w:rFonts w:ascii="Cambria" w:hAnsi="Cambria"/>
          <w:sz w:val="24"/>
          <w:szCs w:val="24"/>
        </w:rPr>
      </w:pPr>
      <w:r w:rsidRPr="001F4E01">
        <w:rPr>
          <w:rFonts w:ascii="Cambria" w:hAnsi="Cambria"/>
          <w:sz w:val="24"/>
          <w:szCs w:val="24"/>
        </w:rPr>
        <w:t xml:space="preserve">Bermude91 </w:t>
      </w:r>
    </w:p>
    <w:p w:rsidR="008B322F" w:rsidRPr="001F4E01" w:rsidRDefault="00185843">
      <w:pPr>
        <w:spacing w:line="271" w:lineRule="auto"/>
        <w:ind w:left="1135" w:right="8" w:hanging="162"/>
        <w:rPr>
          <w:rFonts w:ascii="Cambria" w:hAnsi="Cambria"/>
          <w:sz w:val="24"/>
          <w:szCs w:val="24"/>
        </w:rPr>
      </w:pPr>
      <w:r w:rsidRPr="001F4E01">
        <w:rPr>
          <w:rFonts w:ascii="Cambria" w:hAnsi="Cambria"/>
          <w:sz w:val="24"/>
          <w:szCs w:val="24"/>
        </w:rPr>
        <w:t xml:space="preserve">Biblia 39, 81, 84, 86, 89, 130, 150,153 creştin 8,79, 86,147 </w:t>
      </w:r>
    </w:p>
    <w:p w:rsidR="008B322F" w:rsidRPr="001F4E01" w:rsidRDefault="00185843">
      <w:pPr>
        <w:spacing w:line="271" w:lineRule="auto"/>
        <w:ind w:left="1316" w:right="980" w:firstLine="9"/>
        <w:rPr>
          <w:rFonts w:ascii="Cambria" w:hAnsi="Cambria"/>
          <w:sz w:val="24"/>
          <w:szCs w:val="24"/>
        </w:rPr>
      </w:pPr>
      <w:r w:rsidRPr="001F4E01">
        <w:rPr>
          <w:rFonts w:ascii="Cambria" w:hAnsi="Cambria"/>
          <w:sz w:val="24"/>
          <w:szCs w:val="24"/>
        </w:rPr>
        <w:lastRenderedPageBreak/>
        <w:t xml:space="preserve">povestea creaţiei 147 evreii 8,16 </w:t>
      </w:r>
    </w:p>
    <w:p w:rsidR="008B322F" w:rsidRPr="001F4E01" w:rsidRDefault="00185843">
      <w:pPr>
        <w:spacing w:line="271" w:lineRule="auto"/>
        <w:ind w:left="1478" w:right="8" w:hanging="143"/>
        <w:rPr>
          <w:rFonts w:ascii="Cambria" w:hAnsi="Cambria"/>
          <w:sz w:val="24"/>
          <w:szCs w:val="24"/>
        </w:rPr>
      </w:pPr>
      <w:r w:rsidRPr="001F4E01">
        <w:rPr>
          <w:rFonts w:ascii="Cambria" w:hAnsi="Cambria"/>
          <w:i/>
          <w:sz w:val="24"/>
          <w:szCs w:val="24"/>
        </w:rPr>
        <w:t>Vedeţi de asemenea</w:t>
      </w:r>
      <w:r w:rsidRPr="001F4E01">
        <w:rPr>
          <w:rFonts w:ascii="Cambria" w:hAnsi="Cambria"/>
          <w:sz w:val="24"/>
          <w:szCs w:val="24"/>
        </w:rPr>
        <w:t xml:space="preserve"> creştinismul, frăţia esenienilor, Geneza </w:t>
      </w:r>
    </w:p>
    <w:p w:rsidR="008B322F" w:rsidRPr="001F4E01" w:rsidRDefault="00185843">
      <w:pPr>
        <w:spacing w:line="271" w:lineRule="auto"/>
        <w:ind w:left="954" w:right="564" w:firstLine="9"/>
        <w:rPr>
          <w:rFonts w:ascii="Cambria" w:hAnsi="Cambria"/>
          <w:sz w:val="24"/>
          <w:szCs w:val="24"/>
        </w:rPr>
      </w:pPr>
      <w:r w:rsidRPr="001F4E01">
        <w:rPr>
          <w:rFonts w:ascii="Cambria" w:hAnsi="Cambria"/>
          <w:sz w:val="24"/>
          <w:szCs w:val="24"/>
        </w:rPr>
        <w:t xml:space="preserve">BielekA1308 Bimini93, 102,305 bine şi rău 4, 411-412,414,418,427 </w:t>
      </w:r>
    </w:p>
    <w:p w:rsidR="008B322F" w:rsidRPr="001F4E01" w:rsidRDefault="00185843">
      <w:pPr>
        <w:spacing w:after="4" w:line="259" w:lineRule="auto"/>
        <w:ind w:left="10" w:right="98" w:hanging="10"/>
        <w:jc w:val="right"/>
        <w:rPr>
          <w:rFonts w:ascii="Cambria" w:hAnsi="Cambria"/>
          <w:sz w:val="24"/>
          <w:szCs w:val="24"/>
        </w:rPr>
      </w:pPr>
      <w:r w:rsidRPr="001F4E01">
        <w:rPr>
          <w:rFonts w:ascii="Cambria" w:hAnsi="Cambria"/>
          <w:i/>
          <w:sz w:val="24"/>
          <w:szCs w:val="24"/>
        </w:rPr>
        <w:t>Vedeţi de asemenea</w:t>
      </w:r>
      <w:r w:rsidRPr="001F4E01">
        <w:rPr>
          <w:rFonts w:ascii="Cambria" w:hAnsi="Cambria"/>
          <w:sz w:val="24"/>
          <w:szCs w:val="24"/>
        </w:rPr>
        <w:t xml:space="preserve"> conştiinţa dualităţii </w:t>
      </w:r>
    </w:p>
    <w:p w:rsidR="008B322F" w:rsidRPr="001F4E01" w:rsidRDefault="00185843">
      <w:pPr>
        <w:spacing w:line="271" w:lineRule="auto"/>
        <w:ind w:left="954" w:right="8" w:firstLine="9"/>
        <w:rPr>
          <w:rFonts w:ascii="Cambria" w:hAnsi="Cambria"/>
          <w:sz w:val="24"/>
          <w:szCs w:val="24"/>
        </w:rPr>
      </w:pPr>
      <w:r w:rsidRPr="001F4E01">
        <w:rPr>
          <w:rFonts w:ascii="Cambria" w:hAnsi="Cambria"/>
          <w:sz w:val="24"/>
          <w:szCs w:val="24"/>
        </w:rPr>
        <w:t xml:space="preserve">Biserica catolică 373,387 </w:t>
      </w:r>
    </w:p>
    <w:p w:rsidR="008B322F" w:rsidRPr="001F4E01" w:rsidRDefault="00185843">
      <w:pPr>
        <w:tabs>
          <w:tab w:val="center" w:pos="1794"/>
        </w:tabs>
        <w:spacing w:line="271" w:lineRule="auto"/>
        <w:ind w:left="0" w:right="0"/>
        <w:jc w:val="left"/>
        <w:rPr>
          <w:rFonts w:ascii="Cambria" w:hAnsi="Cambria"/>
          <w:sz w:val="24"/>
          <w:szCs w:val="24"/>
        </w:rPr>
      </w:pPr>
      <w:r w:rsidRPr="001F4E01">
        <w:rPr>
          <w:rFonts w:ascii="Cambria" w:hAnsi="Cambria"/>
          <w:sz w:val="24"/>
          <w:szCs w:val="24"/>
        </w:rPr>
        <w:t xml:space="preserve">Biserica Ortodoxă 39 </w:t>
      </w:r>
      <w:r w:rsidRPr="001F4E01">
        <w:rPr>
          <w:rFonts w:ascii="Cambria" w:hAnsi="Cambria"/>
          <w:sz w:val="24"/>
          <w:szCs w:val="24"/>
        </w:rPr>
        <w:tab/>
        <w:t xml:space="preserve">_ </w:t>
      </w:r>
    </w:p>
    <w:p w:rsidR="008B322F" w:rsidRPr="001F4E01" w:rsidRDefault="00185843">
      <w:pPr>
        <w:spacing w:after="1" w:line="268" w:lineRule="auto"/>
        <w:ind w:left="954" w:right="93" w:firstLine="372"/>
        <w:jc w:val="left"/>
        <w:rPr>
          <w:rFonts w:ascii="Cambria" w:hAnsi="Cambria"/>
          <w:sz w:val="24"/>
          <w:szCs w:val="24"/>
        </w:rPr>
      </w:pPr>
      <w:r w:rsidRPr="001F4E01">
        <w:rPr>
          <w:rFonts w:ascii="Cambria" w:hAnsi="Cambria"/>
          <w:i/>
          <w:sz w:val="24"/>
          <w:szCs w:val="24"/>
        </w:rPr>
        <w:t>Vedeţi de asemenea</w:t>
      </w:r>
      <w:r w:rsidRPr="001F4E01">
        <w:rPr>
          <w:rFonts w:ascii="Cambria" w:hAnsi="Cambria"/>
          <w:sz w:val="24"/>
          <w:szCs w:val="24"/>
        </w:rPr>
        <w:t xml:space="preserve"> creştinismul Blair Lawrence 246 boală </w:t>
      </w:r>
      <w:r w:rsidRPr="001F4E01">
        <w:rPr>
          <w:rFonts w:ascii="Cambria" w:hAnsi="Cambria"/>
          <w:sz w:val="24"/>
          <w:szCs w:val="24"/>
        </w:rPr>
        <w:tab/>
        <w:t xml:space="preserve">69,76-79,104,361,380-383,385-388, </w:t>
      </w:r>
    </w:p>
    <w:p w:rsidR="008B322F" w:rsidRPr="001F4E01" w:rsidRDefault="00185843">
      <w:pPr>
        <w:spacing w:line="271" w:lineRule="auto"/>
        <w:ind w:left="954" w:right="1326" w:firstLine="172"/>
        <w:rPr>
          <w:rFonts w:ascii="Cambria" w:hAnsi="Cambria"/>
          <w:sz w:val="24"/>
          <w:szCs w:val="24"/>
        </w:rPr>
      </w:pPr>
      <w:r w:rsidRPr="001F4E01">
        <w:rPr>
          <w:rFonts w:ascii="Cambria" w:hAnsi="Cambria"/>
          <w:sz w:val="24"/>
          <w:szCs w:val="24"/>
        </w:rPr>
        <w:t xml:space="preserve">390,449-450 Bolivia 116-117,169 bomba atomică 75-76,169 Borea91 </w:t>
      </w:r>
    </w:p>
    <w:p w:rsidR="008B322F" w:rsidRPr="001F4E01" w:rsidRDefault="00185843">
      <w:pPr>
        <w:spacing w:line="271" w:lineRule="auto"/>
        <w:ind w:left="963" w:right="8" w:firstLine="9"/>
        <w:rPr>
          <w:rFonts w:ascii="Cambria" w:hAnsi="Cambria"/>
          <w:sz w:val="24"/>
          <w:szCs w:val="24"/>
        </w:rPr>
      </w:pPr>
      <w:r w:rsidRPr="001F4E01">
        <w:rPr>
          <w:rFonts w:ascii="Cambria" w:hAnsi="Cambria"/>
          <w:sz w:val="24"/>
          <w:szCs w:val="24"/>
        </w:rPr>
        <w:t>Boul</w:t>
      </w:r>
      <w:r w:rsidRPr="001F4E01">
        <w:rPr>
          <w:rFonts w:ascii="Cambria" w:hAnsi="Cambria"/>
          <w:sz w:val="24"/>
          <w:szCs w:val="24"/>
        </w:rPr>
        <w:t xml:space="preserve">der, Colorado 195 </w:t>
      </w:r>
    </w:p>
    <w:p w:rsidR="008B322F" w:rsidRPr="001F4E01" w:rsidRDefault="00185843">
      <w:pPr>
        <w:spacing w:line="271" w:lineRule="auto"/>
        <w:ind w:left="954" w:right="8" w:firstLine="9"/>
        <w:rPr>
          <w:rFonts w:ascii="Cambria" w:hAnsi="Cambria"/>
          <w:sz w:val="24"/>
          <w:szCs w:val="24"/>
        </w:rPr>
      </w:pPr>
      <w:r w:rsidRPr="001F4E01">
        <w:rPr>
          <w:rFonts w:ascii="Cambria" w:hAnsi="Cambria"/>
          <w:sz w:val="24"/>
          <w:szCs w:val="24"/>
        </w:rPr>
        <w:t xml:space="preserve">Braden Gregg 6 i, 264,431,448-450 </w:t>
      </w:r>
    </w:p>
    <w:p w:rsidR="008B322F" w:rsidRPr="001F4E01" w:rsidRDefault="00185843">
      <w:pPr>
        <w:spacing w:line="271" w:lineRule="auto"/>
        <w:ind w:left="954" w:right="8" w:firstLine="9"/>
        <w:rPr>
          <w:rFonts w:ascii="Cambria" w:hAnsi="Cambria"/>
          <w:sz w:val="24"/>
          <w:szCs w:val="24"/>
        </w:rPr>
      </w:pPr>
      <w:r w:rsidRPr="001F4E01">
        <w:rPr>
          <w:rFonts w:ascii="Cambria" w:hAnsi="Cambria"/>
          <w:sz w:val="24"/>
          <w:szCs w:val="24"/>
        </w:rPr>
        <w:t xml:space="preserve">Brazilia 181 </w:t>
      </w:r>
    </w:p>
    <w:p w:rsidR="008B322F" w:rsidRPr="001F4E01" w:rsidRDefault="00185843">
      <w:pPr>
        <w:spacing w:line="271" w:lineRule="auto"/>
        <w:ind w:left="954" w:right="8" w:firstLine="9"/>
        <w:rPr>
          <w:rFonts w:ascii="Cambria" w:hAnsi="Cambria"/>
          <w:sz w:val="24"/>
          <w:szCs w:val="24"/>
        </w:rPr>
      </w:pPr>
      <w:r w:rsidRPr="001F4E01">
        <w:rPr>
          <w:rFonts w:ascii="Cambria" w:hAnsi="Cambria"/>
          <w:sz w:val="24"/>
          <w:szCs w:val="24"/>
        </w:rPr>
        <w:t xml:space="preserve">British Columbia 25,402 </w:t>
      </w:r>
    </w:p>
    <w:p w:rsidR="008B322F" w:rsidRPr="001F4E01" w:rsidRDefault="00185843">
      <w:pPr>
        <w:spacing w:line="271" w:lineRule="auto"/>
        <w:ind w:left="954" w:right="8" w:firstLine="9"/>
        <w:rPr>
          <w:rFonts w:ascii="Cambria" w:hAnsi="Cambria"/>
          <w:sz w:val="24"/>
          <w:szCs w:val="24"/>
        </w:rPr>
      </w:pPr>
      <w:r w:rsidRPr="001F4E01">
        <w:rPr>
          <w:rFonts w:ascii="Cambria" w:hAnsi="Cambria"/>
          <w:sz w:val="24"/>
          <w:szCs w:val="24"/>
        </w:rPr>
        <w:t xml:space="preserve">British Museum 97,254-255 </w:t>
      </w:r>
    </w:p>
    <w:p w:rsidR="008B322F" w:rsidRPr="001F4E01" w:rsidRDefault="00185843">
      <w:pPr>
        <w:spacing w:line="271" w:lineRule="auto"/>
        <w:ind w:left="954" w:right="8" w:firstLine="9"/>
        <w:rPr>
          <w:rFonts w:ascii="Cambria" w:hAnsi="Cambria"/>
          <w:sz w:val="24"/>
          <w:szCs w:val="24"/>
        </w:rPr>
      </w:pPr>
      <w:r w:rsidRPr="001F4E01">
        <w:rPr>
          <w:rFonts w:ascii="Cambria" w:hAnsi="Cambria"/>
          <w:sz w:val="24"/>
          <w:szCs w:val="24"/>
        </w:rPr>
        <w:t xml:space="preserve">Brown Hugh Auchinloss 60 </w:t>
      </w:r>
    </w:p>
    <w:p w:rsidR="008B322F" w:rsidRPr="001F4E01" w:rsidRDefault="00185843">
      <w:pPr>
        <w:spacing w:line="271" w:lineRule="auto"/>
        <w:ind w:left="954" w:right="969" w:firstLine="343"/>
        <w:rPr>
          <w:rFonts w:ascii="Cambria" w:hAnsi="Cambria"/>
          <w:sz w:val="24"/>
          <w:szCs w:val="24"/>
        </w:rPr>
      </w:pPr>
      <w:r w:rsidRPr="001F4E01">
        <w:rPr>
          <w:rFonts w:ascii="Cambria" w:hAnsi="Cambria"/>
          <w:sz w:val="24"/>
          <w:szCs w:val="24"/>
        </w:rPr>
        <w:t xml:space="preserve">Teoria lui Brown 60 </w:t>
      </w:r>
      <w:r w:rsidRPr="001F4E01">
        <w:rPr>
          <w:rFonts w:ascii="Cambria" w:hAnsi="Cambria"/>
          <w:sz w:val="24"/>
          <w:szCs w:val="24"/>
        </w:rPr>
        <w:t xml:space="preserve">Bryon Yvonne J. 449 </w:t>
      </w:r>
    </w:p>
    <w:p w:rsidR="008B322F" w:rsidRPr="001F4E01" w:rsidRDefault="00185843">
      <w:pPr>
        <w:spacing w:line="271" w:lineRule="auto"/>
        <w:ind w:left="954" w:right="8" w:firstLine="9"/>
        <w:rPr>
          <w:rFonts w:ascii="Cambria" w:hAnsi="Cambria"/>
          <w:sz w:val="24"/>
          <w:szCs w:val="24"/>
        </w:rPr>
      </w:pPr>
      <w:r w:rsidRPr="001F4E01">
        <w:rPr>
          <w:rFonts w:ascii="Cambria" w:hAnsi="Cambria"/>
          <w:sz w:val="24"/>
          <w:szCs w:val="24"/>
        </w:rPr>
        <w:t xml:space="preserve">Buddhal37,200,440 </w:t>
      </w:r>
    </w:p>
    <w:p w:rsidR="008B322F" w:rsidRPr="001F4E01" w:rsidRDefault="00185843">
      <w:pPr>
        <w:spacing w:after="473" w:line="271" w:lineRule="auto"/>
        <w:ind w:left="954" w:right="323" w:firstLine="9"/>
        <w:rPr>
          <w:rFonts w:ascii="Cambria" w:hAnsi="Cambria"/>
          <w:sz w:val="24"/>
          <w:szCs w:val="24"/>
        </w:rPr>
      </w:pPr>
      <w:r w:rsidRPr="001F4E01">
        <w:rPr>
          <w:rFonts w:ascii="Cambria" w:hAnsi="Cambria"/>
          <w:sz w:val="24"/>
          <w:szCs w:val="24"/>
        </w:rPr>
        <w:t xml:space="preserve">Burnaby, British Columbia 25,405 Bush George 73 </w:t>
      </w:r>
    </w:p>
    <w:p w:rsidR="008B322F" w:rsidRPr="001F4E01" w:rsidRDefault="00185843">
      <w:pPr>
        <w:spacing w:line="271" w:lineRule="auto"/>
        <w:ind w:left="944" w:right="8" w:firstLine="9"/>
        <w:rPr>
          <w:rFonts w:ascii="Cambria" w:hAnsi="Cambria"/>
          <w:sz w:val="24"/>
          <w:szCs w:val="24"/>
        </w:rPr>
      </w:pPr>
      <w:r w:rsidRPr="001F4E01">
        <w:rPr>
          <w:rFonts w:ascii="Cambria" w:hAnsi="Cambria"/>
          <w:sz w:val="24"/>
          <w:szCs w:val="24"/>
        </w:rPr>
        <w:t xml:space="preserve">cactus San Pedro 317 calculatoare </w:t>
      </w:r>
      <w:r w:rsidRPr="001F4E01">
        <w:rPr>
          <w:rFonts w:ascii="Cambria" w:hAnsi="Cambria"/>
          <w:sz w:val="24"/>
          <w:szCs w:val="24"/>
        </w:rPr>
        <w:tab/>
        <w:t xml:space="preserve">4,13,18-19,55,70,76,115,156, </w:t>
      </w:r>
    </w:p>
    <w:p w:rsidR="008B322F" w:rsidRPr="001F4E01" w:rsidRDefault="00185843">
      <w:pPr>
        <w:spacing w:after="4" w:line="259" w:lineRule="auto"/>
        <w:ind w:left="10" w:right="3" w:hanging="10"/>
        <w:jc w:val="right"/>
        <w:rPr>
          <w:rFonts w:ascii="Cambria" w:hAnsi="Cambria"/>
          <w:sz w:val="24"/>
          <w:szCs w:val="24"/>
        </w:rPr>
      </w:pPr>
      <w:r w:rsidRPr="001F4E01">
        <w:rPr>
          <w:rFonts w:ascii="Cambria" w:hAnsi="Cambria"/>
          <w:sz w:val="24"/>
          <w:szCs w:val="24"/>
        </w:rPr>
        <w:t xml:space="preserve">166,199,213-214,250,289, 303-304,338, </w:t>
      </w:r>
    </w:p>
    <w:p w:rsidR="008B322F" w:rsidRPr="001F4E01" w:rsidRDefault="00185843">
      <w:pPr>
        <w:spacing w:after="1" w:line="268" w:lineRule="auto"/>
        <w:ind w:left="1287" w:right="93" w:hanging="162"/>
        <w:jc w:val="left"/>
        <w:rPr>
          <w:rFonts w:ascii="Cambria" w:hAnsi="Cambria"/>
          <w:sz w:val="24"/>
          <w:szCs w:val="24"/>
        </w:rPr>
      </w:pPr>
      <w:r w:rsidRPr="001F4E01">
        <w:rPr>
          <w:rFonts w:ascii="Cambria" w:hAnsi="Cambria"/>
          <w:sz w:val="24"/>
          <w:szCs w:val="24"/>
        </w:rPr>
        <w:t xml:space="preserve">368, 375,446-447 şi cristalele 370 şi cunoaşterea 51,216 şi Mer-Ka-Ba 370 carbon/siliciu 52,182-183,215-216,444 </w:t>
      </w:r>
    </w:p>
    <w:p w:rsidR="008B322F" w:rsidRPr="001F4E01" w:rsidRDefault="00185843">
      <w:pPr>
        <w:spacing w:line="262" w:lineRule="auto"/>
        <w:ind w:left="954" w:right="164" w:hanging="10"/>
        <w:rPr>
          <w:rFonts w:ascii="Cambria" w:hAnsi="Cambria"/>
          <w:sz w:val="24"/>
          <w:szCs w:val="24"/>
        </w:rPr>
      </w:pPr>
      <w:r w:rsidRPr="001F4E01">
        <w:rPr>
          <w:rFonts w:ascii="Cambria" w:hAnsi="Cambria"/>
          <w:i/>
          <w:sz w:val="24"/>
          <w:szCs w:val="24"/>
        </w:rPr>
        <w:t>Calea Polilor</w:t>
      </w:r>
      <w:r w:rsidRPr="001F4E01">
        <w:rPr>
          <w:rFonts w:ascii="Cambria" w:hAnsi="Cambria"/>
          <w:sz w:val="24"/>
          <w:szCs w:val="24"/>
        </w:rPr>
        <w:t xml:space="preserve"> 61 </w:t>
      </w:r>
    </w:p>
    <w:p w:rsidR="008B322F" w:rsidRPr="001F4E01" w:rsidRDefault="00185843">
      <w:pPr>
        <w:spacing w:line="271" w:lineRule="auto"/>
        <w:ind w:left="935" w:right="211" w:firstLine="372"/>
        <w:rPr>
          <w:rFonts w:ascii="Cambria" w:hAnsi="Cambria"/>
          <w:sz w:val="24"/>
          <w:szCs w:val="24"/>
        </w:rPr>
      </w:pPr>
      <w:r w:rsidRPr="001F4E01">
        <w:rPr>
          <w:rFonts w:ascii="Cambria" w:hAnsi="Cambria"/>
          <w:i/>
          <w:sz w:val="24"/>
          <w:szCs w:val="24"/>
        </w:rPr>
        <w:t>Vedeţi de asemenea</w:t>
      </w:r>
      <w:r w:rsidRPr="001F4E01">
        <w:rPr>
          <w:rFonts w:ascii="Cambria" w:hAnsi="Cambria"/>
          <w:sz w:val="24"/>
          <w:szCs w:val="24"/>
        </w:rPr>
        <w:t xml:space="preserve"> Ha</w:t>
      </w:r>
      <w:r w:rsidRPr="001F4E01">
        <w:rPr>
          <w:rFonts w:ascii="Cambria" w:hAnsi="Cambria"/>
          <w:sz w:val="24"/>
          <w:szCs w:val="24"/>
        </w:rPr>
        <w:t xml:space="preserve">pgood Charles calendarul sothic 14,303 California 46, 88,117,194, 269,404,446 </w:t>
      </w:r>
    </w:p>
    <w:p w:rsidR="008B322F" w:rsidRPr="001F4E01" w:rsidRDefault="00185843">
      <w:pPr>
        <w:spacing w:line="271" w:lineRule="auto"/>
        <w:ind w:left="935" w:right="8" w:firstLine="9"/>
        <w:rPr>
          <w:rFonts w:ascii="Cambria" w:hAnsi="Cambria"/>
          <w:sz w:val="24"/>
          <w:szCs w:val="24"/>
        </w:rPr>
      </w:pPr>
      <w:r w:rsidRPr="001F4E01">
        <w:rPr>
          <w:rFonts w:ascii="Cambria" w:hAnsi="Cambria"/>
          <w:sz w:val="24"/>
          <w:szCs w:val="24"/>
        </w:rPr>
        <w:t xml:space="preserve">Cameron Duncan 307-308 </w:t>
      </w:r>
    </w:p>
    <w:p w:rsidR="008B322F" w:rsidRPr="001F4E01" w:rsidRDefault="00185843">
      <w:pPr>
        <w:spacing w:line="271" w:lineRule="auto"/>
        <w:ind w:left="935" w:right="8" w:firstLine="9"/>
        <w:rPr>
          <w:rFonts w:ascii="Cambria" w:hAnsi="Cambria"/>
          <w:sz w:val="24"/>
          <w:szCs w:val="24"/>
        </w:rPr>
      </w:pPr>
      <w:r w:rsidRPr="001F4E01">
        <w:rPr>
          <w:rFonts w:ascii="Cambria" w:hAnsi="Cambria"/>
          <w:sz w:val="24"/>
          <w:szCs w:val="24"/>
        </w:rPr>
        <w:t xml:space="preserve">Canada 23,372-374, 382,398,403-405 </w:t>
      </w:r>
    </w:p>
    <w:p w:rsidR="008B322F" w:rsidRPr="001F4E01" w:rsidRDefault="00185843">
      <w:pPr>
        <w:spacing w:line="271" w:lineRule="auto"/>
        <w:ind w:left="935" w:right="8" w:firstLine="9"/>
        <w:rPr>
          <w:rFonts w:ascii="Cambria" w:hAnsi="Cambria"/>
          <w:sz w:val="24"/>
          <w:szCs w:val="24"/>
        </w:rPr>
      </w:pPr>
      <w:r w:rsidRPr="001F4E01">
        <w:rPr>
          <w:rFonts w:ascii="Cambria" w:hAnsi="Cambria"/>
          <w:sz w:val="24"/>
          <w:szCs w:val="24"/>
        </w:rPr>
        <w:t xml:space="preserve">Carbon 12,52, 182-183,213,215,423,444 </w:t>
      </w:r>
    </w:p>
    <w:p w:rsidR="008B322F" w:rsidRPr="001F4E01" w:rsidRDefault="00185843">
      <w:pPr>
        <w:spacing w:line="271" w:lineRule="auto"/>
        <w:ind w:left="935" w:right="8" w:firstLine="9"/>
        <w:rPr>
          <w:rFonts w:ascii="Cambria" w:hAnsi="Cambria"/>
          <w:sz w:val="24"/>
          <w:szCs w:val="24"/>
        </w:rPr>
      </w:pPr>
      <w:r w:rsidRPr="001F4E01">
        <w:rPr>
          <w:rFonts w:ascii="Cambria" w:hAnsi="Cambria"/>
          <w:sz w:val="24"/>
          <w:szCs w:val="24"/>
        </w:rPr>
        <w:t xml:space="preserve">Carolina de Nord 93 </w:t>
      </w:r>
    </w:p>
    <w:p w:rsidR="008B322F" w:rsidRPr="001F4E01" w:rsidRDefault="00185843">
      <w:pPr>
        <w:spacing w:line="271" w:lineRule="auto"/>
        <w:ind w:left="935" w:right="8" w:firstLine="9"/>
        <w:rPr>
          <w:rFonts w:ascii="Cambria" w:hAnsi="Cambria"/>
          <w:sz w:val="24"/>
          <w:szCs w:val="24"/>
        </w:rPr>
      </w:pPr>
      <w:r w:rsidRPr="001F4E01">
        <w:rPr>
          <w:rFonts w:ascii="Cambria" w:hAnsi="Cambria"/>
          <w:sz w:val="24"/>
          <w:szCs w:val="24"/>
        </w:rPr>
        <w:t xml:space="preserve">Carolina de Sud 93 </w:t>
      </w:r>
    </w:p>
    <w:p w:rsidR="008B322F" w:rsidRPr="001F4E01" w:rsidRDefault="00185843">
      <w:pPr>
        <w:spacing w:line="271" w:lineRule="auto"/>
        <w:ind w:left="935" w:right="8" w:firstLine="9"/>
        <w:rPr>
          <w:rFonts w:ascii="Cambria" w:hAnsi="Cambria"/>
          <w:sz w:val="24"/>
          <w:szCs w:val="24"/>
        </w:rPr>
      </w:pPr>
      <w:r w:rsidRPr="001F4E01">
        <w:rPr>
          <w:rFonts w:ascii="Cambria" w:hAnsi="Cambria"/>
          <w:sz w:val="24"/>
          <w:szCs w:val="24"/>
        </w:rPr>
        <w:t xml:space="preserve">CarollLee447 </w:t>
      </w:r>
    </w:p>
    <w:p w:rsidR="008B322F" w:rsidRPr="001F4E01" w:rsidRDefault="00185843">
      <w:pPr>
        <w:spacing w:after="44" w:line="271" w:lineRule="auto"/>
        <w:ind w:left="935" w:right="8" w:firstLine="9"/>
        <w:rPr>
          <w:rFonts w:ascii="Cambria" w:hAnsi="Cambria"/>
          <w:sz w:val="24"/>
          <w:szCs w:val="24"/>
        </w:rPr>
      </w:pPr>
      <w:r w:rsidRPr="001F4E01">
        <w:rPr>
          <w:rFonts w:ascii="Cambria" w:hAnsi="Cambria"/>
          <w:sz w:val="24"/>
          <w:szCs w:val="24"/>
        </w:rPr>
        <w:t xml:space="preserve">CarollPeter306 </w:t>
      </w:r>
    </w:p>
    <w:p w:rsidR="008B322F" w:rsidRPr="001F4E01" w:rsidRDefault="00185843">
      <w:pPr>
        <w:spacing w:line="271" w:lineRule="auto"/>
        <w:ind w:left="1107" w:right="8" w:hanging="172"/>
        <w:rPr>
          <w:rFonts w:ascii="Cambria" w:hAnsi="Cambria"/>
          <w:sz w:val="24"/>
          <w:szCs w:val="24"/>
        </w:rPr>
      </w:pPr>
      <w:r w:rsidRPr="001F4E01">
        <w:rPr>
          <w:rFonts w:ascii="Cambria" w:hAnsi="Cambria"/>
          <w:sz w:val="24"/>
          <w:szCs w:val="24"/>
        </w:rPr>
        <w:t xml:space="preserve">Cartea coincidenţelor: O nouă perspectivă asupra unui vechi 250 </w:t>
      </w:r>
    </w:p>
    <w:p w:rsidR="008B322F" w:rsidRPr="001F4E01" w:rsidRDefault="00185843">
      <w:pPr>
        <w:spacing w:after="148" w:line="271" w:lineRule="auto"/>
        <w:ind w:left="935" w:right="8" w:firstLine="362"/>
        <w:rPr>
          <w:rFonts w:ascii="Cambria" w:hAnsi="Cambria"/>
          <w:sz w:val="24"/>
          <w:szCs w:val="24"/>
        </w:rPr>
      </w:pPr>
      <w:r w:rsidRPr="001F4E01">
        <w:rPr>
          <w:rFonts w:ascii="Cambria" w:hAnsi="Cambria"/>
          <w:i/>
          <w:sz w:val="24"/>
          <w:szCs w:val="24"/>
        </w:rPr>
        <w:t>Vedeţi de asemenea</w:t>
      </w:r>
      <w:r w:rsidRPr="001F4E01">
        <w:rPr>
          <w:rFonts w:ascii="Cambria" w:hAnsi="Cambria"/>
          <w:sz w:val="24"/>
          <w:szCs w:val="24"/>
        </w:rPr>
        <w:t xml:space="preserve"> Martineau John cartuş 128, 260-261 </w:t>
      </w:r>
    </w:p>
    <w:p w:rsidR="008B322F" w:rsidRPr="001F4E01" w:rsidRDefault="00185843">
      <w:pPr>
        <w:pStyle w:val="Heading5"/>
        <w:spacing w:after="3" w:line="265" w:lineRule="auto"/>
        <w:ind w:left="945"/>
        <w:jc w:val="left"/>
        <w:rPr>
          <w:rFonts w:ascii="Cambria" w:hAnsi="Cambria"/>
          <w:szCs w:val="24"/>
        </w:rPr>
      </w:pPr>
      <w:r w:rsidRPr="001F4E01">
        <w:rPr>
          <w:rFonts w:ascii="Cambria" w:hAnsi="Cambria"/>
          <w:szCs w:val="24"/>
        </w:rPr>
        <w:t xml:space="preserve">462 $ FLOAREA VIEŢII </w:t>
      </w:r>
    </w:p>
    <w:p w:rsidR="008B322F" w:rsidRPr="001F4E01" w:rsidRDefault="00185843">
      <w:pPr>
        <w:spacing w:line="271" w:lineRule="auto"/>
        <w:ind w:left="14" w:right="8" w:firstLine="9"/>
        <w:rPr>
          <w:rFonts w:ascii="Cambria" w:hAnsi="Cambria"/>
          <w:sz w:val="24"/>
          <w:szCs w:val="24"/>
        </w:rPr>
      </w:pPr>
      <w:r w:rsidRPr="001F4E01">
        <w:rPr>
          <w:rFonts w:ascii="Cambria" w:hAnsi="Cambria"/>
          <w:sz w:val="24"/>
          <w:szCs w:val="24"/>
        </w:rPr>
        <w:t xml:space="preserve">Cayce Edgarl9-20, 58-60, 110,299,303, </w:t>
      </w:r>
    </w:p>
    <w:p w:rsidR="008B322F" w:rsidRPr="001F4E01" w:rsidRDefault="00185843">
      <w:pPr>
        <w:spacing w:line="271" w:lineRule="auto"/>
        <w:ind w:left="14" w:right="8" w:firstLine="172"/>
        <w:rPr>
          <w:rFonts w:ascii="Cambria" w:hAnsi="Cambria"/>
          <w:sz w:val="24"/>
          <w:szCs w:val="24"/>
        </w:rPr>
      </w:pPr>
      <w:r w:rsidRPr="001F4E01">
        <w:rPr>
          <w:rFonts w:ascii="Cambria" w:hAnsi="Cambria"/>
          <w:sz w:val="24"/>
          <w:szCs w:val="24"/>
        </w:rPr>
        <w:t xml:space="preserve">338,434,444 căderea 1,3-4, 105, 108,123,132-133,135, </w:t>
      </w:r>
    </w:p>
    <w:p w:rsidR="008B322F" w:rsidRPr="001F4E01" w:rsidRDefault="00185843">
      <w:pPr>
        <w:spacing w:line="271" w:lineRule="auto"/>
        <w:ind w:left="14" w:right="94" w:firstLine="172"/>
        <w:rPr>
          <w:rFonts w:ascii="Cambria" w:hAnsi="Cambria"/>
          <w:sz w:val="24"/>
          <w:szCs w:val="24"/>
        </w:rPr>
      </w:pPr>
      <w:r w:rsidRPr="001F4E01">
        <w:rPr>
          <w:rFonts w:ascii="Cambria" w:hAnsi="Cambria"/>
          <w:sz w:val="24"/>
          <w:szCs w:val="24"/>
        </w:rPr>
        <w:t>336,393-394,422,431 c</w:t>
      </w:r>
      <w:r w:rsidRPr="001F4E01">
        <w:rPr>
          <w:rFonts w:ascii="Cambria" w:hAnsi="Cambria"/>
          <w:sz w:val="24"/>
          <w:szCs w:val="24"/>
        </w:rPr>
        <w:t xml:space="preserve">âmp de lumină 171,301-302 câmp holografic 424-425 câmpul de energie uman 4-5,167,177,181, </w:t>
      </w:r>
    </w:p>
    <w:p w:rsidR="008B322F" w:rsidRPr="001F4E01" w:rsidRDefault="00185843">
      <w:pPr>
        <w:spacing w:after="2" w:line="262" w:lineRule="auto"/>
        <w:ind w:left="94" w:right="73" w:hanging="10"/>
        <w:jc w:val="center"/>
        <w:rPr>
          <w:rFonts w:ascii="Cambria" w:hAnsi="Cambria"/>
          <w:sz w:val="24"/>
          <w:szCs w:val="24"/>
        </w:rPr>
      </w:pPr>
      <w:r w:rsidRPr="001F4E01">
        <w:rPr>
          <w:rFonts w:ascii="Cambria" w:hAnsi="Cambria"/>
          <w:sz w:val="24"/>
          <w:szCs w:val="24"/>
        </w:rPr>
        <w:t xml:space="preserve">188, 200, 247, 250, 252, 286, 290, 310, </w:t>
      </w:r>
    </w:p>
    <w:p w:rsidR="008B322F" w:rsidRPr="001F4E01" w:rsidRDefault="00185843">
      <w:pPr>
        <w:spacing w:line="271" w:lineRule="auto"/>
        <w:ind w:left="353" w:right="330" w:hanging="153"/>
        <w:rPr>
          <w:rFonts w:ascii="Cambria" w:hAnsi="Cambria"/>
          <w:sz w:val="24"/>
          <w:szCs w:val="24"/>
        </w:rPr>
      </w:pPr>
      <w:r w:rsidRPr="001F4E01">
        <w:rPr>
          <w:rFonts w:ascii="Cambria" w:hAnsi="Cambria"/>
          <w:sz w:val="24"/>
          <w:szCs w:val="24"/>
        </w:rPr>
        <w:t>331, 337-341, 343, 361-365, 367,382 Alpha şi Omega 363, 365 câmpul uric 338-340,343 şi dodecaedrul 362-363 câmpul de energie</w:t>
      </w:r>
      <w:r w:rsidRPr="001F4E01">
        <w:rPr>
          <w:rFonts w:ascii="Cambria" w:hAnsi="Cambria"/>
          <w:sz w:val="24"/>
          <w:szCs w:val="24"/>
        </w:rPr>
        <w:t xml:space="preserve"> electromagnetic </w:t>
      </w:r>
    </w:p>
    <w:p w:rsidR="008B322F" w:rsidRPr="001F4E01" w:rsidRDefault="00185843">
      <w:pPr>
        <w:spacing w:line="271" w:lineRule="auto"/>
        <w:ind w:left="525" w:right="8" w:firstLine="9"/>
        <w:rPr>
          <w:rFonts w:ascii="Cambria" w:hAnsi="Cambria"/>
          <w:sz w:val="24"/>
          <w:szCs w:val="24"/>
        </w:rPr>
      </w:pPr>
      <w:r w:rsidRPr="001F4E01">
        <w:rPr>
          <w:rFonts w:ascii="Cambria" w:hAnsi="Cambria"/>
          <w:sz w:val="24"/>
          <w:szCs w:val="24"/>
        </w:rPr>
        <w:t xml:space="preserve">(EMF) 3, 8, 21, 152, 225, 338, 340, </w:t>
      </w:r>
    </w:p>
    <w:p w:rsidR="008B322F" w:rsidRPr="001F4E01" w:rsidRDefault="00185843">
      <w:pPr>
        <w:spacing w:line="271" w:lineRule="auto"/>
        <w:ind w:left="353" w:right="321" w:firstLine="172"/>
        <w:rPr>
          <w:rFonts w:ascii="Cambria" w:hAnsi="Cambria"/>
          <w:sz w:val="24"/>
          <w:szCs w:val="24"/>
        </w:rPr>
      </w:pPr>
      <w:r w:rsidRPr="001F4E01">
        <w:rPr>
          <w:rFonts w:ascii="Cambria" w:hAnsi="Cambria"/>
          <w:sz w:val="24"/>
          <w:szCs w:val="24"/>
        </w:rPr>
        <w:t xml:space="preserve">343, 362,379 ceakrele externe 319 ca şi comparare cu sferele de energie galactică 55 </w:t>
      </w:r>
    </w:p>
    <w:p w:rsidR="008B322F" w:rsidRPr="001F4E01" w:rsidRDefault="00185843">
      <w:pPr>
        <w:spacing w:line="271" w:lineRule="auto"/>
        <w:ind w:left="353" w:right="8" w:firstLine="9"/>
        <w:rPr>
          <w:rFonts w:ascii="Cambria" w:hAnsi="Cambria"/>
          <w:sz w:val="24"/>
          <w:szCs w:val="24"/>
        </w:rPr>
      </w:pPr>
      <w:r w:rsidRPr="001F4E01">
        <w:rPr>
          <w:rFonts w:ascii="Cambria" w:hAnsi="Cambria"/>
          <w:sz w:val="24"/>
          <w:szCs w:val="24"/>
        </w:rPr>
        <w:t xml:space="preserve">geometria acestui câmp 340-341, </w:t>
      </w:r>
    </w:p>
    <w:p w:rsidR="008B322F" w:rsidRPr="001F4E01" w:rsidRDefault="00185843">
      <w:pPr>
        <w:spacing w:line="271" w:lineRule="auto"/>
        <w:ind w:left="353" w:right="164" w:firstLine="172"/>
        <w:rPr>
          <w:rFonts w:ascii="Cambria" w:hAnsi="Cambria"/>
          <w:sz w:val="24"/>
          <w:szCs w:val="24"/>
        </w:rPr>
      </w:pPr>
      <w:r w:rsidRPr="001F4E01">
        <w:rPr>
          <w:rFonts w:ascii="Cambria" w:hAnsi="Cambria"/>
          <w:sz w:val="24"/>
          <w:szCs w:val="24"/>
        </w:rPr>
        <w:t xml:space="preserve">344-345,361-365 câmpul pranic 137,337-338,343 sferă de conştiinţă 241 </w:t>
      </w:r>
    </w:p>
    <w:p w:rsidR="008B322F" w:rsidRPr="001F4E01" w:rsidRDefault="00185843">
      <w:pPr>
        <w:spacing w:line="271" w:lineRule="auto"/>
        <w:ind w:left="353" w:right="8" w:firstLine="9"/>
        <w:rPr>
          <w:rFonts w:ascii="Cambria" w:hAnsi="Cambria"/>
          <w:sz w:val="24"/>
          <w:szCs w:val="24"/>
        </w:rPr>
      </w:pPr>
      <w:r w:rsidRPr="001F4E01">
        <w:rPr>
          <w:rFonts w:ascii="Cambria" w:hAnsi="Cambria"/>
          <w:sz w:val="24"/>
          <w:szCs w:val="24"/>
        </w:rPr>
        <w:t xml:space="preserve">spirale în jurul corpului 204-208,211, </w:t>
      </w:r>
    </w:p>
    <w:p w:rsidR="008B322F" w:rsidRPr="001F4E01" w:rsidRDefault="00185843">
      <w:pPr>
        <w:spacing w:line="271" w:lineRule="auto"/>
        <w:ind w:left="353" w:right="84" w:firstLine="162"/>
        <w:rPr>
          <w:rFonts w:ascii="Cambria" w:hAnsi="Cambria"/>
          <w:sz w:val="24"/>
          <w:szCs w:val="24"/>
        </w:rPr>
      </w:pPr>
      <w:r w:rsidRPr="001F4E01">
        <w:rPr>
          <w:rFonts w:ascii="Cambria" w:hAnsi="Cambria"/>
          <w:sz w:val="24"/>
          <w:szCs w:val="24"/>
        </w:rPr>
        <w:t xml:space="preserve">213-214 câmpul stelei tetraedru 48-49,178,223, </w:t>
      </w:r>
    </w:p>
    <w:p w:rsidR="008B322F" w:rsidRPr="001F4E01" w:rsidRDefault="00185843">
      <w:pPr>
        <w:spacing w:line="271" w:lineRule="auto"/>
        <w:ind w:left="525" w:right="8" w:firstLine="9"/>
        <w:rPr>
          <w:rFonts w:ascii="Cambria" w:hAnsi="Cambria"/>
          <w:sz w:val="24"/>
          <w:szCs w:val="24"/>
        </w:rPr>
      </w:pPr>
      <w:r w:rsidRPr="001F4E01">
        <w:rPr>
          <w:rFonts w:ascii="Cambria" w:hAnsi="Cambria"/>
          <w:sz w:val="24"/>
          <w:szCs w:val="24"/>
        </w:rPr>
        <w:t xml:space="preserve">319,332,343,361 </w:t>
      </w:r>
    </w:p>
    <w:p w:rsidR="008B322F" w:rsidRPr="001F4E01" w:rsidRDefault="00185843">
      <w:pPr>
        <w:spacing w:line="271" w:lineRule="auto"/>
        <w:ind w:left="525" w:right="8" w:hanging="153"/>
        <w:rPr>
          <w:rFonts w:ascii="Cambria" w:hAnsi="Cambria"/>
          <w:sz w:val="24"/>
          <w:szCs w:val="24"/>
        </w:rPr>
      </w:pPr>
      <w:r w:rsidRPr="001F4E01">
        <w:rPr>
          <w:rFonts w:ascii="Cambria" w:hAnsi="Cambria"/>
          <w:i/>
          <w:sz w:val="24"/>
          <w:szCs w:val="24"/>
        </w:rPr>
        <w:lastRenderedPageBreak/>
        <w:t>Vedeţi de asemenea</w:t>
      </w:r>
      <w:r w:rsidRPr="001F4E01">
        <w:rPr>
          <w:rFonts w:ascii="Cambria" w:hAnsi="Cambria"/>
          <w:sz w:val="24"/>
          <w:szCs w:val="24"/>
        </w:rPr>
        <w:t xml:space="preserve"> aura; reţeaua umană; Mer-Ka-Ba </w:t>
      </w:r>
    </w:p>
    <w:p w:rsidR="008B322F" w:rsidRPr="001F4E01" w:rsidRDefault="00185843">
      <w:pPr>
        <w:spacing w:line="271" w:lineRule="auto"/>
        <w:ind w:left="14" w:right="8" w:firstLine="9"/>
        <w:rPr>
          <w:rFonts w:ascii="Cambria" w:hAnsi="Cambria"/>
          <w:sz w:val="24"/>
          <w:szCs w:val="24"/>
        </w:rPr>
      </w:pPr>
      <w:r w:rsidRPr="001F4E01">
        <w:rPr>
          <w:rFonts w:ascii="Cambria" w:hAnsi="Cambria"/>
          <w:sz w:val="24"/>
          <w:szCs w:val="24"/>
        </w:rPr>
        <w:t xml:space="preserve">câmpul energiei chi 337 </w:t>
      </w:r>
    </w:p>
    <w:p w:rsidR="008B322F" w:rsidRPr="001F4E01" w:rsidRDefault="00185843">
      <w:pPr>
        <w:spacing w:line="271" w:lineRule="auto"/>
        <w:ind w:left="525" w:right="8" w:hanging="153"/>
        <w:rPr>
          <w:rFonts w:ascii="Cambria" w:hAnsi="Cambria"/>
          <w:sz w:val="24"/>
          <w:szCs w:val="24"/>
        </w:rPr>
      </w:pPr>
      <w:r w:rsidRPr="001F4E01">
        <w:rPr>
          <w:rFonts w:ascii="Cambria" w:hAnsi="Cambria"/>
          <w:i/>
          <w:sz w:val="24"/>
          <w:szCs w:val="24"/>
        </w:rPr>
        <w:t>Vedeţi de asemenea</w:t>
      </w:r>
      <w:r w:rsidRPr="001F4E01">
        <w:rPr>
          <w:rFonts w:ascii="Cambria" w:hAnsi="Cambria"/>
          <w:sz w:val="24"/>
          <w:szCs w:val="24"/>
        </w:rPr>
        <w:t xml:space="preserve"> câmpul energetic uman; prana </w:t>
      </w:r>
    </w:p>
    <w:p w:rsidR="008B322F" w:rsidRPr="001F4E01" w:rsidRDefault="00185843">
      <w:pPr>
        <w:spacing w:line="271" w:lineRule="auto"/>
        <w:ind w:left="14" w:right="8" w:firstLine="9"/>
        <w:rPr>
          <w:rFonts w:ascii="Cambria" w:hAnsi="Cambria"/>
          <w:sz w:val="24"/>
          <w:szCs w:val="24"/>
        </w:rPr>
      </w:pPr>
      <w:r w:rsidRPr="001F4E01">
        <w:rPr>
          <w:rFonts w:ascii="Cambria" w:hAnsi="Cambria"/>
          <w:sz w:val="24"/>
          <w:szCs w:val="24"/>
        </w:rPr>
        <w:t xml:space="preserve">câmpul eteric 337 </w:t>
      </w:r>
    </w:p>
    <w:p w:rsidR="008B322F" w:rsidRPr="001F4E01" w:rsidRDefault="00185843">
      <w:pPr>
        <w:spacing w:line="271" w:lineRule="auto"/>
        <w:ind w:left="525" w:right="8" w:hanging="153"/>
        <w:rPr>
          <w:rFonts w:ascii="Cambria" w:hAnsi="Cambria"/>
          <w:sz w:val="24"/>
          <w:szCs w:val="24"/>
        </w:rPr>
      </w:pPr>
      <w:r w:rsidRPr="001F4E01">
        <w:rPr>
          <w:rFonts w:ascii="Cambria" w:hAnsi="Cambria"/>
          <w:i/>
          <w:sz w:val="24"/>
          <w:szCs w:val="24"/>
        </w:rPr>
        <w:t xml:space="preserve">Vedeţi </w:t>
      </w:r>
      <w:r w:rsidRPr="001F4E01">
        <w:rPr>
          <w:rFonts w:ascii="Cambria" w:hAnsi="Cambria"/>
          <w:i/>
          <w:sz w:val="24"/>
          <w:szCs w:val="24"/>
        </w:rPr>
        <w:t>de asemenea</w:t>
      </w:r>
      <w:r w:rsidRPr="001F4E01">
        <w:rPr>
          <w:rFonts w:ascii="Cambria" w:hAnsi="Cambria"/>
          <w:sz w:val="24"/>
          <w:szCs w:val="24"/>
        </w:rPr>
        <w:t xml:space="preserve"> câmpul de energie uman; prana </w:t>
      </w:r>
    </w:p>
    <w:p w:rsidR="008B322F" w:rsidRPr="001F4E01" w:rsidRDefault="00185843">
      <w:pPr>
        <w:spacing w:line="271" w:lineRule="auto"/>
        <w:ind w:left="14" w:right="8" w:firstLine="9"/>
        <w:rPr>
          <w:rFonts w:ascii="Cambria" w:hAnsi="Cambria"/>
          <w:sz w:val="24"/>
          <w:szCs w:val="24"/>
        </w:rPr>
      </w:pPr>
      <w:r w:rsidRPr="001F4E01">
        <w:rPr>
          <w:rFonts w:ascii="Cambria" w:hAnsi="Cambria"/>
          <w:sz w:val="24"/>
          <w:szCs w:val="24"/>
        </w:rPr>
        <w:t xml:space="preserve">câmpul geomagnetic 62,429-431,434 </w:t>
      </w:r>
    </w:p>
    <w:p w:rsidR="008B322F" w:rsidRPr="001F4E01" w:rsidRDefault="00185843">
      <w:pPr>
        <w:spacing w:line="271" w:lineRule="auto"/>
        <w:ind w:left="353" w:right="967" w:firstLine="9"/>
        <w:rPr>
          <w:rFonts w:ascii="Cambria" w:hAnsi="Cambria"/>
          <w:sz w:val="24"/>
          <w:szCs w:val="24"/>
        </w:rPr>
      </w:pPr>
      <w:r w:rsidRPr="001F4E01">
        <w:rPr>
          <w:rFonts w:ascii="Cambria" w:hAnsi="Cambria"/>
          <w:sz w:val="24"/>
          <w:szCs w:val="24"/>
        </w:rPr>
        <w:t xml:space="preserve">şi mintea umană 431,434 şi memoria 431 </w:t>
      </w:r>
    </w:p>
    <w:p w:rsidR="008B322F" w:rsidRPr="001F4E01" w:rsidRDefault="00185843">
      <w:pPr>
        <w:spacing w:line="271" w:lineRule="auto"/>
        <w:ind w:left="515" w:right="8" w:hanging="143"/>
        <w:rPr>
          <w:rFonts w:ascii="Cambria" w:hAnsi="Cambria"/>
          <w:sz w:val="24"/>
          <w:szCs w:val="24"/>
        </w:rPr>
      </w:pPr>
      <w:r w:rsidRPr="001F4E01">
        <w:rPr>
          <w:rFonts w:ascii="Cambria" w:hAnsi="Cambria"/>
          <w:i/>
          <w:sz w:val="24"/>
          <w:szCs w:val="24"/>
        </w:rPr>
        <w:t>Vedeţi de asemenea</w:t>
      </w:r>
      <w:r w:rsidRPr="001F4E01">
        <w:rPr>
          <w:rFonts w:ascii="Cambria" w:hAnsi="Cambria"/>
          <w:sz w:val="24"/>
          <w:szCs w:val="24"/>
        </w:rPr>
        <w:t xml:space="preserve"> schimbarea de dimensiune </w:t>
      </w:r>
    </w:p>
    <w:p w:rsidR="008B322F" w:rsidRPr="001F4E01" w:rsidRDefault="00185843">
      <w:pPr>
        <w:spacing w:line="271" w:lineRule="auto"/>
        <w:ind w:left="14" w:right="8" w:firstLine="9"/>
        <w:rPr>
          <w:rFonts w:ascii="Cambria" w:hAnsi="Cambria"/>
          <w:sz w:val="24"/>
          <w:szCs w:val="24"/>
        </w:rPr>
      </w:pPr>
      <w:r w:rsidRPr="001F4E01">
        <w:rPr>
          <w:rFonts w:ascii="Cambria" w:hAnsi="Cambria"/>
          <w:sz w:val="24"/>
          <w:szCs w:val="24"/>
        </w:rPr>
        <w:t xml:space="preserve">câmpul magnetic </w:t>
      </w:r>
    </w:p>
    <w:p w:rsidR="008B322F" w:rsidRPr="001F4E01" w:rsidRDefault="00185843">
      <w:pPr>
        <w:spacing w:line="271" w:lineRule="auto"/>
        <w:ind w:left="343" w:right="8" w:firstLine="9"/>
        <w:rPr>
          <w:rFonts w:ascii="Cambria" w:hAnsi="Cambria"/>
          <w:sz w:val="24"/>
          <w:szCs w:val="24"/>
        </w:rPr>
      </w:pPr>
      <w:r w:rsidRPr="001F4E01">
        <w:rPr>
          <w:rFonts w:ascii="Cambria" w:hAnsi="Cambria"/>
          <w:sz w:val="24"/>
          <w:szCs w:val="24"/>
        </w:rPr>
        <w:t xml:space="preserve">şi memoria 62,115,431 </w:t>
      </w:r>
    </w:p>
    <w:p w:rsidR="008B322F" w:rsidRPr="001F4E01" w:rsidRDefault="00185843">
      <w:pPr>
        <w:spacing w:line="271" w:lineRule="auto"/>
        <w:ind w:left="14" w:right="8" w:firstLine="362"/>
        <w:rPr>
          <w:rFonts w:ascii="Cambria" w:hAnsi="Cambria"/>
          <w:sz w:val="24"/>
          <w:szCs w:val="24"/>
        </w:rPr>
      </w:pPr>
      <w:r w:rsidRPr="001F4E01">
        <w:rPr>
          <w:rFonts w:ascii="Cambria" w:hAnsi="Cambria"/>
          <w:i/>
          <w:sz w:val="24"/>
          <w:szCs w:val="24"/>
        </w:rPr>
        <w:t>Vedeţi de asemenea</w:t>
      </w:r>
      <w:r w:rsidRPr="001F4E01">
        <w:rPr>
          <w:rFonts w:ascii="Cambria" w:hAnsi="Cambria"/>
          <w:sz w:val="24"/>
          <w:szCs w:val="24"/>
        </w:rPr>
        <w:t xml:space="preserve"> câmpul geomagnetic cârlig (Hook) 400 cea de a o suta maimuţă 106 </w:t>
      </w:r>
      <w:r w:rsidRPr="001F4E01">
        <w:rPr>
          <w:rFonts w:ascii="Cambria" w:hAnsi="Cambria"/>
          <w:i/>
          <w:sz w:val="24"/>
          <w:szCs w:val="24"/>
        </w:rPr>
        <w:t>Cea de-a douăsprezecea planetă</w:t>
      </w:r>
      <w:r w:rsidRPr="001F4E01">
        <w:rPr>
          <w:rFonts w:ascii="Cambria" w:hAnsi="Cambria"/>
          <w:sz w:val="24"/>
          <w:szCs w:val="24"/>
        </w:rPr>
        <w:t xml:space="preserve"> 79 </w:t>
      </w:r>
    </w:p>
    <w:p w:rsidR="008B322F" w:rsidRPr="001F4E01" w:rsidRDefault="00185843">
      <w:pPr>
        <w:spacing w:line="271" w:lineRule="auto"/>
        <w:ind w:left="14" w:right="8" w:firstLine="353"/>
        <w:rPr>
          <w:rFonts w:ascii="Cambria" w:hAnsi="Cambria"/>
          <w:sz w:val="24"/>
          <w:szCs w:val="24"/>
        </w:rPr>
      </w:pPr>
      <w:r w:rsidRPr="001F4E01">
        <w:rPr>
          <w:rFonts w:ascii="Cambria" w:hAnsi="Cambria"/>
          <w:i/>
          <w:sz w:val="24"/>
          <w:szCs w:val="24"/>
        </w:rPr>
        <w:t>Vedeţi de asemenea</w:t>
      </w:r>
      <w:r w:rsidRPr="001F4E01">
        <w:rPr>
          <w:rFonts w:ascii="Cambria" w:hAnsi="Cambria"/>
          <w:sz w:val="24"/>
          <w:szCs w:val="24"/>
        </w:rPr>
        <w:t xml:space="preserve"> Sitchin Zecharia ceakrele 3,43,45, 117, 148, 157,264,267, </w:t>
      </w:r>
    </w:p>
    <w:p w:rsidR="008B322F" w:rsidRPr="001F4E01" w:rsidRDefault="00185843">
      <w:pPr>
        <w:spacing w:line="271" w:lineRule="auto"/>
        <w:ind w:left="172" w:right="8" w:firstLine="9"/>
        <w:rPr>
          <w:rFonts w:ascii="Cambria" w:hAnsi="Cambria"/>
          <w:sz w:val="24"/>
          <w:szCs w:val="24"/>
        </w:rPr>
      </w:pPr>
      <w:r w:rsidRPr="001F4E01">
        <w:rPr>
          <w:rFonts w:ascii="Cambria" w:hAnsi="Cambria"/>
          <w:sz w:val="24"/>
          <w:szCs w:val="24"/>
        </w:rPr>
        <w:t xml:space="preserve">310-324, 327-330, 332-337, 343-345, </w:t>
      </w:r>
    </w:p>
    <w:p w:rsidR="008B322F" w:rsidRPr="001F4E01" w:rsidRDefault="00185843">
      <w:pPr>
        <w:spacing w:after="34" w:line="271" w:lineRule="auto"/>
        <w:ind w:left="334" w:right="380" w:hanging="162"/>
        <w:rPr>
          <w:rFonts w:ascii="Cambria" w:hAnsi="Cambria"/>
          <w:sz w:val="24"/>
          <w:szCs w:val="24"/>
        </w:rPr>
      </w:pPr>
      <w:r w:rsidRPr="001F4E01">
        <w:rPr>
          <w:rFonts w:ascii="Cambria" w:hAnsi="Cambria"/>
          <w:sz w:val="24"/>
          <w:szCs w:val="24"/>
        </w:rPr>
        <w:t xml:space="preserve">350, 354, 358,388,455 </w:t>
      </w:r>
      <w:r w:rsidRPr="001F4E01">
        <w:rPr>
          <w:rFonts w:ascii="Cambria" w:hAnsi="Cambria"/>
          <w:sz w:val="24"/>
          <w:szCs w:val="24"/>
        </w:rPr>
        <w:t xml:space="preserve">harta suprafeţei corpului 322-323 chakra Christicâ 322,334-335,346, </w:t>
      </w:r>
    </w:p>
    <w:p w:rsidR="008B322F" w:rsidRPr="001F4E01" w:rsidRDefault="00185843">
      <w:pPr>
        <w:spacing w:line="271" w:lineRule="auto"/>
        <w:ind w:left="334" w:right="472" w:firstLine="172"/>
        <w:rPr>
          <w:rFonts w:ascii="Cambria" w:hAnsi="Cambria"/>
          <w:sz w:val="24"/>
          <w:szCs w:val="24"/>
        </w:rPr>
      </w:pPr>
      <w:r w:rsidRPr="001F4E01">
        <w:rPr>
          <w:rFonts w:ascii="Cambria" w:hAnsi="Cambria"/>
          <w:sz w:val="24"/>
          <w:szCs w:val="24"/>
        </w:rPr>
        <w:t xml:space="preserve">349, 353, 355,380 chakra coroană 148, 191,323,336 chakrele externe 319 </w:t>
      </w:r>
    </w:p>
    <w:p w:rsidR="008B322F" w:rsidRPr="001F4E01" w:rsidRDefault="00185843">
      <w:pPr>
        <w:spacing w:line="271" w:lineRule="auto"/>
        <w:ind w:left="315" w:right="189" w:firstLine="9"/>
        <w:rPr>
          <w:rFonts w:ascii="Cambria" w:hAnsi="Cambria"/>
          <w:sz w:val="24"/>
          <w:szCs w:val="24"/>
        </w:rPr>
      </w:pPr>
      <w:r w:rsidRPr="001F4E01">
        <w:rPr>
          <w:rFonts w:ascii="Cambria" w:hAnsi="Cambria"/>
          <w:sz w:val="24"/>
          <w:szCs w:val="24"/>
        </w:rPr>
        <w:t xml:space="preserve">jumătate de pas/zidul 314-318 chakra inimii 130,157,241,318,322, </w:t>
      </w:r>
    </w:p>
    <w:p w:rsidR="008B322F" w:rsidRPr="001F4E01" w:rsidRDefault="00185843">
      <w:pPr>
        <w:spacing w:line="271" w:lineRule="auto"/>
        <w:ind w:left="334" w:right="796" w:firstLine="172"/>
        <w:rPr>
          <w:rFonts w:ascii="Cambria" w:hAnsi="Cambria"/>
          <w:sz w:val="24"/>
          <w:szCs w:val="24"/>
        </w:rPr>
      </w:pPr>
      <w:r w:rsidRPr="001F4E01">
        <w:rPr>
          <w:rFonts w:ascii="Cambria" w:hAnsi="Cambria"/>
          <w:sz w:val="24"/>
          <w:szCs w:val="24"/>
        </w:rPr>
        <w:t xml:space="preserve">329, 334, 380,385-386 </w:t>
      </w:r>
      <w:r w:rsidRPr="001F4E01">
        <w:rPr>
          <w:rFonts w:ascii="Cambria" w:hAnsi="Cambria"/>
          <w:sz w:val="24"/>
          <w:szCs w:val="24"/>
        </w:rPr>
        <w:t xml:space="preserve">uşa ascunsă (secretă) 315-319 plexul solar </w:t>
      </w:r>
      <w:r w:rsidRPr="001F4E01">
        <w:rPr>
          <w:rFonts w:ascii="Cambria" w:hAnsi="Cambria"/>
          <w:sz w:val="24"/>
          <w:szCs w:val="24"/>
        </w:rPr>
        <w:t xml:space="preserve">322,329,349, 355 al treilea ochi 29, 148,257,323,335, </w:t>
      </w:r>
    </w:p>
    <w:p w:rsidR="008B322F" w:rsidRPr="001F4E01" w:rsidRDefault="00185843">
      <w:pPr>
        <w:spacing w:line="271" w:lineRule="auto"/>
        <w:ind w:left="534" w:right="8" w:firstLine="9"/>
        <w:rPr>
          <w:rFonts w:ascii="Cambria" w:hAnsi="Cambria"/>
          <w:sz w:val="24"/>
          <w:szCs w:val="24"/>
        </w:rPr>
      </w:pPr>
      <w:r w:rsidRPr="001F4E01">
        <w:rPr>
          <w:rFonts w:ascii="Cambria" w:hAnsi="Cambria"/>
          <w:sz w:val="24"/>
          <w:szCs w:val="24"/>
        </w:rPr>
        <w:t xml:space="preserve">349 </w:t>
      </w:r>
    </w:p>
    <w:p w:rsidR="008B322F" w:rsidRPr="001F4E01" w:rsidRDefault="00185843">
      <w:pPr>
        <w:spacing w:line="271" w:lineRule="auto"/>
        <w:ind w:left="534" w:right="8" w:hanging="153"/>
        <w:rPr>
          <w:rFonts w:ascii="Cambria" w:hAnsi="Cambria"/>
          <w:sz w:val="24"/>
          <w:szCs w:val="24"/>
        </w:rPr>
      </w:pPr>
      <w:r w:rsidRPr="001F4E01">
        <w:rPr>
          <w:rFonts w:ascii="Cambria" w:hAnsi="Cambria"/>
          <w:i/>
          <w:sz w:val="24"/>
          <w:szCs w:val="24"/>
        </w:rPr>
        <w:t>Vedeţi de asemenea</w:t>
      </w:r>
      <w:r w:rsidRPr="001F4E01">
        <w:rPr>
          <w:rFonts w:ascii="Cambria" w:hAnsi="Cambria"/>
          <w:sz w:val="24"/>
          <w:szCs w:val="24"/>
        </w:rPr>
        <w:t xml:space="preserve"> sistemul de chakre, glanda pineală, glanda pituitară </w:t>
      </w:r>
    </w:p>
    <w:p w:rsidR="008B322F" w:rsidRPr="001F4E01" w:rsidRDefault="00185843">
      <w:pPr>
        <w:spacing w:line="271" w:lineRule="auto"/>
        <w:ind w:left="14" w:right="8" w:firstLine="9"/>
        <w:rPr>
          <w:rFonts w:ascii="Cambria" w:hAnsi="Cambria"/>
          <w:sz w:val="24"/>
          <w:szCs w:val="24"/>
        </w:rPr>
      </w:pPr>
      <w:r w:rsidRPr="001F4E01">
        <w:rPr>
          <w:rFonts w:ascii="Cambria" w:hAnsi="Cambria"/>
          <w:sz w:val="24"/>
          <w:szCs w:val="24"/>
        </w:rPr>
        <w:t xml:space="preserve">cei trei atomi lipsă 26 </w:t>
      </w:r>
    </w:p>
    <w:p w:rsidR="008B322F" w:rsidRPr="001F4E01" w:rsidRDefault="00185843">
      <w:pPr>
        <w:spacing w:line="271" w:lineRule="auto"/>
        <w:ind w:left="14" w:right="8" w:firstLine="9"/>
        <w:rPr>
          <w:rFonts w:ascii="Cambria" w:hAnsi="Cambria"/>
          <w:sz w:val="24"/>
          <w:szCs w:val="24"/>
        </w:rPr>
      </w:pPr>
      <w:r w:rsidRPr="001F4E01">
        <w:rPr>
          <w:rFonts w:ascii="Cambria" w:hAnsi="Cambria"/>
          <w:sz w:val="24"/>
          <w:szCs w:val="24"/>
        </w:rPr>
        <w:t xml:space="preserve">cele opt celule originare 87,190-193,195, </w:t>
      </w:r>
    </w:p>
    <w:p w:rsidR="008B322F" w:rsidRPr="001F4E01" w:rsidRDefault="00185843">
      <w:pPr>
        <w:spacing w:after="4" w:line="259" w:lineRule="auto"/>
        <w:ind w:left="10" w:right="3" w:hanging="10"/>
        <w:jc w:val="right"/>
        <w:rPr>
          <w:rFonts w:ascii="Cambria" w:hAnsi="Cambria"/>
          <w:sz w:val="24"/>
          <w:szCs w:val="24"/>
        </w:rPr>
      </w:pPr>
      <w:r w:rsidRPr="001F4E01">
        <w:rPr>
          <w:rFonts w:ascii="Cambria" w:hAnsi="Cambria"/>
          <w:sz w:val="24"/>
          <w:szCs w:val="24"/>
        </w:rPr>
        <w:t>198-199,206,</w:t>
      </w:r>
      <w:r w:rsidRPr="001F4E01">
        <w:rPr>
          <w:rFonts w:ascii="Cambria" w:hAnsi="Cambria"/>
          <w:sz w:val="24"/>
          <w:szCs w:val="24"/>
        </w:rPr>
        <w:t xml:space="preserve">209,211,238,245-246,311, </w:t>
      </w:r>
    </w:p>
    <w:p w:rsidR="008B322F" w:rsidRPr="001F4E01" w:rsidRDefault="00185843">
      <w:pPr>
        <w:spacing w:line="271" w:lineRule="auto"/>
        <w:ind w:left="200" w:right="8" w:firstLine="9"/>
        <w:rPr>
          <w:rFonts w:ascii="Cambria" w:hAnsi="Cambria"/>
          <w:sz w:val="24"/>
          <w:szCs w:val="24"/>
        </w:rPr>
      </w:pPr>
      <w:r w:rsidRPr="001F4E01">
        <w:rPr>
          <w:rFonts w:ascii="Cambria" w:hAnsi="Cambria"/>
          <w:sz w:val="24"/>
          <w:szCs w:val="24"/>
        </w:rPr>
        <w:t xml:space="preserve">332,343-344,354,358, 361,414,424 </w:t>
      </w:r>
    </w:p>
    <w:p w:rsidR="008B322F" w:rsidRPr="001F4E01" w:rsidRDefault="00185843">
      <w:pPr>
        <w:spacing w:line="262" w:lineRule="auto"/>
        <w:ind w:left="376" w:right="164" w:hanging="10"/>
        <w:rPr>
          <w:rFonts w:ascii="Cambria" w:hAnsi="Cambria"/>
          <w:sz w:val="24"/>
          <w:szCs w:val="24"/>
        </w:rPr>
      </w:pPr>
      <w:r w:rsidRPr="001F4E01">
        <w:rPr>
          <w:rFonts w:ascii="Cambria" w:hAnsi="Cambria"/>
          <w:i/>
          <w:sz w:val="24"/>
          <w:szCs w:val="24"/>
        </w:rPr>
        <w:t>Vedeţi de asemenea</w:t>
      </w:r>
      <w:r w:rsidRPr="001F4E01">
        <w:rPr>
          <w:rFonts w:ascii="Cambria" w:hAnsi="Cambria"/>
          <w:sz w:val="24"/>
          <w:szCs w:val="24"/>
        </w:rPr>
        <w:t xml:space="preserve"> Oul Vieţii </w:t>
      </w:r>
    </w:p>
    <w:p w:rsidR="008B322F" w:rsidRPr="001F4E01" w:rsidRDefault="00185843">
      <w:pPr>
        <w:spacing w:after="44" w:line="271" w:lineRule="auto"/>
        <w:ind w:left="14" w:right="8" w:firstLine="9"/>
        <w:rPr>
          <w:rFonts w:ascii="Cambria" w:hAnsi="Cambria"/>
          <w:sz w:val="24"/>
          <w:szCs w:val="24"/>
        </w:rPr>
      </w:pPr>
      <w:r w:rsidRPr="001F4E01">
        <w:rPr>
          <w:rFonts w:ascii="Cambria" w:hAnsi="Cambria"/>
          <w:sz w:val="24"/>
          <w:szCs w:val="24"/>
        </w:rPr>
        <w:t xml:space="preserve">Cele patruzeci şi două de cărţi ale lui Toth </w:t>
      </w:r>
    </w:p>
    <w:p w:rsidR="008B322F" w:rsidRPr="001F4E01" w:rsidRDefault="00185843">
      <w:pPr>
        <w:spacing w:line="271" w:lineRule="auto"/>
        <w:ind w:left="200" w:right="8" w:firstLine="9"/>
        <w:rPr>
          <w:rFonts w:ascii="Cambria" w:hAnsi="Cambria"/>
          <w:sz w:val="24"/>
          <w:szCs w:val="24"/>
        </w:rPr>
      </w:pPr>
      <w:r w:rsidRPr="001F4E01">
        <w:rPr>
          <w:rFonts w:ascii="Cambria" w:hAnsi="Cambria"/>
          <w:sz w:val="24"/>
          <w:szCs w:val="24"/>
        </w:rPr>
        <w:t xml:space="preserve">132-133 </w:t>
      </w:r>
    </w:p>
    <w:p w:rsidR="008B322F" w:rsidRPr="001F4E01" w:rsidRDefault="00185843">
      <w:pPr>
        <w:spacing w:line="271" w:lineRule="auto"/>
        <w:ind w:left="14" w:right="8" w:firstLine="9"/>
        <w:rPr>
          <w:rFonts w:ascii="Cambria" w:hAnsi="Cambria"/>
          <w:sz w:val="24"/>
          <w:szCs w:val="24"/>
        </w:rPr>
      </w:pPr>
      <w:r w:rsidRPr="001F4E01">
        <w:rPr>
          <w:rFonts w:ascii="Cambria" w:hAnsi="Cambria"/>
          <w:sz w:val="24"/>
          <w:szCs w:val="24"/>
        </w:rPr>
        <w:t xml:space="preserve">Centura Orion 11 şi complexul de la Gizeh 302 Cenuşiii 14, 104,112-113, 305-306,418 ceremonia de iniţiere cu sunetul ank-ului 279 cetaceele 15,88 </w:t>
      </w:r>
    </w:p>
    <w:p w:rsidR="008B322F" w:rsidRPr="001F4E01" w:rsidRDefault="00185843">
      <w:pPr>
        <w:spacing w:line="271" w:lineRule="auto"/>
        <w:ind w:left="14" w:right="903" w:firstLine="334"/>
        <w:rPr>
          <w:rFonts w:ascii="Cambria" w:hAnsi="Cambria"/>
          <w:sz w:val="24"/>
          <w:szCs w:val="24"/>
        </w:rPr>
      </w:pPr>
      <w:r w:rsidRPr="001F4E01">
        <w:rPr>
          <w:rFonts w:ascii="Cambria" w:hAnsi="Cambria"/>
          <w:sz w:val="24"/>
          <w:szCs w:val="24"/>
        </w:rPr>
        <w:t xml:space="preserve">şi liniile magnetice 430-431 </w:t>
      </w:r>
      <w:r w:rsidRPr="001F4E01">
        <w:rPr>
          <w:rFonts w:ascii="Cambria" w:hAnsi="Cambria"/>
          <w:i/>
          <w:sz w:val="24"/>
          <w:szCs w:val="24"/>
        </w:rPr>
        <w:t>Vedeţi de asemenea</w:t>
      </w:r>
      <w:r w:rsidRPr="001F4E01">
        <w:rPr>
          <w:rFonts w:ascii="Cambria" w:hAnsi="Cambria"/>
          <w:sz w:val="24"/>
          <w:szCs w:val="24"/>
        </w:rPr>
        <w:t xml:space="preserve"> delfinii Charkovsky Igor 193-194 </w:t>
      </w:r>
    </w:p>
    <w:p w:rsidR="008B322F" w:rsidRPr="001F4E01" w:rsidRDefault="00185843">
      <w:pPr>
        <w:spacing w:line="271" w:lineRule="auto"/>
        <w:ind w:left="14" w:right="346" w:firstLine="9"/>
        <w:rPr>
          <w:rFonts w:ascii="Cambria" w:hAnsi="Cambria"/>
          <w:sz w:val="24"/>
          <w:szCs w:val="24"/>
        </w:rPr>
      </w:pPr>
      <w:r w:rsidRPr="001F4E01">
        <w:rPr>
          <w:rFonts w:ascii="Cambria" w:hAnsi="Cambria"/>
          <w:sz w:val="24"/>
          <w:szCs w:val="24"/>
        </w:rPr>
        <w:t>Charleston, Carolina de Sud</w:t>
      </w:r>
      <w:r w:rsidRPr="001F4E01">
        <w:rPr>
          <w:rFonts w:ascii="Cambria" w:hAnsi="Cambria"/>
          <w:sz w:val="24"/>
          <w:szCs w:val="24"/>
        </w:rPr>
        <w:t xml:space="preserve"> 101 Chavin 117 </w:t>
      </w:r>
    </w:p>
    <w:p w:rsidR="008B322F" w:rsidRPr="001F4E01" w:rsidRDefault="00185843">
      <w:pPr>
        <w:spacing w:line="271" w:lineRule="auto"/>
        <w:ind w:left="14" w:right="8" w:firstLine="9"/>
        <w:rPr>
          <w:rFonts w:ascii="Cambria" w:hAnsi="Cambria"/>
          <w:sz w:val="24"/>
          <w:szCs w:val="24"/>
        </w:rPr>
      </w:pPr>
      <w:r w:rsidRPr="001F4E01">
        <w:rPr>
          <w:rFonts w:ascii="Cambria" w:hAnsi="Cambria"/>
          <w:sz w:val="24"/>
          <w:szCs w:val="24"/>
        </w:rPr>
        <w:t xml:space="preserve">Chi 324 </w:t>
      </w:r>
    </w:p>
    <w:p w:rsidR="008B322F" w:rsidRPr="001F4E01" w:rsidRDefault="00185843">
      <w:pPr>
        <w:spacing w:line="262" w:lineRule="auto"/>
        <w:ind w:left="376" w:right="164" w:hanging="10"/>
        <w:rPr>
          <w:rFonts w:ascii="Cambria" w:hAnsi="Cambria"/>
          <w:sz w:val="24"/>
          <w:szCs w:val="24"/>
        </w:rPr>
      </w:pPr>
      <w:r w:rsidRPr="001F4E01">
        <w:rPr>
          <w:rFonts w:ascii="Cambria" w:hAnsi="Cambria"/>
          <w:i/>
          <w:sz w:val="24"/>
          <w:szCs w:val="24"/>
        </w:rPr>
        <w:t>Vedeţi de asemenea</w:t>
      </w:r>
      <w:r w:rsidRPr="001F4E01">
        <w:rPr>
          <w:rFonts w:ascii="Cambria" w:hAnsi="Cambria"/>
          <w:sz w:val="24"/>
          <w:szCs w:val="24"/>
        </w:rPr>
        <w:t xml:space="preserve"> prana </w:t>
      </w:r>
    </w:p>
    <w:p w:rsidR="008B322F" w:rsidRPr="001F4E01" w:rsidRDefault="00185843">
      <w:pPr>
        <w:spacing w:line="271" w:lineRule="auto"/>
        <w:ind w:left="14" w:right="8" w:firstLine="9"/>
        <w:rPr>
          <w:rFonts w:ascii="Cambria" w:hAnsi="Cambria"/>
          <w:sz w:val="24"/>
          <w:szCs w:val="24"/>
        </w:rPr>
      </w:pPr>
      <w:r w:rsidRPr="001F4E01">
        <w:rPr>
          <w:rFonts w:ascii="Cambria" w:hAnsi="Cambria"/>
          <w:sz w:val="24"/>
          <w:szCs w:val="24"/>
        </w:rPr>
        <w:t xml:space="preserve">Chichenltzall7 </w:t>
      </w:r>
    </w:p>
    <w:p w:rsidR="008B322F" w:rsidRPr="001F4E01" w:rsidRDefault="00185843">
      <w:pPr>
        <w:spacing w:line="271" w:lineRule="auto"/>
        <w:ind w:left="14" w:right="8" w:firstLine="9"/>
        <w:rPr>
          <w:rFonts w:ascii="Cambria" w:hAnsi="Cambria"/>
          <w:sz w:val="24"/>
          <w:szCs w:val="24"/>
        </w:rPr>
      </w:pPr>
      <w:r w:rsidRPr="001F4E01">
        <w:rPr>
          <w:rFonts w:ascii="Cambria" w:hAnsi="Cambria"/>
          <w:sz w:val="24"/>
          <w:szCs w:val="24"/>
        </w:rPr>
        <w:t xml:space="preserve">Chile 72 </w:t>
      </w:r>
    </w:p>
    <w:p w:rsidR="008B322F" w:rsidRPr="001F4E01" w:rsidRDefault="00185843">
      <w:pPr>
        <w:spacing w:line="271" w:lineRule="auto"/>
        <w:ind w:left="14" w:right="8" w:firstLine="9"/>
        <w:rPr>
          <w:rFonts w:ascii="Cambria" w:hAnsi="Cambria"/>
          <w:sz w:val="24"/>
          <w:szCs w:val="24"/>
        </w:rPr>
      </w:pPr>
      <w:r w:rsidRPr="001F4E01">
        <w:rPr>
          <w:rFonts w:ascii="Cambria" w:hAnsi="Cambria"/>
          <w:sz w:val="24"/>
          <w:szCs w:val="24"/>
        </w:rPr>
        <w:t xml:space="preserve">China 40,75-76,156,159,175, 269, 316, </w:t>
      </w:r>
    </w:p>
    <w:p w:rsidR="008B322F" w:rsidRPr="001F4E01" w:rsidRDefault="00185843">
      <w:pPr>
        <w:spacing w:line="271" w:lineRule="auto"/>
        <w:ind w:left="14" w:right="845" w:firstLine="172"/>
        <w:rPr>
          <w:rFonts w:ascii="Cambria" w:hAnsi="Cambria"/>
          <w:sz w:val="24"/>
          <w:szCs w:val="24"/>
        </w:rPr>
      </w:pPr>
      <w:r w:rsidRPr="001F4E01">
        <w:rPr>
          <w:rFonts w:ascii="Cambria" w:hAnsi="Cambria"/>
          <w:sz w:val="24"/>
          <w:szCs w:val="24"/>
        </w:rPr>
        <w:t xml:space="preserve">446,451-452,454 chinezesc 76,225,311, 330,446 </w:t>
      </w:r>
    </w:p>
    <w:p w:rsidR="008B322F" w:rsidRPr="001F4E01" w:rsidRDefault="00185843">
      <w:pPr>
        <w:spacing w:line="271" w:lineRule="auto"/>
        <w:ind w:left="14" w:right="8" w:firstLine="9"/>
        <w:rPr>
          <w:rFonts w:ascii="Cambria" w:hAnsi="Cambria"/>
          <w:sz w:val="24"/>
          <w:szCs w:val="24"/>
        </w:rPr>
      </w:pPr>
      <w:r w:rsidRPr="001F4E01">
        <w:rPr>
          <w:rFonts w:ascii="Cambria" w:hAnsi="Cambria"/>
          <w:sz w:val="24"/>
          <w:szCs w:val="24"/>
        </w:rPr>
        <w:t xml:space="preserve">Chiquetet Arlich Vomalites </w:t>
      </w:r>
    </w:p>
    <w:p w:rsidR="008B322F" w:rsidRPr="001F4E01" w:rsidRDefault="00185843">
      <w:pPr>
        <w:spacing w:line="262" w:lineRule="auto"/>
        <w:ind w:left="376" w:right="164" w:hanging="10"/>
        <w:rPr>
          <w:rFonts w:ascii="Cambria" w:hAnsi="Cambria"/>
          <w:sz w:val="24"/>
          <w:szCs w:val="24"/>
        </w:rPr>
      </w:pPr>
      <w:r w:rsidRPr="001F4E01">
        <w:rPr>
          <w:rFonts w:ascii="Cambria" w:hAnsi="Cambria"/>
          <w:i/>
          <w:sz w:val="24"/>
          <w:szCs w:val="24"/>
        </w:rPr>
        <w:t>Vedeţi de asemenea</w:t>
      </w:r>
      <w:r w:rsidRPr="001F4E01">
        <w:rPr>
          <w:rFonts w:ascii="Cambria" w:hAnsi="Cambria"/>
          <w:sz w:val="24"/>
          <w:szCs w:val="24"/>
        </w:rPr>
        <w:t xml:space="preserve"> Toth </w:t>
      </w:r>
    </w:p>
    <w:p w:rsidR="008B322F" w:rsidRPr="001F4E01" w:rsidRDefault="00185843">
      <w:pPr>
        <w:spacing w:line="271" w:lineRule="auto"/>
        <w:ind w:left="14" w:right="978" w:firstLine="9"/>
        <w:rPr>
          <w:rFonts w:ascii="Cambria" w:hAnsi="Cambria"/>
          <w:sz w:val="24"/>
          <w:szCs w:val="24"/>
        </w:rPr>
      </w:pPr>
      <w:r w:rsidRPr="001F4E01">
        <w:rPr>
          <w:rFonts w:ascii="Cambria" w:hAnsi="Cambria"/>
          <w:sz w:val="24"/>
          <w:szCs w:val="24"/>
        </w:rPr>
        <w:t>Churchward Colonel James 91 Ciudad de M</w:t>
      </w:r>
      <w:r w:rsidRPr="001F4E01">
        <w:rPr>
          <w:rFonts w:ascii="Cambria" w:hAnsi="Cambria"/>
          <w:sz w:val="24"/>
          <w:szCs w:val="24"/>
        </w:rPr>
        <w:t xml:space="preserve">exico 451 ciuperca Amanita muscaria 317 </w:t>
      </w:r>
    </w:p>
    <w:p w:rsidR="008B322F" w:rsidRPr="001F4E01" w:rsidRDefault="00185843">
      <w:pPr>
        <w:spacing w:line="262" w:lineRule="auto"/>
        <w:ind w:left="29" w:right="164" w:hanging="10"/>
        <w:rPr>
          <w:rFonts w:ascii="Cambria" w:hAnsi="Cambria"/>
          <w:sz w:val="24"/>
          <w:szCs w:val="24"/>
        </w:rPr>
      </w:pPr>
      <w:r w:rsidRPr="001F4E01">
        <w:rPr>
          <w:rFonts w:ascii="Cambria" w:hAnsi="Cambria"/>
          <w:i/>
          <w:sz w:val="24"/>
          <w:szCs w:val="24"/>
        </w:rPr>
        <w:t>Ciuperca sacră</w:t>
      </w:r>
      <w:r w:rsidRPr="001F4E01">
        <w:rPr>
          <w:rFonts w:ascii="Cambria" w:hAnsi="Cambria"/>
          <w:sz w:val="24"/>
          <w:szCs w:val="24"/>
        </w:rPr>
        <w:t xml:space="preserve"> 317 </w:t>
      </w:r>
    </w:p>
    <w:p w:rsidR="008B322F" w:rsidRPr="001F4E01" w:rsidRDefault="00185843">
      <w:pPr>
        <w:spacing w:line="262" w:lineRule="auto"/>
        <w:ind w:left="10" w:right="164" w:firstLine="362"/>
        <w:rPr>
          <w:rFonts w:ascii="Cambria" w:hAnsi="Cambria"/>
          <w:sz w:val="24"/>
          <w:szCs w:val="24"/>
        </w:rPr>
      </w:pPr>
      <w:r w:rsidRPr="001F4E01">
        <w:rPr>
          <w:rFonts w:ascii="Cambria" w:hAnsi="Cambria"/>
          <w:i/>
          <w:sz w:val="24"/>
          <w:szCs w:val="24"/>
        </w:rPr>
        <w:t xml:space="preserve">Vedeţi de asemenea Puharich Andrija </w:t>
      </w:r>
      <w:r w:rsidRPr="001F4E01">
        <w:rPr>
          <w:rFonts w:ascii="Cambria" w:hAnsi="Cambria"/>
          <w:sz w:val="24"/>
          <w:szCs w:val="24"/>
        </w:rPr>
        <w:t xml:space="preserve">Clarion Caii 16* coccis 328 </w:t>
      </w:r>
    </w:p>
    <w:p w:rsidR="008B322F" w:rsidRPr="001F4E01" w:rsidRDefault="00185843">
      <w:pPr>
        <w:spacing w:line="271" w:lineRule="auto"/>
        <w:ind w:left="348" w:right="641" w:hanging="334"/>
        <w:rPr>
          <w:rFonts w:ascii="Cambria" w:hAnsi="Cambria"/>
          <w:sz w:val="24"/>
          <w:szCs w:val="24"/>
        </w:rPr>
      </w:pPr>
      <w:r w:rsidRPr="001F4E01">
        <w:rPr>
          <w:rFonts w:ascii="Cambria" w:hAnsi="Cambria"/>
          <w:sz w:val="24"/>
          <w:szCs w:val="24"/>
        </w:rPr>
        <w:t xml:space="preserve">Codul din Biblie 16,79,449-450 şi SIDA 79, 449-450 </w:t>
      </w:r>
    </w:p>
    <w:p w:rsidR="008B322F" w:rsidRPr="001F4E01" w:rsidRDefault="00185843">
      <w:pPr>
        <w:spacing w:line="271" w:lineRule="auto"/>
        <w:ind w:left="14" w:right="8" w:firstLine="9"/>
        <w:rPr>
          <w:rFonts w:ascii="Cambria" w:hAnsi="Cambria"/>
          <w:sz w:val="24"/>
          <w:szCs w:val="24"/>
        </w:rPr>
      </w:pPr>
      <w:r w:rsidRPr="001F4E01">
        <w:rPr>
          <w:rFonts w:ascii="Cambria" w:hAnsi="Cambria"/>
          <w:sz w:val="24"/>
          <w:szCs w:val="24"/>
        </w:rPr>
        <w:t xml:space="preserve">Codul din Biblie 16 </w:t>
      </w:r>
    </w:p>
    <w:p w:rsidR="008B322F" w:rsidRPr="001F4E01" w:rsidRDefault="00185843">
      <w:pPr>
        <w:spacing w:line="262" w:lineRule="auto"/>
        <w:ind w:left="376" w:right="164" w:hanging="10"/>
        <w:rPr>
          <w:rFonts w:ascii="Cambria" w:hAnsi="Cambria"/>
          <w:sz w:val="24"/>
          <w:szCs w:val="24"/>
        </w:rPr>
      </w:pPr>
      <w:r w:rsidRPr="001F4E01">
        <w:rPr>
          <w:rFonts w:ascii="Cambria" w:hAnsi="Cambria"/>
          <w:i/>
          <w:sz w:val="24"/>
          <w:szCs w:val="24"/>
        </w:rPr>
        <w:t>Vedeţi de asemenea</w:t>
      </w:r>
      <w:r w:rsidRPr="001F4E01">
        <w:rPr>
          <w:rFonts w:ascii="Cambria" w:hAnsi="Cambria"/>
          <w:sz w:val="24"/>
          <w:szCs w:val="24"/>
        </w:rPr>
        <w:t xml:space="preserve"> Drosmin Michel </w:t>
      </w:r>
    </w:p>
    <w:p w:rsidR="008B322F" w:rsidRPr="001F4E01" w:rsidRDefault="00185843">
      <w:pPr>
        <w:spacing w:line="271" w:lineRule="auto"/>
        <w:ind w:left="14" w:right="8" w:firstLine="9"/>
        <w:rPr>
          <w:rFonts w:ascii="Cambria" w:hAnsi="Cambria"/>
          <w:sz w:val="24"/>
          <w:szCs w:val="24"/>
        </w:rPr>
      </w:pPr>
      <w:r w:rsidRPr="001F4E01">
        <w:rPr>
          <w:rFonts w:ascii="Cambria" w:hAnsi="Cambria"/>
          <w:sz w:val="24"/>
          <w:szCs w:val="24"/>
        </w:rPr>
        <w:t xml:space="preserve">Coincidenţă 236,371-373,400 </w:t>
      </w:r>
    </w:p>
    <w:p w:rsidR="008B322F" w:rsidRPr="001F4E01" w:rsidRDefault="00185843">
      <w:pPr>
        <w:spacing w:line="271" w:lineRule="auto"/>
        <w:ind w:left="14" w:right="8" w:firstLine="9"/>
        <w:rPr>
          <w:rFonts w:ascii="Cambria" w:hAnsi="Cambria"/>
          <w:sz w:val="24"/>
          <w:szCs w:val="24"/>
        </w:rPr>
      </w:pPr>
      <w:r w:rsidRPr="001F4E01">
        <w:rPr>
          <w:rFonts w:ascii="Cambria" w:hAnsi="Cambria"/>
          <w:sz w:val="24"/>
          <w:szCs w:val="24"/>
        </w:rPr>
        <w:t xml:space="preserve">Colorado 117,304 </w:t>
      </w:r>
    </w:p>
    <w:p w:rsidR="008B322F" w:rsidRPr="001F4E01" w:rsidRDefault="00185843">
      <w:pPr>
        <w:spacing w:line="271" w:lineRule="auto"/>
        <w:ind w:left="14" w:right="8" w:firstLine="9"/>
        <w:rPr>
          <w:rFonts w:ascii="Cambria" w:hAnsi="Cambria"/>
          <w:sz w:val="24"/>
          <w:szCs w:val="24"/>
        </w:rPr>
      </w:pPr>
      <w:r w:rsidRPr="001F4E01">
        <w:rPr>
          <w:rFonts w:ascii="Cambria" w:hAnsi="Cambria"/>
          <w:sz w:val="24"/>
          <w:szCs w:val="24"/>
        </w:rPr>
        <w:t xml:space="preserve">Columbia 445 </w:t>
      </w:r>
    </w:p>
    <w:p w:rsidR="008B322F" w:rsidRPr="001F4E01" w:rsidRDefault="00185843">
      <w:pPr>
        <w:spacing w:line="271" w:lineRule="auto"/>
        <w:ind w:left="176" w:right="8" w:hanging="162"/>
        <w:rPr>
          <w:rFonts w:ascii="Cambria" w:hAnsi="Cambria"/>
          <w:sz w:val="24"/>
          <w:szCs w:val="24"/>
        </w:rPr>
      </w:pPr>
      <w:r w:rsidRPr="001F4E01">
        <w:rPr>
          <w:rFonts w:ascii="Cambria" w:hAnsi="Cambria"/>
          <w:sz w:val="24"/>
          <w:szCs w:val="24"/>
        </w:rPr>
        <w:t xml:space="preserve">Comandamentul Galactic 98,104-105, 422-424 </w:t>
      </w:r>
    </w:p>
    <w:p w:rsidR="008B322F" w:rsidRPr="001F4E01" w:rsidRDefault="00185843">
      <w:pPr>
        <w:spacing w:line="271" w:lineRule="auto"/>
        <w:ind w:left="176" w:right="103" w:hanging="162"/>
        <w:rPr>
          <w:rFonts w:ascii="Cambria" w:hAnsi="Cambria"/>
          <w:sz w:val="24"/>
          <w:szCs w:val="24"/>
        </w:rPr>
      </w:pPr>
      <w:r w:rsidRPr="001F4E01">
        <w:rPr>
          <w:rFonts w:ascii="Cambria" w:hAnsi="Cambria"/>
          <w:sz w:val="24"/>
          <w:szCs w:val="24"/>
        </w:rPr>
        <w:t xml:space="preserve">Comunicarea conştientă 394,403-404, 409, 440 </w:t>
      </w:r>
    </w:p>
    <w:p w:rsidR="008B322F" w:rsidRPr="001F4E01" w:rsidRDefault="00185843">
      <w:pPr>
        <w:spacing w:line="271" w:lineRule="auto"/>
        <w:ind w:left="14" w:right="225" w:firstLine="353"/>
        <w:rPr>
          <w:rFonts w:ascii="Cambria" w:hAnsi="Cambria"/>
          <w:sz w:val="24"/>
          <w:szCs w:val="24"/>
        </w:rPr>
      </w:pPr>
      <w:r w:rsidRPr="001F4E01">
        <w:rPr>
          <w:rFonts w:ascii="Cambria" w:hAnsi="Cambria"/>
          <w:i/>
          <w:sz w:val="24"/>
          <w:szCs w:val="24"/>
        </w:rPr>
        <w:t>Vedeţi de asemenea</w:t>
      </w:r>
      <w:r w:rsidRPr="001F4E01">
        <w:rPr>
          <w:rFonts w:ascii="Cambria" w:hAnsi="Cambria"/>
          <w:sz w:val="24"/>
          <w:szCs w:val="24"/>
        </w:rPr>
        <w:t xml:space="preserve"> Şinele concepţie interdimensională 282,284-286 </w:t>
      </w:r>
    </w:p>
    <w:p w:rsidR="008B322F" w:rsidRPr="001F4E01" w:rsidRDefault="00185843">
      <w:pPr>
        <w:spacing w:line="271" w:lineRule="auto"/>
        <w:ind w:left="496" w:right="8" w:hanging="143"/>
        <w:rPr>
          <w:rFonts w:ascii="Cambria" w:hAnsi="Cambria"/>
          <w:sz w:val="24"/>
          <w:szCs w:val="24"/>
        </w:rPr>
      </w:pPr>
      <w:r w:rsidRPr="001F4E01">
        <w:rPr>
          <w:rFonts w:ascii="Cambria" w:hAnsi="Cambria"/>
          <w:i/>
          <w:sz w:val="24"/>
          <w:szCs w:val="24"/>
        </w:rPr>
        <w:t>Vedeţi de asemenea</w:t>
      </w:r>
      <w:r w:rsidRPr="001F4E01">
        <w:rPr>
          <w:rFonts w:ascii="Cambria" w:hAnsi="Cambria"/>
          <w:sz w:val="24"/>
          <w:szCs w:val="24"/>
        </w:rPr>
        <w:t xml:space="preserve"> immaculata concepţie; partenogeneza </w:t>
      </w:r>
    </w:p>
    <w:p w:rsidR="008B322F" w:rsidRPr="001F4E01" w:rsidRDefault="00185843">
      <w:pPr>
        <w:spacing w:line="271" w:lineRule="auto"/>
        <w:ind w:left="14" w:right="8" w:firstLine="9"/>
        <w:rPr>
          <w:rFonts w:ascii="Cambria" w:hAnsi="Cambria"/>
          <w:sz w:val="24"/>
          <w:szCs w:val="24"/>
        </w:rPr>
      </w:pPr>
      <w:r w:rsidRPr="001F4E01">
        <w:rPr>
          <w:rFonts w:ascii="Cambria" w:hAnsi="Cambria"/>
          <w:sz w:val="24"/>
          <w:szCs w:val="24"/>
        </w:rPr>
        <w:t xml:space="preserve">conştiinţa celei de a patra dimensiuni 352,452 conştiinţa christică 25,35,64,77,105-106,108, </w:t>
      </w:r>
    </w:p>
    <w:p w:rsidR="008B322F" w:rsidRPr="001F4E01" w:rsidRDefault="00185843">
      <w:pPr>
        <w:spacing w:line="271" w:lineRule="auto"/>
        <w:ind w:left="181" w:right="8" w:firstLine="9"/>
        <w:rPr>
          <w:rFonts w:ascii="Cambria" w:hAnsi="Cambria"/>
          <w:sz w:val="24"/>
          <w:szCs w:val="24"/>
        </w:rPr>
      </w:pPr>
      <w:r w:rsidRPr="001F4E01">
        <w:rPr>
          <w:rFonts w:ascii="Cambria" w:hAnsi="Cambria"/>
          <w:sz w:val="24"/>
          <w:szCs w:val="24"/>
        </w:rPr>
        <w:t xml:space="preserve">117, 134-135, 145, 147, 168-169, 228-229, </w:t>
      </w:r>
    </w:p>
    <w:p w:rsidR="008B322F" w:rsidRPr="001F4E01" w:rsidRDefault="00185843">
      <w:pPr>
        <w:spacing w:after="4" w:line="259" w:lineRule="auto"/>
        <w:ind w:left="10" w:right="3" w:hanging="10"/>
        <w:jc w:val="right"/>
        <w:rPr>
          <w:rFonts w:ascii="Cambria" w:hAnsi="Cambria"/>
          <w:sz w:val="24"/>
          <w:szCs w:val="24"/>
        </w:rPr>
      </w:pPr>
      <w:r w:rsidRPr="001F4E01">
        <w:rPr>
          <w:rFonts w:ascii="Cambria" w:hAnsi="Cambria"/>
          <w:sz w:val="24"/>
          <w:szCs w:val="24"/>
        </w:rPr>
        <w:t xml:space="preserve">240-241, 244-245, 250, 252-254, 262, 278, </w:t>
      </w:r>
    </w:p>
    <w:p w:rsidR="008B322F" w:rsidRPr="001F4E01" w:rsidRDefault="00185843">
      <w:pPr>
        <w:spacing w:line="271" w:lineRule="auto"/>
        <w:ind w:left="172" w:right="8" w:firstLine="9"/>
        <w:rPr>
          <w:rFonts w:ascii="Cambria" w:hAnsi="Cambria"/>
          <w:sz w:val="24"/>
          <w:szCs w:val="24"/>
        </w:rPr>
      </w:pPr>
      <w:r w:rsidRPr="001F4E01">
        <w:rPr>
          <w:rFonts w:ascii="Cambria" w:hAnsi="Cambria"/>
          <w:sz w:val="24"/>
          <w:szCs w:val="24"/>
        </w:rPr>
        <w:t xml:space="preserve">323,352,415-416,423-425,429 </w:t>
      </w:r>
    </w:p>
    <w:p w:rsidR="008B322F" w:rsidRPr="001F4E01" w:rsidRDefault="008B322F">
      <w:pPr>
        <w:rPr>
          <w:rFonts w:ascii="Cambria" w:hAnsi="Cambria"/>
          <w:sz w:val="24"/>
          <w:szCs w:val="24"/>
        </w:rPr>
        <w:sectPr w:rsidR="008B322F" w:rsidRPr="001F4E01">
          <w:footerReference w:type="even" r:id="rId2048"/>
          <w:footerReference w:type="default" r:id="rId2049"/>
          <w:footerReference w:type="first" r:id="rId2050"/>
          <w:pgSz w:w="11930" w:h="16860"/>
          <w:pgMar w:top="750" w:right="397" w:bottom="3284" w:left="362" w:header="720" w:footer="720" w:gutter="0"/>
          <w:cols w:num="3" w:space="262"/>
        </w:sectPr>
      </w:pPr>
    </w:p>
    <w:p w:rsidR="008B322F" w:rsidRPr="001F4E01" w:rsidRDefault="00185843">
      <w:pPr>
        <w:spacing w:line="267" w:lineRule="auto"/>
        <w:ind w:left="429" w:right="0"/>
        <w:rPr>
          <w:rFonts w:ascii="Cambria" w:hAnsi="Cambria"/>
          <w:sz w:val="24"/>
          <w:szCs w:val="24"/>
        </w:rPr>
      </w:pPr>
      <w:r w:rsidRPr="001F4E01">
        <w:rPr>
          <w:rFonts w:ascii="Cambria" w:hAnsi="Cambria"/>
          <w:sz w:val="24"/>
          <w:szCs w:val="24"/>
        </w:rPr>
        <w:lastRenderedPageBreak/>
        <w:t xml:space="preserve">cromozomii 64,146-147 </w:t>
      </w:r>
    </w:p>
    <w:p w:rsidR="008B322F" w:rsidRPr="001F4E01" w:rsidRDefault="00185843">
      <w:pPr>
        <w:spacing w:line="267" w:lineRule="auto"/>
        <w:ind w:left="95" w:right="0" w:firstLine="353"/>
        <w:rPr>
          <w:rFonts w:ascii="Cambria" w:hAnsi="Cambria"/>
          <w:sz w:val="24"/>
          <w:szCs w:val="24"/>
        </w:rPr>
      </w:pPr>
      <w:r w:rsidRPr="001F4E01">
        <w:rPr>
          <w:rFonts w:ascii="Cambria" w:hAnsi="Cambria"/>
          <w:i/>
          <w:sz w:val="24"/>
          <w:szCs w:val="24"/>
        </w:rPr>
        <w:t>Vedeţi de asemenea</w:t>
      </w:r>
      <w:r w:rsidRPr="001F4E01">
        <w:rPr>
          <w:rFonts w:ascii="Cambria" w:hAnsi="Cambria"/>
          <w:sz w:val="24"/>
          <w:szCs w:val="24"/>
        </w:rPr>
        <w:t xml:space="preserve"> conştiinţa unităţii conştiinţa dualităţii 396,411,416,418,427 </w:t>
      </w:r>
    </w:p>
    <w:p w:rsidR="008B322F" w:rsidRPr="001F4E01" w:rsidRDefault="00185843">
      <w:pPr>
        <w:spacing w:line="267" w:lineRule="auto"/>
        <w:ind w:left="420" w:right="0"/>
        <w:rPr>
          <w:rFonts w:ascii="Cambria" w:hAnsi="Cambria"/>
          <w:sz w:val="24"/>
          <w:szCs w:val="24"/>
        </w:rPr>
      </w:pPr>
      <w:r w:rsidRPr="001F4E01">
        <w:rPr>
          <w:rFonts w:ascii="Cambria" w:hAnsi="Cambria"/>
          <w:sz w:val="24"/>
          <w:szCs w:val="24"/>
        </w:rPr>
        <w:t xml:space="preserve">depăşirea 411 </w:t>
      </w:r>
    </w:p>
    <w:p w:rsidR="008B322F" w:rsidRPr="001F4E01" w:rsidRDefault="00185843">
      <w:pPr>
        <w:spacing w:line="267" w:lineRule="auto"/>
        <w:ind w:left="592" w:right="0" w:hanging="153"/>
        <w:rPr>
          <w:rFonts w:ascii="Cambria" w:hAnsi="Cambria"/>
          <w:sz w:val="24"/>
          <w:szCs w:val="24"/>
        </w:rPr>
      </w:pPr>
      <w:r w:rsidRPr="001F4E01">
        <w:rPr>
          <w:rFonts w:ascii="Cambria" w:hAnsi="Cambria"/>
          <w:i/>
          <w:sz w:val="24"/>
          <w:szCs w:val="24"/>
        </w:rPr>
        <w:t>Vedeţi de asemenea</w:t>
      </w:r>
      <w:r w:rsidRPr="001F4E01">
        <w:rPr>
          <w:rFonts w:ascii="Cambria" w:hAnsi="Cambria"/>
          <w:sz w:val="24"/>
          <w:szCs w:val="24"/>
        </w:rPr>
        <w:t xml:space="preserve"> bine şi rău; conştiinţa polarităţii; şinele </w:t>
      </w:r>
    </w:p>
    <w:p w:rsidR="008B322F" w:rsidRPr="001F4E01" w:rsidRDefault="00185843">
      <w:pPr>
        <w:spacing w:line="267" w:lineRule="auto"/>
        <w:ind w:left="86" w:right="0"/>
        <w:rPr>
          <w:rFonts w:ascii="Cambria" w:hAnsi="Cambria"/>
          <w:sz w:val="24"/>
          <w:szCs w:val="24"/>
        </w:rPr>
      </w:pPr>
      <w:r w:rsidRPr="001F4E01">
        <w:rPr>
          <w:rFonts w:ascii="Cambria" w:hAnsi="Cambria"/>
          <w:sz w:val="24"/>
          <w:szCs w:val="24"/>
        </w:rPr>
        <w:t xml:space="preserve">conştiinţa liberului arbitru 412-414,416, </w:t>
      </w:r>
    </w:p>
    <w:p w:rsidR="008B322F" w:rsidRPr="001F4E01" w:rsidRDefault="00185843">
      <w:pPr>
        <w:spacing w:line="267" w:lineRule="auto"/>
        <w:ind w:left="86" w:right="211" w:firstLine="172"/>
        <w:rPr>
          <w:rFonts w:ascii="Cambria" w:hAnsi="Cambria"/>
          <w:sz w:val="24"/>
          <w:szCs w:val="24"/>
        </w:rPr>
      </w:pPr>
      <w:r w:rsidRPr="001F4E01">
        <w:rPr>
          <w:rFonts w:ascii="Cambria" w:hAnsi="Cambria"/>
          <w:sz w:val="24"/>
          <w:szCs w:val="24"/>
        </w:rPr>
        <w:t xml:space="preserve">425-426 </w:t>
      </w:r>
      <w:r w:rsidRPr="001F4E01">
        <w:rPr>
          <w:rFonts w:ascii="Cambria" w:hAnsi="Cambria"/>
          <w:sz w:val="24"/>
          <w:szCs w:val="24"/>
        </w:rPr>
        <w:t xml:space="preserve">conştiinţa polarităţii 4,49,154 conştiinţa umană 1,3,21,24,27,44,50-51, </w:t>
      </w:r>
    </w:p>
    <w:p w:rsidR="008B322F" w:rsidRPr="001F4E01" w:rsidRDefault="00185843">
      <w:pPr>
        <w:spacing w:line="267" w:lineRule="auto"/>
        <w:ind w:left="248" w:right="0"/>
        <w:rPr>
          <w:rFonts w:ascii="Cambria" w:hAnsi="Cambria"/>
          <w:sz w:val="24"/>
          <w:szCs w:val="24"/>
        </w:rPr>
      </w:pPr>
      <w:r w:rsidRPr="001F4E01">
        <w:rPr>
          <w:rFonts w:ascii="Cambria" w:hAnsi="Cambria"/>
          <w:sz w:val="24"/>
          <w:szCs w:val="24"/>
        </w:rPr>
        <w:t xml:space="preserve">67-69,77,92,95-87,102,114, 118-122, 127-128, 157,177,218,222,248,250, </w:t>
      </w:r>
    </w:p>
    <w:p w:rsidR="008B322F" w:rsidRPr="001F4E01" w:rsidRDefault="00185843">
      <w:pPr>
        <w:tabs>
          <w:tab w:val="center" w:pos="567"/>
          <w:tab w:val="right" w:pos="3324"/>
        </w:tabs>
        <w:spacing w:after="3" w:line="259" w:lineRule="auto"/>
        <w:ind w:left="0" w:right="0"/>
        <w:jc w:val="left"/>
        <w:rPr>
          <w:rFonts w:ascii="Cambria" w:hAnsi="Cambria"/>
          <w:sz w:val="24"/>
          <w:szCs w:val="24"/>
        </w:rPr>
      </w:pPr>
      <w:r w:rsidRPr="001F4E01">
        <w:rPr>
          <w:rFonts w:ascii="Cambria" w:eastAsia="Calibri" w:hAnsi="Cambria" w:cs="Calibri"/>
          <w:sz w:val="24"/>
          <w:szCs w:val="24"/>
        </w:rPr>
        <w:tab/>
      </w:r>
      <w:r w:rsidRPr="001F4E01">
        <w:rPr>
          <w:rFonts w:ascii="Cambria" w:hAnsi="Cambria"/>
          <w:sz w:val="24"/>
          <w:szCs w:val="24"/>
        </w:rPr>
        <w:t xml:space="preserve">257,301, </w:t>
      </w:r>
      <w:r w:rsidRPr="001F4E01">
        <w:rPr>
          <w:rFonts w:ascii="Cambria" w:hAnsi="Cambria"/>
          <w:sz w:val="24"/>
          <w:szCs w:val="24"/>
        </w:rPr>
        <w:tab/>
        <w:t xml:space="preserve">307,323,352-353,361,367-378, </w:t>
      </w:r>
    </w:p>
    <w:p w:rsidR="008B322F" w:rsidRPr="001F4E01" w:rsidRDefault="00185843">
      <w:pPr>
        <w:spacing w:line="267" w:lineRule="auto"/>
        <w:ind w:left="410" w:right="265" w:hanging="172"/>
        <w:rPr>
          <w:rFonts w:ascii="Cambria" w:hAnsi="Cambria"/>
          <w:sz w:val="24"/>
          <w:szCs w:val="24"/>
        </w:rPr>
      </w:pPr>
      <w:r w:rsidRPr="001F4E01">
        <w:rPr>
          <w:rFonts w:ascii="Cambria" w:hAnsi="Cambria"/>
          <w:sz w:val="24"/>
          <w:szCs w:val="24"/>
        </w:rPr>
        <w:t>393,423-425,430,445 şi nivelul de cromozomi 64, 118-119 cercurile şi pă</w:t>
      </w:r>
      <w:r w:rsidRPr="001F4E01">
        <w:rPr>
          <w:rFonts w:ascii="Cambria" w:hAnsi="Cambria"/>
          <w:sz w:val="24"/>
          <w:szCs w:val="24"/>
        </w:rPr>
        <w:t xml:space="preserve">tratele din conştiinţa umană 225-248 </w:t>
      </w:r>
    </w:p>
    <w:p w:rsidR="008B322F" w:rsidRPr="001F4E01" w:rsidRDefault="00185843">
      <w:pPr>
        <w:spacing w:line="267" w:lineRule="auto"/>
        <w:ind w:left="401" w:right="221"/>
        <w:rPr>
          <w:rFonts w:ascii="Cambria" w:hAnsi="Cambria"/>
          <w:sz w:val="24"/>
          <w:szCs w:val="24"/>
        </w:rPr>
      </w:pPr>
      <w:r w:rsidRPr="001F4E01">
        <w:rPr>
          <w:rFonts w:ascii="Cambria" w:hAnsi="Cambria"/>
          <w:sz w:val="24"/>
          <w:szCs w:val="24"/>
        </w:rPr>
        <w:t xml:space="preserve">şi creaţia 412 nivelele dizarmonice 63-65,228,229, </w:t>
      </w:r>
    </w:p>
    <w:p w:rsidR="008B322F" w:rsidRPr="001F4E01" w:rsidRDefault="00185843">
      <w:pPr>
        <w:spacing w:line="267" w:lineRule="auto"/>
        <w:ind w:left="401" w:right="87" w:firstLine="172"/>
        <w:rPr>
          <w:rFonts w:ascii="Cambria" w:hAnsi="Cambria"/>
          <w:sz w:val="24"/>
          <w:szCs w:val="24"/>
        </w:rPr>
      </w:pPr>
      <w:r w:rsidRPr="001F4E01">
        <w:rPr>
          <w:rFonts w:ascii="Cambria" w:hAnsi="Cambria"/>
          <w:sz w:val="24"/>
          <w:szCs w:val="24"/>
        </w:rPr>
        <w:t xml:space="preserve">234, 324 şi sindromul Down 64 al cincilea nivel 64,120,324,415 primul nivel 64,108,118-119,131-133, </w:t>
      </w:r>
    </w:p>
    <w:p w:rsidR="008B322F" w:rsidRPr="001F4E01" w:rsidRDefault="00185843">
      <w:pPr>
        <w:spacing w:line="267" w:lineRule="auto"/>
        <w:ind w:left="401" w:right="0" w:firstLine="153"/>
        <w:rPr>
          <w:rFonts w:ascii="Cambria" w:hAnsi="Cambria"/>
          <w:sz w:val="24"/>
          <w:szCs w:val="24"/>
        </w:rPr>
      </w:pPr>
      <w:r w:rsidRPr="001F4E01">
        <w:rPr>
          <w:rFonts w:ascii="Cambria" w:hAnsi="Cambria"/>
          <w:sz w:val="24"/>
          <w:szCs w:val="24"/>
        </w:rPr>
        <w:t>227-230,232,235-240,252, 324,415 al patrulea nivel 64-65,119-120,</w:t>
      </w:r>
      <w:r w:rsidRPr="001F4E01">
        <w:rPr>
          <w:rFonts w:ascii="Cambria" w:hAnsi="Cambria"/>
          <w:sz w:val="24"/>
          <w:szCs w:val="24"/>
        </w:rPr>
        <w:t xml:space="preserve">324, </w:t>
      </w:r>
    </w:p>
    <w:p w:rsidR="008B322F" w:rsidRPr="001F4E01" w:rsidRDefault="00185843">
      <w:pPr>
        <w:spacing w:line="267" w:lineRule="auto"/>
        <w:ind w:left="391" w:right="153" w:firstLine="162"/>
        <w:rPr>
          <w:rFonts w:ascii="Cambria" w:hAnsi="Cambria"/>
          <w:sz w:val="24"/>
          <w:szCs w:val="24"/>
        </w:rPr>
      </w:pPr>
      <w:r w:rsidRPr="001F4E01">
        <w:rPr>
          <w:rFonts w:ascii="Cambria" w:hAnsi="Cambria"/>
          <w:sz w:val="24"/>
          <w:szCs w:val="24"/>
        </w:rPr>
        <w:t xml:space="preserve">415 nivelele armonice 63-64,228-229,324 şi vindecarea 383-384,388 </w:t>
      </w:r>
    </w:p>
    <w:p w:rsidR="008B322F" w:rsidRPr="001F4E01" w:rsidRDefault="00185843">
      <w:pPr>
        <w:spacing w:line="267" w:lineRule="auto"/>
        <w:ind w:left="381" w:right="0"/>
        <w:rPr>
          <w:rFonts w:ascii="Cambria" w:hAnsi="Cambria"/>
          <w:sz w:val="24"/>
          <w:szCs w:val="24"/>
        </w:rPr>
      </w:pPr>
      <w:r w:rsidRPr="001F4E01">
        <w:rPr>
          <w:rFonts w:ascii="Cambria" w:hAnsi="Cambria"/>
          <w:sz w:val="24"/>
          <w:szCs w:val="24"/>
        </w:rPr>
        <w:t xml:space="preserve">nivelele superioare ale conştiinţei 4,6, </w:t>
      </w:r>
    </w:p>
    <w:p w:rsidR="008B322F" w:rsidRPr="001F4E01" w:rsidRDefault="00185843">
      <w:pPr>
        <w:spacing w:line="267" w:lineRule="auto"/>
        <w:ind w:left="381" w:right="373" w:firstLine="172"/>
        <w:rPr>
          <w:rFonts w:ascii="Cambria" w:hAnsi="Cambria"/>
          <w:sz w:val="24"/>
          <w:szCs w:val="24"/>
        </w:rPr>
      </w:pPr>
      <w:r w:rsidRPr="001F4E01">
        <w:rPr>
          <w:rFonts w:ascii="Cambria" w:hAnsi="Cambria"/>
          <w:sz w:val="24"/>
          <w:szCs w:val="24"/>
        </w:rPr>
        <w:t xml:space="preserve">9,104-105,109,118,398 lumea interioară 368,379-380,388, </w:t>
      </w:r>
    </w:p>
    <w:p w:rsidR="008B322F" w:rsidRPr="001F4E01" w:rsidRDefault="00185843">
      <w:pPr>
        <w:spacing w:line="267" w:lineRule="auto"/>
        <w:ind w:left="381" w:right="1321" w:firstLine="162"/>
        <w:rPr>
          <w:rFonts w:ascii="Cambria" w:hAnsi="Cambria"/>
          <w:sz w:val="24"/>
          <w:szCs w:val="24"/>
        </w:rPr>
      </w:pPr>
      <w:r w:rsidRPr="001F4E01">
        <w:rPr>
          <w:rFonts w:ascii="Cambria" w:hAnsi="Cambria"/>
          <w:sz w:val="24"/>
          <w:szCs w:val="24"/>
        </w:rPr>
        <w:t xml:space="preserve">403, 455 intenţiile 382-383,385 şi iubirea 379 </w:t>
      </w:r>
    </w:p>
    <w:p w:rsidR="008B322F" w:rsidRPr="001F4E01" w:rsidRDefault="00185843">
      <w:pPr>
        <w:tabs>
          <w:tab w:val="center" w:pos="885"/>
          <w:tab w:val="center" w:pos="1887"/>
        </w:tabs>
        <w:spacing w:line="267" w:lineRule="auto"/>
        <w:ind w:left="0" w:right="0"/>
        <w:jc w:val="left"/>
        <w:rPr>
          <w:rFonts w:ascii="Cambria" w:hAnsi="Cambria"/>
          <w:sz w:val="24"/>
          <w:szCs w:val="24"/>
        </w:rPr>
      </w:pPr>
      <w:r w:rsidRPr="001F4E01">
        <w:rPr>
          <w:rFonts w:ascii="Cambria" w:eastAsia="Calibri" w:hAnsi="Cambria" w:cs="Calibri"/>
          <w:sz w:val="24"/>
          <w:szCs w:val="24"/>
        </w:rPr>
        <w:tab/>
      </w:r>
      <w:r w:rsidRPr="001F4E01">
        <w:rPr>
          <w:rFonts w:ascii="Cambria" w:hAnsi="Cambria"/>
          <w:sz w:val="24"/>
          <w:szCs w:val="24"/>
        </w:rPr>
        <w:t>şi materia 379</w:t>
      </w:r>
      <w:r w:rsidRPr="001F4E01">
        <w:rPr>
          <w:rFonts w:ascii="Cambria" w:hAnsi="Cambria"/>
          <w:i/>
          <w:sz w:val="24"/>
          <w:szCs w:val="24"/>
        </w:rPr>
        <w:t xml:space="preserve"> </w:t>
      </w:r>
      <w:r w:rsidRPr="001F4E01">
        <w:rPr>
          <w:rFonts w:ascii="Cambria" w:hAnsi="Cambria"/>
          <w:i/>
          <w:sz w:val="24"/>
          <w:szCs w:val="24"/>
        </w:rPr>
        <w:tab/>
        <w:t xml:space="preserve">ţ </w:t>
      </w:r>
    </w:p>
    <w:p w:rsidR="008B322F" w:rsidRPr="001F4E01" w:rsidRDefault="00185843">
      <w:pPr>
        <w:spacing w:line="267" w:lineRule="auto"/>
        <w:ind w:left="372" w:right="0"/>
        <w:rPr>
          <w:rFonts w:ascii="Cambria" w:hAnsi="Cambria"/>
          <w:sz w:val="24"/>
          <w:szCs w:val="24"/>
        </w:rPr>
      </w:pPr>
      <w:r w:rsidRPr="001F4E01">
        <w:rPr>
          <w:rFonts w:ascii="Cambria" w:hAnsi="Cambria"/>
          <w:sz w:val="24"/>
          <w:szCs w:val="24"/>
        </w:rPr>
        <w:t xml:space="preserve">şi cele nouă sfere de cristal aflate sub </w:t>
      </w:r>
    </w:p>
    <w:p w:rsidR="008B322F" w:rsidRPr="001F4E01" w:rsidRDefault="00185843">
      <w:pPr>
        <w:spacing w:line="267" w:lineRule="auto"/>
        <w:ind w:left="362" w:right="72" w:firstLine="181"/>
        <w:rPr>
          <w:rFonts w:ascii="Cambria" w:hAnsi="Cambria"/>
          <w:sz w:val="24"/>
          <w:szCs w:val="24"/>
        </w:rPr>
      </w:pPr>
      <w:r w:rsidRPr="001F4E01">
        <w:rPr>
          <w:rFonts w:ascii="Cambria" w:hAnsi="Cambria"/>
          <w:sz w:val="24"/>
          <w:szCs w:val="24"/>
        </w:rPr>
        <w:t xml:space="preserve">Sfinx 226 lumea exterioară368,379-380,403,455 şi raportul phi 226 şi Precesia Echinocţiilor 56-57 şi geometria sacră 225-226 al doilea nivel 64-65.108,118-119, </w:t>
      </w:r>
    </w:p>
    <w:p w:rsidR="008B322F" w:rsidRPr="001F4E01" w:rsidRDefault="00185843">
      <w:pPr>
        <w:spacing w:after="3" w:line="259" w:lineRule="auto"/>
        <w:ind w:left="10" w:right="135" w:hanging="10"/>
        <w:jc w:val="right"/>
        <w:rPr>
          <w:rFonts w:ascii="Cambria" w:hAnsi="Cambria"/>
          <w:sz w:val="24"/>
          <w:szCs w:val="24"/>
        </w:rPr>
      </w:pPr>
      <w:r w:rsidRPr="001F4E01">
        <w:rPr>
          <w:rFonts w:ascii="Cambria" w:hAnsi="Cambria"/>
          <w:sz w:val="24"/>
          <w:szCs w:val="24"/>
        </w:rPr>
        <w:t xml:space="preserve">131-133,228-229,232, 235,239-241, </w:t>
      </w:r>
    </w:p>
    <w:p w:rsidR="008B322F" w:rsidRPr="001F4E01" w:rsidRDefault="00185843">
      <w:pPr>
        <w:spacing w:line="267" w:lineRule="auto"/>
        <w:ind w:left="525" w:right="0"/>
        <w:rPr>
          <w:rFonts w:ascii="Cambria" w:hAnsi="Cambria"/>
          <w:sz w:val="24"/>
          <w:szCs w:val="24"/>
        </w:rPr>
      </w:pPr>
      <w:r w:rsidRPr="001F4E01">
        <w:rPr>
          <w:rFonts w:ascii="Cambria" w:hAnsi="Cambria"/>
          <w:sz w:val="24"/>
          <w:szCs w:val="24"/>
        </w:rPr>
        <w:t>245,250-252,255,32</w:t>
      </w:r>
      <w:r w:rsidRPr="001F4E01">
        <w:rPr>
          <w:rFonts w:ascii="Cambria" w:hAnsi="Cambria"/>
          <w:sz w:val="24"/>
          <w:szCs w:val="24"/>
        </w:rPr>
        <w:t xml:space="preserve">4,415 </w:t>
      </w:r>
    </w:p>
    <w:p w:rsidR="008B322F" w:rsidRPr="001F4E01" w:rsidRDefault="00185843">
      <w:pPr>
        <w:spacing w:line="267" w:lineRule="auto"/>
        <w:ind w:left="353" w:right="0"/>
        <w:rPr>
          <w:rFonts w:ascii="Cambria" w:hAnsi="Cambria"/>
          <w:sz w:val="24"/>
          <w:szCs w:val="24"/>
        </w:rPr>
      </w:pPr>
      <w:r w:rsidRPr="001F4E01">
        <w:rPr>
          <w:rFonts w:ascii="Cambria" w:hAnsi="Cambria"/>
          <w:sz w:val="24"/>
          <w:szCs w:val="24"/>
        </w:rPr>
        <w:t xml:space="preserve">conştiinţa celei de a treia dimensiuni 6,393 al treilea nivel 64,108,118-121,131, </w:t>
      </w:r>
    </w:p>
    <w:p w:rsidR="008B322F" w:rsidRPr="001F4E01" w:rsidRDefault="00185843">
      <w:pPr>
        <w:spacing w:line="267" w:lineRule="auto"/>
        <w:ind w:left="525" w:right="0"/>
        <w:rPr>
          <w:rFonts w:ascii="Cambria" w:hAnsi="Cambria"/>
          <w:sz w:val="24"/>
          <w:szCs w:val="24"/>
        </w:rPr>
      </w:pPr>
      <w:r w:rsidRPr="001F4E01">
        <w:rPr>
          <w:rFonts w:ascii="Cambria" w:hAnsi="Cambria"/>
          <w:sz w:val="24"/>
          <w:szCs w:val="24"/>
        </w:rPr>
        <w:t xml:space="preserve">227-229, 232, 240, 244-245, 250, </w:t>
      </w:r>
    </w:p>
    <w:p w:rsidR="008B322F" w:rsidRPr="001F4E01" w:rsidRDefault="00185843">
      <w:pPr>
        <w:spacing w:line="267" w:lineRule="auto"/>
        <w:ind w:left="515" w:right="0"/>
        <w:rPr>
          <w:rFonts w:ascii="Cambria" w:hAnsi="Cambria"/>
          <w:sz w:val="24"/>
          <w:szCs w:val="24"/>
        </w:rPr>
      </w:pPr>
      <w:r w:rsidRPr="001F4E01">
        <w:rPr>
          <w:rFonts w:ascii="Cambria" w:hAnsi="Cambria"/>
          <w:sz w:val="24"/>
          <w:szCs w:val="24"/>
        </w:rPr>
        <w:t xml:space="preserve">252-253, 256, 324,415 </w:t>
      </w:r>
    </w:p>
    <w:p w:rsidR="008B322F" w:rsidRPr="001F4E01" w:rsidRDefault="00185843">
      <w:pPr>
        <w:spacing w:line="267" w:lineRule="auto"/>
        <w:ind w:left="515" w:right="95" w:hanging="143"/>
        <w:rPr>
          <w:rFonts w:ascii="Cambria" w:hAnsi="Cambria"/>
          <w:sz w:val="24"/>
          <w:szCs w:val="24"/>
        </w:rPr>
      </w:pPr>
      <w:r w:rsidRPr="001F4E01">
        <w:rPr>
          <w:rFonts w:ascii="Cambria" w:hAnsi="Cambria"/>
          <w:i/>
          <w:sz w:val="24"/>
          <w:szCs w:val="24"/>
        </w:rPr>
        <w:t>Vedeţi de asemenea</w:t>
      </w:r>
      <w:r w:rsidRPr="001F4E01">
        <w:rPr>
          <w:rFonts w:ascii="Cambria" w:hAnsi="Cambria"/>
          <w:sz w:val="24"/>
          <w:szCs w:val="24"/>
        </w:rPr>
        <w:t xml:space="preserve"> conştiinţa christică; conştiinţa dualităţii; conştiinţa celei de a patra dimensiuni; conştiinţa liberului albitru; conştiinţa polarităţii; conştiinţa unităţii </w:t>
      </w:r>
    </w:p>
    <w:p w:rsidR="008B322F" w:rsidRPr="001F4E01" w:rsidRDefault="00185843">
      <w:pPr>
        <w:spacing w:line="267" w:lineRule="auto"/>
        <w:ind w:left="14" w:right="0"/>
        <w:rPr>
          <w:rFonts w:ascii="Cambria" w:hAnsi="Cambria"/>
          <w:sz w:val="24"/>
          <w:szCs w:val="24"/>
        </w:rPr>
      </w:pPr>
      <w:r w:rsidRPr="001F4E01">
        <w:rPr>
          <w:rFonts w:ascii="Cambria" w:hAnsi="Cambria"/>
          <w:sz w:val="24"/>
          <w:szCs w:val="24"/>
        </w:rPr>
        <w:t xml:space="preserve">conştiinţa unităţii 64,108-109,168,228-229, </w:t>
      </w:r>
    </w:p>
    <w:p w:rsidR="008B322F" w:rsidRPr="001F4E01" w:rsidRDefault="00185843">
      <w:pPr>
        <w:spacing w:after="90" w:line="267" w:lineRule="auto"/>
        <w:ind w:left="181" w:right="0"/>
        <w:rPr>
          <w:rFonts w:ascii="Cambria" w:hAnsi="Cambria"/>
          <w:sz w:val="24"/>
          <w:szCs w:val="24"/>
        </w:rPr>
      </w:pPr>
      <w:r w:rsidRPr="001F4E01">
        <w:rPr>
          <w:rFonts w:ascii="Cambria" w:hAnsi="Cambria"/>
          <w:sz w:val="24"/>
          <w:szCs w:val="24"/>
        </w:rPr>
        <w:t xml:space="preserve">324,411,429 </w:t>
      </w:r>
    </w:p>
    <w:p w:rsidR="008B322F" w:rsidRPr="001F4E01" w:rsidRDefault="00185843">
      <w:pPr>
        <w:spacing w:line="267" w:lineRule="auto"/>
        <w:ind w:left="14" w:right="215" w:firstLine="353"/>
        <w:rPr>
          <w:rFonts w:ascii="Cambria" w:hAnsi="Cambria"/>
          <w:sz w:val="24"/>
          <w:szCs w:val="24"/>
        </w:rPr>
      </w:pPr>
      <w:r w:rsidRPr="001F4E01">
        <w:rPr>
          <w:rFonts w:ascii="Cambria" w:hAnsi="Cambria"/>
          <w:i/>
          <w:sz w:val="24"/>
          <w:szCs w:val="24"/>
        </w:rPr>
        <w:t>Vedeţi de asemenea</w:t>
      </w:r>
      <w:r w:rsidRPr="001F4E01">
        <w:rPr>
          <w:rFonts w:ascii="Cambria" w:hAnsi="Cambria"/>
          <w:sz w:val="24"/>
          <w:szCs w:val="24"/>
        </w:rPr>
        <w:t xml:space="preserve"> conştiinţa christi</w:t>
      </w:r>
      <w:r w:rsidRPr="001F4E01">
        <w:rPr>
          <w:rFonts w:ascii="Cambria" w:hAnsi="Cambria"/>
          <w:sz w:val="24"/>
          <w:szCs w:val="24"/>
        </w:rPr>
        <w:t xml:space="preserve">că conştiinţa venusiană 285 conştiinţa galactică 423 </w:t>
      </w:r>
    </w:p>
    <w:p w:rsidR="008B322F" w:rsidRPr="001F4E01" w:rsidRDefault="00185843">
      <w:pPr>
        <w:spacing w:line="267" w:lineRule="auto"/>
        <w:ind w:left="86" w:right="0"/>
        <w:rPr>
          <w:rFonts w:ascii="Cambria" w:hAnsi="Cambria"/>
          <w:sz w:val="24"/>
          <w:szCs w:val="24"/>
        </w:rPr>
      </w:pPr>
      <w:r w:rsidRPr="001F4E01">
        <w:rPr>
          <w:rFonts w:ascii="Cambria" w:hAnsi="Cambria"/>
          <w:sz w:val="24"/>
          <w:szCs w:val="24"/>
        </w:rPr>
        <w:t xml:space="preserve">conştiinţa înaltă 10,78,109,118,353,361, </w:t>
      </w:r>
    </w:p>
    <w:p w:rsidR="008B322F" w:rsidRPr="001F4E01" w:rsidRDefault="00185843">
      <w:pPr>
        <w:spacing w:line="267" w:lineRule="auto"/>
        <w:ind w:left="257" w:right="0"/>
        <w:rPr>
          <w:rFonts w:ascii="Cambria" w:hAnsi="Cambria"/>
          <w:sz w:val="24"/>
          <w:szCs w:val="24"/>
        </w:rPr>
      </w:pPr>
      <w:r w:rsidRPr="001F4E01">
        <w:rPr>
          <w:rFonts w:ascii="Cambria" w:hAnsi="Cambria"/>
          <w:sz w:val="24"/>
          <w:szCs w:val="24"/>
        </w:rPr>
        <w:t xml:space="preserve">398, 454 </w:t>
      </w:r>
    </w:p>
    <w:p w:rsidR="008B322F" w:rsidRPr="001F4E01" w:rsidRDefault="00185843">
      <w:pPr>
        <w:spacing w:line="267" w:lineRule="auto"/>
        <w:ind w:left="86" w:right="367" w:firstLine="362"/>
        <w:rPr>
          <w:rFonts w:ascii="Cambria" w:hAnsi="Cambria"/>
          <w:sz w:val="24"/>
          <w:szCs w:val="24"/>
        </w:rPr>
      </w:pPr>
      <w:r w:rsidRPr="001F4E01">
        <w:rPr>
          <w:rFonts w:ascii="Cambria" w:hAnsi="Cambria"/>
          <w:i/>
          <w:sz w:val="24"/>
          <w:szCs w:val="24"/>
        </w:rPr>
        <w:t>Vedeţi de asemenea</w:t>
      </w:r>
      <w:r w:rsidRPr="001F4E01">
        <w:rPr>
          <w:rFonts w:ascii="Cambria" w:hAnsi="Cambria"/>
          <w:sz w:val="24"/>
          <w:szCs w:val="24"/>
        </w:rPr>
        <w:t xml:space="preserve"> Şinele Divin contact 435 </w:t>
      </w:r>
      <w:r w:rsidRPr="001F4E01">
        <w:rPr>
          <w:rFonts w:ascii="Cambria" w:hAnsi="Cambria"/>
          <w:sz w:val="24"/>
          <w:szCs w:val="24"/>
        </w:rPr>
        <w:t xml:space="preserve">copacul cunoaşterii binelui şi răului 89, </w:t>
      </w:r>
    </w:p>
    <w:p w:rsidR="008B322F" w:rsidRPr="001F4E01" w:rsidRDefault="00185843">
      <w:pPr>
        <w:spacing w:line="267" w:lineRule="auto"/>
        <w:ind w:left="267" w:right="0"/>
        <w:rPr>
          <w:rFonts w:ascii="Cambria" w:hAnsi="Cambria"/>
          <w:sz w:val="24"/>
          <w:szCs w:val="24"/>
        </w:rPr>
      </w:pPr>
      <w:r w:rsidRPr="001F4E01">
        <w:rPr>
          <w:rFonts w:ascii="Cambria" w:hAnsi="Cambria"/>
          <w:sz w:val="24"/>
          <w:szCs w:val="24"/>
        </w:rPr>
        <w:t xml:space="preserve">193,414 </w:t>
      </w:r>
    </w:p>
    <w:p w:rsidR="008B322F" w:rsidRPr="001F4E01" w:rsidRDefault="00185843">
      <w:pPr>
        <w:spacing w:line="267" w:lineRule="auto"/>
        <w:ind w:left="410" w:right="269" w:hanging="334"/>
        <w:rPr>
          <w:rFonts w:ascii="Cambria" w:hAnsi="Cambria"/>
          <w:sz w:val="24"/>
          <w:szCs w:val="24"/>
        </w:rPr>
      </w:pPr>
      <w:r w:rsidRPr="001F4E01">
        <w:rPr>
          <w:rFonts w:ascii="Cambria" w:hAnsi="Cambria"/>
          <w:sz w:val="24"/>
          <w:szCs w:val="24"/>
        </w:rPr>
        <w:t xml:space="preserve">Copacul Vieţii 40-41,414 şi Atlantida 97-98 geometria proprie 40-41 şi primele şase forme principale 167 şi vesicapiscis41 </w:t>
      </w:r>
    </w:p>
    <w:p w:rsidR="008B322F" w:rsidRPr="001F4E01" w:rsidRDefault="00185843">
      <w:pPr>
        <w:spacing w:line="267" w:lineRule="auto"/>
        <w:ind w:left="14" w:right="405" w:firstLine="353"/>
        <w:rPr>
          <w:rFonts w:ascii="Cambria" w:hAnsi="Cambria"/>
          <w:sz w:val="24"/>
          <w:szCs w:val="24"/>
        </w:rPr>
      </w:pPr>
      <w:r w:rsidRPr="001F4E01">
        <w:rPr>
          <w:rFonts w:ascii="Cambria" w:hAnsi="Cambria"/>
          <w:i/>
          <w:sz w:val="24"/>
          <w:szCs w:val="24"/>
        </w:rPr>
        <w:t>Vedeţi de asemenea</w:t>
      </w:r>
      <w:r w:rsidRPr="001F4E01">
        <w:rPr>
          <w:rFonts w:ascii="Cambria" w:hAnsi="Cambria"/>
          <w:sz w:val="24"/>
          <w:szCs w:val="24"/>
        </w:rPr>
        <w:t xml:space="preserve"> Floarea Vieţii; geometria sacră Copernic 187 copiii 130,442-454 copiii cu SIDA 78-79,448-450 copiii Indigo 446-44</w:t>
      </w:r>
      <w:r w:rsidRPr="001F4E01">
        <w:rPr>
          <w:rFonts w:ascii="Cambria" w:hAnsi="Cambria"/>
          <w:sz w:val="24"/>
          <w:szCs w:val="24"/>
        </w:rPr>
        <w:t xml:space="preserve">8 copiii superpsihici 450-454 </w:t>
      </w:r>
    </w:p>
    <w:p w:rsidR="008B322F" w:rsidRPr="001F4E01" w:rsidRDefault="00185843">
      <w:pPr>
        <w:spacing w:line="267" w:lineRule="auto"/>
        <w:ind w:left="14" w:right="0"/>
        <w:rPr>
          <w:rFonts w:ascii="Cambria" w:hAnsi="Cambria"/>
          <w:sz w:val="24"/>
          <w:szCs w:val="24"/>
        </w:rPr>
      </w:pPr>
      <w:r w:rsidRPr="001F4E01">
        <w:rPr>
          <w:rFonts w:ascii="Cambria" w:hAnsi="Cambria"/>
          <w:sz w:val="24"/>
          <w:szCs w:val="24"/>
        </w:rPr>
        <w:t xml:space="preserve">copiii indigo 446-448 </w:t>
      </w:r>
    </w:p>
    <w:p w:rsidR="008B322F" w:rsidRPr="001F4E01" w:rsidRDefault="00185843">
      <w:pPr>
        <w:spacing w:line="267" w:lineRule="auto"/>
        <w:ind w:left="401" w:right="0"/>
        <w:rPr>
          <w:rFonts w:ascii="Cambria" w:hAnsi="Cambria"/>
          <w:sz w:val="24"/>
          <w:szCs w:val="24"/>
        </w:rPr>
      </w:pPr>
      <w:r w:rsidRPr="001F4E01">
        <w:rPr>
          <w:rFonts w:ascii="Cambria" w:hAnsi="Cambria"/>
          <w:sz w:val="24"/>
          <w:szCs w:val="24"/>
        </w:rPr>
        <w:t xml:space="preserve">şi sistemul de educaţie 447-448 </w:t>
      </w:r>
    </w:p>
    <w:p w:rsidR="008B322F" w:rsidRPr="001F4E01" w:rsidRDefault="00185843">
      <w:pPr>
        <w:spacing w:line="267" w:lineRule="auto"/>
        <w:ind w:left="14" w:right="564" w:firstLine="362"/>
        <w:rPr>
          <w:rFonts w:ascii="Cambria" w:hAnsi="Cambria"/>
          <w:sz w:val="24"/>
          <w:szCs w:val="24"/>
        </w:rPr>
      </w:pPr>
      <w:r w:rsidRPr="001F4E01">
        <w:rPr>
          <w:rFonts w:ascii="Cambria" w:hAnsi="Cambria"/>
          <w:i/>
          <w:sz w:val="24"/>
          <w:szCs w:val="24"/>
        </w:rPr>
        <w:t>Vedeţi de asemenea</w:t>
      </w:r>
      <w:r w:rsidRPr="001F4E01">
        <w:rPr>
          <w:rFonts w:ascii="Cambria" w:hAnsi="Cambria"/>
          <w:sz w:val="24"/>
          <w:szCs w:val="24"/>
        </w:rPr>
        <w:t xml:space="preserve"> copii copiii Indigo: Au sosit noii copii 447 </w:t>
      </w:r>
      <w:r w:rsidRPr="001F4E01">
        <w:rPr>
          <w:rFonts w:ascii="Cambria" w:hAnsi="Cambria"/>
          <w:i/>
          <w:sz w:val="24"/>
          <w:szCs w:val="24"/>
        </w:rPr>
        <w:t>Vedeţi de asemenea</w:t>
      </w:r>
      <w:r w:rsidRPr="001F4E01">
        <w:rPr>
          <w:rFonts w:ascii="Cambria" w:hAnsi="Cambria"/>
          <w:sz w:val="24"/>
          <w:szCs w:val="24"/>
        </w:rPr>
        <w:t xml:space="preserve"> Lee Caroll; </w:t>
      </w:r>
    </w:p>
    <w:p w:rsidR="008B322F" w:rsidRPr="001F4E01" w:rsidRDefault="00185843">
      <w:pPr>
        <w:spacing w:line="267" w:lineRule="auto"/>
        <w:ind w:left="14" w:right="875" w:firstLine="505"/>
        <w:rPr>
          <w:rFonts w:ascii="Cambria" w:hAnsi="Cambria"/>
          <w:sz w:val="24"/>
          <w:szCs w:val="24"/>
        </w:rPr>
      </w:pPr>
      <w:r w:rsidRPr="001F4E01">
        <w:rPr>
          <w:rFonts w:ascii="Cambria" w:hAnsi="Cambria"/>
          <w:sz w:val="24"/>
          <w:szCs w:val="24"/>
        </w:rPr>
        <w:t xml:space="preserve">Jan Tober copilul interior 24,397-398,403 </w:t>
      </w:r>
    </w:p>
    <w:p w:rsidR="008B322F" w:rsidRPr="001F4E01" w:rsidRDefault="00185843">
      <w:pPr>
        <w:spacing w:line="267" w:lineRule="auto"/>
        <w:ind w:left="357" w:right="1603" w:hanging="343"/>
        <w:rPr>
          <w:rFonts w:ascii="Cambria" w:hAnsi="Cambria"/>
          <w:sz w:val="24"/>
          <w:szCs w:val="24"/>
        </w:rPr>
      </w:pPr>
      <w:r w:rsidRPr="001F4E01">
        <w:rPr>
          <w:rFonts w:ascii="Cambria" w:hAnsi="Cambria"/>
          <w:sz w:val="24"/>
          <w:szCs w:val="24"/>
        </w:rPr>
        <w:t>Copţii 37-39 şi simbolul 37-39</w:t>
      </w:r>
      <w:r w:rsidRPr="001F4E01">
        <w:rPr>
          <w:rFonts w:ascii="Cambria" w:hAnsi="Cambria"/>
          <w:sz w:val="24"/>
          <w:szCs w:val="24"/>
        </w:rPr>
        <w:t xml:space="preserve"> </w:t>
      </w:r>
    </w:p>
    <w:p w:rsidR="008B322F" w:rsidRPr="001F4E01" w:rsidRDefault="00185843">
      <w:pPr>
        <w:spacing w:line="267" w:lineRule="auto"/>
        <w:ind w:left="348" w:right="1038" w:hanging="334"/>
        <w:rPr>
          <w:rFonts w:ascii="Cambria" w:hAnsi="Cambria"/>
          <w:sz w:val="24"/>
          <w:szCs w:val="24"/>
        </w:rPr>
      </w:pPr>
      <w:r w:rsidRPr="001F4E01">
        <w:rPr>
          <w:rFonts w:ascii="Cambria" w:hAnsi="Cambria"/>
          <w:sz w:val="24"/>
          <w:szCs w:val="24"/>
        </w:rPr>
        <w:t xml:space="preserve">Coranul 8,84 şi arheologia egipteană 18 </w:t>
      </w:r>
    </w:p>
    <w:p w:rsidR="008B322F" w:rsidRPr="001F4E01" w:rsidRDefault="00185843">
      <w:pPr>
        <w:spacing w:line="267" w:lineRule="auto"/>
        <w:ind w:left="14" w:right="0"/>
        <w:rPr>
          <w:rFonts w:ascii="Cambria" w:hAnsi="Cambria"/>
          <w:sz w:val="24"/>
          <w:szCs w:val="24"/>
        </w:rPr>
      </w:pPr>
      <w:r w:rsidRPr="001F4E01">
        <w:rPr>
          <w:rFonts w:ascii="Cambria" w:hAnsi="Cambria"/>
          <w:sz w:val="24"/>
          <w:szCs w:val="24"/>
        </w:rPr>
        <w:t xml:space="preserve">corp de lumină 9,49.166,241,286,308-310, </w:t>
      </w:r>
    </w:p>
    <w:p w:rsidR="008B322F" w:rsidRPr="001F4E01" w:rsidRDefault="00185843">
      <w:pPr>
        <w:tabs>
          <w:tab w:val="center" w:pos="1171"/>
          <w:tab w:val="center" w:pos="2617"/>
        </w:tabs>
        <w:spacing w:line="267" w:lineRule="auto"/>
        <w:ind w:left="0" w:right="0"/>
        <w:jc w:val="left"/>
        <w:rPr>
          <w:rFonts w:ascii="Cambria" w:hAnsi="Cambria"/>
          <w:sz w:val="24"/>
          <w:szCs w:val="24"/>
        </w:rPr>
      </w:pPr>
      <w:r w:rsidRPr="001F4E01">
        <w:rPr>
          <w:rFonts w:ascii="Cambria" w:eastAsia="Calibri" w:hAnsi="Cambria" w:cs="Calibri"/>
          <w:sz w:val="24"/>
          <w:szCs w:val="24"/>
        </w:rPr>
        <w:tab/>
      </w:r>
      <w:r w:rsidRPr="001F4E01">
        <w:rPr>
          <w:rFonts w:ascii="Cambria" w:hAnsi="Cambria"/>
          <w:sz w:val="24"/>
          <w:szCs w:val="24"/>
        </w:rPr>
        <w:t xml:space="preserve">330,334,340,343,358-359, </w:t>
      </w:r>
      <w:r w:rsidRPr="001F4E01">
        <w:rPr>
          <w:rFonts w:ascii="Cambria" w:hAnsi="Cambria"/>
          <w:sz w:val="24"/>
          <w:szCs w:val="24"/>
        </w:rPr>
        <w:tab/>
        <w:t xml:space="preserve">363,365, </w:t>
      </w:r>
    </w:p>
    <w:p w:rsidR="008B322F" w:rsidRPr="001F4E01" w:rsidRDefault="00185843">
      <w:pPr>
        <w:spacing w:line="267" w:lineRule="auto"/>
        <w:ind w:left="200" w:right="0"/>
        <w:rPr>
          <w:rFonts w:ascii="Cambria" w:hAnsi="Cambria"/>
          <w:sz w:val="24"/>
          <w:szCs w:val="24"/>
        </w:rPr>
      </w:pPr>
      <w:r w:rsidRPr="001F4E01">
        <w:rPr>
          <w:rFonts w:ascii="Cambria" w:hAnsi="Cambria"/>
          <w:sz w:val="24"/>
          <w:szCs w:val="24"/>
        </w:rPr>
        <w:t xml:space="preserve">367,418,424,454 </w:t>
      </w:r>
    </w:p>
    <w:p w:rsidR="008B322F" w:rsidRPr="001F4E01" w:rsidRDefault="00185843">
      <w:pPr>
        <w:spacing w:after="4" w:line="261" w:lineRule="auto"/>
        <w:ind w:left="386" w:right="0" w:hanging="10"/>
        <w:jc w:val="left"/>
        <w:rPr>
          <w:rFonts w:ascii="Cambria" w:hAnsi="Cambria"/>
          <w:sz w:val="24"/>
          <w:szCs w:val="24"/>
        </w:rPr>
      </w:pPr>
      <w:r w:rsidRPr="001F4E01">
        <w:rPr>
          <w:rFonts w:ascii="Cambria" w:hAnsi="Cambria"/>
          <w:i/>
          <w:sz w:val="24"/>
          <w:szCs w:val="24"/>
        </w:rPr>
        <w:t>Vedeţi de asemenea</w:t>
      </w:r>
      <w:r w:rsidRPr="001F4E01">
        <w:rPr>
          <w:rFonts w:ascii="Cambria" w:hAnsi="Cambria"/>
          <w:sz w:val="24"/>
          <w:szCs w:val="24"/>
        </w:rPr>
        <w:t xml:space="preserve"> Mer-Ka-Ba </w:t>
      </w:r>
    </w:p>
    <w:p w:rsidR="008B322F" w:rsidRPr="001F4E01" w:rsidRDefault="00185843">
      <w:pPr>
        <w:spacing w:line="267" w:lineRule="auto"/>
        <w:ind w:left="14" w:right="0"/>
        <w:rPr>
          <w:rFonts w:ascii="Cambria" w:hAnsi="Cambria"/>
          <w:sz w:val="24"/>
          <w:szCs w:val="24"/>
        </w:rPr>
      </w:pPr>
      <w:r w:rsidRPr="001F4E01">
        <w:rPr>
          <w:rFonts w:ascii="Cambria" w:hAnsi="Cambria"/>
          <w:sz w:val="24"/>
          <w:szCs w:val="24"/>
        </w:rPr>
        <w:t xml:space="preserve">Corpus Callosum 9, 95-96, 167,255,286 </w:t>
      </w:r>
    </w:p>
    <w:p w:rsidR="008B322F" w:rsidRPr="001F4E01" w:rsidRDefault="00185843">
      <w:pPr>
        <w:spacing w:after="3" w:line="259" w:lineRule="auto"/>
        <w:ind w:left="103" w:right="188" w:hanging="10"/>
        <w:jc w:val="center"/>
        <w:rPr>
          <w:rFonts w:ascii="Cambria" w:hAnsi="Cambria"/>
          <w:sz w:val="24"/>
          <w:szCs w:val="24"/>
        </w:rPr>
      </w:pPr>
      <w:r w:rsidRPr="001F4E01">
        <w:rPr>
          <w:rFonts w:ascii="Cambria" w:hAnsi="Cambria"/>
          <w:i/>
          <w:sz w:val="24"/>
          <w:szCs w:val="24"/>
        </w:rPr>
        <w:t>Vedeţi de asemenea</w:t>
      </w:r>
      <w:r w:rsidRPr="001F4E01">
        <w:rPr>
          <w:rFonts w:ascii="Cambria" w:hAnsi="Cambria"/>
          <w:sz w:val="24"/>
          <w:szCs w:val="24"/>
        </w:rPr>
        <w:t xml:space="preserve"> creierul uman </w:t>
      </w:r>
    </w:p>
    <w:p w:rsidR="008B322F" w:rsidRPr="001F4E01" w:rsidRDefault="00185843">
      <w:pPr>
        <w:spacing w:line="267" w:lineRule="auto"/>
        <w:ind w:left="14" w:right="0"/>
        <w:rPr>
          <w:rFonts w:ascii="Cambria" w:hAnsi="Cambria"/>
          <w:sz w:val="24"/>
          <w:szCs w:val="24"/>
        </w:rPr>
      </w:pPr>
      <w:r w:rsidRPr="001F4E01">
        <w:rPr>
          <w:rFonts w:ascii="Cambria" w:hAnsi="Cambria"/>
          <w:sz w:val="24"/>
          <w:szCs w:val="24"/>
        </w:rPr>
        <w:t xml:space="preserve">Cousteau Jacques 69, 75 </w:t>
      </w:r>
    </w:p>
    <w:p w:rsidR="008B322F" w:rsidRPr="001F4E01" w:rsidRDefault="00185843">
      <w:pPr>
        <w:spacing w:line="267" w:lineRule="auto"/>
        <w:ind w:left="14" w:right="0"/>
        <w:rPr>
          <w:rFonts w:ascii="Cambria" w:hAnsi="Cambria"/>
          <w:sz w:val="24"/>
          <w:szCs w:val="24"/>
        </w:rPr>
      </w:pPr>
      <w:r w:rsidRPr="001F4E01">
        <w:rPr>
          <w:rFonts w:ascii="Cambria" w:hAnsi="Cambria"/>
          <w:sz w:val="24"/>
          <w:szCs w:val="24"/>
        </w:rPr>
        <w:t xml:space="preserve">Craterul Haleakala 117 </w:t>
      </w:r>
    </w:p>
    <w:p w:rsidR="008B322F" w:rsidRPr="001F4E01" w:rsidRDefault="00185843">
      <w:pPr>
        <w:spacing w:line="267" w:lineRule="auto"/>
        <w:ind w:left="14" w:right="338"/>
        <w:rPr>
          <w:rFonts w:ascii="Cambria" w:hAnsi="Cambria"/>
          <w:sz w:val="24"/>
          <w:szCs w:val="24"/>
        </w:rPr>
      </w:pPr>
      <w:r w:rsidRPr="001F4E01">
        <w:rPr>
          <w:rFonts w:ascii="Cambria" w:hAnsi="Cambria"/>
          <w:sz w:val="24"/>
          <w:szCs w:val="24"/>
        </w:rPr>
        <w:lastRenderedPageBreak/>
        <w:t xml:space="preserve">Creator 314 Creatorul 411 creaţia 30, 130, 148,153-154, 158, 171, </w:t>
      </w:r>
    </w:p>
    <w:p w:rsidR="008B322F" w:rsidRPr="001F4E01" w:rsidRDefault="00185843">
      <w:pPr>
        <w:spacing w:line="267" w:lineRule="auto"/>
        <w:ind w:left="191" w:right="0"/>
        <w:rPr>
          <w:rFonts w:ascii="Cambria" w:hAnsi="Cambria"/>
          <w:sz w:val="24"/>
          <w:szCs w:val="24"/>
        </w:rPr>
      </w:pPr>
      <w:r w:rsidRPr="001F4E01">
        <w:rPr>
          <w:rFonts w:ascii="Cambria" w:hAnsi="Cambria"/>
          <w:sz w:val="24"/>
          <w:szCs w:val="24"/>
        </w:rPr>
        <w:t xml:space="preserve">399,412-414 </w:t>
      </w:r>
    </w:p>
    <w:p w:rsidR="008B322F" w:rsidRPr="001F4E01" w:rsidRDefault="00185843">
      <w:pPr>
        <w:spacing w:line="267" w:lineRule="auto"/>
        <w:ind w:left="353" w:right="1569"/>
        <w:rPr>
          <w:rFonts w:ascii="Cambria" w:hAnsi="Cambria"/>
          <w:sz w:val="24"/>
          <w:szCs w:val="24"/>
        </w:rPr>
      </w:pPr>
      <w:r w:rsidRPr="001F4E01">
        <w:rPr>
          <w:rFonts w:ascii="Cambria" w:hAnsi="Cambria"/>
          <w:sz w:val="24"/>
          <w:szCs w:val="24"/>
        </w:rPr>
        <w:t xml:space="preserve">şi conştiinţa 379 şi iubirea 379 </w:t>
      </w:r>
    </w:p>
    <w:p w:rsidR="008B322F" w:rsidRPr="001F4E01" w:rsidRDefault="00185843">
      <w:pPr>
        <w:spacing w:line="267" w:lineRule="auto"/>
        <w:ind w:left="14" w:right="0"/>
        <w:rPr>
          <w:rFonts w:ascii="Cambria" w:hAnsi="Cambria"/>
          <w:sz w:val="24"/>
          <w:szCs w:val="24"/>
        </w:rPr>
      </w:pPr>
      <w:r w:rsidRPr="001F4E01">
        <w:rPr>
          <w:rFonts w:ascii="Cambria" w:hAnsi="Cambria"/>
          <w:sz w:val="24"/>
          <w:szCs w:val="24"/>
        </w:rPr>
        <w:t xml:space="preserve">creaţia81,86, 89, 119,147, 150-153,158, </w:t>
      </w:r>
    </w:p>
    <w:p w:rsidR="008B322F" w:rsidRPr="001F4E01" w:rsidRDefault="00185843">
      <w:pPr>
        <w:spacing w:line="267" w:lineRule="auto"/>
        <w:ind w:left="210" w:right="0"/>
        <w:rPr>
          <w:rFonts w:ascii="Cambria" w:hAnsi="Cambria"/>
          <w:sz w:val="24"/>
          <w:szCs w:val="24"/>
        </w:rPr>
      </w:pPr>
      <w:r w:rsidRPr="001F4E01">
        <w:rPr>
          <w:rFonts w:ascii="Cambria" w:hAnsi="Cambria"/>
          <w:sz w:val="24"/>
          <w:szCs w:val="24"/>
        </w:rPr>
        <w:t xml:space="preserve">187,190,324,326,416 </w:t>
      </w:r>
    </w:p>
    <w:p w:rsidR="008B322F" w:rsidRPr="001F4E01" w:rsidRDefault="00185843">
      <w:pPr>
        <w:spacing w:after="32" w:line="267" w:lineRule="auto"/>
        <w:ind w:left="353" w:right="0"/>
        <w:rPr>
          <w:rFonts w:ascii="Cambria" w:hAnsi="Cambria"/>
          <w:sz w:val="24"/>
          <w:szCs w:val="24"/>
        </w:rPr>
      </w:pPr>
      <w:r w:rsidRPr="001F4E01">
        <w:rPr>
          <w:rFonts w:ascii="Cambria" w:hAnsi="Cambria"/>
          <w:sz w:val="24"/>
          <w:szCs w:val="24"/>
        </w:rPr>
        <w:t>Adam şi Eva 81,85,88-90,150,285</w:t>
      </w:r>
      <w:r w:rsidRPr="001F4E01">
        <w:rPr>
          <w:rFonts w:ascii="Cambria" w:hAnsi="Cambria"/>
          <w:sz w:val="24"/>
          <w:szCs w:val="24"/>
        </w:rPr>
        <w:t xml:space="preserve">-286 Enlil şi Enki 89 </w:t>
      </w:r>
    </w:p>
    <w:p w:rsidR="008B322F" w:rsidRPr="001F4E01" w:rsidRDefault="00185843">
      <w:pPr>
        <w:spacing w:line="267" w:lineRule="auto"/>
        <w:ind w:left="14" w:right="0" w:firstLine="362"/>
        <w:rPr>
          <w:rFonts w:ascii="Cambria" w:hAnsi="Cambria"/>
          <w:sz w:val="24"/>
          <w:szCs w:val="24"/>
        </w:rPr>
      </w:pPr>
      <w:r w:rsidRPr="001F4E01">
        <w:rPr>
          <w:rFonts w:ascii="Cambria" w:hAnsi="Cambria"/>
          <w:i/>
          <w:sz w:val="24"/>
          <w:szCs w:val="24"/>
        </w:rPr>
        <w:t>Vedeţi de asemenea</w:t>
      </w:r>
      <w:r w:rsidRPr="001F4E01">
        <w:rPr>
          <w:rFonts w:ascii="Cambria" w:hAnsi="Cambria"/>
          <w:sz w:val="24"/>
          <w:szCs w:val="24"/>
        </w:rPr>
        <w:t xml:space="preserve"> tiparele creţiei credinţă 225,310, 349, 372-374, 382, 391, </w:t>
      </w:r>
    </w:p>
    <w:p w:rsidR="008B322F" w:rsidRPr="001F4E01" w:rsidRDefault="00185843">
      <w:pPr>
        <w:spacing w:line="267" w:lineRule="auto"/>
        <w:ind w:left="14" w:right="575" w:firstLine="172"/>
        <w:rPr>
          <w:rFonts w:ascii="Cambria" w:hAnsi="Cambria"/>
          <w:sz w:val="24"/>
          <w:szCs w:val="24"/>
        </w:rPr>
      </w:pPr>
      <w:r w:rsidRPr="001F4E01">
        <w:rPr>
          <w:rFonts w:ascii="Cambria" w:hAnsi="Cambria"/>
          <w:sz w:val="24"/>
          <w:szCs w:val="24"/>
        </w:rPr>
        <w:t xml:space="preserve">402, 404 creiere; comportament şi robotică 232 </w:t>
      </w:r>
    </w:p>
    <w:p w:rsidR="008B322F" w:rsidRPr="001F4E01" w:rsidRDefault="00185843">
      <w:pPr>
        <w:spacing w:after="4" w:line="261" w:lineRule="auto"/>
        <w:ind w:left="386" w:right="0" w:hanging="10"/>
        <w:jc w:val="left"/>
        <w:rPr>
          <w:rFonts w:ascii="Cambria" w:hAnsi="Cambria"/>
          <w:sz w:val="24"/>
          <w:szCs w:val="24"/>
        </w:rPr>
      </w:pPr>
      <w:r w:rsidRPr="001F4E01">
        <w:rPr>
          <w:rFonts w:ascii="Cambria" w:hAnsi="Cambria"/>
          <w:i/>
          <w:sz w:val="24"/>
          <w:szCs w:val="24"/>
        </w:rPr>
        <w:t>Vedeţi de asemenea</w:t>
      </w:r>
      <w:r w:rsidRPr="001F4E01">
        <w:rPr>
          <w:rFonts w:ascii="Cambria" w:hAnsi="Cambria"/>
          <w:sz w:val="24"/>
          <w:szCs w:val="24"/>
        </w:rPr>
        <w:t xml:space="preserve"> Albuş James S. </w:t>
      </w:r>
    </w:p>
    <w:p w:rsidR="008B322F" w:rsidRPr="001F4E01" w:rsidRDefault="00185843">
      <w:pPr>
        <w:spacing w:line="267" w:lineRule="auto"/>
        <w:ind w:left="14" w:right="0"/>
        <w:rPr>
          <w:rFonts w:ascii="Cambria" w:hAnsi="Cambria"/>
          <w:sz w:val="24"/>
          <w:szCs w:val="24"/>
        </w:rPr>
      </w:pPr>
      <w:r w:rsidRPr="001F4E01">
        <w:rPr>
          <w:rFonts w:ascii="Cambria" w:hAnsi="Cambria"/>
          <w:sz w:val="24"/>
          <w:szCs w:val="24"/>
        </w:rPr>
        <w:t xml:space="preserve">creierul uman 44,95-96,115, 132,142, </w:t>
      </w:r>
    </w:p>
    <w:p w:rsidR="008B322F" w:rsidRPr="001F4E01" w:rsidRDefault="00185843">
      <w:pPr>
        <w:spacing w:line="267" w:lineRule="auto"/>
        <w:ind w:left="191" w:right="0"/>
        <w:rPr>
          <w:rFonts w:ascii="Cambria" w:hAnsi="Cambria"/>
          <w:sz w:val="24"/>
          <w:szCs w:val="24"/>
        </w:rPr>
      </w:pPr>
      <w:r w:rsidRPr="001F4E01">
        <w:rPr>
          <w:rFonts w:ascii="Cambria" w:hAnsi="Cambria"/>
          <w:sz w:val="24"/>
          <w:szCs w:val="24"/>
        </w:rPr>
        <w:t xml:space="preserve">148, 201, 222, 232, 335, 338, 386,418, </w:t>
      </w:r>
    </w:p>
    <w:p w:rsidR="008B322F" w:rsidRPr="001F4E01" w:rsidRDefault="00185843">
      <w:pPr>
        <w:spacing w:line="267" w:lineRule="auto"/>
        <w:ind w:left="334" w:right="338" w:hanging="172"/>
        <w:rPr>
          <w:rFonts w:ascii="Cambria" w:hAnsi="Cambria"/>
          <w:sz w:val="24"/>
          <w:szCs w:val="24"/>
        </w:rPr>
      </w:pPr>
      <w:r w:rsidRPr="001F4E01">
        <w:rPr>
          <w:rFonts w:ascii="Cambria" w:hAnsi="Cambria"/>
          <w:sz w:val="24"/>
          <w:szCs w:val="24"/>
        </w:rPr>
        <w:t xml:space="preserve">436, 447, 453 componentul experimental 96,222 creierul feminin 8,95-96 emisfera stângă 8-9,64, 95-96, 146, 154, 167, 186, 201, 204, 207-208, </w:t>
      </w:r>
    </w:p>
    <w:p w:rsidR="008B322F" w:rsidRPr="001F4E01" w:rsidRDefault="00185843">
      <w:pPr>
        <w:spacing w:after="3" w:line="265" w:lineRule="auto"/>
        <w:ind w:left="160" w:right="126" w:hanging="10"/>
        <w:jc w:val="center"/>
        <w:rPr>
          <w:rFonts w:ascii="Cambria" w:hAnsi="Cambria"/>
          <w:sz w:val="24"/>
          <w:szCs w:val="24"/>
        </w:rPr>
      </w:pPr>
      <w:r w:rsidRPr="001F4E01">
        <w:rPr>
          <w:rFonts w:ascii="Cambria" w:hAnsi="Cambria"/>
          <w:sz w:val="24"/>
          <w:szCs w:val="24"/>
        </w:rPr>
        <w:t xml:space="preserve">222,255,287,310,348,357 </w:t>
      </w:r>
    </w:p>
    <w:p w:rsidR="008B322F" w:rsidRPr="001F4E01" w:rsidRDefault="00185843">
      <w:pPr>
        <w:spacing w:line="267" w:lineRule="auto"/>
        <w:ind w:left="429" w:right="251"/>
        <w:rPr>
          <w:rFonts w:ascii="Cambria" w:hAnsi="Cambria"/>
          <w:sz w:val="24"/>
          <w:szCs w:val="24"/>
        </w:rPr>
      </w:pPr>
      <w:r w:rsidRPr="001F4E01">
        <w:rPr>
          <w:rFonts w:ascii="Cambria" w:hAnsi="Cambria"/>
          <w:sz w:val="24"/>
          <w:szCs w:val="24"/>
        </w:rPr>
        <w:t>tehnologia emisferei stângi 100-101 componentul l</w:t>
      </w:r>
      <w:r w:rsidRPr="001F4E01">
        <w:rPr>
          <w:rFonts w:ascii="Cambria" w:hAnsi="Cambria"/>
          <w:sz w:val="24"/>
          <w:szCs w:val="24"/>
        </w:rPr>
        <w:t xml:space="preserve">ogic 8, 96,222 creierul masculin 8,95-96,225,259 memoria şi câmpurile magnetice 115 emisfera dreaptă 8-9,23,41,90, 95-97, 146, 164,167,169,201, </w:t>
      </w:r>
    </w:p>
    <w:p w:rsidR="008B322F" w:rsidRPr="001F4E01" w:rsidRDefault="00185843">
      <w:pPr>
        <w:spacing w:line="267" w:lineRule="auto"/>
        <w:ind w:left="591" w:right="0"/>
        <w:rPr>
          <w:rFonts w:ascii="Cambria" w:hAnsi="Cambria"/>
          <w:sz w:val="24"/>
          <w:szCs w:val="24"/>
        </w:rPr>
      </w:pPr>
      <w:r w:rsidRPr="001F4E01">
        <w:rPr>
          <w:rFonts w:ascii="Cambria" w:hAnsi="Cambria"/>
          <w:sz w:val="24"/>
          <w:szCs w:val="24"/>
        </w:rPr>
        <w:t xml:space="preserve">207-208,222,230, 255,260, 287, </w:t>
      </w:r>
    </w:p>
    <w:p w:rsidR="008B322F" w:rsidRPr="001F4E01" w:rsidRDefault="00185843">
      <w:pPr>
        <w:spacing w:line="267" w:lineRule="auto"/>
        <w:ind w:left="420" w:right="574" w:firstLine="172"/>
        <w:rPr>
          <w:rFonts w:ascii="Cambria" w:hAnsi="Cambria"/>
          <w:sz w:val="24"/>
          <w:szCs w:val="24"/>
        </w:rPr>
      </w:pPr>
      <w:r w:rsidRPr="001F4E01">
        <w:rPr>
          <w:rFonts w:ascii="Cambria" w:hAnsi="Cambria"/>
          <w:sz w:val="24"/>
          <w:szCs w:val="24"/>
        </w:rPr>
        <w:t xml:space="preserve">292, 326 348, 357 tehnologia emisferei drepte 100 </w:t>
      </w:r>
    </w:p>
    <w:p w:rsidR="008B322F" w:rsidRPr="001F4E01" w:rsidRDefault="00185843">
      <w:pPr>
        <w:spacing w:after="4" w:line="261" w:lineRule="auto"/>
        <w:ind w:left="386" w:right="0" w:hanging="10"/>
        <w:jc w:val="left"/>
        <w:rPr>
          <w:rFonts w:ascii="Cambria" w:hAnsi="Cambria"/>
          <w:sz w:val="24"/>
          <w:szCs w:val="24"/>
        </w:rPr>
      </w:pPr>
      <w:r w:rsidRPr="001F4E01">
        <w:rPr>
          <w:rFonts w:ascii="Cambria" w:hAnsi="Cambria"/>
          <w:i/>
          <w:sz w:val="24"/>
          <w:szCs w:val="24"/>
        </w:rPr>
        <w:t xml:space="preserve">Vedeţi de asemenea corpus callosum </w:t>
      </w:r>
    </w:p>
    <w:p w:rsidR="008B322F" w:rsidRPr="001F4E01" w:rsidRDefault="00185843">
      <w:pPr>
        <w:spacing w:line="267" w:lineRule="auto"/>
        <w:ind w:left="348" w:right="1121" w:hanging="334"/>
        <w:rPr>
          <w:rFonts w:ascii="Cambria" w:hAnsi="Cambria"/>
          <w:sz w:val="24"/>
          <w:szCs w:val="24"/>
        </w:rPr>
      </w:pPr>
      <w:r w:rsidRPr="001F4E01">
        <w:rPr>
          <w:rFonts w:ascii="Cambria" w:hAnsi="Cambria"/>
          <w:sz w:val="24"/>
          <w:szCs w:val="24"/>
        </w:rPr>
        <w:t xml:space="preserve">creştinismul 37-39,330-331 şi povestea creaţiei 81 Biserica ortodoxă 39 Lucifer411 simbolistica 37-39 înţelegerea Realităţii 147 </w:t>
      </w:r>
    </w:p>
    <w:p w:rsidR="008B322F" w:rsidRPr="001F4E01" w:rsidRDefault="00185843">
      <w:pPr>
        <w:spacing w:after="89" w:line="267" w:lineRule="auto"/>
        <w:ind w:left="14" w:right="0" w:firstLine="362"/>
        <w:rPr>
          <w:rFonts w:ascii="Cambria" w:hAnsi="Cambria"/>
          <w:sz w:val="24"/>
          <w:szCs w:val="24"/>
        </w:rPr>
      </w:pPr>
      <w:r w:rsidRPr="001F4E01">
        <w:rPr>
          <w:rFonts w:ascii="Cambria" w:hAnsi="Cambria"/>
          <w:i/>
          <w:sz w:val="24"/>
          <w:szCs w:val="24"/>
        </w:rPr>
        <w:t>Vedeţi de asemenea</w:t>
      </w:r>
      <w:r w:rsidRPr="001F4E01">
        <w:rPr>
          <w:rFonts w:ascii="Cambria" w:hAnsi="Cambria"/>
          <w:sz w:val="24"/>
          <w:szCs w:val="24"/>
        </w:rPr>
        <w:t xml:space="preserve"> Biblia, copţii, Frăţia esenienilor Cririas 97 </w:t>
      </w:r>
    </w:p>
    <w:p w:rsidR="008B322F" w:rsidRPr="001F4E01" w:rsidRDefault="00185843">
      <w:pPr>
        <w:spacing w:line="267" w:lineRule="auto"/>
        <w:ind w:left="14" w:right="190" w:firstLine="372"/>
        <w:rPr>
          <w:rFonts w:ascii="Cambria" w:hAnsi="Cambria"/>
          <w:sz w:val="24"/>
          <w:szCs w:val="24"/>
        </w:rPr>
      </w:pPr>
      <w:r w:rsidRPr="001F4E01">
        <w:rPr>
          <w:rFonts w:ascii="Cambria" w:hAnsi="Cambria"/>
          <w:i/>
          <w:sz w:val="24"/>
          <w:szCs w:val="24"/>
        </w:rPr>
        <w:t>Vedeţi de asemenea</w:t>
      </w:r>
      <w:r w:rsidRPr="001F4E01">
        <w:rPr>
          <w:rFonts w:ascii="Cambria" w:hAnsi="Cambria"/>
          <w:sz w:val="24"/>
          <w:szCs w:val="24"/>
        </w:rPr>
        <w:t xml:space="preserve"> Plato</w:t>
      </w:r>
      <w:r w:rsidRPr="001F4E01">
        <w:rPr>
          <w:rFonts w:ascii="Cambria" w:hAnsi="Cambria"/>
          <w:sz w:val="24"/>
          <w:szCs w:val="24"/>
        </w:rPr>
        <w:t xml:space="preserve">n cristal de beriliu 170,178 cristal de flourită 174-176 cristal de gheaţă 179 cristal quasi 165-166, 172 cristale 106,113,166,170, 174-183, 185, </w:t>
      </w:r>
    </w:p>
    <w:p w:rsidR="008B322F" w:rsidRPr="001F4E01" w:rsidRDefault="00185843">
      <w:pPr>
        <w:spacing w:line="267" w:lineRule="auto"/>
        <w:ind w:left="14" w:right="0" w:firstLine="200"/>
        <w:rPr>
          <w:rFonts w:ascii="Cambria" w:hAnsi="Cambria"/>
          <w:sz w:val="24"/>
          <w:szCs w:val="24"/>
        </w:rPr>
      </w:pPr>
      <w:r w:rsidRPr="001F4E01">
        <w:rPr>
          <w:rFonts w:ascii="Cambria" w:hAnsi="Cambria"/>
          <w:sz w:val="24"/>
          <w:szCs w:val="24"/>
        </w:rPr>
        <w:t xml:space="preserve">223, 255, 275, 326, 337, 370, 371, 381 gen 181-182 hexagonal 174 izometric 174 monoclinic 174 ortorombic 174 </w:t>
      </w:r>
      <w:r w:rsidRPr="001F4E01">
        <w:rPr>
          <w:rFonts w:ascii="Cambria" w:hAnsi="Cambria"/>
          <w:sz w:val="24"/>
          <w:szCs w:val="24"/>
        </w:rPr>
        <w:t xml:space="preserve">programat 370-371 tetragonal 174 şi gânduri, emoţii şi sentimente 371 triclinic 174 defractarea modelelor de raze X170-171 Critchlow Keith 219-220 crocodili 265-267 cromozomii umani 4,64,118-119,133-135, </w:t>
      </w:r>
    </w:p>
    <w:p w:rsidR="008B322F" w:rsidRPr="001F4E01" w:rsidRDefault="00185843">
      <w:pPr>
        <w:spacing w:line="267" w:lineRule="auto"/>
        <w:ind w:left="362" w:right="454" w:hanging="143"/>
        <w:rPr>
          <w:rFonts w:ascii="Cambria" w:hAnsi="Cambria"/>
          <w:sz w:val="24"/>
          <w:szCs w:val="24"/>
        </w:rPr>
      </w:pPr>
      <w:r w:rsidRPr="001F4E01">
        <w:rPr>
          <w:rFonts w:ascii="Cambria" w:hAnsi="Cambria"/>
          <w:sz w:val="24"/>
          <w:szCs w:val="24"/>
        </w:rPr>
        <w:t>186, 188-189,237,252 ai conştiinţei christice 64,14</w:t>
      </w:r>
      <w:r w:rsidRPr="001F4E01">
        <w:rPr>
          <w:rFonts w:ascii="Cambria" w:hAnsi="Cambria"/>
          <w:sz w:val="24"/>
          <w:szCs w:val="24"/>
        </w:rPr>
        <w:t xml:space="preserve">6-147 în concepţie 284 pe nivele de conştiinţă 237,252 </w:t>
      </w:r>
    </w:p>
    <w:p w:rsidR="008B322F" w:rsidRPr="001F4E01" w:rsidRDefault="00185843">
      <w:pPr>
        <w:spacing w:after="3" w:line="259" w:lineRule="auto"/>
        <w:ind w:left="103" w:right="0" w:hanging="10"/>
        <w:jc w:val="center"/>
        <w:rPr>
          <w:rFonts w:ascii="Cambria" w:hAnsi="Cambria"/>
          <w:sz w:val="24"/>
          <w:szCs w:val="24"/>
        </w:rPr>
      </w:pPr>
      <w:r w:rsidRPr="001F4E01">
        <w:rPr>
          <w:rFonts w:ascii="Cambria" w:hAnsi="Cambria"/>
          <w:i/>
          <w:sz w:val="24"/>
          <w:szCs w:val="24"/>
        </w:rPr>
        <w:t>Vedeţi de asemenea</w:t>
      </w:r>
      <w:r w:rsidRPr="001F4E01">
        <w:rPr>
          <w:rFonts w:ascii="Cambria" w:hAnsi="Cambria"/>
          <w:sz w:val="24"/>
          <w:szCs w:val="24"/>
        </w:rPr>
        <w:t xml:space="preserve"> conştiinţa umană </w:t>
      </w:r>
    </w:p>
    <w:p w:rsidR="008B322F" w:rsidRPr="001F4E01" w:rsidRDefault="00185843">
      <w:pPr>
        <w:spacing w:after="32" w:line="267" w:lineRule="auto"/>
        <w:ind w:left="14" w:right="0"/>
        <w:rPr>
          <w:rFonts w:ascii="Cambria" w:hAnsi="Cambria"/>
          <w:sz w:val="24"/>
          <w:szCs w:val="24"/>
        </w:rPr>
      </w:pPr>
      <w:r w:rsidRPr="001F4E01">
        <w:rPr>
          <w:rFonts w:ascii="Cambria" w:hAnsi="Cambria"/>
          <w:sz w:val="24"/>
          <w:szCs w:val="24"/>
        </w:rPr>
        <w:t xml:space="preserve">Cronicile din Akaşa 20, 135, 144-146,423 Crucea Solară 110,297 </w:t>
      </w:r>
    </w:p>
    <w:p w:rsidR="008B322F" w:rsidRPr="001F4E01" w:rsidRDefault="00185843">
      <w:pPr>
        <w:spacing w:line="267" w:lineRule="auto"/>
        <w:ind w:left="14" w:right="0" w:firstLine="362"/>
        <w:rPr>
          <w:rFonts w:ascii="Cambria" w:hAnsi="Cambria"/>
          <w:sz w:val="24"/>
          <w:szCs w:val="24"/>
        </w:rPr>
      </w:pPr>
      <w:r w:rsidRPr="001F4E01">
        <w:rPr>
          <w:rFonts w:ascii="Cambria" w:hAnsi="Cambria"/>
          <w:i/>
          <w:sz w:val="24"/>
          <w:szCs w:val="24"/>
        </w:rPr>
        <w:t>Vedeţi de asemenea</w:t>
      </w:r>
      <w:r w:rsidRPr="001F4E01">
        <w:rPr>
          <w:rFonts w:ascii="Cambria" w:hAnsi="Cambria"/>
          <w:sz w:val="24"/>
          <w:szCs w:val="24"/>
        </w:rPr>
        <w:t xml:space="preserve"> platoul de la Gizeh cuboctaedru 177-178,229 </w:t>
      </w:r>
    </w:p>
    <w:p w:rsidR="008B322F" w:rsidRPr="001F4E01" w:rsidRDefault="00185843">
      <w:pPr>
        <w:spacing w:line="267" w:lineRule="auto"/>
        <w:ind w:left="525" w:right="0" w:hanging="153"/>
        <w:rPr>
          <w:rFonts w:ascii="Cambria" w:hAnsi="Cambria"/>
          <w:sz w:val="24"/>
          <w:szCs w:val="24"/>
        </w:rPr>
      </w:pPr>
      <w:r w:rsidRPr="001F4E01">
        <w:rPr>
          <w:rFonts w:ascii="Cambria" w:hAnsi="Cambria"/>
          <w:i/>
          <w:sz w:val="24"/>
          <w:szCs w:val="24"/>
        </w:rPr>
        <w:t>Vedeţi de asemenea</w:t>
      </w:r>
      <w:r w:rsidRPr="001F4E01">
        <w:rPr>
          <w:rFonts w:ascii="Cambria" w:hAnsi="Cambria"/>
          <w:sz w:val="24"/>
          <w:szCs w:val="24"/>
        </w:rPr>
        <w:t xml:space="preserve"> solidele platonice; geometria sacră </w:t>
      </w:r>
    </w:p>
    <w:p w:rsidR="008B322F" w:rsidRPr="001F4E01" w:rsidRDefault="00185843">
      <w:pPr>
        <w:spacing w:line="267" w:lineRule="auto"/>
        <w:ind w:left="14" w:right="0"/>
        <w:rPr>
          <w:rFonts w:ascii="Cambria" w:hAnsi="Cambria"/>
          <w:sz w:val="24"/>
          <w:szCs w:val="24"/>
        </w:rPr>
      </w:pPr>
      <w:r w:rsidRPr="001F4E01">
        <w:rPr>
          <w:rFonts w:ascii="Cambria" w:hAnsi="Cambria"/>
          <w:sz w:val="24"/>
          <w:szCs w:val="24"/>
        </w:rPr>
        <w:t xml:space="preserve">cubul lui Metatron (primul) 160-1 70. 1 77, </w:t>
      </w:r>
    </w:p>
    <w:p w:rsidR="008B322F" w:rsidRPr="001F4E01" w:rsidRDefault="00185843">
      <w:pPr>
        <w:spacing w:line="267" w:lineRule="auto"/>
        <w:ind w:left="14" w:right="152" w:firstLine="191"/>
        <w:rPr>
          <w:rFonts w:ascii="Cambria" w:hAnsi="Cambria"/>
          <w:sz w:val="24"/>
          <w:szCs w:val="24"/>
        </w:rPr>
      </w:pPr>
      <w:r w:rsidRPr="001F4E01">
        <w:rPr>
          <w:rFonts w:ascii="Cambria" w:hAnsi="Cambria"/>
          <w:sz w:val="24"/>
          <w:szCs w:val="24"/>
        </w:rPr>
        <w:t xml:space="preserve">193, 195,197-198,223,225 cubul lui Metatron 160-170, 177,193,195, </w:t>
      </w:r>
    </w:p>
    <w:p w:rsidR="008B322F" w:rsidRPr="001F4E01" w:rsidRDefault="00185843">
      <w:pPr>
        <w:spacing w:line="267" w:lineRule="auto"/>
        <w:ind w:left="191" w:right="0"/>
        <w:rPr>
          <w:rFonts w:ascii="Cambria" w:hAnsi="Cambria"/>
          <w:sz w:val="24"/>
          <w:szCs w:val="24"/>
        </w:rPr>
      </w:pPr>
      <w:r w:rsidRPr="001F4E01">
        <w:rPr>
          <w:rFonts w:ascii="Cambria" w:hAnsi="Cambria"/>
          <w:sz w:val="24"/>
          <w:szCs w:val="24"/>
        </w:rPr>
        <w:t xml:space="preserve">197-198,223,225 </w:t>
      </w:r>
    </w:p>
    <w:p w:rsidR="008B322F" w:rsidRPr="001F4E01" w:rsidRDefault="00185843">
      <w:pPr>
        <w:spacing w:after="165" w:line="267" w:lineRule="auto"/>
        <w:ind w:left="515" w:right="0" w:hanging="153"/>
        <w:rPr>
          <w:rFonts w:ascii="Cambria" w:hAnsi="Cambria"/>
          <w:sz w:val="24"/>
          <w:szCs w:val="24"/>
        </w:rPr>
      </w:pPr>
      <w:r w:rsidRPr="001F4E01">
        <w:rPr>
          <w:rFonts w:ascii="Cambria" w:hAnsi="Cambria"/>
          <w:i/>
          <w:sz w:val="24"/>
          <w:szCs w:val="24"/>
        </w:rPr>
        <w:t>Vedeţi de asemenea</w:t>
      </w:r>
      <w:r w:rsidRPr="001F4E01">
        <w:rPr>
          <w:rFonts w:ascii="Cambria" w:hAnsi="Cambria"/>
          <w:sz w:val="24"/>
          <w:szCs w:val="24"/>
        </w:rPr>
        <w:t xml:space="preserve"> sisteme de informaţii; solidele platonice </w:t>
      </w:r>
    </w:p>
    <w:p w:rsidR="008B322F" w:rsidRPr="001F4E01" w:rsidRDefault="00185843">
      <w:pPr>
        <w:spacing w:after="84" w:line="259" w:lineRule="auto"/>
        <w:ind w:left="10" w:right="20" w:hanging="10"/>
        <w:jc w:val="right"/>
        <w:rPr>
          <w:rFonts w:ascii="Cambria" w:hAnsi="Cambria"/>
          <w:sz w:val="24"/>
          <w:szCs w:val="24"/>
        </w:rPr>
      </w:pPr>
      <w:r w:rsidRPr="001F4E01">
        <w:rPr>
          <w:rFonts w:ascii="Cambria" w:eastAsia="Arial" w:hAnsi="Cambria" w:cs="Arial"/>
          <w:sz w:val="24"/>
          <w:szCs w:val="24"/>
        </w:rPr>
        <w:t xml:space="preserve">O 481 </w:t>
      </w:r>
    </w:p>
    <w:p w:rsidR="008B322F" w:rsidRPr="001F4E01" w:rsidRDefault="008B322F">
      <w:pPr>
        <w:rPr>
          <w:rFonts w:ascii="Cambria" w:hAnsi="Cambria"/>
          <w:sz w:val="24"/>
          <w:szCs w:val="24"/>
        </w:rPr>
        <w:sectPr w:rsidR="008B322F" w:rsidRPr="001F4E01">
          <w:footerReference w:type="even" r:id="rId2051"/>
          <w:footerReference w:type="default" r:id="rId2052"/>
          <w:footerReference w:type="first" r:id="rId2053"/>
          <w:pgSz w:w="12207" w:h="17051"/>
          <w:pgMar w:top="1440" w:right="1237" w:bottom="1440" w:left="696" w:header="720" w:footer="191" w:gutter="0"/>
          <w:cols w:num="3" w:space="175"/>
        </w:sectPr>
      </w:pPr>
    </w:p>
    <w:p w:rsidR="008B322F" w:rsidRPr="001F4E01" w:rsidRDefault="00185843">
      <w:pPr>
        <w:spacing w:line="271" w:lineRule="auto"/>
        <w:ind w:left="14" w:right="8" w:firstLine="9"/>
        <w:rPr>
          <w:rFonts w:ascii="Cambria" w:hAnsi="Cambria"/>
          <w:sz w:val="24"/>
          <w:szCs w:val="24"/>
        </w:rPr>
      </w:pPr>
      <w:r w:rsidRPr="001F4E01">
        <w:rPr>
          <w:rFonts w:ascii="Cambria" w:hAnsi="Cambria"/>
          <w:sz w:val="24"/>
          <w:szCs w:val="24"/>
        </w:rPr>
        <w:lastRenderedPageBreak/>
        <w:t xml:space="preserve">culoarea 25, 50,116, 164,214, 398 </w:t>
      </w:r>
    </w:p>
    <w:p w:rsidR="008B322F" w:rsidRPr="001F4E01" w:rsidRDefault="00185843">
      <w:pPr>
        <w:spacing w:line="271" w:lineRule="auto"/>
        <w:ind w:left="381" w:right="104" w:firstLine="9"/>
        <w:rPr>
          <w:rFonts w:ascii="Cambria" w:hAnsi="Cambria"/>
          <w:sz w:val="24"/>
          <w:szCs w:val="24"/>
        </w:rPr>
      </w:pPr>
      <w:r w:rsidRPr="001F4E01">
        <w:rPr>
          <w:rFonts w:ascii="Cambria" w:hAnsi="Cambria"/>
          <w:sz w:val="24"/>
          <w:szCs w:val="24"/>
        </w:rPr>
        <w:t xml:space="preserve">aurei 338-340 şi schimbarea de dimensiune 430,432, </w:t>
      </w:r>
    </w:p>
    <w:p w:rsidR="008B322F" w:rsidRPr="001F4E01" w:rsidRDefault="00185843">
      <w:pPr>
        <w:spacing w:line="271" w:lineRule="auto"/>
        <w:ind w:left="372" w:right="95" w:firstLine="181"/>
        <w:rPr>
          <w:rFonts w:ascii="Cambria" w:hAnsi="Cambria"/>
          <w:sz w:val="24"/>
          <w:szCs w:val="24"/>
        </w:rPr>
      </w:pPr>
      <w:r w:rsidRPr="001F4E01">
        <w:rPr>
          <w:rFonts w:ascii="Cambria" w:hAnsi="Cambria"/>
          <w:sz w:val="24"/>
          <w:szCs w:val="24"/>
        </w:rPr>
        <w:t xml:space="preserve">435-437 şi Şinele vostru Divin 408 în meditaţia Mer-Ka-Ba 347,349,3 51, </w:t>
      </w:r>
    </w:p>
    <w:p w:rsidR="008B322F" w:rsidRPr="001F4E01" w:rsidRDefault="00185843">
      <w:pPr>
        <w:spacing w:after="244" w:line="271" w:lineRule="auto"/>
        <w:ind w:left="14" w:right="1503" w:firstLine="525"/>
        <w:rPr>
          <w:rFonts w:ascii="Cambria" w:hAnsi="Cambria"/>
          <w:sz w:val="24"/>
          <w:szCs w:val="24"/>
        </w:rPr>
      </w:pPr>
      <w:r w:rsidRPr="001F4E01">
        <w:rPr>
          <w:rFonts w:ascii="Cambria" w:hAnsi="Cambria"/>
          <w:sz w:val="24"/>
          <w:szCs w:val="24"/>
        </w:rPr>
        <w:t xml:space="preserve">359-360 cuneiform 80 Cusco, Peru 14-15,117 cuşca Faraday 453 </w:t>
      </w:r>
    </w:p>
    <w:p w:rsidR="008B322F" w:rsidRPr="001F4E01" w:rsidRDefault="00185843">
      <w:pPr>
        <w:spacing w:line="271" w:lineRule="auto"/>
        <w:ind w:left="14" w:right="8" w:firstLine="172"/>
        <w:rPr>
          <w:rFonts w:ascii="Cambria" w:hAnsi="Cambria"/>
          <w:sz w:val="24"/>
          <w:szCs w:val="24"/>
        </w:rPr>
      </w:pPr>
      <w:r w:rsidRPr="001F4E01">
        <w:rPr>
          <w:rFonts w:ascii="Cambria" w:eastAsia="Arial" w:hAnsi="Cambria" w:cs="Arial"/>
          <w:sz w:val="24"/>
          <w:szCs w:val="24"/>
        </w:rPr>
        <w:t xml:space="preserve">D </w:t>
      </w:r>
      <w:r w:rsidRPr="001F4E01">
        <w:rPr>
          <w:rFonts w:ascii="Cambria" w:eastAsia="Calibri" w:hAnsi="Cambria" w:cs="Calibri"/>
          <w:noProof/>
          <w:sz w:val="24"/>
          <w:szCs w:val="24"/>
        </w:rPr>
        <mc:AlternateContent>
          <mc:Choice Requires="wpg">
            <w:drawing>
              <wp:inline distT="0" distB="0" distL="0" distR="0">
                <wp:extent cx="1914855" cy="6376"/>
                <wp:effectExtent l="0" t="0" r="0" b="0"/>
                <wp:docPr id="320035" name="Group 320035"/>
                <wp:cNvGraphicFramePr/>
                <a:graphic xmlns:a="http://schemas.openxmlformats.org/drawingml/2006/main">
                  <a:graphicData uri="http://schemas.microsoft.com/office/word/2010/wordprocessingGroup">
                    <wpg:wgp>
                      <wpg:cNvGrpSpPr/>
                      <wpg:grpSpPr>
                        <a:xfrm>
                          <a:off x="0" y="0"/>
                          <a:ext cx="1914855" cy="6376"/>
                          <a:chOff x="0" y="0"/>
                          <a:chExt cx="1914855" cy="6376"/>
                        </a:xfrm>
                      </wpg:grpSpPr>
                      <wps:wsp>
                        <wps:cNvPr id="339762" name="Shape 339762"/>
                        <wps:cNvSpPr/>
                        <wps:spPr>
                          <a:xfrm>
                            <a:off x="64351" y="0"/>
                            <a:ext cx="1850505" cy="9144"/>
                          </a:xfrm>
                          <a:custGeom>
                            <a:avLst/>
                            <a:gdLst/>
                            <a:ahLst/>
                            <a:cxnLst/>
                            <a:rect l="0" t="0" r="0" b="0"/>
                            <a:pathLst>
                              <a:path w="1850505" h="9144">
                                <a:moveTo>
                                  <a:pt x="0" y="0"/>
                                </a:moveTo>
                                <a:lnTo>
                                  <a:pt x="1850505" y="0"/>
                                </a:lnTo>
                                <a:lnTo>
                                  <a:pt x="1850505"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39763" name="Shape 339763"/>
                        <wps:cNvSpPr/>
                        <wps:spPr>
                          <a:xfrm>
                            <a:off x="0" y="0"/>
                            <a:ext cx="75171" cy="9144"/>
                          </a:xfrm>
                          <a:custGeom>
                            <a:avLst/>
                            <a:gdLst/>
                            <a:ahLst/>
                            <a:cxnLst/>
                            <a:rect l="0" t="0" r="0" b="0"/>
                            <a:pathLst>
                              <a:path w="75171" h="9144">
                                <a:moveTo>
                                  <a:pt x="0" y="0"/>
                                </a:moveTo>
                                <a:lnTo>
                                  <a:pt x="75171" y="0"/>
                                </a:lnTo>
                                <a:lnTo>
                                  <a:pt x="75171"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inline>
            </w:drawing>
          </mc:Choice>
          <mc:Fallback xmlns:a="http://schemas.openxmlformats.org/drawingml/2006/main">
            <w:pict>
              <v:group id="Group 320035" style="width:150.776pt;height:0.502014pt;mso-position-horizontal-relative:char;mso-position-vertical-relative:line" coordsize="19148,63">
                <v:shape id="Shape 339764" style="position:absolute;width:18505;height:91;left:643;top:0;" coordsize="1850505,9144" path="m0,0l1850505,0l1850505,9144l0,9144l0,0">
                  <v:stroke weight="0pt" endcap="flat" joinstyle="miter" miterlimit="10" on="false" color="#000000" opacity="0"/>
                  <v:fill on="true" color="#000000"/>
                </v:shape>
                <v:shape id="Shape 339765" style="position:absolute;width:751;height:91;left:0;top:0;" coordsize="75171,9144" path="m0,0l75171,0l75171,9144l0,9144l0,0">
                  <v:stroke weight="0pt" endcap="flat" joinstyle="miter" miterlimit="10" on="false" color="#000000" opacity="0"/>
                  <v:fill on="true" color="#000000"/>
                </v:shape>
              </v:group>
            </w:pict>
          </mc:Fallback>
        </mc:AlternateContent>
      </w:r>
      <w:r w:rsidRPr="001F4E01">
        <w:rPr>
          <w:rFonts w:ascii="Cambria" w:hAnsi="Cambria"/>
          <w:sz w:val="24"/>
          <w:szCs w:val="24"/>
        </w:rPr>
        <w:t xml:space="preserve">Dadvison Doris 381-382 datare cu radiocarbon 59 decodificarea codului din Biblie 79,450 </w:t>
      </w:r>
    </w:p>
    <w:p w:rsidR="008B322F" w:rsidRPr="001F4E01" w:rsidRDefault="00185843">
      <w:pPr>
        <w:spacing w:line="271" w:lineRule="auto"/>
        <w:ind w:left="14" w:right="8" w:firstLine="362"/>
        <w:rPr>
          <w:rFonts w:ascii="Cambria" w:hAnsi="Cambria"/>
          <w:sz w:val="24"/>
          <w:szCs w:val="24"/>
        </w:rPr>
      </w:pPr>
      <w:r w:rsidRPr="001F4E01">
        <w:rPr>
          <w:rFonts w:ascii="Cambria" w:hAnsi="Cambria"/>
          <w:i/>
          <w:sz w:val="24"/>
          <w:szCs w:val="24"/>
        </w:rPr>
        <w:t>Vedeţi de asemenea</w:t>
      </w:r>
      <w:r w:rsidRPr="001F4E01">
        <w:rPr>
          <w:rFonts w:ascii="Cambria" w:hAnsi="Cambria"/>
          <w:sz w:val="24"/>
          <w:szCs w:val="24"/>
        </w:rPr>
        <w:t xml:space="preserve"> Santinover Jeffrey deficitul de atenţie 448 delfinii 10, 13,15,39,69,88,278,417,445 </w:t>
      </w:r>
    </w:p>
    <w:p w:rsidR="008B322F" w:rsidRPr="001F4E01" w:rsidRDefault="00185843">
      <w:pPr>
        <w:spacing w:line="271" w:lineRule="auto"/>
        <w:ind w:left="372" w:right="645" w:firstLine="9"/>
        <w:rPr>
          <w:rFonts w:ascii="Cambria" w:hAnsi="Cambria"/>
          <w:sz w:val="24"/>
          <w:szCs w:val="24"/>
        </w:rPr>
      </w:pPr>
      <w:r w:rsidRPr="001F4E01">
        <w:rPr>
          <w:rFonts w:ascii="Cambria" w:hAnsi="Cambria"/>
          <w:sz w:val="24"/>
          <w:szCs w:val="24"/>
        </w:rPr>
        <w:t xml:space="preserve">homodelphinus 194 şi liniile magnetice 62,430-431 </w:t>
      </w:r>
    </w:p>
    <w:p w:rsidR="008B322F" w:rsidRPr="001F4E01" w:rsidRDefault="00185843">
      <w:pPr>
        <w:spacing w:line="271" w:lineRule="auto"/>
        <w:ind w:left="14" w:right="247" w:firstLine="343"/>
        <w:rPr>
          <w:rFonts w:ascii="Cambria" w:hAnsi="Cambria"/>
          <w:sz w:val="24"/>
          <w:szCs w:val="24"/>
        </w:rPr>
      </w:pPr>
      <w:r w:rsidRPr="001F4E01">
        <w:rPr>
          <w:rFonts w:ascii="Cambria" w:hAnsi="Cambria"/>
          <w:sz w:val="24"/>
          <w:szCs w:val="24"/>
        </w:rPr>
        <w:t>Oceania 88 D</w:t>
      </w:r>
      <w:r w:rsidRPr="001F4E01">
        <w:rPr>
          <w:rFonts w:ascii="Cambria" w:hAnsi="Cambria"/>
          <w:sz w:val="24"/>
          <w:szCs w:val="24"/>
        </w:rPr>
        <w:t xml:space="preserve">enver, Colorado 453 diatomii 223 Didgeridoo 279 dimensiune dimensiunea a cincea 43,437-438,441 dimensiuni (nivele de dimensiune) 1,5-7, </w:t>
      </w:r>
    </w:p>
    <w:p w:rsidR="008B322F" w:rsidRPr="001F4E01" w:rsidRDefault="00185843">
      <w:pPr>
        <w:spacing w:line="271" w:lineRule="auto"/>
        <w:ind w:left="191" w:right="8" w:firstLine="9"/>
        <w:rPr>
          <w:rFonts w:ascii="Cambria" w:hAnsi="Cambria"/>
          <w:sz w:val="24"/>
          <w:szCs w:val="24"/>
        </w:rPr>
      </w:pPr>
      <w:r w:rsidRPr="001F4E01">
        <w:rPr>
          <w:rFonts w:ascii="Cambria" w:hAnsi="Cambria"/>
          <w:sz w:val="24"/>
          <w:szCs w:val="24"/>
        </w:rPr>
        <w:t xml:space="preserve">23, 28-29,43,48-49, 57,92,100, </w:t>
      </w:r>
    </w:p>
    <w:p w:rsidR="008B322F" w:rsidRPr="001F4E01" w:rsidRDefault="00185843">
      <w:pPr>
        <w:spacing w:line="271" w:lineRule="auto"/>
        <w:ind w:left="210" w:right="8" w:firstLine="9"/>
        <w:rPr>
          <w:rFonts w:ascii="Cambria" w:hAnsi="Cambria"/>
          <w:sz w:val="24"/>
          <w:szCs w:val="24"/>
        </w:rPr>
      </w:pPr>
      <w:r w:rsidRPr="001F4E01">
        <w:rPr>
          <w:rFonts w:ascii="Cambria" w:hAnsi="Cambria"/>
          <w:sz w:val="24"/>
          <w:szCs w:val="24"/>
        </w:rPr>
        <w:t xml:space="preserve">103-104, 106, 109-110, 115-116,119, </w:t>
      </w:r>
    </w:p>
    <w:p w:rsidR="008B322F" w:rsidRPr="001F4E01" w:rsidRDefault="00185843">
      <w:pPr>
        <w:spacing w:line="271" w:lineRule="auto"/>
        <w:ind w:left="191" w:right="8" w:firstLine="9"/>
        <w:rPr>
          <w:rFonts w:ascii="Cambria" w:hAnsi="Cambria"/>
          <w:sz w:val="24"/>
          <w:szCs w:val="24"/>
        </w:rPr>
      </w:pPr>
      <w:r w:rsidRPr="001F4E01">
        <w:rPr>
          <w:rFonts w:ascii="Cambria" w:hAnsi="Cambria"/>
          <w:sz w:val="24"/>
          <w:szCs w:val="24"/>
        </w:rPr>
        <w:t>129-130, 135, 146, 156,166, 225,263, 278,282, 284-</w:t>
      </w:r>
      <w:r w:rsidRPr="001F4E01">
        <w:rPr>
          <w:rFonts w:ascii="Cambria" w:hAnsi="Cambria"/>
          <w:sz w:val="24"/>
          <w:szCs w:val="24"/>
        </w:rPr>
        <w:t xml:space="preserve">286,291,293, 301, </w:t>
      </w:r>
    </w:p>
    <w:p w:rsidR="008B322F" w:rsidRPr="001F4E01" w:rsidRDefault="00185843">
      <w:pPr>
        <w:spacing w:line="271" w:lineRule="auto"/>
        <w:ind w:left="191" w:right="8" w:firstLine="9"/>
        <w:rPr>
          <w:rFonts w:ascii="Cambria" w:hAnsi="Cambria"/>
          <w:sz w:val="24"/>
          <w:szCs w:val="24"/>
        </w:rPr>
      </w:pPr>
      <w:r w:rsidRPr="001F4E01">
        <w:rPr>
          <w:rFonts w:ascii="Cambria" w:hAnsi="Cambria"/>
          <w:sz w:val="24"/>
          <w:szCs w:val="24"/>
        </w:rPr>
        <w:t xml:space="preserve">304-306, 309, 313,321, 323, 336,340, 343, 379, 386-389, 399,407,409,415, </w:t>
      </w:r>
    </w:p>
    <w:p w:rsidR="008B322F" w:rsidRPr="001F4E01" w:rsidRDefault="00185843">
      <w:pPr>
        <w:spacing w:line="271" w:lineRule="auto"/>
        <w:ind w:left="353" w:right="101" w:hanging="172"/>
        <w:rPr>
          <w:rFonts w:ascii="Cambria" w:hAnsi="Cambria"/>
          <w:sz w:val="24"/>
          <w:szCs w:val="24"/>
        </w:rPr>
      </w:pPr>
      <w:r w:rsidRPr="001F4E01">
        <w:rPr>
          <w:rFonts w:ascii="Cambria" w:hAnsi="Cambria"/>
          <w:sz w:val="24"/>
          <w:szCs w:val="24"/>
        </w:rPr>
        <w:t xml:space="preserve">422,426, 429,435,442 </w:t>
      </w:r>
      <w:r w:rsidRPr="001F4E01">
        <w:rPr>
          <w:rFonts w:ascii="Cambria" w:hAnsi="Cambria"/>
          <w:sz w:val="24"/>
          <w:szCs w:val="24"/>
        </w:rPr>
        <w:t xml:space="preserve">şi Triunghiul Bermudelor 103-104 şi Marele Vid 367,426 oamenii multidimensionali 78,393-396 şi gama muzicală 45-47 şi Precesia Echinocţiilor 57 </w:t>
      </w:r>
    </w:p>
    <w:p w:rsidR="008B322F" w:rsidRPr="001F4E01" w:rsidRDefault="00185843">
      <w:pPr>
        <w:spacing w:line="271" w:lineRule="auto"/>
        <w:ind w:left="353" w:right="8" w:firstLine="9"/>
        <w:rPr>
          <w:rFonts w:ascii="Cambria" w:hAnsi="Cambria"/>
          <w:sz w:val="24"/>
          <w:szCs w:val="24"/>
        </w:rPr>
      </w:pPr>
      <w:r w:rsidRPr="001F4E01">
        <w:rPr>
          <w:rFonts w:ascii="Cambria" w:hAnsi="Cambria"/>
          <w:sz w:val="24"/>
          <w:szCs w:val="24"/>
        </w:rPr>
        <w:t xml:space="preserve">trecerea din a treia în a patra dimensiune </w:t>
      </w:r>
    </w:p>
    <w:p w:rsidR="008B322F" w:rsidRPr="001F4E01" w:rsidRDefault="00185843">
      <w:pPr>
        <w:spacing w:line="271" w:lineRule="auto"/>
        <w:ind w:left="343" w:right="97" w:firstLine="191"/>
        <w:rPr>
          <w:rFonts w:ascii="Cambria" w:hAnsi="Cambria"/>
          <w:sz w:val="24"/>
          <w:szCs w:val="24"/>
        </w:rPr>
      </w:pPr>
      <w:r w:rsidRPr="001F4E01">
        <w:rPr>
          <w:rFonts w:ascii="Cambria" w:hAnsi="Cambria"/>
          <w:sz w:val="24"/>
          <w:szCs w:val="24"/>
        </w:rPr>
        <w:t xml:space="preserve">63,104,429-442,451,454 porţi stelare 47,350,360,440-441 călătorind </w:t>
      </w:r>
      <w:r w:rsidRPr="001F4E01">
        <w:rPr>
          <w:rFonts w:ascii="Cambria" w:hAnsi="Cambria"/>
          <w:sz w:val="24"/>
          <w:szCs w:val="24"/>
        </w:rPr>
        <w:t xml:space="preserve">între 42,44-45,47,301,413 şi în afara benzilor de lumină 44-45,47 </w:t>
      </w:r>
    </w:p>
    <w:p w:rsidR="008B322F" w:rsidRPr="001F4E01" w:rsidRDefault="00185843">
      <w:pPr>
        <w:spacing w:line="271" w:lineRule="auto"/>
        <w:ind w:left="525" w:right="8" w:hanging="153"/>
        <w:rPr>
          <w:rFonts w:ascii="Cambria" w:hAnsi="Cambria"/>
          <w:sz w:val="24"/>
          <w:szCs w:val="24"/>
        </w:rPr>
      </w:pPr>
      <w:r w:rsidRPr="001F4E01">
        <w:rPr>
          <w:rFonts w:ascii="Cambria" w:hAnsi="Cambria"/>
          <w:i/>
          <w:sz w:val="24"/>
          <w:szCs w:val="24"/>
        </w:rPr>
        <w:t>Vedeţi de asemenea</w:t>
      </w:r>
      <w:r w:rsidRPr="001F4E01">
        <w:rPr>
          <w:rFonts w:ascii="Cambria" w:hAnsi="Cambria"/>
          <w:sz w:val="24"/>
          <w:szCs w:val="24"/>
        </w:rPr>
        <w:t xml:space="preserve"> a patra dimensiune; a treia </w:t>
      </w:r>
    </w:p>
    <w:p w:rsidR="008B322F" w:rsidRPr="001F4E01" w:rsidRDefault="00185843">
      <w:pPr>
        <w:spacing w:line="271" w:lineRule="auto"/>
        <w:ind w:left="14" w:right="8" w:firstLine="9"/>
        <w:rPr>
          <w:rFonts w:ascii="Cambria" w:hAnsi="Cambria"/>
          <w:sz w:val="24"/>
          <w:szCs w:val="24"/>
        </w:rPr>
      </w:pPr>
      <w:r w:rsidRPr="001F4E01">
        <w:rPr>
          <w:rFonts w:ascii="Cambria" w:hAnsi="Cambria"/>
          <w:sz w:val="24"/>
          <w:szCs w:val="24"/>
        </w:rPr>
        <w:t xml:space="preserve">distanţa valului 6,44-45,47,291 </w:t>
      </w:r>
    </w:p>
    <w:p w:rsidR="008B322F" w:rsidRPr="001F4E01" w:rsidRDefault="00185843">
      <w:pPr>
        <w:spacing w:line="271" w:lineRule="auto"/>
        <w:ind w:left="343" w:right="1461" w:firstLine="9"/>
        <w:rPr>
          <w:rFonts w:ascii="Cambria" w:hAnsi="Cambria"/>
          <w:sz w:val="24"/>
          <w:szCs w:val="24"/>
        </w:rPr>
      </w:pPr>
      <w:r w:rsidRPr="001F4E01">
        <w:rPr>
          <w:rFonts w:ascii="Cambria" w:hAnsi="Cambria"/>
          <w:sz w:val="24"/>
          <w:szCs w:val="24"/>
        </w:rPr>
        <w:t xml:space="preserve">semnificaţia 45,203 şi AUM 45 în univers 45, 203 </w:t>
      </w:r>
    </w:p>
    <w:p w:rsidR="008B322F" w:rsidRPr="001F4E01" w:rsidRDefault="00185843">
      <w:pPr>
        <w:spacing w:after="62" w:line="271" w:lineRule="auto"/>
        <w:ind w:left="14" w:right="530" w:firstLine="362"/>
        <w:rPr>
          <w:rFonts w:ascii="Cambria" w:hAnsi="Cambria"/>
          <w:sz w:val="24"/>
          <w:szCs w:val="24"/>
        </w:rPr>
      </w:pPr>
      <w:r w:rsidRPr="001F4E01">
        <w:rPr>
          <w:rFonts w:ascii="Cambria" w:hAnsi="Cambria"/>
          <w:i/>
          <w:sz w:val="24"/>
          <w:szCs w:val="24"/>
        </w:rPr>
        <w:t>Vedeţi de asemenea</w:t>
      </w:r>
      <w:r w:rsidRPr="001F4E01">
        <w:rPr>
          <w:rFonts w:ascii="Cambria" w:hAnsi="Cambria"/>
          <w:sz w:val="24"/>
          <w:szCs w:val="24"/>
        </w:rPr>
        <w:t xml:space="preserve"> dimensiunile documentul de la Troano 97</w:t>
      </w:r>
      <w:r w:rsidRPr="001F4E01">
        <w:rPr>
          <w:rFonts w:ascii="Cambria" w:hAnsi="Cambria"/>
          <w:sz w:val="24"/>
          <w:szCs w:val="24"/>
        </w:rPr>
        <w:t xml:space="preserve">-98,114 Doczi Gyorgy 201 dodecaedru rombic 178 dodecaedru stelat 168,363 </w:t>
      </w:r>
    </w:p>
    <w:p w:rsidR="008B322F" w:rsidRPr="001F4E01" w:rsidRDefault="00185843">
      <w:pPr>
        <w:spacing w:line="271" w:lineRule="auto"/>
        <w:ind w:left="343" w:right="8" w:firstLine="9"/>
        <w:rPr>
          <w:rFonts w:ascii="Cambria" w:hAnsi="Cambria"/>
          <w:sz w:val="24"/>
          <w:szCs w:val="24"/>
        </w:rPr>
      </w:pPr>
      <w:r w:rsidRPr="001F4E01">
        <w:rPr>
          <w:rFonts w:ascii="Cambria" w:hAnsi="Cambria"/>
          <w:sz w:val="24"/>
          <w:szCs w:val="24"/>
        </w:rPr>
        <w:t xml:space="preserve">şi reţeaua conştiinţei Christică 35 </w:t>
      </w:r>
    </w:p>
    <w:p w:rsidR="008B322F" w:rsidRPr="001F4E01" w:rsidRDefault="00185843">
      <w:pPr>
        <w:spacing w:after="148" w:line="271" w:lineRule="auto"/>
        <w:ind w:left="524" w:right="8" w:hanging="162"/>
        <w:rPr>
          <w:rFonts w:ascii="Cambria" w:hAnsi="Cambria"/>
          <w:sz w:val="24"/>
          <w:szCs w:val="24"/>
        </w:rPr>
      </w:pPr>
      <w:r w:rsidRPr="001F4E01">
        <w:rPr>
          <w:rFonts w:ascii="Cambria" w:hAnsi="Cambria"/>
          <w:i/>
          <w:sz w:val="24"/>
          <w:szCs w:val="24"/>
        </w:rPr>
        <w:t>Vedeţi de asemenea</w:t>
      </w:r>
      <w:r w:rsidRPr="001F4E01">
        <w:rPr>
          <w:rFonts w:ascii="Cambria" w:hAnsi="Cambria"/>
          <w:sz w:val="24"/>
          <w:szCs w:val="24"/>
        </w:rPr>
        <w:t xml:space="preserve"> sisteme de informaţii; solidele platonice </w:t>
      </w:r>
    </w:p>
    <w:p w:rsidR="008B322F" w:rsidRPr="001F4E01" w:rsidRDefault="00185843">
      <w:pPr>
        <w:spacing w:after="1" w:line="268" w:lineRule="auto"/>
        <w:ind w:left="0" w:right="93"/>
        <w:jc w:val="left"/>
        <w:rPr>
          <w:rFonts w:ascii="Cambria" w:hAnsi="Cambria"/>
          <w:sz w:val="24"/>
          <w:szCs w:val="24"/>
        </w:rPr>
      </w:pPr>
      <w:r w:rsidRPr="001F4E01">
        <w:rPr>
          <w:rFonts w:ascii="Cambria" w:eastAsia="Arial" w:hAnsi="Cambria" w:cs="Arial"/>
          <w:sz w:val="24"/>
          <w:szCs w:val="24"/>
        </w:rPr>
        <w:t xml:space="preserve">464 $ FLOAREA VIEŢII </w:t>
      </w:r>
      <w:r w:rsidRPr="001F4E01">
        <w:rPr>
          <w:rFonts w:ascii="Cambria" w:hAnsi="Cambria"/>
          <w:sz w:val="24"/>
          <w:szCs w:val="24"/>
        </w:rPr>
        <w:t xml:space="preserve">dogoniilO-15,39,80,417 desenele 12-14 şi numărul 23, 14 Sirius A şi B 11-13 Dong Paul 451-452 </w:t>
      </w:r>
    </w:p>
    <w:p w:rsidR="008B322F" w:rsidRPr="001F4E01" w:rsidRDefault="00185843">
      <w:pPr>
        <w:spacing w:line="271" w:lineRule="auto"/>
        <w:ind w:left="14" w:right="8" w:firstLine="9"/>
        <w:rPr>
          <w:rFonts w:ascii="Cambria" w:hAnsi="Cambria"/>
          <w:sz w:val="24"/>
          <w:szCs w:val="24"/>
        </w:rPr>
      </w:pPr>
      <w:r w:rsidRPr="001F4E01">
        <w:rPr>
          <w:rFonts w:ascii="Cambria" w:hAnsi="Cambria"/>
          <w:sz w:val="24"/>
          <w:szCs w:val="24"/>
        </w:rPr>
        <w:t xml:space="preserve">Doreai 112 </w:t>
      </w:r>
    </w:p>
    <w:p w:rsidR="008B322F" w:rsidRPr="001F4E01" w:rsidRDefault="00185843">
      <w:pPr>
        <w:spacing w:line="271" w:lineRule="auto"/>
        <w:ind w:left="14" w:right="89" w:firstLine="9"/>
        <w:rPr>
          <w:rFonts w:ascii="Cambria" w:hAnsi="Cambria"/>
          <w:sz w:val="24"/>
          <w:szCs w:val="24"/>
        </w:rPr>
      </w:pPr>
      <w:r w:rsidRPr="001F4E01">
        <w:rPr>
          <w:rFonts w:ascii="Cambria" w:hAnsi="Cambria"/>
          <w:sz w:val="24"/>
          <w:szCs w:val="24"/>
        </w:rPr>
        <w:t>Doriphorus Spear-Bearer 201 DratchBob370 dreptunghiul numărului de aur 211,250 şi Platoul de laGizeh 279-299,303-304 şi cubul lui Metatron</w:t>
      </w:r>
      <w:r w:rsidRPr="001F4E01">
        <w:rPr>
          <w:rFonts w:ascii="Cambria" w:hAnsi="Cambria"/>
          <w:sz w:val="24"/>
          <w:szCs w:val="24"/>
          <w:vertAlign w:val="superscript"/>
        </w:rPr>
        <w:t>J</w:t>
      </w:r>
      <w:r w:rsidRPr="001F4E01">
        <w:rPr>
          <w:rFonts w:ascii="Cambria" w:hAnsi="Cambria"/>
          <w:sz w:val="24"/>
          <w:szCs w:val="24"/>
        </w:rPr>
        <w:t>164-165 şi</w:t>
      </w:r>
      <w:r w:rsidRPr="001F4E01">
        <w:rPr>
          <w:rFonts w:ascii="Cambria" w:hAnsi="Cambria"/>
          <w:sz w:val="24"/>
          <w:szCs w:val="24"/>
        </w:rPr>
        <w:t xml:space="preserve"> Sfinxul 14,303 şi spiralele din jurul corpului 204-206 </w:t>
      </w:r>
    </w:p>
    <w:p w:rsidR="008B322F" w:rsidRPr="001F4E01" w:rsidRDefault="00185843">
      <w:pPr>
        <w:spacing w:line="271" w:lineRule="auto"/>
        <w:ind w:left="524" w:right="154" w:hanging="143"/>
        <w:rPr>
          <w:rFonts w:ascii="Cambria" w:hAnsi="Cambria"/>
          <w:sz w:val="24"/>
          <w:szCs w:val="24"/>
        </w:rPr>
      </w:pPr>
      <w:r w:rsidRPr="001F4E01">
        <w:rPr>
          <w:rFonts w:ascii="Cambria" w:hAnsi="Cambria"/>
          <w:i/>
          <w:sz w:val="24"/>
          <w:szCs w:val="24"/>
        </w:rPr>
        <w:t>Vedeţi de asemenea</w:t>
      </w:r>
      <w:r w:rsidRPr="001F4E01">
        <w:rPr>
          <w:rFonts w:ascii="Cambria" w:hAnsi="Cambria"/>
          <w:sz w:val="24"/>
          <w:szCs w:val="24"/>
        </w:rPr>
        <w:t xml:space="preserve"> câmpul de energie uman; sistemele de informaţii; geometria sacră </w:t>
      </w:r>
    </w:p>
    <w:p w:rsidR="008B322F" w:rsidRPr="001F4E01" w:rsidRDefault="00185843">
      <w:pPr>
        <w:spacing w:line="271" w:lineRule="auto"/>
        <w:ind w:left="14" w:right="8" w:firstLine="9"/>
        <w:rPr>
          <w:rFonts w:ascii="Cambria" w:hAnsi="Cambria"/>
          <w:sz w:val="24"/>
          <w:szCs w:val="24"/>
        </w:rPr>
      </w:pPr>
      <w:r w:rsidRPr="001F4E01">
        <w:rPr>
          <w:rFonts w:ascii="Cambria" w:hAnsi="Cambria"/>
          <w:sz w:val="24"/>
          <w:szCs w:val="24"/>
        </w:rPr>
        <w:t xml:space="preserve">droguri 317, 388-389 </w:t>
      </w:r>
    </w:p>
    <w:p w:rsidR="008B322F" w:rsidRPr="001F4E01" w:rsidRDefault="00185843">
      <w:pPr>
        <w:spacing w:line="271" w:lineRule="auto"/>
        <w:ind w:left="362" w:right="8" w:firstLine="9"/>
        <w:rPr>
          <w:rFonts w:ascii="Cambria" w:hAnsi="Cambria"/>
          <w:sz w:val="24"/>
          <w:szCs w:val="24"/>
        </w:rPr>
      </w:pPr>
      <w:r w:rsidRPr="001F4E01">
        <w:rPr>
          <w:rFonts w:ascii="Cambria" w:hAnsi="Cambria"/>
          <w:sz w:val="24"/>
          <w:szCs w:val="24"/>
        </w:rPr>
        <w:t xml:space="preserve">CRACK317 </w:t>
      </w:r>
    </w:p>
    <w:p w:rsidR="008B322F" w:rsidRPr="001F4E01" w:rsidRDefault="00185843">
      <w:pPr>
        <w:spacing w:line="271" w:lineRule="auto"/>
        <w:ind w:left="353" w:right="1451" w:firstLine="9"/>
        <w:rPr>
          <w:rFonts w:ascii="Cambria" w:hAnsi="Cambria"/>
          <w:sz w:val="24"/>
          <w:szCs w:val="24"/>
        </w:rPr>
      </w:pPr>
      <w:r w:rsidRPr="001F4E01">
        <w:rPr>
          <w:rFonts w:ascii="Cambria" w:hAnsi="Cambria"/>
          <w:sz w:val="24"/>
          <w:szCs w:val="24"/>
        </w:rPr>
        <w:t xml:space="preserve">heroină 317 opium 317 psihedelice317-318 </w:t>
      </w:r>
    </w:p>
    <w:p w:rsidR="008B322F" w:rsidRPr="001F4E01" w:rsidRDefault="00185843">
      <w:pPr>
        <w:spacing w:after="53" w:line="271" w:lineRule="auto"/>
        <w:ind w:left="14" w:right="1116" w:firstLine="353"/>
        <w:rPr>
          <w:rFonts w:ascii="Cambria" w:hAnsi="Cambria"/>
          <w:sz w:val="24"/>
          <w:szCs w:val="24"/>
        </w:rPr>
      </w:pPr>
      <w:r w:rsidRPr="001F4E01">
        <w:rPr>
          <w:rFonts w:ascii="Cambria" w:hAnsi="Cambria"/>
          <w:i/>
          <w:sz w:val="24"/>
          <w:szCs w:val="24"/>
        </w:rPr>
        <w:t>Vedeţi de asemenea</w:t>
      </w:r>
      <w:r w:rsidRPr="001F4E01">
        <w:rPr>
          <w:rFonts w:ascii="Cambria" w:hAnsi="Cambria"/>
          <w:sz w:val="24"/>
          <w:szCs w:val="24"/>
        </w:rPr>
        <w:t xml:space="preserve"> LSD Drosnin Michael 16 druizii 37,157,298,400 DuValAaron93 </w:t>
      </w:r>
    </w:p>
    <w:p w:rsidR="008B322F" w:rsidRPr="001F4E01" w:rsidRDefault="00185843">
      <w:pPr>
        <w:spacing w:line="271" w:lineRule="auto"/>
        <w:ind w:left="14" w:right="8" w:firstLine="9"/>
        <w:rPr>
          <w:rFonts w:ascii="Cambria" w:hAnsi="Cambria"/>
          <w:sz w:val="24"/>
          <w:szCs w:val="24"/>
        </w:rPr>
      </w:pPr>
      <w:r w:rsidRPr="001F4E01">
        <w:rPr>
          <w:rFonts w:ascii="Cambria" w:hAnsi="Cambria"/>
          <w:sz w:val="24"/>
          <w:szCs w:val="24"/>
        </w:rPr>
        <w:t xml:space="preserve">Dumnezeu 1,4,7-9, 16,24,30,46-47, 76, </w:t>
      </w:r>
    </w:p>
    <w:p w:rsidR="008B322F" w:rsidRPr="001F4E01" w:rsidRDefault="00185843">
      <w:pPr>
        <w:spacing w:line="271" w:lineRule="auto"/>
        <w:ind w:left="181" w:right="8" w:firstLine="9"/>
        <w:rPr>
          <w:rFonts w:ascii="Cambria" w:hAnsi="Cambria"/>
          <w:sz w:val="24"/>
          <w:szCs w:val="24"/>
        </w:rPr>
      </w:pPr>
      <w:r w:rsidRPr="001F4E01">
        <w:rPr>
          <w:rFonts w:ascii="Cambria" w:hAnsi="Cambria"/>
          <w:sz w:val="24"/>
          <w:szCs w:val="24"/>
        </w:rPr>
        <w:t xml:space="preserve">86, 89,92, 99, 109,115, 130, 134,136, </w:t>
      </w:r>
    </w:p>
    <w:p w:rsidR="008B322F" w:rsidRPr="001F4E01" w:rsidRDefault="00185843">
      <w:pPr>
        <w:spacing w:line="271" w:lineRule="auto"/>
        <w:ind w:left="200" w:right="8" w:firstLine="9"/>
        <w:rPr>
          <w:rFonts w:ascii="Cambria" w:hAnsi="Cambria"/>
          <w:sz w:val="24"/>
          <w:szCs w:val="24"/>
        </w:rPr>
      </w:pPr>
      <w:r w:rsidRPr="001F4E01">
        <w:rPr>
          <w:rFonts w:ascii="Cambria" w:hAnsi="Cambria"/>
          <w:sz w:val="24"/>
          <w:szCs w:val="24"/>
        </w:rPr>
        <w:t xml:space="preserve">144,147-149,151-152,168-169, 180, </w:t>
      </w:r>
    </w:p>
    <w:p w:rsidR="008B322F" w:rsidRPr="001F4E01" w:rsidRDefault="00185843">
      <w:pPr>
        <w:spacing w:line="271" w:lineRule="auto"/>
        <w:ind w:left="200" w:right="8" w:firstLine="9"/>
        <w:rPr>
          <w:rFonts w:ascii="Cambria" w:hAnsi="Cambria"/>
          <w:sz w:val="24"/>
          <w:szCs w:val="24"/>
        </w:rPr>
      </w:pPr>
      <w:r w:rsidRPr="001F4E01">
        <w:rPr>
          <w:rFonts w:ascii="Cambria" w:hAnsi="Cambria"/>
          <w:sz w:val="24"/>
          <w:szCs w:val="24"/>
        </w:rPr>
        <w:t xml:space="preserve">189, 208, 210-211, 229, 276, 300, 302, </w:t>
      </w:r>
    </w:p>
    <w:p w:rsidR="008B322F" w:rsidRPr="001F4E01" w:rsidRDefault="00185843">
      <w:pPr>
        <w:spacing w:line="271" w:lineRule="auto"/>
        <w:ind w:left="181" w:right="8" w:firstLine="9"/>
        <w:rPr>
          <w:rFonts w:ascii="Cambria" w:hAnsi="Cambria"/>
          <w:sz w:val="24"/>
          <w:szCs w:val="24"/>
        </w:rPr>
      </w:pPr>
      <w:r w:rsidRPr="001F4E01">
        <w:rPr>
          <w:rFonts w:ascii="Cambria" w:hAnsi="Cambria"/>
          <w:sz w:val="24"/>
          <w:szCs w:val="24"/>
        </w:rPr>
        <w:t xml:space="preserve">309-310, 315, 318, 322, 324, 326, 329, 335, 340-341, 346-347, 353,360, </w:t>
      </w:r>
    </w:p>
    <w:p w:rsidR="008B322F" w:rsidRPr="001F4E01" w:rsidRDefault="00185843">
      <w:pPr>
        <w:spacing w:line="271" w:lineRule="auto"/>
        <w:ind w:left="181" w:right="8" w:firstLine="9"/>
        <w:rPr>
          <w:rFonts w:ascii="Cambria" w:hAnsi="Cambria"/>
          <w:sz w:val="24"/>
          <w:szCs w:val="24"/>
        </w:rPr>
      </w:pPr>
      <w:r w:rsidRPr="001F4E01">
        <w:rPr>
          <w:rFonts w:ascii="Cambria" w:hAnsi="Cambria"/>
          <w:sz w:val="24"/>
          <w:szCs w:val="24"/>
        </w:rPr>
        <w:t xml:space="preserve">368-369, 372-374, 377,388, 393-394, </w:t>
      </w:r>
    </w:p>
    <w:p w:rsidR="008B322F" w:rsidRPr="001F4E01" w:rsidRDefault="00185843">
      <w:pPr>
        <w:spacing w:after="253" w:line="271" w:lineRule="auto"/>
        <w:ind w:left="172" w:right="8" w:firstLine="9"/>
        <w:rPr>
          <w:rFonts w:ascii="Cambria" w:hAnsi="Cambria"/>
          <w:sz w:val="24"/>
          <w:szCs w:val="24"/>
        </w:rPr>
      </w:pPr>
      <w:r w:rsidRPr="001F4E01">
        <w:rPr>
          <w:rFonts w:ascii="Cambria" w:hAnsi="Cambria"/>
          <w:sz w:val="24"/>
          <w:szCs w:val="24"/>
        </w:rPr>
        <w:t xml:space="preserve">401,403,411-414,416-419,421, 426-427,432-437,439-442, 455 </w:t>
      </w:r>
    </w:p>
    <w:p w:rsidR="008B322F" w:rsidRPr="001F4E01" w:rsidRDefault="00185843">
      <w:pPr>
        <w:spacing w:line="271" w:lineRule="auto"/>
        <w:ind w:left="181" w:right="8" w:firstLine="9"/>
        <w:rPr>
          <w:rFonts w:ascii="Cambria" w:hAnsi="Cambria"/>
          <w:sz w:val="24"/>
          <w:szCs w:val="24"/>
        </w:rPr>
      </w:pPr>
      <w:r w:rsidRPr="001F4E01">
        <w:rPr>
          <w:rFonts w:ascii="Cambria" w:hAnsi="Cambria"/>
          <w:sz w:val="24"/>
          <w:szCs w:val="24"/>
        </w:rPr>
        <w:t xml:space="preserve">E </w:t>
      </w:r>
      <w:r w:rsidRPr="001F4E01">
        <w:rPr>
          <w:rFonts w:ascii="Cambria" w:eastAsia="Calibri" w:hAnsi="Cambria" w:cs="Calibri"/>
          <w:noProof/>
          <w:sz w:val="24"/>
          <w:szCs w:val="24"/>
        </w:rPr>
        <mc:AlternateContent>
          <mc:Choice Requires="wpg">
            <w:drawing>
              <wp:inline distT="0" distB="0" distL="0" distR="0">
                <wp:extent cx="1854099" cy="5207"/>
                <wp:effectExtent l="0" t="0" r="0" b="0"/>
                <wp:docPr id="320036" name="Group 320036"/>
                <wp:cNvGraphicFramePr/>
                <a:graphic xmlns:a="http://schemas.openxmlformats.org/drawingml/2006/main">
                  <a:graphicData uri="http://schemas.microsoft.com/office/word/2010/wordprocessingGroup">
                    <wpg:wgp>
                      <wpg:cNvGrpSpPr/>
                      <wpg:grpSpPr>
                        <a:xfrm>
                          <a:off x="0" y="0"/>
                          <a:ext cx="1854099" cy="5207"/>
                          <a:chOff x="0" y="0"/>
                          <a:chExt cx="1854099" cy="5207"/>
                        </a:xfrm>
                      </wpg:grpSpPr>
                      <wps:wsp>
                        <wps:cNvPr id="339766" name="Shape 339766"/>
                        <wps:cNvSpPr/>
                        <wps:spPr>
                          <a:xfrm>
                            <a:off x="59944" y="0"/>
                            <a:ext cx="1794155" cy="9144"/>
                          </a:xfrm>
                          <a:custGeom>
                            <a:avLst/>
                            <a:gdLst/>
                            <a:ahLst/>
                            <a:cxnLst/>
                            <a:rect l="0" t="0" r="0" b="0"/>
                            <a:pathLst>
                              <a:path w="1794155" h="9144">
                                <a:moveTo>
                                  <a:pt x="0" y="0"/>
                                </a:moveTo>
                                <a:lnTo>
                                  <a:pt x="1794155" y="0"/>
                                </a:lnTo>
                                <a:lnTo>
                                  <a:pt x="1794155"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39767" name="Shape 339767"/>
                        <wps:cNvSpPr/>
                        <wps:spPr>
                          <a:xfrm>
                            <a:off x="0" y="0"/>
                            <a:ext cx="64922" cy="9144"/>
                          </a:xfrm>
                          <a:custGeom>
                            <a:avLst/>
                            <a:gdLst/>
                            <a:ahLst/>
                            <a:cxnLst/>
                            <a:rect l="0" t="0" r="0" b="0"/>
                            <a:pathLst>
                              <a:path w="64922" h="9144">
                                <a:moveTo>
                                  <a:pt x="0" y="0"/>
                                </a:moveTo>
                                <a:lnTo>
                                  <a:pt x="64922" y="0"/>
                                </a:lnTo>
                                <a:lnTo>
                                  <a:pt x="64922"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inline>
            </w:drawing>
          </mc:Choice>
          <mc:Fallback xmlns:a="http://schemas.openxmlformats.org/drawingml/2006/main">
            <w:pict>
              <v:group id="Group 320036" style="width:145.992pt;height:0.410004pt;mso-position-horizontal-relative:char;mso-position-vertical-relative:line" coordsize="18540,52">
                <v:shape id="Shape 339768" style="position:absolute;width:17941;height:91;left:599;top:0;" coordsize="1794155,9144" path="m0,0l1794155,0l1794155,9144l0,9144l0,0">
                  <v:stroke weight="0pt" endcap="flat" joinstyle="miter" miterlimit="10" on="false" color="#000000" opacity="0"/>
                  <v:fill on="true" color="#000000"/>
                </v:shape>
                <v:shape id="Shape 339769" style="position:absolute;width:649;height:91;left:0;top:0;" coordsize="64922,9144" path="m0,0l64922,0l64922,9144l0,9144l0,0">
                  <v:stroke weight="0pt" endcap="flat" joinstyle="miter" miterlimit="10" on="false" color="#000000" opacity="0"/>
                  <v:fill on="true" color="#000000"/>
                </v:shape>
              </v:group>
            </w:pict>
          </mc:Fallback>
        </mc:AlternateContent>
      </w:r>
    </w:p>
    <w:p w:rsidR="008B322F" w:rsidRPr="001F4E01" w:rsidRDefault="00185843">
      <w:pPr>
        <w:spacing w:line="271" w:lineRule="auto"/>
        <w:ind w:left="176" w:right="8" w:hanging="162"/>
        <w:rPr>
          <w:rFonts w:ascii="Cambria" w:hAnsi="Cambria"/>
          <w:sz w:val="24"/>
          <w:szCs w:val="24"/>
        </w:rPr>
      </w:pPr>
      <w:r w:rsidRPr="001F4E01">
        <w:rPr>
          <w:rFonts w:ascii="Cambria" w:hAnsi="Cambria"/>
          <w:sz w:val="24"/>
          <w:szCs w:val="24"/>
        </w:rPr>
        <w:lastRenderedPageBreak/>
        <w:t xml:space="preserve">Echilibrul Sacru: Redescoperirea locului nostru în natură 72 </w:t>
      </w:r>
    </w:p>
    <w:p w:rsidR="008B322F" w:rsidRPr="001F4E01" w:rsidRDefault="00185843">
      <w:pPr>
        <w:spacing w:line="271" w:lineRule="auto"/>
        <w:ind w:left="14" w:right="8" w:firstLine="362"/>
        <w:rPr>
          <w:rFonts w:ascii="Cambria" w:hAnsi="Cambria"/>
          <w:sz w:val="24"/>
          <w:szCs w:val="24"/>
        </w:rPr>
      </w:pPr>
      <w:r w:rsidRPr="001F4E01">
        <w:rPr>
          <w:rFonts w:ascii="Cambria" w:hAnsi="Cambria"/>
          <w:i/>
          <w:sz w:val="24"/>
          <w:szCs w:val="24"/>
        </w:rPr>
        <w:t>Vedeţi de asemenea</w:t>
      </w:r>
      <w:r w:rsidRPr="001F4E01">
        <w:rPr>
          <w:rFonts w:ascii="Cambria" w:hAnsi="Cambria"/>
          <w:sz w:val="24"/>
          <w:szCs w:val="24"/>
        </w:rPr>
        <w:t xml:space="preserve"> Suz</w:t>
      </w:r>
      <w:r w:rsidRPr="001F4E01">
        <w:rPr>
          <w:rFonts w:ascii="Cambria" w:hAnsi="Cambria"/>
          <w:sz w:val="24"/>
          <w:szCs w:val="24"/>
        </w:rPr>
        <w:t xml:space="preserve">uki David ecliptica Pământului 56 </w:t>
      </w:r>
    </w:p>
    <w:p w:rsidR="008B322F" w:rsidRPr="001F4E01" w:rsidRDefault="00185843">
      <w:pPr>
        <w:spacing w:line="262" w:lineRule="auto"/>
        <w:ind w:left="376" w:right="164" w:hanging="10"/>
        <w:rPr>
          <w:rFonts w:ascii="Cambria" w:hAnsi="Cambria"/>
          <w:sz w:val="24"/>
          <w:szCs w:val="24"/>
        </w:rPr>
      </w:pPr>
      <w:r w:rsidRPr="001F4E01">
        <w:rPr>
          <w:rFonts w:ascii="Cambria" w:hAnsi="Cambria"/>
          <w:i/>
          <w:sz w:val="24"/>
          <w:szCs w:val="24"/>
        </w:rPr>
        <w:t>Vedeţi de asemenea</w:t>
      </w:r>
      <w:r w:rsidRPr="001F4E01">
        <w:rPr>
          <w:rFonts w:ascii="Cambria" w:hAnsi="Cambria"/>
          <w:sz w:val="24"/>
          <w:szCs w:val="24"/>
        </w:rPr>
        <w:t xml:space="preserve"> yugas </w:t>
      </w:r>
    </w:p>
    <w:p w:rsidR="008B322F" w:rsidRPr="001F4E01" w:rsidRDefault="00185843">
      <w:pPr>
        <w:spacing w:line="271" w:lineRule="auto"/>
        <w:ind w:left="176" w:right="8" w:hanging="162"/>
        <w:rPr>
          <w:rFonts w:ascii="Cambria" w:hAnsi="Cambria"/>
          <w:sz w:val="24"/>
          <w:szCs w:val="24"/>
        </w:rPr>
      </w:pPr>
      <w:r w:rsidRPr="001F4E01">
        <w:rPr>
          <w:rFonts w:ascii="Cambria" w:hAnsi="Cambria"/>
          <w:sz w:val="24"/>
          <w:szCs w:val="24"/>
        </w:rPr>
        <w:t xml:space="preserve">Egipt 14, 17-18,21-22,27-28, 31-33,39,58, 64,76,109-111,113-114,116, 118-120, </w:t>
      </w:r>
    </w:p>
    <w:p w:rsidR="008B322F" w:rsidRPr="001F4E01" w:rsidRDefault="00185843">
      <w:pPr>
        <w:spacing w:line="271" w:lineRule="auto"/>
        <w:ind w:left="191" w:right="8" w:firstLine="9"/>
        <w:rPr>
          <w:rFonts w:ascii="Cambria" w:hAnsi="Cambria"/>
          <w:sz w:val="24"/>
          <w:szCs w:val="24"/>
        </w:rPr>
      </w:pPr>
      <w:r w:rsidRPr="001F4E01">
        <w:rPr>
          <w:rFonts w:ascii="Cambria" w:hAnsi="Cambria"/>
          <w:sz w:val="24"/>
          <w:szCs w:val="24"/>
        </w:rPr>
        <w:t xml:space="preserve">122-125,127, 131-132,134-137,141-145, </w:t>
      </w:r>
    </w:p>
    <w:p w:rsidR="008B322F" w:rsidRPr="001F4E01" w:rsidRDefault="00185843">
      <w:pPr>
        <w:spacing w:line="271" w:lineRule="auto"/>
        <w:ind w:left="181" w:right="8" w:firstLine="9"/>
        <w:rPr>
          <w:rFonts w:ascii="Cambria" w:hAnsi="Cambria"/>
          <w:sz w:val="24"/>
          <w:szCs w:val="24"/>
        </w:rPr>
      </w:pPr>
      <w:r w:rsidRPr="001F4E01">
        <w:rPr>
          <w:rFonts w:ascii="Cambria" w:hAnsi="Cambria"/>
          <w:sz w:val="24"/>
          <w:szCs w:val="24"/>
        </w:rPr>
        <w:t xml:space="preserve">157,170, 180,209,220,249,259,262, </w:t>
      </w:r>
    </w:p>
    <w:p w:rsidR="008B322F" w:rsidRPr="001F4E01" w:rsidRDefault="00185843">
      <w:pPr>
        <w:spacing w:line="271" w:lineRule="auto"/>
        <w:ind w:left="172" w:right="8" w:firstLine="9"/>
        <w:rPr>
          <w:rFonts w:ascii="Cambria" w:hAnsi="Cambria"/>
          <w:sz w:val="24"/>
          <w:szCs w:val="24"/>
        </w:rPr>
      </w:pPr>
      <w:r w:rsidRPr="001F4E01">
        <w:rPr>
          <w:rFonts w:ascii="Cambria" w:hAnsi="Cambria"/>
          <w:sz w:val="24"/>
          <w:szCs w:val="24"/>
        </w:rPr>
        <w:t xml:space="preserve">264-265,267-276,279,290,292-304, </w:t>
      </w:r>
    </w:p>
    <w:p w:rsidR="008B322F" w:rsidRPr="001F4E01" w:rsidRDefault="00185843">
      <w:pPr>
        <w:spacing w:line="271" w:lineRule="auto"/>
        <w:ind w:left="334" w:right="366" w:hanging="162"/>
        <w:rPr>
          <w:rFonts w:ascii="Cambria" w:hAnsi="Cambria"/>
          <w:sz w:val="24"/>
          <w:szCs w:val="24"/>
        </w:rPr>
      </w:pPr>
      <w:r w:rsidRPr="001F4E01">
        <w:rPr>
          <w:rFonts w:ascii="Cambria" w:hAnsi="Cambria"/>
          <w:sz w:val="24"/>
          <w:szCs w:val="24"/>
        </w:rPr>
        <w:t xml:space="preserve">307,316-317,330,357,440 harta astrologică/roată 58,130,280, </w:t>
      </w:r>
    </w:p>
    <w:p w:rsidR="008B322F" w:rsidRPr="001F4E01" w:rsidRDefault="00185843">
      <w:pPr>
        <w:spacing w:line="271" w:lineRule="auto"/>
        <w:ind w:left="324" w:right="87" w:firstLine="172"/>
        <w:rPr>
          <w:rFonts w:ascii="Cambria" w:hAnsi="Cambria"/>
          <w:sz w:val="24"/>
          <w:szCs w:val="24"/>
        </w:rPr>
      </w:pPr>
      <w:r w:rsidRPr="001F4E01">
        <w:rPr>
          <w:rFonts w:ascii="Cambria" w:hAnsi="Cambria"/>
          <w:sz w:val="24"/>
          <w:szCs w:val="24"/>
        </w:rPr>
        <w:t>294-295, 298, 303-304 a optsprezecea dinastie 5,134,137-138 prima dinastie 18,22,133 şi Floarea Vieţii 30,40-42,287,296 şi cele patru colţuri 304-307 a patra dinastie 18,304 Egiptul de Jos 130,13</w:t>
      </w:r>
      <w:r w:rsidRPr="001F4E01">
        <w:rPr>
          <w:rFonts w:ascii="Cambria" w:hAnsi="Cambria"/>
          <w:sz w:val="24"/>
          <w:szCs w:val="24"/>
        </w:rPr>
        <w:t xml:space="preserve">3-134 mumificarea 254-255 a nouăsprezecea dinastie 144 piramidele 18,22,87,93,111, 125-126, 128,209,260, 277-278, </w:t>
      </w:r>
    </w:p>
    <w:p w:rsidR="008B322F" w:rsidRPr="001F4E01" w:rsidRDefault="00185843">
      <w:pPr>
        <w:spacing w:after="1" w:line="268" w:lineRule="auto"/>
        <w:ind w:left="395" w:right="179" w:firstLine="162"/>
        <w:jc w:val="left"/>
        <w:rPr>
          <w:rFonts w:ascii="Cambria" w:hAnsi="Cambria"/>
          <w:sz w:val="24"/>
          <w:szCs w:val="24"/>
        </w:rPr>
      </w:pPr>
      <w:r w:rsidRPr="001F4E01">
        <w:rPr>
          <w:rFonts w:ascii="Cambria" w:hAnsi="Cambria"/>
          <w:sz w:val="24"/>
          <w:szCs w:val="24"/>
        </w:rPr>
        <w:t xml:space="preserve">297-299, 302-304,434 şi învierea 127-130,211,261-262 templele 14,28,30-37,47,116,123, </w:t>
      </w:r>
    </w:p>
    <w:p w:rsidR="008B322F" w:rsidRPr="001F4E01" w:rsidRDefault="00185843">
      <w:pPr>
        <w:spacing w:line="271" w:lineRule="auto"/>
        <w:ind w:left="591" w:right="8" w:firstLine="9"/>
        <w:rPr>
          <w:rFonts w:ascii="Cambria" w:hAnsi="Cambria"/>
          <w:sz w:val="24"/>
          <w:szCs w:val="24"/>
        </w:rPr>
      </w:pPr>
      <w:r w:rsidRPr="001F4E01">
        <w:rPr>
          <w:rFonts w:ascii="Cambria" w:hAnsi="Cambria"/>
          <w:sz w:val="24"/>
          <w:szCs w:val="24"/>
        </w:rPr>
        <w:t xml:space="preserve">130,146, 230-233, 263-265, 267, </w:t>
      </w:r>
    </w:p>
    <w:p w:rsidR="008B322F" w:rsidRPr="001F4E01" w:rsidRDefault="00185843">
      <w:pPr>
        <w:spacing w:line="271" w:lineRule="auto"/>
        <w:ind w:left="582" w:right="8" w:firstLine="9"/>
        <w:rPr>
          <w:rFonts w:ascii="Cambria" w:hAnsi="Cambria"/>
          <w:sz w:val="24"/>
          <w:szCs w:val="24"/>
        </w:rPr>
      </w:pPr>
      <w:r w:rsidRPr="001F4E01">
        <w:rPr>
          <w:rFonts w:ascii="Cambria" w:hAnsi="Cambria"/>
          <w:sz w:val="24"/>
          <w:szCs w:val="24"/>
        </w:rPr>
        <w:t>269, 270-271, 273,279</w:t>
      </w:r>
      <w:r w:rsidRPr="001F4E01">
        <w:rPr>
          <w:rFonts w:ascii="Cambria" w:hAnsi="Cambria"/>
          <w:sz w:val="24"/>
          <w:szCs w:val="24"/>
        </w:rPr>
        <w:t xml:space="preserve">-282, 294, </w:t>
      </w:r>
    </w:p>
    <w:p w:rsidR="008B322F" w:rsidRPr="001F4E01" w:rsidRDefault="00185843">
      <w:pPr>
        <w:spacing w:after="46" w:line="268" w:lineRule="auto"/>
        <w:ind w:left="395" w:right="789" w:firstLine="162"/>
        <w:jc w:val="left"/>
        <w:rPr>
          <w:rFonts w:ascii="Cambria" w:hAnsi="Cambria"/>
          <w:sz w:val="24"/>
          <w:szCs w:val="24"/>
        </w:rPr>
      </w:pPr>
      <w:r w:rsidRPr="001F4E01">
        <w:rPr>
          <w:rFonts w:ascii="Cambria" w:hAnsi="Cambria"/>
          <w:sz w:val="24"/>
          <w:szCs w:val="24"/>
        </w:rPr>
        <w:t xml:space="preserve">298, 302-303 Egiptul de Sus </w:t>
      </w:r>
      <w:r w:rsidRPr="001F4E01">
        <w:rPr>
          <w:rFonts w:ascii="Cambria" w:hAnsi="Cambria"/>
          <w:sz w:val="24"/>
          <w:szCs w:val="24"/>
        </w:rPr>
        <w:t xml:space="preserve">130,133-134 şi zodiacul 130 </w:t>
      </w:r>
    </w:p>
    <w:p w:rsidR="008B322F" w:rsidRPr="001F4E01" w:rsidRDefault="00185843">
      <w:pPr>
        <w:spacing w:line="271" w:lineRule="auto"/>
        <w:ind w:left="573" w:right="8" w:hanging="153"/>
        <w:rPr>
          <w:rFonts w:ascii="Cambria" w:hAnsi="Cambria"/>
          <w:sz w:val="24"/>
          <w:szCs w:val="24"/>
        </w:rPr>
      </w:pPr>
      <w:r w:rsidRPr="001F4E01">
        <w:rPr>
          <w:rFonts w:ascii="Cambria" w:hAnsi="Cambria"/>
          <w:i/>
          <w:sz w:val="24"/>
          <w:szCs w:val="24"/>
        </w:rPr>
        <w:t>Vedeţi de asemenea</w:t>
      </w:r>
      <w:r w:rsidRPr="001F4E01">
        <w:rPr>
          <w:rFonts w:ascii="Cambria" w:hAnsi="Cambria"/>
          <w:sz w:val="24"/>
          <w:szCs w:val="24"/>
        </w:rPr>
        <w:t xml:space="preserve"> arheologia egipteană; unelte egiptene şi simbolul învierii; Platoul de la Gizeh; Marea Piramidă; templele lui Osiris; </w:t>
      </w:r>
    </w:p>
    <w:p w:rsidR="008B322F" w:rsidRPr="001F4E01" w:rsidRDefault="00185843">
      <w:pPr>
        <w:spacing w:line="271" w:lineRule="auto"/>
        <w:ind w:left="76" w:right="8" w:firstLine="505"/>
        <w:rPr>
          <w:rFonts w:ascii="Cambria" w:hAnsi="Cambria"/>
          <w:sz w:val="24"/>
          <w:szCs w:val="24"/>
        </w:rPr>
      </w:pPr>
      <w:r w:rsidRPr="001F4E01">
        <w:rPr>
          <w:rFonts w:ascii="Cambria" w:hAnsi="Cambria"/>
          <w:sz w:val="24"/>
          <w:szCs w:val="24"/>
        </w:rPr>
        <w:t>Saqqara; Crucea Solară; Sfinxul egiptenii 4,17-18</w:t>
      </w:r>
      <w:r w:rsidRPr="001F4E01">
        <w:rPr>
          <w:rFonts w:ascii="Cambria" w:hAnsi="Cambria"/>
          <w:sz w:val="24"/>
          <w:szCs w:val="24"/>
        </w:rPr>
        <w:t xml:space="preserve">,20-21,26,28,31-33, </w:t>
      </w:r>
    </w:p>
    <w:p w:rsidR="008B322F" w:rsidRPr="001F4E01" w:rsidRDefault="00185843">
      <w:pPr>
        <w:spacing w:line="271" w:lineRule="auto"/>
        <w:ind w:left="14" w:right="8" w:firstLine="9"/>
        <w:rPr>
          <w:rFonts w:ascii="Cambria" w:hAnsi="Cambria"/>
          <w:sz w:val="24"/>
          <w:szCs w:val="24"/>
        </w:rPr>
      </w:pPr>
      <w:r w:rsidRPr="001F4E01">
        <w:rPr>
          <w:rFonts w:ascii="Cambria" w:hAnsi="Cambria"/>
          <w:sz w:val="24"/>
          <w:szCs w:val="24"/>
        </w:rPr>
        <w:t xml:space="preserve">— 37-38,40-42,47, 80, 86,110-111,119, </w:t>
      </w:r>
    </w:p>
    <w:p w:rsidR="008B322F" w:rsidRPr="001F4E01" w:rsidRDefault="00185843">
      <w:pPr>
        <w:spacing w:line="271" w:lineRule="auto"/>
        <w:ind w:left="248" w:right="8" w:firstLine="9"/>
        <w:rPr>
          <w:rFonts w:ascii="Cambria" w:hAnsi="Cambria"/>
          <w:sz w:val="24"/>
          <w:szCs w:val="24"/>
        </w:rPr>
      </w:pPr>
      <w:r w:rsidRPr="001F4E01">
        <w:rPr>
          <w:rFonts w:ascii="Cambria" w:hAnsi="Cambria"/>
          <w:sz w:val="24"/>
          <w:szCs w:val="24"/>
        </w:rPr>
        <w:t xml:space="preserve">121-125,'130-135, 137, 139,144-146, </w:t>
      </w:r>
    </w:p>
    <w:p w:rsidR="008B322F" w:rsidRPr="001F4E01" w:rsidRDefault="00185843">
      <w:pPr>
        <w:spacing w:line="271" w:lineRule="auto"/>
        <w:ind w:left="257" w:right="8" w:firstLine="9"/>
        <w:rPr>
          <w:rFonts w:ascii="Cambria" w:hAnsi="Cambria"/>
          <w:sz w:val="24"/>
          <w:szCs w:val="24"/>
        </w:rPr>
      </w:pPr>
      <w:r w:rsidRPr="001F4E01">
        <w:rPr>
          <w:rFonts w:ascii="Cambria" w:hAnsi="Cambria"/>
          <w:sz w:val="24"/>
          <w:szCs w:val="24"/>
        </w:rPr>
        <w:t xml:space="preserve">150,197,201,203,211,230,232,250, </w:t>
      </w:r>
    </w:p>
    <w:p w:rsidR="008B322F" w:rsidRPr="001F4E01" w:rsidRDefault="00185843">
      <w:pPr>
        <w:spacing w:line="271" w:lineRule="auto"/>
        <w:ind w:left="229" w:right="8" w:firstLine="9"/>
        <w:rPr>
          <w:rFonts w:ascii="Cambria" w:hAnsi="Cambria"/>
          <w:sz w:val="24"/>
          <w:szCs w:val="24"/>
        </w:rPr>
      </w:pPr>
      <w:r w:rsidRPr="001F4E01">
        <w:rPr>
          <w:rFonts w:ascii="Cambria" w:hAnsi="Cambria"/>
          <w:sz w:val="24"/>
          <w:szCs w:val="24"/>
        </w:rPr>
        <w:t xml:space="preserve">252-256,259,262-263,267-268,274-275, </w:t>
      </w:r>
    </w:p>
    <w:p w:rsidR="008B322F" w:rsidRPr="001F4E01" w:rsidRDefault="00185843">
      <w:pPr>
        <w:spacing w:line="271" w:lineRule="auto"/>
        <w:ind w:left="238" w:right="8" w:firstLine="9"/>
        <w:rPr>
          <w:rFonts w:ascii="Cambria" w:hAnsi="Cambria"/>
          <w:sz w:val="24"/>
          <w:szCs w:val="24"/>
        </w:rPr>
      </w:pPr>
      <w:r w:rsidRPr="001F4E01">
        <w:rPr>
          <w:rFonts w:ascii="Cambria" w:hAnsi="Cambria"/>
          <w:sz w:val="24"/>
          <w:szCs w:val="24"/>
        </w:rPr>
        <w:t xml:space="preserve">285-287,290,292-294,296-300, 302, </w:t>
      </w:r>
    </w:p>
    <w:p w:rsidR="008B322F" w:rsidRPr="001F4E01" w:rsidRDefault="00185843">
      <w:pPr>
        <w:spacing w:after="53" w:line="271" w:lineRule="auto"/>
        <w:ind w:left="401" w:right="286" w:hanging="172"/>
        <w:rPr>
          <w:rFonts w:ascii="Cambria" w:hAnsi="Cambria"/>
          <w:sz w:val="24"/>
          <w:szCs w:val="24"/>
        </w:rPr>
      </w:pPr>
      <w:r w:rsidRPr="001F4E01">
        <w:rPr>
          <w:rFonts w:ascii="Cambria" w:hAnsi="Cambria"/>
          <w:sz w:val="24"/>
          <w:szCs w:val="24"/>
        </w:rPr>
        <w:t xml:space="preserve">304-305,307, 309,329, 335,441 </w:t>
      </w:r>
      <w:r w:rsidRPr="001F4E01">
        <w:rPr>
          <w:rFonts w:ascii="Cambria" w:hAnsi="Cambria"/>
          <w:sz w:val="24"/>
          <w:szCs w:val="24"/>
        </w:rPr>
        <w:t>şi chakrele 310, 314-316,320,322-</w:t>
      </w:r>
    </w:p>
    <w:p w:rsidR="008B322F" w:rsidRPr="001F4E01" w:rsidRDefault="00185843">
      <w:pPr>
        <w:spacing w:line="271" w:lineRule="auto"/>
        <w:ind w:left="401" w:right="245" w:firstLine="172"/>
        <w:rPr>
          <w:rFonts w:ascii="Cambria" w:hAnsi="Cambria"/>
          <w:sz w:val="24"/>
          <w:szCs w:val="24"/>
        </w:rPr>
      </w:pPr>
      <w:r w:rsidRPr="001F4E01">
        <w:rPr>
          <w:rFonts w:ascii="Cambria" w:hAnsi="Cambria"/>
          <w:sz w:val="24"/>
          <w:szCs w:val="24"/>
        </w:rPr>
        <w:t xml:space="preserve">324, 327, 329 şi conştiinţa 230-232,234-235 filozofia 221,236,287 religia 131,133-134,144,147,281, </w:t>
      </w:r>
    </w:p>
    <w:p w:rsidR="008B322F" w:rsidRPr="001F4E01" w:rsidRDefault="00185843">
      <w:pPr>
        <w:spacing w:line="271" w:lineRule="auto"/>
        <w:ind w:left="391" w:right="204" w:firstLine="172"/>
        <w:rPr>
          <w:rFonts w:ascii="Cambria" w:hAnsi="Cambria"/>
          <w:sz w:val="24"/>
          <w:szCs w:val="24"/>
        </w:rPr>
      </w:pPr>
      <w:r w:rsidRPr="001F4E01">
        <w:rPr>
          <w:rFonts w:ascii="Cambria" w:hAnsi="Cambria"/>
          <w:sz w:val="24"/>
          <w:szCs w:val="24"/>
        </w:rPr>
        <w:t xml:space="preserve">303, 331 şi geometria sacră 209,230-231,327 şi vederea în viitor 32,2880-281 practici sexuale 262,330-334,360 înţelegerea </w:t>
      </w:r>
      <w:r w:rsidRPr="001F4E01">
        <w:rPr>
          <w:rFonts w:ascii="Cambria" w:hAnsi="Cambria"/>
          <w:sz w:val="24"/>
          <w:szCs w:val="24"/>
        </w:rPr>
        <w:t xml:space="preserve">realităţii 147-148 </w:t>
      </w:r>
    </w:p>
    <w:p w:rsidR="008B322F" w:rsidRPr="001F4E01" w:rsidRDefault="00185843">
      <w:pPr>
        <w:spacing w:after="34" w:line="271" w:lineRule="auto"/>
        <w:ind w:left="14" w:right="8" w:firstLine="9"/>
        <w:rPr>
          <w:rFonts w:ascii="Cambria" w:hAnsi="Cambria"/>
          <w:sz w:val="24"/>
          <w:szCs w:val="24"/>
        </w:rPr>
      </w:pPr>
      <w:r w:rsidRPr="001F4E01">
        <w:rPr>
          <w:rFonts w:ascii="Cambria" w:hAnsi="Cambria"/>
          <w:sz w:val="24"/>
          <w:szCs w:val="24"/>
        </w:rPr>
        <w:t xml:space="preserve">ego 346, 367, 369, 372,374, 384, 395, 405 Einstein Albert 61,75,443 electromagnetic 44,55,103,106-107, </w:t>
      </w:r>
    </w:p>
    <w:p w:rsidR="008B322F" w:rsidRPr="001F4E01" w:rsidRDefault="00185843">
      <w:pPr>
        <w:spacing w:line="271" w:lineRule="auto"/>
        <w:ind w:left="14" w:right="293" w:firstLine="191"/>
        <w:rPr>
          <w:rFonts w:ascii="Cambria" w:hAnsi="Cambria"/>
          <w:sz w:val="24"/>
          <w:szCs w:val="24"/>
        </w:rPr>
      </w:pPr>
      <w:r w:rsidRPr="001F4E01">
        <w:rPr>
          <w:rFonts w:ascii="Cambria" w:hAnsi="Cambria"/>
          <w:sz w:val="24"/>
          <w:szCs w:val="24"/>
        </w:rPr>
        <w:t xml:space="preserve">178-179, 340, 343, 370, 379,453 electron 10,50, 87, 167,172,247, 355 elohim 89 emoţiile umane 7,62,99,104,152,164, </w:t>
      </w:r>
    </w:p>
    <w:p w:rsidR="008B322F" w:rsidRPr="001F4E01" w:rsidRDefault="00185843">
      <w:pPr>
        <w:spacing w:line="271" w:lineRule="auto"/>
        <w:ind w:left="219" w:right="8" w:firstLine="9"/>
        <w:rPr>
          <w:rFonts w:ascii="Cambria" w:hAnsi="Cambria"/>
          <w:sz w:val="24"/>
          <w:szCs w:val="24"/>
        </w:rPr>
      </w:pPr>
      <w:r w:rsidRPr="001F4E01">
        <w:rPr>
          <w:rFonts w:ascii="Cambria" w:hAnsi="Cambria"/>
          <w:sz w:val="24"/>
          <w:szCs w:val="24"/>
        </w:rPr>
        <w:t xml:space="preserve">214,222, 307-308, 314, 370-371, 379, 386,410,431,440 şi aurele 338-340, 343 teama 63,67,71,101,103,262-263, 265-267,270,274-276,286,357,373-375, </w:t>
      </w:r>
    </w:p>
    <w:p w:rsidR="008B322F" w:rsidRPr="001F4E01" w:rsidRDefault="00185843">
      <w:pPr>
        <w:spacing w:line="271" w:lineRule="auto"/>
        <w:ind w:left="219" w:right="8" w:firstLine="9"/>
        <w:rPr>
          <w:rFonts w:ascii="Cambria" w:hAnsi="Cambria"/>
          <w:sz w:val="24"/>
          <w:szCs w:val="24"/>
        </w:rPr>
      </w:pPr>
      <w:r w:rsidRPr="001F4E01">
        <w:rPr>
          <w:rFonts w:ascii="Cambria" w:hAnsi="Cambria"/>
          <w:sz w:val="24"/>
          <w:szCs w:val="24"/>
        </w:rPr>
        <w:t xml:space="preserve">386,388-389,407,410,422,432,436, </w:t>
      </w:r>
    </w:p>
    <w:p w:rsidR="008B322F" w:rsidRPr="001F4E01" w:rsidRDefault="00185843">
      <w:pPr>
        <w:spacing w:line="271" w:lineRule="auto"/>
        <w:ind w:left="382" w:right="8" w:hanging="172"/>
        <w:rPr>
          <w:rFonts w:ascii="Cambria" w:hAnsi="Cambria"/>
          <w:sz w:val="24"/>
          <w:szCs w:val="24"/>
        </w:rPr>
      </w:pPr>
      <w:r w:rsidRPr="001F4E01">
        <w:rPr>
          <w:rFonts w:ascii="Cambria" w:hAnsi="Cambria"/>
          <w:sz w:val="24"/>
          <w:szCs w:val="24"/>
        </w:rPr>
        <w:t>438-439 şi ochiul stâng al lui Horus 260,262-263, 286 şi experienţa cu Mer-K</w:t>
      </w:r>
      <w:r w:rsidRPr="001F4E01">
        <w:rPr>
          <w:rFonts w:ascii="Cambria" w:hAnsi="Cambria"/>
          <w:sz w:val="24"/>
          <w:szCs w:val="24"/>
        </w:rPr>
        <w:t xml:space="preserve">a-Ba 355,357-358, </w:t>
      </w:r>
    </w:p>
    <w:p w:rsidR="008B322F" w:rsidRPr="001F4E01" w:rsidRDefault="00185843">
      <w:pPr>
        <w:spacing w:line="271" w:lineRule="auto"/>
        <w:ind w:left="14" w:right="8" w:firstLine="515"/>
        <w:rPr>
          <w:rFonts w:ascii="Cambria" w:hAnsi="Cambria"/>
          <w:sz w:val="24"/>
          <w:szCs w:val="24"/>
        </w:rPr>
      </w:pPr>
      <w:r w:rsidRPr="001F4E01">
        <w:rPr>
          <w:rFonts w:ascii="Cambria" w:hAnsi="Cambria"/>
          <w:sz w:val="24"/>
          <w:szCs w:val="24"/>
        </w:rPr>
        <w:t xml:space="preserve">360 şi geometria sacră 225 Enciclopedia Britanică 51 energia kundalini 261,379 energia liberă: Trezire la punctul zero (video) </w:t>
      </w:r>
    </w:p>
    <w:p w:rsidR="008B322F" w:rsidRPr="001F4E01" w:rsidRDefault="00185843">
      <w:pPr>
        <w:spacing w:line="271" w:lineRule="auto"/>
        <w:ind w:left="210" w:right="8" w:firstLine="9"/>
        <w:rPr>
          <w:rFonts w:ascii="Cambria" w:hAnsi="Cambria"/>
          <w:sz w:val="24"/>
          <w:szCs w:val="24"/>
        </w:rPr>
      </w:pPr>
      <w:r w:rsidRPr="001F4E01">
        <w:rPr>
          <w:rFonts w:ascii="Cambria" w:hAnsi="Cambria"/>
          <w:sz w:val="24"/>
          <w:szCs w:val="24"/>
        </w:rPr>
        <w:t xml:space="preserve">213 </w:t>
      </w:r>
    </w:p>
    <w:p w:rsidR="008B322F" w:rsidRPr="001F4E01" w:rsidRDefault="00185843">
      <w:pPr>
        <w:spacing w:line="271" w:lineRule="auto"/>
        <w:ind w:left="544" w:right="8" w:hanging="153"/>
        <w:rPr>
          <w:rFonts w:ascii="Cambria" w:hAnsi="Cambria"/>
          <w:sz w:val="24"/>
          <w:szCs w:val="24"/>
        </w:rPr>
      </w:pPr>
      <w:r w:rsidRPr="001F4E01">
        <w:rPr>
          <w:rFonts w:ascii="Cambria" w:hAnsi="Cambria"/>
          <w:i/>
          <w:sz w:val="24"/>
          <w:szCs w:val="24"/>
        </w:rPr>
        <w:t>Vedeţi de asemenea</w:t>
      </w:r>
      <w:r w:rsidRPr="001F4E01">
        <w:rPr>
          <w:rFonts w:ascii="Cambria" w:hAnsi="Cambria"/>
          <w:sz w:val="24"/>
          <w:szCs w:val="24"/>
        </w:rPr>
        <w:t xml:space="preserve"> filmul lucrătorii întru lumină </w:t>
      </w:r>
    </w:p>
    <w:p w:rsidR="008B322F" w:rsidRPr="001F4E01" w:rsidRDefault="00185843">
      <w:pPr>
        <w:spacing w:line="271" w:lineRule="auto"/>
        <w:ind w:left="14" w:right="8" w:firstLine="9"/>
        <w:rPr>
          <w:rFonts w:ascii="Cambria" w:hAnsi="Cambria"/>
          <w:sz w:val="24"/>
          <w:szCs w:val="24"/>
        </w:rPr>
      </w:pPr>
      <w:r w:rsidRPr="001F4E01">
        <w:rPr>
          <w:rFonts w:ascii="Cambria" w:hAnsi="Cambria"/>
          <w:sz w:val="24"/>
          <w:szCs w:val="24"/>
        </w:rPr>
        <w:t xml:space="preserve">energia luminii albe 252-253,256,268 energia sexuală 131,260,262,267,284, </w:t>
      </w:r>
    </w:p>
    <w:p w:rsidR="008B322F" w:rsidRPr="001F4E01" w:rsidRDefault="00185843">
      <w:pPr>
        <w:spacing w:line="271" w:lineRule="auto"/>
        <w:ind w:left="210" w:right="8" w:firstLine="9"/>
        <w:rPr>
          <w:rFonts w:ascii="Cambria" w:hAnsi="Cambria"/>
          <w:sz w:val="24"/>
          <w:szCs w:val="24"/>
        </w:rPr>
      </w:pPr>
      <w:r w:rsidRPr="001F4E01">
        <w:rPr>
          <w:rFonts w:ascii="Cambria" w:hAnsi="Cambria"/>
          <w:sz w:val="24"/>
          <w:szCs w:val="24"/>
        </w:rPr>
        <w:t xml:space="preserve">307,311,330-334,379,389 </w:t>
      </w:r>
    </w:p>
    <w:p w:rsidR="008B322F" w:rsidRPr="001F4E01" w:rsidRDefault="008B322F">
      <w:pPr>
        <w:rPr>
          <w:rFonts w:ascii="Cambria" w:hAnsi="Cambria"/>
          <w:sz w:val="24"/>
          <w:szCs w:val="24"/>
        </w:rPr>
        <w:sectPr w:rsidR="008B322F" w:rsidRPr="001F4E01">
          <w:footerReference w:type="even" r:id="rId2054"/>
          <w:footerReference w:type="default" r:id="rId2055"/>
          <w:footerReference w:type="first" r:id="rId2056"/>
          <w:pgSz w:w="12045" w:h="16937"/>
          <w:pgMar w:top="1440" w:right="618" w:bottom="1440" w:left="1202" w:header="720" w:footer="76" w:gutter="0"/>
          <w:cols w:num="3" w:space="253"/>
        </w:sectPr>
      </w:pPr>
    </w:p>
    <w:p w:rsidR="008B322F" w:rsidRPr="001F4E01" w:rsidRDefault="00185843">
      <w:pPr>
        <w:spacing w:line="267" w:lineRule="auto"/>
        <w:ind w:left="401" w:right="768"/>
        <w:rPr>
          <w:rFonts w:ascii="Cambria" w:hAnsi="Cambria"/>
          <w:sz w:val="24"/>
          <w:szCs w:val="24"/>
        </w:rPr>
      </w:pPr>
      <w:r w:rsidRPr="001F4E01">
        <w:rPr>
          <w:rFonts w:ascii="Cambria" w:hAnsi="Cambria"/>
          <w:sz w:val="24"/>
          <w:szCs w:val="24"/>
        </w:rPr>
        <w:lastRenderedPageBreak/>
        <w:t xml:space="preserve">şi Mer-Ka-Ba 360 şi învierea 92,128,262,267 </w:t>
      </w:r>
    </w:p>
    <w:p w:rsidR="008B322F" w:rsidRPr="001F4E01" w:rsidRDefault="00185843">
      <w:pPr>
        <w:spacing w:line="267" w:lineRule="auto"/>
        <w:ind w:left="563" w:right="0" w:hanging="143"/>
        <w:rPr>
          <w:rFonts w:ascii="Cambria" w:hAnsi="Cambria"/>
          <w:sz w:val="24"/>
          <w:szCs w:val="24"/>
        </w:rPr>
      </w:pPr>
      <w:r w:rsidRPr="001F4E01">
        <w:rPr>
          <w:rFonts w:ascii="Cambria" w:hAnsi="Cambria"/>
          <w:i/>
          <w:sz w:val="24"/>
          <w:szCs w:val="24"/>
        </w:rPr>
        <w:t>Vedeţi de asemenea</w:t>
      </w:r>
      <w:r w:rsidRPr="001F4E01">
        <w:rPr>
          <w:rFonts w:ascii="Cambria" w:hAnsi="Cambria"/>
          <w:sz w:val="24"/>
          <w:szCs w:val="24"/>
        </w:rPr>
        <w:t xml:space="preserve"> ank-ul; orgasmul uman; tantra </w:t>
      </w:r>
    </w:p>
    <w:p w:rsidR="008B322F" w:rsidRPr="001F4E01" w:rsidRDefault="00185843">
      <w:pPr>
        <w:spacing w:line="267" w:lineRule="auto"/>
        <w:ind w:left="14" w:right="359"/>
        <w:rPr>
          <w:rFonts w:ascii="Cambria" w:hAnsi="Cambria"/>
          <w:sz w:val="24"/>
          <w:szCs w:val="24"/>
        </w:rPr>
      </w:pPr>
      <w:r w:rsidRPr="001F4E01">
        <w:rPr>
          <w:rFonts w:ascii="Cambria" w:hAnsi="Cambria"/>
          <w:sz w:val="24"/>
          <w:szCs w:val="24"/>
        </w:rPr>
        <w:t xml:space="preserve">energie cinetică 148,150,379 energie psihică 355,364,371-372,390 entităţi: spiritul ET 386 entitate bună 387 vindecare 386-390 spiritul uman 386 </w:t>
      </w:r>
    </w:p>
    <w:p w:rsidR="008B322F" w:rsidRPr="001F4E01" w:rsidRDefault="00185843">
      <w:pPr>
        <w:spacing w:line="329" w:lineRule="auto"/>
        <w:ind w:left="176" w:right="0" w:hanging="162"/>
        <w:rPr>
          <w:rFonts w:ascii="Cambria" w:hAnsi="Cambria"/>
          <w:sz w:val="24"/>
          <w:szCs w:val="24"/>
        </w:rPr>
      </w:pPr>
      <w:r w:rsidRPr="001F4E01">
        <w:rPr>
          <w:rFonts w:ascii="Cambria" w:hAnsi="Cambria"/>
          <w:sz w:val="24"/>
          <w:szCs w:val="24"/>
        </w:rPr>
        <w:t xml:space="preserve">EPA; vedeţi Agenţia de Protecţie a Mediului înconjurător </w:t>
      </w:r>
    </w:p>
    <w:p w:rsidR="008B322F" w:rsidRPr="001F4E01" w:rsidRDefault="00185843">
      <w:pPr>
        <w:spacing w:line="267" w:lineRule="auto"/>
        <w:ind w:left="14" w:right="0"/>
        <w:rPr>
          <w:rFonts w:ascii="Cambria" w:hAnsi="Cambria"/>
          <w:sz w:val="24"/>
          <w:szCs w:val="24"/>
        </w:rPr>
      </w:pPr>
      <w:r w:rsidRPr="001F4E01">
        <w:rPr>
          <w:rFonts w:ascii="Cambria" w:hAnsi="Cambria"/>
          <w:sz w:val="24"/>
          <w:szCs w:val="24"/>
        </w:rPr>
        <w:t xml:space="preserve">Era Peştilor 304 </w:t>
      </w:r>
    </w:p>
    <w:p w:rsidR="008B322F" w:rsidRPr="001F4E01" w:rsidRDefault="00185843">
      <w:pPr>
        <w:spacing w:line="267" w:lineRule="auto"/>
        <w:ind w:left="14" w:right="1410"/>
        <w:rPr>
          <w:rFonts w:ascii="Cambria" w:hAnsi="Cambria"/>
          <w:sz w:val="24"/>
          <w:szCs w:val="24"/>
        </w:rPr>
      </w:pPr>
      <w:r w:rsidRPr="001F4E01">
        <w:rPr>
          <w:rFonts w:ascii="Cambria" w:hAnsi="Cambria"/>
          <w:sz w:val="24"/>
          <w:szCs w:val="24"/>
        </w:rPr>
        <w:t>Era Vărsătorului 58,304 Erech 79 e</w:t>
      </w:r>
      <w:r w:rsidRPr="001F4E01">
        <w:rPr>
          <w:rFonts w:ascii="Cambria" w:hAnsi="Cambria"/>
          <w:sz w:val="24"/>
          <w:szCs w:val="24"/>
        </w:rPr>
        <w:t xml:space="preserve">schimos 445 esenieni 37 </w:t>
      </w:r>
    </w:p>
    <w:p w:rsidR="008B322F" w:rsidRPr="001F4E01" w:rsidRDefault="00185843">
      <w:pPr>
        <w:spacing w:line="267" w:lineRule="auto"/>
        <w:ind w:left="14" w:right="0"/>
        <w:rPr>
          <w:rFonts w:ascii="Cambria" w:hAnsi="Cambria"/>
          <w:sz w:val="24"/>
          <w:szCs w:val="24"/>
        </w:rPr>
      </w:pPr>
      <w:r w:rsidRPr="001F4E01">
        <w:rPr>
          <w:rFonts w:ascii="Cambria" w:hAnsi="Cambria"/>
          <w:sz w:val="24"/>
          <w:szCs w:val="24"/>
        </w:rPr>
        <w:t xml:space="preserve">Europa 157, 166, 238, 316, 389,452-453 evoluţie 4, 21,51, 54, 65, 87, 90-92, </w:t>
      </w:r>
    </w:p>
    <w:p w:rsidR="008B322F" w:rsidRPr="001F4E01" w:rsidRDefault="00185843">
      <w:pPr>
        <w:spacing w:line="267" w:lineRule="auto"/>
        <w:ind w:left="210" w:right="0"/>
        <w:rPr>
          <w:rFonts w:ascii="Cambria" w:hAnsi="Cambria"/>
          <w:sz w:val="24"/>
          <w:szCs w:val="24"/>
        </w:rPr>
      </w:pPr>
      <w:r w:rsidRPr="001F4E01">
        <w:rPr>
          <w:rFonts w:ascii="Cambria" w:hAnsi="Cambria"/>
          <w:sz w:val="24"/>
          <w:szCs w:val="24"/>
        </w:rPr>
        <w:t xml:space="preserve">98-100, 112-113,285,301,314,318, </w:t>
      </w:r>
    </w:p>
    <w:p w:rsidR="008B322F" w:rsidRPr="001F4E01" w:rsidRDefault="00185843">
      <w:pPr>
        <w:spacing w:line="267" w:lineRule="auto"/>
        <w:ind w:left="372" w:right="0" w:hanging="162"/>
        <w:rPr>
          <w:rFonts w:ascii="Cambria" w:hAnsi="Cambria"/>
          <w:sz w:val="24"/>
          <w:szCs w:val="24"/>
        </w:rPr>
      </w:pPr>
      <w:r w:rsidRPr="001F4E01">
        <w:rPr>
          <w:rFonts w:ascii="Cambria" w:hAnsi="Cambria"/>
          <w:sz w:val="24"/>
          <w:szCs w:val="24"/>
        </w:rPr>
        <w:t xml:space="preserve">343-344, 376,408,424-425,448,450 modelul un pas pe scară 122-124, 133 </w:t>
      </w:r>
    </w:p>
    <w:p w:rsidR="008B322F" w:rsidRPr="001F4E01" w:rsidRDefault="00185843">
      <w:pPr>
        <w:spacing w:after="32" w:line="267" w:lineRule="auto"/>
        <w:ind w:left="14" w:right="276"/>
        <w:rPr>
          <w:rFonts w:ascii="Cambria" w:hAnsi="Cambria"/>
          <w:sz w:val="24"/>
          <w:szCs w:val="24"/>
        </w:rPr>
      </w:pPr>
      <w:r w:rsidRPr="001F4E01">
        <w:rPr>
          <w:rFonts w:ascii="Cambria" w:hAnsi="Cambria"/>
          <w:sz w:val="24"/>
          <w:szCs w:val="24"/>
        </w:rPr>
        <w:t>evoluţie în trepte 122-124,133 evrei 40, 64, 98,</w:t>
      </w:r>
      <w:r w:rsidRPr="001F4E01">
        <w:rPr>
          <w:rFonts w:ascii="Cambria" w:hAnsi="Cambria"/>
          <w:sz w:val="24"/>
          <w:szCs w:val="24"/>
        </w:rPr>
        <w:t xml:space="preserve"> 100, 119, 168 examinarea lui McCoIlum 110,297-298, </w:t>
      </w:r>
    </w:p>
    <w:p w:rsidR="008B322F" w:rsidRPr="001F4E01" w:rsidRDefault="00185843">
      <w:pPr>
        <w:spacing w:line="267" w:lineRule="auto"/>
        <w:ind w:left="14" w:right="0" w:firstLine="181"/>
        <w:rPr>
          <w:rFonts w:ascii="Cambria" w:hAnsi="Cambria"/>
          <w:sz w:val="24"/>
          <w:szCs w:val="24"/>
        </w:rPr>
      </w:pPr>
      <w:r w:rsidRPr="001F4E01">
        <w:rPr>
          <w:rFonts w:ascii="Cambria" w:hAnsi="Cambria"/>
          <w:sz w:val="24"/>
          <w:szCs w:val="24"/>
        </w:rPr>
        <w:t>303-304 exorcism 387 experimentul celor de pe Sirius 419-427 experimentul lui Lucifer411-419,424,433 experimentul Montauk 102,306-307 experimentul Philadelphia 91,102,305-308 facilitator Floarea Vieţii 3</w:t>
      </w:r>
      <w:r w:rsidRPr="001F4E01">
        <w:rPr>
          <w:rFonts w:ascii="Cambria" w:hAnsi="Cambria"/>
          <w:sz w:val="24"/>
          <w:szCs w:val="24"/>
        </w:rPr>
        <w:t xml:space="preserve">46 faraon 33,122, 136, 144, 180, 254, 441 </w:t>
      </w:r>
    </w:p>
    <w:p w:rsidR="008B322F" w:rsidRPr="001F4E01" w:rsidRDefault="00185843">
      <w:pPr>
        <w:spacing w:after="4" w:line="261" w:lineRule="auto"/>
        <w:ind w:left="386" w:right="0" w:hanging="10"/>
        <w:jc w:val="left"/>
        <w:rPr>
          <w:rFonts w:ascii="Cambria" w:hAnsi="Cambria"/>
          <w:sz w:val="24"/>
          <w:szCs w:val="24"/>
        </w:rPr>
      </w:pPr>
      <w:r w:rsidRPr="001F4E01">
        <w:rPr>
          <w:rFonts w:ascii="Cambria" w:hAnsi="Cambria"/>
          <w:i/>
          <w:sz w:val="24"/>
          <w:szCs w:val="24"/>
        </w:rPr>
        <w:t>Vedeţi de asemenea</w:t>
      </w:r>
      <w:r w:rsidRPr="001F4E01">
        <w:rPr>
          <w:rFonts w:ascii="Cambria" w:hAnsi="Cambria"/>
          <w:sz w:val="24"/>
          <w:szCs w:val="24"/>
        </w:rPr>
        <w:t xml:space="preserve"> Egipt </w:t>
      </w:r>
    </w:p>
    <w:p w:rsidR="008B322F" w:rsidRPr="001F4E01" w:rsidRDefault="00185843">
      <w:pPr>
        <w:spacing w:line="267" w:lineRule="auto"/>
        <w:ind w:left="14" w:right="0"/>
        <w:rPr>
          <w:rFonts w:ascii="Cambria" w:hAnsi="Cambria"/>
          <w:sz w:val="24"/>
          <w:szCs w:val="24"/>
        </w:rPr>
      </w:pPr>
      <w:r w:rsidRPr="001F4E01">
        <w:rPr>
          <w:rFonts w:ascii="Cambria" w:hAnsi="Cambria"/>
          <w:sz w:val="24"/>
          <w:szCs w:val="24"/>
        </w:rPr>
        <w:t xml:space="preserve">Fayhed Ahmed 122,271^273,275,278 </w:t>
      </w:r>
    </w:p>
    <w:p w:rsidR="008B322F" w:rsidRPr="001F4E01" w:rsidRDefault="00185843">
      <w:pPr>
        <w:spacing w:line="267" w:lineRule="auto"/>
        <w:ind w:left="14" w:right="0"/>
        <w:rPr>
          <w:rFonts w:ascii="Cambria" w:hAnsi="Cambria"/>
          <w:sz w:val="24"/>
          <w:szCs w:val="24"/>
        </w:rPr>
      </w:pPr>
      <w:r w:rsidRPr="001F4E01">
        <w:rPr>
          <w:rFonts w:ascii="Cambria" w:hAnsi="Cambria"/>
          <w:sz w:val="24"/>
          <w:szCs w:val="24"/>
        </w:rPr>
        <w:t xml:space="preserve">Fayhed Mohamed 271 </w:t>
      </w:r>
    </w:p>
    <w:p w:rsidR="008B322F" w:rsidRPr="001F4E01" w:rsidRDefault="00185843">
      <w:pPr>
        <w:spacing w:line="267" w:lineRule="auto"/>
        <w:ind w:left="14" w:right="171"/>
        <w:rPr>
          <w:rFonts w:ascii="Cambria" w:hAnsi="Cambria"/>
          <w:sz w:val="24"/>
          <w:szCs w:val="24"/>
        </w:rPr>
      </w:pPr>
      <w:r w:rsidRPr="001F4E01">
        <w:rPr>
          <w:rFonts w:ascii="Cambria" w:hAnsi="Cambria"/>
          <w:sz w:val="24"/>
          <w:szCs w:val="24"/>
        </w:rPr>
        <w:t xml:space="preserve">FBI 376 </w:t>
      </w:r>
      <w:r w:rsidRPr="001F4E01">
        <w:rPr>
          <w:rFonts w:ascii="Cambria" w:hAnsi="Cambria"/>
          <w:sz w:val="24"/>
          <w:szCs w:val="24"/>
        </w:rPr>
        <w:t xml:space="preserve">Fecioară 58,304 fenomenul UFO 44 semnalări 10 fereastra dimensională 388-397,426,438 fereastra egipteană 301,304 Fibonacci Leonardo 207 fiinţele extraterestre 83,98,104,226,305, </w:t>
      </w:r>
    </w:p>
    <w:p w:rsidR="008B322F" w:rsidRPr="001F4E01" w:rsidRDefault="00185843">
      <w:pPr>
        <w:spacing w:after="51" w:line="267" w:lineRule="auto"/>
        <w:ind w:left="181" w:right="0"/>
        <w:rPr>
          <w:rFonts w:ascii="Cambria" w:hAnsi="Cambria"/>
          <w:sz w:val="24"/>
          <w:szCs w:val="24"/>
        </w:rPr>
      </w:pPr>
      <w:r w:rsidRPr="001F4E01">
        <w:rPr>
          <w:rFonts w:ascii="Cambria" w:hAnsi="Cambria"/>
          <w:sz w:val="24"/>
          <w:szCs w:val="24"/>
        </w:rPr>
        <w:t xml:space="preserve">424,432,434 </w:t>
      </w:r>
    </w:p>
    <w:p w:rsidR="008B322F" w:rsidRPr="001F4E01" w:rsidRDefault="00185843">
      <w:pPr>
        <w:spacing w:line="267" w:lineRule="auto"/>
        <w:ind w:left="14" w:right="332" w:firstLine="353"/>
        <w:rPr>
          <w:rFonts w:ascii="Cambria" w:hAnsi="Cambria"/>
          <w:sz w:val="24"/>
          <w:szCs w:val="24"/>
        </w:rPr>
      </w:pPr>
      <w:r w:rsidRPr="001F4E01">
        <w:rPr>
          <w:rFonts w:ascii="Cambria" w:hAnsi="Cambria"/>
          <w:i/>
          <w:sz w:val="24"/>
          <w:szCs w:val="24"/>
        </w:rPr>
        <w:t>Vedeţi de asemenea</w:t>
      </w:r>
      <w:r w:rsidRPr="001F4E01">
        <w:rPr>
          <w:rFonts w:ascii="Cambria" w:hAnsi="Cambria"/>
          <w:sz w:val="24"/>
          <w:szCs w:val="24"/>
        </w:rPr>
        <w:t xml:space="preserve"> fiinţele cenuşii; hathori; evrei; marţieni; n</w:t>
      </w:r>
      <w:r w:rsidRPr="001F4E01">
        <w:rPr>
          <w:rFonts w:ascii="Cambria" w:hAnsi="Cambria"/>
          <w:sz w:val="24"/>
          <w:szCs w:val="24"/>
        </w:rPr>
        <w:t xml:space="preserve">efilimi Filipine 385 fisiune 169 fizica cuantică 10,44,320,443 </w:t>
      </w:r>
    </w:p>
    <w:p w:rsidR="008B322F" w:rsidRPr="001F4E01" w:rsidRDefault="00185843">
      <w:pPr>
        <w:spacing w:after="4" w:line="261" w:lineRule="auto"/>
        <w:ind w:left="181" w:right="0" w:hanging="181"/>
        <w:jc w:val="left"/>
        <w:rPr>
          <w:rFonts w:ascii="Cambria" w:hAnsi="Cambria"/>
          <w:sz w:val="24"/>
          <w:szCs w:val="24"/>
        </w:rPr>
      </w:pPr>
      <w:r w:rsidRPr="001F4E01">
        <w:rPr>
          <w:rFonts w:ascii="Cambria" w:hAnsi="Cambria"/>
          <w:i/>
          <w:sz w:val="24"/>
          <w:szCs w:val="24"/>
        </w:rPr>
        <w:t>fizicului, mentalului şi psihicului precum şi dezvoltarea spirituală</w:t>
      </w:r>
      <w:r w:rsidRPr="001F4E01">
        <w:rPr>
          <w:rFonts w:ascii="Cambria" w:hAnsi="Cambria"/>
          <w:sz w:val="24"/>
          <w:szCs w:val="24"/>
        </w:rPr>
        <w:t xml:space="preserve"> 348 </w:t>
      </w:r>
    </w:p>
    <w:p w:rsidR="008B322F" w:rsidRPr="001F4E01" w:rsidRDefault="00185843">
      <w:pPr>
        <w:spacing w:after="3" w:line="259" w:lineRule="auto"/>
        <w:ind w:left="10" w:right="60" w:hanging="10"/>
        <w:jc w:val="right"/>
        <w:rPr>
          <w:rFonts w:ascii="Cambria" w:hAnsi="Cambria"/>
          <w:sz w:val="24"/>
          <w:szCs w:val="24"/>
        </w:rPr>
      </w:pPr>
      <w:r w:rsidRPr="001F4E01">
        <w:rPr>
          <w:rFonts w:ascii="Cambria" w:hAnsi="Cambria"/>
          <w:i/>
          <w:sz w:val="24"/>
          <w:szCs w:val="24"/>
        </w:rPr>
        <w:t>Vedeţi de asemenea</w:t>
      </w:r>
      <w:r w:rsidRPr="001F4E01">
        <w:rPr>
          <w:rFonts w:ascii="Cambria" w:hAnsi="Cambria"/>
          <w:sz w:val="24"/>
          <w:szCs w:val="24"/>
        </w:rPr>
        <w:t xml:space="preserve"> Yogi Ramacharaka </w:t>
      </w:r>
    </w:p>
    <w:p w:rsidR="008B322F" w:rsidRPr="001F4E01" w:rsidRDefault="00185843">
      <w:pPr>
        <w:spacing w:line="267" w:lineRule="auto"/>
        <w:ind w:left="14" w:right="0"/>
        <w:rPr>
          <w:rFonts w:ascii="Cambria" w:hAnsi="Cambria"/>
          <w:sz w:val="24"/>
          <w:szCs w:val="24"/>
        </w:rPr>
      </w:pPr>
      <w:r w:rsidRPr="001F4E01">
        <w:rPr>
          <w:rFonts w:ascii="Cambria" w:hAnsi="Cambria"/>
          <w:sz w:val="24"/>
          <w:szCs w:val="24"/>
        </w:rPr>
        <w:t xml:space="preserve">Floarea Vieţii 28-30, 38, 118,128, 139, </w:t>
      </w:r>
    </w:p>
    <w:p w:rsidR="008B322F" w:rsidRPr="001F4E01" w:rsidRDefault="00185843">
      <w:pPr>
        <w:spacing w:line="267" w:lineRule="auto"/>
        <w:ind w:left="200" w:right="0"/>
        <w:rPr>
          <w:rFonts w:ascii="Cambria" w:hAnsi="Cambria"/>
          <w:sz w:val="24"/>
          <w:szCs w:val="24"/>
        </w:rPr>
      </w:pPr>
      <w:r w:rsidRPr="001F4E01">
        <w:rPr>
          <w:rFonts w:ascii="Cambria" w:hAnsi="Cambria"/>
          <w:sz w:val="24"/>
          <w:szCs w:val="24"/>
        </w:rPr>
        <w:t xml:space="preserve">147, 170,179,181, 186, 198, 204, 268, </w:t>
      </w:r>
    </w:p>
    <w:p w:rsidR="008B322F" w:rsidRPr="001F4E01" w:rsidRDefault="00185843">
      <w:pPr>
        <w:spacing w:line="267" w:lineRule="auto"/>
        <w:ind w:left="344" w:right="340" w:hanging="172"/>
        <w:rPr>
          <w:rFonts w:ascii="Cambria" w:hAnsi="Cambria"/>
          <w:sz w:val="24"/>
          <w:szCs w:val="24"/>
        </w:rPr>
      </w:pPr>
      <w:r w:rsidRPr="001F4E01">
        <w:rPr>
          <w:rFonts w:ascii="Cambria" w:hAnsi="Cambria"/>
          <w:sz w:val="24"/>
          <w:szCs w:val="24"/>
        </w:rPr>
        <w:t>4</w:t>
      </w:r>
      <w:r w:rsidRPr="001F4E01">
        <w:rPr>
          <w:rFonts w:ascii="Cambria" w:hAnsi="Cambria"/>
          <w:sz w:val="24"/>
          <w:szCs w:val="24"/>
        </w:rPr>
        <w:t xml:space="preserve">14,416 şi Egiptul 30,40-42,287-296 geometria ei 29-31,40-41,159-160 şi sălile de la Amenti 29, 86 </w:t>
      </w:r>
    </w:p>
    <w:p w:rsidR="008B322F" w:rsidRPr="001F4E01" w:rsidRDefault="00185843">
      <w:pPr>
        <w:spacing w:line="267" w:lineRule="auto"/>
        <w:ind w:left="401" w:right="161"/>
        <w:rPr>
          <w:rFonts w:ascii="Cambria" w:hAnsi="Cambria"/>
          <w:sz w:val="24"/>
          <w:szCs w:val="24"/>
        </w:rPr>
      </w:pPr>
      <w:r w:rsidRPr="001F4E01">
        <w:rPr>
          <w:rFonts w:ascii="Cambria" w:hAnsi="Cambria"/>
          <w:sz w:val="24"/>
          <w:szCs w:val="24"/>
        </w:rPr>
        <w:t xml:space="preserve">şi Leonardo da Vinci 207, 242-244 în comparaţie cu geometria lui Lucifer </w:t>
      </w:r>
    </w:p>
    <w:p w:rsidR="008B322F" w:rsidRPr="001F4E01" w:rsidRDefault="00185843">
      <w:pPr>
        <w:spacing w:line="267" w:lineRule="auto"/>
        <w:ind w:left="391" w:right="250" w:firstLine="181"/>
        <w:rPr>
          <w:rFonts w:ascii="Cambria" w:hAnsi="Cambria"/>
          <w:sz w:val="24"/>
          <w:szCs w:val="24"/>
        </w:rPr>
      </w:pPr>
      <w:r w:rsidRPr="001F4E01">
        <w:rPr>
          <w:rFonts w:ascii="Cambria" w:hAnsi="Cambria"/>
          <w:sz w:val="24"/>
          <w:szCs w:val="24"/>
        </w:rPr>
        <w:t xml:space="preserve">416-417 şi templele lui Osiris din Abydos 31, </w:t>
      </w:r>
    </w:p>
    <w:p w:rsidR="008B322F" w:rsidRPr="001F4E01" w:rsidRDefault="00185843">
      <w:pPr>
        <w:spacing w:line="267" w:lineRule="auto"/>
        <w:ind w:left="391" w:right="1804" w:firstLine="181"/>
        <w:rPr>
          <w:rFonts w:ascii="Cambria" w:hAnsi="Cambria"/>
          <w:sz w:val="24"/>
          <w:szCs w:val="24"/>
        </w:rPr>
      </w:pPr>
      <w:r w:rsidRPr="001F4E01">
        <w:rPr>
          <w:rFonts w:ascii="Cambria" w:hAnsi="Cambria"/>
          <w:sz w:val="24"/>
          <w:szCs w:val="24"/>
        </w:rPr>
        <w:t xml:space="preserve">33, 36-37 şi Pitagora 244 </w:t>
      </w:r>
    </w:p>
    <w:p w:rsidR="008B322F" w:rsidRPr="001F4E01" w:rsidRDefault="00185843">
      <w:pPr>
        <w:spacing w:after="32" w:line="267" w:lineRule="auto"/>
        <w:ind w:left="14" w:right="68" w:firstLine="353"/>
        <w:rPr>
          <w:rFonts w:ascii="Cambria" w:hAnsi="Cambria"/>
          <w:sz w:val="24"/>
          <w:szCs w:val="24"/>
        </w:rPr>
      </w:pPr>
      <w:r w:rsidRPr="001F4E01">
        <w:rPr>
          <w:rFonts w:ascii="Cambria" w:hAnsi="Cambria"/>
          <w:i/>
          <w:sz w:val="24"/>
          <w:szCs w:val="24"/>
        </w:rPr>
        <w:t>Vedeţi de asemenea</w:t>
      </w:r>
      <w:r w:rsidRPr="001F4E01">
        <w:rPr>
          <w:rFonts w:ascii="Cambria" w:hAnsi="Cambria"/>
          <w:sz w:val="24"/>
          <w:szCs w:val="24"/>
        </w:rPr>
        <w:t xml:space="preserve"> Oul Vieţii; Fructul Vieţii; tiparele Genezei; geometria sacră; Sămânţa Vieţii; Copacul Vieţii </w:t>
      </w:r>
      <w:r w:rsidRPr="001F4E01">
        <w:rPr>
          <w:rFonts w:ascii="Cambria" w:hAnsi="Cambria"/>
          <w:sz w:val="24"/>
          <w:szCs w:val="24"/>
        </w:rPr>
        <w:t xml:space="preserve">Florida 93,194 fluviul Nil 34,117,130-131, 146, 263-265, </w:t>
      </w:r>
    </w:p>
    <w:p w:rsidR="008B322F" w:rsidRPr="001F4E01" w:rsidRDefault="00185843">
      <w:pPr>
        <w:spacing w:line="267" w:lineRule="auto"/>
        <w:ind w:left="14" w:right="373" w:firstLine="172"/>
        <w:rPr>
          <w:rFonts w:ascii="Cambria" w:hAnsi="Cambria"/>
          <w:sz w:val="24"/>
          <w:szCs w:val="24"/>
        </w:rPr>
      </w:pPr>
      <w:r w:rsidRPr="001F4E01">
        <w:rPr>
          <w:rFonts w:ascii="Cambria" w:hAnsi="Cambria"/>
          <w:sz w:val="24"/>
          <w:szCs w:val="24"/>
        </w:rPr>
        <w:t>273, 282 flux magnetic 62-63 forma umbrei 217,312 forma valului 29,43-45, 179,212, 32</w:t>
      </w:r>
      <w:r w:rsidRPr="001F4E01">
        <w:rPr>
          <w:rFonts w:ascii="Cambria" w:hAnsi="Cambria"/>
          <w:sz w:val="24"/>
          <w:szCs w:val="24"/>
        </w:rPr>
        <w:t xml:space="preserve">0, </w:t>
      </w:r>
    </w:p>
    <w:p w:rsidR="008B322F" w:rsidRPr="001F4E01" w:rsidRDefault="00185843">
      <w:pPr>
        <w:spacing w:line="267" w:lineRule="auto"/>
        <w:ind w:left="219" w:right="0"/>
        <w:rPr>
          <w:rFonts w:ascii="Cambria" w:hAnsi="Cambria"/>
          <w:sz w:val="24"/>
          <w:szCs w:val="24"/>
        </w:rPr>
      </w:pPr>
      <w:r w:rsidRPr="001F4E01">
        <w:rPr>
          <w:rFonts w:ascii="Cambria" w:hAnsi="Cambria"/>
          <w:sz w:val="24"/>
          <w:szCs w:val="24"/>
        </w:rPr>
        <w:t xml:space="preserve">370, 393 </w:t>
      </w:r>
    </w:p>
    <w:p w:rsidR="008B322F" w:rsidRPr="001F4E01" w:rsidRDefault="00185843">
      <w:pPr>
        <w:spacing w:line="267" w:lineRule="auto"/>
        <w:ind w:left="554" w:right="590" w:hanging="153"/>
        <w:rPr>
          <w:rFonts w:ascii="Cambria" w:hAnsi="Cambria"/>
          <w:sz w:val="24"/>
          <w:szCs w:val="24"/>
        </w:rPr>
      </w:pPr>
      <w:r w:rsidRPr="001F4E01">
        <w:rPr>
          <w:rFonts w:ascii="Cambria" w:hAnsi="Cambria"/>
          <w:i/>
          <w:sz w:val="24"/>
          <w:szCs w:val="24"/>
        </w:rPr>
        <w:t>Vedeţi de asemenea</w:t>
      </w:r>
      <w:r w:rsidRPr="001F4E01">
        <w:rPr>
          <w:rFonts w:ascii="Cambria" w:hAnsi="Cambria"/>
          <w:sz w:val="24"/>
          <w:szCs w:val="24"/>
        </w:rPr>
        <w:t xml:space="preserve"> dimensiuni; lungimea unui val; semnătura sinusoidală a unui val </w:t>
      </w:r>
    </w:p>
    <w:p w:rsidR="008B322F" w:rsidRPr="001F4E01" w:rsidRDefault="00185843">
      <w:pPr>
        <w:spacing w:line="267" w:lineRule="auto"/>
        <w:ind w:left="14" w:right="1363"/>
        <w:rPr>
          <w:rFonts w:ascii="Cambria" w:hAnsi="Cambria"/>
          <w:sz w:val="24"/>
          <w:szCs w:val="24"/>
        </w:rPr>
      </w:pPr>
      <w:r w:rsidRPr="001F4E01">
        <w:rPr>
          <w:rFonts w:ascii="Cambria" w:hAnsi="Cambria"/>
          <w:sz w:val="24"/>
          <w:szCs w:val="24"/>
        </w:rPr>
        <w:t xml:space="preserve">fotografia Kirlian 337 francez 97,371 Franţa 20,76, 91,194 Frăţia celor şapte raze 169 </w:t>
      </w:r>
    </w:p>
    <w:p w:rsidR="008B322F" w:rsidRPr="001F4E01" w:rsidRDefault="00185843">
      <w:pPr>
        <w:spacing w:line="267" w:lineRule="auto"/>
        <w:ind w:left="357" w:right="1677" w:hanging="343"/>
        <w:rPr>
          <w:rFonts w:ascii="Cambria" w:hAnsi="Cambria"/>
          <w:sz w:val="24"/>
          <w:szCs w:val="24"/>
        </w:rPr>
      </w:pPr>
      <w:r w:rsidRPr="001F4E01">
        <w:rPr>
          <w:rFonts w:ascii="Cambria" w:hAnsi="Cambria"/>
          <w:sz w:val="24"/>
          <w:szCs w:val="24"/>
        </w:rPr>
        <w:t xml:space="preserve">Frăţia esenienilor 146 lisus 146 losif 146 </w:t>
      </w:r>
    </w:p>
    <w:p w:rsidR="008B322F" w:rsidRPr="001F4E01" w:rsidRDefault="00185843">
      <w:pPr>
        <w:spacing w:after="42" w:line="267" w:lineRule="auto"/>
        <w:ind w:left="14" w:right="142" w:firstLine="343"/>
        <w:rPr>
          <w:rFonts w:ascii="Cambria" w:hAnsi="Cambria"/>
          <w:sz w:val="24"/>
          <w:szCs w:val="24"/>
        </w:rPr>
      </w:pPr>
      <w:r w:rsidRPr="001F4E01">
        <w:rPr>
          <w:rFonts w:ascii="Cambria" w:hAnsi="Cambria"/>
          <w:sz w:val="24"/>
          <w:szCs w:val="24"/>
        </w:rPr>
        <w:t>Măria 146 Frăţia Tat 123-1</w:t>
      </w:r>
      <w:r w:rsidRPr="001F4E01">
        <w:rPr>
          <w:rFonts w:ascii="Cambria" w:hAnsi="Cambria"/>
          <w:sz w:val="24"/>
          <w:szCs w:val="24"/>
        </w:rPr>
        <w:t xml:space="preserve">24,134,146, 300-301,331 frecvenţa Schumann 431 </w:t>
      </w:r>
    </w:p>
    <w:p w:rsidR="008B322F" w:rsidRPr="001F4E01" w:rsidRDefault="00185843">
      <w:pPr>
        <w:spacing w:line="267" w:lineRule="auto"/>
        <w:ind w:left="534" w:right="0" w:hanging="153"/>
        <w:rPr>
          <w:rFonts w:ascii="Cambria" w:hAnsi="Cambria"/>
          <w:sz w:val="24"/>
          <w:szCs w:val="24"/>
        </w:rPr>
      </w:pPr>
      <w:r w:rsidRPr="001F4E01">
        <w:rPr>
          <w:rFonts w:ascii="Cambria" w:hAnsi="Cambria"/>
          <w:i/>
          <w:sz w:val="24"/>
          <w:szCs w:val="24"/>
        </w:rPr>
        <w:t>Vedeţi de asemenea</w:t>
      </w:r>
      <w:r w:rsidRPr="001F4E01">
        <w:rPr>
          <w:rFonts w:ascii="Cambria" w:hAnsi="Cambria"/>
          <w:sz w:val="24"/>
          <w:szCs w:val="24"/>
        </w:rPr>
        <w:t xml:space="preserve"> schimbarea de dimensiune </w:t>
      </w:r>
    </w:p>
    <w:p w:rsidR="008B322F" w:rsidRPr="001F4E01" w:rsidRDefault="00185843">
      <w:pPr>
        <w:spacing w:line="267" w:lineRule="auto"/>
        <w:ind w:left="14" w:right="0"/>
        <w:rPr>
          <w:rFonts w:ascii="Cambria" w:hAnsi="Cambria"/>
          <w:sz w:val="24"/>
          <w:szCs w:val="24"/>
        </w:rPr>
      </w:pPr>
      <w:r w:rsidRPr="001F4E01">
        <w:rPr>
          <w:rFonts w:ascii="Cambria" w:hAnsi="Cambria"/>
          <w:sz w:val="24"/>
          <w:szCs w:val="24"/>
        </w:rPr>
        <w:t xml:space="preserve">Freud Sigmund 357 </w:t>
      </w:r>
    </w:p>
    <w:p w:rsidR="008B322F" w:rsidRPr="001F4E01" w:rsidRDefault="00185843">
      <w:pPr>
        <w:spacing w:line="267" w:lineRule="auto"/>
        <w:ind w:left="14" w:right="0"/>
        <w:rPr>
          <w:rFonts w:ascii="Cambria" w:hAnsi="Cambria"/>
          <w:sz w:val="24"/>
          <w:szCs w:val="24"/>
        </w:rPr>
      </w:pPr>
      <w:r w:rsidRPr="001F4E01">
        <w:rPr>
          <w:rFonts w:ascii="Cambria" w:hAnsi="Cambria"/>
          <w:sz w:val="24"/>
          <w:szCs w:val="24"/>
        </w:rPr>
        <w:t xml:space="preserve">Fructul Vieţii 159-162,166,177, 193, </w:t>
      </w:r>
    </w:p>
    <w:p w:rsidR="008B322F" w:rsidRPr="001F4E01" w:rsidRDefault="00185843">
      <w:pPr>
        <w:spacing w:line="267" w:lineRule="auto"/>
        <w:ind w:left="200" w:right="0"/>
        <w:rPr>
          <w:rFonts w:ascii="Cambria" w:hAnsi="Cambria"/>
          <w:sz w:val="24"/>
          <w:szCs w:val="24"/>
        </w:rPr>
      </w:pPr>
      <w:r w:rsidRPr="001F4E01">
        <w:rPr>
          <w:rFonts w:ascii="Cambria" w:hAnsi="Cambria"/>
          <w:sz w:val="24"/>
          <w:szCs w:val="24"/>
        </w:rPr>
        <w:t xml:space="preserve">222-223,288-291,293-294 </w:t>
      </w:r>
    </w:p>
    <w:p w:rsidR="008B322F" w:rsidRPr="001F4E01" w:rsidRDefault="00185843">
      <w:pPr>
        <w:spacing w:after="42" w:line="267" w:lineRule="auto"/>
        <w:ind w:left="362" w:right="0"/>
        <w:rPr>
          <w:rFonts w:ascii="Cambria" w:hAnsi="Cambria"/>
          <w:sz w:val="24"/>
          <w:szCs w:val="24"/>
        </w:rPr>
      </w:pPr>
      <w:r w:rsidRPr="001F4E01">
        <w:rPr>
          <w:rFonts w:ascii="Cambria" w:hAnsi="Cambria"/>
          <w:sz w:val="24"/>
          <w:szCs w:val="24"/>
        </w:rPr>
        <w:t xml:space="preserve">cercurile şi pătratele conştiinţei umane </w:t>
      </w:r>
    </w:p>
    <w:p w:rsidR="008B322F" w:rsidRPr="001F4E01" w:rsidRDefault="00185843">
      <w:pPr>
        <w:spacing w:line="267" w:lineRule="auto"/>
        <w:ind w:left="524" w:right="0"/>
        <w:rPr>
          <w:rFonts w:ascii="Cambria" w:hAnsi="Cambria"/>
          <w:sz w:val="24"/>
          <w:szCs w:val="24"/>
        </w:rPr>
      </w:pPr>
      <w:r w:rsidRPr="001F4E01">
        <w:rPr>
          <w:rFonts w:ascii="Cambria" w:hAnsi="Cambria"/>
          <w:sz w:val="24"/>
          <w:szCs w:val="24"/>
        </w:rPr>
        <w:t xml:space="preserve">225, 230, 232-234 </w:t>
      </w:r>
    </w:p>
    <w:p w:rsidR="008B322F" w:rsidRPr="001F4E01" w:rsidRDefault="00185843">
      <w:pPr>
        <w:spacing w:line="267" w:lineRule="auto"/>
        <w:ind w:left="534" w:right="0" w:hanging="162"/>
        <w:rPr>
          <w:rFonts w:ascii="Cambria" w:hAnsi="Cambria"/>
          <w:sz w:val="24"/>
          <w:szCs w:val="24"/>
        </w:rPr>
      </w:pPr>
      <w:r w:rsidRPr="001F4E01">
        <w:rPr>
          <w:rFonts w:ascii="Cambria" w:hAnsi="Cambria"/>
          <w:i/>
          <w:sz w:val="24"/>
          <w:szCs w:val="24"/>
        </w:rPr>
        <w:t>Vedeţi de asemenea</w:t>
      </w:r>
      <w:r w:rsidRPr="001F4E01">
        <w:rPr>
          <w:rFonts w:ascii="Cambria" w:hAnsi="Cambria"/>
          <w:sz w:val="24"/>
          <w:szCs w:val="24"/>
        </w:rPr>
        <w:t xml:space="preserve"> Floarea Vieţii; sisteme informaţionale; geometria sacră </w:t>
      </w:r>
    </w:p>
    <w:p w:rsidR="008B322F" w:rsidRPr="001F4E01" w:rsidRDefault="00185843">
      <w:pPr>
        <w:spacing w:after="242" w:line="267" w:lineRule="auto"/>
        <w:ind w:left="14" w:right="1191"/>
        <w:rPr>
          <w:rFonts w:ascii="Cambria" w:hAnsi="Cambria"/>
          <w:sz w:val="24"/>
          <w:szCs w:val="24"/>
        </w:rPr>
      </w:pPr>
      <w:r w:rsidRPr="001F4E01">
        <w:rPr>
          <w:rFonts w:ascii="Cambria" w:hAnsi="Cambria"/>
          <w:sz w:val="24"/>
          <w:szCs w:val="24"/>
        </w:rPr>
        <w:t xml:space="preserve">frunză de coca 317 fulgi de nea 179 Fuller Buckminster </w:t>
      </w:r>
      <w:r w:rsidRPr="001F4E01">
        <w:rPr>
          <w:rFonts w:ascii="Cambria" w:hAnsi="Cambria"/>
          <w:sz w:val="24"/>
          <w:szCs w:val="24"/>
        </w:rPr>
        <w:lastRenderedPageBreak/>
        <w:t xml:space="preserve">177,229 Fundaţia Lama 130 fuziune 11-12,169,423 fuziune rece 213 </w:t>
      </w:r>
    </w:p>
    <w:p w:rsidR="008B322F" w:rsidRPr="001F4E01" w:rsidRDefault="00185843">
      <w:pPr>
        <w:spacing w:after="22" w:line="259" w:lineRule="auto"/>
        <w:ind w:left="201" w:right="0" w:hanging="10"/>
        <w:jc w:val="left"/>
        <w:rPr>
          <w:rFonts w:ascii="Cambria" w:hAnsi="Cambria"/>
          <w:sz w:val="24"/>
          <w:szCs w:val="24"/>
        </w:rPr>
      </w:pPr>
      <w:r w:rsidRPr="001F4E01">
        <w:rPr>
          <w:rFonts w:ascii="Cambria" w:hAnsi="Cambria"/>
          <w:sz w:val="24"/>
          <w:szCs w:val="24"/>
        </w:rPr>
        <w:t xml:space="preserve">G </w:t>
      </w:r>
      <w:r w:rsidRPr="001F4E01">
        <w:rPr>
          <w:rFonts w:ascii="Cambria" w:eastAsia="Calibri" w:hAnsi="Cambria" w:cs="Calibri"/>
          <w:noProof/>
          <w:sz w:val="24"/>
          <w:szCs w:val="24"/>
        </w:rPr>
        <mc:AlternateContent>
          <mc:Choice Requires="wpg">
            <w:drawing>
              <wp:inline distT="0" distB="0" distL="0" distR="0">
                <wp:extent cx="1926971" cy="4775"/>
                <wp:effectExtent l="0" t="0" r="0" b="0"/>
                <wp:docPr id="322420" name="Group 322420"/>
                <wp:cNvGraphicFramePr/>
                <a:graphic xmlns:a="http://schemas.openxmlformats.org/drawingml/2006/main">
                  <a:graphicData uri="http://schemas.microsoft.com/office/word/2010/wordprocessingGroup">
                    <wpg:wgp>
                      <wpg:cNvGrpSpPr/>
                      <wpg:grpSpPr>
                        <a:xfrm>
                          <a:off x="0" y="0"/>
                          <a:ext cx="1926971" cy="4775"/>
                          <a:chOff x="0" y="0"/>
                          <a:chExt cx="1926971" cy="4775"/>
                        </a:xfrm>
                      </wpg:grpSpPr>
                      <wps:wsp>
                        <wps:cNvPr id="339770" name="Shape 339770"/>
                        <wps:cNvSpPr/>
                        <wps:spPr>
                          <a:xfrm>
                            <a:off x="63500" y="0"/>
                            <a:ext cx="1863471" cy="9144"/>
                          </a:xfrm>
                          <a:custGeom>
                            <a:avLst/>
                            <a:gdLst/>
                            <a:ahLst/>
                            <a:cxnLst/>
                            <a:rect l="0" t="0" r="0" b="0"/>
                            <a:pathLst>
                              <a:path w="1863471" h="9144">
                                <a:moveTo>
                                  <a:pt x="0" y="0"/>
                                </a:moveTo>
                                <a:lnTo>
                                  <a:pt x="1863471" y="0"/>
                                </a:lnTo>
                                <a:lnTo>
                                  <a:pt x="1863471"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39771" name="Shape 339771"/>
                        <wps:cNvSpPr/>
                        <wps:spPr>
                          <a:xfrm>
                            <a:off x="0" y="0"/>
                            <a:ext cx="68275" cy="9144"/>
                          </a:xfrm>
                          <a:custGeom>
                            <a:avLst/>
                            <a:gdLst/>
                            <a:ahLst/>
                            <a:cxnLst/>
                            <a:rect l="0" t="0" r="0" b="0"/>
                            <a:pathLst>
                              <a:path w="68275" h="9144">
                                <a:moveTo>
                                  <a:pt x="0" y="0"/>
                                </a:moveTo>
                                <a:lnTo>
                                  <a:pt x="68275" y="0"/>
                                </a:lnTo>
                                <a:lnTo>
                                  <a:pt x="68275"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inline>
            </w:drawing>
          </mc:Choice>
          <mc:Fallback xmlns:a="http://schemas.openxmlformats.org/drawingml/2006/main">
            <w:pict>
              <v:group id="Group 322420" style="width:151.73pt;height:0.375977pt;mso-position-horizontal-relative:char;mso-position-vertical-relative:line" coordsize="19269,47">
                <v:shape id="Shape 339772" style="position:absolute;width:18634;height:91;left:635;top:0;" coordsize="1863471,9144" path="m0,0l1863471,0l1863471,9144l0,9144l0,0">
                  <v:stroke weight="0pt" endcap="flat" joinstyle="miter" miterlimit="10" on="false" color="#000000" opacity="0"/>
                  <v:fill on="true" color="#000000"/>
                </v:shape>
                <v:shape id="Shape 339773" style="position:absolute;width:682;height:91;left:0;top:0;" coordsize="68275,9144" path="m0,0l68275,0l68275,9144l0,9144l0,0">
                  <v:stroke weight="0pt" endcap="flat" joinstyle="miter" miterlimit="10" on="false" color="#000000" opacity="0"/>
                  <v:fill on="true" color="#000000"/>
                </v:shape>
              </v:group>
            </w:pict>
          </mc:Fallback>
        </mc:AlternateContent>
      </w:r>
    </w:p>
    <w:p w:rsidR="008B322F" w:rsidRPr="001F4E01" w:rsidRDefault="00185843">
      <w:pPr>
        <w:spacing w:line="267" w:lineRule="auto"/>
        <w:ind w:left="14" w:right="345"/>
        <w:rPr>
          <w:rFonts w:ascii="Cambria" w:hAnsi="Cambria"/>
          <w:sz w:val="24"/>
          <w:szCs w:val="24"/>
        </w:rPr>
      </w:pPr>
      <w:r w:rsidRPr="001F4E01">
        <w:rPr>
          <w:rFonts w:ascii="Cambria" w:hAnsi="Cambria"/>
          <w:sz w:val="24"/>
          <w:szCs w:val="24"/>
        </w:rPr>
        <w:t xml:space="preserve">Galaxia Sombrero 5,307,365 galaxie 4, 55-57, 88, 114, 204, 252-253, </w:t>
      </w:r>
    </w:p>
    <w:p w:rsidR="008B322F" w:rsidRPr="001F4E01" w:rsidRDefault="00185843">
      <w:pPr>
        <w:spacing w:line="267" w:lineRule="auto"/>
        <w:ind w:left="14" w:right="820" w:firstLine="172"/>
        <w:rPr>
          <w:rFonts w:ascii="Cambria" w:hAnsi="Cambria"/>
          <w:sz w:val="24"/>
          <w:szCs w:val="24"/>
        </w:rPr>
      </w:pPr>
      <w:r w:rsidRPr="001F4E01">
        <w:rPr>
          <w:rFonts w:ascii="Cambria" w:hAnsi="Cambria"/>
          <w:sz w:val="24"/>
          <w:szCs w:val="24"/>
        </w:rPr>
        <w:t xml:space="preserve">316,423,426,429 modelul în spirală 53-54,221-222 </w:t>
      </w:r>
    </w:p>
    <w:p w:rsidR="008B322F" w:rsidRPr="001F4E01" w:rsidRDefault="00185843">
      <w:pPr>
        <w:spacing w:line="267" w:lineRule="auto"/>
        <w:ind w:left="14" w:right="0"/>
        <w:rPr>
          <w:rFonts w:ascii="Cambria" w:hAnsi="Cambria"/>
          <w:sz w:val="24"/>
          <w:szCs w:val="24"/>
        </w:rPr>
      </w:pPr>
      <w:r w:rsidRPr="001F4E01">
        <w:rPr>
          <w:rFonts w:ascii="Cambria" w:hAnsi="Cambria"/>
          <w:sz w:val="24"/>
          <w:szCs w:val="24"/>
        </w:rPr>
        <w:t xml:space="preserve">Gantenbrink Rudolf 250 </w:t>
      </w:r>
    </w:p>
    <w:p w:rsidR="008B322F" w:rsidRPr="001F4E01" w:rsidRDefault="00185843">
      <w:pPr>
        <w:spacing w:line="267" w:lineRule="auto"/>
        <w:ind w:left="14" w:right="230"/>
        <w:rPr>
          <w:rFonts w:ascii="Cambria" w:hAnsi="Cambria"/>
          <w:sz w:val="24"/>
          <w:szCs w:val="24"/>
        </w:rPr>
      </w:pPr>
      <w:r w:rsidRPr="001F4E01">
        <w:rPr>
          <w:rFonts w:ascii="Cambria" w:hAnsi="Cambria"/>
          <w:sz w:val="24"/>
          <w:szCs w:val="24"/>
        </w:rPr>
        <w:t xml:space="preserve">Gazes Diana 383-384, 390-391 Gazes în viitor 384 gândul uman 7,29, 87, 96, 109,112,225, </w:t>
      </w:r>
    </w:p>
    <w:p w:rsidR="008B322F" w:rsidRPr="001F4E01" w:rsidRDefault="00185843">
      <w:pPr>
        <w:spacing w:line="267" w:lineRule="auto"/>
        <w:ind w:left="181" w:right="0"/>
        <w:rPr>
          <w:rFonts w:ascii="Cambria" w:hAnsi="Cambria"/>
          <w:sz w:val="24"/>
          <w:szCs w:val="24"/>
        </w:rPr>
      </w:pPr>
      <w:r w:rsidRPr="001F4E01">
        <w:rPr>
          <w:rFonts w:ascii="Cambria" w:hAnsi="Cambria"/>
          <w:sz w:val="24"/>
          <w:szCs w:val="24"/>
        </w:rPr>
        <w:t xml:space="preserve">263, 349, 370-371, 386-387, 389-390, </w:t>
      </w:r>
    </w:p>
    <w:p w:rsidR="008B322F" w:rsidRPr="001F4E01" w:rsidRDefault="00185843">
      <w:pPr>
        <w:spacing w:line="267" w:lineRule="auto"/>
        <w:ind w:left="334" w:right="667" w:hanging="162"/>
        <w:rPr>
          <w:rFonts w:ascii="Cambria" w:hAnsi="Cambria"/>
          <w:sz w:val="24"/>
          <w:szCs w:val="24"/>
        </w:rPr>
      </w:pPr>
      <w:r w:rsidRPr="001F4E01">
        <w:rPr>
          <w:rFonts w:ascii="Cambria" w:hAnsi="Cambria"/>
          <w:sz w:val="24"/>
          <w:szCs w:val="24"/>
        </w:rPr>
        <w:t xml:space="preserve">396,410,425,433,440,444,453 </w:t>
      </w:r>
      <w:r w:rsidRPr="001F4E01">
        <w:rPr>
          <w:rFonts w:ascii="Cambria" w:hAnsi="Cambria"/>
          <w:sz w:val="24"/>
          <w:szCs w:val="24"/>
        </w:rPr>
        <w:t xml:space="preserve">şi aurele 338-340,343 manifestarea în cea de-a patra dimensiune 263,438-439 </w:t>
      </w:r>
    </w:p>
    <w:p w:rsidR="008B322F" w:rsidRPr="001F4E01" w:rsidRDefault="00185843">
      <w:pPr>
        <w:spacing w:line="267" w:lineRule="auto"/>
        <w:ind w:left="391" w:right="0"/>
        <w:rPr>
          <w:rFonts w:ascii="Cambria" w:hAnsi="Cambria"/>
          <w:sz w:val="24"/>
          <w:szCs w:val="24"/>
        </w:rPr>
      </w:pPr>
      <w:r w:rsidRPr="001F4E01">
        <w:rPr>
          <w:rFonts w:ascii="Cambria" w:hAnsi="Cambria"/>
          <w:sz w:val="24"/>
          <w:szCs w:val="24"/>
        </w:rPr>
        <w:t xml:space="preserve">şi experienţa cu Mer-Ka-Ba 112,349, </w:t>
      </w:r>
    </w:p>
    <w:p w:rsidR="008B322F" w:rsidRPr="001F4E01" w:rsidRDefault="00185843">
      <w:pPr>
        <w:spacing w:line="267" w:lineRule="auto"/>
        <w:ind w:left="381" w:right="1253" w:firstLine="172"/>
        <w:rPr>
          <w:rFonts w:ascii="Cambria" w:hAnsi="Cambria"/>
          <w:sz w:val="24"/>
          <w:szCs w:val="24"/>
        </w:rPr>
      </w:pPr>
      <w:r w:rsidRPr="001F4E01">
        <w:rPr>
          <w:rFonts w:ascii="Cambria" w:hAnsi="Cambria"/>
          <w:sz w:val="24"/>
          <w:szCs w:val="24"/>
        </w:rPr>
        <w:t xml:space="preserve">352, 355 şi geometria sacră 225 </w:t>
      </w:r>
    </w:p>
    <w:p w:rsidR="008B322F" w:rsidRPr="001F4E01" w:rsidRDefault="00185843">
      <w:pPr>
        <w:spacing w:line="267" w:lineRule="auto"/>
        <w:ind w:left="14" w:right="1806"/>
        <w:rPr>
          <w:rFonts w:ascii="Cambria" w:hAnsi="Cambria"/>
          <w:sz w:val="24"/>
          <w:szCs w:val="24"/>
        </w:rPr>
      </w:pPr>
      <w:r w:rsidRPr="001F4E01">
        <w:rPr>
          <w:rFonts w:ascii="Cambria" w:hAnsi="Cambria"/>
          <w:sz w:val="24"/>
          <w:szCs w:val="24"/>
        </w:rPr>
        <w:t xml:space="preserve">găuri negre 12 Geller Uri 452-453 gen 181,332 </w:t>
      </w:r>
    </w:p>
    <w:p w:rsidR="008B322F" w:rsidRPr="001F4E01" w:rsidRDefault="00185843">
      <w:pPr>
        <w:spacing w:line="267" w:lineRule="auto"/>
        <w:ind w:left="381" w:right="0"/>
        <w:rPr>
          <w:rFonts w:ascii="Cambria" w:hAnsi="Cambria"/>
          <w:sz w:val="24"/>
          <w:szCs w:val="24"/>
        </w:rPr>
      </w:pPr>
      <w:r w:rsidRPr="001F4E01">
        <w:rPr>
          <w:rFonts w:ascii="Cambria" w:hAnsi="Cambria"/>
          <w:sz w:val="24"/>
          <w:szCs w:val="24"/>
        </w:rPr>
        <w:t xml:space="preserve">feminin (energii) 8,29,49-50,77,87, </w:t>
      </w:r>
    </w:p>
    <w:p w:rsidR="008B322F" w:rsidRPr="001F4E01" w:rsidRDefault="00185843">
      <w:pPr>
        <w:spacing w:line="267" w:lineRule="auto"/>
        <w:ind w:left="553" w:right="0"/>
        <w:rPr>
          <w:rFonts w:ascii="Cambria" w:hAnsi="Cambria"/>
          <w:sz w:val="24"/>
          <w:szCs w:val="24"/>
        </w:rPr>
      </w:pPr>
      <w:r w:rsidRPr="001F4E01">
        <w:rPr>
          <w:rFonts w:ascii="Cambria" w:hAnsi="Cambria"/>
          <w:sz w:val="24"/>
          <w:szCs w:val="24"/>
        </w:rPr>
        <w:t>90,92,95-96,99-100, 110-1</w:t>
      </w:r>
      <w:r w:rsidRPr="001F4E01">
        <w:rPr>
          <w:rFonts w:ascii="Cambria" w:hAnsi="Cambria"/>
          <w:sz w:val="24"/>
          <w:szCs w:val="24"/>
        </w:rPr>
        <w:t xml:space="preserve">11, </w:t>
      </w:r>
    </w:p>
    <w:p w:rsidR="008B322F" w:rsidRPr="001F4E01" w:rsidRDefault="00185843">
      <w:pPr>
        <w:spacing w:line="267" w:lineRule="auto"/>
        <w:ind w:left="563" w:right="0"/>
        <w:rPr>
          <w:rFonts w:ascii="Cambria" w:hAnsi="Cambria"/>
          <w:sz w:val="24"/>
          <w:szCs w:val="24"/>
        </w:rPr>
      </w:pPr>
      <w:r w:rsidRPr="001F4E01">
        <w:rPr>
          <w:rFonts w:ascii="Cambria" w:hAnsi="Cambria"/>
          <w:sz w:val="24"/>
          <w:szCs w:val="24"/>
        </w:rPr>
        <w:t xml:space="preserve">116-117, 146, 150, 160, 164, </w:t>
      </w:r>
    </w:p>
    <w:p w:rsidR="008B322F" w:rsidRPr="001F4E01" w:rsidRDefault="00185843">
      <w:pPr>
        <w:spacing w:line="267" w:lineRule="auto"/>
        <w:ind w:left="563" w:right="0"/>
        <w:rPr>
          <w:rFonts w:ascii="Cambria" w:hAnsi="Cambria"/>
          <w:sz w:val="24"/>
          <w:szCs w:val="24"/>
        </w:rPr>
      </w:pPr>
      <w:r w:rsidRPr="001F4E01">
        <w:rPr>
          <w:rFonts w:ascii="Cambria" w:hAnsi="Cambria"/>
          <w:sz w:val="24"/>
          <w:szCs w:val="24"/>
        </w:rPr>
        <w:t xml:space="preserve">167-168, 180-182, 186-190,200, </w:t>
      </w:r>
    </w:p>
    <w:p w:rsidR="008B322F" w:rsidRPr="001F4E01" w:rsidRDefault="00185843">
      <w:pPr>
        <w:spacing w:line="267" w:lineRule="auto"/>
        <w:ind w:left="544" w:right="0"/>
        <w:rPr>
          <w:rFonts w:ascii="Cambria" w:hAnsi="Cambria"/>
          <w:sz w:val="24"/>
          <w:szCs w:val="24"/>
        </w:rPr>
      </w:pPr>
      <w:r w:rsidRPr="001F4E01">
        <w:rPr>
          <w:rFonts w:ascii="Cambria" w:hAnsi="Cambria"/>
          <w:sz w:val="24"/>
          <w:szCs w:val="24"/>
        </w:rPr>
        <w:t xml:space="preserve">205, 209,212-214,216-217,220, 223, 225-226, 234,237, 239, </w:t>
      </w:r>
    </w:p>
    <w:p w:rsidR="008B322F" w:rsidRPr="001F4E01" w:rsidRDefault="00185843">
      <w:pPr>
        <w:spacing w:line="267" w:lineRule="auto"/>
        <w:ind w:left="534" w:right="238"/>
        <w:rPr>
          <w:rFonts w:ascii="Cambria" w:hAnsi="Cambria"/>
          <w:sz w:val="24"/>
          <w:szCs w:val="24"/>
        </w:rPr>
      </w:pPr>
      <w:r w:rsidRPr="001F4E01">
        <w:rPr>
          <w:rFonts w:ascii="Cambria" w:hAnsi="Cambria"/>
          <w:sz w:val="24"/>
          <w:szCs w:val="24"/>
        </w:rPr>
        <w:t xml:space="preserve">244-245, 248,253, 259-260, 274, 283-284,287,295, 310, 312-314, 324, 328-329, 332-333, 345, 348, </w:t>
      </w:r>
    </w:p>
    <w:p w:rsidR="008B322F" w:rsidRPr="001F4E01" w:rsidRDefault="00185843">
      <w:pPr>
        <w:spacing w:line="267" w:lineRule="auto"/>
        <w:ind w:left="544" w:right="0"/>
        <w:rPr>
          <w:rFonts w:ascii="Cambria" w:hAnsi="Cambria"/>
          <w:sz w:val="24"/>
          <w:szCs w:val="24"/>
        </w:rPr>
      </w:pPr>
      <w:r w:rsidRPr="001F4E01">
        <w:rPr>
          <w:rFonts w:ascii="Cambria" w:hAnsi="Cambria"/>
          <w:sz w:val="24"/>
          <w:szCs w:val="24"/>
        </w:rPr>
        <w:t xml:space="preserve">350, 353, 356-357, 360, 375,377, </w:t>
      </w:r>
    </w:p>
    <w:p w:rsidR="008B322F" w:rsidRPr="001F4E01" w:rsidRDefault="00185843">
      <w:pPr>
        <w:spacing w:line="267" w:lineRule="auto"/>
        <w:ind w:left="372" w:right="191" w:firstLine="172"/>
        <w:rPr>
          <w:rFonts w:ascii="Cambria" w:hAnsi="Cambria"/>
          <w:sz w:val="24"/>
          <w:szCs w:val="24"/>
        </w:rPr>
      </w:pPr>
      <w:r w:rsidRPr="001F4E01">
        <w:rPr>
          <w:rFonts w:ascii="Cambria" w:hAnsi="Cambria"/>
          <w:sz w:val="24"/>
          <w:szCs w:val="24"/>
        </w:rPr>
        <w:t xml:space="preserve">380,382,441 masculin (energii) 8,29,49-50,77,87, </w:t>
      </w:r>
    </w:p>
    <w:p w:rsidR="008B322F" w:rsidRPr="001F4E01" w:rsidRDefault="00185843">
      <w:pPr>
        <w:spacing w:line="267" w:lineRule="auto"/>
        <w:ind w:left="534" w:right="0"/>
        <w:rPr>
          <w:rFonts w:ascii="Cambria" w:hAnsi="Cambria"/>
          <w:sz w:val="24"/>
          <w:szCs w:val="24"/>
        </w:rPr>
      </w:pPr>
      <w:r w:rsidRPr="001F4E01">
        <w:rPr>
          <w:rFonts w:ascii="Cambria" w:hAnsi="Cambria"/>
          <w:sz w:val="24"/>
          <w:szCs w:val="24"/>
        </w:rPr>
        <w:t xml:space="preserve">90,95-96,99-100,108,111,116-117, </w:t>
      </w:r>
    </w:p>
    <w:p w:rsidR="008B322F" w:rsidRPr="001F4E01" w:rsidRDefault="00185843">
      <w:pPr>
        <w:spacing w:line="267" w:lineRule="auto"/>
        <w:ind w:left="553" w:right="0"/>
        <w:rPr>
          <w:rFonts w:ascii="Cambria" w:hAnsi="Cambria"/>
          <w:sz w:val="24"/>
          <w:szCs w:val="24"/>
        </w:rPr>
      </w:pPr>
      <w:r w:rsidRPr="001F4E01">
        <w:rPr>
          <w:rFonts w:ascii="Cambria" w:hAnsi="Cambria"/>
          <w:sz w:val="24"/>
          <w:szCs w:val="24"/>
        </w:rPr>
        <w:t xml:space="preserve">130, 146,150,160, 167-168,180-182, </w:t>
      </w:r>
    </w:p>
    <w:p w:rsidR="008B322F" w:rsidRPr="001F4E01" w:rsidRDefault="00185843">
      <w:pPr>
        <w:spacing w:line="267" w:lineRule="auto"/>
        <w:ind w:left="544" w:right="0"/>
        <w:rPr>
          <w:rFonts w:ascii="Cambria" w:hAnsi="Cambria"/>
          <w:sz w:val="24"/>
          <w:szCs w:val="24"/>
        </w:rPr>
      </w:pPr>
      <w:r w:rsidRPr="001F4E01">
        <w:rPr>
          <w:rFonts w:ascii="Cambria" w:hAnsi="Cambria"/>
          <w:sz w:val="24"/>
          <w:szCs w:val="24"/>
        </w:rPr>
        <w:t xml:space="preserve">186-190,200-201,205,209,211-214, </w:t>
      </w:r>
    </w:p>
    <w:p w:rsidR="008B322F" w:rsidRPr="001F4E01" w:rsidRDefault="00185843">
      <w:pPr>
        <w:spacing w:line="267" w:lineRule="auto"/>
        <w:ind w:left="534" w:right="0"/>
        <w:rPr>
          <w:rFonts w:ascii="Cambria" w:hAnsi="Cambria"/>
          <w:sz w:val="24"/>
          <w:szCs w:val="24"/>
        </w:rPr>
      </w:pPr>
      <w:r w:rsidRPr="001F4E01">
        <w:rPr>
          <w:rFonts w:ascii="Cambria" w:hAnsi="Cambria"/>
          <w:sz w:val="24"/>
          <w:szCs w:val="24"/>
        </w:rPr>
        <w:t xml:space="preserve">216-217,220,223,225-226,234, </w:t>
      </w:r>
    </w:p>
    <w:p w:rsidR="008B322F" w:rsidRPr="001F4E01" w:rsidRDefault="00185843">
      <w:pPr>
        <w:spacing w:line="267" w:lineRule="auto"/>
        <w:ind w:left="534" w:right="0"/>
        <w:rPr>
          <w:rFonts w:ascii="Cambria" w:hAnsi="Cambria"/>
          <w:sz w:val="24"/>
          <w:szCs w:val="24"/>
        </w:rPr>
      </w:pPr>
      <w:r w:rsidRPr="001F4E01">
        <w:rPr>
          <w:rFonts w:ascii="Cambria" w:hAnsi="Cambria"/>
          <w:sz w:val="24"/>
          <w:szCs w:val="24"/>
        </w:rPr>
        <w:t xml:space="preserve">244-245,248,253,259-260,283-284, </w:t>
      </w:r>
    </w:p>
    <w:p w:rsidR="008B322F" w:rsidRPr="001F4E01" w:rsidRDefault="00185843">
      <w:pPr>
        <w:spacing w:line="267" w:lineRule="auto"/>
        <w:ind w:left="524" w:right="0"/>
        <w:rPr>
          <w:rFonts w:ascii="Cambria" w:hAnsi="Cambria"/>
          <w:sz w:val="24"/>
          <w:szCs w:val="24"/>
        </w:rPr>
      </w:pPr>
      <w:r w:rsidRPr="001F4E01">
        <w:rPr>
          <w:rFonts w:ascii="Cambria" w:hAnsi="Cambria"/>
          <w:sz w:val="24"/>
          <w:szCs w:val="24"/>
        </w:rPr>
        <w:t xml:space="preserve">287,310,312-314,327-330,332-334, </w:t>
      </w:r>
    </w:p>
    <w:p w:rsidR="008B322F" w:rsidRPr="001F4E01" w:rsidRDefault="00185843">
      <w:pPr>
        <w:spacing w:line="267" w:lineRule="auto"/>
        <w:ind w:left="534" w:right="0"/>
        <w:rPr>
          <w:rFonts w:ascii="Cambria" w:hAnsi="Cambria"/>
          <w:sz w:val="24"/>
          <w:szCs w:val="24"/>
        </w:rPr>
      </w:pPr>
      <w:r w:rsidRPr="001F4E01">
        <w:rPr>
          <w:rFonts w:ascii="Cambria" w:hAnsi="Cambria"/>
          <w:sz w:val="24"/>
          <w:szCs w:val="24"/>
        </w:rPr>
        <w:t xml:space="preserve">345, 347-348, 353, 356-357, 360, </w:t>
      </w:r>
    </w:p>
    <w:p w:rsidR="008B322F" w:rsidRPr="001F4E01" w:rsidRDefault="00185843">
      <w:pPr>
        <w:spacing w:line="267" w:lineRule="auto"/>
        <w:ind w:left="524" w:right="0"/>
        <w:rPr>
          <w:rFonts w:ascii="Cambria" w:hAnsi="Cambria"/>
          <w:sz w:val="24"/>
          <w:szCs w:val="24"/>
        </w:rPr>
      </w:pPr>
      <w:r w:rsidRPr="001F4E01">
        <w:rPr>
          <w:rFonts w:ascii="Cambria" w:hAnsi="Cambria"/>
          <w:sz w:val="24"/>
          <w:szCs w:val="24"/>
        </w:rPr>
        <w:t xml:space="preserve">375-377,380,382,441 </w:t>
      </w:r>
    </w:p>
    <w:p w:rsidR="008B322F" w:rsidRPr="001F4E01" w:rsidRDefault="00185843">
      <w:pPr>
        <w:spacing w:after="4" w:line="261" w:lineRule="auto"/>
        <w:ind w:left="386" w:right="0" w:hanging="10"/>
        <w:jc w:val="left"/>
        <w:rPr>
          <w:rFonts w:ascii="Cambria" w:hAnsi="Cambria"/>
          <w:sz w:val="24"/>
          <w:szCs w:val="24"/>
        </w:rPr>
      </w:pPr>
      <w:r w:rsidRPr="001F4E01">
        <w:rPr>
          <w:rFonts w:ascii="Cambria" w:hAnsi="Cambria"/>
          <w:i/>
          <w:sz w:val="24"/>
          <w:szCs w:val="24"/>
        </w:rPr>
        <w:t>Vedeţi de asemenea</w:t>
      </w:r>
      <w:r w:rsidRPr="001F4E01">
        <w:rPr>
          <w:rFonts w:ascii="Cambria" w:hAnsi="Cambria"/>
          <w:sz w:val="24"/>
          <w:szCs w:val="24"/>
        </w:rPr>
        <w:t xml:space="preserve"> geometria sacră </w:t>
      </w:r>
    </w:p>
    <w:p w:rsidR="008B322F" w:rsidRPr="001F4E01" w:rsidRDefault="00185843">
      <w:pPr>
        <w:spacing w:after="80" w:line="267" w:lineRule="auto"/>
        <w:ind w:left="14" w:right="0"/>
        <w:rPr>
          <w:rFonts w:ascii="Cambria" w:hAnsi="Cambria"/>
          <w:sz w:val="24"/>
          <w:szCs w:val="24"/>
        </w:rPr>
      </w:pPr>
      <w:r w:rsidRPr="001F4E01">
        <w:rPr>
          <w:rFonts w:ascii="Cambria" w:hAnsi="Cambria"/>
          <w:sz w:val="24"/>
          <w:szCs w:val="24"/>
        </w:rPr>
        <w:t xml:space="preserve">Genesis Revisited 79 </w:t>
      </w:r>
    </w:p>
    <w:p w:rsidR="008B322F" w:rsidRPr="001F4E01" w:rsidRDefault="00185843">
      <w:pPr>
        <w:spacing w:line="267" w:lineRule="auto"/>
        <w:ind w:left="14" w:right="0" w:firstLine="362"/>
        <w:rPr>
          <w:rFonts w:ascii="Cambria" w:hAnsi="Cambria"/>
          <w:sz w:val="24"/>
          <w:szCs w:val="24"/>
        </w:rPr>
      </w:pPr>
      <w:r w:rsidRPr="001F4E01">
        <w:rPr>
          <w:rFonts w:ascii="Cambria" w:hAnsi="Cambria"/>
          <w:i/>
          <w:sz w:val="24"/>
          <w:szCs w:val="24"/>
        </w:rPr>
        <w:t>Vedeţi de asemenea</w:t>
      </w:r>
      <w:r w:rsidRPr="001F4E01">
        <w:rPr>
          <w:rFonts w:ascii="Cambria" w:hAnsi="Cambria"/>
          <w:sz w:val="24"/>
          <w:szCs w:val="24"/>
        </w:rPr>
        <w:t xml:space="preserve"> Sitchin Zecharia genetica umană 189 </w:t>
      </w:r>
    </w:p>
    <w:p w:rsidR="008B322F" w:rsidRPr="001F4E01" w:rsidRDefault="00185843">
      <w:pPr>
        <w:spacing w:line="267" w:lineRule="auto"/>
        <w:ind w:left="362" w:right="0"/>
        <w:rPr>
          <w:rFonts w:ascii="Cambria" w:hAnsi="Cambria"/>
          <w:sz w:val="24"/>
          <w:szCs w:val="24"/>
        </w:rPr>
      </w:pPr>
      <w:r w:rsidRPr="001F4E01">
        <w:rPr>
          <w:rFonts w:ascii="Cambria" w:hAnsi="Cambria"/>
          <w:sz w:val="24"/>
          <w:szCs w:val="24"/>
        </w:rPr>
        <w:t xml:space="preserve">schimbări 445-449 </w:t>
      </w:r>
    </w:p>
    <w:p w:rsidR="008B322F" w:rsidRPr="001F4E01" w:rsidRDefault="00185843">
      <w:pPr>
        <w:spacing w:line="267" w:lineRule="auto"/>
        <w:ind w:left="14" w:right="0"/>
        <w:rPr>
          <w:rFonts w:ascii="Cambria" w:hAnsi="Cambria"/>
          <w:sz w:val="24"/>
          <w:szCs w:val="24"/>
        </w:rPr>
      </w:pPr>
      <w:r w:rsidRPr="001F4E01">
        <w:rPr>
          <w:rFonts w:ascii="Cambria" w:hAnsi="Cambria"/>
          <w:sz w:val="24"/>
          <w:szCs w:val="24"/>
        </w:rPr>
        <w:t xml:space="preserve">genetica: în concepte şi implicaţii 215 </w:t>
      </w:r>
    </w:p>
    <w:p w:rsidR="008B322F" w:rsidRPr="001F4E01" w:rsidRDefault="00185843">
      <w:pPr>
        <w:spacing w:after="4" w:line="261" w:lineRule="auto"/>
        <w:ind w:left="386" w:right="0" w:hanging="10"/>
        <w:jc w:val="left"/>
        <w:rPr>
          <w:rFonts w:ascii="Cambria" w:hAnsi="Cambria"/>
          <w:sz w:val="24"/>
          <w:szCs w:val="24"/>
        </w:rPr>
      </w:pPr>
      <w:r w:rsidRPr="001F4E01">
        <w:rPr>
          <w:rFonts w:ascii="Cambria" w:hAnsi="Cambria"/>
          <w:i/>
          <w:sz w:val="24"/>
          <w:szCs w:val="24"/>
        </w:rPr>
        <w:t>Vedeţi de asemenea</w:t>
      </w:r>
      <w:r w:rsidRPr="001F4E01">
        <w:rPr>
          <w:rFonts w:ascii="Cambria" w:hAnsi="Cambria"/>
          <w:sz w:val="24"/>
          <w:szCs w:val="24"/>
        </w:rPr>
        <w:t xml:space="preserve"> Pai, Anna C; </w:t>
      </w:r>
    </w:p>
    <w:p w:rsidR="008B322F" w:rsidRPr="001F4E01" w:rsidRDefault="00185843">
      <w:pPr>
        <w:spacing w:line="267" w:lineRule="auto"/>
        <w:ind w:left="524" w:right="0"/>
        <w:rPr>
          <w:rFonts w:ascii="Cambria" w:hAnsi="Cambria"/>
          <w:sz w:val="24"/>
          <w:szCs w:val="24"/>
        </w:rPr>
      </w:pPr>
      <w:r w:rsidRPr="001F4E01">
        <w:rPr>
          <w:rFonts w:ascii="Cambria" w:hAnsi="Cambria"/>
          <w:sz w:val="24"/>
          <w:szCs w:val="24"/>
        </w:rPr>
        <w:t xml:space="preserve">Roberts, Helen Marcus </w:t>
      </w:r>
    </w:p>
    <w:p w:rsidR="008B322F" w:rsidRPr="001F4E01" w:rsidRDefault="00185843">
      <w:pPr>
        <w:spacing w:line="267" w:lineRule="auto"/>
        <w:ind w:left="14" w:right="0"/>
        <w:rPr>
          <w:rFonts w:ascii="Cambria" w:hAnsi="Cambria"/>
          <w:sz w:val="24"/>
          <w:szCs w:val="24"/>
        </w:rPr>
      </w:pPr>
      <w:r w:rsidRPr="001F4E01">
        <w:rPr>
          <w:rFonts w:ascii="Cambria" w:hAnsi="Cambria"/>
          <w:sz w:val="24"/>
          <w:szCs w:val="24"/>
        </w:rPr>
        <w:t xml:space="preserve">Geneza 177 </w:t>
      </w:r>
    </w:p>
    <w:p w:rsidR="008B322F" w:rsidRPr="001F4E01" w:rsidRDefault="00185843">
      <w:pPr>
        <w:spacing w:line="267" w:lineRule="auto"/>
        <w:ind w:left="14" w:right="242" w:firstLine="362"/>
        <w:rPr>
          <w:rFonts w:ascii="Cambria" w:hAnsi="Cambria"/>
          <w:sz w:val="24"/>
          <w:szCs w:val="24"/>
        </w:rPr>
      </w:pPr>
      <w:r w:rsidRPr="001F4E01">
        <w:rPr>
          <w:rFonts w:ascii="Cambria" w:hAnsi="Cambria"/>
          <w:i/>
          <w:sz w:val="24"/>
          <w:szCs w:val="24"/>
        </w:rPr>
        <w:t>Vedeţi de asemenea</w:t>
      </w:r>
      <w:r w:rsidRPr="001F4E01">
        <w:rPr>
          <w:rFonts w:ascii="Cambria" w:hAnsi="Cambria"/>
          <w:sz w:val="24"/>
          <w:szCs w:val="24"/>
        </w:rPr>
        <w:t xml:space="preserve"> Langham Derald geologie 59 geomagnetic 60-61,431 geometria luciferiană 414 </w:t>
      </w:r>
      <w:r w:rsidRPr="001F4E01">
        <w:rPr>
          <w:rFonts w:ascii="Cambria" w:hAnsi="Cambria"/>
          <w:sz w:val="24"/>
          <w:szCs w:val="24"/>
        </w:rPr>
        <w:t xml:space="preserve">geometria sacră 3,17,27,29, 35,41,44, </w:t>
      </w:r>
    </w:p>
    <w:p w:rsidR="008B322F" w:rsidRPr="001F4E01" w:rsidRDefault="00185843">
      <w:pPr>
        <w:spacing w:line="267" w:lineRule="auto"/>
        <w:ind w:left="191" w:right="0"/>
        <w:rPr>
          <w:rFonts w:ascii="Cambria" w:hAnsi="Cambria"/>
          <w:sz w:val="24"/>
          <w:szCs w:val="24"/>
        </w:rPr>
      </w:pPr>
      <w:r w:rsidRPr="001F4E01">
        <w:rPr>
          <w:rFonts w:ascii="Cambria" w:hAnsi="Cambria"/>
          <w:sz w:val="24"/>
          <w:szCs w:val="24"/>
        </w:rPr>
        <w:t xml:space="preserve">119, 126, 150-151,154-155, 161,164, </w:t>
      </w:r>
    </w:p>
    <w:p w:rsidR="008B322F" w:rsidRPr="001F4E01" w:rsidRDefault="00185843">
      <w:pPr>
        <w:spacing w:line="267" w:lineRule="auto"/>
        <w:ind w:left="200" w:right="0"/>
        <w:rPr>
          <w:rFonts w:ascii="Cambria" w:hAnsi="Cambria"/>
          <w:sz w:val="24"/>
          <w:szCs w:val="24"/>
        </w:rPr>
      </w:pPr>
      <w:r w:rsidRPr="001F4E01">
        <w:rPr>
          <w:rFonts w:ascii="Cambria" w:hAnsi="Cambria"/>
          <w:sz w:val="24"/>
          <w:szCs w:val="24"/>
        </w:rPr>
        <w:t xml:space="preserve">166, 168,173, 179-180,198, 200-201, </w:t>
      </w:r>
    </w:p>
    <w:p w:rsidR="008B322F" w:rsidRPr="001F4E01" w:rsidRDefault="00185843">
      <w:pPr>
        <w:spacing w:line="267" w:lineRule="auto"/>
        <w:ind w:left="172" w:right="0"/>
        <w:rPr>
          <w:rFonts w:ascii="Cambria" w:hAnsi="Cambria"/>
          <w:sz w:val="24"/>
          <w:szCs w:val="24"/>
        </w:rPr>
      </w:pPr>
      <w:r w:rsidRPr="001F4E01">
        <w:rPr>
          <w:rFonts w:ascii="Cambria" w:hAnsi="Cambria"/>
          <w:sz w:val="24"/>
          <w:szCs w:val="24"/>
        </w:rPr>
        <w:t xml:space="preserve">204, 210-212, 219-220, 222, 225, </w:t>
      </w:r>
    </w:p>
    <w:p w:rsidR="008B322F" w:rsidRPr="001F4E01" w:rsidRDefault="00185843">
      <w:pPr>
        <w:spacing w:line="267" w:lineRule="auto"/>
        <w:ind w:left="181" w:right="0"/>
        <w:rPr>
          <w:rFonts w:ascii="Cambria" w:hAnsi="Cambria"/>
          <w:sz w:val="24"/>
          <w:szCs w:val="24"/>
        </w:rPr>
      </w:pPr>
      <w:r w:rsidRPr="001F4E01">
        <w:rPr>
          <w:rFonts w:ascii="Cambria" w:hAnsi="Cambria"/>
          <w:sz w:val="24"/>
          <w:szCs w:val="24"/>
        </w:rPr>
        <w:t xml:space="preserve">229-231, 233, 244, 296, 310, 314,412, </w:t>
      </w:r>
    </w:p>
    <w:p w:rsidR="008B322F" w:rsidRPr="001F4E01" w:rsidRDefault="00185843">
      <w:pPr>
        <w:spacing w:line="267" w:lineRule="auto"/>
        <w:ind w:left="334" w:right="372" w:hanging="162"/>
        <w:rPr>
          <w:rFonts w:ascii="Cambria" w:hAnsi="Cambria"/>
          <w:sz w:val="24"/>
          <w:szCs w:val="24"/>
        </w:rPr>
      </w:pPr>
      <w:r w:rsidRPr="001F4E01">
        <w:rPr>
          <w:rFonts w:ascii="Cambria" w:hAnsi="Cambria"/>
          <w:sz w:val="24"/>
          <w:szCs w:val="24"/>
        </w:rPr>
        <w:t xml:space="preserve">414,416,455 7,23 centimetri 45,203,314 în arhitectură 204,238 secvenţa binară 189,207,214-219. </w:t>
      </w:r>
    </w:p>
    <w:p w:rsidR="008B322F" w:rsidRPr="001F4E01" w:rsidRDefault="00185843">
      <w:pPr>
        <w:spacing w:line="267" w:lineRule="auto"/>
        <w:ind w:left="334" w:right="468" w:firstLine="172"/>
        <w:rPr>
          <w:rFonts w:ascii="Cambria" w:hAnsi="Cambria"/>
          <w:sz w:val="24"/>
          <w:szCs w:val="24"/>
        </w:rPr>
      </w:pPr>
      <w:r w:rsidRPr="001F4E01">
        <w:rPr>
          <w:rFonts w:ascii="Cambria" w:hAnsi="Cambria"/>
          <w:sz w:val="24"/>
          <w:szCs w:val="24"/>
        </w:rPr>
        <w:t xml:space="preserve">283-286, 288 cercuri concentrice 159,217,223, </w:t>
      </w:r>
    </w:p>
    <w:p w:rsidR="008B322F" w:rsidRPr="001F4E01" w:rsidRDefault="00185843">
      <w:pPr>
        <w:spacing w:line="267" w:lineRule="auto"/>
        <w:ind w:left="343" w:right="0" w:firstLine="153"/>
        <w:rPr>
          <w:rFonts w:ascii="Cambria" w:hAnsi="Cambria"/>
          <w:sz w:val="24"/>
          <w:szCs w:val="24"/>
        </w:rPr>
      </w:pPr>
      <w:r w:rsidRPr="001F4E01">
        <w:rPr>
          <w:rFonts w:ascii="Cambria" w:hAnsi="Cambria"/>
          <w:sz w:val="24"/>
          <w:szCs w:val="24"/>
        </w:rPr>
        <w:t xml:space="preserve">225-226,230, 233, 244 </w:t>
      </w:r>
      <w:r w:rsidRPr="001F4E01">
        <w:rPr>
          <w:rFonts w:ascii="Cambria" w:hAnsi="Cambria"/>
          <w:sz w:val="24"/>
          <w:szCs w:val="24"/>
        </w:rPr>
        <w:t xml:space="preserve">şi cuboctaedru 177-178,229 linii curbe 150-151,209,212-214,217, </w:t>
      </w:r>
    </w:p>
    <w:p w:rsidR="008B322F" w:rsidRPr="001F4E01" w:rsidRDefault="00185843">
      <w:pPr>
        <w:spacing w:line="267" w:lineRule="auto"/>
        <w:ind w:left="334" w:right="439" w:firstLine="172"/>
        <w:rPr>
          <w:rFonts w:ascii="Cambria" w:hAnsi="Cambria"/>
          <w:sz w:val="24"/>
          <w:szCs w:val="24"/>
        </w:rPr>
      </w:pPr>
      <w:r w:rsidRPr="001F4E01">
        <w:rPr>
          <w:rFonts w:ascii="Cambria" w:hAnsi="Cambria"/>
          <w:sz w:val="24"/>
          <w:szCs w:val="24"/>
        </w:rPr>
        <w:t xml:space="preserve">220 vedere diamantl49,177,228-229, </w:t>
      </w:r>
    </w:p>
    <w:p w:rsidR="008B322F" w:rsidRPr="001F4E01" w:rsidRDefault="00185843">
      <w:pPr>
        <w:spacing w:after="137" w:line="267" w:lineRule="auto"/>
        <w:ind w:left="324" w:right="709" w:firstLine="172"/>
        <w:rPr>
          <w:rFonts w:ascii="Cambria" w:hAnsi="Cambria"/>
          <w:sz w:val="24"/>
          <w:szCs w:val="24"/>
        </w:rPr>
      </w:pPr>
      <w:r w:rsidRPr="001F4E01">
        <w:rPr>
          <w:rFonts w:ascii="Cambria" w:hAnsi="Cambria"/>
          <w:sz w:val="24"/>
          <w:szCs w:val="24"/>
        </w:rPr>
        <w:t xml:space="preserve">414-416 pe Pământ şi pe Lună 246-248 </w:t>
      </w:r>
    </w:p>
    <w:p w:rsidR="008B322F" w:rsidRPr="001F4E01" w:rsidRDefault="00185843">
      <w:pPr>
        <w:spacing w:after="72" w:line="259" w:lineRule="auto"/>
        <w:ind w:left="10" w:right="10" w:hanging="10"/>
        <w:jc w:val="right"/>
        <w:rPr>
          <w:rFonts w:ascii="Cambria" w:hAnsi="Cambria"/>
          <w:sz w:val="24"/>
          <w:szCs w:val="24"/>
        </w:rPr>
      </w:pPr>
      <w:r w:rsidRPr="001F4E01">
        <w:rPr>
          <w:rFonts w:ascii="Cambria" w:eastAsia="Arial" w:hAnsi="Cambria" w:cs="Arial"/>
          <w:sz w:val="24"/>
          <w:szCs w:val="24"/>
        </w:rPr>
        <w:t xml:space="preserve">&lt;* 465 </w:t>
      </w:r>
    </w:p>
    <w:p w:rsidR="008B322F" w:rsidRPr="001F4E01" w:rsidRDefault="008B322F">
      <w:pPr>
        <w:rPr>
          <w:rFonts w:ascii="Cambria" w:hAnsi="Cambria"/>
          <w:sz w:val="24"/>
          <w:szCs w:val="24"/>
        </w:rPr>
        <w:sectPr w:rsidR="008B322F" w:rsidRPr="001F4E01">
          <w:footerReference w:type="even" r:id="rId2057"/>
          <w:footerReference w:type="default" r:id="rId2058"/>
          <w:footerReference w:type="first" r:id="rId2059"/>
          <w:pgSz w:w="12006" w:h="16908"/>
          <w:pgMar w:top="1440" w:right="1130" w:bottom="1440" w:left="629" w:header="720" w:footer="48" w:gutter="0"/>
          <w:cols w:num="3" w:space="263"/>
        </w:sectPr>
      </w:pPr>
    </w:p>
    <w:p w:rsidR="008B322F" w:rsidRPr="001F4E01" w:rsidRDefault="00185843">
      <w:pPr>
        <w:spacing w:line="271" w:lineRule="auto"/>
        <w:ind w:left="401" w:right="8" w:firstLine="9"/>
        <w:rPr>
          <w:rFonts w:ascii="Cambria" w:hAnsi="Cambria"/>
          <w:sz w:val="24"/>
          <w:szCs w:val="24"/>
        </w:rPr>
      </w:pPr>
      <w:r w:rsidRPr="001F4E01">
        <w:rPr>
          <w:rFonts w:ascii="Cambria" w:hAnsi="Cambria"/>
          <w:sz w:val="24"/>
          <w:szCs w:val="24"/>
        </w:rPr>
        <w:lastRenderedPageBreak/>
        <w:t xml:space="preserve">şi Egipt 230,287-296 feminin (energii) 49, 95, 150,160, 205, </w:t>
      </w:r>
    </w:p>
    <w:p w:rsidR="008B322F" w:rsidRPr="001F4E01" w:rsidRDefault="00185843">
      <w:pPr>
        <w:spacing w:line="271" w:lineRule="auto"/>
        <w:ind w:left="572" w:right="8" w:firstLine="9"/>
        <w:rPr>
          <w:rFonts w:ascii="Cambria" w:hAnsi="Cambria"/>
          <w:sz w:val="24"/>
          <w:szCs w:val="24"/>
        </w:rPr>
      </w:pPr>
      <w:r w:rsidRPr="001F4E01">
        <w:rPr>
          <w:rFonts w:ascii="Cambria" w:hAnsi="Cambria"/>
          <w:sz w:val="24"/>
          <w:szCs w:val="24"/>
        </w:rPr>
        <w:t xml:space="preserve">209, 211-214, 216-217, 220, </w:t>
      </w:r>
      <w:r w:rsidRPr="001F4E01">
        <w:rPr>
          <w:rFonts w:ascii="Cambria" w:hAnsi="Cambria"/>
          <w:sz w:val="24"/>
          <w:szCs w:val="24"/>
        </w:rPr>
        <w:t xml:space="preserve">226, </w:t>
      </w:r>
    </w:p>
    <w:p w:rsidR="008B322F" w:rsidRPr="001F4E01" w:rsidRDefault="00185843">
      <w:pPr>
        <w:spacing w:line="271" w:lineRule="auto"/>
        <w:ind w:left="572" w:right="8" w:firstLine="9"/>
        <w:rPr>
          <w:rFonts w:ascii="Cambria" w:hAnsi="Cambria"/>
          <w:sz w:val="24"/>
          <w:szCs w:val="24"/>
        </w:rPr>
      </w:pPr>
      <w:r w:rsidRPr="001F4E01">
        <w:rPr>
          <w:rFonts w:ascii="Cambria" w:hAnsi="Cambria"/>
          <w:sz w:val="24"/>
          <w:szCs w:val="24"/>
        </w:rPr>
        <w:t xml:space="preserve">237, 239,244-245,253, 283, 310, </w:t>
      </w:r>
    </w:p>
    <w:p w:rsidR="008B322F" w:rsidRPr="001F4E01" w:rsidRDefault="00185843">
      <w:pPr>
        <w:spacing w:line="271" w:lineRule="auto"/>
        <w:ind w:left="410" w:right="321" w:firstLine="162"/>
        <w:rPr>
          <w:rFonts w:ascii="Cambria" w:hAnsi="Cambria"/>
          <w:sz w:val="24"/>
          <w:szCs w:val="24"/>
        </w:rPr>
      </w:pPr>
      <w:r w:rsidRPr="001F4E01">
        <w:rPr>
          <w:rFonts w:ascii="Cambria" w:hAnsi="Cambria"/>
          <w:sz w:val="24"/>
          <w:szCs w:val="24"/>
        </w:rPr>
        <w:t xml:space="preserve">312-314,328 secvenţa Fibonacci 86,199,207-211, </w:t>
      </w:r>
    </w:p>
    <w:p w:rsidR="008B322F" w:rsidRPr="001F4E01" w:rsidRDefault="00185843">
      <w:pPr>
        <w:spacing w:line="271" w:lineRule="auto"/>
        <w:ind w:left="572" w:right="8" w:firstLine="9"/>
        <w:rPr>
          <w:rFonts w:ascii="Cambria" w:hAnsi="Cambria"/>
          <w:sz w:val="24"/>
          <w:szCs w:val="24"/>
        </w:rPr>
      </w:pPr>
      <w:r w:rsidRPr="001F4E01">
        <w:rPr>
          <w:rFonts w:ascii="Cambria" w:hAnsi="Cambria"/>
          <w:sz w:val="24"/>
          <w:szCs w:val="24"/>
        </w:rPr>
        <w:t xml:space="preserve">213-214,216-218,227,239,283-284, </w:t>
      </w:r>
    </w:p>
    <w:p w:rsidR="008B322F" w:rsidRPr="001F4E01" w:rsidRDefault="00185843">
      <w:pPr>
        <w:spacing w:line="271" w:lineRule="auto"/>
        <w:ind w:left="401" w:right="86" w:firstLine="172"/>
        <w:rPr>
          <w:rFonts w:ascii="Cambria" w:hAnsi="Cambria"/>
          <w:sz w:val="24"/>
          <w:szCs w:val="24"/>
        </w:rPr>
      </w:pPr>
      <w:r w:rsidRPr="001F4E01">
        <w:rPr>
          <w:rFonts w:ascii="Cambria" w:hAnsi="Cambria"/>
          <w:sz w:val="24"/>
          <w:szCs w:val="24"/>
        </w:rPr>
        <w:t xml:space="preserve">286,297,327,354 a Florii Vieţii 29-31,40-41,159-160 relaţia inimă-formă 214 a corpului uman 48-49,167,185-206, </w:t>
      </w:r>
      <w:r w:rsidRPr="001F4E01">
        <w:rPr>
          <w:rFonts w:ascii="Cambria" w:hAnsi="Cambria"/>
          <w:sz w:val="24"/>
          <w:szCs w:val="24"/>
        </w:rPr>
        <w:t xml:space="preserve">211-212,216,238,245-248,250-251, </w:t>
      </w:r>
    </w:p>
    <w:p w:rsidR="008B322F" w:rsidRPr="001F4E01" w:rsidRDefault="00185843">
      <w:pPr>
        <w:spacing w:line="271" w:lineRule="auto"/>
        <w:ind w:left="401" w:right="173" w:firstLine="172"/>
        <w:rPr>
          <w:rFonts w:ascii="Cambria" w:hAnsi="Cambria"/>
          <w:sz w:val="24"/>
          <w:szCs w:val="24"/>
        </w:rPr>
      </w:pPr>
      <w:r w:rsidRPr="001F4E01">
        <w:rPr>
          <w:rFonts w:ascii="Cambria" w:hAnsi="Cambria"/>
          <w:sz w:val="24"/>
          <w:szCs w:val="24"/>
        </w:rPr>
        <w:t xml:space="preserve">311,345,361 a sistemului uman de chakre 314-315, </w:t>
      </w:r>
    </w:p>
    <w:p w:rsidR="008B322F" w:rsidRPr="001F4E01" w:rsidRDefault="00185843">
      <w:pPr>
        <w:spacing w:after="1" w:line="268" w:lineRule="auto"/>
        <w:ind w:left="395" w:right="93" w:firstLine="162"/>
        <w:jc w:val="left"/>
        <w:rPr>
          <w:rFonts w:ascii="Cambria" w:hAnsi="Cambria"/>
          <w:sz w:val="24"/>
          <w:szCs w:val="24"/>
        </w:rPr>
      </w:pPr>
      <w:r w:rsidRPr="001F4E01">
        <w:rPr>
          <w:rFonts w:ascii="Cambria" w:hAnsi="Cambria"/>
          <w:sz w:val="24"/>
          <w:szCs w:val="24"/>
        </w:rPr>
        <w:t xml:space="preserve">319-321 şi conştiinţa umană 225-257 punctul circular aflat cel mai în interior </w:t>
      </w:r>
    </w:p>
    <w:p w:rsidR="008B322F" w:rsidRPr="001F4E01" w:rsidRDefault="00185843">
      <w:pPr>
        <w:spacing w:line="271" w:lineRule="auto"/>
        <w:ind w:left="391" w:right="245" w:firstLine="181"/>
        <w:rPr>
          <w:rFonts w:ascii="Cambria" w:hAnsi="Cambria"/>
          <w:sz w:val="24"/>
          <w:szCs w:val="24"/>
        </w:rPr>
      </w:pPr>
      <w:r w:rsidRPr="001F4E01">
        <w:rPr>
          <w:rFonts w:ascii="Cambria" w:hAnsi="Cambria"/>
          <w:sz w:val="24"/>
          <w:szCs w:val="24"/>
        </w:rPr>
        <w:t xml:space="preserve">152-153 şi limbajul 28,40,126,156 a luminii 309,324-327,343 şi Lucie Lamy35,203-204,230-234 </w:t>
      </w:r>
      <w:r w:rsidRPr="001F4E01">
        <w:rPr>
          <w:rFonts w:ascii="Cambria" w:hAnsi="Cambria"/>
          <w:sz w:val="24"/>
          <w:szCs w:val="24"/>
        </w:rPr>
        <w:t xml:space="preserve">şi experimentul lui Lucifer414-419 masculin (energii) 49,150,160,205, </w:t>
      </w:r>
    </w:p>
    <w:p w:rsidR="008B322F" w:rsidRPr="001F4E01" w:rsidRDefault="00185843">
      <w:pPr>
        <w:spacing w:line="271" w:lineRule="auto"/>
        <w:ind w:left="563" w:right="8" w:firstLine="9"/>
        <w:rPr>
          <w:rFonts w:ascii="Cambria" w:hAnsi="Cambria"/>
          <w:sz w:val="24"/>
          <w:szCs w:val="24"/>
        </w:rPr>
      </w:pPr>
      <w:r w:rsidRPr="001F4E01">
        <w:rPr>
          <w:rFonts w:ascii="Cambria" w:hAnsi="Cambria"/>
          <w:sz w:val="24"/>
          <w:szCs w:val="24"/>
        </w:rPr>
        <w:t xml:space="preserve">209,211-214,216-217,220, </w:t>
      </w:r>
    </w:p>
    <w:p w:rsidR="008B322F" w:rsidRPr="001F4E01" w:rsidRDefault="00185843">
      <w:pPr>
        <w:spacing w:line="271" w:lineRule="auto"/>
        <w:ind w:left="544" w:right="8" w:firstLine="9"/>
        <w:rPr>
          <w:rFonts w:ascii="Cambria" w:hAnsi="Cambria"/>
          <w:sz w:val="24"/>
          <w:szCs w:val="24"/>
        </w:rPr>
      </w:pPr>
      <w:r w:rsidRPr="001F4E01">
        <w:rPr>
          <w:rFonts w:ascii="Cambria" w:hAnsi="Cambria"/>
          <w:sz w:val="24"/>
          <w:szCs w:val="24"/>
        </w:rPr>
        <w:t xml:space="preserve">225-226, 237, 244-245, 253, 283, </w:t>
      </w:r>
    </w:p>
    <w:p w:rsidR="008B322F" w:rsidRPr="001F4E01" w:rsidRDefault="00185843">
      <w:pPr>
        <w:spacing w:line="271" w:lineRule="auto"/>
        <w:ind w:left="381" w:right="8" w:firstLine="162"/>
        <w:rPr>
          <w:rFonts w:ascii="Cambria" w:hAnsi="Cambria"/>
          <w:sz w:val="24"/>
          <w:szCs w:val="24"/>
        </w:rPr>
      </w:pPr>
      <w:r w:rsidRPr="001F4E01">
        <w:rPr>
          <w:rFonts w:ascii="Cambria" w:hAnsi="Cambria"/>
          <w:sz w:val="24"/>
          <w:szCs w:val="24"/>
        </w:rPr>
        <w:t>310,312-314,328 rotirea 155-157 şi siturile sacre 47,110-111,116-118,206 şi „al doilea" templuosirian 33-36 sfere 55, 151-153</w:t>
      </w:r>
      <w:r w:rsidRPr="001F4E01">
        <w:rPr>
          <w:rFonts w:ascii="Cambria" w:hAnsi="Cambria"/>
          <w:sz w:val="24"/>
          <w:szCs w:val="24"/>
        </w:rPr>
        <w:t xml:space="preserve">, 156, 158-160, 166, </w:t>
      </w:r>
    </w:p>
    <w:p w:rsidR="008B322F" w:rsidRPr="001F4E01" w:rsidRDefault="00185843">
      <w:pPr>
        <w:spacing w:line="271" w:lineRule="auto"/>
        <w:ind w:left="563" w:right="8" w:firstLine="9"/>
        <w:rPr>
          <w:rFonts w:ascii="Cambria" w:hAnsi="Cambria"/>
          <w:sz w:val="24"/>
          <w:szCs w:val="24"/>
        </w:rPr>
      </w:pPr>
      <w:r w:rsidRPr="001F4E01">
        <w:rPr>
          <w:rFonts w:ascii="Cambria" w:hAnsi="Cambria"/>
          <w:sz w:val="24"/>
          <w:szCs w:val="24"/>
        </w:rPr>
        <w:t xml:space="preserve">171-172, 186-187, 189, 198,222, </w:t>
      </w:r>
    </w:p>
    <w:p w:rsidR="008B322F" w:rsidRPr="001F4E01" w:rsidRDefault="00185843">
      <w:pPr>
        <w:spacing w:line="271" w:lineRule="auto"/>
        <w:ind w:left="544" w:right="8" w:firstLine="9"/>
        <w:rPr>
          <w:rFonts w:ascii="Cambria" w:hAnsi="Cambria"/>
          <w:sz w:val="24"/>
          <w:szCs w:val="24"/>
        </w:rPr>
      </w:pPr>
      <w:r w:rsidRPr="001F4E01">
        <w:rPr>
          <w:rFonts w:ascii="Cambria" w:hAnsi="Cambria"/>
          <w:sz w:val="24"/>
          <w:szCs w:val="24"/>
        </w:rPr>
        <w:t xml:space="preserve">225,246,292,311,319,343, </w:t>
      </w:r>
    </w:p>
    <w:p w:rsidR="008B322F" w:rsidRPr="001F4E01" w:rsidRDefault="00185843">
      <w:pPr>
        <w:spacing w:line="271" w:lineRule="auto"/>
        <w:ind w:left="362" w:right="302" w:firstLine="162"/>
        <w:rPr>
          <w:rFonts w:ascii="Cambria" w:hAnsi="Cambria"/>
          <w:sz w:val="24"/>
          <w:szCs w:val="24"/>
        </w:rPr>
      </w:pPr>
      <w:r w:rsidRPr="001F4E01">
        <w:rPr>
          <w:rFonts w:ascii="Cambria" w:hAnsi="Cambria"/>
          <w:sz w:val="24"/>
          <w:szCs w:val="24"/>
        </w:rPr>
        <w:t xml:space="preserve">414-416 spirale 53-54,108-110,117-118,151, </w:t>
      </w:r>
    </w:p>
    <w:p w:rsidR="008B322F" w:rsidRPr="001F4E01" w:rsidRDefault="00185843">
      <w:pPr>
        <w:spacing w:line="271" w:lineRule="auto"/>
        <w:ind w:left="553" w:right="8" w:firstLine="9"/>
        <w:rPr>
          <w:rFonts w:ascii="Cambria" w:hAnsi="Cambria"/>
          <w:sz w:val="24"/>
          <w:szCs w:val="24"/>
        </w:rPr>
      </w:pPr>
      <w:r w:rsidRPr="001F4E01">
        <w:rPr>
          <w:rFonts w:ascii="Cambria" w:hAnsi="Cambria"/>
          <w:sz w:val="24"/>
          <w:szCs w:val="24"/>
        </w:rPr>
        <w:t xml:space="preserve">182, 204-206, 209-214, 218, 221,223, </w:t>
      </w:r>
    </w:p>
    <w:p w:rsidR="008B322F" w:rsidRPr="001F4E01" w:rsidRDefault="00185843">
      <w:pPr>
        <w:spacing w:line="271" w:lineRule="auto"/>
        <w:ind w:left="362" w:right="435" w:firstLine="172"/>
        <w:rPr>
          <w:rFonts w:ascii="Cambria" w:hAnsi="Cambria"/>
          <w:sz w:val="24"/>
          <w:szCs w:val="24"/>
        </w:rPr>
      </w:pPr>
      <w:r w:rsidRPr="001F4E01">
        <w:rPr>
          <w:rFonts w:ascii="Cambria" w:hAnsi="Cambria"/>
          <w:sz w:val="24"/>
          <w:szCs w:val="24"/>
        </w:rPr>
        <w:t xml:space="preserve">244, 253,298, 314,327-328,334 </w:t>
      </w:r>
      <w:r w:rsidRPr="001F4E01">
        <w:rPr>
          <w:rFonts w:ascii="Cambria" w:hAnsi="Cambria"/>
          <w:sz w:val="24"/>
          <w:szCs w:val="24"/>
        </w:rPr>
        <w:t xml:space="preserve">rapoarte sacre pătrat-cerc 226 adaptarea unui cerc într-un pătrat </w:t>
      </w:r>
    </w:p>
    <w:p w:rsidR="008B322F" w:rsidRPr="001F4E01" w:rsidRDefault="00185843">
      <w:pPr>
        <w:spacing w:line="271" w:lineRule="auto"/>
        <w:ind w:left="372" w:right="378" w:firstLine="181"/>
        <w:rPr>
          <w:rFonts w:ascii="Cambria" w:hAnsi="Cambria"/>
          <w:sz w:val="24"/>
          <w:szCs w:val="24"/>
        </w:rPr>
      </w:pPr>
      <w:r w:rsidRPr="001F4E01">
        <w:rPr>
          <w:rFonts w:ascii="Cambria" w:hAnsi="Cambria"/>
          <w:sz w:val="24"/>
          <w:szCs w:val="24"/>
        </w:rPr>
        <w:t xml:space="preserve">195-196, 225 linii drepte 150-151,168,198,205, </w:t>
      </w:r>
    </w:p>
    <w:p w:rsidR="008B322F" w:rsidRPr="001F4E01" w:rsidRDefault="00185843">
      <w:pPr>
        <w:spacing w:line="271" w:lineRule="auto"/>
        <w:ind w:left="353" w:right="349" w:firstLine="172"/>
        <w:rPr>
          <w:rFonts w:ascii="Cambria" w:hAnsi="Cambria"/>
          <w:sz w:val="24"/>
          <w:szCs w:val="24"/>
        </w:rPr>
      </w:pPr>
      <w:r w:rsidRPr="001F4E01">
        <w:rPr>
          <w:rFonts w:ascii="Cambria" w:hAnsi="Cambria"/>
          <w:sz w:val="24"/>
          <w:szCs w:val="24"/>
        </w:rPr>
        <w:t>209,212-214,217,220,225 şi Toth 27,225 şi gânduri şi emoţii 225 număr transcendental 156,200 model transcendental 156 trunchiat 175-177 punct</w:t>
      </w:r>
      <w:r w:rsidRPr="001F4E01">
        <w:rPr>
          <w:rFonts w:ascii="Cambria" w:hAnsi="Cambria"/>
          <w:sz w:val="24"/>
          <w:szCs w:val="24"/>
        </w:rPr>
        <w:t xml:space="preserve">ul zero 62,211-212,214,237, </w:t>
      </w:r>
    </w:p>
    <w:p w:rsidR="008B322F" w:rsidRPr="001F4E01" w:rsidRDefault="00185843">
      <w:pPr>
        <w:spacing w:line="271" w:lineRule="auto"/>
        <w:ind w:left="525" w:right="8" w:firstLine="9"/>
        <w:rPr>
          <w:rFonts w:ascii="Cambria" w:hAnsi="Cambria"/>
          <w:sz w:val="24"/>
          <w:szCs w:val="24"/>
        </w:rPr>
      </w:pPr>
      <w:r w:rsidRPr="001F4E01">
        <w:rPr>
          <w:rFonts w:ascii="Cambria" w:hAnsi="Cambria"/>
          <w:sz w:val="24"/>
          <w:szCs w:val="24"/>
        </w:rPr>
        <w:t xml:space="preserve">244-245, 252-253,255 </w:t>
      </w:r>
    </w:p>
    <w:p w:rsidR="008B322F" w:rsidRPr="001F4E01" w:rsidRDefault="00185843">
      <w:pPr>
        <w:spacing w:after="147" w:line="271" w:lineRule="auto"/>
        <w:ind w:left="515" w:right="96" w:hanging="143"/>
        <w:rPr>
          <w:rFonts w:ascii="Cambria" w:hAnsi="Cambria"/>
          <w:sz w:val="24"/>
          <w:szCs w:val="24"/>
        </w:rPr>
      </w:pPr>
      <w:r w:rsidRPr="001F4E01">
        <w:rPr>
          <w:rFonts w:ascii="Cambria" w:hAnsi="Cambria"/>
          <w:i/>
          <w:sz w:val="24"/>
          <w:szCs w:val="24"/>
        </w:rPr>
        <w:t>Vedeţi de asemenea</w:t>
      </w:r>
      <w:r w:rsidRPr="001F4E01">
        <w:rPr>
          <w:rFonts w:ascii="Cambria" w:hAnsi="Cambria"/>
          <w:sz w:val="24"/>
          <w:szCs w:val="24"/>
        </w:rPr>
        <w:t xml:space="preserve"> cristale; Oul Vieţii; Fructul Vieţii; tiparul Genezei; spirala logaritmică a numărului de aur; raportul numărului de aur; dreptunghiul numărului de aur: reţeaua umană; sisteme de informa</w:t>
      </w:r>
      <w:r w:rsidRPr="001F4E01">
        <w:rPr>
          <w:rFonts w:ascii="Cambria" w:hAnsi="Cambria"/>
          <w:sz w:val="24"/>
          <w:szCs w:val="24"/>
        </w:rPr>
        <w:t xml:space="preserve">ţii; raportul phi; solidele platonice; sistemul de reproducere; steaua lui David; steaua tetraedrică; torul; vesica piscis </w:t>
      </w:r>
    </w:p>
    <w:p w:rsidR="008B322F" w:rsidRPr="001F4E01" w:rsidRDefault="00185843">
      <w:pPr>
        <w:pStyle w:val="Heading5"/>
        <w:spacing w:after="3" w:line="265" w:lineRule="auto"/>
        <w:ind w:left="24"/>
        <w:jc w:val="left"/>
        <w:rPr>
          <w:rFonts w:ascii="Cambria" w:hAnsi="Cambria"/>
          <w:szCs w:val="24"/>
        </w:rPr>
      </w:pPr>
      <w:r w:rsidRPr="001F4E01">
        <w:rPr>
          <w:rFonts w:ascii="Cambria" w:hAnsi="Cambria"/>
          <w:szCs w:val="24"/>
        </w:rPr>
        <w:t xml:space="preserve">466 $ FLOAREA VIEŢII </w:t>
      </w:r>
    </w:p>
    <w:p w:rsidR="008B322F" w:rsidRPr="001F4E01" w:rsidRDefault="00185843">
      <w:pPr>
        <w:spacing w:line="262" w:lineRule="auto"/>
        <w:ind w:left="67" w:right="164" w:hanging="10"/>
        <w:rPr>
          <w:rFonts w:ascii="Cambria" w:hAnsi="Cambria"/>
          <w:sz w:val="24"/>
          <w:szCs w:val="24"/>
        </w:rPr>
      </w:pPr>
      <w:r w:rsidRPr="001F4E01">
        <w:rPr>
          <w:rFonts w:ascii="Cambria" w:hAnsi="Cambria"/>
          <w:i/>
          <w:sz w:val="24"/>
          <w:szCs w:val="24"/>
        </w:rPr>
        <w:t xml:space="preserve">Geometria Sacră: Filozofie şi practică </w:t>
      </w:r>
    </w:p>
    <w:p w:rsidR="008B322F" w:rsidRPr="001F4E01" w:rsidRDefault="00185843">
      <w:pPr>
        <w:spacing w:line="271" w:lineRule="auto"/>
        <w:ind w:left="229" w:right="8" w:firstLine="9"/>
        <w:rPr>
          <w:rFonts w:ascii="Cambria" w:hAnsi="Cambria"/>
          <w:sz w:val="24"/>
          <w:szCs w:val="24"/>
        </w:rPr>
      </w:pPr>
      <w:r w:rsidRPr="001F4E01">
        <w:rPr>
          <w:rFonts w:ascii="Cambria" w:hAnsi="Cambria"/>
          <w:sz w:val="24"/>
          <w:szCs w:val="24"/>
        </w:rPr>
        <w:t xml:space="preserve">34-35 </w:t>
      </w:r>
    </w:p>
    <w:p w:rsidR="008B322F" w:rsidRPr="001F4E01" w:rsidRDefault="00185843">
      <w:pPr>
        <w:spacing w:after="4" w:line="259" w:lineRule="auto"/>
        <w:ind w:left="10" w:right="3" w:hanging="10"/>
        <w:jc w:val="right"/>
        <w:rPr>
          <w:rFonts w:ascii="Cambria" w:hAnsi="Cambria"/>
          <w:sz w:val="24"/>
          <w:szCs w:val="24"/>
        </w:rPr>
      </w:pPr>
      <w:r w:rsidRPr="001F4E01">
        <w:rPr>
          <w:rFonts w:ascii="Cambria" w:hAnsi="Cambria"/>
          <w:i/>
          <w:sz w:val="24"/>
          <w:szCs w:val="24"/>
        </w:rPr>
        <w:t>Vedeţi de asemenea</w:t>
      </w:r>
      <w:r w:rsidRPr="001F4E01">
        <w:rPr>
          <w:rFonts w:ascii="Cambria" w:hAnsi="Cambria"/>
          <w:sz w:val="24"/>
          <w:szCs w:val="24"/>
        </w:rPr>
        <w:t xml:space="preserve"> Lawlor Robert K.G. </w:t>
      </w:r>
    </w:p>
    <w:p w:rsidR="008B322F" w:rsidRPr="001F4E01" w:rsidRDefault="00185843">
      <w:pPr>
        <w:spacing w:line="271" w:lineRule="auto"/>
        <w:ind w:left="14" w:right="8" w:firstLine="9"/>
        <w:rPr>
          <w:rFonts w:ascii="Cambria" w:hAnsi="Cambria"/>
          <w:sz w:val="24"/>
          <w:szCs w:val="24"/>
        </w:rPr>
      </w:pPr>
      <w:r w:rsidRPr="001F4E01">
        <w:rPr>
          <w:rFonts w:ascii="Cambria" w:hAnsi="Cambria"/>
          <w:sz w:val="24"/>
          <w:szCs w:val="24"/>
        </w:rPr>
        <w:t xml:space="preserve">Georgia 93 </w:t>
      </w:r>
    </w:p>
    <w:p w:rsidR="008B322F" w:rsidRPr="001F4E01" w:rsidRDefault="00185843">
      <w:pPr>
        <w:spacing w:line="271" w:lineRule="auto"/>
        <w:ind w:left="14" w:right="926" w:firstLine="9"/>
        <w:rPr>
          <w:rFonts w:ascii="Cambria" w:hAnsi="Cambria"/>
          <w:sz w:val="24"/>
          <w:szCs w:val="24"/>
        </w:rPr>
      </w:pPr>
      <w:r w:rsidRPr="001F4E01">
        <w:rPr>
          <w:rFonts w:ascii="Cambria" w:hAnsi="Cambria"/>
          <w:sz w:val="24"/>
          <w:szCs w:val="24"/>
        </w:rPr>
        <w:t xml:space="preserve">Germania 213,431,446 ghidare interioară 394-395 </w:t>
      </w:r>
    </w:p>
    <w:p w:rsidR="008B322F" w:rsidRPr="001F4E01" w:rsidRDefault="00185843">
      <w:pPr>
        <w:spacing w:line="262" w:lineRule="auto"/>
        <w:ind w:left="376" w:right="164" w:hanging="10"/>
        <w:rPr>
          <w:rFonts w:ascii="Cambria" w:hAnsi="Cambria"/>
          <w:sz w:val="24"/>
          <w:szCs w:val="24"/>
        </w:rPr>
      </w:pPr>
      <w:r w:rsidRPr="001F4E01">
        <w:rPr>
          <w:rFonts w:ascii="Cambria" w:hAnsi="Cambria"/>
          <w:i/>
          <w:sz w:val="24"/>
          <w:szCs w:val="24"/>
        </w:rPr>
        <w:t>Vedeţi de asemenea</w:t>
      </w:r>
      <w:r w:rsidRPr="001F4E01">
        <w:rPr>
          <w:rFonts w:ascii="Cambria" w:hAnsi="Cambria"/>
          <w:sz w:val="24"/>
          <w:szCs w:val="24"/>
        </w:rPr>
        <w:t xml:space="preserve"> şinele </w:t>
      </w:r>
    </w:p>
    <w:p w:rsidR="008B322F" w:rsidRPr="001F4E01" w:rsidRDefault="00185843">
      <w:pPr>
        <w:spacing w:line="271" w:lineRule="auto"/>
        <w:ind w:left="14" w:right="8" w:firstLine="9"/>
        <w:rPr>
          <w:rFonts w:ascii="Cambria" w:hAnsi="Cambria"/>
          <w:sz w:val="24"/>
          <w:szCs w:val="24"/>
        </w:rPr>
      </w:pPr>
      <w:r w:rsidRPr="001F4E01">
        <w:rPr>
          <w:rFonts w:ascii="Cambria" w:hAnsi="Cambria"/>
          <w:sz w:val="24"/>
          <w:szCs w:val="24"/>
        </w:rPr>
        <w:t xml:space="preserve">Giulgiul de la Torino 256 </w:t>
      </w:r>
    </w:p>
    <w:p w:rsidR="008B322F" w:rsidRPr="001F4E01" w:rsidRDefault="00185843">
      <w:pPr>
        <w:spacing w:after="25" w:line="271" w:lineRule="auto"/>
        <w:ind w:left="14" w:right="8" w:firstLine="9"/>
        <w:rPr>
          <w:rFonts w:ascii="Cambria" w:hAnsi="Cambria"/>
          <w:sz w:val="24"/>
          <w:szCs w:val="24"/>
        </w:rPr>
      </w:pPr>
      <w:r w:rsidRPr="001F4E01">
        <w:rPr>
          <w:rFonts w:ascii="Cambria" w:hAnsi="Cambria"/>
          <w:sz w:val="24"/>
          <w:szCs w:val="24"/>
        </w:rPr>
        <w:t xml:space="preserve">Giza Survey 1984, 297 </w:t>
      </w:r>
    </w:p>
    <w:p w:rsidR="008B322F" w:rsidRPr="001F4E01" w:rsidRDefault="00185843">
      <w:pPr>
        <w:spacing w:line="271" w:lineRule="auto"/>
        <w:ind w:left="14" w:right="8" w:firstLine="362"/>
        <w:rPr>
          <w:rFonts w:ascii="Cambria" w:hAnsi="Cambria"/>
          <w:sz w:val="24"/>
          <w:szCs w:val="24"/>
        </w:rPr>
      </w:pPr>
      <w:r w:rsidRPr="001F4E01">
        <w:rPr>
          <w:rFonts w:ascii="Cambria" w:hAnsi="Cambria"/>
          <w:i/>
          <w:sz w:val="24"/>
          <w:szCs w:val="24"/>
        </w:rPr>
        <w:t>Vedeţi de asemenea</w:t>
      </w:r>
      <w:r w:rsidRPr="001F4E01">
        <w:rPr>
          <w:rFonts w:ascii="Cambria" w:hAnsi="Cambria"/>
          <w:sz w:val="24"/>
          <w:szCs w:val="24"/>
        </w:rPr>
        <w:t xml:space="preserve"> McCollum Rocky glanda ţfineală 3,9,148,157,253,314,323, </w:t>
      </w:r>
    </w:p>
    <w:p w:rsidR="008B322F" w:rsidRPr="001F4E01" w:rsidRDefault="00185843">
      <w:pPr>
        <w:spacing w:line="271" w:lineRule="auto"/>
        <w:ind w:left="391" w:right="477" w:hanging="172"/>
        <w:rPr>
          <w:rFonts w:ascii="Cambria" w:hAnsi="Cambria"/>
          <w:sz w:val="24"/>
          <w:szCs w:val="24"/>
        </w:rPr>
      </w:pPr>
      <w:r w:rsidRPr="001F4E01">
        <w:rPr>
          <w:rFonts w:ascii="Cambria" w:hAnsi="Cambria"/>
          <w:sz w:val="24"/>
          <w:szCs w:val="24"/>
        </w:rPr>
        <w:t xml:space="preserve">335-336 şi cele şase raze senzitive 148-149 </w:t>
      </w:r>
    </w:p>
    <w:p w:rsidR="008B322F" w:rsidRPr="001F4E01" w:rsidRDefault="00185843">
      <w:pPr>
        <w:spacing w:line="271" w:lineRule="auto"/>
        <w:ind w:left="14" w:right="8" w:firstLine="9"/>
        <w:rPr>
          <w:rFonts w:ascii="Cambria" w:hAnsi="Cambria"/>
          <w:sz w:val="24"/>
          <w:szCs w:val="24"/>
        </w:rPr>
      </w:pPr>
      <w:r w:rsidRPr="001F4E01">
        <w:rPr>
          <w:rFonts w:ascii="Cambria" w:hAnsi="Cambria"/>
          <w:sz w:val="24"/>
          <w:szCs w:val="24"/>
        </w:rPr>
        <w:t>glanda pi</w:t>
      </w:r>
      <w:r w:rsidRPr="001F4E01">
        <w:rPr>
          <w:rFonts w:ascii="Cambria" w:hAnsi="Cambria"/>
          <w:sz w:val="24"/>
          <w:szCs w:val="24"/>
        </w:rPr>
        <w:t xml:space="preserve">tuitară 157,255,314,323,336 Glastonbury, Anglia 298 </w:t>
      </w:r>
    </w:p>
    <w:p w:rsidR="008B322F" w:rsidRPr="001F4E01" w:rsidRDefault="00185843">
      <w:pPr>
        <w:spacing w:line="271" w:lineRule="auto"/>
        <w:ind w:left="14" w:right="8" w:firstLine="9"/>
        <w:rPr>
          <w:rFonts w:ascii="Cambria" w:hAnsi="Cambria"/>
          <w:sz w:val="24"/>
          <w:szCs w:val="24"/>
        </w:rPr>
      </w:pPr>
      <w:r w:rsidRPr="001F4E01">
        <w:rPr>
          <w:rFonts w:ascii="Cambria" w:hAnsi="Cambria"/>
          <w:sz w:val="24"/>
          <w:szCs w:val="24"/>
        </w:rPr>
        <w:t xml:space="preserve">Gondwanaland 85, 87-88,90 </w:t>
      </w:r>
    </w:p>
    <w:p w:rsidR="008B322F" w:rsidRPr="001F4E01" w:rsidRDefault="00185843">
      <w:pPr>
        <w:spacing w:line="271" w:lineRule="auto"/>
        <w:ind w:left="14" w:right="160" w:firstLine="9"/>
        <w:rPr>
          <w:rFonts w:ascii="Cambria" w:hAnsi="Cambria"/>
          <w:sz w:val="24"/>
          <w:szCs w:val="24"/>
        </w:rPr>
      </w:pPr>
      <w:r w:rsidRPr="001F4E01">
        <w:rPr>
          <w:rFonts w:ascii="Cambria" w:hAnsi="Cambria"/>
          <w:sz w:val="24"/>
          <w:szCs w:val="24"/>
        </w:rPr>
        <w:t xml:space="preserve">Goodman Sandy 358 Gorbaciov Mihail 73 graficul polar (al doilea) 216-223,225, 295 </w:t>
      </w:r>
      <w:r w:rsidRPr="001F4E01">
        <w:rPr>
          <w:rFonts w:ascii="Cambria" w:hAnsi="Cambria"/>
          <w:i/>
          <w:sz w:val="24"/>
          <w:szCs w:val="24"/>
        </w:rPr>
        <w:t>Vedeţi de asemenea</w:t>
      </w:r>
      <w:r w:rsidRPr="001F4E01">
        <w:rPr>
          <w:rFonts w:ascii="Cambria" w:hAnsi="Cambria"/>
          <w:sz w:val="24"/>
          <w:szCs w:val="24"/>
        </w:rPr>
        <w:t xml:space="preserve"> spirala Fibonacci; spirala logaritmică a numărului de aur; solidele platoni</w:t>
      </w:r>
      <w:r w:rsidRPr="001F4E01">
        <w:rPr>
          <w:rFonts w:ascii="Cambria" w:hAnsi="Cambria"/>
          <w:sz w:val="24"/>
          <w:szCs w:val="24"/>
        </w:rPr>
        <w:t xml:space="preserve">ce </w:t>
      </w:r>
    </w:p>
    <w:p w:rsidR="008B322F" w:rsidRPr="001F4E01" w:rsidRDefault="00185843">
      <w:pPr>
        <w:spacing w:line="271" w:lineRule="auto"/>
        <w:ind w:left="14" w:right="8" w:firstLine="9"/>
        <w:rPr>
          <w:rFonts w:ascii="Cambria" w:hAnsi="Cambria"/>
          <w:sz w:val="24"/>
          <w:szCs w:val="24"/>
        </w:rPr>
      </w:pPr>
      <w:r w:rsidRPr="001F4E01">
        <w:rPr>
          <w:rFonts w:ascii="Cambria" w:hAnsi="Cambria"/>
          <w:sz w:val="24"/>
          <w:szCs w:val="24"/>
        </w:rPr>
        <w:t xml:space="preserve">graficul polar 216-223,225,295 </w:t>
      </w:r>
    </w:p>
    <w:p w:rsidR="008B322F" w:rsidRPr="001F4E01" w:rsidRDefault="00185843">
      <w:pPr>
        <w:spacing w:line="271" w:lineRule="auto"/>
        <w:ind w:left="535" w:right="663" w:hanging="134"/>
        <w:rPr>
          <w:rFonts w:ascii="Cambria" w:hAnsi="Cambria"/>
          <w:sz w:val="24"/>
          <w:szCs w:val="24"/>
        </w:rPr>
      </w:pPr>
      <w:r w:rsidRPr="001F4E01">
        <w:rPr>
          <w:rFonts w:ascii="Cambria" w:hAnsi="Cambria"/>
          <w:i/>
          <w:sz w:val="24"/>
          <w:szCs w:val="24"/>
        </w:rPr>
        <w:t>Vedeţi de asemenea</w:t>
      </w:r>
      <w:r w:rsidRPr="001F4E01">
        <w:rPr>
          <w:rFonts w:ascii="Cambria" w:hAnsi="Cambria"/>
          <w:sz w:val="24"/>
          <w:szCs w:val="24"/>
        </w:rPr>
        <w:t xml:space="preserve"> sistemul informaţional; reţeaua polară; geometria sacră </w:t>
      </w:r>
    </w:p>
    <w:p w:rsidR="008B322F" w:rsidRPr="001F4E01" w:rsidRDefault="00185843">
      <w:pPr>
        <w:spacing w:after="53" w:line="271" w:lineRule="auto"/>
        <w:ind w:left="14" w:right="242" w:firstLine="9"/>
        <w:rPr>
          <w:rFonts w:ascii="Cambria" w:hAnsi="Cambria"/>
          <w:sz w:val="24"/>
          <w:szCs w:val="24"/>
        </w:rPr>
      </w:pPr>
      <w:r w:rsidRPr="001F4E01">
        <w:rPr>
          <w:rFonts w:ascii="Cambria" w:hAnsi="Cambria"/>
          <w:sz w:val="24"/>
          <w:szCs w:val="24"/>
        </w:rPr>
        <w:t xml:space="preserve">graficul polar 217-218,223 Grădina Edenului 413-414 Grădina zoologică din Albuquerque 21 greci 91,201,204 Grecia 25,27,40, 93, 166,170,187,193, </w:t>
      </w:r>
    </w:p>
    <w:p w:rsidR="008B322F" w:rsidRPr="001F4E01" w:rsidRDefault="00185843">
      <w:pPr>
        <w:spacing w:line="271" w:lineRule="auto"/>
        <w:ind w:left="191" w:right="8" w:firstLine="9"/>
        <w:rPr>
          <w:rFonts w:ascii="Cambria" w:hAnsi="Cambria"/>
          <w:sz w:val="24"/>
          <w:szCs w:val="24"/>
        </w:rPr>
      </w:pPr>
      <w:r w:rsidRPr="001F4E01">
        <w:rPr>
          <w:rFonts w:ascii="Cambria" w:hAnsi="Cambria"/>
          <w:sz w:val="24"/>
          <w:szCs w:val="24"/>
        </w:rPr>
        <w:t xml:space="preserve">201-201,248,446 </w:t>
      </w:r>
    </w:p>
    <w:p w:rsidR="008B322F" w:rsidRPr="001F4E01" w:rsidRDefault="00185843">
      <w:pPr>
        <w:spacing w:line="271" w:lineRule="auto"/>
        <w:ind w:left="14" w:right="8" w:firstLine="9"/>
        <w:rPr>
          <w:rFonts w:ascii="Cambria" w:hAnsi="Cambria"/>
          <w:sz w:val="24"/>
          <w:szCs w:val="24"/>
        </w:rPr>
      </w:pPr>
      <w:r w:rsidRPr="001F4E01">
        <w:rPr>
          <w:rFonts w:ascii="Cambria" w:hAnsi="Cambria"/>
          <w:sz w:val="24"/>
          <w:szCs w:val="24"/>
        </w:rPr>
        <w:t xml:space="preserve">Guam108 </w:t>
      </w:r>
    </w:p>
    <w:p w:rsidR="008B322F" w:rsidRPr="001F4E01" w:rsidRDefault="00185843">
      <w:pPr>
        <w:spacing w:after="234" w:line="271" w:lineRule="auto"/>
        <w:ind w:left="14" w:right="259" w:firstLine="9"/>
        <w:rPr>
          <w:rFonts w:ascii="Cambria" w:hAnsi="Cambria"/>
          <w:sz w:val="24"/>
          <w:szCs w:val="24"/>
        </w:rPr>
      </w:pPr>
      <w:r w:rsidRPr="001F4E01">
        <w:rPr>
          <w:rFonts w:ascii="Cambria" w:hAnsi="Cambria"/>
          <w:sz w:val="24"/>
          <w:szCs w:val="24"/>
        </w:rPr>
        <w:lastRenderedPageBreak/>
        <w:t xml:space="preserve">Guatemala 117,445 Gurdjieff312,317 guvern secret 68, 76-77,98, 108 guvernul canadian 405 guvernul chinez 451-452,454 guvernul egiptean 126,240,271,300-302 guvernul rusesc 107-108 guvernul Statelor Unite 107-108,431 </w:t>
      </w:r>
    </w:p>
    <w:p w:rsidR="008B322F" w:rsidRPr="001F4E01" w:rsidRDefault="00185843">
      <w:pPr>
        <w:spacing w:line="271" w:lineRule="auto"/>
        <w:ind w:left="181" w:right="8" w:firstLine="9"/>
        <w:rPr>
          <w:rFonts w:ascii="Cambria" w:hAnsi="Cambria"/>
          <w:sz w:val="24"/>
          <w:szCs w:val="24"/>
        </w:rPr>
      </w:pPr>
      <w:r w:rsidRPr="001F4E01">
        <w:rPr>
          <w:rFonts w:ascii="Cambria" w:hAnsi="Cambria"/>
          <w:sz w:val="24"/>
          <w:szCs w:val="24"/>
        </w:rPr>
        <w:t xml:space="preserve">H </w:t>
      </w:r>
      <w:r w:rsidRPr="001F4E01">
        <w:rPr>
          <w:rFonts w:ascii="Cambria" w:eastAsia="Calibri" w:hAnsi="Cambria" w:cs="Calibri"/>
          <w:noProof/>
          <w:sz w:val="24"/>
          <w:szCs w:val="24"/>
        </w:rPr>
        <mc:AlternateContent>
          <mc:Choice Requires="wpg">
            <w:drawing>
              <wp:inline distT="0" distB="0" distL="0" distR="0">
                <wp:extent cx="1926920" cy="5207"/>
                <wp:effectExtent l="0" t="0" r="0" b="0"/>
                <wp:docPr id="321802" name="Group 321802"/>
                <wp:cNvGraphicFramePr/>
                <a:graphic xmlns:a="http://schemas.openxmlformats.org/drawingml/2006/main">
                  <a:graphicData uri="http://schemas.microsoft.com/office/word/2010/wordprocessingGroup">
                    <wpg:wgp>
                      <wpg:cNvGrpSpPr/>
                      <wpg:grpSpPr>
                        <a:xfrm>
                          <a:off x="0" y="0"/>
                          <a:ext cx="1926920" cy="5207"/>
                          <a:chOff x="0" y="0"/>
                          <a:chExt cx="1926920" cy="5207"/>
                        </a:xfrm>
                      </wpg:grpSpPr>
                      <wps:wsp>
                        <wps:cNvPr id="339774" name="Shape 339774"/>
                        <wps:cNvSpPr/>
                        <wps:spPr>
                          <a:xfrm>
                            <a:off x="73469" y="0"/>
                            <a:ext cx="1853451" cy="9144"/>
                          </a:xfrm>
                          <a:custGeom>
                            <a:avLst/>
                            <a:gdLst/>
                            <a:ahLst/>
                            <a:cxnLst/>
                            <a:rect l="0" t="0" r="0" b="0"/>
                            <a:pathLst>
                              <a:path w="1853451" h="9144">
                                <a:moveTo>
                                  <a:pt x="0" y="0"/>
                                </a:moveTo>
                                <a:lnTo>
                                  <a:pt x="1853451" y="0"/>
                                </a:lnTo>
                                <a:lnTo>
                                  <a:pt x="1853451"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39775" name="Shape 339775"/>
                        <wps:cNvSpPr/>
                        <wps:spPr>
                          <a:xfrm>
                            <a:off x="0" y="0"/>
                            <a:ext cx="78296" cy="9144"/>
                          </a:xfrm>
                          <a:custGeom>
                            <a:avLst/>
                            <a:gdLst/>
                            <a:ahLst/>
                            <a:cxnLst/>
                            <a:rect l="0" t="0" r="0" b="0"/>
                            <a:pathLst>
                              <a:path w="78296" h="9144">
                                <a:moveTo>
                                  <a:pt x="0" y="0"/>
                                </a:moveTo>
                                <a:lnTo>
                                  <a:pt x="78296" y="0"/>
                                </a:lnTo>
                                <a:lnTo>
                                  <a:pt x="78296"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inline>
            </w:drawing>
          </mc:Choice>
          <mc:Fallback xmlns:a="http://schemas.openxmlformats.org/drawingml/2006/main">
            <w:pict>
              <v:group id="Group 321802" style="width:151.726pt;height:0.410004pt;mso-position-horizontal-relative:char;mso-position-vertical-relative:line" coordsize="19269,52">
                <v:shape id="Shape 339776" style="position:absolute;width:18534;height:91;left:734;top:0;" coordsize="1853451,9144" path="m0,0l1853451,0l1853451,9144l0,9144l0,0">
                  <v:stroke weight="0pt" endcap="flat" joinstyle="miter" miterlimit="10" on="false" color="#000000" opacity="0"/>
                  <v:fill on="true" color="#000000"/>
                </v:shape>
                <v:shape id="Shape 339777" style="position:absolute;width:782;height:91;left:0;top:0;" coordsize="78296,9144" path="m0,0l78296,0l78296,9144l0,9144l0,0">
                  <v:stroke weight="0pt" endcap="flat" joinstyle="miter" miterlimit="10" on="false" color="#000000" opacity="0"/>
                  <v:fill on="true" color="#000000"/>
                </v:shape>
              </v:group>
            </w:pict>
          </mc:Fallback>
        </mc:AlternateContent>
      </w:r>
    </w:p>
    <w:p w:rsidR="008B322F" w:rsidRPr="001F4E01" w:rsidRDefault="00185843">
      <w:pPr>
        <w:spacing w:line="271" w:lineRule="auto"/>
        <w:ind w:left="14" w:right="8" w:firstLine="9"/>
        <w:rPr>
          <w:rFonts w:ascii="Cambria" w:hAnsi="Cambria"/>
          <w:sz w:val="24"/>
          <w:szCs w:val="24"/>
        </w:rPr>
      </w:pPr>
      <w:r w:rsidRPr="001F4E01">
        <w:rPr>
          <w:rFonts w:ascii="Cambria" w:hAnsi="Cambria"/>
          <w:sz w:val="24"/>
          <w:szCs w:val="24"/>
        </w:rPr>
        <w:t xml:space="preserve">HAARP </w:t>
      </w:r>
    </w:p>
    <w:p w:rsidR="008B322F" w:rsidRPr="001F4E01" w:rsidRDefault="00185843">
      <w:pPr>
        <w:spacing w:line="271" w:lineRule="auto"/>
        <w:ind w:left="515" w:right="8" w:hanging="153"/>
        <w:rPr>
          <w:rFonts w:ascii="Cambria" w:hAnsi="Cambria"/>
          <w:sz w:val="24"/>
          <w:szCs w:val="24"/>
        </w:rPr>
      </w:pPr>
      <w:r w:rsidRPr="001F4E01">
        <w:rPr>
          <w:rFonts w:ascii="Cambria" w:hAnsi="Cambria"/>
          <w:i/>
          <w:sz w:val="24"/>
          <w:szCs w:val="24"/>
        </w:rPr>
        <w:t>Ve</w:t>
      </w:r>
      <w:r w:rsidRPr="001F4E01">
        <w:rPr>
          <w:rFonts w:ascii="Cambria" w:hAnsi="Cambria"/>
          <w:i/>
          <w:sz w:val="24"/>
          <w:szCs w:val="24"/>
        </w:rPr>
        <w:t>deţi de asemenea</w:t>
      </w:r>
      <w:r w:rsidRPr="001F4E01">
        <w:rPr>
          <w:rFonts w:ascii="Cambria" w:hAnsi="Cambria"/>
          <w:sz w:val="24"/>
          <w:szCs w:val="24"/>
        </w:rPr>
        <w:t xml:space="preserve"> Proiectul de Cercetare a Frecvenţei înalte a </w:t>
      </w:r>
    </w:p>
    <w:p w:rsidR="008B322F" w:rsidRPr="001F4E01" w:rsidRDefault="00185843">
      <w:pPr>
        <w:spacing w:line="271" w:lineRule="auto"/>
        <w:ind w:left="515" w:right="8" w:firstLine="9"/>
        <w:rPr>
          <w:rFonts w:ascii="Cambria" w:hAnsi="Cambria"/>
          <w:sz w:val="24"/>
          <w:szCs w:val="24"/>
        </w:rPr>
      </w:pPr>
      <w:r w:rsidRPr="001F4E01">
        <w:rPr>
          <w:rFonts w:ascii="Cambria" w:hAnsi="Cambria"/>
          <w:sz w:val="24"/>
          <w:szCs w:val="24"/>
        </w:rPr>
        <w:t xml:space="preserve">Aureolei </w:t>
      </w:r>
    </w:p>
    <w:p w:rsidR="008B322F" w:rsidRPr="001F4E01" w:rsidRDefault="00185843">
      <w:pPr>
        <w:spacing w:line="271" w:lineRule="auto"/>
        <w:ind w:left="14" w:right="8" w:firstLine="9"/>
        <w:rPr>
          <w:rFonts w:ascii="Cambria" w:hAnsi="Cambria"/>
          <w:sz w:val="24"/>
          <w:szCs w:val="24"/>
        </w:rPr>
      </w:pPr>
      <w:r w:rsidRPr="001F4E01">
        <w:rPr>
          <w:rFonts w:ascii="Cambria" w:hAnsi="Cambria"/>
          <w:sz w:val="24"/>
          <w:szCs w:val="24"/>
        </w:rPr>
        <w:t xml:space="preserve">Haiti 77,145 </w:t>
      </w:r>
    </w:p>
    <w:p w:rsidR="008B322F" w:rsidRPr="001F4E01" w:rsidRDefault="00185843">
      <w:pPr>
        <w:spacing w:line="271" w:lineRule="auto"/>
        <w:ind w:left="14" w:right="1376" w:firstLine="9"/>
        <w:rPr>
          <w:rFonts w:ascii="Cambria" w:hAnsi="Cambria"/>
          <w:sz w:val="24"/>
          <w:szCs w:val="24"/>
        </w:rPr>
      </w:pPr>
      <w:r w:rsidRPr="001F4E01">
        <w:rPr>
          <w:rFonts w:ascii="Cambria" w:hAnsi="Cambria"/>
          <w:sz w:val="24"/>
          <w:szCs w:val="24"/>
        </w:rPr>
        <w:t xml:space="preserve">Hali Manley 269 Hamaker John 73-74 </w:t>
      </w:r>
    </w:p>
    <w:p w:rsidR="008B322F" w:rsidRPr="001F4E01" w:rsidRDefault="00185843">
      <w:pPr>
        <w:spacing w:after="34" w:line="271" w:lineRule="auto"/>
        <w:ind w:left="14" w:right="1237" w:firstLine="9"/>
        <w:rPr>
          <w:rFonts w:ascii="Cambria" w:hAnsi="Cambria"/>
          <w:sz w:val="24"/>
          <w:szCs w:val="24"/>
        </w:rPr>
      </w:pPr>
      <w:r w:rsidRPr="001F4E01">
        <w:rPr>
          <w:rFonts w:ascii="Cambria" w:hAnsi="Cambria"/>
          <w:sz w:val="24"/>
          <w:szCs w:val="24"/>
        </w:rPr>
        <w:t xml:space="preserve">Hancok Graham 302 Hapgood Charles 61 harta cu cele şapte culori 155 </w:t>
      </w:r>
    </w:p>
    <w:p w:rsidR="008B322F" w:rsidRPr="001F4E01" w:rsidRDefault="00185843">
      <w:pPr>
        <w:spacing w:line="271" w:lineRule="auto"/>
        <w:ind w:left="14" w:right="146" w:firstLine="353"/>
        <w:rPr>
          <w:rFonts w:ascii="Cambria" w:hAnsi="Cambria"/>
          <w:sz w:val="24"/>
          <w:szCs w:val="24"/>
        </w:rPr>
      </w:pPr>
      <w:r w:rsidRPr="001F4E01">
        <w:rPr>
          <w:rFonts w:ascii="Cambria" w:hAnsi="Cambria"/>
          <w:i/>
          <w:sz w:val="24"/>
          <w:szCs w:val="24"/>
        </w:rPr>
        <w:t>Vedeţi de asemenea</w:t>
      </w:r>
      <w:r w:rsidRPr="001F4E01">
        <w:rPr>
          <w:rFonts w:ascii="Cambria" w:hAnsi="Cambria"/>
          <w:sz w:val="24"/>
          <w:szCs w:val="24"/>
        </w:rPr>
        <w:t xml:space="preserve"> Torus hathori 120,278-280 Hawai 59-60,90-91,117,369,390,393-394, </w:t>
      </w:r>
    </w:p>
    <w:p w:rsidR="008B322F" w:rsidRPr="001F4E01" w:rsidRDefault="00185843">
      <w:pPr>
        <w:spacing w:line="271" w:lineRule="auto"/>
        <w:ind w:left="162" w:right="8" w:firstLine="9"/>
        <w:rPr>
          <w:rFonts w:ascii="Cambria" w:hAnsi="Cambria"/>
          <w:sz w:val="24"/>
          <w:szCs w:val="24"/>
        </w:rPr>
      </w:pPr>
      <w:r w:rsidRPr="001F4E01">
        <w:rPr>
          <w:rFonts w:ascii="Cambria" w:hAnsi="Cambria"/>
          <w:sz w:val="24"/>
          <w:szCs w:val="24"/>
        </w:rPr>
        <w:t xml:space="preserve">396-397,445 </w:t>
      </w:r>
    </w:p>
    <w:p w:rsidR="008B322F" w:rsidRPr="001F4E01" w:rsidRDefault="00185843">
      <w:pPr>
        <w:spacing w:line="271" w:lineRule="auto"/>
        <w:ind w:left="14" w:right="8" w:firstLine="9"/>
        <w:rPr>
          <w:rFonts w:ascii="Cambria" w:hAnsi="Cambria"/>
          <w:sz w:val="24"/>
          <w:szCs w:val="24"/>
        </w:rPr>
      </w:pPr>
      <w:r w:rsidRPr="001F4E01">
        <w:rPr>
          <w:rFonts w:ascii="Cambria" w:hAnsi="Cambria"/>
          <w:sz w:val="24"/>
          <w:szCs w:val="24"/>
        </w:rPr>
        <w:t xml:space="preserve">Hebrew University 450 </w:t>
      </w:r>
    </w:p>
    <w:p w:rsidR="008B322F" w:rsidRPr="001F4E01" w:rsidRDefault="00185843">
      <w:pPr>
        <w:spacing w:line="271" w:lineRule="auto"/>
        <w:ind w:left="14" w:right="8" w:firstLine="9"/>
        <w:rPr>
          <w:rFonts w:ascii="Cambria" w:hAnsi="Cambria"/>
          <w:sz w:val="24"/>
          <w:szCs w:val="24"/>
        </w:rPr>
      </w:pPr>
      <w:r w:rsidRPr="001F4E01">
        <w:rPr>
          <w:rFonts w:ascii="Cambria" w:hAnsi="Cambria"/>
          <w:sz w:val="24"/>
          <w:szCs w:val="24"/>
        </w:rPr>
        <w:t xml:space="preserve">Hermes 25, 27, 248 </w:t>
      </w:r>
    </w:p>
    <w:p w:rsidR="008B322F" w:rsidRPr="001F4E01" w:rsidRDefault="00185843">
      <w:pPr>
        <w:spacing w:line="271" w:lineRule="auto"/>
        <w:ind w:left="14" w:right="423" w:firstLine="362"/>
        <w:rPr>
          <w:rFonts w:ascii="Cambria" w:hAnsi="Cambria"/>
          <w:sz w:val="24"/>
          <w:szCs w:val="24"/>
        </w:rPr>
      </w:pPr>
      <w:r w:rsidRPr="001F4E01">
        <w:rPr>
          <w:rFonts w:ascii="Cambria" w:hAnsi="Cambria"/>
          <w:i/>
          <w:sz w:val="24"/>
          <w:szCs w:val="24"/>
        </w:rPr>
        <w:t>Vedeţi de asemenea</w:t>
      </w:r>
      <w:r w:rsidRPr="001F4E01">
        <w:rPr>
          <w:rFonts w:ascii="Cambria" w:hAnsi="Cambria"/>
          <w:sz w:val="24"/>
          <w:szCs w:val="24"/>
        </w:rPr>
        <w:t xml:space="preserve"> Toth Heston Charlton 10 hieroglife 20-21, 32-33, 80,128, 271, </w:t>
      </w:r>
    </w:p>
    <w:p w:rsidR="008B322F" w:rsidRPr="001F4E01" w:rsidRDefault="00185843">
      <w:pPr>
        <w:spacing w:line="271" w:lineRule="auto"/>
        <w:ind w:left="14" w:right="165" w:firstLine="162"/>
        <w:rPr>
          <w:rFonts w:ascii="Cambria" w:hAnsi="Cambria"/>
          <w:sz w:val="24"/>
          <w:szCs w:val="24"/>
        </w:rPr>
      </w:pPr>
      <w:r w:rsidRPr="001F4E01">
        <w:rPr>
          <w:rFonts w:ascii="Cambria" w:hAnsi="Cambria"/>
          <w:sz w:val="24"/>
          <w:szCs w:val="24"/>
        </w:rPr>
        <w:t>275-276,281-282,293,299 hindi 314 hindus 1,24-25,45</w:t>
      </w:r>
      <w:r w:rsidRPr="001F4E01">
        <w:rPr>
          <w:rFonts w:ascii="Cambria" w:hAnsi="Cambria"/>
          <w:sz w:val="24"/>
          <w:szCs w:val="24"/>
        </w:rPr>
        <w:t xml:space="preserve">, 57-58, 92,150, 321, </w:t>
      </w:r>
    </w:p>
    <w:p w:rsidR="008B322F" w:rsidRPr="001F4E01" w:rsidRDefault="00185843">
      <w:pPr>
        <w:spacing w:line="271" w:lineRule="auto"/>
        <w:ind w:left="14" w:right="1545" w:firstLine="181"/>
        <w:rPr>
          <w:rFonts w:ascii="Cambria" w:hAnsi="Cambria"/>
          <w:sz w:val="24"/>
          <w:szCs w:val="24"/>
        </w:rPr>
      </w:pPr>
      <w:r w:rsidRPr="001F4E01">
        <w:rPr>
          <w:rFonts w:ascii="Cambria" w:hAnsi="Cambria"/>
          <w:sz w:val="24"/>
          <w:szCs w:val="24"/>
        </w:rPr>
        <w:t xml:space="preserve">330, 348, 369,433 hipnoterapist </w:t>
      </w:r>
      <w:r w:rsidRPr="001F4E01">
        <w:rPr>
          <w:rFonts w:ascii="Cambria" w:hAnsi="Cambria"/>
          <w:sz w:val="24"/>
          <w:szCs w:val="24"/>
        </w:rPr>
        <w:t xml:space="preserve">358,387 hipnotism 382-383 </w:t>
      </w:r>
    </w:p>
    <w:p w:rsidR="008B322F" w:rsidRPr="001F4E01" w:rsidRDefault="00185843">
      <w:pPr>
        <w:spacing w:line="262" w:lineRule="auto"/>
        <w:ind w:left="376" w:right="164" w:hanging="10"/>
        <w:rPr>
          <w:rFonts w:ascii="Cambria" w:hAnsi="Cambria"/>
          <w:sz w:val="24"/>
          <w:szCs w:val="24"/>
        </w:rPr>
      </w:pPr>
      <w:r w:rsidRPr="001F4E01">
        <w:rPr>
          <w:rFonts w:ascii="Cambria" w:hAnsi="Cambria"/>
          <w:i/>
          <w:sz w:val="24"/>
          <w:szCs w:val="24"/>
        </w:rPr>
        <w:t>Vedeţi de asemenea</w:t>
      </w:r>
      <w:r w:rsidRPr="001F4E01">
        <w:rPr>
          <w:rFonts w:ascii="Cambria" w:hAnsi="Cambria"/>
          <w:sz w:val="24"/>
          <w:szCs w:val="24"/>
        </w:rPr>
        <w:t xml:space="preserve"> vindecare </w:t>
      </w:r>
    </w:p>
    <w:p w:rsidR="008B322F" w:rsidRPr="001F4E01" w:rsidRDefault="00185843">
      <w:pPr>
        <w:spacing w:line="271" w:lineRule="auto"/>
        <w:ind w:left="14" w:right="8" w:firstLine="9"/>
        <w:rPr>
          <w:rFonts w:ascii="Cambria" w:hAnsi="Cambria"/>
          <w:sz w:val="24"/>
          <w:szCs w:val="24"/>
        </w:rPr>
      </w:pPr>
      <w:r w:rsidRPr="001F4E01">
        <w:rPr>
          <w:rFonts w:ascii="Cambria" w:hAnsi="Cambria"/>
          <w:sz w:val="24"/>
          <w:szCs w:val="24"/>
        </w:rPr>
        <w:t xml:space="preserve">HitlcrAdolf79 </w:t>
      </w:r>
    </w:p>
    <w:p w:rsidR="008B322F" w:rsidRPr="001F4E01" w:rsidRDefault="00185843">
      <w:pPr>
        <w:spacing w:line="271" w:lineRule="auto"/>
        <w:ind w:left="14" w:right="8" w:firstLine="9"/>
        <w:rPr>
          <w:rFonts w:ascii="Cambria" w:hAnsi="Cambria"/>
          <w:sz w:val="24"/>
          <w:szCs w:val="24"/>
        </w:rPr>
      </w:pPr>
      <w:r w:rsidRPr="001F4E01">
        <w:rPr>
          <w:rFonts w:ascii="Cambria" w:hAnsi="Cambria"/>
          <w:sz w:val="24"/>
          <w:szCs w:val="24"/>
        </w:rPr>
        <w:t xml:space="preserve">HIV </w:t>
      </w:r>
    </w:p>
    <w:p w:rsidR="008B322F" w:rsidRPr="001F4E01" w:rsidRDefault="00185843">
      <w:pPr>
        <w:spacing w:line="271" w:lineRule="auto"/>
        <w:ind w:left="14" w:right="626" w:firstLine="353"/>
        <w:rPr>
          <w:rFonts w:ascii="Cambria" w:hAnsi="Cambria"/>
          <w:sz w:val="24"/>
          <w:szCs w:val="24"/>
        </w:rPr>
      </w:pPr>
      <w:r w:rsidRPr="001F4E01">
        <w:rPr>
          <w:rFonts w:ascii="Cambria" w:hAnsi="Cambria"/>
          <w:i/>
          <w:sz w:val="24"/>
          <w:szCs w:val="24"/>
        </w:rPr>
        <w:t>Vedeţi de asemenea</w:t>
      </w:r>
      <w:r w:rsidRPr="001F4E01">
        <w:rPr>
          <w:rFonts w:ascii="Cambria" w:hAnsi="Cambria"/>
          <w:sz w:val="24"/>
          <w:szCs w:val="24"/>
        </w:rPr>
        <w:t xml:space="preserve"> SIDA Hoagland Richard 48,98, 110,223 holografic 46,288 homodelphnus </w:t>
      </w:r>
    </w:p>
    <w:p w:rsidR="008B322F" w:rsidRPr="001F4E01" w:rsidRDefault="00185843">
      <w:pPr>
        <w:spacing w:line="262" w:lineRule="auto"/>
        <w:ind w:left="376" w:right="164" w:hanging="10"/>
        <w:rPr>
          <w:rFonts w:ascii="Cambria" w:hAnsi="Cambria"/>
          <w:sz w:val="24"/>
          <w:szCs w:val="24"/>
        </w:rPr>
      </w:pPr>
      <w:r w:rsidRPr="001F4E01">
        <w:rPr>
          <w:rFonts w:ascii="Cambria" w:hAnsi="Cambria"/>
          <w:i/>
          <w:sz w:val="24"/>
          <w:szCs w:val="24"/>
        </w:rPr>
        <w:t>Vedeţi de asemenea</w:t>
      </w:r>
      <w:r w:rsidRPr="001F4E01">
        <w:rPr>
          <w:rFonts w:ascii="Cambria" w:hAnsi="Cambria"/>
          <w:sz w:val="24"/>
          <w:szCs w:val="24"/>
        </w:rPr>
        <w:t xml:space="preserve"> delfini </w:t>
      </w:r>
    </w:p>
    <w:p w:rsidR="008B322F" w:rsidRPr="001F4E01" w:rsidRDefault="00185843">
      <w:pPr>
        <w:spacing w:line="271" w:lineRule="auto"/>
        <w:ind w:left="14" w:right="1268" w:firstLine="9"/>
        <w:rPr>
          <w:rFonts w:ascii="Cambria" w:hAnsi="Cambria"/>
          <w:sz w:val="24"/>
          <w:szCs w:val="24"/>
        </w:rPr>
      </w:pPr>
      <w:r w:rsidRPr="001F4E01">
        <w:rPr>
          <w:rFonts w:ascii="Cambria" w:hAnsi="Cambria"/>
          <w:sz w:val="24"/>
          <w:szCs w:val="24"/>
        </w:rPr>
        <w:t xml:space="preserve">Hoppe Peter C. 284 Horus 197, 262, 264, 282 </w:t>
      </w:r>
    </w:p>
    <w:p w:rsidR="008B322F" w:rsidRPr="001F4E01" w:rsidRDefault="00185843">
      <w:pPr>
        <w:spacing w:line="271" w:lineRule="auto"/>
        <w:ind w:left="14" w:right="8" w:firstLine="9"/>
        <w:rPr>
          <w:rFonts w:ascii="Cambria" w:hAnsi="Cambria"/>
          <w:sz w:val="24"/>
          <w:szCs w:val="24"/>
        </w:rPr>
      </w:pPr>
      <w:r w:rsidRPr="001F4E01">
        <w:rPr>
          <w:rFonts w:ascii="Cambria" w:hAnsi="Cambria"/>
          <w:sz w:val="24"/>
          <w:szCs w:val="24"/>
        </w:rPr>
        <w:t xml:space="preserve">Hotelul San Agustin 14-15 </w:t>
      </w:r>
    </w:p>
    <w:p w:rsidR="008B322F" w:rsidRPr="001F4E01" w:rsidRDefault="00185843">
      <w:pPr>
        <w:spacing w:after="234" w:line="271" w:lineRule="auto"/>
        <w:ind w:left="14" w:right="1647" w:firstLine="9"/>
        <w:rPr>
          <w:rFonts w:ascii="Cambria" w:hAnsi="Cambria"/>
          <w:sz w:val="24"/>
          <w:szCs w:val="24"/>
        </w:rPr>
      </w:pPr>
      <w:r w:rsidRPr="001F4E01">
        <w:rPr>
          <w:rFonts w:ascii="Cambria" w:hAnsi="Cambria"/>
          <w:sz w:val="24"/>
          <w:szCs w:val="24"/>
        </w:rPr>
        <w:t xml:space="preserve">Hudson David 25 Hunt Dr. Valone 338 Hunter Larry 302 </w:t>
      </w:r>
    </w:p>
    <w:p w:rsidR="008B322F" w:rsidRPr="001F4E01" w:rsidRDefault="00185843">
      <w:pPr>
        <w:spacing w:line="271" w:lineRule="auto"/>
        <w:ind w:left="14" w:right="8" w:firstLine="9"/>
        <w:rPr>
          <w:rFonts w:ascii="Cambria" w:hAnsi="Cambria"/>
          <w:sz w:val="24"/>
          <w:szCs w:val="24"/>
        </w:rPr>
      </w:pPr>
      <w:r w:rsidRPr="001F4E01">
        <w:rPr>
          <w:rFonts w:ascii="Cambria" w:hAnsi="Cambria"/>
          <w:sz w:val="24"/>
          <w:szCs w:val="24"/>
        </w:rPr>
        <w:t xml:space="preserve">_ l </w:t>
      </w:r>
      <w:r w:rsidRPr="001F4E01">
        <w:rPr>
          <w:rFonts w:ascii="Cambria" w:eastAsia="Calibri" w:hAnsi="Cambria" w:cs="Calibri"/>
          <w:noProof/>
          <w:sz w:val="24"/>
          <w:szCs w:val="24"/>
        </w:rPr>
        <mc:AlternateContent>
          <mc:Choice Requires="wpg">
            <w:drawing>
              <wp:inline distT="0" distB="0" distL="0" distR="0">
                <wp:extent cx="1919707" cy="5207"/>
                <wp:effectExtent l="0" t="0" r="0" b="0"/>
                <wp:docPr id="321803" name="Group 321803"/>
                <wp:cNvGraphicFramePr/>
                <a:graphic xmlns:a="http://schemas.openxmlformats.org/drawingml/2006/main">
                  <a:graphicData uri="http://schemas.microsoft.com/office/word/2010/wordprocessingGroup">
                    <wpg:wgp>
                      <wpg:cNvGrpSpPr/>
                      <wpg:grpSpPr>
                        <a:xfrm>
                          <a:off x="0" y="0"/>
                          <a:ext cx="1919707" cy="5207"/>
                          <a:chOff x="0" y="0"/>
                          <a:chExt cx="1919707" cy="5207"/>
                        </a:xfrm>
                      </wpg:grpSpPr>
                      <wps:wsp>
                        <wps:cNvPr id="339778" name="Shape 339778"/>
                        <wps:cNvSpPr/>
                        <wps:spPr>
                          <a:xfrm>
                            <a:off x="0" y="0"/>
                            <a:ext cx="1919707" cy="9144"/>
                          </a:xfrm>
                          <a:custGeom>
                            <a:avLst/>
                            <a:gdLst/>
                            <a:ahLst/>
                            <a:cxnLst/>
                            <a:rect l="0" t="0" r="0" b="0"/>
                            <a:pathLst>
                              <a:path w="1919707" h="9144">
                                <a:moveTo>
                                  <a:pt x="0" y="0"/>
                                </a:moveTo>
                                <a:lnTo>
                                  <a:pt x="1919707" y="0"/>
                                </a:lnTo>
                                <a:lnTo>
                                  <a:pt x="1919707"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inline>
            </w:drawing>
          </mc:Choice>
          <mc:Fallback xmlns:a="http://schemas.openxmlformats.org/drawingml/2006/main">
            <w:pict>
              <v:group id="Group 321803" style="width:151.158pt;height:0.409973pt;mso-position-horizontal-relative:char;mso-position-vertical-relative:line" coordsize="19197,52">
                <v:shape id="Shape 339779" style="position:absolute;width:19197;height:91;left:0;top:0;" coordsize="1919707,9144" path="m0,0l1919707,0l1919707,9144l0,9144l0,0">
                  <v:stroke weight="0pt" endcap="flat" joinstyle="miter" miterlimit="10" on="false" color="#000000" opacity="0"/>
                  <v:fill on="true" color="#000000"/>
                </v:shape>
              </v:group>
            </w:pict>
          </mc:Fallback>
        </mc:AlternateContent>
      </w:r>
      <w:r w:rsidRPr="001F4E01">
        <w:rPr>
          <w:rFonts w:ascii="Cambria" w:hAnsi="Cambria"/>
          <w:sz w:val="24"/>
          <w:szCs w:val="24"/>
        </w:rPr>
        <w:t xml:space="preserve">I Ching 404 ibis 21, 260 ierarhie spirituală 394,423,426 Iisus 8, 39, 124, 144,146, 186-187, 256, </w:t>
      </w:r>
    </w:p>
    <w:p w:rsidR="008B322F" w:rsidRPr="001F4E01" w:rsidRDefault="00185843">
      <w:pPr>
        <w:spacing w:after="2" w:line="262" w:lineRule="auto"/>
        <w:ind w:left="94" w:right="59" w:hanging="10"/>
        <w:jc w:val="center"/>
        <w:rPr>
          <w:rFonts w:ascii="Cambria" w:hAnsi="Cambria"/>
          <w:sz w:val="24"/>
          <w:szCs w:val="24"/>
        </w:rPr>
      </w:pPr>
      <w:r w:rsidRPr="001F4E01">
        <w:rPr>
          <w:rFonts w:ascii="Cambria" w:hAnsi="Cambria"/>
          <w:sz w:val="24"/>
          <w:szCs w:val="24"/>
        </w:rPr>
        <w:t>283,285, 372, 382,397,416-</w:t>
      </w:r>
      <w:r w:rsidRPr="001F4E01">
        <w:rPr>
          <w:rFonts w:ascii="Cambria" w:hAnsi="Cambria"/>
          <w:sz w:val="24"/>
          <w:szCs w:val="24"/>
        </w:rPr>
        <w:t xml:space="preserve">417, 430, </w:t>
      </w:r>
    </w:p>
    <w:p w:rsidR="008B322F" w:rsidRPr="001F4E01" w:rsidRDefault="00185843">
      <w:pPr>
        <w:spacing w:line="271" w:lineRule="auto"/>
        <w:ind w:left="14" w:right="865" w:firstLine="181"/>
        <w:rPr>
          <w:rFonts w:ascii="Cambria" w:hAnsi="Cambria"/>
          <w:sz w:val="24"/>
          <w:szCs w:val="24"/>
        </w:rPr>
      </w:pPr>
      <w:r w:rsidRPr="001F4E01">
        <w:rPr>
          <w:rFonts w:ascii="Cambria" w:hAnsi="Cambria"/>
          <w:sz w:val="24"/>
          <w:szCs w:val="24"/>
        </w:rPr>
        <w:t xml:space="preserve">438-440, 442 IllmenserKarl284 imagini holografice 29,111,195 immaculata concepţie 282-286 </w:t>
      </w:r>
    </w:p>
    <w:p w:rsidR="008B322F" w:rsidRPr="001F4E01" w:rsidRDefault="00185843">
      <w:pPr>
        <w:spacing w:line="271" w:lineRule="auto"/>
        <w:ind w:left="534" w:right="8" w:hanging="162"/>
        <w:rPr>
          <w:rFonts w:ascii="Cambria" w:hAnsi="Cambria"/>
          <w:sz w:val="24"/>
          <w:szCs w:val="24"/>
        </w:rPr>
      </w:pPr>
      <w:r w:rsidRPr="001F4E01">
        <w:rPr>
          <w:rFonts w:ascii="Cambria" w:hAnsi="Cambria"/>
          <w:i/>
          <w:sz w:val="24"/>
          <w:szCs w:val="24"/>
        </w:rPr>
        <w:t>Vedeţi de asemenea</w:t>
      </w:r>
      <w:r w:rsidRPr="001F4E01">
        <w:rPr>
          <w:rFonts w:ascii="Cambria" w:hAnsi="Cambria"/>
          <w:sz w:val="24"/>
          <w:szCs w:val="24"/>
        </w:rPr>
        <w:t xml:space="preserve"> concepţia la nivel interdimensional; partenogeneza </w:t>
      </w:r>
    </w:p>
    <w:p w:rsidR="008B322F" w:rsidRPr="001F4E01" w:rsidRDefault="00185843">
      <w:pPr>
        <w:spacing w:after="43" w:line="271" w:lineRule="auto"/>
        <w:ind w:left="14" w:right="175" w:firstLine="9"/>
        <w:rPr>
          <w:rFonts w:ascii="Cambria" w:hAnsi="Cambria"/>
          <w:sz w:val="24"/>
          <w:szCs w:val="24"/>
        </w:rPr>
      </w:pPr>
      <w:r w:rsidRPr="001F4E01">
        <w:rPr>
          <w:rFonts w:ascii="Cambria" w:hAnsi="Cambria"/>
          <w:sz w:val="24"/>
          <w:szCs w:val="24"/>
        </w:rPr>
        <w:t xml:space="preserve">incaşii 117,267,317 bibliotecile 421 templele 421 India 137, 170,316 indienii Hopi </w:t>
      </w:r>
      <w:r w:rsidRPr="001F4E01">
        <w:rPr>
          <w:rFonts w:ascii="Cambria" w:hAnsi="Cambria"/>
          <w:sz w:val="24"/>
          <w:szCs w:val="24"/>
        </w:rPr>
        <w:t xml:space="preserve">304 indienii nord-americani 25,100,117,127, </w:t>
      </w:r>
    </w:p>
    <w:p w:rsidR="008B322F" w:rsidRPr="001F4E01" w:rsidRDefault="00185843">
      <w:pPr>
        <w:spacing w:line="271" w:lineRule="auto"/>
        <w:ind w:left="14" w:right="327" w:firstLine="191"/>
        <w:rPr>
          <w:rFonts w:ascii="Cambria" w:hAnsi="Cambria"/>
          <w:sz w:val="24"/>
          <w:szCs w:val="24"/>
        </w:rPr>
      </w:pPr>
      <w:r w:rsidRPr="001F4E01">
        <w:rPr>
          <w:rFonts w:ascii="Cambria" w:hAnsi="Cambria"/>
          <w:sz w:val="24"/>
          <w:szCs w:val="24"/>
        </w:rPr>
        <w:t xml:space="preserve">149, 156,317,429,432 indienii Taos 117,432-433 indienii Uros 15 indigeni (populaţie) 393,397,424,429, </w:t>
      </w:r>
    </w:p>
    <w:p w:rsidR="008B322F" w:rsidRPr="001F4E01" w:rsidRDefault="00185843">
      <w:pPr>
        <w:spacing w:line="271" w:lineRule="auto"/>
        <w:ind w:left="14" w:right="8" w:firstLine="162"/>
        <w:rPr>
          <w:rFonts w:ascii="Cambria" w:hAnsi="Cambria"/>
          <w:sz w:val="24"/>
          <w:szCs w:val="24"/>
        </w:rPr>
      </w:pPr>
      <w:r w:rsidRPr="001F4E01">
        <w:rPr>
          <w:rFonts w:ascii="Cambria" w:hAnsi="Cambria"/>
          <w:sz w:val="24"/>
          <w:szCs w:val="24"/>
        </w:rPr>
        <w:t xml:space="preserve">444-445 iniţiat 128, 134,253,255-257, 262,266-267, </w:t>
      </w:r>
    </w:p>
    <w:p w:rsidR="008B322F" w:rsidRPr="001F4E01" w:rsidRDefault="00185843">
      <w:pPr>
        <w:spacing w:line="271" w:lineRule="auto"/>
        <w:ind w:left="14" w:right="8" w:firstLine="162"/>
        <w:rPr>
          <w:rFonts w:ascii="Cambria" w:hAnsi="Cambria"/>
          <w:sz w:val="24"/>
          <w:szCs w:val="24"/>
        </w:rPr>
      </w:pPr>
      <w:r w:rsidRPr="001F4E01">
        <w:rPr>
          <w:rFonts w:ascii="Cambria" w:hAnsi="Cambria"/>
          <w:sz w:val="24"/>
          <w:szCs w:val="24"/>
        </w:rPr>
        <w:t xml:space="preserve">275-277, 318 iniţiere 28,146,240,257,268-270,272-273, </w:t>
      </w:r>
    </w:p>
    <w:p w:rsidR="008B322F" w:rsidRPr="001F4E01" w:rsidRDefault="00185843">
      <w:pPr>
        <w:spacing w:line="271" w:lineRule="auto"/>
        <w:ind w:left="334" w:right="1402" w:hanging="162"/>
        <w:rPr>
          <w:rFonts w:ascii="Cambria" w:hAnsi="Cambria"/>
          <w:sz w:val="24"/>
          <w:szCs w:val="24"/>
        </w:rPr>
      </w:pPr>
      <w:r w:rsidRPr="001F4E01">
        <w:rPr>
          <w:rFonts w:ascii="Cambria" w:hAnsi="Cambria"/>
          <w:sz w:val="24"/>
          <w:szCs w:val="24"/>
        </w:rPr>
        <w:t xml:space="preserve">275-278,317-319 crocodili 262-267 sunetul ank-ului 279 </w:t>
      </w:r>
    </w:p>
    <w:p w:rsidR="008B322F" w:rsidRPr="001F4E01" w:rsidRDefault="00185843">
      <w:pPr>
        <w:spacing w:line="271" w:lineRule="auto"/>
        <w:ind w:left="14" w:right="8" w:firstLine="9"/>
        <w:rPr>
          <w:rFonts w:ascii="Cambria" w:hAnsi="Cambria"/>
          <w:sz w:val="24"/>
          <w:szCs w:val="24"/>
        </w:rPr>
      </w:pPr>
      <w:r w:rsidRPr="001F4E01">
        <w:rPr>
          <w:rFonts w:ascii="Cambria" w:hAnsi="Cambria"/>
          <w:sz w:val="24"/>
          <w:szCs w:val="24"/>
        </w:rPr>
        <w:t xml:space="preserve">iniţierile egiptene 146,240-257,262-269,279 </w:t>
      </w:r>
    </w:p>
    <w:p w:rsidR="008B322F" w:rsidRPr="001F4E01" w:rsidRDefault="00185843">
      <w:pPr>
        <w:spacing w:line="271" w:lineRule="auto"/>
        <w:ind w:left="14" w:right="8" w:firstLine="9"/>
        <w:rPr>
          <w:rFonts w:ascii="Cambria" w:hAnsi="Cambria"/>
          <w:sz w:val="24"/>
          <w:szCs w:val="24"/>
        </w:rPr>
      </w:pPr>
      <w:r w:rsidRPr="001F4E01">
        <w:rPr>
          <w:rFonts w:ascii="Cambria" w:hAnsi="Cambria"/>
          <w:sz w:val="24"/>
          <w:szCs w:val="24"/>
        </w:rPr>
        <w:t xml:space="preserve">Institutul de cercetări de la Stanford 453 </w:t>
      </w:r>
    </w:p>
    <w:p w:rsidR="008B322F" w:rsidRPr="001F4E01" w:rsidRDefault="00185843">
      <w:pPr>
        <w:spacing w:line="271" w:lineRule="auto"/>
        <w:ind w:left="14" w:right="8" w:firstLine="9"/>
        <w:rPr>
          <w:rFonts w:ascii="Cambria" w:hAnsi="Cambria"/>
          <w:sz w:val="24"/>
          <w:szCs w:val="24"/>
        </w:rPr>
      </w:pPr>
      <w:r w:rsidRPr="001F4E01">
        <w:rPr>
          <w:rFonts w:ascii="Cambria" w:hAnsi="Cambria"/>
          <w:sz w:val="24"/>
          <w:szCs w:val="24"/>
        </w:rPr>
        <w:t xml:space="preserve">Institutul de Control Geologic al Statelor </w:t>
      </w:r>
    </w:p>
    <w:p w:rsidR="008B322F" w:rsidRPr="001F4E01" w:rsidRDefault="00185843">
      <w:pPr>
        <w:spacing w:line="271" w:lineRule="auto"/>
        <w:ind w:left="162" w:right="8" w:firstLine="9"/>
        <w:rPr>
          <w:rFonts w:ascii="Cambria" w:hAnsi="Cambria"/>
          <w:sz w:val="24"/>
          <w:szCs w:val="24"/>
        </w:rPr>
      </w:pPr>
      <w:r w:rsidRPr="001F4E01">
        <w:rPr>
          <w:rFonts w:ascii="Cambria" w:hAnsi="Cambria"/>
          <w:sz w:val="24"/>
          <w:szCs w:val="24"/>
        </w:rPr>
        <w:t xml:space="preserve">Unite 63 </w:t>
      </w:r>
    </w:p>
    <w:p w:rsidR="008B322F" w:rsidRPr="001F4E01" w:rsidRDefault="008B322F">
      <w:pPr>
        <w:rPr>
          <w:rFonts w:ascii="Cambria" w:hAnsi="Cambria"/>
          <w:sz w:val="24"/>
          <w:szCs w:val="24"/>
        </w:rPr>
        <w:sectPr w:rsidR="008B322F" w:rsidRPr="001F4E01">
          <w:footerReference w:type="even" r:id="rId2060"/>
          <w:footerReference w:type="default" r:id="rId2061"/>
          <w:footerReference w:type="first" r:id="rId2062"/>
          <w:pgSz w:w="11997" w:h="16908"/>
          <w:pgMar w:top="1440" w:right="345" w:bottom="1440" w:left="1430" w:header="720" w:footer="48" w:gutter="0"/>
          <w:cols w:num="3" w:space="217"/>
        </w:sectPr>
      </w:pPr>
    </w:p>
    <w:p w:rsidR="008B322F" w:rsidRPr="001F4E01" w:rsidRDefault="00185843">
      <w:pPr>
        <w:spacing w:line="267" w:lineRule="auto"/>
        <w:ind w:left="14" w:right="200"/>
        <w:rPr>
          <w:rFonts w:ascii="Cambria" w:hAnsi="Cambria"/>
          <w:sz w:val="24"/>
          <w:szCs w:val="24"/>
        </w:rPr>
      </w:pPr>
      <w:r w:rsidRPr="001F4E01">
        <w:rPr>
          <w:rFonts w:ascii="Cambria" w:hAnsi="Cambria"/>
          <w:sz w:val="24"/>
          <w:szCs w:val="24"/>
        </w:rPr>
        <w:lastRenderedPageBreak/>
        <w:t xml:space="preserve">Institutul Smithsonian 305 Institutul Uman al Dimensiunilor 337-340 instrumente psihotronice 100,401 </w:t>
      </w:r>
    </w:p>
    <w:p w:rsidR="008B322F" w:rsidRPr="001F4E01" w:rsidRDefault="00185843">
      <w:pPr>
        <w:spacing w:line="267" w:lineRule="auto"/>
        <w:ind w:left="14" w:right="0"/>
        <w:rPr>
          <w:rFonts w:ascii="Cambria" w:hAnsi="Cambria"/>
          <w:sz w:val="24"/>
          <w:szCs w:val="24"/>
        </w:rPr>
      </w:pPr>
      <w:r w:rsidRPr="001F4E01">
        <w:rPr>
          <w:rFonts w:ascii="Cambria" w:hAnsi="Cambria"/>
          <w:sz w:val="24"/>
          <w:szCs w:val="24"/>
        </w:rPr>
        <w:t xml:space="preserve">Insula Avalon; 157 </w:t>
      </w:r>
    </w:p>
    <w:p w:rsidR="008B322F" w:rsidRPr="001F4E01" w:rsidRDefault="00185843">
      <w:pPr>
        <w:spacing w:line="267" w:lineRule="auto"/>
        <w:ind w:left="14" w:right="567" w:firstLine="362"/>
        <w:rPr>
          <w:rFonts w:ascii="Cambria" w:hAnsi="Cambria"/>
          <w:sz w:val="24"/>
          <w:szCs w:val="24"/>
        </w:rPr>
      </w:pPr>
      <w:r w:rsidRPr="001F4E01">
        <w:rPr>
          <w:rFonts w:ascii="Cambria" w:hAnsi="Cambria"/>
          <w:i/>
          <w:sz w:val="24"/>
          <w:szCs w:val="24"/>
        </w:rPr>
        <w:t>Vedeţi de asemenea</w:t>
      </w:r>
      <w:r w:rsidRPr="001F4E01">
        <w:rPr>
          <w:rFonts w:ascii="Cambria" w:hAnsi="Cambria"/>
          <w:b/>
          <w:sz w:val="24"/>
          <w:szCs w:val="24"/>
        </w:rPr>
        <w:t xml:space="preserve"> druid </w:t>
      </w:r>
      <w:r w:rsidRPr="001F4E01">
        <w:rPr>
          <w:rFonts w:ascii="Cambria" w:hAnsi="Cambria"/>
          <w:sz w:val="24"/>
          <w:szCs w:val="24"/>
        </w:rPr>
        <w:t xml:space="preserve">insula de gheaţă 40 Insula Moorea 76,110-111,117-118 </w:t>
      </w:r>
    </w:p>
    <w:p w:rsidR="008B322F" w:rsidRPr="001F4E01" w:rsidRDefault="00185843">
      <w:pPr>
        <w:spacing w:line="267" w:lineRule="auto"/>
        <w:ind w:left="14" w:right="0"/>
        <w:rPr>
          <w:rFonts w:ascii="Cambria" w:hAnsi="Cambria"/>
          <w:sz w:val="24"/>
          <w:szCs w:val="24"/>
        </w:rPr>
      </w:pPr>
      <w:r w:rsidRPr="001F4E01">
        <w:rPr>
          <w:rFonts w:ascii="Cambria" w:hAnsi="Cambria"/>
          <w:sz w:val="24"/>
          <w:szCs w:val="24"/>
        </w:rPr>
        <w:t xml:space="preserve">Insula Orca 401 </w:t>
      </w:r>
    </w:p>
    <w:p w:rsidR="008B322F" w:rsidRPr="001F4E01" w:rsidRDefault="00185843">
      <w:pPr>
        <w:spacing w:line="267" w:lineRule="auto"/>
        <w:ind w:left="14" w:right="860"/>
        <w:rPr>
          <w:rFonts w:ascii="Cambria" w:hAnsi="Cambria"/>
          <w:sz w:val="24"/>
          <w:szCs w:val="24"/>
        </w:rPr>
      </w:pPr>
      <w:r w:rsidRPr="001F4E01">
        <w:rPr>
          <w:rFonts w:ascii="Cambria" w:hAnsi="Cambria"/>
          <w:sz w:val="24"/>
          <w:szCs w:val="24"/>
        </w:rPr>
        <w:t>Insula Paştelui 90-91,</w:t>
      </w:r>
      <w:r w:rsidRPr="001F4E01">
        <w:rPr>
          <w:rFonts w:ascii="Cambria" w:hAnsi="Cambria"/>
          <w:b/>
          <w:sz w:val="24"/>
          <w:szCs w:val="24"/>
        </w:rPr>
        <w:t xml:space="preserve">117 </w:t>
      </w:r>
      <w:r w:rsidRPr="001F4E01">
        <w:rPr>
          <w:rFonts w:ascii="Cambria" w:hAnsi="Cambria"/>
          <w:sz w:val="24"/>
          <w:szCs w:val="24"/>
        </w:rPr>
        <w:t xml:space="preserve">Insula Soarelui 15,116-117 </w:t>
      </w:r>
    </w:p>
    <w:p w:rsidR="008B322F" w:rsidRPr="001F4E01" w:rsidRDefault="00185843">
      <w:pPr>
        <w:spacing w:line="267" w:lineRule="auto"/>
        <w:ind w:left="14" w:right="0"/>
        <w:rPr>
          <w:rFonts w:ascii="Cambria" w:hAnsi="Cambria"/>
          <w:sz w:val="24"/>
          <w:szCs w:val="24"/>
        </w:rPr>
      </w:pPr>
      <w:r w:rsidRPr="001F4E01">
        <w:rPr>
          <w:rFonts w:ascii="Cambria" w:hAnsi="Cambria"/>
          <w:sz w:val="24"/>
          <w:szCs w:val="24"/>
        </w:rPr>
        <w:t xml:space="preserve">Insulele Pacific 283 </w:t>
      </w:r>
    </w:p>
    <w:p w:rsidR="008B322F" w:rsidRPr="001F4E01" w:rsidRDefault="00185843">
      <w:pPr>
        <w:spacing w:after="42" w:line="267" w:lineRule="auto"/>
        <w:ind w:left="14" w:right="0"/>
        <w:rPr>
          <w:rFonts w:ascii="Cambria" w:hAnsi="Cambria"/>
          <w:sz w:val="24"/>
          <w:szCs w:val="24"/>
        </w:rPr>
      </w:pPr>
      <w:r w:rsidRPr="001F4E01">
        <w:rPr>
          <w:rFonts w:ascii="Cambria" w:hAnsi="Cambria"/>
          <w:sz w:val="24"/>
          <w:szCs w:val="24"/>
        </w:rPr>
        <w:t xml:space="preserve">Insulele Tahitiene 76,110 intenţia umană 354,359,364,369-371,382, </w:t>
      </w:r>
    </w:p>
    <w:p w:rsidR="008B322F" w:rsidRPr="001F4E01" w:rsidRDefault="00185843">
      <w:pPr>
        <w:spacing w:line="267" w:lineRule="auto"/>
        <w:ind w:left="14" w:right="1383" w:firstLine="172"/>
        <w:rPr>
          <w:rFonts w:ascii="Cambria" w:hAnsi="Cambria"/>
          <w:sz w:val="24"/>
          <w:szCs w:val="24"/>
        </w:rPr>
      </w:pPr>
      <w:r w:rsidRPr="001F4E01">
        <w:rPr>
          <w:rFonts w:ascii="Cambria" w:hAnsi="Cambria"/>
          <w:sz w:val="24"/>
          <w:szCs w:val="24"/>
        </w:rPr>
        <w:t xml:space="preserve">385-387,412,444,450 ioni 172, 175 Iosifl46,282,285 Iowa 106 </w:t>
      </w:r>
    </w:p>
    <w:p w:rsidR="008B322F" w:rsidRPr="001F4E01" w:rsidRDefault="00185843">
      <w:pPr>
        <w:spacing w:line="267" w:lineRule="auto"/>
        <w:ind w:left="14" w:right="1540"/>
        <w:rPr>
          <w:rFonts w:ascii="Cambria" w:hAnsi="Cambria"/>
          <w:sz w:val="24"/>
          <w:szCs w:val="24"/>
        </w:rPr>
      </w:pPr>
      <w:r w:rsidRPr="001F4E01">
        <w:rPr>
          <w:rFonts w:ascii="Cambria" w:hAnsi="Cambria"/>
          <w:sz w:val="24"/>
          <w:szCs w:val="24"/>
        </w:rPr>
        <w:t xml:space="preserve">Irak 83, 89,301 Irlanda 40,156 </w:t>
      </w:r>
    </w:p>
    <w:p w:rsidR="008B322F" w:rsidRPr="001F4E01" w:rsidRDefault="00185843">
      <w:pPr>
        <w:spacing w:line="267" w:lineRule="auto"/>
        <w:ind w:left="14" w:right="221"/>
        <w:rPr>
          <w:rFonts w:ascii="Cambria" w:hAnsi="Cambria"/>
          <w:sz w:val="24"/>
          <w:szCs w:val="24"/>
        </w:rPr>
      </w:pPr>
      <w:r w:rsidRPr="001F4E01">
        <w:rPr>
          <w:rFonts w:ascii="Cambria" w:hAnsi="Cambria"/>
          <w:sz w:val="24"/>
          <w:szCs w:val="24"/>
        </w:rPr>
        <w:t xml:space="preserve">Isis 116, 131, 134,261-263,281-282 Israel 40, </w:t>
      </w:r>
      <w:r w:rsidRPr="001F4E01">
        <w:rPr>
          <w:rFonts w:ascii="Cambria" w:hAnsi="Cambria"/>
          <w:sz w:val="24"/>
          <w:szCs w:val="24"/>
        </w:rPr>
        <w:t xml:space="preserve">450,452 iubirea 5-6,24,47, 64,99,103, 105, 228, </w:t>
      </w:r>
    </w:p>
    <w:p w:rsidR="008B322F" w:rsidRPr="001F4E01" w:rsidRDefault="00185843">
      <w:pPr>
        <w:spacing w:line="267" w:lineRule="auto"/>
        <w:ind w:left="200" w:right="0"/>
        <w:rPr>
          <w:rFonts w:ascii="Cambria" w:hAnsi="Cambria"/>
          <w:sz w:val="24"/>
          <w:szCs w:val="24"/>
        </w:rPr>
      </w:pPr>
      <w:r w:rsidRPr="001F4E01">
        <w:rPr>
          <w:rFonts w:ascii="Cambria" w:hAnsi="Cambria"/>
          <w:sz w:val="24"/>
          <w:szCs w:val="24"/>
        </w:rPr>
        <w:t xml:space="preserve">262-263,278-279,286, 307-308, 317, </w:t>
      </w:r>
    </w:p>
    <w:p w:rsidR="008B322F" w:rsidRPr="001F4E01" w:rsidRDefault="00185843">
      <w:pPr>
        <w:spacing w:line="267" w:lineRule="auto"/>
        <w:ind w:left="191" w:right="0"/>
        <w:rPr>
          <w:rFonts w:ascii="Cambria" w:hAnsi="Cambria"/>
          <w:sz w:val="24"/>
          <w:szCs w:val="24"/>
        </w:rPr>
      </w:pPr>
      <w:r w:rsidRPr="001F4E01">
        <w:rPr>
          <w:rFonts w:ascii="Cambria" w:hAnsi="Cambria"/>
          <w:sz w:val="24"/>
          <w:szCs w:val="24"/>
        </w:rPr>
        <w:t xml:space="preserve">340, 370, 374, 398,400, 406,419,423, </w:t>
      </w:r>
    </w:p>
    <w:p w:rsidR="008B322F" w:rsidRPr="001F4E01" w:rsidRDefault="00185843">
      <w:pPr>
        <w:spacing w:line="267" w:lineRule="auto"/>
        <w:ind w:left="353" w:right="297" w:hanging="172"/>
        <w:rPr>
          <w:rFonts w:ascii="Cambria" w:hAnsi="Cambria"/>
          <w:sz w:val="24"/>
          <w:szCs w:val="24"/>
        </w:rPr>
      </w:pPr>
      <w:r w:rsidRPr="001F4E01">
        <w:rPr>
          <w:rFonts w:ascii="Cambria" w:hAnsi="Cambria"/>
          <w:sz w:val="24"/>
          <w:szCs w:val="24"/>
        </w:rPr>
        <w:t>430, 435,440-442,455 în a patra dimensiune 439-440 şi vindecarea 379-382,386-391 şi chakra inimii 322-323,329 şi tehnologia luminii 4</w:t>
      </w:r>
      <w:r w:rsidRPr="001F4E01">
        <w:rPr>
          <w:rFonts w:ascii="Cambria" w:hAnsi="Cambria"/>
          <w:sz w:val="24"/>
          <w:szCs w:val="24"/>
        </w:rPr>
        <w:t xml:space="preserve">18 şi experimentul lui Lucifer 413,416, </w:t>
      </w:r>
    </w:p>
    <w:p w:rsidR="008B322F" w:rsidRPr="001F4E01" w:rsidRDefault="00185843">
      <w:pPr>
        <w:spacing w:line="267" w:lineRule="auto"/>
        <w:ind w:left="353" w:right="144" w:firstLine="172"/>
        <w:rPr>
          <w:rFonts w:ascii="Cambria" w:hAnsi="Cambria"/>
          <w:sz w:val="24"/>
          <w:szCs w:val="24"/>
        </w:rPr>
      </w:pPr>
      <w:r w:rsidRPr="001F4E01">
        <w:rPr>
          <w:rFonts w:ascii="Cambria" w:hAnsi="Cambria"/>
          <w:sz w:val="24"/>
          <w:szCs w:val="24"/>
        </w:rPr>
        <w:t xml:space="preserve">418-419 şi Mer-Ka-Ba 310,347-348, 350-353, </w:t>
      </w:r>
    </w:p>
    <w:p w:rsidR="008B322F" w:rsidRPr="001F4E01" w:rsidRDefault="00185843">
      <w:pPr>
        <w:spacing w:after="431" w:line="267" w:lineRule="auto"/>
        <w:ind w:left="362" w:right="776" w:firstLine="172"/>
        <w:rPr>
          <w:rFonts w:ascii="Cambria" w:hAnsi="Cambria"/>
          <w:sz w:val="24"/>
          <w:szCs w:val="24"/>
        </w:rPr>
      </w:pPr>
      <w:r w:rsidRPr="001F4E01">
        <w:rPr>
          <w:rFonts w:ascii="Cambria" w:hAnsi="Cambria"/>
          <w:sz w:val="24"/>
          <w:szCs w:val="24"/>
        </w:rPr>
        <w:t xml:space="preserve">355, 360, 380, 413 vibraţia 379-380 </w:t>
      </w:r>
    </w:p>
    <w:p w:rsidR="008B322F" w:rsidRPr="001F4E01" w:rsidRDefault="00185843">
      <w:pPr>
        <w:spacing w:line="267" w:lineRule="auto"/>
        <w:ind w:left="14" w:right="316"/>
        <w:rPr>
          <w:rFonts w:ascii="Cambria" w:hAnsi="Cambria"/>
          <w:sz w:val="24"/>
          <w:szCs w:val="24"/>
        </w:rPr>
      </w:pPr>
      <w:r w:rsidRPr="001F4E01">
        <w:rPr>
          <w:rFonts w:ascii="Cambria" w:hAnsi="Cambria"/>
          <w:sz w:val="24"/>
          <w:szCs w:val="24"/>
        </w:rPr>
        <w:t xml:space="preserve">îngeri 168,403,412-416,418 îngerii 24-26,28-29, 164, 190-191,195, </w:t>
      </w:r>
    </w:p>
    <w:p w:rsidR="008B322F" w:rsidRPr="001F4E01" w:rsidRDefault="00185843">
      <w:pPr>
        <w:spacing w:line="267" w:lineRule="auto"/>
        <w:ind w:left="210" w:right="0"/>
        <w:rPr>
          <w:rFonts w:ascii="Cambria" w:hAnsi="Cambria"/>
          <w:sz w:val="24"/>
          <w:szCs w:val="24"/>
        </w:rPr>
      </w:pPr>
      <w:r w:rsidRPr="001F4E01">
        <w:rPr>
          <w:rFonts w:ascii="Cambria" w:hAnsi="Cambria"/>
          <w:sz w:val="24"/>
          <w:szCs w:val="24"/>
        </w:rPr>
        <w:t xml:space="preserve">198-199, 216, 278, 305, 308, 345, 369, </w:t>
      </w:r>
    </w:p>
    <w:p w:rsidR="008B322F" w:rsidRPr="001F4E01" w:rsidRDefault="00185843">
      <w:pPr>
        <w:spacing w:line="267" w:lineRule="auto"/>
        <w:ind w:left="181" w:right="0"/>
        <w:rPr>
          <w:rFonts w:ascii="Cambria" w:hAnsi="Cambria"/>
          <w:sz w:val="24"/>
          <w:szCs w:val="24"/>
        </w:rPr>
      </w:pPr>
      <w:r w:rsidRPr="001F4E01">
        <w:rPr>
          <w:rFonts w:ascii="Cambria" w:hAnsi="Cambria"/>
          <w:sz w:val="24"/>
          <w:szCs w:val="24"/>
        </w:rPr>
        <w:t xml:space="preserve">372/374, 376, 381, 385, 391, 394-395, </w:t>
      </w:r>
    </w:p>
    <w:p w:rsidR="008B322F" w:rsidRPr="001F4E01" w:rsidRDefault="00185843">
      <w:pPr>
        <w:spacing w:line="267" w:lineRule="auto"/>
        <w:ind w:left="181" w:right="0"/>
        <w:rPr>
          <w:rFonts w:ascii="Cambria" w:hAnsi="Cambria"/>
          <w:sz w:val="24"/>
          <w:szCs w:val="24"/>
        </w:rPr>
      </w:pPr>
      <w:r w:rsidRPr="001F4E01">
        <w:rPr>
          <w:rFonts w:ascii="Cambria" w:hAnsi="Cambria"/>
          <w:sz w:val="24"/>
          <w:szCs w:val="24"/>
        </w:rPr>
        <w:t xml:space="preserve">398,400,404-405,408,419-422,448 </w:t>
      </w:r>
    </w:p>
    <w:p w:rsidR="008B322F" w:rsidRPr="001F4E01" w:rsidRDefault="00185843">
      <w:pPr>
        <w:spacing w:line="267" w:lineRule="auto"/>
        <w:ind w:left="343" w:right="90"/>
        <w:rPr>
          <w:rFonts w:ascii="Cambria" w:hAnsi="Cambria"/>
          <w:sz w:val="24"/>
          <w:szCs w:val="24"/>
        </w:rPr>
      </w:pPr>
      <w:r w:rsidRPr="001F4E01">
        <w:rPr>
          <w:rFonts w:ascii="Cambria" w:hAnsi="Cambria"/>
          <w:sz w:val="24"/>
          <w:szCs w:val="24"/>
        </w:rPr>
        <w:t xml:space="preserve">claritate (îngerul desăvârşirii) 406-407 îngerul auriu (următorul nivel al Sinelui Divin) 400-401, 406-407 îngerul verde (Şinele Rădăcină, cel </w:t>
      </w:r>
    </w:p>
    <w:p w:rsidR="008B322F" w:rsidRPr="001F4E01" w:rsidRDefault="00185843">
      <w:pPr>
        <w:spacing w:line="267" w:lineRule="auto"/>
        <w:ind w:left="525" w:right="0"/>
        <w:rPr>
          <w:rFonts w:ascii="Cambria" w:hAnsi="Cambria"/>
          <w:sz w:val="24"/>
          <w:szCs w:val="24"/>
        </w:rPr>
      </w:pPr>
      <w:r w:rsidRPr="001F4E01">
        <w:rPr>
          <w:rFonts w:ascii="Cambria" w:hAnsi="Cambria"/>
          <w:sz w:val="24"/>
          <w:szCs w:val="24"/>
        </w:rPr>
        <w:t xml:space="preserve">care face legătura cu Pământul) 24, </w:t>
      </w:r>
    </w:p>
    <w:p w:rsidR="008B322F" w:rsidRPr="001F4E01" w:rsidRDefault="00185843">
      <w:pPr>
        <w:spacing w:line="267" w:lineRule="auto"/>
        <w:ind w:left="334" w:right="126" w:firstLine="181"/>
        <w:rPr>
          <w:rFonts w:ascii="Cambria" w:hAnsi="Cambria"/>
          <w:sz w:val="24"/>
          <w:szCs w:val="24"/>
        </w:rPr>
      </w:pPr>
      <w:r w:rsidRPr="001F4E01">
        <w:rPr>
          <w:rFonts w:ascii="Cambria" w:hAnsi="Cambria"/>
          <w:sz w:val="24"/>
          <w:szCs w:val="24"/>
        </w:rPr>
        <w:t>400</w:t>
      </w:r>
      <w:r w:rsidRPr="001F4E01">
        <w:rPr>
          <w:rFonts w:ascii="Cambria" w:hAnsi="Cambria"/>
          <w:sz w:val="24"/>
          <w:szCs w:val="24"/>
        </w:rPr>
        <w:t xml:space="preserve">-401,406 octava 407 îngerul alb al purităţii 406 îngerul mov (Soarele/Şinele Divin) 24, </w:t>
      </w:r>
    </w:p>
    <w:p w:rsidR="008B322F" w:rsidRPr="001F4E01" w:rsidRDefault="00185843">
      <w:pPr>
        <w:spacing w:line="267" w:lineRule="auto"/>
        <w:ind w:left="14" w:right="253" w:firstLine="515"/>
        <w:rPr>
          <w:rFonts w:ascii="Cambria" w:hAnsi="Cambria"/>
          <w:sz w:val="24"/>
          <w:szCs w:val="24"/>
        </w:rPr>
      </w:pPr>
      <w:r w:rsidRPr="001F4E01">
        <w:rPr>
          <w:rFonts w:ascii="Cambria" w:hAnsi="Cambria"/>
          <w:sz w:val="24"/>
          <w:szCs w:val="24"/>
        </w:rPr>
        <w:t xml:space="preserve">400-401,406 îngerii nu joacă acest HAARP 76 întâlnire pentru planeta Pământ 67 întâlnirea prin prăbuşire a unui asteroid cu planeta Pământ 12 </w:t>
      </w:r>
    </w:p>
    <w:p w:rsidR="008B322F" w:rsidRPr="001F4E01" w:rsidRDefault="00185843">
      <w:pPr>
        <w:spacing w:line="267" w:lineRule="auto"/>
        <w:ind w:left="14" w:right="0"/>
        <w:rPr>
          <w:rFonts w:ascii="Cambria" w:hAnsi="Cambria"/>
          <w:sz w:val="24"/>
          <w:szCs w:val="24"/>
        </w:rPr>
      </w:pPr>
      <w:r w:rsidRPr="001F4E01">
        <w:rPr>
          <w:rFonts w:ascii="Cambria" w:hAnsi="Cambria"/>
          <w:sz w:val="24"/>
          <w:szCs w:val="24"/>
        </w:rPr>
        <w:t>întuneric-lumină (energi</w:t>
      </w:r>
      <w:r w:rsidRPr="001F4E01">
        <w:rPr>
          <w:rFonts w:ascii="Cambria" w:hAnsi="Cambria"/>
          <w:sz w:val="24"/>
          <w:szCs w:val="24"/>
        </w:rPr>
        <w:t xml:space="preserve">e) 252-253,255-256 </w:t>
      </w:r>
      <w:r w:rsidRPr="001F4E01">
        <w:rPr>
          <w:rFonts w:ascii="Cambria" w:hAnsi="Cambria"/>
          <w:i/>
          <w:sz w:val="24"/>
          <w:szCs w:val="24"/>
        </w:rPr>
        <w:t>învăţăturile secrete din toate timpurile</w:t>
      </w:r>
      <w:r w:rsidRPr="001F4E01">
        <w:rPr>
          <w:rFonts w:ascii="Cambria" w:hAnsi="Cambria"/>
          <w:sz w:val="24"/>
          <w:szCs w:val="24"/>
        </w:rPr>
        <w:t xml:space="preserve"> 269 </w:t>
      </w:r>
      <w:r w:rsidRPr="001F4E01">
        <w:rPr>
          <w:rFonts w:ascii="Cambria" w:hAnsi="Cambria"/>
          <w:i/>
          <w:sz w:val="24"/>
          <w:szCs w:val="24"/>
        </w:rPr>
        <w:t>Vedeţi de asemenea</w:t>
      </w:r>
      <w:r w:rsidRPr="001F4E01">
        <w:rPr>
          <w:rFonts w:ascii="Cambria" w:hAnsi="Cambria"/>
          <w:b/>
          <w:sz w:val="24"/>
          <w:szCs w:val="24"/>
        </w:rPr>
        <w:t xml:space="preserve"> Hali</w:t>
      </w:r>
      <w:r w:rsidRPr="001F4E01">
        <w:rPr>
          <w:rFonts w:ascii="Cambria" w:hAnsi="Cambria"/>
          <w:sz w:val="24"/>
          <w:szCs w:val="24"/>
        </w:rPr>
        <w:t xml:space="preserve"> Manley P. </w:t>
      </w:r>
    </w:p>
    <w:p w:rsidR="008B322F" w:rsidRPr="001F4E01" w:rsidRDefault="00185843">
      <w:pPr>
        <w:spacing w:line="267" w:lineRule="auto"/>
        <w:ind w:left="14" w:right="0"/>
        <w:rPr>
          <w:rFonts w:ascii="Cambria" w:hAnsi="Cambria"/>
          <w:sz w:val="24"/>
          <w:szCs w:val="24"/>
        </w:rPr>
      </w:pPr>
      <w:r w:rsidRPr="001F4E01">
        <w:rPr>
          <w:rFonts w:ascii="Cambria" w:hAnsi="Cambria"/>
          <w:sz w:val="24"/>
          <w:szCs w:val="24"/>
        </w:rPr>
        <w:t>înviere 33,35, 38,43,47, 92, 127-131,146-</w:t>
      </w:r>
    </w:p>
    <w:p w:rsidR="008B322F" w:rsidRPr="001F4E01" w:rsidRDefault="00185843">
      <w:pPr>
        <w:spacing w:after="3" w:line="265" w:lineRule="auto"/>
        <w:ind w:left="160" w:right="109" w:hanging="10"/>
        <w:jc w:val="center"/>
        <w:rPr>
          <w:rFonts w:ascii="Cambria" w:hAnsi="Cambria"/>
          <w:sz w:val="24"/>
          <w:szCs w:val="24"/>
        </w:rPr>
      </w:pPr>
      <w:r w:rsidRPr="001F4E01">
        <w:rPr>
          <w:rFonts w:ascii="Cambria" w:hAnsi="Cambria"/>
          <w:sz w:val="24"/>
          <w:szCs w:val="24"/>
        </w:rPr>
        <w:t xml:space="preserve">147,211, 250, 261-262,264, 267, 293, </w:t>
      </w:r>
    </w:p>
    <w:p w:rsidR="008B322F" w:rsidRPr="001F4E01" w:rsidRDefault="00185843">
      <w:pPr>
        <w:spacing w:after="204" w:line="267" w:lineRule="auto"/>
        <w:ind w:left="210" w:right="0"/>
        <w:rPr>
          <w:rFonts w:ascii="Cambria" w:hAnsi="Cambria"/>
          <w:sz w:val="24"/>
          <w:szCs w:val="24"/>
        </w:rPr>
      </w:pPr>
      <w:r w:rsidRPr="001F4E01">
        <w:rPr>
          <w:rFonts w:ascii="Cambria" w:hAnsi="Cambria"/>
          <w:sz w:val="24"/>
          <w:szCs w:val="24"/>
        </w:rPr>
        <w:t xml:space="preserve">331,350,430 </w:t>
      </w:r>
    </w:p>
    <w:p w:rsidR="008B322F" w:rsidRPr="001F4E01" w:rsidRDefault="00185843">
      <w:pPr>
        <w:spacing w:line="267" w:lineRule="auto"/>
        <w:ind w:left="210" w:right="0"/>
        <w:rPr>
          <w:rFonts w:ascii="Cambria" w:hAnsi="Cambria"/>
          <w:sz w:val="24"/>
          <w:szCs w:val="24"/>
        </w:rPr>
      </w:pPr>
      <w:r w:rsidRPr="001F4E01">
        <w:rPr>
          <w:rFonts w:ascii="Cambria" w:hAnsi="Cambria"/>
          <w:sz w:val="24"/>
          <w:szCs w:val="24"/>
        </w:rPr>
        <w:t xml:space="preserve">J </w:t>
      </w:r>
      <w:r w:rsidRPr="001F4E01">
        <w:rPr>
          <w:rFonts w:ascii="Cambria" w:eastAsia="Calibri" w:hAnsi="Cambria" w:cs="Calibri"/>
          <w:noProof/>
          <w:sz w:val="24"/>
          <w:szCs w:val="24"/>
        </w:rPr>
        <mc:AlternateContent>
          <mc:Choice Requires="wpg">
            <w:drawing>
              <wp:inline distT="0" distB="0" distL="0" distR="0">
                <wp:extent cx="1937067" cy="5334"/>
                <wp:effectExtent l="0" t="0" r="0" b="0"/>
                <wp:docPr id="322850" name="Group 322850"/>
                <wp:cNvGraphicFramePr/>
                <a:graphic xmlns:a="http://schemas.openxmlformats.org/drawingml/2006/main">
                  <a:graphicData uri="http://schemas.microsoft.com/office/word/2010/wordprocessingGroup">
                    <wpg:wgp>
                      <wpg:cNvGrpSpPr/>
                      <wpg:grpSpPr>
                        <a:xfrm>
                          <a:off x="0" y="0"/>
                          <a:ext cx="1937067" cy="5334"/>
                          <a:chOff x="0" y="0"/>
                          <a:chExt cx="1937067" cy="5334"/>
                        </a:xfrm>
                      </wpg:grpSpPr>
                      <wps:wsp>
                        <wps:cNvPr id="339780" name="Shape 339780"/>
                        <wps:cNvSpPr/>
                        <wps:spPr>
                          <a:xfrm>
                            <a:off x="40640" y="0"/>
                            <a:ext cx="1896427" cy="9144"/>
                          </a:xfrm>
                          <a:custGeom>
                            <a:avLst/>
                            <a:gdLst/>
                            <a:ahLst/>
                            <a:cxnLst/>
                            <a:rect l="0" t="0" r="0" b="0"/>
                            <a:pathLst>
                              <a:path w="1896427" h="9144">
                                <a:moveTo>
                                  <a:pt x="0" y="0"/>
                                </a:moveTo>
                                <a:lnTo>
                                  <a:pt x="1896427" y="0"/>
                                </a:lnTo>
                                <a:lnTo>
                                  <a:pt x="1896427"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39781" name="Shape 339781"/>
                        <wps:cNvSpPr/>
                        <wps:spPr>
                          <a:xfrm>
                            <a:off x="0" y="0"/>
                            <a:ext cx="41377" cy="9144"/>
                          </a:xfrm>
                          <a:custGeom>
                            <a:avLst/>
                            <a:gdLst/>
                            <a:ahLst/>
                            <a:cxnLst/>
                            <a:rect l="0" t="0" r="0" b="0"/>
                            <a:pathLst>
                              <a:path w="41377" h="9144">
                                <a:moveTo>
                                  <a:pt x="0" y="0"/>
                                </a:moveTo>
                                <a:lnTo>
                                  <a:pt x="41377" y="0"/>
                                </a:lnTo>
                                <a:lnTo>
                                  <a:pt x="41377"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inline>
            </w:drawing>
          </mc:Choice>
          <mc:Fallback xmlns:a="http://schemas.openxmlformats.org/drawingml/2006/main">
            <w:pict>
              <v:group id="Group 322850" style="width:152.525pt;height:0.419983pt;mso-position-horizontal-relative:char;mso-position-vertical-relative:line" coordsize="19370,53">
                <v:shape id="Shape 339782" style="position:absolute;width:18964;height:91;left:406;top:0;" coordsize="1896427,9144" path="m0,0l1896427,0l1896427,9144l0,9144l0,0">
                  <v:stroke weight="0pt" endcap="flat" joinstyle="miter" miterlimit="10" on="false" color="#000000" opacity="0"/>
                  <v:fill on="true" color="#000000"/>
                </v:shape>
                <v:shape id="Shape 339783" style="position:absolute;width:413;height:91;left:0;top:0;" coordsize="41377,9144" path="m0,0l41377,0l41377,9144l0,9144l0,0">
                  <v:stroke weight="0pt" endcap="flat" joinstyle="miter" miterlimit="10" on="false" color="#000000" opacity="0"/>
                  <v:fill on="true" color="#000000"/>
                </v:shape>
              </v:group>
            </w:pict>
          </mc:Fallback>
        </mc:AlternateContent>
      </w:r>
    </w:p>
    <w:p w:rsidR="008B322F" w:rsidRPr="001F4E01" w:rsidRDefault="00185843">
      <w:pPr>
        <w:spacing w:line="267" w:lineRule="auto"/>
        <w:ind w:left="14" w:right="0"/>
        <w:rPr>
          <w:rFonts w:ascii="Cambria" w:hAnsi="Cambria"/>
          <w:sz w:val="24"/>
          <w:szCs w:val="24"/>
        </w:rPr>
      </w:pPr>
      <w:r w:rsidRPr="001F4E01">
        <w:rPr>
          <w:rFonts w:ascii="Cambria" w:hAnsi="Cambria"/>
          <w:sz w:val="24"/>
          <w:szCs w:val="24"/>
        </w:rPr>
        <w:t xml:space="preserve">japonezii 106,204,402-403,446 </w:t>
      </w:r>
    </w:p>
    <w:p w:rsidR="008B322F" w:rsidRPr="001F4E01" w:rsidRDefault="00185843">
      <w:pPr>
        <w:spacing w:line="267" w:lineRule="auto"/>
        <w:ind w:left="372" w:right="0"/>
        <w:rPr>
          <w:rFonts w:ascii="Cambria" w:hAnsi="Cambria"/>
          <w:sz w:val="24"/>
          <w:szCs w:val="24"/>
        </w:rPr>
      </w:pPr>
      <w:r w:rsidRPr="001F4E01">
        <w:rPr>
          <w:rFonts w:ascii="Cambria" w:hAnsi="Cambria"/>
          <w:sz w:val="24"/>
          <w:szCs w:val="24"/>
        </w:rPr>
        <w:t xml:space="preserve">şi Sfinxul 248-249, 299, 301 </w:t>
      </w:r>
    </w:p>
    <w:p w:rsidR="008B322F" w:rsidRPr="001F4E01" w:rsidRDefault="00185843">
      <w:pPr>
        <w:spacing w:line="267" w:lineRule="auto"/>
        <w:ind w:left="14" w:right="0"/>
        <w:rPr>
          <w:rFonts w:ascii="Cambria" w:hAnsi="Cambria"/>
          <w:sz w:val="24"/>
          <w:szCs w:val="24"/>
        </w:rPr>
      </w:pPr>
      <w:r w:rsidRPr="001F4E01">
        <w:rPr>
          <w:rFonts w:ascii="Cambria" w:hAnsi="Cambria"/>
          <w:sz w:val="24"/>
          <w:szCs w:val="24"/>
        </w:rPr>
        <w:t xml:space="preserve">Japonia 40,69, 106-107, 204, 213,402, </w:t>
      </w:r>
    </w:p>
    <w:p w:rsidR="008B322F" w:rsidRPr="001F4E01" w:rsidRDefault="00185843">
      <w:pPr>
        <w:spacing w:line="267" w:lineRule="auto"/>
        <w:ind w:left="200" w:right="0"/>
        <w:rPr>
          <w:rFonts w:ascii="Cambria" w:hAnsi="Cambria"/>
          <w:sz w:val="24"/>
          <w:szCs w:val="24"/>
        </w:rPr>
      </w:pPr>
      <w:r w:rsidRPr="001F4E01">
        <w:rPr>
          <w:rFonts w:ascii="Cambria" w:hAnsi="Cambria"/>
          <w:sz w:val="24"/>
          <w:szCs w:val="24"/>
        </w:rPr>
        <w:t xml:space="preserve">445, 450 </w:t>
      </w:r>
    </w:p>
    <w:p w:rsidR="008B322F" w:rsidRPr="001F4E01" w:rsidRDefault="00185843">
      <w:pPr>
        <w:spacing w:line="267" w:lineRule="auto"/>
        <w:ind w:left="14" w:right="0"/>
        <w:rPr>
          <w:rFonts w:ascii="Cambria" w:hAnsi="Cambria"/>
          <w:sz w:val="24"/>
          <w:szCs w:val="24"/>
        </w:rPr>
      </w:pPr>
      <w:r w:rsidRPr="001F4E01">
        <w:rPr>
          <w:rFonts w:ascii="Cambria" w:hAnsi="Cambria"/>
          <w:sz w:val="24"/>
          <w:szCs w:val="24"/>
        </w:rPr>
        <w:t xml:space="preserve">John Anthony Westl8, 80, 111-112, 297 John von Neumann 305 </w:t>
      </w:r>
    </w:p>
    <w:p w:rsidR="008B322F" w:rsidRPr="001F4E01" w:rsidRDefault="00185843">
      <w:pPr>
        <w:spacing w:line="267" w:lineRule="auto"/>
        <w:ind w:left="14" w:right="0"/>
        <w:rPr>
          <w:rFonts w:ascii="Cambria" w:hAnsi="Cambria"/>
          <w:sz w:val="24"/>
          <w:szCs w:val="24"/>
        </w:rPr>
      </w:pPr>
      <w:r w:rsidRPr="001F4E01">
        <w:rPr>
          <w:rFonts w:ascii="Cambria" w:hAnsi="Cambria"/>
          <w:i/>
          <w:sz w:val="24"/>
          <w:szCs w:val="24"/>
        </w:rPr>
        <w:t>Journal ofMedicine</w:t>
      </w:r>
      <w:r w:rsidRPr="001F4E01">
        <w:rPr>
          <w:rFonts w:ascii="Cambria" w:hAnsi="Cambria"/>
          <w:sz w:val="24"/>
          <w:szCs w:val="24"/>
        </w:rPr>
        <w:t xml:space="preserve"> din New England 449 </w:t>
      </w:r>
    </w:p>
    <w:p w:rsidR="008B322F" w:rsidRPr="001F4E01" w:rsidRDefault="00185843">
      <w:pPr>
        <w:spacing w:after="242" w:line="267" w:lineRule="auto"/>
        <w:ind w:left="14" w:right="1665"/>
        <w:rPr>
          <w:rFonts w:ascii="Cambria" w:hAnsi="Cambria"/>
          <w:sz w:val="24"/>
          <w:szCs w:val="24"/>
        </w:rPr>
      </w:pPr>
      <w:r w:rsidRPr="001F4E01">
        <w:rPr>
          <w:rFonts w:ascii="Cambria" w:hAnsi="Cambria"/>
          <w:sz w:val="24"/>
          <w:szCs w:val="24"/>
        </w:rPr>
        <w:t xml:space="preserve">Jung Cari 396 Jupiter 81-82 </w:t>
      </w:r>
    </w:p>
    <w:p w:rsidR="008B322F" w:rsidRPr="001F4E01" w:rsidRDefault="00185843">
      <w:pPr>
        <w:spacing w:line="267" w:lineRule="auto"/>
        <w:ind w:left="14" w:right="0" w:firstLine="191"/>
        <w:rPr>
          <w:rFonts w:ascii="Cambria" w:hAnsi="Cambria"/>
          <w:sz w:val="24"/>
          <w:szCs w:val="24"/>
        </w:rPr>
      </w:pPr>
      <w:r w:rsidRPr="001F4E01">
        <w:rPr>
          <w:rFonts w:ascii="Cambria" w:hAnsi="Cambria"/>
          <w:sz w:val="24"/>
          <w:szCs w:val="24"/>
        </w:rPr>
        <w:t xml:space="preserve">K </w:t>
      </w:r>
      <w:r w:rsidRPr="001F4E01">
        <w:rPr>
          <w:rFonts w:ascii="Cambria" w:eastAsia="Calibri" w:hAnsi="Cambria" w:cs="Calibri"/>
          <w:noProof/>
          <w:sz w:val="24"/>
          <w:szCs w:val="24"/>
        </w:rPr>
        <mc:AlternateContent>
          <mc:Choice Requires="wpg">
            <w:drawing>
              <wp:inline distT="0" distB="0" distL="0" distR="0">
                <wp:extent cx="1926666" cy="5334"/>
                <wp:effectExtent l="0" t="0" r="0" b="0"/>
                <wp:docPr id="322852" name="Group 322852"/>
                <wp:cNvGraphicFramePr/>
                <a:graphic xmlns:a="http://schemas.openxmlformats.org/drawingml/2006/main">
                  <a:graphicData uri="http://schemas.microsoft.com/office/word/2010/wordprocessingGroup">
                    <wpg:wgp>
                      <wpg:cNvGrpSpPr/>
                      <wpg:grpSpPr>
                        <a:xfrm>
                          <a:off x="0" y="0"/>
                          <a:ext cx="1926666" cy="5334"/>
                          <a:chOff x="0" y="0"/>
                          <a:chExt cx="1926666" cy="5334"/>
                        </a:xfrm>
                      </wpg:grpSpPr>
                      <wps:wsp>
                        <wps:cNvPr id="339784" name="Shape 339784"/>
                        <wps:cNvSpPr/>
                        <wps:spPr>
                          <a:xfrm>
                            <a:off x="76645" y="0"/>
                            <a:ext cx="1850022" cy="9144"/>
                          </a:xfrm>
                          <a:custGeom>
                            <a:avLst/>
                            <a:gdLst/>
                            <a:ahLst/>
                            <a:cxnLst/>
                            <a:rect l="0" t="0" r="0" b="0"/>
                            <a:pathLst>
                              <a:path w="1850022" h="9144">
                                <a:moveTo>
                                  <a:pt x="0" y="0"/>
                                </a:moveTo>
                                <a:lnTo>
                                  <a:pt x="1850022" y="0"/>
                                </a:lnTo>
                                <a:lnTo>
                                  <a:pt x="1850022"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39785" name="Shape 339785"/>
                        <wps:cNvSpPr/>
                        <wps:spPr>
                          <a:xfrm>
                            <a:off x="0" y="0"/>
                            <a:ext cx="81724" cy="9144"/>
                          </a:xfrm>
                          <a:custGeom>
                            <a:avLst/>
                            <a:gdLst/>
                            <a:ahLst/>
                            <a:cxnLst/>
                            <a:rect l="0" t="0" r="0" b="0"/>
                            <a:pathLst>
                              <a:path w="81724" h="9144">
                                <a:moveTo>
                                  <a:pt x="0" y="0"/>
                                </a:moveTo>
                                <a:lnTo>
                                  <a:pt x="81724" y="0"/>
                                </a:lnTo>
                                <a:lnTo>
                                  <a:pt x="8172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inline>
            </w:drawing>
          </mc:Choice>
          <mc:Fallback xmlns:a="http://schemas.openxmlformats.org/drawingml/2006/main">
            <w:pict>
              <v:group id="Group 322852" style="width:151.706pt;height:0.419983pt;mso-position-horizontal-relative:char;mso-position-vertical-relative:line" coordsize="19266,53">
                <v:shape id="Shape 339786" style="position:absolute;width:18500;height:91;left:766;top:0;" coordsize="1850022,9144" path="m0,0l1850022,0l1850022,9144l0,9144l0,0">
                  <v:stroke weight="0pt" endcap="flat" joinstyle="miter" miterlimit="10" on="false" color="#000000" opacity="0"/>
                  <v:fill on="true" color="#000000"/>
                </v:shape>
                <v:shape id="Shape 339787" style="position:absolute;width:817;height:91;left:0;top:0;" coordsize="81724,9144" path="m0,0l81724,0l81724,9144l0,9144l0,0">
                  <v:stroke weight="0pt" endcap="flat" joinstyle="miter" miterlimit="10" on="false" color="#000000" opacity="0"/>
                  <v:fill on="true" color="#000000"/>
                </v:shape>
              </v:group>
            </w:pict>
          </mc:Fallback>
        </mc:AlternateContent>
      </w:r>
      <w:r w:rsidRPr="001F4E01">
        <w:rPr>
          <w:rFonts w:ascii="Cambria" w:hAnsi="Cambria"/>
          <w:sz w:val="24"/>
          <w:szCs w:val="24"/>
        </w:rPr>
        <w:t xml:space="preserve">Kabah 117 kabala 149 kabalic 40 </w:t>
      </w:r>
    </w:p>
    <w:p w:rsidR="008B322F" w:rsidRPr="001F4E01" w:rsidRDefault="00185843">
      <w:pPr>
        <w:spacing w:line="267" w:lineRule="auto"/>
        <w:ind w:left="14" w:right="0" w:firstLine="362"/>
        <w:rPr>
          <w:rFonts w:ascii="Cambria" w:hAnsi="Cambria"/>
          <w:sz w:val="24"/>
          <w:szCs w:val="24"/>
        </w:rPr>
      </w:pPr>
      <w:r w:rsidRPr="001F4E01">
        <w:rPr>
          <w:rFonts w:ascii="Cambria" w:hAnsi="Cambria"/>
          <w:i/>
          <w:sz w:val="24"/>
          <w:szCs w:val="24"/>
        </w:rPr>
        <w:t>Vedeţi de asemenea</w:t>
      </w:r>
      <w:r w:rsidRPr="001F4E01">
        <w:rPr>
          <w:rFonts w:ascii="Cambria" w:hAnsi="Cambria"/>
          <w:sz w:val="24"/>
          <w:szCs w:val="24"/>
        </w:rPr>
        <w:t xml:space="preserve"> Copacul Vieţii kahunas 393-394,397-399,408,445 </w:t>
      </w:r>
    </w:p>
    <w:p w:rsidR="008B322F" w:rsidRPr="001F4E01" w:rsidRDefault="00185843">
      <w:pPr>
        <w:spacing w:line="267" w:lineRule="auto"/>
        <w:ind w:left="14" w:right="0"/>
        <w:rPr>
          <w:rFonts w:ascii="Cambria" w:hAnsi="Cambria"/>
          <w:sz w:val="24"/>
          <w:szCs w:val="24"/>
        </w:rPr>
      </w:pPr>
      <w:r w:rsidRPr="001F4E01">
        <w:rPr>
          <w:rFonts w:ascii="Cambria" w:hAnsi="Cambria"/>
          <w:sz w:val="24"/>
          <w:szCs w:val="24"/>
        </w:rPr>
        <w:t xml:space="preserve">Kalu Rinpoche 143 </w:t>
      </w:r>
    </w:p>
    <w:p w:rsidR="008B322F" w:rsidRPr="001F4E01" w:rsidRDefault="00185843">
      <w:pPr>
        <w:spacing w:line="267" w:lineRule="auto"/>
        <w:ind w:left="14" w:right="0"/>
        <w:rPr>
          <w:rFonts w:ascii="Cambria" w:hAnsi="Cambria"/>
          <w:sz w:val="24"/>
          <w:szCs w:val="24"/>
        </w:rPr>
      </w:pPr>
      <w:r w:rsidRPr="001F4E01">
        <w:rPr>
          <w:rFonts w:ascii="Cambria" w:hAnsi="Cambria"/>
          <w:sz w:val="24"/>
          <w:szCs w:val="24"/>
        </w:rPr>
        <w:t xml:space="preserve">Kem 108,114 </w:t>
      </w:r>
    </w:p>
    <w:p w:rsidR="008B322F" w:rsidRPr="001F4E01" w:rsidRDefault="00185843">
      <w:pPr>
        <w:spacing w:after="3" w:line="259" w:lineRule="auto"/>
        <w:ind w:left="10" w:right="36" w:hanging="10"/>
        <w:jc w:val="right"/>
        <w:rPr>
          <w:rFonts w:ascii="Cambria" w:hAnsi="Cambria"/>
          <w:sz w:val="24"/>
          <w:szCs w:val="24"/>
        </w:rPr>
      </w:pPr>
      <w:r w:rsidRPr="001F4E01">
        <w:rPr>
          <w:rFonts w:ascii="Cambria" w:hAnsi="Cambria"/>
          <w:i/>
          <w:sz w:val="24"/>
          <w:szCs w:val="24"/>
        </w:rPr>
        <w:t>Vedeţi de asemenea</w:t>
      </w:r>
      <w:r w:rsidRPr="001F4E01">
        <w:rPr>
          <w:rFonts w:ascii="Cambria" w:hAnsi="Cambria"/>
          <w:sz w:val="24"/>
          <w:szCs w:val="24"/>
        </w:rPr>
        <w:t xml:space="preserve"> Egipt, Platoul de la </w:t>
      </w:r>
    </w:p>
    <w:p w:rsidR="008B322F" w:rsidRPr="001F4E01" w:rsidRDefault="00185843">
      <w:pPr>
        <w:spacing w:line="267" w:lineRule="auto"/>
        <w:ind w:left="544" w:right="0"/>
        <w:rPr>
          <w:rFonts w:ascii="Cambria" w:hAnsi="Cambria"/>
          <w:sz w:val="24"/>
          <w:szCs w:val="24"/>
        </w:rPr>
      </w:pPr>
      <w:r w:rsidRPr="001F4E01">
        <w:rPr>
          <w:rFonts w:ascii="Cambria" w:hAnsi="Cambria"/>
          <w:sz w:val="24"/>
          <w:szCs w:val="24"/>
        </w:rPr>
        <w:t xml:space="preserve">Gizch </w:t>
      </w:r>
    </w:p>
    <w:p w:rsidR="008B322F" w:rsidRPr="001F4E01" w:rsidRDefault="00185843">
      <w:pPr>
        <w:spacing w:line="267" w:lineRule="auto"/>
        <w:ind w:left="14" w:right="0"/>
        <w:rPr>
          <w:rFonts w:ascii="Cambria" w:hAnsi="Cambria"/>
          <w:sz w:val="24"/>
          <w:szCs w:val="24"/>
        </w:rPr>
      </w:pPr>
      <w:r w:rsidRPr="001F4E01">
        <w:rPr>
          <w:rFonts w:ascii="Cambria" w:hAnsi="Cambria"/>
          <w:sz w:val="24"/>
          <w:szCs w:val="24"/>
        </w:rPr>
        <w:t xml:space="preserve">Keops 18, 109 </w:t>
      </w:r>
    </w:p>
    <w:p w:rsidR="008B322F" w:rsidRPr="001F4E01" w:rsidRDefault="00185843">
      <w:pPr>
        <w:spacing w:line="267" w:lineRule="auto"/>
        <w:ind w:left="14" w:right="1703"/>
        <w:rPr>
          <w:rFonts w:ascii="Cambria" w:hAnsi="Cambria"/>
          <w:sz w:val="24"/>
          <w:szCs w:val="24"/>
        </w:rPr>
      </w:pPr>
      <w:r w:rsidRPr="001F4E01">
        <w:rPr>
          <w:rFonts w:ascii="Cambria" w:hAnsi="Cambria"/>
          <w:sz w:val="24"/>
          <w:szCs w:val="24"/>
        </w:rPr>
        <w:t xml:space="preserve">Kepler Johannes 250 Keyes Ken 106 kogi 444-445 Kohunlichll7 </w:t>
      </w:r>
    </w:p>
    <w:p w:rsidR="008B322F" w:rsidRPr="001F4E01" w:rsidRDefault="00185843">
      <w:pPr>
        <w:spacing w:line="267" w:lineRule="auto"/>
        <w:ind w:left="14" w:right="0"/>
        <w:rPr>
          <w:rFonts w:ascii="Cambria" w:hAnsi="Cambria"/>
          <w:sz w:val="24"/>
          <w:szCs w:val="24"/>
        </w:rPr>
      </w:pPr>
      <w:r w:rsidRPr="001F4E01">
        <w:rPr>
          <w:rFonts w:ascii="Cambria" w:hAnsi="Cambria"/>
          <w:sz w:val="24"/>
          <w:szCs w:val="24"/>
        </w:rPr>
        <w:t xml:space="preserve">Kom Ombo 262, 264-267 </w:t>
      </w:r>
    </w:p>
    <w:p w:rsidR="008B322F" w:rsidRPr="001F4E01" w:rsidRDefault="00185843">
      <w:pPr>
        <w:spacing w:line="267" w:lineRule="auto"/>
        <w:ind w:left="14" w:right="0"/>
        <w:rPr>
          <w:rFonts w:ascii="Cambria" w:hAnsi="Cambria"/>
          <w:sz w:val="24"/>
          <w:szCs w:val="24"/>
        </w:rPr>
      </w:pPr>
      <w:r w:rsidRPr="001F4E01">
        <w:rPr>
          <w:rFonts w:ascii="Cambria" w:hAnsi="Cambria"/>
          <w:sz w:val="24"/>
          <w:szCs w:val="24"/>
        </w:rPr>
        <w:t xml:space="preserve">Koshima, Japonia 106 </w:t>
      </w:r>
    </w:p>
    <w:p w:rsidR="008B322F" w:rsidRPr="001F4E01" w:rsidRDefault="00185843">
      <w:pPr>
        <w:spacing w:after="261" w:line="267" w:lineRule="auto"/>
        <w:ind w:left="14" w:right="0"/>
        <w:rPr>
          <w:rFonts w:ascii="Cambria" w:hAnsi="Cambria"/>
          <w:sz w:val="24"/>
          <w:szCs w:val="24"/>
        </w:rPr>
      </w:pPr>
      <w:r w:rsidRPr="001F4E01">
        <w:rPr>
          <w:rFonts w:ascii="Cambria" w:hAnsi="Cambria"/>
          <w:sz w:val="24"/>
          <w:szCs w:val="24"/>
        </w:rPr>
        <w:t xml:space="preserve">Krishna 16,283,285,440 </w:t>
      </w:r>
    </w:p>
    <w:p w:rsidR="008B322F" w:rsidRPr="001F4E01" w:rsidRDefault="00185843">
      <w:pPr>
        <w:spacing w:line="267" w:lineRule="auto"/>
        <w:ind w:left="14" w:right="0" w:firstLine="172"/>
        <w:rPr>
          <w:rFonts w:ascii="Cambria" w:hAnsi="Cambria"/>
          <w:sz w:val="24"/>
          <w:szCs w:val="24"/>
        </w:rPr>
      </w:pPr>
      <w:r w:rsidRPr="001F4E01">
        <w:rPr>
          <w:rFonts w:ascii="Cambria" w:hAnsi="Cambria"/>
          <w:sz w:val="24"/>
          <w:szCs w:val="24"/>
        </w:rPr>
        <w:t xml:space="preserve">L </w:t>
      </w:r>
      <w:r w:rsidRPr="001F4E01">
        <w:rPr>
          <w:rFonts w:ascii="Cambria" w:eastAsia="Calibri" w:hAnsi="Cambria" w:cs="Calibri"/>
          <w:noProof/>
          <w:sz w:val="24"/>
          <w:szCs w:val="24"/>
        </w:rPr>
        <mc:AlternateContent>
          <mc:Choice Requires="wpg">
            <w:drawing>
              <wp:inline distT="0" distB="0" distL="0" distR="0">
                <wp:extent cx="1926743" cy="5334"/>
                <wp:effectExtent l="0" t="0" r="0" b="0"/>
                <wp:docPr id="322854" name="Group 322854"/>
                <wp:cNvGraphicFramePr/>
                <a:graphic xmlns:a="http://schemas.openxmlformats.org/drawingml/2006/main">
                  <a:graphicData uri="http://schemas.microsoft.com/office/word/2010/wordprocessingGroup">
                    <wpg:wgp>
                      <wpg:cNvGrpSpPr/>
                      <wpg:grpSpPr>
                        <a:xfrm>
                          <a:off x="0" y="0"/>
                          <a:ext cx="1926743" cy="5334"/>
                          <a:chOff x="0" y="0"/>
                          <a:chExt cx="1926743" cy="5334"/>
                        </a:xfrm>
                      </wpg:grpSpPr>
                      <wps:wsp>
                        <wps:cNvPr id="339788" name="Shape 339788"/>
                        <wps:cNvSpPr/>
                        <wps:spPr>
                          <a:xfrm>
                            <a:off x="60160" y="0"/>
                            <a:ext cx="1866583" cy="9144"/>
                          </a:xfrm>
                          <a:custGeom>
                            <a:avLst/>
                            <a:gdLst/>
                            <a:ahLst/>
                            <a:cxnLst/>
                            <a:rect l="0" t="0" r="0" b="0"/>
                            <a:pathLst>
                              <a:path w="1866583" h="9144">
                                <a:moveTo>
                                  <a:pt x="0" y="0"/>
                                </a:moveTo>
                                <a:lnTo>
                                  <a:pt x="1866583" y="0"/>
                                </a:lnTo>
                                <a:lnTo>
                                  <a:pt x="1866583"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39789" name="Shape 339789"/>
                        <wps:cNvSpPr/>
                        <wps:spPr>
                          <a:xfrm>
                            <a:off x="0" y="0"/>
                            <a:ext cx="65151" cy="9144"/>
                          </a:xfrm>
                          <a:custGeom>
                            <a:avLst/>
                            <a:gdLst/>
                            <a:ahLst/>
                            <a:cxnLst/>
                            <a:rect l="0" t="0" r="0" b="0"/>
                            <a:pathLst>
                              <a:path w="65151" h="9144">
                                <a:moveTo>
                                  <a:pt x="0" y="0"/>
                                </a:moveTo>
                                <a:lnTo>
                                  <a:pt x="65151" y="0"/>
                                </a:lnTo>
                                <a:lnTo>
                                  <a:pt x="65151"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inline>
            </w:drawing>
          </mc:Choice>
          <mc:Fallback xmlns:a="http://schemas.openxmlformats.org/drawingml/2006/main">
            <w:pict>
              <v:group id="Group 322854" style="width:151.712pt;height:0.420013pt;mso-position-horizontal-relative:char;mso-position-vertical-relative:line" coordsize="19267,53">
                <v:shape id="Shape 339790" style="position:absolute;width:18665;height:91;left:601;top:0;" coordsize="1866583,9144" path="m0,0l1866583,0l1866583,9144l0,9144l0,0">
                  <v:stroke weight="0pt" endcap="flat" joinstyle="miter" miterlimit="10" on="false" color="#000000" opacity="0"/>
                  <v:fill on="true" color="#000000"/>
                </v:shape>
                <v:shape id="Shape 339791" style="position:absolute;width:651;height:91;left:0;top:0;" coordsize="65151,9144" path="m0,0l65151,0l65151,9144l0,9144l0,0">
                  <v:stroke weight="0pt" endcap="flat" joinstyle="miter" miterlimit="10" on="false" color="#000000" opacity="0"/>
                  <v:fill on="true" color="#000000"/>
                </v:shape>
              </v:group>
            </w:pict>
          </mc:Fallback>
        </mc:AlternateContent>
      </w:r>
      <w:r w:rsidRPr="001F4E01">
        <w:rPr>
          <w:rFonts w:ascii="Cambria" w:hAnsi="Cambria"/>
          <w:sz w:val="24"/>
          <w:szCs w:val="24"/>
        </w:rPr>
        <w:t xml:space="preserve">labirint 156-157 </w:t>
      </w:r>
    </w:p>
    <w:p w:rsidR="008B322F" w:rsidRPr="001F4E01" w:rsidRDefault="00185843">
      <w:pPr>
        <w:spacing w:line="267" w:lineRule="auto"/>
        <w:ind w:left="14" w:right="0"/>
        <w:rPr>
          <w:rFonts w:ascii="Cambria" w:hAnsi="Cambria"/>
          <w:sz w:val="24"/>
          <w:szCs w:val="24"/>
        </w:rPr>
      </w:pPr>
      <w:r w:rsidRPr="001F4E01">
        <w:rPr>
          <w:rFonts w:ascii="Cambria" w:hAnsi="Cambria"/>
          <w:sz w:val="24"/>
          <w:szCs w:val="24"/>
        </w:rPr>
        <w:t xml:space="preserve">Labna 117 </w:t>
      </w:r>
    </w:p>
    <w:p w:rsidR="008B322F" w:rsidRPr="001F4E01" w:rsidRDefault="00185843">
      <w:pPr>
        <w:spacing w:line="267" w:lineRule="auto"/>
        <w:ind w:left="14" w:right="0"/>
        <w:rPr>
          <w:rFonts w:ascii="Cambria" w:hAnsi="Cambria"/>
          <w:sz w:val="24"/>
          <w:szCs w:val="24"/>
        </w:rPr>
      </w:pPr>
      <w:r w:rsidRPr="001F4E01">
        <w:rPr>
          <w:rFonts w:ascii="Cambria" w:hAnsi="Cambria"/>
          <w:sz w:val="24"/>
          <w:szCs w:val="24"/>
        </w:rPr>
        <w:t xml:space="preserve">Laboratoarele Bell 45,370 </w:t>
      </w:r>
    </w:p>
    <w:p w:rsidR="008B322F" w:rsidRPr="001F4E01" w:rsidRDefault="00185843">
      <w:pPr>
        <w:spacing w:line="267" w:lineRule="auto"/>
        <w:ind w:left="14" w:right="1436"/>
        <w:rPr>
          <w:rFonts w:ascii="Cambria" w:hAnsi="Cambria"/>
          <w:sz w:val="24"/>
          <w:szCs w:val="24"/>
        </w:rPr>
      </w:pPr>
      <w:r w:rsidRPr="001F4E01">
        <w:rPr>
          <w:rFonts w:ascii="Cambria" w:hAnsi="Cambria"/>
          <w:sz w:val="24"/>
          <w:szCs w:val="24"/>
        </w:rPr>
        <w:t xml:space="preserve">Lacul Albastru 117 L;icul Donncr 1 17 </w:t>
      </w:r>
    </w:p>
    <w:p w:rsidR="008B322F" w:rsidRPr="001F4E01" w:rsidRDefault="00185843">
      <w:pPr>
        <w:spacing w:line="267" w:lineRule="auto"/>
        <w:ind w:left="14" w:right="0"/>
        <w:rPr>
          <w:rFonts w:ascii="Cambria" w:hAnsi="Cambria"/>
          <w:sz w:val="24"/>
          <w:szCs w:val="24"/>
        </w:rPr>
      </w:pPr>
      <w:r w:rsidRPr="001F4E01">
        <w:rPr>
          <w:rFonts w:ascii="Cambria" w:hAnsi="Cambria"/>
          <w:sz w:val="24"/>
          <w:szCs w:val="24"/>
        </w:rPr>
        <w:t xml:space="preserve">Lacul Kootenay 23-24 </w:t>
      </w:r>
    </w:p>
    <w:p w:rsidR="008B322F" w:rsidRPr="001F4E01" w:rsidRDefault="00185843">
      <w:pPr>
        <w:spacing w:line="267" w:lineRule="auto"/>
        <w:ind w:left="14" w:right="0"/>
        <w:rPr>
          <w:rFonts w:ascii="Cambria" w:hAnsi="Cambria"/>
          <w:sz w:val="24"/>
          <w:szCs w:val="24"/>
        </w:rPr>
      </w:pPr>
      <w:r w:rsidRPr="001F4E01">
        <w:rPr>
          <w:rFonts w:ascii="Cambria" w:hAnsi="Cambria"/>
          <w:sz w:val="24"/>
          <w:szCs w:val="24"/>
        </w:rPr>
        <w:t xml:space="preserve">Lacul Piramidă 117 </w:t>
      </w:r>
    </w:p>
    <w:p w:rsidR="008B322F" w:rsidRPr="001F4E01" w:rsidRDefault="00185843">
      <w:pPr>
        <w:spacing w:line="267" w:lineRule="auto"/>
        <w:ind w:left="14" w:right="1053"/>
        <w:rPr>
          <w:rFonts w:ascii="Cambria" w:hAnsi="Cambria"/>
          <w:sz w:val="24"/>
          <w:szCs w:val="24"/>
        </w:rPr>
      </w:pPr>
      <w:r w:rsidRPr="001F4E01">
        <w:rPr>
          <w:rFonts w:ascii="Cambria" w:hAnsi="Cambria"/>
          <w:sz w:val="24"/>
          <w:szCs w:val="24"/>
        </w:rPr>
        <w:lastRenderedPageBreak/>
        <w:t xml:space="preserve">Lacul Tahoe 117 Lacul Titicaca 15,92,116-117 lamatibetan 143 </w:t>
      </w:r>
    </w:p>
    <w:p w:rsidR="008B322F" w:rsidRPr="001F4E01" w:rsidRDefault="00185843">
      <w:pPr>
        <w:spacing w:line="267" w:lineRule="auto"/>
        <w:ind w:left="348" w:right="345" w:hanging="334"/>
        <w:rPr>
          <w:rFonts w:ascii="Cambria" w:hAnsi="Cambria"/>
          <w:sz w:val="24"/>
          <w:szCs w:val="24"/>
        </w:rPr>
      </w:pPr>
      <w:r w:rsidRPr="001F4E01">
        <w:rPr>
          <w:rFonts w:ascii="Cambria" w:hAnsi="Cambria"/>
          <w:sz w:val="24"/>
          <w:szCs w:val="24"/>
        </w:rPr>
        <w:t xml:space="preserve">Lamy Lucie 17,203-204,230-234 scara lui Lucie 231-234 şi „al doilea" templu al lui Osiris 35 </w:t>
      </w:r>
    </w:p>
    <w:p w:rsidR="008B322F" w:rsidRPr="001F4E01" w:rsidRDefault="00185843">
      <w:pPr>
        <w:spacing w:line="267" w:lineRule="auto"/>
        <w:ind w:left="14" w:right="0"/>
        <w:rPr>
          <w:rFonts w:ascii="Cambria" w:hAnsi="Cambria"/>
          <w:sz w:val="24"/>
          <w:szCs w:val="24"/>
        </w:rPr>
      </w:pPr>
      <w:r w:rsidRPr="001F4E01">
        <w:rPr>
          <w:rFonts w:ascii="Cambria" w:hAnsi="Cambria"/>
          <w:sz w:val="24"/>
          <w:szCs w:val="24"/>
        </w:rPr>
        <w:t xml:space="preserve">Langham Derald 177-178 </w:t>
      </w:r>
    </w:p>
    <w:p w:rsidR="008B322F" w:rsidRPr="001F4E01" w:rsidRDefault="00185843">
      <w:pPr>
        <w:spacing w:line="267" w:lineRule="auto"/>
        <w:ind w:left="14" w:right="0"/>
        <w:rPr>
          <w:rFonts w:ascii="Cambria" w:hAnsi="Cambria"/>
          <w:sz w:val="24"/>
          <w:szCs w:val="24"/>
        </w:rPr>
      </w:pPr>
      <w:r w:rsidRPr="001F4E01">
        <w:rPr>
          <w:rFonts w:ascii="Cambria" w:hAnsi="Cambria"/>
          <w:sz w:val="24"/>
          <w:szCs w:val="24"/>
        </w:rPr>
        <w:t xml:space="preserve">Lao-Tz440 </w:t>
      </w:r>
    </w:p>
    <w:p w:rsidR="008B322F" w:rsidRPr="001F4E01" w:rsidRDefault="00185843">
      <w:pPr>
        <w:spacing w:line="267" w:lineRule="auto"/>
        <w:ind w:left="14" w:right="0"/>
        <w:rPr>
          <w:rFonts w:ascii="Cambria" w:hAnsi="Cambria"/>
          <w:sz w:val="24"/>
          <w:szCs w:val="24"/>
        </w:rPr>
      </w:pPr>
      <w:r w:rsidRPr="001F4E01">
        <w:rPr>
          <w:rFonts w:ascii="Cambria" w:hAnsi="Cambria"/>
          <w:sz w:val="24"/>
          <w:szCs w:val="24"/>
        </w:rPr>
        <w:t xml:space="preserve">Lapland 40 </w:t>
      </w:r>
    </w:p>
    <w:p w:rsidR="008B322F" w:rsidRPr="001F4E01" w:rsidRDefault="00185843">
      <w:pPr>
        <w:spacing w:after="32" w:line="267" w:lineRule="auto"/>
        <w:ind w:left="14" w:right="608"/>
        <w:rPr>
          <w:rFonts w:ascii="Cambria" w:hAnsi="Cambria"/>
          <w:sz w:val="24"/>
          <w:szCs w:val="24"/>
        </w:rPr>
      </w:pPr>
      <w:r w:rsidRPr="001F4E01">
        <w:rPr>
          <w:rFonts w:ascii="Cambria" w:hAnsi="Cambria"/>
          <w:sz w:val="24"/>
          <w:szCs w:val="24"/>
        </w:rPr>
        <w:t>Lawlor Robert K.G. 34-35 Le Plongeon Augustus 91,97 legea galactică 88,104 legea galactică a noninterferenţei 434 L</w:t>
      </w:r>
      <w:r w:rsidRPr="001F4E01">
        <w:rPr>
          <w:rFonts w:ascii="Cambria" w:hAnsi="Cambria"/>
          <w:sz w:val="24"/>
          <w:szCs w:val="24"/>
        </w:rPr>
        <w:t xml:space="preserve">egea lui Unu </w:t>
      </w:r>
    </w:p>
    <w:p w:rsidR="008B322F" w:rsidRPr="001F4E01" w:rsidRDefault="00185843">
      <w:pPr>
        <w:spacing w:after="4" w:line="261" w:lineRule="auto"/>
        <w:ind w:left="386" w:right="0" w:hanging="10"/>
        <w:jc w:val="left"/>
        <w:rPr>
          <w:rFonts w:ascii="Cambria" w:hAnsi="Cambria"/>
          <w:sz w:val="24"/>
          <w:szCs w:val="24"/>
        </w:rPr>
      </w:pPr>
      <w:r w:rsidRPr="001F4E01">
        <w:rPr>
          <w:rFonts w:ascii="Cambria" w:hAnsi="Cambria"/>
          <w:i/>
          <w:sz w:val="24"/>
          <w:szCs w:val="24"/>
        </w:rPr>
        <w:t>Vedeţi de asemenea</w:t>
      </w:r>
      <w:r w:rsidRPr="001F4E01">
        <w:rPr>
          <w:rFonts w:ascii="Cambria" w:hAnsi="Cambria"/>
          <w:sz w:val="24"/>
          <w:szCs w:val="24"/>
        </w:rPr>
        <w:t xml:space="preserve"> Akenathon </w:t>
      </w:r>
    </w:p>
    <w:p w:rsidR="008B322F" w:rsidRPr="001F4E01" w:rsidRDefault="00185843">
      <w:pPr>
        <w:spacing w:line="267" w:lineRule="auto"/>
        <w:ind w:left="14" w:right="0"/>
        <w:rPr>
          <w:rFonts w:ascii="Cambria" w:hAnsi="Cambria"/>
          <w:sz w:val="24"/>
          <w:szCs w:val="24"/>
        </w:rPr>
      </w:pPr>
      <w:r w:rsidRPr="001F4E01">
        <w:rPr>
          <w:rFonts w:ascii="Cambria" w:hAnsi="Cambria"/>
          <w:sz w:val="24"/>
          <w:szCs w:val="24"/>
        </w:rPr>
        <w:t xml:space="preserve">Legenda Delfinului Auriu 88 </w:t>
      </w:r>
    </w:p>
    <w:p w:rsidR="008B322F" w:rsidRPr="001F4E01" w:rsidRDefault="00185843">
      <w:pPr>
        <w:spacing w:after="4" w:line="261" w:lineRule="auto"/>
        <w:ind w:left="386" w:right="0" w:hanging="10"/>
        <w:jc w:val="left"/>
        <w:rPr>
          <w:rFonts w:ascii="Cambria" w:hAnsi="Cambria"/>
          <w:sz w:val="24"/>
          <w:szCs w:val="24"/>
        </w:rPr>
      </w:pPr>
      <w:r w:rsidRPr="001F4E01">
        <w:rPr>
          <w:rFonts w:ascii="Cambria" w:hAnsi="Cambria"/>
          <w:i/>
          <w:sz w:val="24"/>
          <w:szCs w:val="24"/>
        </w:rPr>
        <w:t>Vedeţi de asemenea</w:t>
      </w:r>
      <w:r w:rsidRPr="001F4E01">
        <w:rPr>
          <w:rFonts w:ascii="Cambria" w:hAnsi="Cambria"/>
          <w:sz w:val="24"/>
          <w:szCs w:val="24"/>
        </w:rPr>
        <w:t xml:space="preserve"> Shenstone Peter </w:t>
      </w:r>
    </w:p>
    <w:p w:rsidR="008B322F" w:rsidRPr="001F4E01" w:rsidRDefault="00185843">
      <w:pPr>
        <w:spacing w:line="267" w:lineRule="auto"/>
        <w:ind w:left="14" w:right="0"/>
        <w:rPr>
          <w:rFonts w:ascii="Cambria" w:hAnsi="Cambria"/>
          <w:sz w:val="24"/>
          <w:szCs w:val="24"/>
        </w:rPr>
      </w:pPr>
      <w:r w:rsidRPr="001F4E01">
        <w:rPr>
          <w:rFonts w:ascii="Cambria" w:hAnsi="Cambria"/>
          <w:sz w:val="24"/>
          <w:szCs w:val="24"/>
        </w:rPr>
        <w:t xml:space="preserve">Lehirit 125,128 </w:t>
      </w:r>
    </w:p>
    <w:p w:rsidR="008B322F" w:rsidRPr="001F4E01" w:rsidRDefault="00185843">
      <w:pPr>
        <w:spacing w:line="267" w:lineRule="auto"/>
        <w:ind w:left="348" w:right="0" w:hanging="334"/>
        <w:rPr>
          <w:rFonts w:ascii="Cambria" w:hAnsi="Cambria"/>
          <w:sz w:val="24"/>
          <w:szCs w:val="24"/>
        </w:rPr>
      </w:pPr>
      <w:r w:rsidRPr="001F4E01">
        <w:rPr>
          <w:rFonts w:ascii="Cambria" w:hAnsi="Cambria"/>
          <w:sz w:val="24"/>
          <w:szCs w:val="24"/>
        </w:rPr>
        <w:t>Lemuria 90-93,100-101,105,113-114,286 Ay şiTiya92, 119, 131 începutul sistemului tantric 92-93 explorarea acestui sistem 91 şcoala</w:t>
      </w:r>
      <w:r w:rsidRPr="001F4E01">
        <w:rPr>
          <w:rFonts w:ascii="Cambria" w:hAnsi="Cambria"/>
          <w:sz w:val="24"/>
          <w:szCs w:val="24"/>
        </w:rPr>
        <w:t xml:space="preserve"> de Misterii Naacal 92,96-97,131 </w:t>
      </w:r>
    </w:p>
    <w:p w:rsidR="008B322F" w:rsidRPr="001F4E01" w:rsidRDefault="00185843">
      <w:pPr>
        <w:spacing w:line="267" w:lineRule="auto"/>
        <w:ind w:left="362" w:right="141"/>
        <w:rPr>
          <w:rFonts w:ascii="Cambria" w:hAnsi="Cambria"/>
          <w:sz w:val="24"/>
          <w:szCs w:val="24"/>
        </w:rPr>
      </w:pPr>
      <w:r w:rsidRPr="001F4E01">
        <w:rPr>
          <w:rFonts w:ascii="Cambria" w:hAnsi="Cambria"/>
          <w:sz w:val="24"/>
          <w:szCs w:val="24"/>
        </w:rPr>
        <w:t xml:space="preserve">scufundarea 90, 92-93,97,101 insula Udai 95-97,122,131 </w:t>
      </w:r>
    </w:p>
    <w:p w:rsidR="008B322F" w:rsidRPr="001F4E01" w:rsidRDefault="00185843">
      <w:pPr>
        <w:spacing w:line="267" w:lineRule="auto"/>
        <w:ind w:left="14" w:right="0"/>
        <w:rPr>
          <w:rFonts w:ascii="Cambria" w:hAnsi="Cambria"/>
          <w:sz w:val="24"/>
          <w:szCs w:val="24"/>
        </w:rPr>
      </w:pPr>
      <w:r w:rsidRPr="001F4E01">
        <w:rPr>
          <w:rFonts w:ascii="Cambria" w:hAnsi="Cambria"/>
          <w:sz w:val="24"/>
          <w:szCs w:val="24"/>
        </w:rPr>
        <w:t xml:space="preserve">Leonardo da Vinci 200,207,241-246 </w:t>
      </w:r>
    </w:p>
    <w:p w:rsidR="008B322F" w:rsidRPr="001F4E01" w:rsidRDefault="00185843">
      <w:pPr>
        <w:spacing w:line="267" w:lineRule="auto"/>
        <w:ind w:left="362" w:right="0"/>
        <w:rPr>
          <w:rFonts w:ascii="Cambria" w:hAnsi="Cambria"/>
          <w:sz w:val="24"/>
          <w:szCs w:val="24"/>
        </w:rPr>
      </w:pPr>
      <w:r w:rsidRPr="001F4E01">
        <w:rPr>
          <w:rFonts w:ascii="Cambria" w:hAnsi="Cambria"/>
          <w:sz w:val="24"/>
          <w:szCs w:val="24"/>
        </w:rPr>
        <w:t xml:space="preserve">Canonul 48-49, 197-199,201,205, </w:t>
      </w:r>
    </w:p>
    <w:p w:rsidR="008B322F" w:rsidRPr="001F4E01" w:rsidRDefault="00185843">
      <w:pPr>
        <w:spacing w:line="267" w:lineRule="auto"/>
        <w:ind w:left="525" w:right="0"/>
        <w:rPr>
          <w:rFonts w:ascii="Cambria" w:hAnsi="Cambria"/>
          <w:sz w:val="24"/>
          <w:szCs w:val="24"/>
        </w:rPr>
      </w:pPr>
      <w:r w:rsidRPr="001F4E01">
        <w:rPr>
          <w:rFonts w:ascii="Cambria" w:hAnsi="Cambria"/>
          <w:sz w:val="24"/>
          <w:szCs w:val="24"/>
        </w:rPr>
        <w:t xml:space="preserve">207, 211,234, 237-238, 245-247, </w:t>
      </w:r>
    </w:p>
    <w:p w:rsidR="008B322F" w:rsidRPr="001F4E01" w:rsidRDefault="00185843">
      <w:pPr>
        <w:spacing w:line="267" w:lineRule="auto"/>
        <w:ind w:left="362" w:right="519" w:firstLine="162"/>
        <w:rPr>
          <w:rFonts w:ascii="Cambria" w:hAnsi="Cambria"/>
          <w:sz w:val="24"/>
          <w:szCs w:val="24"/>
        </w:rPr>
      </w:pPr>
      <w:r w:rsidRPr="001F4E01">
        <w:rPr>
          <w:rFonts w:ascii="Cambria" w:hAnsi="Cambria"/>
          <w:sz w:val="24"/>
          <w:szCs w:val="24"/>
        </w:rPr>
        <w:t xml:space="preserve">299,319,334-335,349,352 şi Floarea Vieţii 242-244 </w:t>
      </w:r>
    </w:p>
    <w:p w:rsidR="008B322F" w:rsidRPr="001F4E01" w:rsidRDefault="00185843">
      <w:pPr>
        <w:spacing w:line="267" w:lineRule="auto"/>
        <w:ind w:left="14" w:right="0"/>
        <w:rPr>
          <w:rFonts w:ascii="Cambria" w:hAnsi="Cambria"/>
          <w:sz w:val="24"/>
          <w:szCs w:val="24"/>
        </w:rPr>
      </w:pPr>
      <w:r w:rsidRPr="001F4E01">
        <w:rPr>
          <w:rFonts w:ascii="Cambria" w:hAnsi="Cambria"/>
          <w:sz w:val="24"/>
          <w:szCs w:val="24"/>
        </w:rPr>
        <w:t xml:space="preserve">Leu 58, 303 </w:t>
      </w:r>
    </w:p>
    <w:p w:rsidR="008B322F" w:rsidRPr="001F4E01" w:rsidRDefault="00185843">
      <w:pPr>
        <w:spacing w:after="61" w:line="267" w:lineRule="auto"/>
        <w:ind w:left="14" w:right="1860"/>
        <w:rPr>
          <w:rFonts w:ascii="Cambria" w:hAnsi="Cambria"/>
          <w:sz w:val="24"/>
          <w:szCs w:val="24"/>
        </w:rPr>
      </w:pPr>
      <w:r w:rsidRPr="001F4E01">
        <w:rPr>
          <w:rFonts w:ascii="Cambria" w:hAnsi="Cambria"/>
          <w:sz w:val="24"/>
          <w:szCs w:val="24"/>
        </w:rPr>
        <w:t xml:space="preserve">Liberman Jacob 3 Lima. Peru 143 limbajul luminii 40 </w:t>
      </w:r>
    </w:p>
    <w:p w:rsidR="008B322F" w:rsidRPr="001F4E01" w:rsidRDefault="00185843">
      <w:pPr>
        <w:spacing w:line="267" w:lineRule="auto"/>
        <w:ind w:left="14" w:right="0" w:firstLine="353"/>
        <w:rPr>
          <w:rFonts w:ascii="Cambria" w:hAnsi="Cambria"/>
          <w:sz w:val="24"/>
          <w:szCs w:val="24"/>
        </w:rPr>
      </w:pPr>
      <w:r w:rsidRPr="001F4E01">
        <w:rPr>
          <w:rFonts w:ascii="Cambria" w:hAnsi="Cambria"/>
          <w:i/>
          <w:sz w:val="24"/>
          <w:szCs w:val="24"/>
        </w:rPr>
        <w:t>Vedeţi de asemenea</w:t>
      </w:r>
      <w:r w:rsidRPr="001F4E01">
        <w:rPr>
          <w:rFonts w:ascii="Cambria" w:hAnsi="Cambria"/>
          <w:sz w:val="24"/>
          <w:szCs w:val="24"/>
        </w:rPr>
        <w:t xml:space="preserve"> Floarea Vieţii limbajul tăcerii 40 </w:t>
      </w:r>
    </w:p>
    <w:p w:rsidR="008B322F" w:rsidRPr="001F4E01" w:rsidRDefault="00185843">
      <w:pPr>
        <w:spacing w:line="267" w:lineRule="auto"/>
        <w:ind w:left="14" w:right="0" w:firstLine="353"/>
        <w:rPr>
          <w:rFonts w:ascii="Cambria" w:hAnsi="Cambria"/>
          <w:sz w:val="24"/>
          <w:szCs w:val="24"/>
        </w:rPr>
      </w:pPr>
      <w:r w:rsidRPr="001F4E01">
        <w:rPr>
          <w:rFonts w:ascii="Cambria" w:hAnsi="Cambria"/>
          <w:i/>
          <w:sz w:val="24"/>
          <w:szCs w:val="24"/>
        </w:rPr>
        <w:t>Vedeţi de asemenea</w:t>
      </w:r>
      <w:r w:rsidRPr="001F4E01">
        <w:rPr>
          <w:rFonts w:ascii="Cambria" w:hAnsi="Cambria"/>
          <w:sz w:val="24"/>
          <w:szCs w:val="24"/>
        </w:rPr>
        <w:t xml:space="preserve"> Floarea Vieţii limitare 381-382, 384,390, 395,407, 434 </w:t>
      </w:r>
    </w:p>
    <w:p w:rsidR="008B322F" w:rsidRPr="001F4E01" w:rsidRDefault="00185843">
      <w:pPr>
        <w:spacing w:line="267" w:lineRule="auto"/>
        <w:ind w:left="14" w:right="0"/>
        <w:rPr>
          <w:rFonts w:ascii="Cambria" w:hAnsi="Cambria"/>
          <w:sz w:val="24"/>
          <w:szCs w:val="24"/>
        </w:rPr>
      </w:pPr>
      <w:r w:rsidRPr="001F4E01">
        <w:rPr>
          <w:rFonts w:ascii="Cambria" w:hAnsi="Cambria"/>
          <w:sz w:val="24"/>
          <w:szCs w:val="24"/>
        </w:rPr>
        <w:t xml:space="preserve">Livingstone David 401 -403 </w:t>
      </w:r>
    </w:p>
    <w:p w:rsidR="008B322F" w:rsidRPr="001F4E01" w:rsidRDefault="00185843">
      <w:pPr>
        <w:spacing w:line="267" w:lineRule="auto"/>
        <w:ind w:left="14" w:right="0"/>
        <w:rPr>
          <w:rFonts w:ascii="Cambria" w:hAnsi="Cambria"/>
          <w:sz w:val="24"/>
          <w:szCs w:val="24"/>
        </w:rPr>
      </w:pPr>
      <w:r w:rsidRPr="001F4E01">
        <w:rPr>
          <w:rFonts w:ascii="Cambria" w:hAnsi="Cambria"/>
          <w:sz w:val="24"/>
          <w:szCs w:val="24"/>
        </w:rPr>
        <w:t xml:space="preserve">Long Island, New York 306 </w:t>
      </w:r>
    </w:p>
    <w:p w:rsidR="008B322F" w:rsidRPr="001F4E01" w:rsidRDefault="00185843">
      <w:pPr>
        <w:spacing w:line="267" w:lineRule="auto"/>
        <w:ind w:left="14" w:right="0"/>
        <w:rPr>
          <w:rFonts w:ascii="Cambria" w:hAnsi="Cambria"/>
          <w:sz w:val="24"/>
          <w:szCs w:val="24"/>
        </w:rPr>
      </w:pPr>
      <w:r w:rsidRPr="001F4E01">
        <w:rPr>
          <w:rFonts w:ascii="Cambria" w:hAnsi="Cambria"/>
          <w:sz w:val="24"/>
          <w:szCs w:val="24"/>
        </w:rPr>
        <w:t xml:space="preserve">Louisiana 93 </w:t>
      </w:r>
    </w:p>
    <w:p w:rsidR="008B322F" w:rsidRPr="001F4E01" w:rsidRDefault="00185843">
      <w:pPr>
        <w:spacing w:line="267" w:lineRule="auto"/>
        <w:ind w:left="14" w:right="0"/>
        <w:rPr>
          <w:rFonts w:ascii="Cambria" w:hAnsi="Cambria"/>
          <w:sz w:val="24"/>
          <w:szCs w:val="24"/>
        </w:rPr>
      </w:pPr>
      <w:r w:rsidRPr="001F4E01">
        <w:rPr>
          <w:rFonts w:ascii="Cambria" w:hAnsi="Cambria"/>
          <w:sz w:val="24"/>
          <w:szCs w:val="24"/>
        </w:rPr>
        <w:t>LSD3</w:t>
      </w:r>
      <w:r w:rsidRPr="001F4E01">
        <w:rPr>
          <w:rFonts w:ascii="Cambria" w:hAnsi="Cambria"/>
          <w:sz w:val="24"/>
          <w:szCs w:val="24"/>
        </w:rPr>
        <w:t xml:space="preserve">07, 317 </w:t>
      </w:r>
    </w:p>
    <w:p w:rsidR="008B322F" w:rsidRPr="001F4E01" w:rsidRDefault="00185843">
      <w:pPr>
        <w:spacing w:line="267" w:lineRule="auto"/>
        <w:ind w:left="14" w:right="0"/>
        <w:rPr>
          <w:rFonts w:ascii="Cambria" w:hAnsi="Cambria"/>
          <w:sz w:val="24"/>
          <w:szCs w:val="24"/>
        </w:rPr>
      </w:pPr>
      <w:r w:rsidRPr="001F4E01">
        <w:rPr>
          <w:rFonts w:ascii="Cambria" w:hAnsi="Cambria"/>
          <w:sz w:val="24"/>
          <w:szCs w:val="24"/>
        </w:rPr>
        <w:t xml:space="preserve">LSD-25 317 </w:t>
      </w:r>
    </w:p>
    <w:p w:rsidR="008B322F" w:rsidRPr="001F4E01" w:rsidRDefault="00185843">
      <w:pPr>
        <w:spacing w:after="32" w:line="267" w:lineRule="auto"/>
        <w:ind w:left="14" w:right="0"/>
        <w:rPr>
          <w:rFonts w:ascii="Cambria" w:hAnsi="Cambria"/>
          <w:sz w:val="24"/>
          <w:szCs w:val="24"/>
        </w:rPr>
      </w:pPr>
      <w:r w:rsidRPr="001F4E01">
        <w:rPr>
          <w:rFonts w:ascii="Cambria" w:hAnsi="Cambria"/>
          <w:sz w:val="24"/>
          <w:szCs w:val="24"/>
        </w:rPr>
        <w:t xml:space="preserve">Lucifer 99, 368,371,407,411-419,422, </w:t>
      </w:r>
    </w:p>
    <w:p w:rsidR="008B322F" w:rsidRPr="001F4E01" w:rsidRDefault="00185843">
      <w:pPr>
        <w:spacing w:line="267" w:lineRule="auto"/>
        <w:ind w:left="14" w:right="89" w:firstLine="162"/>
        <w:rPr>
          <w:rFonts w:ascii="Cambria" w:hAnsi="Cambria"/>
          <w:sz w:val="24"/>
          <w:szCs w:val="24"/>
        </w:rPr>
      </w:pPr>
      <w:r w:rsidRPr="001F4E01">
        <w:rPr>
          <w:rFonts w:ascii="Cambria" w:hAnsi="Cambria"/>
          <w:sz w:val="24"/>
          <w:szCs w:val="24"/>
        </w:rPr>
        <w:t xml:space="preserve">424,426,433 lucrătorii întru lumină (video) 212-213,454 </w:t>
      </w:r>
      <w:r w:rsidRPr="001F4E01">
        <w:rPr>
          <w:rFonts w:ascii="Cambria" w:hAnsi="Cambria"/>
          <w:i/>
          <w:sz w:val="24"/>
          <w:szCs w:val="24"/>
        </w:rPr>
        <w:t>Vedeţi de asemenea</w:t>
      </w:r>
      <w:r w:rsidRPr="001F4E01">
        <w:rPr>
          <w:rFonts w:ascii="Cambria" w:hAnsi="Cambria"/>
          <w:sz w:val="24"/>
          <w:szCs w:val="24"/>
        </w:rPr>
        <w:t xml:space="preserve"> „Energie liberă: Specia de la Punctul zero";„Prin ochii unui copil" </w:t>
      </w:r>
    </w:p>
    <w:p w:rsidR="008B322F" w:rsidRPr="001F4E01" w:rsidRDefault="00185843">
      <w:pPr>
        <w:spacing w:line="267" w:lineRule="auto"/>
        <w:ind w:left="14" w:right="0"/>
        <w:rPr>
          <w:rFonts w:ascii="Cambria" w:hAnsi="Cambria"/>
          <w:sz w:val="24"/>
          <w:szCs w:val="24"/>
        </w:rPr>
      </w:pPr>
      <w:r w:rsidRPr="001F4E01">
        <w:rPr>
          <w:rFonts w:ascii="Cambria" w:hAnsi="Cambria"/>
          <w:sz w:val="24"/>
          <w:szCs w:val="24"/>
        </w:rPr>
        <w:t xml:space="preserve">lumina 3,5,8,11,28,44,53,55-56,70-72, </w:t>
      </w:r>
    </w:p>
    <w:p w:rsidR="008B322F" w:rsidRPr="001F4E01" w:rsidRDefault="00185843">
      <w:pPr>
        <w:spacing w:line="267" w:lineRule="auto"/>
        <w:ind w:left="181" w:right="0"/>
        <w:rPr>
          <w:rFonts w:ascii="Cambria" w:hAnsi="Cambria"/>
          <w:sz w:val="24"/>
          <w:szCs w:val="24"/>
        </w:rPr>
      </w:pPr>
      <w:r w:rsidRPr="001F4E01">
        <w:rPr>
          <w:rFonts w:ascii="Cambria" w:hAnsi="Cambria"/>
          <w:sz w:val="24"/>
          <w:szCs w:val="24"/>
        </w:rPr>
        <w:t>86-87,108,116,</w:t>
      </w:r>
      <w:r w:rsidRPr="001F4E01">
        <w:rPr>
          <w:rFonts w:ascii="Cambria" w:hAnsi="Cambria"/>
          <w:sz w:val="24"/>
          <w:szCs w:val="24"/>
        </w:rPr>
        <w:t xml:space="preserve">129,134,147,151-152, </w:t>
      </w:r>
    </w:p>
    <w:p w:rsidR="008B322F" w:rsidRPr="001F4E01" w:rsidRDefault="00185843">
      <w:pPr>
        <w:spacing w:line="267" w:lineRule="auto"/>
        <w:ind w:left="191" w:right="0"/>
        <w:rPr>
          <w:rFonts w:ascii="Cambria" w:hAnsi="Cambria"/>
          <w:sz w:val="24"/>
          <w:szCs w:val="24"/>
        </w:rPr>
      </w:pPr>
      <w:r w:rsidRPr="001F4E01">
        <w:rPr>
          <w:rFonts w:ascii="Cambria" w:hAnsi="Cambria"/>
          <w:sz w:val="24"/>
          <w:szCs w:val="24"/>
        </w:rPr>
        <w:t xml:space="preserve">171,176,178,214,221,223,251, </w:t>
      </w:r>
    </w:p>
    <w:p w:rsidR="008B322F" w:rsidRPr="001F4E01" w:rsidRDefault="00185843">
      <w:pPr>
        <w:spacing w:line="267" w:lineRule="auto"/>
        <w:ind w:left="181" w:right="0"/>
        <w:rPr>
          <w:rFonts w:ascii="Cambria" w:hAnsi="Cambria"/>
          <w:sz w:val="24"/>
          <w:szCs w:val="24"/>
        </w:rPr>
      </w:pPr>
      <w:r w:rsidRPr="001F4E01">
        <w:rPr>
          <w:rFonts w:ascii="Cambria" w:hAnsi="Cambria"/>
          <w:sz w:val="24"/>
          <w:szCs w:val="24"/>
        </w:rPr>
        <w:t xml:space="preserve">264-266, 277,301, 309-311, 328-329, 337, </w:t>
      </w:r>
    </w:p>
    <w:p w:rsidR="008B322F" w:rsidRPr="001F4E01" w:rsidRDefault="00185843">
      <w:pPr>
        <w:spacing w:line="267" w:lineRule="auto"/>
        <w:ind w:left="181" w:right="0"/>
        <w:rPr>
          <w:rFonts w:ascii="Cambria" w:hAnsi="Cambria"/>
          <w:sz w:val="24"/>
          <w:szCs w:val="24"/>
        </w:rPr>
      </w:pPr>
      <w:r w:rsidRPr="001F4E01">
        <w:rPr>
          <w:rFonts w:ascii="Cambria" w:hAnsi="Cambria"/>
          <w:sz w:val="24"/>
          <w:szCs w:val="24"/>
        </w:rPr>
        <w:t xml:space="preserve">347,349,350-352,379-380,385,394,412, </w:t>
      </w:r>
    </w:p>
    <w:p w:rsidR="008B322F" w:rsidRPr="001F4E01" w:rsidRDefault="00185843">
      <w:pPr>
        <w:spacing w:after="51" w:line="267" w:lineRule="auto"/>
        <w:ind w:left="353" w:right="452" w:hanging="181"/>
        <w:rPr>
          <w:rFonts w:ascii="Cambria" w:hAnsi="Cambria"/>
          <w:sz w:val="24"/>
          <w:szCs w:val="24"/>
        </w:rPr>
      </w:pPr>
      <w:r w:rsidRPr="001F4E01">
        <w:rPr>
          <w:rFonts w:ascii="Cambria" w:hAnsi="Cambria"/>
          <w:sz w:val="24"/>
          <w:szCs w:val="24"/>
        </w:rPr>
        <w:t xml:space="preserve">417,419,423,426,443-444,448 şi schimbarea de dimensiune 432, </w:t>
      </w:r>
    </w:p>
    <w:p w:rsidR="008B322F" w:rsidRPr="001F4E01" w:rsidRDefault="00185843">
      <w:pPr>
        <w:spacing w:line="267" w:lineRule="auto"/>
        <w:ind w:left="343" w:right="0" w:firstLine="162"/>
        <w:rPr>
          <w:rFonts w:ascii="Cambria" w:hAnsi="Cambria"/>
          <w:sz w:val="24"/>
          <w:szCs w:val="24"/>
        </w:rPr>
      </w:pPr>
      <w:r w:rsidRPr="001F4E01">
        <w:rPr>
          <w:rFonts w:ascii="Cambria" w:hAnsi="Cambria"/>
          <w:sz w:val="24"/>
          <w:szCs w:val="24"/>
        </w:rPr>
        <w:t xml:space="preserve">436-437,439-440 </w:t>
      </w:r>
      <w:r w:rsidRPr="001F4E01">
        <w:rPr>
          <w:rFonts w:ascii="Cambria" w:hAnsi="Cambria"/>
          <w:sz w:val="24"/>
          <w:szCs w:val="24"/>
        </w:rPr>
        <w:t xml:space="preserve">spectrul electromagnetic 44,53,326 şi Realitatea 383,387,400,407,410 geometria sacră a luminii 187, 324-327, </w:t>
      </w:r>
    </w:p>
    <w:p w:rsidR="008B322F" w:rsidRPr="001F4E01" w:rsidRDefault="00185843">
      <w:pPr>
        <w:spacing w:line="267" w:lineRule="auto"/>
        <w:ind w:left="343" w:right="467" w:firstLine="172"/>
        <w:rPr>
          <w:rFonts w:ascii="Cambria" w:hAnsi="Cambria"/>
          <w:sz w:val="24"/>
          <w:szCs w:val="24"/>
        </w:rPr>
      </w:pPr>
      <w:r w:rsidRPr="001F4E01">
        <w:rPr>
          <w:rFonts w:ascii="Cambria" w:hAnsi="Cambria"/>
          <w:sz w:val="24"/>
          <w:szCs w:val="24"/>
        </w:rPr>
        <w:t xml:space="preserve">343, 415 şi vesica piscis 151-152,324-327 </w:t>
      </w:r>
    </w:p>
    <w:p w:rsidR="008B322F" w:rsidRPr="001F4E01" w:rsidRDefault="00185843">
      <w:pPr>
        <w:spacing w:line="267" w:lineRule="auto"/>
        <w:ind w:left="14" w:right="1028" w:firstLine="353"/>
        <w:rPr>
          <w:rFonts w:ascii="Cambria" w:hAnsi="Cambria"/>
          <w:sz w:val="24"/>
          <w:szCs w:val="24"/>
        </w:rPr>
      </w:pPr>
      <w:r w:rsidRPr="001F4E01">
        <w:rPr>
          <w:rFonts w:ascii="Cambria" w:hAnsi="Cambria"/>
          <w:i/>
          <w:sz w:val="24"/>
          <w:szCs w:val="24"/>
        </w:rPr>
        <w:t>Vedeţi de asemenea</w:t>
      </w:r>
      <w:r w:rsidRPr="001F4E01">
        <w:rPr>
          <w:rFonts w:ascii="Cambria" w:hAnsi="Cambria"/>
          <w:sz w:val="24"/>
          <w:szCs w:val="24"/>
        </w:rPr>
        <w:t xml:space="preserve"> valuri lumina violet 70,385 lumina, medicina viitorului 3 </w:t>
      </w:r>
    </w:p>
    <w:p w:rsidR="008B322F" w:rsidRPr="001F4E01" w:rsidRDefault="00185843">
      <w:pPr>
        <w:spacing w:after="4" w:line="261" w:lineRule="auto"/>
        <w:ind w:left="386" w:right="0" w:hanging="10"/>
        <w:jc w:val="left"/>
        <w:rPr>
          <w:rFonts w:ascii="Cambria" w:hAnsi="Cambria"/>
          <w:sz w:val="24"/>
          <w:szCs w:val="24"/>
        </w:rPr>
      </w:pPr>
      <w:r w:rsidRPr="001F4E01">
        <w:rPr>
          <w:rFonts w:ascii="Cambria" w:hAnsi="Cambria"/>
          <w:i/>
          <w:sz w:val="24"/>
          <w:szCs w:val="24"/>
        </w:rPr>
        <w:t>Vedeţi de asemenea</w:t>
      </w:r>
      <w:r w:rsidRPr="001F4E01">
        <w:rPr>
          <w:rFonts w:ascii="Cambria" w:hAnsi="Cambria"/>
          <w:sz w:val="24"/>
          <w:szCs w:val="24"/>
        </w:rPr>
        <w:t xml:space="preserve"> Liberm</w:t>
      </w:r>
      <w:r w:rsidRPr="001F4E01">
        <w:rPr>
          <w:rFonts w:ascii="Cambria" w:hAnsi="Cambria"/>
          <w:sz w:val="24"/>
          <w:szCs w:val="24"/>
        </w:rPr>
        <w:t xml:space="preserve">an Janet </w:t>
      </w:r>
    </w:p>
    <w:p w:rsidR="008B322F" w:rsidRPr="001F4E01" w:rsidRDefault="00185843">
      <w:pPr>
        <w:spacing w:line="267" w:lineRule="auto"/>
        <w:ind w:left="14" w:right="0"/>
        <w:rPr>
          <w:rFonts w:ascii="Cambria" w:hAnsi="Cambria"/>
          <w:sz w:val="24"/>
          <w:szCs w:val="24"/>
        </w:rPr>
      </w:pPr>
      <w:r w:rsidRPr="001F4E01">
        <w:rPr>
          <w:rFonts w:ascii="Cambria" w:hAnsi="Cambria"/>
          <w:sz w:val="24"/>
          <w:szCs w:val="24"/>
        </w:rPr>
        <w:t xml:space="preserve">Luna 50, 53-54, 171,246-248,400,420, </w:t>
      </w:r>
    </w:p>
    <w:p w:rsidR="008B322F" w:rsidRPr="001F4E01" w:rsidRDefault="00185843">
      <w:pPr>
        <w:spacing w:after="251" w:line="267" w:lineRule="auto"/>
        <w:ind w:left="334" w:right="240" w:hanging="162"/>
        <w:rPr>
          <w:rFonts w:ascii="Cambria" w:hAnsi="Cambria"/>
          <w:sz w:val="24"/>
          <w:szCs w:val="24"/>
        </w:rPr>
      </w:pPr>
      <w:r w:rsidRPr="001F4E01">
        <w:rPr>
          <w:rFonts w:ascii="Cambria" w:hAnsi="Cambria"/>
          <w:sz w:val="24"/>
          <w:szCs w:val="24"/>
        </w:rPr>
        <w:t xml:space="preserve">422,443 luna plină şi geomagnetismul 62,431 şi Şinele Rădăcină 397 </w:t>
      </w:r>
    </w:p>
    <w:p w:rsidR="008B322F" w:rsidRPr="001F4E01" w:rsidRDefault="00185843">
      <w:pPr>
        <w:spacing w:line="267" w:lineRule="auto"/>
        <w:ind w:left="172" w:right="0"/>
        <w:rPr>
          <w:rFonts w:ascii="Cambria" w:hAnsi="Cambria"/>
          <w:sz w:val="24"/>
          <w:szCs w:val="24"/>
        </w:rPr>
      </w:pPr>
      <w:r w:rsidRPr="001F4E01">
        <w:rPr>
          <w:rFonts w:ascii="Cambria" w:hAnsi="Cambria"/>
          <w:sz w:val="24"/>
          <w:szCs w:val="24"/>
        </w:rPr>
        <w:t xml:space="preserve">M </w:t>
      </w:r>
      <w:r w:rsidRPr="001F4E01">
        <w:rPr>
          <w:rFonts w:ascii="Cambria" w:eastAsia="Calibri" w:hAnsi="Cambria" w:cs="Calibri"/>
          <w:noProof/>
          <w:sz w:val="24"/>
          <w:szCs w:val="24"/>
        </w:rPr>
        <mc:AlternateContent>
          <mc:Choice Requires="wpg">
            <w:drawing>
              <wp:inline distT="0" distB="0" distL="0" distR="0">
                <wp:extent cx="1926729" cy="5334"/>
                <wp:effectExtent l="0" t="0" r="0" b="0"/>
                <wp:docPr id="322855" name="Group 322855"/>
                <wp:cNvGraphicFramePr/>
                <a:graphic xmlns:a="http://schemas.openxmlformats.org/drawingml/2006/main">
                  <a:graphicData uri="http://schemas.microsoft.com/office/word/2010/wordprocessingGroup">
                    <wpg:wgp>
                      <wpg:cNvGrpSpPr/>
                      <wpg:grpSpPr>
                        <a:xfrm>
                          <a:off x="0" y="0"/>
                          <a:ext cx="1926729" cy="5334"/>
                          <a:chOff x="0" y="0"/>
                          <a:chExt cx="1926729" cy="5334"/>
                        </a:xfrm>
                      </wpg:grpSpPr>
                      <wps:wsp>
                        <wps:cNvPr id="339792" name="Shape 339792"/>
                        <wps:cNvSpPr/>
                        <wps:spPr>
                          <a:xfrm>
                            <a:off x="92596" y="0"/>
                            <a:ext cx="1834134" cy="9144"/>
                          </a:xfrm>
                          <a:custGeom>
                            <a:avLst/>
                            <a:gdLst/>
                            <a:ahLst/>
                            <a:cxnLst/>
                            <a:rect l="0" t="0" r="0" b="0"/>
                            <a:pathLst>
                              <a:path w="1834134" h="9144">
                                <a:moveTo>
                                  <a:pt x="0" y="0"/>
                                </a:moveTo>
                                <a:lnTo>
                                  <a:pt x="1834134" y="0"/>
                                </a:lnTo>
                                <a:lnTo>
                                  <a:pt x="183413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39793" name="Shape 339793"/>
                        <wps:cNvSpPr/>
                        <wps:spPr>
                          <a:xfrm>
                            <a:off x="0" y="0"/>
                            <a:ext cx="97612" cy="9144"/>
                          </a:xfrm>
                          <a:custGeom>
                            <a:avLst/>
                            <a:gdLst/>
                            <a:ahLst/>
                            <a:cxnLst/>
                            <a:rect l="0" t="0" r="0" b="0"/>
                            <a:pathLst>
                              <a:path w="97612" h="9144">
                                <a:moveTo>
                                  <a:pt x="0" y="0"/>
                                </a:moveTo>
                                <a:lnTo>
                                  <a:pt x="97612" y="0"/>
                                </a:lnTo>
                                <a:lnTo>
                                  <a:pt x="97612"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inline>
            </w:drawing>
          </mc:Choice>
          <mc:Fallback xmlns:a="http://schemas.openxmlformats.org/drawingml/2006/main">
            <w:pict>
              <v:group id="Group 322855" style="width:151.711pt;height:0.419983pt;mso-position-horizontal-relative:char;mso-position-vertical-relative:line" coordsize="19267,53">
                <v:shape id="Shape 339794" style="position:absolute;width:18341;height:91;left:925;top:0;" coordsize="1834134,9144" path="m0,0l1834134,0l1834134,9144l0,9144l0,0">
                  <v:stroke weight="0pt" endcap="flat" joinstyle="miter" miterlimit="10" on="false" color="#000000" opacity="0"/>
                  <v:fill on="true" color="#000000"/>
                </v:shape>
                <v:shape id="Shape 339795" style="position:absolute;width:976;height:91;left:0;top:0;" coordsize="97612,9144" path="m0,0l97612,0l97612,9144l0,9144l0,0">
                  <v:stroke weight="0pt" endcap="flat" joinstyle="miter" miterlimit="10" on="false" color="#000000" opacity="0"/>
                  <v:fill on="true" color="#000000"/>
                </v:shape>
              </v:group>
            </w:pict>
          </mc:Fallback>
        </mc:AlternateContent>
      </w:r>
    </w:p>
    <w:p w:rsidR="008B322F" w:rsidRPr="001F4E01" w:rsidRDefault="00185843">
      <w:pPr>
        <w:spacing w:line="267" w:lineRule="auto"/>
        <w:ind w:left="14" w:right="0"/>
        <w:rPr>
          <w:rFonts w:ascii="Cambria" w:hAnsi="Cambria"/>
          <w:sz w:val="24"/>
          <w:szCs w:val="24"/>
        </w:rPr>
      </w:pPr>
      <w:r w:rsidRPr="001F4E01">
        <w:rPr>
          <w:rFonts w:ascii="Cambria" w:hAnsi="Cambria"/>
          <w:sz w:val="24"/>
          <w:szCs w:val="24"/>
        </w:rPr>
        <w:t xml:space="preserve">Machiventa Melchisedek 169 </w:t>
      </w:r>
    </w:p>
    <w:p w:rsidR="008B322F" w:rsidRPr="001F4E01" w:rsidRDefault="00185843">
      <w:pPr>
        <w:spacing w:after="147" w:line="267" w:lineRule="auto"/>
        <w:ind w:left="14" w:right="0"/>
        <w:rPr>
          <w:rFonts w:ascii="Cambria" w:hAnsi="Cambria"/>
          <w:sz w:val="24"/>
          <w:szCs w:val="24"/>
        </w:rPr>
      </w:pPr>
      <w:r w:rsidRPr="001F4E01">
        <w:rPr>
          <w:rFonts w:ascii="Cambria" w:hAnsi="Cambria"/>
          <w:sz w:val="24"/>
          <w:szCs w:val="24"/>
        </w:rPr>
        <w:t xml:space="preserve">MachuPicchul4,110-lll, 117 </w:t>
      </w:r>
    </w:p>
    <w:p w:rsidR="008B322F" w:rsidRPr="001F4E01" w:rsidRDefault="00185843">
      <w:pPr>
        <w:spacing w:after="22" w:line="259" w:lineRule="auto"/>
        <w:ind w:left="10" w:right="4" w:hanging="10"/>
        <w:jc w:val="right"/>
        <w:rPr>
          <w:rFonts w:ascii="Cambria" w:hAnsi="Cambria"/>
          <w:sz w:val="24"/>
          <w:szCs w:val="24"/>
        </w:rPr>
      </w:pPr>
      <w:r w:rsidRPr="001F4E01">
        <w:rPr>
          <w:rFonts w:ascii="Cambria" w:hAnsi="Cambria"/>
          <w:sz w:val="24"/>
          <w:szCs w:val="24"/>
        </w:rPr>
        <w:t>i&gt;</w:t>
      </w:r>
      <w:r w:rsidRPr="001F4E01">
        <w:rPr>
          <w:rFonts w:ascii="Cambria" w:hAnsi="Cambria"/>
          <w:b/>
          <w:sz w:val="24"/>
          <w:szCs w:val="24"/>
        </w:rPr>
        <w:t xml:space="preserve"> 467 </w:t>
      </w:r>
    </w:p>
    <w:p w:rsidR="008B322F" w:rsidRPr="001F4E01" w:rsidRDefault="008B322F">
      <w:pPr>
        <w:rPr>
          <w:rFonts w:ascii="Cambria" w:hAnsi="Cambria"/>
          <w:sz w:val="24"/>
          <w:szCs w:val="24"/>
        </w:rPr>
        <w:sectPr w:rsidR="008B322F" w:rsidRPr="001F4E01">
          <w:footerReference w:type="even" r:id="rId2063"/>
          <w:footerReference w:type="default" r:id="rId2064"/>
          <w:footerReference w:type="first" r:id="rId2065"/>
          <w:pgSz w:w="12025" w:h="16927"/>
          <w:pgMar w:top="1440" w:right="651" w:bottom="1440" w:left="1135" w:header="720" w:footer="67" w:gutter="0"/>
          <w:cols w:num="3" w:space="232"/>
        </w:sectPr>
      </w:pPr>
    </w:p>
    <w:p w:rsidR="008B322F" w:rsidRPr="001F4E01" w:rsidRDefault="00185843">
      <w:pPr>
        <w:spacing w:line="271" w:lineRule="auto"/>
        <w:ind w:left="14" w:right="8" w:firstLine="9"/>
        <w:rPr>
          <w:rFonts w:ascii="Cambria" w:hAnsi="Cambria"/>
          <w:sz w:val="24"/>
          <w:szCs w:val="24"/>
        </w:rPr>
      </w:pPr>
      <w:r w:rsidRPr="001F4E01">
        <w:rPr>
          <w:rFonts w:ascii="Cambria" w:hAnsi="Cambria"/>
          <w:sz w:val="24"/>
          <w:szCs w:val="24"/>
        </w:rPr>
        <w:lastRenderedPageBreak/>
        <w:t xml:space="preserve">Maeştrii înălţaţi 76,104-105,108,114-116, </w:t>
      </w:r>
    </w:p>
    <w:p w:rsidR="008B322F" w:rsidRPr="001F4E01" w:rsidRDefault="00185843">
      <w:pPr>
        <w:spacing w:line="271" w:lineRule="auto"/>
        <w:ind w:left="210" w:right="8" w:firstLine="9"/>
        <w:rPr>
          <w:rFonts w:ascii="Cambria" w:hAnsi="Cambria"/>
          <w:sz w:val="24"/>
          <w:szCs w:val="24"/>
        </w:rPr>
      </w:pPr>
      <w:r w:rsidRPr="001F4E01">
        <w:rPr>
          <w:rFonts w:ascii="Cambria" w:hAnsi="Cambria"/>
          <w:sz w:val="24"/>
          <w:szCs w:val="24"/>
        </w:rPr>
        <w:t xml:space="preserve">119, 123-124, 133-135,300-301,304, </w:t>
      </w:r>
    </w:p>
    <w:p w:rsidR="008B322F" w:rsidRPr="001F4E01" w:rsidRDefault="00185843">
      <w:pPr>
        <w:spacing w:line="271" w:lineRule="auto"/>
        <w:ind w:left="14" w:right="732" w:firstLine="181"/>
        <w:rPr>
          <w:rFonts w:ascii="Cambria" w:hAnsi="Cambria"/>
          <w:sz w:val="24"/>
          <w:szCs w:val="24"/>
        </w:rPr>
      </w:pPr>
      <w:r w:rsidRPr="001F4E01">
        <w:rPr>
          <w:rFonts w:ascii="Cambria" w:hAnsi="Cambria"/>
          <w:sz w:val="24"/>
          <w:szCs w:val="24"/>
        </w:rPr>
        <w:t xml:space="preserve">336, 400419, 423, 426-427, 435 magnetar 12 maiaşii 393,437,443-445 jocurile cu mingea 268 </w:t>
      </w:r>
    </w:p>
    <w:p w:rsidR="008B322F" w:rsidRPr="001F4E01" w:rsidRDefault="00185843">
      <w:pPr>
        <w:spacing w:line="271" w:lineRule="auto"/>
        <w:ind w:left="353" w:right="888" w:firstLine="9"/>
        <w:rPr>
          <w:rFonts w:ascii="Cambria" w:hAnsi="Cambria"/>
          <w:sz w:val="24"/>
          <w:szCs w:val="24"/>
        </w:rPr>
      </w:pPr>
      <w:r w:rsidRPr="001F4E01">
        <w:rPr>
          <w:rFonts w:ascii="Cambria" w:hAnsi="Cambria"/>
          <w:sz w:val="24"/>
          <w:szCs w:val="24"/>
        </w:rPr>
        <w:t xml:space="preserve">calendar 16,61,444 cronici 97-98 </w:t>
      </w:r>
    </w:p>
    <w:p w:rsidR="008B322F" w:rsidRPr="001F4E01" w:rsidRDefault="00185843">
      <w:pPr>
        <w:spacing w:line="271" w:lineRule="auto"/>
        <w:ind w:left="14" w:right="8" w:firstLine="9"/>
        <w:rPr>
          <w:rFonts w:ascii="Cambria" w:hAnsi="Cambria"/>
          <w:sz w:val="24"/>
          <w:szCs w:val="24"/>
        </w:rPr>
      </w:pPr>
      <w:r w:rsidRPr="001F4E01">
        <w:rPr>
          <w:rFonts w:ascii="Cambria" w:hAnsi="Cambria"/>
          <w:sz w:val="24"/>
          <w:szCs w:val="24"/>
        </w:rPr>
        <w:t xml:space="preserve">Maica Domnului 440,444 </w:t>
      </w:r>
    </w:p>
    <w:p w:rsidR="008B322F" w:rsidRPr="001F4E01" w:rsidRDefault="00185843">
      <w:pPr>
        <w:spacing w:after="35" w:line="271" w:lineRule="auto"/>
        <w:ind w:left="14" w:right="8" w:firstLine="9"/>
        <w:rPr>
          <w:rFonts w:ascii="Cambria" w:hAnsi="Cambria"/>
          <w:sz w:val="24"/>
          <w:szCs w:val="24"/>
        </w:rPr>
      </w:pPr>
      <w:r w:rsidRPr="001F4E01">
        <w:rPr>
          <w:rFonts w:ascii="Cambria" w:hAnsi="Cambria"/>
          <w:sz w:val="24"/>
          <w:szCs w:val="24"/>
        </w:rPr>
        <w:t xml:space="preserve">Maica Tereza 440 </w:t>
      </w:r>
    </w:p>
    <w:p w:rsidR="008B322F" w:rsidRPr="001F4E01" w:rsidRDefault="00185843">
      <w:pPr>
        <w:spacing w:line="271" w:lineRule="auto"/>
        <w:ind w:left="14" w:right="8" w:firstLine="9"/>
        <w:rPr>
          <w:rFonts w:ascii="Cambria" w:hAnsi="Cambria"/>
          <w:sz w:val="24"/>
          <w:szCs w:val="24"/>
        </w:rPr>
      </w:pPr>
      <w:r w:rsidRPr="001F4E01">
        <w:rPr>
          <w:rFonts w:ascii="Cambria" w:hAnsi="Cambria"/>
          <w:sz w:val="24"/>
          <w:szCs w:val="24"/>
        </w:rPr>
        <w:t xml:space="preserve">Mama Pământ 49, 68-69, 73, 76, 116, 308, </w:t>
      </w:r>
    </w:p>
    <w:p w:rsidR="008B322F" w:rsidRPr="001F4E01" w:rsidRDefault="00185843">
      <w:pPr>
        <w:spacing w:line="271" w:lineRule="auto"/>
        <w:ind w:left="191" w:right="8" w:firstLine="9"/>
        <w:rPr>
          <w:rFonts w:ascii="Cambria" w:hAnsi="Cambria"/>
          <w:sz w:val="24"/>
          <w:szCs w:val="24"/>
        </w:rPr>
      </w:pPr>
      <w:r w:rsidRPr="001F4E01">
        <w:rPr>
          <w:rFonts w:ascii="Cambria" w:hAnsi="Cambria"/>
          <w:sz w:val="24"/>
          <w:szCs w:val="24"/>
        </w:rPr>
        <w:t xml:space="preserve">315, 349, 376, 385, 396-400,404, </w:t>
      </w:r>
    </w:p>
    <w:p w:rsidR="008B322F" w:rsidRPr="001F4E01" w:rsidRDefault="00185843">
      <w:pPr>
        <w:spacing w:line="271" w:lineRule="auto"/>
        <w:ind w:left="181" w:right="8" w:firstLine="9"/>
        <w:rPr>
          <w:rFonts w:ascii="Cambria" w:hAnsi="Cambria"/>
          <w:sz w:val="24"/>
          <w:szCs w:val="24"/>
        </w:rPr>
      </w:pPr>
      <w:r w:rsidRPr="001F4E01">
        <w:rPr>
          <w:rFonts w:ascii="Cambria" w:hAnsi="Cambria"/>
          <w:sz w:val="24"/>
          <w:szCs w:val="24"/>
        </w:rPr>
        <w:t xml:space="preserve">407-408, 445 </w:t>
      </w:r>
    </w:p>
    <w:p w:rsidR="008B322F" w:rsidRPr="001F4E01" w:rsidRDefault="00185843">
      <w:pPr>
        <w:spacing w:line="271" w:lineRule="auto"/>
        <w:ind w:left="14" w:right="8" w:firstLine="9"/>
        <w:rPr>
          <w:rFonts w:ascii="Cambria" w:hAnsi="Cambria"/>
          <w:sz w:val="24"/>
          <w:szCs w:val="24"/>
        </w:rPr>
      </w:pPr>
      <w:r w:rsidRPr="001F4E01">
        <w:rPr>
          <w:rFonts w:ascii="Cambria" w:hAnsi="Cambria"/>
          <w:sz w:val="24"/>
          <w:szCs w:val="24"/>
        </w:rPr>
        <w:t xml:space="preserve">Manning Jeanne 76 </w:t>
      </w:r>
    </w:p>
    <w:p w:rsidR="008B322F" w:rsidRPr="001F4E01" w:rsidRDefault="00185843">
      <w:pPr>
        <w:tabs>
          <w:tab w:val="center" w:pos="1988"/>
        </w:tabs>
        <w:spacing w:after="25" w:line="271" w:lineRule="auto"/>
        <w:ind w:left="0" w:right="0"/>
        <w:jc w:val="left"/>
        <w:rPr>
          <w:rFonts w:ascii="Cambria" w:hAnsi="Cambria"/>
          <w:sz w:val="24"/>
          <w:szCs w:val="24"/>
        </w:rPr>
      </w:pPr>
      <w:r w:rsidRPr="001F4E01">
        <w:rPr>
          <w:rFonts w:ascii="Cambria" w:hAnsi="Cambria"/>
          <w:sz w:val="24"/>
          <w:szCs w:val="24"/>
        </w:rPr>
        <w:t xml:space="preserve">Maori 445 </w:t>
      </w:r>
      <w:r w:rsidRPr="001F4E01">
        <w:rPr>
          <w:rFonts w:ascii="Cambria" w:hAnsi="Cambria"/>
          <w:sz w:val="24"/>
          <w:szCs w:val="24"/>
        </w:rPr>
        <w:tab/>
        <w:t>-</w:t>
      </w:r>
    </w:p>
    <w:p w:rsidR="008B322F" w:rsidRPr="001F4E01" w:rsidRDefault="00185843">
      <w:pPr>
        <w:spacing w:line="271" w:lineRule="auto"/>
        <w:ind w:left="14" w:right="8" w:firstLine="9"/>
        <w:rPr>
          <w:rFonts w:ascii="Cambria" w:hAnsi="Cambria"/>
          <w:sz w:val="24"/>
          <w:szCs w:val="24"/>
        </w:rPr>
      </w:pPr>
      <w:r w:rsidRPr="001F4E01">
        <w:rPr>
          <w:rFonts w:ascii="Cambria" w:hAnsi="Cambria"/>
          <w:sz w:val="24"/>
          <w:szCs w:val="24"/>
        </w:rPr>
        <w:t xml:space="preserve">Marduk 81-83, 260, 281-282 </w:t>
      </w:r>
    </w:p>
    <w:p w:rsidR="008B322F" w:rsidRPr="001F4E01" w:rsidRDefault="00185843">
      <w:pPr>
        <w:spacing w:line="271" w:lineRule="auto"/>
        <w:ind w:left="14" w:right="8" w:firstLine="9"/>
        <w:rPr>
          <w:rFonts w:ascii="Cambria" w:hAnsi="Cambria"/>
          <w:sz w:val="24"/>
          <w:szCs w:val="24"/>
        </w:rPr>
      </w:pPr>
      <w:r w:rsidRPr="001F4E01">
        <w:rPr>
          <w:rFonts w:ascii="Cambria" w:hAnsi="Cambria"/>
          <w:sz w:val="24"/>
          <w:szCs w:val="24"/>
        </w:rPr>
        <w:t xml:space="preserve">Marea Frăţie Albă 168-169,301,423,426 Marea Mediterană 69,75 </w:t>
      </w:r>
    </w:p>
    <w:p w:rsidR="008B322F" w:rsidRPr="001F4E01" w:rsidRDefault="00185843">
      <w:pPr>
        <w:spacing w:line="271" w:lineRule="auto"/>
        <w:ind w:left="14" w:right="8" w:firstLine="9"/>
        <w:rPr>
          <w:rFonts w:ascii="Cambria" w:hAnsi="Cambria"/>
          <w:sz w:val="24"/>
          <w:szCs w:val="24"/>
        </w:rPr>
      </w:pPr>
      <w:r w:rsidRPr="001F4E01">
        <w:rPr>
          <w:rFonts w:ascii="Cambria" w:hAnsi="Cambria"/>
          <w:sz w:val="24"/>
          <w:szCs w:val="24"/>
        </w:rPr>
        <w:t xml:space="preserve">Marea Neagră 193 </w:t>
      </w:r>
    </w:p>
    <w:p w:rsidR="008B322F" w:rsidRPr="001F4E01" w:rsidRDefault="00185843">
      <w:pPr>
        <w:spacing w:line="271" w:lineRule="auto"/>
        <w:ind w:left="14" w:right="8" w:firstLine="9"/>
        <w:rPr>
          <w:rFonts w:ascii="Cambria" w:hAnsi="Cambria"/>
          <w:sz w:val="24"/>
          <w:szCs w:val="24"/>
        </w:rPr>
      </w:pPr>
      <w:r w:rsidRPr="001F4E01">
        <w:rPr>
          <w:rFonts w:ascii="Cambria" w:hAnsi="Cambria"/>
          <w:sz w:val="24"/>
          <w:szCs w:val="24"/>
        </w:rPr>
        <w:t xml:space="preserve">Marea Piramidă 18,27-28,76-77,86,97,109, </w:t>
      </w:r>
    </w:p>
    <w:p w:rsidR="008B322F" w:rsidRPr="001F4E01" w:rsidRDefault="00185843">
      <w:pPr>
        <w:spacing w:line="271" w:lineRule="auto"/>
        <w:ind w:left="181" w:right="8" w:firstLine="9"/>
        <w:rPr>
          <w:rFonts w:ascii="Cambria" w:hAnsi="Cambria"/>
          <w:sz w:val="24"/>
          <w:szCs w:val="24"/>
        </w:rPr>
      </w:pPr>
      <w:r w:rsidRPr="001F4E01">
        <w:rPr>
          <w:rFonts w:ascii="Cambria" w:hAnsi="Cambria"/>
          <w:sz w:val="24"/>
          <w:szCs w:val="24"/>
        </w:rPr>
        <w:t xml:space="preserve">111,114,116,123,146-147,196,199, 204,209,229,240-259,264,267-269, </w:t>
      </w:r>
    </w:p>
    <w:p w:rsidR="008B322F" w:rsidRPr="001F4E01" w:rsidRDefault="00185843">
      <w:pPr>
        <w:spacing w:line="271" w:lineRule="auto"/>
        <w:ind w:left="343" w:right="8" w:hanging="162"/>
        <w:rPr>
          <w:rFonts w:ascii="Cambria" w:hAnsi="Cambria"/>
          <w:sz w:val="24"/>
          <w:szCs w:val="24"/>
        </w:rPr>
      </w:pPr>
      <w:r w:rsidRPr="001F4E01">
        <w:rPr>
          <w:rFonts w:ascii="Cambria" w:hAnsi="Cambria"/>
          <w:sz w:val="24"/>
          <w:szCs w:val="24"/>
        </w:rPr>
        <w:t xml:space="preserve">271-274,277,279,298,301-304,331 construirea 109 Marea Galerie 248-249,251,255 şi iniţierea 240-257 camera Regelui 211,240-241,248-256, </w:t>
      </w:r>
    </w:p>
    <w:p w:rsidR="008B322F" w:rsidRPr="001F4E01" w:rsidRDefault="00185843">
      <w:pPr>
        <w:spacing w:line="271" w:lineRule="auto"/>
        <w:ind w:left="353" w:right="375" w:firstLine="172"/>
        <w:rPr>
          <w:rFonts w:ascii="Cambria" w:hAnsi="Cambria"/>
          <w:sz w:val="24"/>
          <w:szCs w:val="24"/>
        </w:rPr>
      </w:pPr>
      <w:r w:rsidRPr="001F4E01">
        <w:rPr>
          <w:rFonts w:ascii="Cambria" w:hAnsi="Cambria"/>
          <w:sz w:val="24"/>
          <w:szCs w:val="24"/>
        </w:rPr>
        <w:t xml:space="preserve">268,277,318,333-334 Pit or Grotto 248-251 scopul 417 </w:t>
      </w:r>
      <w:r w:rsidRPr="001F4E01">
        <w:rPr>
          <w:rFonts w:ascii="Cambria" w:hAnsi="Cambria"/>
          <w:sz w:val="24"/>
          <w:szCs w:val="24"/>
        </w:rPr>
        <w:t xml:space="preserve">camera Reginei 248-251,255-256 sarcofagul 145, 249, 251, 253-255, </w:t>
      </w:r>
    </w:p>
    <w:p w:rsidR="008B322F" w:rsidRPr="001F4E01" w:rsidRDefault="00185843">
      <w:pPr>
        <w:spacing w:line="271" w:lineRule="auto"/>
        <w:ind w:left="534" w:right="8" w:firstLine="9"/>
        <w:rPr>
          <w:rFonts w:ascii="Cambria" w:hAnsi="Cambria"/>
          <w:sz w:val="24"/>
          <w:szCs w:val="24"/>
        </w:rPr>
      </w:pPr>
      <w:r w:rsidRPr="001F4E01">
        <w:rPr>
          <w:rFonts w:ascii="Cambria" w:hAnsi="Cambria"/>
          <w:sz w:val="24"/>
          <w:szCs w:val="24"/>
        </w:rPr>
        <w:t xml:space="preserve">268,318 </w:t>
      </w:r>
    </w:p>
    <w:p w:rsidR="008B322F" w:rsidRPr="001F4E01" w:rsidRDefault="00185843">
      <w:pPr>
        <w:spacing w:line="271" w:lineRule="auto"/>
        <w:ind w:left="343" w:right="8" w:firstLine="9"/>
        <w:rPr>
          <w:rFonts w:ascii="Cambria" w:hAnsi="Cambria"/>
          <w:sz w:val="24"/>
          <w:szCs w:val="24"/>
        </w:rPr>
      </w:pPr>
      <w:r w:rsidRPr="001F4E01">
        <w:rPr>
          <w:rFonts w:ascii="Cambria" w:hAnsi="Cambria"/>
          <w:sz w:val="24"/>
          <w:szCs w:val="24"/>
        </w:rPr>
        <w:t xml:space="preserve">şi al doilea nivel de conştiinţă 229,240, </w:t>
      </w:r>
    </w:p>
    <w:p w:rsidR="008B322F" w:rsidRPr="001F4E01" w:rsidRDefault="00185843">
      <w:pPr>
        <w:spacing w:line="271" w:lineRule="auto"/>
        <w:ind w:left="343" w:right="308" w:firstLine="181"/>
        <w:rPr>
          <w:rFonts w:ascii="Cambria" w:hAnsi="Cambria"/>
          <w:sz w:val="24"/>
          <w:szCs w:val="24"/>
        </w:rPr>
      </w:pPr>
      <w:r w:rsidRPr="001F4E01">
        <w:rPr>
          <w:rFonts w:ascii="Cambria" w:hAnsi="Cambria"/>
          <w:sz w:val="24"/>
          <w:szCs w:val="24"/>
        </w:rPr>
        <w:t xml:space="preserve">248,251 tunelul 116,118,249-250,254-256, </w:t>
      </w:r>
    </w:p>
    <w:p w:rsidR="008B322F" w:rsidRPr="001F4E01" w:rsidRDefault="00185843">
      <w:pPr>
        <w:spacing w:line="271" w:lineRule="auto"/>
        <w:ind w:left="343" w:right="451" w:firstLine="172"/>
        <w:rPr>
          <w:rFonts w:ascii="Cambria" w:hAnsi="Cambria"/>
          <w:sz w:val="24"/>
          <w:szCs w:val="24"/>
        </w:rPr>
      </w:pPr>
      <w:r w:rsidRPr="001F4E01">
        <w:rPr>
          <w:rFonts w:ascii="Cambria" w:hAnsi="Cambria"/>
          <w:sz w:val="24"/>
          <w:szCs w:val="24"/>
        </w:rPr>
        <w:t xml:space="preserve">267-268, 272, 274-277 puţul 248-251,255-256,267-268, </w:t>
      </w:r>
    </w:p>
    <w:p w:rsidR="008B322F" w:rsidRPr="001F4E01" w:rsidRDefault="00185843">
      <w:pPr>
        <w:spacing w:line="271" w:lineRule="auto"/>
        <w:ind w:left="515" w:right="8" w:firstLine="9"/>
        <w:rPr>
          <w:rFonts w:ascii="Cambria" w:hAnsi="Cambria"/>
          <w:sz w:val="24"/>
          <w:szCs w:val="24"/>
        </w:rPr>
      </w:pPr>
      <w:r w:rsidRPr="001F4E01">
        <w:rPr>
          <w:rFonts w:ascii="Cambria" w:hAnsi="Cambria"/>
          <w:sz w:val="24"/>
          <w:szCs w:val="24"/>
        </w:rPr>
        <w:t xml:space="preserve">272-273 </w:t>
      </w:r>
    </w:p>
    <w:p w:rsidR="008B322F" w:rsidRPr="001F4E01" w:rsidRDefault="00185843">
      <w:pPr>
        <w:spacing w:line="271" w:lineRule="auto"/>
        <w:ind w:left="14" w:right="8" w:firstLine="9"/>
        <w:rPr>
          <w:rFonts w:ascii="Cambria" w:hAnsi="Cambria"/>
          <w:sz w:val="24"/>
          <w:szCs w:val="24"/>
        </w:rPr>
      </w:pPr>
      <w:r w:rsidRPr="001F4E01">
        <w:rPr>
          <w:rFonts w:ascii="Cambria" w:hAnsi="Cambria"/>
          <w:sz w:val="24"/>
          <w:szCs w:val="24"/>
        </w:rPr>
        <w:t xml:space="preserve">Marele Canion 305-307 </w:t>
      </w:r>
    </w:p>
    <w:p w:rsidR="008B322F" w:rsidRPr="001F4E01" w:rsidRDefault="00185843">
      <w:pPr>
        <w:spacing w:line="262" w:lineRule="auto"/>
        <w:ind w:left="376" w:right="164" w:hanging="10"/>
        <w:rPr>
          <w:rFonts w:ascii="Cambria" w:hAnsi="Cambria"/>
          <w:sz w:val="24"/>
          <w:szCs w:val="24"/>
        </w:rPr>
      </w:pPr>
      <w:r w:rsidRPr="001F4E01">
        <w:rPr>
          <w:rFonts w:ascii="Cambria" w:hAnsi="Cambria"/>
          <w:i/>
          <w:sz w:val="24"/>
          <w:szCs w:val="24"/>
        </w:rPr>
        <w:t>Vedeţi de asemenea</w:t>
      </w:r>
      <w:r w:rsidRPr="001F4E01">
        <w:rPr>
          <w:rFonts w:ascii="Cambria" w:hAnsi="Cambria"/>
          <w:sz w:val="24"/>
          <w:szCs w:val="24"/>
        </w:rPr>
        <w:t xml:space="preserve"> Patru Colţuri; </w:t>
      </w:r>
    </w:p>
    <w:p w:rsidR="008B322F" w:rsidRPr="001F4E01" w:rsidRDefault="00185843">
      <w:pPr>
        <w:spacing w:line="271" w:lineRule="auto"/>
        <w:ind w:left="525" w:right="8" w:firstLine="9"/>
        <w:rPr>
          <w:rFonts w:ascii="Cambria" w:hAnsi="Cambria"/>
          <w:sz w:val="24"/>
          <w:szCs w:val="24"/>
        </w:rPr>
      </w:pPr>
      <w:r w:rsidRPr="001F4E01">
        <w:rPr>
          <w:rFonts w:ascii="Cambria" w:hAnsi="Cambria"/>
          <w:sz w:val="24"/>
          <w:szCs w:val="24"/>
        </w:rPr>
        <w:t xml:space="preserve">Templul lui Isis </w:t>
      </w:r>
    </w:p>
    <w:p w:rsidR="008B322F" w:rsidRPr="001F4E01" w:rsidRDefault="00185843">
      <w:pPr>
        <w:spacing w:line="271" w:lineRule="auto"/>
        <w:ind w:left="14" w:right="8" w:firstLine="9"/>
        <w:rPr>
          <w:rFonts w:ascii="Cambria" w:hAnsi="Cambria"/>
          <w:sz w:val="24"/>
          <w:szCs w:val="24"/>
        </w:rPr>
      </w:pPr>
      <w:r w:rsidRPr="001F4E01">
        <w:rPr>
          <w:rFonts w:ascii="Cambria" w:hAnsi="Cambria"/>
          <w:sz w:val="24"/>
          <w:szCs w:val="24"/>
        </w:rPr>
        <w:t xml:space="preserve">Marele Spirit 308,394,444,455 </w:t>
      </w:r>
    </w:p>
    <w:p w:rsidR="008B322F" w:rsidRPr="001F4E01" w:rsidRDefault="00185843">
      <w:pPr>
        <w:spacing w:line="271" w:lineRule="auto"/>
        <w:ind w:left="14" w:right="8" w:firstLine="9"/>
        <w:rPr>
          <w:rFonts w:ascii="Cambria" w:hAnsi="Cambria"/>
          <w:sz w:val="24"/>
          <w:szCs w:val="24"/>
        </w:rPr>
      </w:pPr>
      <w:r w:rsidRPr="001F4E01">
        <w:rPr>
          <w:rFonts w:ascii="Cambria" w:hAnsi="Cambria"/>
          <w:sz w:val="24"/>
          <w:szCs w:val="24"/>
        </w:rPr>
        <w:t xml:space="preserve">Marele Vid 41,44, 114-115, 129,132, </w:t>
      </w:r>
    </w:p>
    <w:p w:rsidR="008B322F" w:rsidRPr="001F4E01" w:rsidRDefault="00185843">
      <w:pPr>
        <w:spacing w:line="271" w:lineRule="auto"/>
        <w:ind w:left="191" w:right="8" w:firstLine="9"/>
        <w:rPr>
          <w:rFonts w:ascii="Cambria" w:hAnsi="Cambria"/>
          <w:sz w:val="24"/>
          <w:szCs w:val="24"/>
        </w:rPr>
      </w:pPr>
      <w:r w:rsidRPr="001F4E01">
        <w:rPr>
          <w:rFonts w:ascii="Cambria" w:hAnsi="Cambria"/>
          <w:sz w:val="24"/>
          <w:szCs w:val="24"/>
        </w:rPr>
        <w:t xml:space="preserve">147-151,154, 166-167,169,187, </w:t>
      </w:r>
    </w:p>
    <w:p w:rsidR="008B322F" w:rsidRPr="001F4E01" w:rsidRDefault="00185843">
      <w:pPr>
        <w:spacing w:line="271" w:lineRule="auto"/>
        <w:ind w:left="172" w:right="8" w:firstLine="9"/>
        <w:rPr>
          <w:rFonts w:ascii="Cambria" w:hAnsi="Cambria"/>
          <w:sz w:val="24"/>
          <w:szCs w:val="24"/>
        </w:rPr>
      </w:pPr>
      <w:r w:rsidRPr="001F4E01">
        <w:rPr>
          <w:rFonts w:ascii="Cambria" w:hAnsi="Cambria"/>
          <w:sz w:val="24"/>
          <w:szCs w:val="24"/>
        </w:rPr>
        <w:t xml:space="preserve">221-222, 255, 312, 324, 367, 372, </w:t>
      </w:r>
    </w:p>
    <w:p w:rsidR="008B322F" w:rsidRPr="001F4E01" w:rsidRDefault="00185843">
      <w:pPr>
        <w:spacing w:line="271" w:lineRule="auto"/>
        <w:ind w:left="172" w:right="8" w:firstLine="9"/>
        <w:rPr>
          <w:rFonts w:ascii="Cambria" w:hAnsi="Cambria"/>
          <w:sz w:val="24"/>
          <w:szCs w:val="24"/>
        </w:rPr>
      </w:pPr>
      <w:r w:rsidRPr="001F4E01">
        <w:rPr>
          <w:rFonts w:ascii="Cambria" w:hAnsi="Cambria"/>
          <w:sz w:val="24"/>
          <w:szCs w:val="24"/>
        </w:rPr>
        <w:t xml:space="preserve">413-414,416,426,429-430,434, </w:t>
      </w:r>
    </w:p>
    <w:p w:rsidR="008B322F" w:rsidRPr="001F4E01" w:rsidRDefault="00185843">
      <w:pPr>
        <w:spacing w:line="271" w:lineRule="auto"/>
        <w:ind w:left="334" w:right="1109" w:hanging="162"/>
        <w:rPr>
          <w:rFonts w:ascii="Cambria" w:hAnsi="Cambria"/>
          <w:sz w:val="24"/>
          <w:szCs w:val="24"/>
        </w:rPr>
      </w:pPr>
      <w:r w:rsidRPr="001F4E01">
        <w:rPr>
          <w:rFonts w:ascii="Cambria" w:hAnsi="Cambria"/>
          <w:sz w:val="24"/>
          <w:szCs w:val="24"/>
        </w:rPr>
        <w:t xml:space="preserve">436-438,440 </w:t>
      </w:r>
      <w:r w:rsidRPr="001F4E01">
        <w:rPr>
          <w:rFonts w:ascii="Cambria" w:hAnsi="Cambria"/>
          <w:sz w:val="24"/>
          <w:szCs w:val="24"/>
        </w:rPr>
        <w:t xml:space="preserve">bardo 47 duat 47 şi schimbările polilor 114 </w:t>
      </w:r>
    </w:p>
    <w:p w:rsidR="008B322F" w:rsidRPr="001F4E01" w:rsidRDefault="00185843">
      <w:pPr>
        <w:spacing w:line="262" w:lineRule="auto"/>
        <w:ind w:left="376" w:right="164" w:hanging="10"/>
        <w:rPr>
          <w:rFonts w:ascii="Cambria" w:hAnsi="Cambria"/>
          <w:sz w:val="24"/>
          <w:szCs w:val="24"/>
        </w:rPr>
      </w:pPr>
      <w:r w:rsidRPr="001F4E01">
        <w:rPr>
          <w:rFonts w:ascii="Cambria" w:hAnsi="Cambria"/>
          <w:i/>
          <w:sz w:val="24"/>
          <w:szCs w:val="24"/>
        </w:rPr>
        <w:t>Vedeţi de asemenea</w:t>
      </w:r>
      <w:r w:rsidRPr="001F4E01">
        <w:rPr>
          <w:rFonts w:ascii="Cambria" w:hAnsi="Cambria"/>
          <w:sz w:val="24"/>
          <w:szCs w:val="24"/>
        </w:rPr>
        <w:t xml:space="preserve"> octava </w:t>
      </w:r>
    </w:p>
    <w:p w:rsidR="008B322F" w:rsidRPr="001F4E01" w:rsidRDefault="00185843">
      <w:pPr>
        <w:spacing w:line="271" w:lineRule="auto"/>
        <w:ind w:left="14" w:right="8" w:firstLine="9"/>
        <w:rPr>
          <w:rFonts w:ascii="Cambria" w:hAnsi="Cambria"/>
          <w:sz w:val="24"/>
          <w:szCs w:val="24"/>
        </w:rPr>
      </w:pPr>
      <w:r w:rsidRPr="001F4E01">
        <w:rPr>
          <w:rFonts w:ascii="Cambria" w:hAnsi="Cambria"/>
          <w:sz w:val="24"/>
          <w:szCs w:val="24"/>
        </w:rPr>
        <w:t xml:space="preserve">Măria 146, 282, 285 </w:t>
      </w:r>
    </w:p>
    <w:p w:rsidR="008B322F" w:rsidRPr="001F4E01" w:rsidRDefault="00185843">
      <w:pPr>
        <w:spacing w:line="271" w:lineRule="auto"/>
        <w:ind w:left="176" w:right="8" w:hanging="162"/>
        <w:rPr>
          <w:rFonts w:ascii="Cambria" w:hAnsi="Cambria"/>
          <w:sz w:val="24"/>
          <w:szCs w:val="24"/>
        </w:rPr>
      </w:pPr>
      <w:r w:rsidRPr="001F4E01">
        <w:rPr>
          <w:rFonts w:ascii="Cambria" w:hAnsi="Cambria"/>
          <w:sz w:val="24"/>
          <w:szCs w:val="24"/>
        </w:rPr>
        <w:t xml:space="preserve">Marte 68, 81-82, 98-99, 102, 223, 305,413, 418 </w:t>
      </w:r>
    </w:p>
    <w:p w:rsidR="008B322F" w:rsidRPr="001F4E01" w:rsidRDefault="00185843">
      <w:pPr>
        <w:spacing w:line="262" w:lineRule="auto"/>
        <w:ind w:left="376" w:right="164" w:hanging="10"/>
        <w:rPr>
          <w:rFonts w:ascii="Cambria" w:hAnsi="Cambria"/>
          <w:sz w:val="24"/>
          <w:szCs w:val="24"/>
        </w:rPr>
      </w:pPr>
      <w:r w:rsidRPr="001F4E01">
        <w:rPr>
          <w:rFonts w:ascii="Cambria" w:hAnsi="Cambria"/>
          <w:i/>
          <w:sz w:val="24"/>
          <w:szCs w:val="24"/>
        </w:rPr>
        <w:t>Vedeţi de asemenea</w:t>
      </w:r>
      <w:r w:rsidRPr="001F4E01">
        <w:rPr>
          <w:rFonts w:ascii="Cambria" w:hAnsi="Cambria"/>
          <w:sz w:val="24"/>
          <w:szCs w:val="24"/>
        </w:rPr>
        <w:t xml:space="preserve"> marţienii </w:t>
      </w:r>
    </w:p>
    <w:p w:rsidR="008B322F" w:rsidRPr="001F4E01" w:rsidRDefault="00185843">
      <w:pPr>
        <w:spacing w:after="158" w:line="271" w:lineRule="auto"/>
        <w:ind w:left="14" w:right="621" w:firstLine="9"/>
        <w:rPr>
          <w:rFonts w:ascii="Cambria" w:hAnsi="Cambria"/>
          <w:sz w:val="24"/>
          <w:szCs w:val="24"/>
        </w:rPr>
      </w:pPr>
      <w:r w:rsidRPr="001F4E01">
        <w:rPr>
          <w:rFonts w:ascii="Cambria" w:hAnsi="Cambria"/>
          <w:sz w:val="24"/>
          <w:szCs w:val="24"/>
        </w:rPr>
        <w:t xml:space="preserve">Martineau John 250 Martin-Marietta 326 </w:t>
      </w:r>
    </w:p>
    <w:p w:rsidR="008B322F" w:rsidRPr="001F4E01" w:rsidRDefault="00185843">
      <w:pPr>
        <w:pStyle w:val="Heading5"/>
        <w:spacing w:after="3" w:line="265" w:lineRule="auto"/>
        <w:ind w:left="24"/>
        <w:jc w:val="left"/>
        <w:rPr>
          <w:rFonts w:ascii="Cambria" w:hAnsi="Cambria"/>
          <w:szCs w:val="24"/>
        </w:rPr>
      </w:pPr>
      <w:r w:rsidRPr="001F4E01">
        <w:rPr>
          <w:rFonts w:ascii="Cambria" w:hAnsi="Cambria"/>
          <w:szCs w:val="24"/>
        </w:rPr>
        <w:t xml:space="preserve">468 # FLOAREA VEŢII </w:t>
      </w:r>
    </w:p>
    <w:p w:rsidR="008B322F" w:rsidRPr="001F4E01" w:rsidRDefault="00185843">
      <w:pPr>
        <w:spacing w:line="271" w:lineRule="auto"/>
        <w:ind w:left="14" w:right="8" w:firstLine="9"/>
        <w:rPr>
          <w:rFonts w:ascii="Cambria" w:hAnsi="Cambria"/>
          <w:sz w:val="24"/>
          <w:szCs w:val="24"/>
        </w:rPr>
      </w:pPr>
      <w:r w:rsidRPr="001F4E01">
        <w:rPr>
          <w:rFonts w:ascii="Cambria" w:hAnsi="Cambria"/>
          <w:sz w:val="24"/>
          <w:szCs w:val="24"/>
        </w:rPr>
        <w:t>marţienii 98-101,105-106</w:t>
      </w:r>
      <w:r w:rsidRPr="001F4E01">
        <w:rPr>
          <w:rFonts w:ascii="Cambria" w:hAnsi="Cambria"/>
          <w:sz w:val="24"/>
          <w:szCs w:val="24"/>
        </w:rPr>
        <w:t xml:space="preserve">,132,418 </w:t>
      </w:r>
    </w:p>
    <w:p w:rsidR="008B322F" w:rsidRPr="001F4E01" w:rsidRDefault="00185843">
      <w:pPr>
        <w:spacing w:line="271" w:lineRule="auto"/>
        <w:ind w:left="372" w:right="8" w:firstLine="9"/>
        <w:rPr>
          <w:rFonts w:ascii="Cambria" w:hAnsi="Cambria"/>
          <w:sz w:val="24"/>
          <w:szCs w:val="24"/>
        </w:rPr>
      </w:pPr>
      <w:r w:rsidRPr="001F4E01">
        <w:rPr>
          <w:rFonts w:ascii="Cambria" w:hAnsi="Cambria"/>
          <w:sz w:val="24"/>
          <w:szCs w:val="24"/>
        </w:rPr>
        <w:t xml:space="preserve">şi experimentul de pe Marte 102,305 şi eşecul încercării creării unui Mer-KaBa artificial 102-104,305,387,418, </w:t>
      </w:r>
    </w:p>
    <w:p w:rsidR="008B322F" w:rsidRPr="001F4E01" w:rsidRDefault="00185843">
      <w:pPr>
        <w:spacing w:after="53" w:line="271" w:lineRule="auto"/>
        <w:ind w:left="14" w:right="1316" w:firstLine="515"/>
        <w:rPr>
          <w:rFonts w:ascii="Cambria" w:hAnsi="Cambria"/>
          <w:sz w:val="24"/>
          <w:szCs w:val="24"/>
        </w:rPr>
      </w:pPr>
      <w:r w:rsidRPr="001F4E01">
        <w:rPr>
          <w:rFonts w:ascii="Cambria" w:hAnsi="Cambria"/>
          <w:sz w:val="24"/>
          <w:szCs w:val="24"/>
        </w:rPr>
        <w:t xml:space="preserve">422 rebeliune 99 Masada, Israel 146 masculin şi feminin 205 masoni 195-198, 200,233 mastabas 125 </w:t>
      </w:r>
    </w:p>
    <w:p w:rsidR="008B322F" w:rsidRPr="001F4E01" w:rsidRDefault="00185843">
      <w:pPr>
        <w:spacing w:line="271" w:lineRule="auto"/>
        <w:ind w:left="14" w:right="168" w:firstLine="362"/>
        <w:rPr>
          <w:rFonts w:ascii="Cambria" w:hAnsi="Cambria"/>
          <w:sz w:val="24"/>
          <w:szCs w:val="24"/>
        </w:rPr>
      </w:pPr>
      <w:r w:rsidRPr="001F4E01">
        <w:rPr>
          <w:rFonts w:ascii="Cambria" w:hAnsi="Cambria"/>
          <w:i/>
          <w:sz w:val="24"/>
          <w:szCs w:val="24"/>
        </w:rPr>
        <w:t>Vedeţi de asemenea</w:t>
      </w:r>
      <w:r w:rsidRPr="001F4E01">
        <w:rPr>
          <w:rFonts w:ascii="Cambria" w:hAnsi="Cambria"/>
          <w:sz w:val="24"/>
          <w:szCs w:val="24"/>
        </w:rPr>
        <w:t xml:space="preserve"> piramide în trepte maşina energiei libere 213 matematica inimii 168 </w:t>
      </w:r>
    </w:p>
    <w:p w:rsidR="008B322F" w:rsidRPr="001F4E01" w:rsidRDefault="00185843">
      <w:pPr>
        <w:spacing w:line="271" w:lineRule="auto"/>
        <w:ind w:left="14" w:right="8" w:firstLine="362"/>
        <w:rPr>
          <w:rFonts w:ascii="Cambria" w:hAnsi="Cambria"/>
          <w:sz w:val="24"/>
          <w:szCs w:val="24"/>
        </w:rPr>
      </w:pPr>
      <w:r w:rsidRPr="001F4E01">
        <w:rPr>
          <w:rFonts w:ascii="Cambria" w:hAnsi="Cambria"/>
          <w:i/>
          <w:sz w:val="24"/>
          <w:szCs w:val="24"/>
        </w:rPr>
        <w:t>Vedeţi de asemenea</w:t>
      </w:r>
      <w:r w:rsidRPr="001F4E01">
        <w:rPr>
          <w:rFonts w:ascii="Cambria" w:hAnsi="Cambria"/>
          <w:sz w:val="24"/>
          <w:szCs w:val="24"/>
        </w:rPr>
        <w:t xml:space="preserve"> Winter Dan materia 11-12, 50,61,112, 169,212,225, </w:t>
      </w:r>
    </w:p>
    <w:p w:rsidR="008B322F" w:rsidRPr="001F4E01" w:rsidRDefault="00185843">
      <w:pPr>
        <w:spacing w:line="271" w:lineRule="auto"/>
        <w:ind w:left="362" w:right="602" w:hanging="162"/>
        <w:rPr>
          <w:rFonts w:ascii="Cambria" w:hAnsi="Cambria"/>
          <w:sz w:val="24"/>
          <w:szCs w:val="24"/>
        </w:rPr>
      </w:pPr>
      <w:r w:rsidRPr="001F4E01">
        <w:rPr>
          <w:rFonts w:ascii="Cambria" w:hAnsi="Cambria"/>
          <w:sz w:val="24"/>
          <w:szCs w:val="24"/>
        </w:rPr>
        <w:t xml:space="preserve">360, 415 şi conştiinţa 379-380 şi energia 379-380 în a cincca dimensiune 437-438 </w:t>
      </w:r>
    </w:p>
    <w:p w:rsidR="008B322F" w:rsidRPr="001F4E01" w:rsidRDefault="00185843">
      <w:pPr>
        <w:spacing w:line="271" w:lineRule="auto"/>
        <w:ind w:left="14" w:right="8" w:firstLine="353"/>
        <w:rPr>
          <w:rFonts w:ascii="Cambria" w:hAnsi="Cambria"/>
          <w:sz w:val="24"/>
          <w:szCs w:val="24"/>
        </w:rPr>
      </w:pPr>
      <w:r w:rsidRPr="001F4E01">
        <w:rPr>
          <w:rFonts w:ascii="Cambria" w:hAnsi="Cambria"/>
          <w:sz w:val="24"/>
          <w:szCs w:val="24"/>
        </w:rPr>
        <w:t>în a patra dimensiune 43 7 maya78,</w:t>
      </w:r>
      <w:r w:rsidRPr="001F4E01">
        <w:rPr>
          <w:rFonts w:ascii="Cambria" w:hAnsi="Cambria"/>
          <w:sz w:val="24"/>
          <w:szCs w:val="24"/>
        </w:rPr>
        <w:t xml:space="preserve">150 McCollum Rocky 110 mecanica cuantică 44 meditaţie 24-26,28-29,44,78,91,149,255, </w:t>
      </w:r>
    </w:p>
    <w:p w:rsidR="008B322F" w:rsidRPr="001F4E01" w:rsidRDefault="00185843">
      <w:pPr>
        <w:spacing w:line="271" w:lineRule="auto"/>
        <w:ind w:left="181" w:right="293" w:firstLine="9"/>
        <w:rPr>
          <w:rFonts w:ascii="Cambria" w:hAnsi="Cambria"/>
          <w:sz w:val="24"/>
          <w:szCs w:val="24"/>
        </w:rPr>
      </w:pPr>
      <w:r w:rsidRPr="001F4E01">
        <w:rPr>
          <w:rFonts w:ascii="Cambria" w:hAnsi="Cambria"/>
          <w:sz w:val="24"/>
          <w:szCs w:val="24"/>
        </w:rPr>
        <w:t xml:space="preserve">266,270,278, 305, 318-319,368-369, 373,375,399-400,405,408-409,450 Kriya Yoga 368 taoistă 368 tibetană 368 vapasana 368 </w:t>
      </w:r>
    </w:p>
    <w:p w:rsidR="008B322F" w:rsidRPr="001F4E01" w:rsidRDefault="00185843">
      <w:pPr>
        <w:spacing w:line="271" w:lineRule="auto"/>
        <w:ind w:left="14" w:right="831" w:firstLine="9"/>
        <w:rPr>
          <w:rFonts w:ascii="Cambria" w:hAnsi="Cambria"/>
          <w:sz w:val="24"/>
          <w:szCs w:val="24"/>
        </w:rPr>
      </w:pPr>
      <w:r w:rsidRPr="001F4E01">
        <w:rPr>
          <w:rFonts w:ascii="Cambria" w:hAnsi="Cambria"/>
          <w:sz w:val="24"/>
          <w:szCs w:val="24"/>
        </w:rPr>
        <w:t>mediteranianl5 Memorandumul</w:t>
      </w:r>
      <w:r w:rsidRPr="001F4E01">
        <w:rPr>
          <w:rFonts w:ascii="Cambria" w:hAnsi="Cambria"/>
          <w:i/>
          <w:sz w:val="24"/>
          <w:szCs w:val="24"/>
        </w:rPr>
        <w:t xml:space="preserve"> Sirecker</w:t>
      </w:r>
      <w:r w:rsidRPr="001F4E01">
        <w:rPr>
          <w:rFonts w:ascii="Cambria" w:hAnsi="Cambria"/>
          <w:sz w:val="24"/>
          <w:szCs w:val="24"/>
        </w:rPr>
        <w:t xml:space="preserve"> 76-77 </w:t>
      </w:r>
    </w:p>
    <w:p w:rsidR="008B322F" w:rsidRPr="001F4E01" w:rsidRDefault="00185843">
      <w:pPr>
        <w:spacing w:line="271" w:lineRule="auto"/>
        <w:ind w:left="14" w:right="121" w:firstLine="372"/>
        <w:rPr>
          <w:rFonts w:ascii="Cambria" w:hAnsi="Cambria"/>
          <w:sz w:val="24"/>
          <w:szCs w:val="24"/>
        </w:rPr>
      </w:pPr>
      <w:r w:rsidRPr="001F4E01">
        <w:rPr>
          <w:rFonts w:ascii="Cambria" w:hAnsi="Cambria"/>
          <w:i/>
          <w:sz w:val="24"/>
          <w:szCs w:val="24"/>
        </w:rPr>
        <w:t>Vedeţi</w:t>
      </w:r>
      <w:r w:rsidRPr="001F4E01">
        <w:rPr>
          <w:rFonts w:ascii="Cambria" w:hAnsi="Cambria"/>
          <w:i/>
          <w:sz w:val="24"/>
          <w:szCs w:val="24"/>
        </w:rPr>
        <w:t xml:space="preserve"> de asemenea</w:t>
      </w:r>
      <w:r w:rsidRPr="001F4E01">
        <w:rPr>
          <w:rFonts w:ascii="Cambria" w:hAnsi="Cambria"/>
          <w:sz w:val="24"/>
          <w:szCs w:val="24"/>
        </w:rPr>
        <w:t xml:space="preserve"> SIDA memoria 4,7,63,101, 129, 135, 145,255, </w:t>
      </w:r>
    </w:p>
    <w:p w:rsidR="008B322F" w:rsidRPr="001F4E01" w:rsidRDefault="00185843">
      <w:pPr>
        <w:spacing w:line="271" w:lineRule="auto"/>
        <w:ind w:left="353" w:right="660" w:hanging="172"/>
        <w:rPr>
          <w:rFonts w:ascii="Cambria" w:hAnsi="Cambria"/>
          <w:sz w:val="24"/>
          <w:szCs w:val="24"/>
        </w:rPr>
      </w:pPr>
      <w:r w:rsidRPr="001F4E01">
        <w:rPr>
          <w:rFonts w:ascii="Cambria" w:hAnsi="Cambria"/>
          <w:sz w:val="24"/>
          <w:szCs w:val="24"/>
        </w:rPr>
        <w:t>317,395,434 şi câmpul geomagnetic 431 holografică 132-</w:t>
      </w:r>
      <w:r w:rsidRPr="001F4E01">
        <w:rPr>
          <w:rFonts w:ascii="Cambria" w:hAnsi="Cambria"/>
          <w:sz w:val="24"/>
          <w:szCs w:val="24"/>
        </w:rPr>
        <w:lastRenderedPageBreak/>
        <w:t xml:space="preserve">133 şi nemurirea 143-144 şi câmpurile magnetice 62,115 fotografică 132 transpersonală 132-133 </w:t>
      </w:r>
    </w:p>
    <w:p w:rsidR="008B322F" w:rsidRPr="001F4E01" w:rsidRDefault="00185843">
      <w:pPr>
        <w:spacing w:line="271" w:lineRule="auto"/>
        <w:ind w:left="14" w:right="8" w:firstLine="9"/>
        <w:rPr>
          <w:rFonts w:ascii="Cambria" w:hAnsi="Cambria"/>
          <w:sz w:val="24"/>
          <w:szCs w:val="24"/>
        </w:rPr>
      </w:pPr>
      <w:r w:rsidRPr="001F4E01">
        <w:rPr>
          <w:rFonts w:ascii="Cambria" w:hAnsi="Cambria"/>
          <w:sz w:val="24"/>
          <w:szCs w:val="24"/>
        </w:rPr>
        <w:t xml:space="preserve">memorie holografică 132-133 </w:t>
      </w:r>
    </w:p>
    <w:p w:rsidR="008B322F" w:rsidRPr="001F4E01" w:rsidRDefault="00185843">
      <w:pPr>
        <w:spacing w:after="53" w:line="271" w:lineRule="auto"/>
        <w:ind w:left="14" w:right="1860" w:firstLine="9"/>
        <w:rPr>
          <w:rFonts w:ascii="Cambria" w:hAnsi="Cambria"/>
          <w:sz w:val="24"/>
          <w:szCs w:val="24"/>
        </w:rPr>
      </w:pPr>
      <w:r w:rsidRPr="001F4E01">
        <w:rPr>
          <w:rFonts w:ascii="Cambria" w:hAnsi="Cambria"/>
          <w:sz w:val="24"/>
          <w:szCs w:val="24"/>
        </w:rPr>
        <w:t xml:space="preserve">Memphis271,279 Men Hunbatz 443 meridian 311,343 merkaba </w:t>
      </w:r>
    </w:p>
    <w:p w:rsidR="008B322F" w:rsidRPr="001F4E01" w:rsidRDefault="00185843">
      <w:pPr>
        <w:spacing w:line="262" w:lineRule="auto"/>
        <w:ind w:left="376" w:right="164" w:hanging="10"/>
        <w:rPr>
          <w:rFonts w:ascii="Cambria" w:hAnsi="Cambria"/>
          <w:sz w:val="24"/>
          <w:szCs w:val="24"/>
        </w:rPr>
      </w:pPr>
      <w:r w:rsidRPr="001F4E01">
        <w:rPr>
          <w:rFonts w:ascii="Cambria" w:hAnsi="Cambria"/>
          <w:i/>
          <w:sz w:val="24"/>
          <w:szCs w:val="24"/>
        </w:rPr>
        <w:t>Vedeţi de asemenea</w:t>
      </w:r>
      <w:r w:rsidRPr="001F4E01">
        <w:rPr>
          <w:rFonts w:ascii="Cambria" w:hAnsi="Cambria"/>
          <w:sz w:val="24"/>
          <w:szCs w:val="24"/>
        </w:rPr>
        <w:t xml:space="preserve"> Mer-Ka-Ba </w:t>
      </w:r>
    </w:p>
    <w:p w:rsidR="008B322F" w:rsidRPr="001F4E01" w:rsidRDefault="00185843">
      <w:pPr>
        <w:spacing w:line="271" w:lineRule="auto"/>
        <w:ind w:left="14" w:right="8" w:firstLine="9"/>
        <w:rPr>
          <w:rFonts w:ascii="Cambria" w:hAnsi="Cambria"/>
          <w:sz w:val="24"/>
          <w:szCs w:val="24"/>
        </w:rPr>
      </w:pPr>
      <w:r w:rsidRPr="001F4E01">
        <w:rPr>
          <w:rFonts w:ascii="Cambria" w:hAnsi="Cambria"/>
          <w:sz w:val="24"/>
          <w:szCs w:val="24"/>
        </w:rPr>
        <w:t xml:space="preserve">Mer-Ka-Ba 4-7, 9,48-49, 54-55,112, </w:t>
      </w:r>
    </w:p>
    <w:p w:rsidR="008B322F" w:rsidRPr="001F4E01" w:rsidRDefault="00185843">
      <w:pPr>
        <w:spacing w:line="271" w:lineRule="auto"/>
        <w:ind w:left="191" w:right="8" w:firstLine="9"/>
        <w:rPr>
          <w:rFonts w:ascii="Cambria" w:hAnsi="Cambria"/>
          <w:sz w:val="24"/>
          <w:szCs w:val="24"/>
        </w:rPr>
      </w:pPr>
      <w:r w:rsidRPr="001F4E01">
        <w:rPr>
          <w:rFonts w:ascii="Cambria" w:hAnsi="Cambria"/>
          <w:sz w:val="24"/>
          <w:szCs w:val="24"/>
        </w:rPr>
        <w:t xml:space="preserve">114-115, 119, 126, 129, 166, 186, 191, </w:t>
      </w:r>
    </w:p>
    <w:p w:rsidR="008B322F" w:rsidRPr="001F4E01" w:rsidRDefault="00185843">
      <w:pPr>
        <w:spacing w:line="271" w:lineRule="auto"/>
        <w:ind w:left="172" w:right="8" w:firstLine="9"/>
        <w:rPr>
          <w:rFonts w:ascii="Cambria" w:hAnsi="Cambria"/>
          <w:sz w:val="24"/>
          <w:szCs w:val="24"/>
        </w:rPr>
      </w:pPr>
      <w:r w:rsidRPr="001F4E01">
        <w:rPr>
          <w:rFonts w:ascii="Cambria" w:hAnsi="Cambria"/>
          <w:sz w:val="24"/>
          <w:szCs w:val="24"/>
        </w:rPr>
        <w:t xml:space="preserve">241,250,277, 286-287, 307-330, 334, </w:t>
      </w:r>
    </w:p>
    <w:p w:rsidR="008B322F" w:rsidRPr="001F4E01" w:rsidRDefault="00185843">
      <w:pPr>
        <w:spacing w:line="271" w:lineRule="auto"/>
        <w:ind w:left="172" w:right="245" w:firstLine="9"/>
        <w:rPr>
          <w:rFonts w:ascii="Cambria" w:hAnsi="Cambria"/>
          <w:sz w:val="24"/>
          <w:szCs w:val="24"/>
        </w:rPr>
      </w:pPr>
      <w:r w:rsidRPr="001F4E01">
        <w:rPr>
          <w:rFonts w:ascii="Cambria" w:hAnsi="Cambria"/>
          <w:sz w:val="24"/>
          <w:szCs w:val="24"/>
        </w:rPr>
        <w:t xml:space="preserve">336, 341, 343-347, 367-371, 380, 382, 385,387,413,418,454-455 şi înălţarea 353-356,367 </w:t>
      </w:r>
    </w:p>
    <w:p w:rsidR="008B322F" w:rsidRPr="001F4E01" w:rsidRDefault="00185843">
      <w:pPr>
        <w:spacing w:line="271" w:lineRule="auto"/>
        <w:ind w:left="343" w:right="8" w:firstLine="9"/>
        <w:rPr>
          <w:rFonts w:ascii="Cambria" w:hAnsi="Cambria"/>
          <w:sz w:val="24"/>
          <w:szCs w:val="24"/>
        </w:rPr>
      </w:pPr>
      <w:r w:rsidRPr="001F4E01">
        <w:rPr>
          <w:rFonts w:ascii="Cambria" w:hAnsi="Cambria"/>
          <w:sz w:val="24"/>
          <w:szCs w:val="24"/>
        </w:rPr>
        <w:t xml:space="preserve">respiraţia conştientă 346-347 </w:t>
      </w:r>
    </w:p>
    <w:p w:rsidR="008B322F" w:rsidRPr="001F4E01" w:rsidRDefault="00185843">
      <w:pPr>
        <w:spacing w:after="44" w:line="271" w:lineRule="auto"/>
        <w:ind w:left="343" w:right="8" w:firstLine="9"/>
        <w:rPr>
          <w:rFonts w:ascii="Cambria" w:hAnsi="Cambria"/>
          <w:sz w:val="24"/>
          <w:szCs w:val="24"/>
        </w:rPr>
      </w:pPr>
      <w:r w:rsidRPr="001F4E01">
        <w:rPr>
          <w:rFonts w:ascii="Cambria" w:hAnsi="Cambria"/>
          <w:sz w:val="24"/>
          <w:szCs w:val="24"/>
        </w:rPr>
        <w:t xml:space="preserve">şi eşecul încercării marţiene 102-104, </w:t>
      </w:r>
    </w:p>
    <w:p w:rsidR="008B322F" w:rsidRPr="001F4E01" w:rsidRDefault="00185843">
      <w:pPr>
        <w:spacing w:line="271" w:lineRule="auto"/>
        <w:ind w:left="515" w:right="8" w:firstLine="9"/>
        <w:rPr>
          <w:rFonts w:ascii="Cambria" w:hAnsi="Cambria"/>
          <w:sz w:val="24"/>
          <w:szCs w:val="24"/>
        </w:rPr>
      </w:pPr>
      <w:r w:rsidRPr="001F4E01">
        <w:rPr>
          <w:rFonts w:ascii="Cambria" w:hAnsi="Cambria"/>
          <w:sz w:val="24"/>
          <w:szCs w:val="24"/>
        </w:rPr>
        <w:t xml:space="preserve">305,387,418,422 </w:t>
      </w:r>
    </w:p>
    <w:p w:rsidR="008B322F" w:rsidRPr="001F4E01" w:rsidRDefault="00185843">
      <w:pPr>
        <w:spacing w:line="271" w:lineRule="auto"/>
        <w:ind w:left="343" w:right="8" w:firstLine="9"/>
        <w:rPr>
          <w:rFonts w:ascii="Cambria" w:hAnsi="Cambria"/>
          <w:sz w:val="24"/>
          <w:szCs w:val="24"/>
        </w:rPr>
      </w:pPr>
      <w:r w:rsidRPr="001F4E01">
        <w:rPr>
          <w:rFonts w:ascii="Cambria" w:hAnsi="Cambria"/>
          <w:sz w:val="24"/>
          <w:szCs w:val="24"/>
        </w:rPr>
        <w:t xml:space="preserve">în comparaţie cu căldura învelişului </w:t>
      </w:r>
    </w:p>
    <w:p w:rsidR="008B322F" w:rsidRPr="001F4E01" w:rsidRDefault="00185843">
      <w:pPr>
        <w:spacing w:line="271" w:lineRule="auto"/>
        <w:ind w:left="515" w:right="8" w:firstLine="9"/>
        <w:rPr>
          <w:rFonts w:ascii="Cambria" w:hAnsi="Cambria"/>
          <w:sz w:val="24"/>
          <w:szCs w:val="24"/>
        </w:rPr>
      </w:pPr>
      <w:r w:rsidRPr="001F4E01">
        <w:rPr>
          <w:rFonts w:ascii="Cambria" w:hAnsi="Cambria"/>
          <w:sz w:val="24"/>
          <w:szCs w:val="24"/>
        </w:rPr>
        <w:t xml:space="preserve">galactic 4-5, 55,114 </w:t>
      </w:r>
    </w:p>
    <w:p w:rsidR="008B322F" w:rsidRPr="001F4E01" w:rsidRDefault="00185843">
      <w:pPr>
        <w:spacing w:after="9" w:line="259" w:lineRule="auto"/>
        <w:ind w:left="0" w:right="14"/>
        <w:jc w:val="right"/>
        <w:rPr>
          <w:rFonts w:ascii="Cambria" w:hAnsi="Cambria"/>
          <w:sz w:val="24"/>
          <w:szCs w:val="24"/>
        </w:rPr>
      </w:pPr>
      <w:r w:rsidRPr="001F4E01">
        <w:rPr>
          <w:rFonts w:ascii="Cambria" w:hAnsi="Cambria"/>
          <w:noProof/>
          <w:sz w:val="24"/>
          <w:szCs w:val="24"/>
        </w:rPr>
        <w:drawing>
          <wp:anchor distT="0" distB="0" distL="114300" distR="114300" simplePos="0" relativeHeight="251800576" behindDoc="0" locked="0" layoutInCell="1" allowOverlap="0">
            <wp:simplePos x="0" y="0"/>
            <wp:positionH relativeFrom="column">
              <wp:posOffset>-48437</wp:posOffset>
            </wp:positionH>
            <wp:positionV relativeFrom="paragraph">
              <wp:posOffset>-3218368</wp:posOffset>
            </wp:positionV>
            <wp:extent cx="2060448" cy="3218688"/>
            <wp:effectExtent l="0" t="0" r="0" b="0"/>
            <wp:wrapTopAndBottom/>
            <wp:docPr id="24784" name="Picture 24784"/>
            <wp:cNvGraphicFramePr/>
            <a:graphic xmlns:a="http://schemas.openxmlformats.org/drawingml/2006/main">
              <a:graphicData uri="http://schemas.openxmlformats.org/drawingml/2006/picture">
                <pic:pic xmlns:pic="http://schemas.openxmlformats.org/drawingml/2006/picture">
                  <pic:nvPicPr>
                    <pic:cNvPr id="24784" name="Picture 24784"/>
                    <pic:cNvPicPr/>
                  </pic:nvPicPr>
                  <pic:blipFill>
                    <a:blip r:embed="rId2066"/>
                    <a:stretch>
                      <a:fillRect/>
                    </a:stretch>
                  </pic:blipFill>
                  <pic:spPr>
                    <a:xfrm>
                      <a:off x="0" y="0"/>
                      <a:ext cx="2060448" cy="3218688"/>
                    </a:xfrm>
                    <a:prstGeom prst="rect">
                      <a:avLst/>
                    </a:prstGeom>
                  </pic:spPr>
                </pic:pic>
              </a:graphicData>
            </a:graphic>
          </wp:anchor>
        </w:drawing>
      </w:r>
      <w:r w:rsidRPr="001F4E01">
        <w:rPr>
          <w:rFonts w:ascii="Cambria" w:hAnsi="Cambria"/>
          <w:i/>
          <w:sz w:val="24"/>
          <w:szCs w:val="24"/>
        </w:rPr>
        <w:t>Vedeţi de asemenea</w:t>
      </w:r>
      <w:r w:rsidRPr="001F4E01">
        <w:rPr>
          <w:rFonts w:ascii="Cambria" w:hAnsi="Cambria"/>
          <w:sz w:val="24"/>
          <w:szCs w:val="24"/>
        </w:rPr>
        <w:t xml:space="preserve"> Bauval</w:t>
      </w:r>
      <w:r w:rsidRPr="001F4E01">
        <w:rPr>
          <w:rFonts w:ascii="Cambria" w:hAnsi="Cambria"/>
          <w:b/>
          <w:sz w:val="24"/>
          <w:szCs w:val="24"/>
        </w:rPr>
        <w:t xml:space="preserve"> KataK </w:t>
      </w:r>
    </w:p>
    <w:p w:rsidR="008B322F" w:rsidRPr="001F4E01" w:rsidRDefault="00185843">
      <w:pPr>
        <w:spacing w:line="271" w:lineRule="auto"/>
        <w:ind w:left="14" w:right="359" w:firstLine="505"/>
        <w:rPr>
          <w:rFonts w:ascii="Cambria" w:hAnsi="Cambria"/>
          <w:sz w:val="24"/>
          <w:szCs w:val="24"/>
        </w:rPr>
      </w:pPr>
      <w:r w:rsidRPr="001F4E01">
        <w:rPr>
          <w:rFonts w:ascii="Cambria" w:hAnsi="Cambria"/>
          <w:sz w:val="24"/>
          <w:szCs w:val="24"/>
        </w:rPr>
        <w:t>Hancock Graham metamorfoze 40,47,128,</w:t>
      </w:r>
      <w:r w:rsidRPr="001F4E01">
        <w:rPr>
          <w:rFonts w:ascii="Cambria" w:hAnsi="Cambria"/>
          <w:b/>
          <w:sz w:val="24"/>
          <w:szCs w:val="24"/>
        </w:rPr>
        <w:t xml:space="preserve">261-262 </w:t>
      </w:r>
      <w:r w:rsidRPr="001F4E01">
        <w:rPr>
          <w:rFonts w:ascii="Cambria" w:hAnsi="Cambria"/>
          <w:sz w:val="24"/>
          <w:szCs w:val="24"/>
        </w:rPr>
        <w:t xml:space="preserve">Metatron64,119 </w:t>
      </w:r>
    </w:p>
    <w:p w:rsidR="008B322F" w:rsidRPr="001F4E01" w:rsidRDefault="00185843">
      <w:pPr>
        <w:spacing w:line="271" w:lineRule="auto"/>
        <w:ind w:left="14" w:right="8" w:firstLine="9"/>
        <w:rPr>
          <w:rFonts w:ascii="Cambria" w:hAnsi="Cambria"/>
          <w:sz w:val="24"/>
          <w:szCs w:val="24"/>
        </w:rPr>
      </w:pPr>
      <w:r w:rsidRPr="001F4E01">
        <w:rPr>
          <w:rFonts w:ascii="Cambria" w:hAnsi="Cambria"/>
          <w:sz w:val="24"/>
          <w:szCs w:val="24"/>
        </w:rPr>
        <w:t>Mexic 92,116-117, 389,</w:t>
      </w:r>
      <w:r w:rsidRPr="001F4E01">
        <w:rPr>
          <w:rFonts w:ascii="Cambria" w:hAnsi="Cambria"/>
          <w:b/>
          <w:sz w:val="24"/>
          <w:szCs w:val="24"/>
        </w:rPr>
        <w:t xml:space="preserve">445-446.4HH </w:t>
      </w:r>
      <w:r w:rsidRPr="001F4E01">
        <w:rPr>
          <w:rFonts w:ascii="Cambria" w:hAnsi="Cambria"/>
          <w:sz w:val="24"/>
          <w:szCs w:val="24"/>
        </w:rPr>
        <w:t xml:space="preserve">mijlocul duat </w:t>
      </w:r>
    </w:p>
    <w:p w:rsidR="008B322F" w:rsidRPr="001F4E01" w:rsidRDefault="00185843">
      <w:pPr>
        <w:spacing w:line="271" w:lineRule="auto"/>
        <w:ind w:left="372" w:right="8" w:firstLine="9"/>
        <w:rPr>
          <w:rFonts w:ascii="Cambria" w:hAnsi="Cambria"/>
          <w:sz w:val="24"/>
          <w:szCs w:val="24"/>
        </w:rPr>
      </w:pPr>
      <w:r w:rsidRPr="001F4E01">
        <w:rPr>
          <w:rFonts w:ascii="Cambria" w:hAnsi="Cambria"/>
          <w:i/>
          <w:sz w:val="24"/>
          <w:szCs w:val="24"/>
        </w:rPr>
        <w:t>Vedeţi</w:t>
      </w:r>
      <w:r w:rsidRPr="001F4E01">
        <w:rPr>
          <w:rFonts w:ascii="Cambria" w:hAnsi="Cambria"/>
          <w:sz w:val="24"/>
          <w:szCs w:val="24"/>
        </w:rPr>
        <w:t xml:space="preserve"> Marele Vid </w:t>
      </w:r>
    </w:p>
    <w:p w:rsidR="008B322F" w:rsidRPr="001F4E01" w:rsidRDefault="00185843">
      <w:pPr>
        <w:spacing w:line="271" w:lineRule="auto"/>
        <w:ind w:left="14" w:right="8" w:firstLine="9"/>
        <w:rPr>
          <w:rFonts w:ascii="Cambria" w:hAnsi="Cambria"/>
          <w:sz w:val="24"/>
          <w:szCs w:val="24"/>
        </w:rPr>
      </w:pPr>
      <w:r w:rsidRPr="001F4E01">
        <w:rPr>
          <w:rFonts w:ascii="Cambria" w:hAnsi="Cambria"/>
          <w:sz w:val="24"/>
          <w:szCs w:val="24"/>
        </w:rPr>
        <w:t>Ministerul Egiptean de</w:t>
      </w:r>
      <w:r w:rsidRPr="001F4E01">
        <w:rPr>
          <w:rFonts w:ascii="Cambria" w:hAnsi="Cambria"/>
          <w:b/>
          <w:sz w:val="24"/>
          <w:szCs w:val="24"/>
        </w:rPr>
        <w:t xml:space="preserve"> Antichităţi</w:t>
      </w:r>
      <w:r w:rsidRPr="001F4E01">
        <w:rPr>
          <w:rFonts w:ascii="Cambria" w:hAnsi="Cambria"/>
          <w:b/>
          <w:i/>
          <w:sz w:val="24"/>
          <w:szCs w:val="24"/>
        </w:rPr>
        <w:t xml:space="preserve"> 29 </w:t>
      </w:r>
      <w:r w:rsidRPr="001F4E01">
        <w:rPr>
          <w:rFonts w:ascii="Cambria" w:hAnsi="Cambria"/>
          <w:sz w:val="24"/>
          <w:szCs w:val="24"/>
        </w:rPr>
        <w:t xml:space="preserve">Misterul Sfinxului (video) 10 </w:t>
      </w:r>
    </w:p>
    <w:p w:rsidR="008B322F" w:rsidRPr="001F4E01" w:rsidRDefault="00185843">
      <w:pPr>
        <w:spacing w:after="37" w:line="262" w:lineRule="auto"/>
        <w:ind w:left="20" w:right="164" w:hanging="10"/>
        <w:rPr>
          <w:rFonts w:ascii="Cambria" w:hAnsi="Cambria"/>
          <w:sz w:val="24"/>
          <w:szCs w:val="24"/>
        </w:rPr>
      </w:pPr>
      <w:r w:rsidRPr="001F4E01">
        <w:rPr>
          <w:rFonts w:ascii="Cambria" w:hAnsi="Cambria"/>
          <w:i/>
          <w:sz w:val="24"/>
          <w:szCs w:val="24"/>
        </w:rPr>
        <w:t>Misterul de pe Sirius</w:t>
      </w:r>
      <w:r w:rsidRPr="001F4E01">
        <w:rPr>
          <w:rFonts w:ascii="Cambria" w:hAnsi="Cambria"/>
          <w:sz w:val="24"/>
          <w:szCs w:val="24"/>
        </w:rPr>
        <w:t xml:space="preserve"> 10 </w:t>
      </w:r>
    </w:p>
    <w:p w:rsidR="008B322F" w:rsidRPr="001F4E01" w:rsidRDefault="00185843">
      <w:pPr>
        <w:spacing w:line="271" w:lineRule="auto"/>
        <w:ind w:left="14" w:right="8" w:firstLine="353"/>
        <w:rPr>
          <w:rFonts w:ascii="Cambria" w:hAnsi="Cambria"/>
          <w:sz w:val="24"/>
          <w:szCs w:val="24"/>
        </w:rPr>
      </w:pPr>
      <w:r w:rsidRPr="001F4E01">
        <w:rPr>
          <w:rFonts w:ascii="Cambria" w:hAnsi="Cambria"/>
          <w:i/>
          <w:sz w:val="24"/>
          <w:szCs w:val="24"/>
        </w:rPr>
        <w:t>Vedeţi de asemene</w:t>
      </w:r>
      <w:r w:rsidRPr="001F4E01">
        <w:rPr>
          <w:rFonts w:ascii="Cambria" w:hAnsi="Cambria"/>
          <w:i/>
          <w:sz w:val="24"/>
          <w:szCs w:val="24"/>
        </w:rPr>
        <w:t>a</w:t>
      </w:r>
      <w:r w:rsidRPr="001F4E01">
        <w:rPr>
          <w:rFonts w:ascii="Cambria" w:hAnsi="Cambria"/>
          <w:sz w:val="24"/>
          <w:szCs w:val="24"/>
        </w:rPr>
        <w:t xml:space="preserve"> Temple</w:t>
      </w:r>
      <w:r w:rsidRPr="001F4E01">
        <w:rPr>
          <w:rFonts w:ascii="Cambria" w:hAnsi="Cambria"/>
          <w:b/>
          <w:sz w:val="24"/>
          <w:szCs w:val="24"/>
        </w:rPr>
        <w:t xml:space="preserve"> Ruta </w:t>
      </w:r>
      <w:r w:rsidRPr="001F4E01">
        <w:rPr>
          <w:rFonts w:ascii="Cambria" w:hAnsi="Cambria"/>
          <w:sz w:val="24"/>
          <w:szCs w:val="24"/>
        </w:rPr>
        <w:t>Mitchell Edgar 443-444 mitoză 188,214-215, 284,</w:t>
      </w:r>
      <w:r w:rsidRPr="001F4E01">
        <w:rPr>
          <w:rFonts w:ascii="Cambria" w:hAnsi="Cambria"/>
          <w:b/>
          <w:sz w:val="24"/>
          <w:szCs w:val="24"/>
        </w:rPr>
        <w:t xml:space="preserve"> 343,411 </w:t>
      </w:r>
      <w:r w:rsidRPr="001F4E01">
        <w:rPr>
          <w:rFonts w:ascii="Cambria" w:hAnsi="Cambria"/>
          <w:sz w:val="24"/>
          <w:szCs w:val="24"/>
        </w:rPr>
        <w:t>moarte 79,129-136, 158,</w:t>
      </w:r>
      <w:r w:rsidRPr="001F4E01">
        <w:rPr>
          <w:rFonts w:ascii="Cambria" w:hAnsi="Cambria"/>
          <w:b/>
          <w:sz w:val="24"/>
          <w:szCs w:val="24"/>
        </w:rPr>
        <w:t>259-2601</w:t>
      </w:r>
      <w:r w:rsidRPr="001F4E01">
        <w:rPr>
          <w:rFonts w:ascii="Cambria" w:hAnsi="Cambria"/>
          <w:sz w:val="24"/>
          <w:szCs w:val="24"/>
        </w:rPr>
        <w:t xml:space="preserve"> &lt; </w:t>
      </w:r>
    </w:p>
    <w:p w:rsidR="008B322F" w:rsidRPr="001F4E01" w:rsidRDefault="00185843">
      <w:pPr>
        <w:spacing w:line="271" w:lineRule="auto"/>
        <w:ind w:left="172" w:right="8" w:firstLine="9"/>
        <w:rPr>
          <w:rFonts w:ascii="Cambria" w:hAnsi="Cambria"/>
          <w:sz w:val="24"/>
          <w:szCs w:val="24"/>
        </w:rPr>
      </w:pPr>
      <w:r w:rsidRPr="001F4E01">
        <w:rPr>
          <w:rFonts w:ascii="Cambria" w:hAnsi="Cambria"/>
          <w:sz w:val="24"/>
          <w:szCs w:val="24"/>
        </w:rPr>
        <w:t>316-317, 330, 350, 430,440.</w:t>
      </w:r>
      <w:r w:rsidRPr="001F4E01">
        <w:rPr>
          <w:rFonts w:ascii="Cambria" w:hAnsi="Cambria"/>
          <w:b/>
          <w:sz w:val="24"/>
          <w:szCs w:val="24"/>
        </w:rPr>
        <w:t xml:space="preserve"> 458 </w:t>
      </w:r>
    </w:p>
    <w:p w:rsidR="008B322F" w:rsidRPr="001F4E01" w:rsidRDefault="00185843">
      <w:pPr>
        <w:spacing w:line="271" w:lineRule="auto"/>
        <w:ind w:left="14" w:right="8" w:firstLine="9"/>
        <w:rPr>
          <w:rFonts w:ascii="Cambria" w:hAnsi="Cambria"/>
          <w:sz w:val="24"/>
          <w:szCs w:val="24"/>
        </w:rPr>
      </w:pPr>
      <w:r w:rsidRPr="001F4E01">
        <w:rPr>
          <w:rFonts w:ascii="Cambria" w:hAnsi="Cambria"/>
          <w:sz w:val="24"/>
          <w:szCs w:val="24"/>
        </w:rPr>
        <w:t xml:space="preserve">Mohamed 440 </w:t>
      </w:r>
    </w:p>
    <w:p w:rsidR="008B322F" w:rsidRPr="001F4E01" w:rsidRDefault="00185843">
      <w:pPr>
        <w:spacing w:after="25" w:line="271" w:lineRule="auto"/>
        <w:ind w:left="14" w:right="8" w:firstLine="9"/>
        <w:rPr>
          <w:rFonts w:ascii="Cambria" w:hAnsi="Cambria"/>
          <w:sz w:val="24"/>
          <w:szCs w:val="24"/>
        </w:rPr>
      </w:pPr>
      <w:r w:rsidRPr="001F4E01">
        <w:rPr>
          <w:rFonts w:ascii="Cambria" w:hAnsi="Cambria"/>
          <w:sz w:val="24"/>
          <w:szCs w:val="24"/>
        </w:rPr>
        <w:t xml:space="preserve">Moise81 </w:t>
      </w:r>
    </w:p>
    <w:p w:rsidR="008B322F" w:rsidRPr="001F4E01" w:rsidRDefault="00185843">
      <w:pPr>
        <w:spacing w:line="271" w:lineRule="auto"/>
        <w:ind w:left="14" w:right="376" w:firstLine="9"/>
        <w:rPr>
          <w:rFonts w:ascii="Cambria" w:hAnsi="Cambria"/>
          <w:sz w:val="24"/>
          <w:szCs w:val="24"/>
        </w:rPr>
      </w:pPr>
      <w:r w:rsidRPr="001F4E01">
        <w:rPr>
          <w:rFonts w:ascii="Cambria" w:hAnsi="Cambria"/>
          <w:sz w:val="24"/>
          <w:szCs w:val="24"/>
        </w:rPr>
        <w:t>Mona Lisa 198, 262 monedă în piatră 302 morfogenetic 107,158 Morgan J.P. 212 mormon 430 Mr. Spoc</w:t>
      </w:r>
      <w:r w:rsidRPr="001F4E01">
        <w:rPr>
          <w:rFonts w:ascii="Cambria" w:hAnsi="Cambria"/>
          <w:sz w:val="24"/>
          <w:szCs w:val="24"/>
        </w:rPr>
        <w:t>k 99 mudră 49,347-350,352, 354,</w:t>
      </w:r>
      <w:r w:rsidRPr="001F4E01">
        <w:rPr>
          <w:rFonts w:ascii="Cambria" w:hAnsi="Cambria"/>
          <w:b/>
          <w:sz w:val="24"/>
          <w:szCs w:val="24"/>
        </w:rPr>
        <w:t xml:space="preserve">359 </w:t>
      </w:r>
      <w:r w:rsidRPr="001F4E01">
        <w:rPr>
          <w:rFonts w:ascii="Cambria" w:hAnsi="Cambria"/>
          <w:sz w:val="24"/>
          <w:szCs w:val="24"/>
        </w:rPr>
        <w:t xml:space="preserve">mumificare 254-255 Mumiile egiptene 139,305 </w:t>
      </w:r>
    </w:p>
    <w:p w:rsidR="008B322F" w:rsidRPr="001F4E01" w:rsidRDefault="00185843">
      <w:pPr>
        <w:spacing w:line="271" w:lineRule="auto"/>
        <w:ind w:left="14" w:right="8" w:firstLine="9"/>
        <w:rPr>
          <w:rFonts w:ascii="Cambria" w:hAnsi="Cambria"/>
          <w:sz w:val="24"/>
          <w:szCs w:val="24"/>
        </w:rPr>
      </w:pPr>
      <w:r w:rsidRPr="001F4E01">
        <w:rPr>
          <w:rFonts w:ascii="Cambria" w:hAnsi="Cambria"/>
          <w:sz w:val="24"/>
          <w:szCs w:val="24"/>
        </w:rPr>
        <w:t xml:space="preserve">Muntele Shasta 92 </w:t>
      </w:r>
    </w:p>
    <w:p w:rsidR="008B322F" w:rsidRPr="001F4E01" w:rsidRDefault="00185843">
      <w:pPr>
        <w:spacing w:line="271" w:lineRule="auto"/>
        <w:ind w:left="14" w:right="8" w:firstLine="9"/>
        <w:rPr>
          <w:rFonts w:ascii="Cambria" w:hAnsi="Cambria"/>
          <w:sz w:val="24"/>
          <w:szCs w:val="24"/>
        </w:rPr>
      </w:pPr>
      <w:r w:rsidRPr="001F4E01">
        <w:rPr>
          <w:rFonts w:ascii="Cambria" w:hAnsi="Cambria"/>
          <w:sz w:val="24"/>
          <w:szCs w:val="24"/>
        </w:rPr>
        <w:t xml:space="preserve">Muntele Ute 117 </w:t>
      </w:r>
    </w:p>
    <w:p w:rsidR="008B322F" w:rsidRPr="001F4E01" w:rsidRDefault="00185843">
      <w:pPr>
        <w:spacing w:line="271" w:lineRule="auto"/>
        <w:ind w:left="14" w:right="8" w:firstLine="9"/>
        <w:rPr>
          <w:rFonts w:ascii="Cambria" w:hAnsi="Cambria"/>
          <w:sz w:val="24"/>
          <w:szCs w:val="24"/>
        </w:rPr>
      </w:pPr>
      <w:r w:rsidRPr="001F4E01">
        <w:rPr>
          <w:rFonts w:ascii="Cambria" w:hAnsi="Cambria"/>
          <w:sz w:val="24"/>
          <w:szCs w:val="24"/>
        </w:rPr>
        <w:t>Munţii Himalaia 116,118 Murshid Sam Lewis (Sufi Sam)</w:t>
      </w:r>
      <w:r w:rsidRPr="001F4E01">
        <w:rPr>
          <w:rFonts w:ascii="Cambria" w:hAnsi="Cambria"/>
          <w:b/>
          <w:sz w:val="24"/>
          <w:szCs w:val="24"/>
        </w:rPr>
        <w:t xml:space="preserve"> 134 </w:t>
      </w:r>
      <w:r w:rsidRPr="001F4E01">
        <w:rPr>
          <w:rFonts w:ascii="Cambria" w:hAnsi="Cambria"/>
          <w:sz w:val="24"/>
          <w:szCs w:val="24"/>
        </w:rPr>
        <w:t>musulman 18, 25, 248 mutaţie genetică spontană 448-450,</w:t>
      </w:r>
      <w:r w:rsidRPr="001F4E01">
        <w:rPr>
          <w:rFonts w:ascii="Cambria" w:hAnsi="Cambria"/>
          <w:i/>
          <w:sz w:val="24"/>
          <w:szCs w:val="24"/>
        </w:rPr>
        <w:t xml:space="preserve">4S&amp; </w:t>
      </w:r>
      <w:r w:rsidRPr="001F4E01">
        <w:rPr>
          <w:rFonts w:ascii="Cambria" w:hAnsi="Cambria"/>
          <w:sz w:val="24"/>
          <w:szCs w:val="24"/>
        </w:rPr>
        <w:t xml:space="preserve">mutaţiile de ADN </w:t>
      </w:r>
      <w:r w:rsidRPr="001F4E01">
        <w:rPr>
          <w:rFonts w:ascii="Cambria" w:hAnsi="Cambria"/>
          <w:sz w:val="24"/>
          <w:szCs w:val="24"/>
        </w:rPr>
        <w:t>4,134,451 în grupa de sânge 445-446 în copii 78-79,447-451,</w:t>
      </w:r>
      <w:r w:rsidRPr="001F4E01">
        <w:rPr>
          <w:rFonts w:ascii="Cambria" w:hAnsi="Cambria"/>
          <w:b/>
          <w:sz w:val="24"/>
          <w:szCs w:val="24"/>
        </w:rPr>
        <w:t xml:space="preserve">454 </w:t>
      </w:r>
    </w:p>
    <w:p w:rsidR="008B322F" w:rsidRPr="001F4E01" w:rsidRDefault="008B322F">
      <w:pPr>
        <w:rPr>
          <w:rFonts w:ascii="Cambria" w:hAnsi="Cambria"/>
          <w:sz w:val="24"/>
          <w:szCs w:val="24"/>
        </w:rPr>
        <w:sectPr w:rsidR="008B322F" w:rsidRPr="001F4E01">
          <w:footerReference w:type="even" r:id="rId2067"/>
          <w:footerReference w:type="default" r:id="rId2068"/>
          <w:footerReference w:type="first" r:id="rId2069"/>
          <w:pgSz w:w="11949" w:h="16879"/>
          <w:pgMar w:top="1440" w:right="942" w:bottom="1440" w:left="1144" w:header="720" w:footer="19" w:gutter="0"/>
          <w:cols w:num="3" w:space="720" w:equalWidth="0">
            <w:col w:w="3256" w:space="230"/>
            <w:col w:w="3212" w:space="283"/>
            <w:col w:w="2882"/>
          </w:cols>
        </w:sectPr>
      </w:pPr>
    </w:p>
    <w:p w:rsidR="008B322F" w:rsidRPr="001F4E01" w:rsidRDefault="00185843">
      <w:pPr>
        <w:spacing w:line="267" w:lineRule="auto"/>
        <w:ind w:left="14" w:right="79"/>
        <w:rPr>
          <w:rFonts w:ascii="Cambria" w:hAnsi="Cambria"/>
          <w:sz w:val="24"/>
          <w:szCs w:val="24"/>
        </w:rPr>
      </w:pPr>
      <w:r w:rsidRPr="001F4E01">
        <w:rPr>
          <w:rFonts w:ascii="Cambria" w:hAnsi="Cambria"/>
          <w:sz w:val="24"/>
          <w:szCs w:val="24"/>
        </w:rPr>
        <w:lastRenderedPageBreak/>
        <w:t xml:space="preserve">Mutwa Credo 302 Muzeul din Cairo 138-139,260 muzica 6, 24, 29,43-44,46-47, 117,178, </w:t>
      </w:r>
    </w:p>
    <w:p w:rsidR="008B322F" w:rsidRPr="001F4E01" w:rsidRDefault="00185843">
      <w:pPr>
        <w:spacing w:after="32" w:line="267" w:lineRule="auto"/>
        <w:ind w:left="372" w:right="0" w:hanging="172"/>
        <w:rPr>
          <w:rFonts w:ascii="Cambria" w:hAnsi="Cambria"/>
          <w:sz w:val="24"/>
          <w:szCs w:val="24"/>
        </w:rPr>
      </w:pPr>
      <w:r w:rsidRPr="001F4E01">
        <w:rPr>
          <w:rFonts w:ascii="Cambria" w:hAnsi="Cambria"/>
          <w:sz w:val="24"/>
          <w:szCs w:val="24"/>
        </w:rPr>
        <w:t xml:space="preserve">2190223,311-314,398 </w:t>
      </w:r>
      <w:r w:rsidRPr="001F4E01">
        <w:rPr>
          <w:rFonts w:ascii="Cambria" w:hAnsi="Cambria"/>
          <w:sz w:val="24"/>
          <w:szCs w:val="24"/>
        </w:rPr>
        <w:t xml:space="preserve">şi îngerii 407 şichakrele317-318 şi meditaţia Mer-Ka-Ba 356,360 şi notele muzicale 43,291 şi geometria sacră 178,219-223,288, </w:t>
      </w:r>
    </w:p>
    <w:p w:rsidR="008B322F" w:rsidRPr="001F4E01" w:rsidRDefault="00185843">
      <w:pPr>
        <w:spacing w:line="267" w:lineRule="auto"/>
        <w:ind w:left="534" w:right="0"/>
        <w:rPr>
          <w:rFonts w:ascii="Cambria" w:hAnsi="Cambria"/>
          <w:sz w:val="24"/>
          <w:szCs w:val="24"/>
        </w:rPr>
      </w:pPr>
      <w:r w:rsidRPr="001F4E01">
        <w:rPr>
          <w:rFonts w:ascii="Cambria" w:hAnsi="Cambria"/>
          <w:sz w:val="24"/>
          <w:szCs w:val="24"/>
        </w:rPr>
        <w:t xml:space="preserve">291-292, 321 </w:t>
      </w:r>
    </w:p>
    <w:p w:rsidR="008B322F" w:rsidRPr="001F4E01" w:rsidRDefault="00185843">
      <w:pPr>
        <w:spacing w:after="222" w:line="267" w:lineRule="auto"/>
        <w:ind w:left="534" w:right="0" w:hanging="153"/>
        <w:rPr>
          <w:rFonts w:ascii="Cambria" w:hAnsi="Cambria"/>
          <w:sz w:val="24"/>
          <w:szCs w:val="24"/>
        </w:rPr>
      </w:pPr>
      <w:r w:rsidRPr="001F4E01">
        <w:rPr>
          <w:rFonts w:ascii="Cambria" w:hAnsi="Cambria"/>
          <w:i/>
          <w:sz w:val="24"/>
          <w:szCs w:val="24"/>
        </w:rPr>
        <w:t>Vedeţi de asemenea</w:t>
      </w:r>
      <w:r w:rsidRPr="001F4E01">
        <w:rPr>
          <w:rFonts w:ascii="Cambria" w:hAnsi="Cambria"/>
          <w:sz w:val="24"/>
          <w:szCs w:val="24"/>
        </w:rPr>
        <w:t xml:space="preserve"> scala cromatică; armoniile, octava </w:t>
      </w:r>
    </w:p>
    <w:p w:rsidR="008B322F" w:rsidRPr="001F4E01" w:rsidRDefault="00185843">
      <w:pPr>
        <w:spacing w:after="3" w:line="269" w:lineRule="auto"/>
        <w:ind w:left="14" w:right="0" w:firstLine="172"/>
        <w:jc w:val="left"/>
        <w:rPr>
          <w:rFonts w:ascii="Cambria" w:hAnsi="Cambria"/>
          <w:sz w:val="24"/>
          <w:szCs w:val="24"/>
        </w:rPr>
      </w:pPr>
      <w:r w:rsidRPr="001F4E01">
        <w:rPr>
          <w:rFonts w:ascii="Cambria" w:hAnsi="Cambria"/>
          <w:sz w:val="24"/>
          <w:szCs w:val="24"/>
        </w:rPr>
        <w:t xml:space="preserve">N </w:t>
      </w:r>
      <w:r w:rsidRPr="001F4E01">
        <w:rPr>
          <w:rFonts w:ascii="Cambria" w:eastAsia="Calibri" w:hAnsi="Cambria" w:cs="Calibri"/>
          <w:noProof/>
          <w:sz w:val="24"/>
          <w:szCs w:val="24"/>
        </w:rPr>
        <mc:AlternateContent>
          <mc:Choice Requires="wpg">
            <w:drawing>
              <wp:inline distT="0" distB="0" distL="0" distR="0">
                <wp:extent cx="1832750" cy="5334"/>
                <wp:effectExtent l="0" t="0" r="0" b="0"/>
                <wp:docPr id="325659" name="Group 325659"/>
                <wp:cNvGraphicFramePr/>
                <a:graphic xmlns:a="http://schemas.openxmlformats.org/drawingml/2006/main">
                  <a:graphicData uri="http://schemas.microsoft.com/office/word/2010/wordprocessingGroup">
                    <wpg:wgp>
                      <wpg:cNvGrpSpPr/>
                      <wpg:grpSpPr>
                        <a:xfrm>
                          <a:off x="0" y="0"/>
                          <a:ext cx="1832750" cy="5334"/>
                          <a:chOff x="0" y="0"/>
                          <a:chExt cx="1832750" cy="5334"/>
                        </a:xfrm>
                      </wpg:grpSpPr>
                      <wps:wsp>
                        <wps:cNvPr id="339796" name="Shape 339796"/>
                        <wps:cNvSpPr/>
                        <wps:spPr>
                          <a:xfrm>
                            <a:off x="80416" y="0"/>
                            <a:ext cx="1752333" cy="9144"/>
                          </a:xfrm>
                          <a:custGeom>
                            <a:avLst/>
                            <a:gdLst/>
                            <a:ahLst/>
                            <a:cxnLst/>
                            <a:rect l="0" t="0" r="0" b="0"/>
                            <a:pathLst>
                              <a:path w="1752333" h="9144">
                                <a:moveTo>
                                  <a:pt x="0" y="0"/>
                                </a:moveTo>
                                <a:lnTo>
                                  <a:pt x="1752333" y="0"/>
                                </a:lnTo>
                                <a:lnTo>
                                  <a:pt x="1752333"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39797" name="Shape 339797"/>
                        <wps:cNvSpPr/>
                        <wps:spPr>
                          <a:xfrm>
                            <a:off x="0" y="0"/>
                            <a:ext cx="82525" cy="9144"/>
                          </a:xfrm>
                          <a:custGeom>
                            <a:avLst/>
                            <a:gdLst/>
                            <a:ahLst/>
                            <a:cxnLst/>
                            <a:rect l="0" t="0" r="0" b="0"/>
                            <a:pathLst>
                              <a:path w="82525" h="9144">
                                <a:moveTo>
                                  <a:pt x="0" y="0"/>
                                </a:moveTo>
                                <a:lnTo>
                                  <a:pt x="82525" y="0"/>
                                </a:lnTo>
                                <a:lnTo>
                                  <a:pt x="82525"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inline>
            </w:drawing>
          </mc:Choice>
          <mc:Fallback xmlns:a="http://schemas.openxmlformats.org/drawingml/2006/main">
            <w:pict>
              <v:group id="Group 325659" style="width:144.311pt;height:0.419983pt;mso-position-horizontal-relative:char;mso-position-vertical-relative:line" coordsize="18327,53">
                <v:shape id="Shape 339798" style="position:absolute;width:17523;height:91;left:804;top:0;" coordsize="1752333,9144" path="m0,0l1752333,0l1752333,9144l0,9144l0,0">
                  <v:stroke weight="0pt" endcap="flat" joinstyle="miter" miterlimit="10" on="false" color="#000000" opacity="0"/>
                  <v:fill on="true" color="#000000"/>
                </v:shape>
                <v:shape id="Shape 339799" style="position:absolute;width:825;height:91;left:0;top:0;" coordsize="82525,9144" path="m0,0l82525,0l82525,9144l0,9144l0,0">
                  <v:stroke weight="0pt" endcap="flat" joinstyle="miter" miterlimit="10" on="false" color="#000000" opacity="0"/>
                  <v:fill on="true" color="#000000"/>
                </v:shape>
              </v:group>
            </w:pict>
          </mc:Fallback>
        </mc:AlternateContent>
      </w:r>
      <w:r w:rsidRPr="001F4E01">
        <w:rPr>
          <w:rFonts w:ascii="Cambria" w:hAnsi="Cambria"/>
          <w:sz w:val="24"/>
          <w:szCs w:val="24"/>
        </w:rPr>
        <w:t xml:space="preserve">Naacal92, 96-97, 113,131,137 nanotehnologie 166 </w:t>
      </w:r>
    </w:p>
    <w:p w:rsidR="008B322F" w:rsidRPr="001F4E01" w:rsidRDefault="00185843">
      <w:pPr>
        <w:spacing w:line="267" w:lineRule="auto"/>
        <w:ind w:left="14" w:right="0"/>
        <w:rPr>
          <w:rFonts w:ascii="Cambria" w:hAnsi="Cambria"/>
          <w:sz w:val="24"/>
          <w:szCs w:val="24"/>
        </w:rPr>
      </w:pPr>
      <w:r w:rsidRPr="001F4E01">
        <w:rPr>
          <w:rFonts w:ascii="Cambria" w:hAnsi="Cambria"/>
          <w:sz w:val="24"/>
          <w:szCs w:val="24"/>
        </w:rPr>
        <w:t>Napoleon</w:t>
      </w:r>
      <w:r w:rsidRPr="001F4E01">
        <w:rPr>
          <w:rFonts w:ascii="Cambria" w:hAnsi="Cambria"/>
          <w:sz w:val="24"/>
          <w:szCs w:val="24"/>
        </w:rPr>
        <w:t xml:space="preserve"> 111 </w:t>
      </w:r>
    </w:p>
    <w:p w:rsidR="008B322F" w:rsidRPr="001F4E01" w:rsidRDefault="00185843">
      <w:pPr>
        <w:spacing w:line="267" w:lineRule="auto"/>
        <w:ind w:left="14" w:right="0"/>
        <w:rPr>
          <w:rFonts w:ascii="Cambria" w:hAnsi="Cambria"/>
          <w:sz w:val="24"/>
          <w:szCs w:val="24"/>
        </w:rPr>
      </w:pPr>
      <w:r w:rsidRPr="001F4E01">
        <w:rPr>
          <w:rFonts w:ascii="Cambria" w:hAnsi="Cambria"/>
          <w:sz w:val="24"/>
          <w:szCs w:val="24"/>
        </w:rPr>
        <w:t xml:space="preserve">NASA 6, 48, 51, 81 -82,165,250,431, </w:t>
      </w:r>
    </w:p>
    <w:p w:rsidR="008B322F" w:rsidRPr="001F4E01" w:rsidRDefault="00185843">
      <w:pPr>
        <w:spacing w:line="267" w:lineRule="auto"/>
        <w:ind w:left="14" w:right="1347" w:firstLine="162"/>
        <w:rPr>
          <w:rFonts w:ascii="Cambria" w:hAnsi="Cambria"/>
          <w:sz w:val="24"/>
          <w:szCs w:val="24"/>
        </w:rPr>
      </w:pPr>
      <w:r w:rsidRPr="001F4E01">
        <w:rPr>
          <w:rFonts w:ascii="Cambria" w:hAnsi="Cambria"/>
          <w:sz w:val="24"/>
          <w:szCs w:val="24"/>
        </w:rPr>
        <w:t xml:space="preserve">443-445 naştere sub apă 193-194 </w:t>
      </w:r>
    </w:p>
    <w:p w:rsidR="008B322F" w:rsidRPr="001F4E01" w:rsidRDefault="00185843">
      <w:pPr>
        <w:spacing w:line="267" w:lineRule="auto"/>
        <w:ind w:left="14" w:right="288" w:firstLine="362"/>
        <w:rPr>
          <w:rFonts w:ascii="Cambria" w:hAnsi="Cambria"/>
          <w:sz w:val="24"/>
          <w:szCs w:val="24"/>
        </w:rPr>
      </w:pPr>
      <w:r w:rsidRPr="001F4E01">
        <w:rPr>
          <w:rFonts w:ascii="Cambria" w:hAnsi="Cambria"/>
          <w:i/>
          <w:sz w:val="24"/>
          <w:szCs w:val="24"/>
        </w:rPr>
        <w:t>Vedeţi de asemenea</w:t>
      </w:r>
      <w:r w:rsidRPr="001F4E01">
        <w:rPr>
          <w:rFonts w:ascii="Cambria" w:hAnsi="Cambria"/>
          <w:sz w:val="24"/>
          <w:szCs w:val="24"/>
        </w:rPr>
        <w:t xml:space="preserve"> delfini naşteri din fecioară </w:t>
      </w:r>
    </w:p>
    <w:p w:rsidR="008B322F" w:rsidRPr="001F4E01" w:rsidRDefault="00185843">
      <w:pPr>
        <w:spacing w:line="267" w:lineRule="auto"/>
        <w:ind w:left="524" w:right="0" w:hanging="143"/>
        <w:rPr>
          <w:rFonts w:ascii="Cambria" w:hAnsi="Cambria"/>
          <w:sz w:val="24"/>
          <w:szCs w:val="24"/>
        </w:rPr>
      </w:pPr>
      <w:r w:rsidRPr="001F4E01">
        <w:rPr>
          <w:rFonts w:ascii="Cambria" w:hAnsi="Cambria"/>
          <w:i/>
          <w:sz w:val="24"/>
          <w:szCs w:val="24"/>
        </w:rPr>
        <w:t>Vedeţi de asemenea</w:t>
      </w:r>
      <w:r w:rsidRPr="001F4E01">
        <w:rPr>
          <w:rFonts w:ascii="Cambria" w:hAnsi="Cambria"/>
          <w:sz w:val="24"/>
          <w:szCs w:val="24"/>
        </w:rPr>
        <w:t xml:space="preserve"> immaculata concepţie </w:t>
      </w:r>
    </w:p>
    <w:p w:rsidR="008B322F" w:rsidRPr="001F4E01" w:rsidRDefault="00185843">
      <w:pPr>
        <w:spacing w:line="267" w:lineRule="auto"/>
        <w:ind w:left="14" w:right="525"/>
        <w:rPr>
          <w:rFonts w:ascii="Cambria" w:hAnsi="Cambria"/>
          <w:sz w:val="24"/>
          <w:szCs w:val="24"/>
        </w:rPr>
      </w:pPr>
      <w:r w:rsidRPr="001F4E01">
        <w:rPr>
          <w:rFonts w:ascii="Cambria" w:hAnsi="Cambria"/>
          <w:sz w:val="24"/>
          <w:szCs w:val="24"/>
        </w:rPr>
        <w:t xml:space="preserve">National Geographic 55 Nature (revistă) 453 Naţiunile Unite 48,76-77,223,449 nava NE AR </w:t>
      </w:r>
    </w:p>
    <w:p w:rsidR="008B322F" w:rsidRPr="001F4E01" w:rsidRDefault="00185843">
      <w:pPr>
        <w:spacing w:line="267" w:lineRule="auto"/>
        <w:ind w:left="14" w:right="0" w:firstLine="353"/>
        <w:rPr>
          <w:rFonts w:ascii="Cambria" w:hAnsi="Cambria"/>
          <w:sz w:val="24"/>
          <w:szCs w:val="24"/>
        </w:rPr>
      </w:pPr>
      <w:r w:rsidRPr="001F4E01">
        <w:rPr>
          <w:rFonts w:ascii="Cambria" w:hAnsi="Cambria"/>
          <w:i/>
          <w:sz w:val="24"/>
          <w:szCs w:val="24"/>
        </w:rPr>
        <w:t>Vedeţi</w:t>
      </w:r>
      <w:r w:rsidRPr="001F4E01">
        <w:rPr>
          <w:rFonts w:ascii="Cambria" w:hAnsi="Cambria"/>
          <w:sz w:val="24"/>
          <w:szCs w:val="24"/>
        </w:rPr>
        <w:t xml:space="preserve"> nava care urmăreşte asteroidul naval 199-201,205,321-322,329, </w:t>
      </w:r>
    </w:p>
    <w:p w:rsidR="008B322F" w:rsidRPr="001F4E01" w:rsidRDefault="00185843">
      <w:pPr>
        <w:spacing w:line="267" w:lineRule="auto"/>
        <w:ind w:left="14" w:right="89" w:firstLine="172"/>
        <w:rPr>
          <w:rFonts w:ascii="Cambria" w:hAnsi="Cambria"/>
          <w:sz w:val="24"/>
          <w:szCs w:val="24"/>
        </w:rPr>
      </w:pPr>
      <w:r w:rsidRPr="001F4E01">
        <w:rPr>
          <w:rFonts w:ascii="Cambria" w:hAnsi="Cambria"/>
          <w:sz w:val="24"/>
          <w:szCs w:val="24"/>
        </w:rPr>
        <w:t xml:space="preserve">350-352, 388 navă spaţialăl2-13,15,44-45,55,83,99, </w:t>
      </w:r>
    </w:p>
    <w:p w:rsidR="008B322F" w:rsidRPr="001F4E01" w:rsidRDefault="00185843">
      <w:pPr>
        <w:spacing w:line="267" w:lineRule="auto"/>
        <w:ind w:left="181" w:right="0"/>
        <w:rPr>
          <w:rFonts w:ascii="Cambria" w:hAnsi="Cambria"/>
          <w:sz w:val="24"/>
          <w:szCs w:val="24"/>
        </w:rPr>
      </w:pPr>
      <w:r w:rsidRPr="001F4E01">
        <w:rPr>
          <w:rFonts w:ascii="Cambria" w:hAnsi="Cambria"/>
          <w:sz w:val="24"/>
          <w:szCs w:val="24"/>
        </w:rPr>
        <w:t xml:space="preserve">413,417-419,422,434 </w:t>
      </w:r>
    </w:p>
    <w:p w:rsidR="008B322F" w:rsidRPr="001F4E01" w:rsidRDefault="00185843">
      <w:pPr>
        <w:spacing w:line="267" w:lineRule="auto"/>
        <w:ind w:left="14" w:right="0"/>
        <w:rPr>
          <w:rFonts w:ascii="Cambria" w:hAnsi="Cambria"/>
          <w:sz w:val="24"/>
          <w:szCs w:val="24"/>
        </w:rPr>
      </w:pPr>
      <w:r w:rsidRPr="001F4E01">
        <w:rPr>
          <w:rFonts w:ascii="Cambria" w:hAnsi="Cambria"/>
          <w:sz w:val="24"/>
          <w:szCs w:val="24"/>
        </w:rPr>
        <w:t xml:space="preserve">Nebuloasa Crabului 350 </w:t>
      </w:r>
    </w:p>
    <w:p w:rsidR="008B322F" w:rsidRPr="001F4E01" w:rsidRDefault="00185843">
      <w:pPr>
        <w:spacing w:line="267" w:lineRule="auto"/>
        <w:ind w:left="14" w:right="70"/>
        <w:rPr>
          <w:rFonts w:ascii="Cambria" w:hAnsi="Cambria"/>
          <w:sz w:val="24"/>
          <w:szCs w:val="24"/>
        </w:rPr>
      </w:pPr>
      <w:r w:rsidRPr="001F4E01">
        <w:rPr>
          <w:rFonts w:ascii="Cambria" w:hAnsi="Cambria"/>
          <w:i/>
          <w:sz w:val="24"/>
          <w:szCs w:val="24"/>
        </w:rPr>
        <w:t>Necunoscutul Leonardo</w:t>
      </w:r>
      <w:r w:rsidRPr="001F4E01">
        <w:rPr>
          <w:rFonts w:ascii="Cambria" w:hAnsi="Cambria"/>
          <w:sz w:val="24"/>
          <w:szCs w:val="24"/>
        </w:rPr>
        <w:t xml:space="preserve"> 242-243 Nefertiti 135-140,142,441 nefilim 80, 82, 86-90,115, 124,27</w:t>
      </w:r>
      <w:r w:rsidRPr="001F4E01">
        <w:rPr>
          <w:rFonts w:ascii="Cambria" w:hAnsi="Cambria"/>
          <w:sz w:val="24"/>
          <w:szCs w:val="24"/>
        </w:rPr>
        <w:t xml:space="preserve">9,281, </w:t>
      </w:r>
    </w:p>
    <w:p w:rsidR="008B322F" w:rsidRPr="001F4E01" w:rsidRDefault="00185843">
      <w:pPr>
        <w:spacing w:line="267" w:lineRule="auto"/>
        <w:ind w:left="353" w:right="381" w:hanging="172"/>
        <w:rPr>
          <w:rFonts w:ascii="Cambria" w:hAnsi="Cambria"/>
          <w:sz w:val="24"/>
          <w:szCs w:val="24"/>
        </w:rPr>
      </w:pPr>
      <w:r w:rsidRPr="001F4E01">
        <w:rPr>
          <w:rFonts w:ascii="Cambria" w:hAnsi="Cambria"/>
          <w:sz w:val="24"/>
          <w:szCs w:val="24"/>
        </w:rPr>
        <w:t xml:space="preserve">336,417,423 şiAdamşiEva88-90 </w:t>
      </w:r>
    </w:p>
    <w:p w:rsidR="008B322F" w:rsidRPr="001F4E01" w:rsidRDefault="00185843">
      <w:pPr>
        <w:spacing w:line="267" w:lineRule="auto"/>
        <w:ind w:left="353" w:right="1538"/>
        <w:rPr>
          <w:rFonts w:ascii="Cambria" w:hAnsi="Cambria"/>
          <w:sz w:val="24"/>
          <w:szCs w:val="24"/>
        </w:rPr>
      </w:pPr>
      <w:r w:rsidRPr="001F4E01">
        <w:rPr>
          <w:rFonts w:ascii="Cambria" w:hAnsi="Cambria"/>
          <w:sz w:val="24"/>
          <w:szCs w:val="24"/>
        </w:rPr>
        <w:t xml:space="preserve">străbunii 336 Els 336 </w:t>
      </w:r>
    </w:p>
    <w:p w:rsidR="008B322F" w:rsidRPr="001F4E01" w:rsidRDefault="00185843">
      <w:pPr>
        <w:spacing w:line="267" w:lineRule="auto"/>
        <w:ind w:left="343" w:right="811"/>
        <w:rPr>
          <w:rFonts w:ascii="Cambria" w:hAnsi="Cambria"/>
          <w:sz w:val="24"/>
          <w:szCs w:val="24"/>
        </w:rPr>
      </w:pPr>
      <w:r w:rsidRPr="001F4E01">
        <w:rPr>
          <w:rFonts w:ascii="Cambria" w:hAnsi="Cambria"/>
          <w:sz w:val="24"/>
          <w:szCs w:val="24"/>
        </w:rPr>
        <w:t xml:space="preserve">Enki 89 Enlil 83,87-89 minele de aur 83-85,88-90 şi „mame" 84-88 rebeliune 83-85,88 </w:t>
      </w:r>
    </w:p>
    <w:p w:rsidR="008B322F" w:rsidRPr="001F4E01" w:rsidRDefault="00185843">
      <w:pPr>
        <w:spacing w:line="267" w:lineRule="auto"/>
        <w:ind w:left="14" w:right="194"/>
        <w:rPr>
          <w:rFonts w:ascii="Cambria" w:hAnsi="Cambria"/>
          <w:sz w:val="24"/>
          <w:szCs w:val="24"/>
        </w:rPr>
      </w:pPr>
      <w:r w:rsidRPr="001F4E01">
        <w:rPr>
          <w:rFonts w:ascii="Cambria" w:hAnsi="Cambria"/>
          <w:sz w:val="24"/>
          <w:szCs w:val="24"/>
        </w:rPr>
        <w:t xml:space="preserve">Nefitis 131,282 Negru-lumină (energie) 255-256,268 nemurirea 28, 33,92,95,105,113,119, </w:t>
      </w:r>
    </w:p>
    <w:p w:rsidR="008B322F" w:rsidRPr="001F4E01" w:rsidRDefault="00185843">
      <w:pPr>
        <w:spacing w:line="267" w:lineRule="auto"/>
        <w:ind w:left="191" w:right="0"/>
        <w:rPr>
          <w:rFonts w:ascii="Cambria" w:hAnsi="Cambria"/>
          <w:sz w:val="24"/>
          <w:szCs w:val="24"/>
        </w:rPr>
      </w:pPr>
      <w:r w:rsidRPr="001F4E01">
        <w:rPr>
          <w:rFonts w:ascii="Cambria" w:hAnsi="Cambria"/>
          <w:sz w:val="24"/>
          <w:szCs w:val="24"/>
        </w:rPr>
        <w:t xml:space="preserve">123, 131,135,145-146,211,261, </w:t>
      </w:r>
    </w:p>
    <w:p w:rsidR="008B322F" w:rsidRPr="001F4E01" w:rsidRDefault="00185843">
      <w:pPr>
        <w:spacing w:line="267" w:lineRule="auto"/>
        <w:ind w:left="14" w:right="559" w:firstLine="181"/>
        <w:rPr>
          <w:rFonts w:ascii="Cambria" w:hAnsi="Cambria"/>
          <w:sz w:val="24"/>
          <w:szCs w:val="24"/>
        </w:rPr>
      </w:pPr>
      <w:r w:rsidRPr="001F4E01">
        <w:rPr>
          <w:rFonts w:ascii="Cambria" w:hAnsi="Cambria"/>
          <w:sz w:val="24"/>
          <w:szCs w:val="24"/>
        </w:rPr>
        <w:t xml:space="preserve">285-286,300,313,341 şi memoria 143-144 şitantra92,119,131,330-333 Neptun 12 neteri43,133-135,138 </w:t>
      </w:r>
    </w:p>
    <w:p w:rsidR="008B322F" w:rsidRPr="001F4E01" w:rsidRDefault="00185843">
      <w:pPr>
        <w:spacing w:after="3" w:line="269" w:lineRule="auto"/>
        <w:ind w:left="14" w:right="865" w:firstLine="343"/>
        <w:jc w:val="left"/>
        <w:rPr>
          <w:rFonts w:ascii="Cambria" w:hAnsi="Cambria"/>
          <w:sz w:val="24"/>
          <w:szCs w:val="24"/>
        </w:rPr>
      </w:pPr>
      <w:r w:rsidRPr="001F4E01">
        <w:rPr>
          <w:rFonts w:ascii="Cambria" w:hAnsi="Cambria"/>
          <w:sz w:val="24"/>
          <w:szCs w:val="24"/>
        </w:rPr>
        <w:t xml:space="preserve">Anubis 133-134 Maat 138 neutron 50, 87, 167 New Mexico 117, 130, 304 New York 383 </w:t>
      </w:r>
    </w:p>
    <w:p w:rsidR="008B322F" w:rsidRPr="001F4E01" w:rsidRDefault="00185843">
      <w:pPr>
        <w:spacing w:line="267" w:lineRule="auto"/>
        <w:ind w:left="14" w:right="0"/>
        <w:rPr>
          <w:rFonts w:ascii="Cambria" w:hAnsi="Cambria"/>
          <w:sz w:val="24"/>
          <w:szCs w:val="24"/>
        </w:rPr>
      </w:pPr>
      <w:r w:rsidRPr="001F4E01">
        <w:rPr>
          <w:rFonts w:ascii="Cambria" w:hAnsi="Cambria"/>
          <w:sz w:val="24"/>
          <w:szCs w:val="24"/>
        </w:rPr>
        <w:t xml:space="preserve">New York Jets 306 </w:t>
      </w:r>
    </w:p>
    <w:p w:rsidR="008B322F" w:rsidRPr="001F4E01" w:rsidRDefault="00185843">
      <w:pPr>
        <w:spacing w:after="4" w:line="261" w:lineRule="auto"/>
        <w:ind w:left="29" w:right="0" w:hanging="10"/>
        <w:jc w:val="left"/>
        <w:rPr>
          <w:rFonts w:ascii="Cambria" w:hAnsi="Cambria"/>
          <w:sz w:val="24"/>
          <w:szCs w:val="24"/>
        </w:rPr>
      </w:pPr>
      <w:r w:rsidRPr="001F4E01">
        <w:rPr>
          <w:rFonts w:ascii="Cambria" w:hAnsi="Cambria"/>
          <w:i/>
          <w:sz w:val="24"/>
          <w:szCs w:val="24"/>
        </w:rPr>
        <w:t>New York Times</w:t>
      </w:r>
      <w:r w:rsidRPr="001F4E01">
        <w:rPr>
          <w:rFonts w:ascii="Cambria" w:hAnsi="Cambria"/>
          <w:sz w:val="24"/>
          <w:szCs w:val="24"/>
        </w:rPr>
        <w:t xml:space="preserve"> 72,453 </w:t>
      </w:r>
    </w:p>
    <w:p w:rsidR="008B322F" w:rsidRPr="001F4E01" w:rsidRDefault="00185843">
      <w:pPr>
        <w:spacing w:line="267" w:lineRule="auto"/>
        <w:ind w:left="14" w:right="0"/>
        <w:rPr>
          <w:rFonts w:ascii="Cambria" w:hAnsi="Cambria"/>
          <w:sz w:val="24"/>
          <w:szCs w:val="24"/>
        </w:rPr>
      </w:pPr>
      <w:r w:rsidRPr="001F4E01">
        <w:rPr>
          <w:rFonts w:ascii="Cambria" w:hAnsi="Cambria"/>
          <w:sz w:val="24"/>
          <w:szCs w:val="24"/>
        </w:rPr>
        <w:t>Ni</w:t>
      </w:r>
      <w:r w:rsidRPr="001F4E01">
        <w:rPr>
          <w:rFonts w:ascii="Cambria" w:hAnsi="Cambria"/>
          <w:sz w:val="24"/>
          <w:szCs w:val="24"/>
        </w:rPr>
        <w:t xml:space="preserve">biru 81-83 </w:t>
      </w:r>
    </w:p>
    <w:p w:rsidR="008B322F" w:rsidRPr="001F4E01" w:rsidRDefault="00185843">
      <w:pPr>
        <w:spacing w:after="4" w:line="261" w:lineRule="auto"/>
        <w:ind w:left="386" w:right="0" w:hanging="10"/>
        <w:jc w:val="left"/>
        <w:rPr>
          <w:rFonts w:ascii="Cambria" w:hAnsi="Cambria"/>
          <w:sz w:val="24"/>
          <w:szCs w:val="24"/>
        </w:rPr>
      </w:pPr>
      <w:r w:rsidRPr="001F4E01">
        <w:rPr>
          <w:rFonts w:ascii="Cambria" w:hAnsi="Cambria"/>
          <w:i/>
          <w:sz w:val="24"/>
          <w:szCs w:val="24"/>
        </w:rPr>
        <w:t>Vedeţi de asemenea</w:t>
      </w:r>
      <w:r w:rsidRPr="001F4E01">
        <w:rPr>
          <w:rFonts w:ascii="Cambria" w:hAnsi="Cambria"/>
          <w:sz w:val="24"/>
          <w:szCs w:val="24"/>
        </w:rPr>
        <w:t xml:space="preserve"> Marduk </w:t>
      </w:r>
    </w:p>
    <w:p w:rsidR="008B322F" w:rsidRPr="001F4E01" w:rsidRDefault="00185843">
      <w:pPr>
        <w:spacing w:line="267" w:lineRule="auto"/>
        <w:ind w:left="14" w:right="0"/>
        <w:rPr>
          <w:rFonts w:ascii="Cambria" w:hAnsi="Cambria"/>
          <w:sz w:val="24"/>
          <w:szCs w:val="24"/>
        </w:rPr>
      </w:pPr>
      <w:r w:rsidRPr="001F4E01">
        <w:rPr>
          <w:rFonts w:ascii="Cambria" w:hAnsi="Cambria"/>
          <w:sz w:val="24"/>
          <w:szCs w:val="24"/>
        </w:rPr>
        <w:t xml:space="preserve">Nichols Preston 307-308 </w:t>
      </w:r>
    </w:p>
    <w:p w:rsidR="008B322F" w:rsidRPr="001F4E01" w:rsidRDefault="00185843">
      <w:pPr>
        <w:spacing w:line="267" w:lineRule="auto"/>
        <w:ind w:left="14" w:right="0"/>
        <w:rPr>
          <w:rFonts w:ascii="Cambria" w:hAnsi="Cambria"/>
          <w:sz w:val="24"/>
          <w:szCs w:val="24"/>
        </w:rPr>
      </w:pPr>
      <w:r w:rsidRPr="001F4E01">
        <w:rPr>
          <w:rFonts w:ascii="Cambria" w:hAnsi="Cambria"/>
          <w:sz w:val="24"/>
          <w:szCs w:val="24"/>
        </w:rPr>
        <w:t xml:space="preserve">Nita Page 269-272 </w:t>
      </w:r>
    </w:p>
    <w:p w:rsidR="008B322F" w:rsidRPr="001F4E01" w:rsidRDefault="00185843">
      <w:pPr>
        <w:spacing w:line="267" w:lineRule="auto"/>
        <w:ind w:left="14" w:right="0"/>
        <w:rPr>
          <w:rFonts w:ascii="Cambria" w:hAnsi="Cambria"/>
          <w:sz w:val="24"/>
          <w:szCs w:val="24"/>
        </w:rPr>
      </w:pPr>
      <w:r w:rsidRPr="001F4E01">
        <w:rPr>
          <w:rFonts w:ascii="Cambria" w:hAnsi="Cambria"/>
          <w:sz w:val="24"/>
          <w:szCs w:val="24"/>
        </w:rPr>
        <w:t xml:space="preserve">Noe 123 </w:t>
      </w:r>
    </w:p>
    <w:p w:rsidR="008B322F" w:rsidRPr="001F4E01" w:rsidRDefault="00185843">
      <w:pPr>
        <w:spacing w:line="267" w:lineRule="auto"/>
        <w:ind w:left="14" w:right="0"/>
        <w:rPr>
          <w:rFonts w:ascii="Cambria" w:hAnsi="Cambria"/>
          <w:sz w:val="24"/>
          <w:szCs w:val="24"/>
        </w:rPr>
      </w:pPr>
      <w:r w:rsidRPr="001F4E01">
        <w:rPr>
          <w:rFonts w:ascii="Cambria" w:hAnsi="Cambria"/>
          <w:sz w:val="24"/>
          <w:szCs w:val="24"/>
        </w:rPr>
        <w:t xml:space="preserve">Nommo 11 </w:t>
      </w:r>
    </w:p>
    <w:p w:rsidR="008B322F" w:rsidRPr="001F4E01" w:rsidRDefault="00185843">
      <w:pPr>
        <w:spacing w:after="242" w:line="267" w:lineRule="auto"/>
        <w:ind w:left="14" w:right="478" w:firstLine="362"/>
        <w:rPr>
          <w:rFonts w:ascii="Cambria" w:hAnsi="Cambria"/>
          <w:sz w:val="24"/>
          <w:szCs w:val="24"/>
        </w:rPr>
      </w:pPr>
      <w:r w:rsidRPr="001F4E01">
        <w:rPr>
          <w:rFonts w:ascii="Cambria" w:hAnsi="Cambria"/>
          <w:i/>
          <w:sz w:val="24"/>
          <w:szCs w:val="24"/>
        </w:rPr>
        <w:t>Vedeţi de asemenea</w:t>
      </w:r>
      <w:r w:rsidRPr="001F4E01">
        <w:rPr>
          <w:rFonts w:ascii="Cambria" w:hAnsi="Cambria"/>
          <w:sz w:val="24"/>
          <w:szCs w:val="24"/>
        </w:rPr>
        <w:t xml:space="preserve"> tribul Dogon nor de electron 172 Nostradamus 444 Noua Guinee 73 noua lumină a soarelui 443 NouaZeelandă 194,445 </w:t>
      </w:r>
    </w:p>
    <w:p w:rsidR="008B322F" w:rsidRPr="001F4E01" w:rsidRDefault="00185843">
      <w:pPr>
        <w:spacing w:line="267" w:lineRule="auto"/>
        <w:ind w:left="14" w:right="0" w:firstLine="181"/>
        <w:rPr>
          <w:rFonts w:ascii="Cambria" w:hAnsi="Cambria"/>
          <w:sz w:val="24"/>
          <w:szCs w:val="24"/>
        </w:rPr>
      </w:pPr>
      <w:r w:rsidRPr="001F4E01">
        <w:rPr>
          <w:rFonts w:ascii="Cambria" w:hAnsi="Cambria"/>
          <w:sz w:val="24"/>
          <w:szCs w:val="24"/>
        </w:rPr>
        <w:t xml:space="preserve">O </w:t>
      </w:r>
      <w:r w:rsidRPr="001F4E01">
        <w:rPr>
          <w:rFonts w:ascii="Cambria" w:eastAsia="Calibri" w:hAnsi="Cambria" w:cs="Calibri"/>
          <w:noProof/>
          <w:sz w:val="24"/>
          <w:szCs w:val="24"/>
        </w:rPr>
        <mc:AlternateContent>
          <mc:Choice Requires="wpg">
            <w:drawing>
              <wp:inline distT="0" distB="0" distL="0" distR="0">
                <wp:extent cx="1925904" cy="5334"/>
                <wp:effectExtent l="0" t="0" r="0" b="0"/>
                <wp:docPr id="325660" name="Group 325660"/>
                <wp:cNvGraphicFramePr/>
                <a:graphic xmlns:a="http://schemas.openxmlformats.org/drawingml/2006/main">
                  <a:graphicData uri="http://schemas.microsoft.com/office/word/2010/wordprocessingGroup">
                    <wpg:wgp>
                      <wpg:cNvGrpSpPr/>
                      <wpg:grpSpPr>
                        <a:xfrm>
                          <a:off x="0" y="0"/>
                          <a:ext cx="1925904" cy="5334"/>
                          <a:chOff x="0" y="0"/>
                          <a:chExt cx="1925904" cy="5334"/>
                        </a:xfrm>
                      </wpg:grpSpPr>
                      <wps:wsp>
                        <wps:cNvPr id="339800" name="Shape 339800"/>
                        <wps:cNvSpPr/>
                        <wps:spPr>
                          <a:xfrm>
                            <a:off x="68225" y="0"/>
                            <a:ext cx="1857680" cy="9144"/>
                          </a:xfrm>
                          <a:custGeom>
                            <a:avLst/>
                            <a:gdLst/>
                            <a:ahLst/>
                            <a:cxnLst/>
                            <a:rect l="0" t="0" r="0" b="0"/>
                            <a:pathLst>
                              <a:path w="1857680" h="9144">
                                <a:moveTo>
                                  <a:pt x="0" y="0"/>
                                </a:moveTo>
                                <a:lnTo>
                                  <a:pt x="1857680" y="0"/>
                                </a:lnTo>
                                <a:lnTo>
                                  <a:pt x="185768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39801" name="Shape 339801"/>
                        <wps:cNvSpPr/>
                        <wps:spPr>
                          <a:xfrm>
                            <a:off x="0" y="0"/>
                            <a:ext cx="74092" cy="9144"/>
                          </a:xfrm>
                          <a:custGeom>
                            <a:avLst/>
                            <a:gdLst/>
                            <a:ahLst/>
                            <a:cxnLst/>
                            <a:rect l="0" t="0" r="0" b="0"/>
                            <a:pathLst>
                              <a:path w="74092" h="9144">
                                <a:moveTo>
                                  <a:pt x="0" y="0"/>
                                </a:moveTo>
                                <a:lnTo>
                                  <a:pt x="74092" y="0"/>
                                </a:lnTo>
                                <a:lnTo>
                                  <a:pt x="74092"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inline>
            </w:drawing>
          </mc:Choice>
          <mc:Fallback xmlns:a="http://schemas.openxmlformats.org/drawingml/2006/main">
            <w:pict>
              <v:group id="Group 325660" style="width:151.646pt;height:0.419983pt;mso-position-horizontal-relative:char;mso-position-vertical-relative:line" coordsize="19259,53">
                <v:shape id="Shape 339802" style="position:absolute;width:18576;height:91;left:682;top:0;" coordsize="1857680,9144" path="m0,0l1857680,0l1857680,9144l0,9144l0,0">
                  <v:stroke weight="0pt" endcap="flat" joinstyle="miter" miterlimit="10" on="false" color="#000000" opacity="0"/>
                  <v:fill on="true" color="#000000"/>
                </v:shape>
                <v:shape id="Shape 339803" style="position:absolute;width:740;height:91;left:0;top:0;" coordsize="74092,9144" path="m0,0l74092,0l74092,9144l0,9144l0,0">
                  <v:stroke weight="0pt" endcap="flat" joinstyle="miter" miterlimit="10" on="false" color="#000000" opacity="0"/>
                  <v:fill on="true" color="#000000"/>
                </v:shape>
              </v:group>
            </w:pict>
          </mc:Fallback>
        </mc:AlternateContent>
      </w:r>
      <w:r w:rsidRPr="001F4E01">
        <w:rPr>
          <w:rFonts w:ascii="Cambria" w:hAnsi="Cambria"/>
          <w:sz w:val="24"/>
          <w:szCs w:val="24"/>
        </w:rPr>
        <w:t xml:space="preserve">oamenii cerului 15 oamenii de ştiinţă din întreaga lume </w:t>
      </w:r>
    </w:p>
    <w:p w:rsidR="008B322F" w:rsidRPr="001F4E01" w:rsidRDefault="00185843">
      <w:pPr>
        <w:spacing w:line="267" w:lineRule="auto"/>
        <w:ind w:left="181" w:right="0"/>
        <w:rPr>
          <w:rFonts w:ascii="Cambria" w:hAnsi="Cambria"/>
          <w:sz w:val="24"/>
          <w:szCs w:val="24"/>
        </w:rPr>
      </w:pPr>
      <w:r w:rsidRPr="001F4E01">
        <w:rPr>
          <w:rFonts w:ascii="Cambria" w:hAnsi="Cambria"/>
          <w:sz w:val="24"/>
          <w:szCs w:val="24"/>
        </w:rPr>
        <w:t xml:space="preserve">avertizează omenirea 67 </w:t>
      </w:r>
    </w:p>
    <w:p w:rsidR="008B322F" w:rsidRPr="001F4E01" w:rsidRDefault="00185843">
      <w:pPr>
        <w:spacing w:line="267" w:lineRule="auto"/>
        <w:ind w:left="14" w:right="853"/>
        <w:rPr>
          <w:rFonts w:ascii="Cambria" w:hAnsi="Cambria"/>
          <w:sz w:val="24"/>
          <w:szCs w:val="24"/>
        </w:rPr>
      </w:pPr>
      <w:r w:rsidRPr="001F4E01">
        <w:rPr>
          <w:rFonts w:ascii="Cambria" w:hAnsi="Cambria"/>
          <w:sz w:val="24"/>
          <w:szCs w:val="24"/>
        </w:rPr>
        <w:t xml:space="preserve">occipital 388 Oceanul Atlantic 69,91,101-102 </w:t>
      </w:r>
    </w:p>
    <w:p w:rsidR="008B322F" w:rsidRPr="001F4E01" w:rsidRDefault="00185843">
      <w:pPr>
        <w:spacing w:line="267" w:lineRule="auto"/>
        <w:ind w:left="14" w:right="0"/>
        <w:rPr>
          <w:rFonts w:ascii="Cambria" w:hAnsi="Cambria"/>
          <w:sz w:val="24"/>
          <w:szCs w:val="24"/>
        </w:rPr>
      </w:pPr>
      <w:r w:rsidRPr="001F4E01">
        <w:rPr>
          <w:rFonts w:ascii="Cambria" w:hAnsi="Cambria"/>
          <w:sz w:val="24"/>
          <w:szCs w:val="24"/>
        </w:rPr>
        <w:t xml:space="preserve">Oceanul Indian 75 </w:t>
      </w:r>
    </w:p>
    <w:p w:rsidR="008B322F" w:rsidRPr="001F4E01" w:rsidRDefault="00185843">
      <w:pPr>
        <w:spacing w:after="3" w:line="269" w:lineRule="auto"/>
        <w:ind w:left="14" w:right="147" w:firstLine="9"/>
        <w:jc w:val="left"/>
        <w:rPr>
          <w:rFonts w:ascii="Cambria" w:hAnsi="Cambria"/>
          <w:sz w:val="24"/>
          <w:szCs w:val="24"/>
        </w:rPr>
      </w:pPr>
      <w:r w:rsidRPr="001F4E01">
        <w:rPr>
          <w:rFonts w:ascii="Cambria" w:hAnsi="Cambria"/>
          <w:sz w:val="24"/>
          <w:szCs w:val="24"/>
        </w:rPr>
        <w:t xml:space="preserve">Oceanul Pacific 69,90 Ochiul de la CBS 237 ochiul drept a lui Horus 127,146,259-260 ochiul drept a lui Horus </w:t>
      </w:r>
      <w:r w:rsidRPr="001F4E01">
        <w:rPr>
          <w:rFonts w:ascii="Cambria" w:hAnsi="Cambria"/>
          <w:sz w:val="24"/>
          <w:szCs w:val="24"/>
        </w:rPr>
        <w:t xml:space="preserve">145-146, 253, </w:t>
      </w:r>
    </w:p>
    <w:p w:rsidR="008B322F" w:rsidRPr="001F4E01" w:rsidRDefault="00185843">
      <w:pPr>
        <w:spacing w:line="267" w:lineRule="auto"/>
        <w:ind w:left="14" w:right="92" w:firstLine="172"/>
        <w:rPr>
          <w:rFonts w:ascii="Cambria" w:hAnsi="Cambria"/>
          <w:sz w:val="24"/>
          <w:szCs w:val="24"/>
        </w:rPr>
      </w:pPr>
      <w:r w:rsidRPr="001F4E01">
        <w:rPr>
          <w:rFonts w:ascii="Cambria" w:hAnsi="Cambria"/>
          <w:sz w:val="24"/>
          <w:szCs w:val="24"/>
        </w:rPr>
        <w:t xml:space="preserve">259-260, 335, 357 ochiul mijlociu a lui Horus 259-260,278 ochiul stâng a lui Horus 145,253,259-296, </w:t>
      </w:r>
    </w:p>
    <w:p w:rsidR="008B322F" w:rsidRPr="001F4E01" w:rsidRDefault="00185843">
      <w:pPr>
        <w:spacing w:line="267" w:lineRule="auto"/>
        <w:ind w:left="14" w:right="0" w:firstLine="162"/>
        <w:rPr>
          <w:rFonts w:ascii="Cambria" w:hAnsi="Cambria"/>
          <w:sz w:val="24"/>
          <w:szCs w:val="24"/>
        </w:rPr>
      </w:pPr>
      <w:r w:rsidRPr="001F4E01">
        <w:rPr>
          <w:rFonts w:ascii="Cambria" w:hAnsi="Cambria"/>
          <w:sz w:val="24"/>
          <w:szCs w:val="24"/>
        </w:rPr>
        <w:t xml:space="preserve">357 ochiul stâng a lui Horus 146,259-260,281-282 ochiul uman 324-327 octava 6,28,43,46-47, 178,182,219-220, </w:t>
      </w:r>
    </w:p>
    <w:p w:rsidR="008B322F" w:rsidRPr="001F4E01" w:rsidRDefault="00185843">
      <w:pPr>
        <w:spacing w:line="267" w:lineRule="auto"/>
        <w:ind w:left="353" w:right="0" w:hanging="172"/>
        <w:rPr>
          <w:rFonts w:ascii="Cambria" w:hAnsi="Cambria"/>
          <w:sz w:val="24"/>
          <w:szCs w:val="24"/>
        </w:rPr>
      </w:pPr>
      <w:r w:rsidRPr="001F4E01">
        <w:rPr>
          <w:rFonts w:ascii="Cambria" w:hAnsi="Cambria"/>
          <w:sz w:val="24"/>
          <w:szCs w:val="24"/>
        </w:rPr>
        <w:t xml:space="preserve">288, 304, 312-314, 320-321, 367,407 în Marea Piramidă 374 dimensiune 1,46-47,113,129,278,441 şi locuri sacre 117 vidul dintre 46-47, 320,367 şi Puţul 46-47,367 </w:t>
      </w:r>
    </w:p>
    <w:p w:rsidR="008B322F" w:rsidRPr="001F4E01" w:rsidRDefault="00185843">
      <w:pPr>
        <w:spacing w:line="267" w:lineRule="auto"/>
        <w:ind w:left="381" w:right="0"/>
        <w:rPr>
          <w:rFonts w:ascii="Cambria" w:hAnsi="Cambria"/>
          <w:sz w:val="24"/>
          <w:szCs w:val="24"/>
        </w:rPr>
      </w:pPr>
      <w:r w:rsidRPr="001F4E01">
        <w:rPr>
          <w:rFonts w:ascii="Cambria" w:hAnsi="Cambria"/>
          <w:i/>
          <w:sz w:val="24"/>
          <w:szCs w:val="24"/>
        </w:rPr>
        <w:t>Vedeţi de asemenea</w:t>
      </w:r>
      <w:r w:rsidRPr="001F4E01">
        <w:rPr>
          <w:rFonts w:ascii="Cambria" w:hAnsi="Cambria"/>
          <w:sz w:val="24"/>
          <w:szCs w:val="24"/>
        </w:rPr>
        <w:t xml:space="preserve"> armoniile; Marele </w:t>
      </w:r>
    </w:p>
    <w:p w:rsidR="008B322F" w:rsidRPr="001F4E01" w:rsidRDefault="00185843">
      <w:pPr>
        <w:spacing w:line="267" w:lineRule="auto"/>
        <w:ind w:left="14" w:right="1481" w:firstLine="525"/>
        <w:rPr>
          <w:rFonts w:ascii="Cambria" w:hAnsi="Cambria"/>
          <w:sz w:val="24"/>
          <w:szCs w:val="24"/>
        </w:rPr>
      </w:pPr>
      <w:r w:rsidRPr="001F4E01">
        <w:rPr>
          <w:rFonts w:ascii="Cambria" w:hAnsi="Cambria"/>
          <w:sz w:val="24"/>
          <w:szCs w:val="24"/>
        </w:rPr>
        <w:t xml:space="preserve">Vid octava dimensională 426 Olanda 331 </w:t>
      </w:r>
    </w:p>
    <w:p w:rsidR="008B322F" w:rsidRPr="001F4E01" w:rsidRDefault="00185843">
      <w:pPr>
        <w:spacing w:line="267" w:lineRule="auto"/>
        <w:ind w:left="14" w:right="1123"/>
        <w:rPr>
          <w:rFonts w:ascii="Cambria" w:hAnsi="Cambria"/>
          <w:sz w:val="24"/>
          <w:szCs w:val="24"/>
        </w:rPr>
      </w:pPr>
      <w:r w:rsidRPr="001F4E01">
        <w:rPr>
          <w:rFonts w:ascii="Cambria" w:hAnsi="Cambria"/>
          <w:sz w:val="24"/>
          <w:szCs w:val="24"/>
        </w:rPr>
        <w:t xml:space="preserve">Olimpia, Washington 396 om 45, 279 </w:t>
      </w:r>
    </w:p>
    <w:p w:rsidR="008B322F" w:rsidRPr="001F4E01" w:rsidRDefault="00185843">
      <w:pPr>
        <w:spacing w:line="267" w:lineRule="auto"/>
        <w:ind w:left="14" w:right="382" w:firstLine="372"/>
        <w:rPr>
          <w:rFonts w:ascii="Cambria" w:hAnsi="Cambria"/>
          <w:sz w:val="24"/>
          <w:szCs w:val="24"/>
        </w:rPr>
      </w:pPr>
      <w:r w:rsidRPr="001F4E01">
        <w:rPr>
          <w:rFonts w:ascii="Cambria" w:hAnsi="Cambria"/>
          <w:i/>
          <w:sz w:val="24"/>
          <w:szCs w:val="24"/>
        </w:rPr>
        <w:t>Vedeţi de asemenea</w:t>
      </w:r>
      <w:r w:rsidRPr="001F4E01">
        <w:rPr>
          <w:rFonts w:ascii="Cambria" w:hAnsi="Cambria"/>
          <w:sz w:val="24"/>
          <w:szCs w:val="24"/>
        </w:rPr>
        <w:t xml:space="preserve"> undă de lumină oraşul New York 69, 242 Ordinea Divină 27,101, 384,404,433 </w:t>
      </w:r>
    </w:p>
    <w:p w:rsidR="008B322F" w:rsidRPr="001F4E01" w:rsidRDefault="00185843">
      <w:pPr>
        <w:spacing w:line="267" w:lineRule="auto"/>
        <w:ind w:left="14" w:right="0"/>
        <w:rPr>
          <w:rFonts w:ascii="Cambria" w:hAnsi="Cambria"/>
          <w:sz w:val="24"/>
          <w:szCs w:val="24"/>
        </w:rPr>
      </w:pPr>
      <w:r w:rsidRPr="001F4E01">
        <w:rPr>
          <w:rFonts w:ascii="Cambria" w:hAnsi="Cambria"/>
          <w:sz w:val="24"/>
          <w:szCs w:val="24"/>
        </w:rPr>
        <w:t xml:space="preserve">Ordinul lui Melchisedek 80, 85,122,143, </w:t>
      </w:r>
    </w:p>
    <w:p w:rsidR="008B322F" w:rsidRPr="001F4E01" w:rsidRDefault="00185843">
      <w:pPr>
        <w:spacing w:line="267" w:lineRule="auto"/>
        <w:ind w:left="191" w:right="0"/>
        <w:rPr>
          <w:rFonts w:ascii="Cambria" w:hAnsi="Cambria"/>
          <w:sz w:val="24"/>
          <w:szCs w:val="24"/>
        </w:rPr>
      </w:pPr>
      <w:r w:rsidRPr="001F4E01">
        <w:rPr>
          <w:rFonts w:ascii="Cambria" w:hAnsi="Cambria"/>
          <w:sz w:val="24"/>
          <w:szCs w:val="24"/>
        </w:rPr>
        <w:t xml:space="preserve">157, 429 </w:t>
      </w:r>
    </w:p>
    <w:p w:rsidR="008B322F" w:rsidRPr="001F4E01" w:rsidRDefault="00185843">
      <w:pPr>
        <w:spacing w:line="267" w:lineRule="auto"/>
        <w:ind w:left="14" w:right="0"/>
        <w:rPr>
          <w:rFonts w:ascii="Cambria" w:hAnsi="Cambria"/>
          <w:sz w:val="24"/>
          <w:szCs w:val="24"/>
        </w:rPr>
      </w:pPr>
      <w:r w:rsidRPr="001F4E01">
        <w:rPr>
          <w:rFonts w:ascii="Cambria" w:hAnsi="Cambria"/>
          <w:sz w:val="24"/>
          <w:szCs w:val="24"/>
        </w:rPr>
        <w:lastRenderedPageBreak/>
        <w:t>Organizaţia Mondială a Sănătăţii 77-78 orgasm uman 194,262,284,330,332-334,</w:t>
      </w:r>
      <w:r w:rsidRPr="001F4E01">
        <w:rPr>
          <w:rFonts w:ascii="Cambria" w:hAnsi="Cambria"/>
          <w:sz w:val="24"/>
          <w:szCs w:val="24"/>
        </w:rPr>
        <w:t xml:space="preserve">389 </w:t>
      </w:r>
    </w:p>
    <w:p w:rsidR="008B322F" w:rsidRPr="001F4E01" w:rsidRDefault="00185843">
      <w:pPr>
        <w:spacing w:line="267" w:lineRule="auto"/>
        <w:ind w:left="515" w:right="0" w:hanging="153"/>
        <w:rPr>
          <w:rFonts w:ascii="Cambria" w:hAnsi="Cambria"/>
          <w:sz w:val="24"/>
          <w:szCs w:val="24"/>
        </w:rPr>
      </w:pPr>
      <w:r w:rsidRPr="001F4E01">
        <w:rPr>
          <w:rFonts w:ascii="Cambria" w:hAnsi="Cambria"/>
          <w:i/>
          <w:sz w:val="24"/>
          <w:szCs w:val="24"/>
        </w:rPr>
        <w:t>Vedeţi de asemenea</w:t>
      </w:r>
      <w:r w:rsidRPr="001F4E01">
        <w:rPr>
          <w:rFonts w:ascii="Cambria" w:hAnsi="Cambria"/>
          <w:sz w:val="24"/>
          <w:szCs w:val="24"/>
        </w:rPr>
        <w:t xml:space="preserve"> energia ank-ului; energia sexuală </w:t>
      </w:r>
    </w:p>
    <w:p w:rsidR="008B322F" w:rsidRPr="001F4E01" w:rsidRDefault="00185843">
      <w:pPr>
        <w:spacing w:line="267" w:lineRule="auto"/>
        <w:ind w:left="14" w:right="0"/>
        <w:rPr>
          <w:rFonts w:ascii="Cambria" w:hAnsi="Cambria"/>
          <w:sz w:val="24"/>
          <w:szCs w:val="24"/>
        </w:rPr>
      </w:pPr>
      <w:r w:rsidRPr="001F4E01">
        <w:rPr>
          <w:rFonts w:ascii="Cambria" w:hAnsi="Cambria"/>
          <w:sz w:val="24"/>
          <w:szCs w:val="24"/>
        </w:rPr>
        <w:t xml:space="preserve">originile misterioase ale omului (video) 10 </w:t>
      </w:r>
    </w:p>
    <w:p w:rsidR="008B322F" w:rsidRPr="001F4E01" w:rsidRDefault="00185843">
      <w:pPr>
        <w:spacing w:line="267" w:lineRule="auto"/>
        <w:ind w:left="14" w:right="0"/>
        <w:rPr>
          <w:rFonts w:ascii="Cambria" w:hAnsi="Cambria"/>
          <w:sz w:val="24"/>
          <w:szCs w:val="24"/>
        </w:rPr>
      </w:pPr>
      <w:r w:rsidRPr="001F4E01">
        <w:rPr>
          <w:rFonts w:ascii="Cambria" w:hAnsi="Cambria"/>
          <w:sz w:val="24"/>
          <w:szCs w:val="24"/>
        </w:rPr>
        <w:t xml:space="preserve">Orion 350 </w:t>
      </w:r>
    </w:p>
    <w:p w:rsidR="008B322F" w:rsidRPr="001F4E01" w:rsidRDefault="00185843">
      <w:pPr>
        <w:spacing w:line="267" w:lineRule="auto"/>
        <w:ind w:left="14" w:right="0"/>
        <w:rPr>
          <w:rFonts w:ascii="Cambria" w:hAnsi="Cambria"/>
          <w:sz w:val="24"/>
          <w:szCs w:val="24"/>
        </w:rPr>
      </w:pPr>
      <w:r w:rsidRPr="001F4E01">
        <w:rPr>
          <w:rFonts w:ascii="Cambria" w:hAnsi="Cambria"/>
          <w:sz w:val="24"/>
          <w:szCs w:val="24"/>
        </w:rPr>
        <w:t xml:space="preserve">Osborn David 16 </w:t>
      </w:r>
    </w:p>
    <w:p w:rsidR="008B322F" w:rsidRPr="001F4E01" w:rsidRDefault="00185843">
      <w:pPr>
        <w:spacing w:line="267" w:lineRule="auto"/>
        <w:ind w:left="14" w:right="0"/>
        <w:rPr>
          <w:rFonts w:ascii="Cambria" w:hAnsi="Cambria"/>
          <w:sz w:val="24"/>
          <w:szCs w:val="24"/>
        </w:rPr>
      </w:pPr>
      <w:r w:rsidRPr="001F4E01">
        <w:rPr>
          <w:rFonts w:ascii="Cambria" w:hAnsi="Cambria"/>
          <w:sz w:val="24"/>
          <w:szCs w:val="24"/>
        </w:rPr>
        <w:t xml:space="preserve">Osiris 31, 33-35, 128, 131-135, 261-263, </w:t>
      </w:r>
    </w:p>
    <w:p w:rsidR="008B322F" w:rsidRPr="001F4E01" w:rsidRDefault="00185843">
      <w:pPr>
        <w:spacing w:line="267" w:lineRule="auto"/>
        <w:ind w:left="363" w:right="1618" w:hanging="172"/>
        <w:rPr>
          <w:rFonts w:ascii="Cambria" w:hAnsi="Cambria"/>
          <w:sz w:val="24"/>
          <w:szCs w:val="24"/>
        </w:rPr>
      </w:pPr>
      <w:r w:rsidRPr="001F4E01">
        <w:rPr>
          <w:rFonts w:ascii="Cambria" w:hAnsi="Cambria"/>
          <w:sz w:val="24"/>
          <w:szCs w:val="24"/>
        </w:rPr>
        <w:t xml:space="preserve">275-276,281-282 şi nemurirea 131 </w:t>
      </w:r>
    </w:p>
    <w:p w:rsidR="008B322F" w:rsidRPr="001F4E01" w:rsidRDefault="00185843">
      <w:pPr>
        <w:spacing w:line="267" w:lineRule="auto"/>
        <w:ind w:left="14" w:right="0"/>
        <w:rPr>
          <w:rFonts w:ascii="Cambria" w:hAnsi="Cambria"/>
          <w:sz w:val="24"/>
          <w:szCs w:val="24"/>
        </w:rPr>
      </w:pPr>
      <w:r w:rsidRPr="001F4E01">
        <w:rPr>
          <w:rFonts w:ascii="Cambria" w:hAnsi="Cambria"/>
          <w:sz w:val="24"/>
          <w:szCs w:val="24"/>
        </w:rPr>
        <w:t xml:space="preserve">oul metamorfozei 43,260-261,293,443 </w:t>
      </w:r>
    </w:p>
    <w:p w:rsidR="008B322F" w:rsidRPr="001F4E01" w:rsidRDefault="00185843">
      <w:pPr>
        <w:spacing w:line="267" w:lineRule="auto"/>
        <w:ind w:left="534" w:right="0" w:hanging="153"/>
        <w:rPr>
          <w:rFonts w:ascii="Cambria" w:hAnsi="Cambria"/>
          <w:sz w:val="24"/>
          <w:szCs w:val="24"/>
        </w:rPr>
      </w:pPr>
      <w:r w:rsidRPr="001F4E01">
        <w:rPr>
          <w:rFonts w:ascii="Cambria" w:hAnsi="Cambria"/>
          <w:i/>
          <w:sz w:val="24"/>
          <w:szCs w:val="24"/>
        </w:rPr>
        <w:t>Vedeţi de asemenea</w:t>
      </w:r>
      <w:r w:rsidRPr="001F4E01">
        <w:rPr>
          <w:rFonts w:ascii="Cambria" w:hAnsi="Cambria"/>
          <w:sz w:val="24"/>
          <w:szCs w:val="24"/>
        </w:rPr>
        <w:t xml:space="preserve"> arheologia egipteană; nemurirea </w:t>
      </w:r>
    </w:p>
    <w:p w:rsidR="008B322F" w:rsidRPr="001F4E01" w:rsidRDefault="00185843">
      <w:pPr>
        <w:spacing w:line="267" w:lineRule="auto"/>
        <w:ind w:left="14" w:right="0"/>
        <w:rPr>
          <w:rFonts w:ascii="Cambria" w:hAnsi="Cambria"/>
          <w:sz w:val="24"/>
          <w:szCs w:val="24"/>
        </w:rPr>
      </w:pPr>
      <w:r w:rsidRPr="001F4E01">
        <w:rPr>
          <w:rFonts w:ascii="Cambria" w:hAnsi="Cambria"/>
          <w:sz w:val="24"/>
          <w:szCs w:val="24"/>
        </w:rPr>
        <w:t xml:space="preserve">Oul Vieţii 158, 160, 190-191,198,238, </w:t>
      </w:r>
    </w:p>
    <w:p w:rsidR="008B322F" w:rsidRPr="001F4E01" w:rsidRDefault="00185843">
      <w:pPr>
        <w:spacing w:line="267" w:lineRule="auto"/>
        <w:ind w:left="363" w:right="268" w:hanging="172"/>
        <w:rPr>
          <w:rFonts w:ascii="Cambria" w:hAnsi="Cambria"/>
          <w:sz w:val="24"/>
          <w:szCs w:val="24"/>
        </w:rPr>
      </w:pPr>
      <w:r w:rsidRPr="001F4E01">
        <w:rPr>
          <w:rFonts w:ascii="Cambria" w:hAnsi="Cambria"/>
          <w:sz w:val="24"/>
          <w:szCs w:val="24"/>
        </w:rPr>
        <w:t xml:space="preserve">247-248, 343-344,414-416 şi sistemul celor opt chakre 311-312 şi geometria lui Lucifer 414-416 cele 8 celule originale 87,190-193, </w:t>
      </w:r>
    </w:p>
    <w:p w:rsidR="008B322F" w:rsidRPr="001F4E01" w:rsidRDefault="00185843">
      <w:pPr>
        <w:spacing w:line="267" w:lineRule="auto"/>
        <w:ind w:left="544" w:right="0"/>
        <w:rPr>
          <w:rFonts w:ascii="Cambria" w:hAnsi="Cambria"/>
          <w:sz w:val="24"/>
          <w:szCs w:val="24"/>
        </w:rPr>
      </w:pPr>
      <w:r w:rsidRPr="001F4E01">
        <w:rPr>
          <w:rFonts w:ascii="Cambria" w:hAnsi="Cambria"/>
          <w:sz w:val="24"/>
          <w:szCs w:val="24"/>
        </w:rPr>
        <w:t>195, 198-199, 206, 209, 211, 238,</w:t>
      </w:r>
      <w:r w:rsidRPr="001F4E01">
        <w:rPr>
          <w:rFonts w:ascii="Cambria" w:hAnsi="Cambria"/>
          <w:sz w:val="24"/>
          <w:szCs w:val="24"/>
        </w:rPr>
        <w:t xml:space="preserve"> </w:t>
      </w:r>
    </w:p>
    <w:p w:rsidR="008B322F" w:rsidRPr="001F4E01" w:rsidRDefault="00185843">
      <w:pPr>
        <w:spacing w:line="267" w:lineRule="auto"/>
        <w:ind w:left="525" w:right="0"/>
        <w:rPr>
          <w:rFonts w:ascii="Cambria" w:hAnsi="Cambria"/>
          <w:sz w:val="24"/>
          <w:szCs w:val="24"/>
        </w:rPr>
      </w:pPr>
      <w:r w:rsidRPr="001F4E01">
        <w:rPr>
          <w:rFonts w:ascii="Cambria" w:hAnsi="Cambria"/>
          <w:sz w:val="24"/>
          <w:szCs w:val="24"/>
        </w:rPr>
        <w:t xml:space="preserve">245-246, 311, 332, 343-344, 354, </w:t>
      </w:r>
    </w:p>
    <w:p w:rsidR="008B322F" w:rsidRPr="001F4E01" w:rsidRDefault="00185843">
      <w:pPr>
        <w:spacing w:line="267" w:lineRule="auto"/>
        <w:ind w:left="534" w:right="0"/>
        <w:rPr>
          <w:rFonts w:ascii="Cambria" w:hAnsi="Cambria"/>
          <w:sz w:val="24"/>
          <w:szCs w:val="24"/>
        </w:rPr>
      </w:pPr>
      <w:r w:rsidRPr="001F4E01">
        <w:rPr>
          <w:rFonts w:ascii="Cambria" w:hAnsi="Cambria"/>
          <w:sz w:val="24"/>
          <w:szCs w:val="24"/>
        </w:rPr>
        <w:t xml:space="preserve">358,361,414,424 </w:t>
      </w:r>
    </w:p>
    <w:p w:rsidR="008B322F" w:rsidRPr="001F4E01" w:rsidRDefault="00185843">
      <w:pPr>
        <w:spacing w:after="280" w:line="267" w:lineRule="auto"/>
        <w:ind w:left="524" w:right="0" w:hanging="143"/>
        <w:rPr>
          <w:rFonts w:ascii="Cambria" w:hAnsi="Cambria"/>
          <w:sz w:val="24"/>
          <w:szCs w:val="24"/>
        </w:rPr>
      </w:pPr>
      <w:r w:rsidRPr="001F4E01">
        <w:rPr>
          <w:rFonts w:ascii="Cambria" w:hAnsi="Cambria"/>
          <w:i/>
          <w:sz w:val="24"/>
          <w:szCs w:val="24"/>
        </w:rPr>
        <w:t>Vedeţi de asemenea</w:t>
      </w:r>
      <w:r w:rsidRPr="001F4E01">
        <w:rPr>
          <w:rFonts w:ascii="Cambria" w:hAnsi="Cambria"/>
          <w:sz w:val="24"/>
          <w:szCs w:val="24"/>
        </w:rPr>
        <w:t xml:space="preserve"> Floarea Vieţii; Geometria sacră </w:t>
      </w:r>
    </w:p>
    <w:p w:rsidR="008B322F" w:rsidRPr="001F4E01" w:rsidRDefault="00185843">
      <w:pPr>
        <w:spacing w:line="267" w:lineRule="auto"/>
        <w:ind w:left="14" w:right="0" w:firstLine="181"/>
        <w:rPr>
          <w:rFonts w:ascii="Cambria" w:hAnsi="Cambria"/>
          <w:sz w:val="24"/>
          <w:szCs w:val="24"/>
        </w:rPr>
      </w:pPr>
      <w:r w:rsidRPr="001F4E01">
        <w:rPr>
          <w:rFonts w:ascii="Cambria" w:hAnsi="Cambria"/>
          <w:sz w:val="24"/>
          <w:szCs w:val="24"/>
        </w:rPr>
        <w:t xml:space="preserve">P </w:t>
      </w:r>
      <w:r w:rsidRPr="001F4E01">
        <w:rPr>
          <w:rFonts w:ascii="Cambria" w:eastAsia="Calibri" w:hAnsi="Cambria" w:cs="Calibri"/>
          <w:noProof/>
          <w:sz w:val="24"/>
          <w:szCs w:val="24"/>
        </w:rPr>
        <mc:AlternateContent>
          <mc:Choice Requires="wpg">
            <w:drawing>
              <wp:inline distT="0" distB="0" distL="0" distR="0">
                <wp:extent cx="1926996" cy="5334"/>
                <wp:effectExtent l="0" t="0" r="0" b="0"/>
                <wp:docPr id="325661" name="Group 325661"/>
                <wp:cNvGraphicFramePr/>
                <a:graphic xmlns:a="http://schemas.openxmlformats.org/drawingml/2006/main">
                  <a:graphicData uri="http://schemas.microsoft.com/office/word/2010/wordprocessingGroup">
                    <wpg:wgp>
                      <wpg:cNvGrpSpPr/>
                      <wpg:grpSpPr>
                        <a:xfrm>
                          <a:off x="0" y="0"/>
                          <a:ext cx="1926996" cy="5334"/>
                          <a:chOff x="0" y="0"/>
                          <a:chExt cx="1926996" cy="5334"/>
                        </a:xfrm>
                      </wpg:grpSpPr>
                      <wps:wsp>
                        <wps:cNvPr id="339804" name="Shape 339804"/>
                        <wps:cNvSpPr/>
                        <wps:spPr>
                          <a:xfrm>
                            <a:off x="52972" y="0"/>
                            <a:ext cx="1874025" cy="9144"/>
                          </a:xfrm>
                          <a:custGeom>
                            <a:avLst/>
                            <a:gdLst/>
                            <a:ahLst/>
                            <a:cxnLst/>
                            <a:rect l="0" t="0" r="0" b="0"/>
                            <a:pathLst>
                              <a:path w="1874025" h="9144">
                                <a:moveTo>
                                  <a:pt x="0" y="0"/>
                                </a:moveTo>
                                <a:lnTo>
                                  <a:pt x="1874025" y="0"/>
                                </a:lnTo>
                                <a:lnTo>
                                  <a:pt x="1874025"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39805" name="Shape 339805"/>
                        <wps:cNvSpPr/>
                        <wps:spPr>
                          <a:xfrm>
                            <a:off x="0" y="0"/>
                            <a:ext cx="57734" cy="9144"/>
                          </a:xfrm>
                          <a:custGeom>
                            <a:avLst/>
                            <a:gdLst/>
                            <a:ahLst/>
                            <a:cxnLst/>
                            <a:rect l="0" t="0" r="0" b="0"/>
                            <a:pathLst>
                              <a:path w="57734" h="9144">
                                <a:moveTo>
                                  <a:pt x="0" y="0"/>
                                </a:moveTo>
                                <a:lnTo>
                                  <a:pt x="57734" y="0"/>
                                </a:lnTo>
                                <a:lnTo>
                                  <a:pt x="5773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inline>
            </w:drawing>
          </mc:Choice>
          <mc:Fallback xmlns:a="http://schemas.openxmlformats.org/drawingml/2006/main">
            <w:pict>
              <v:group id="Group 325661" style="width:151.732pt;height:0.419983pt;mso-position-horizontal-relative:char;mso-position-vertical-relative:line" coordsize="19269,53">
                <v:shape id="Shape 339806" style="position:absolute;width:18740;height:91;left:529;top:0;" coordsize="1874025,9144" path="m0,0l1874025,0l1874025,9144l0,9144l0,0">
                  <v:stroke weight="0pt" endcap="flat" joinstyle="miter" miterlimit="10" on="false" color="#000000" opacity="0"/>
                  <v:fill on="true" color="#000000"/>
                </v:shape>
                <v:shape id="Shape 339807" style="position:absolute;width:577;height:91;left:0;top:0;" coordsize="57734,9144" path="m0,0l57734,0l57734,9144l0,9144l0,0">
                  <v:stroke weight="0pt" endcap="flat" joinstyle="miter" miterlimit="10" on="false" color="#000000" opacity="0"/>
                  <v:fill on="true" color="#000000"/>
                </v:shape>
              </v:group>
            </w:pict>
          </mc:Fallback>
        </mc:AlternateContent>
      </w:r>
      <w:r w:rsidRPr="001F4E01">
        <w:rPr>
          <w:rFonts w:ascii="Cambria" w:hAnsi="Cambria"/>
          <w:sz w:val="24"/>
          <w:szCs w:val="24"/>
        </w:rPr>
        <w:t xml:space="preserve">Pacificul de Sud 110,118 pagodă japoneză 204 </w:t>
      </w:r>
    </w:p>
    <w:p w:rsidR="008B322F" w:rsidRPr="001F4E01" w:rsidRDefault="00185843">
      <w:pPr>
        <w:spacing w:line="267" w:lineRule="auto"/>
        <w:ind w:left="14" w:right="0"/>
        <w:rPr>
          <w:rFonts w:ascii="Cambria" w:hAnsi="Cambria"/>
          <w:sz w:val="24"/>
          <w:szCs w:val="24"/>
        </w:rPr>
      </w:pPr>
      <w:r w:rsidRPr="001F4E01">
        <w:rPr>
          <w:rFonts w:ascii="Cambria" w:hAnsi="Cambria"/>
          <w:sz w:val="24"/>
          <w:szCs w:val="24"/>
        </w:rPr>
        <w:t xml:space="preserve">PaiAnnaC.215 </w:t>
      </w:r>
    </w:p>
    <w:p w:rsidR="008B322F" w:rsidRPr="001F4E01" w:rsidRDefault="00185843">
      <w:pPr>
        <w:spacing w:after="42" w:line="267" w:lineRule="auto"/>
        <w:ind w:left="14" w:right="1605"/>
        <w:rPr>
          <w:rFonts w:ascii="Cambria" w:hAnsi="Cambria"/>
          <w:sz w:val="24"/>
          <w:szCs w:val="24"/>
        </w:rPr>
      </w:pPr>
      <w:r w:rsidRPr="001F4E01">
        <w:rPr>
          <w:rFonts w:ascii="Cambria" w:hAnsi="Cambria"/>
          <w:sz w:val="24"/>
          <w:szCs w:val="24"/>
        </w:rPr>
        <w:t xml:space="preserve">Palanquell7 Panteonul </w:t>
      </w:r>
      <w:r w:rsidRPr="001F4E01">
        <w:rPr>
          <w:rFonts w:ascii="Cambria" w:hAnsi="Cambria"/>
          <w:sz w:val="24"/>
          <w:szCs w:val="24"/>
        </w:rPr>
        <w:t xml:space="preserve">grecesc 204 papirus 20-21 parteogeneză 284-285 </w:t>
      </w:r>
    </w:p>
    <w:p w:rsidR="008B322F" w:rsidRPr="001F4E01" w:rsidRDefault="00185843">
      <w:pPr>
        <w:spacing w:line="267" w:lineRule="auto"/>
        <w:ind w:left="524" w:right="573" w:hanging="143"/>
        <w:rPr>
          <w:rFonts w:ascii="Cambria" w:hAnsi="Cambria"/>
          <w:sz w:val="24"/>
          <w:szCs w:val="24"/>
        </w:rPr>
      </w:pPr>
      <w:r w:rsidRPr="001F4E01">
        <w:rPr>
          <w:rFonts w:ascii="Cambria" w:hAnsi="Cambria"/>
          <w:i/>
          <w:sz w:val="24"/>
          <w:szCs w:val="24"/>
        </w:rPr>
        <w:t>Vedeţi de asemenea</w:t>
      </w:r>
      <w:r w:rsidRPr="001F4E01">
        <w:rPr>
          <w:rFonts w:ascii="Cambria" w:hAnsi="Cambria"/>
          <w:sz w:val="24"/>
          <w:szCs w:val="24"/>
        </w:rPr>
        <w:t xml:space="preserve"> Immaculata Concepţie; concepţie interdimcnsională </w:t>
      </w:r>
    </w:p>
    <w:p w:rsidR="008B322F" w:rsidRPr="001F4E01" w:rsidRDefault="00185843">
      <w:pPr>
        <w:spacing w:line="267" w:lineRule="auto"/>
        <w:ind w:left="14" w:right="0"/>
        <w:rPr>
          <w:rFonts w:ascii="Cambria" w:hAnsi="Cambria"/>
          <w:sz w:val="24"/>
          <w:szCs w:val="24"/>
        </w:rPr>
      </w:pPr>
      <w:r w:rsidRPr="001F4E01">
        <w:rPr>
          <w:rFonts w:ascii="Cambria" w:hAnsi="Cambria"/>
          <w:sz w:val="24"/>
          <w:szCs w:val="24"/>
        </w:rPr>
        <w:t xml:space="preserve">Pământul 1,3-4,6-8,10-14,19 27-29,35, </w:t>
      </w:r>
    </w:p>
    <w:p w:rsidR="008B322F" w:rsidRPr="001F4E01" w:rsidRDefault="00185843">
      <w:pPr>
        <w:spacing w:line="267" w:lineRule="auto"/>
        <w:ind w:left="172" w:right="0"/>
        <w:rPr>
          <w:rFonts w:ascii="Cambria" w:hAnsi="Cambria"/>
          <w:sz w:val="24"/>
          <w:szCs w:val="24"/>
        </w:rPr>
      </w:pPr>
      <w:r w:rsidRPr="001F4E01">
        <w:rPr>
          <w:rFonts w:ascii="Cambria" w:hAnsi="Cambria"/>
          <w:sz w:val="24"/>
          <w:szCs w:val="24"/>
        </w:rPr>
        <w:t xml:space="preserve">41,45-65, 80-84, 86-88, 90, 99-103,119, </w:t>
      </w:r>
    </w:p>
    <w:p w:rsidR="008B322F" w:rsidRPr="001F4E01" w:rsidRDefault="00185843">
      <w:pPr>
        <w:spacing w:line="267" w:lineRule="auto"/>
        <w:ind w:left="200" w:right="0"/>
        <w:rPr>
          <w:rFonts w:ascii="Cambria" w:hAnsi="Cambria"/>
          <w:sz w:val="24"/>
          <w:szCs w:val="24"/>
        </w:rPr>
      </w:pPr>
      <w:r w:rsidRPr="001F4E01">
        <w:rPr>
          <w:rFonts w:ascii="Cambria" w:hAnsi="Cambria"/>
          <w:sz w:val="24"/>
          <w:szCs w:val="24"/>
        </w:rPr>
        <w:t xml:space="preserve">122,125,127,129-130, 146-147,160, </w:t>
      </w:r>
    </w:p>
    <w:p w:rsidR="008B322F" w:rsidRPr="001F4E01" w:rsidRDefault="00185843">
      <w:pPr>
        <w:spacing w:line="267" w:lineRule="auto"/>
        <w:ind w:left="200" w:right="0"/>
        <w:rPr>
          <w:rFonts w:ascii="Cambria" w:hAnsi="Cambria"/>
          <w:sz w:val="24"/>
          <w:szCs w:val="24"/>
        </w:rPr>
      </w:pPr>
      <w:r w:rsidRPr="001F4E01">
        <w:rPr>
          <w:rFonts w:ascii="Cambria" w:hAnsi="Cambria"/>
          <w:sz w:val="24"/>
          <w:szCs w:val="24"/>
        </w:rPr>
        <w:t xml:space="preserve">169,182-183,186-187,190,206, </w:t>
      </w:r>
    </w:p>
    <w:p w:rsidR="008B322F" w:rsidRPr="001F4E01" w:rsidRDefault="00185843">
      <w:pPr>
        <w:spacing w:line="267" w:lineRule="auto"/>
        <w:ind w:left="181" w:right="0"/>
        <w:rPr>
          <w:rFonts w:ascii="Cambria" w:hAnsi="Cambria"/>
          <w:sz w:val="24"/>
          <w:szCs w:val="24"/>
        </w:rPr>
      </w:pPr>
      <w:r w:rsidRPr="001F4E01">
        <w:rPr>
          <w:rFonts w:ascii="Cambria" w:hAnsi="Cambria"/>
          <w:sz w:val="24"/>
          <w:szCs w:val="24"/>
        </w:rPr>
        <w:t xml:space="preserve">249-250,252-254,256, 263, 269, </w:t>
      </w:r>
    </w:p>
    <w:p w:rsidR="008B322F" w:rsidRPr="001F4E01" w:rsidRDefault="00185843">
      <w:pPr>
        <w:spacing w:line="267" w:lineRule="auto"/>
        <w:ind w:left="181" w:right="0"/>
        <w:rPr>
          <w:rFonts w:ascii="Cambria" w:hAnsi="Cambria"/>
          <w:sz w:val="24"/>
          <w:szCs w:val="24"/>
        </w:rPr>
      </w:pPr>
      <w:r w:rsidRPr="001F4E01">
        <w:rPr>
          <w:rFonts w:ascii="Cambria" w:hAnsi="Cambria"/>
          <w:sz w:val="24"/>
          <w:szCs w:val="24"/>
        </w:rPr>
        <w:t xml:space="preserve">274-275, 278-280, 283, 285-286, </w:t>
      </w:r>
    </w:p>
    <w:p w:rsidR="008B322F" w:rsidRPr="001F4E01" w:rsidRDefault="00185843">
      <w:pPr>
        <w:spacing w:line="267" w:lineRule="auto"/>
        <w:ind w:left="181" w:right="0"/>
        <w:rPr>
          <w:rFonts w:ascii="Cambria" w:hAnsi="Cambria"/>
          <w:sz w:val="24"/>
          <w:szCs w:val="24"/>
        </w:rPr>
      </w:pPr>
      <w:r w:rsidRPr="001F4E01">
        <w:rPr>
          <w:rFonts w:ascii="Cambria" w:hAnsi="Cambria"/>
          <w:sz w:val="24"/>
          <w:szCs w:val="24"/>
        </w:rPr>
        <w:t xml:space="preserve">295-296, 299, 301-305, 309-310, </w:t>
      </w:r>
    </w:p>
    <w:p w:rsidR="008B322F" w:rsidRPr="001F4E01" w:rsidRDefault="00185843">
      <w:pPr>
        <w:spacing w:line="267" w:lineRule="auto"/>
        <w:ind w:left="181" w:right="0"/>
        <w:rPr>
          <w:rFonts w:ascii="Cambria" w:hAnsi="Cambria"/>
          <w:sz w:val="24"/>
          <w:szCs w:val="24"/>
        </w:rPr>
      </w:pPr>
      <w:r w:rsidRPr="001F4E01">
        <w:rPr>
          <w:rFonts w:ascii="Cambria" w:hAnsi="Cambria"/>
          <w:sz w:val="24"/>
          <w:szCs w:val="24"/>
        </w:rPr>
        <w:t xml:space="preserve">314-315, 318-319, 326, 332-333, </w:t>
      </w:r>
    </w:p>
    <w:p w:rsidR="008B322F" w:rsidRPr="001F4E01" w:rsidRDefault="00185843">
      <w:pPr>
        <w:spacing w:line="267" w:lineRule="auto"/>
        <w:ind w:left="181" w:right="0"/>
        <w:rPr>
          <w:rFonts w:ascii="Cambria" w:hAnsi="Cambria"/>
          <w:sz w:val="24"/>
          <w:szCs w:val="24"/>
        </w:rPr>
      </w:pPr>
      <w:r w:rsidRPr="001F4E01">
        <w:rPr>
          <w:rFonts w:ascii="Cambria" w:hAnsi="Cambria"/>
          <w:sz w:val="24"/>
          <w:szCs w:val="24"/>
        </w:rPr>
        <w:t xml:space="preserve">335-336, 343, 346, 348-350, 355-357, </w:t>
      </w:r>
    </w:p>
    <w:p w:rsidR="008B322F" w:rsidRPr="001F4E01" w:rsidRDefault="00185843">
      <w:pPr>
        <w:spacing w:line="267" w:lineRule="auto"/>
        <w:ind w:left="181" w:right="0"/>
        <w:rPr>
          <w:rFonts w:ascii="Cambria" w:hAnsi="Cambria"/>
          <w:sz w:val="24"/>
          <w:szCs w:val="24"/>
        </w:rPr>
      </w:pPr>
      <w:r w:rsidRPr="001F4E01">
        <w:rPr>
          <w:rFonts w:ascii="Cambria" w:hAnsi="Cambria"/>
          <w:sz w:val="24"/>
          <w:szCs w:val="24"/>
        </w:rPr>
        <w:t xml:space="preserve">368, 377, 383-385, 393, 395, 400, 409, </w:t>
      </w:r>
    </w:p>
    <w:p w:rsidR="008B322F" w:rsidRPr="001F4E01" w:rsidRDefault="00185843">
      <w:pPr>
        <w:spacing w:after="61" w:line="267" w:lineRule="auto"/>
        <w:ind w:left="353" w:right="184" w:hanging="181"/>
        <w:rPr>
          <w:rFonts w:ascii="Cambria" w:hAnsi="Cambria"/>
          <w:sz w:val="24"/>
          <w:szCs w:val="24"/>
        </w:rPr>
      </w:pPr>
      <w:r w:rsidRPr="001F4E01">
        <w:rPr>
          <w:rFonts w:ascii="Cambria" w:hAnsi="Cambria"/>
          <w:sz w:val="24"/>
          <w:szCs w:val="24"/>
        </w:rPr>
        <w:t>411,417-425,427, 443-446,454 Pământul străvechi (Tiamat) 81-82 şi conştiinţa 16</w:t>
      </w:r>
      <w:r w:rsidRPr="001F4E01">
        <w:rPr>
          <w:rFonts w:ascii="Cambria" w:hAnsi="Cambria"/>
          <w:sz w:val="24"/>
          <w:szCs w:val="24"/>
        </w:rPr>
        <w:t xml:space="preserve">8, 226, 228, 237, 308, </w:t>
      </w:r>
    </w:p>
    <w:p w:rsidR="008B322F" w:rsidRPr="001F4E01" w:rsidRDefault="00185843">
      <w:pPr>
        <w:spacing w:line="267" w:lineRule="auto"/>
        <w:ind w:left="353" w:right="70" w:firstLine="162"/>
        <w:rPr>
          <w:rFonts w:ascii="Cambria" w:hAnsi="Cambria"/>
          <w:sz w:val="24"/>
          <w:szCs w:val="24"/>
        </w:rPr>
      </w:pPr>
      <w:r w:rsidRPr="001F4E01">
        <w:rPr>
          <w:rFonts w:ascii="Cambria" w:hAnsi="Cambria"/>
          <w:sz w:val="24"/>
          <w:szCs w:val="24"/>
        </w:rPr>
        <w:t xml:space="preserve">344,352-353,415,422,448 crusta 61, 182-183 şi câmpurile care-1 înconjoară 107-108, </w:t>
      </w:r>
    </w:p>
    <w:p w:rsidR="008B322F" w:rsidRPr="001F4E01" w:rsidRDefault="00185843">
      <w:pPr>
        <w:spacing w:line="267" w:lineRule="auto"/>
        <w:ind w:left="525" w:right="0"/>
        <w:rPr>
          <w:rFonts w:ascii="Cambria" w:hAnsi="Cambria"/>
          <w:sz w:val="24"/>
          <w:szCs w:val="24"/>
        </w:rPr>
      </w:pPr>
      <w:r w:rsidRPr="001F4E01">
        <w:rPr>
          <w:rFonts w:ascii="Cambria" w:hAnsi="Cambria"/>
          <w:sz w:val="24"/>
          <w:szCs w:val="24"/>
        </w:rPr>
        <w:t xml:space="preserve">114,168, 252, 362, 376,420,422, </w:t>
      </w:r>
    </w:p>
    <w:p w:rsidR="008B322F" w:rsidRPr="001F4E01" w:rsidRDefault="00185843">
      <w:pPr>
        <w:spacing w:after="42" w:line="267" w:lineRule="auto"/>
        <w:ind w:left="343" w:right="89" w:firstLine="162"/>
        <w:rPr>
          <w:rFonts w:ascii="Cambria" w:hAnsi="Cambria"/>
          <w:sz w:val="24"/>
          <w:szCs w:val="24"/>
        </w:rPr>
      </w:pPr>
      <w:r w:rsidRPr="001F4E01">
        <w:rPr>
          <w:rFonts w:ascii="Cambria" w:hAnsi="Cambria"/>
          <w:sz w:val="24"/>
          <w:szCs w:val="24"/>
        </w:rPr>
        <w:t xml:space="preserve">424-425 </w:t>
      </w:r>
      <w:r w:rsidRPr="001F4E01">
        <w:rPr>
          <w:rFonts w:ascii="Cambria" w:hAnsi="Cambria"/>
          <w:sz w:val="24"/>
          <w:szCs w:val="24"/>
        </w:rPr>
        <w:t xml:space="preserve">câmpul geomagnetic 61-63. 114. 193 geometria lui </w:t>
      </w:r>
      <w:r w:rsidRPr="001F4E01">
        <w:rPr>
          <w:rFonts w:ascii="Cambria" w:hAnsi="Cambria"/>
          <w:sz w:val="24"/>
          <w:szCs w:val="24"/>
        </w:rPr>
        <w:t xml:space="preserve">171,246-248,253 şi îngerul verde 400 corpul lui de lumină 424 şi Şinele Rădăcină 396-397, 399 câmpul în formă de octaedm 252 şi reţeaua planetară 104-118,168,362, </w:t>
      </w:r>
    </w:p>
    <w:p w:rsidR="008B322F" w:rsidRPr="001F4E01" w:rsidRDefault="00185843">
      <w:pPr>
        <w:spacing w:line="267" w:lineRule="auto"/>
        <w:ind w:left="334" w:right="384" w:firstLine="162"/>
        <w:rPr>
          <w:rFonts w:ascii="Cambria" w:hAnsi="Cambria"/>
          <w:sz w:val="24"/>
          <w:szCs w:val="24"/>
        </w:rPr>
      </w:pPr>
      <w:r w:rsidRPr="001F4E01">
        <w:rPr>
          <w:rFonts w:ascii="Cambria" w:hAnsi="Cambria"/>
          <w:sz w:val="24"/>
          <w:szCs w:val="24"/>
        </w:rPr>
        <w:t xml:space="preserve">420, 422 </w:t>
      </w:r>
      <w:r w:rsidRPr="001F4E01">
        <w:rPr>
          <w:rFonts w:ascii="Cambria" w:hAnsi="Cambria"/>
          <w:sz w:val="24"/>
          <w:szCs w:val="24"/>
        </w:rPr>
        <w:t xml:space="preserve">şi schimbarea la nivel planetar 123, </w:t>
      </w:r>
    </w:p>
    <w:p w:rsidR="008B322F" w:rsidRPr="001F4E01" w:rsidRDefault="00185843">
      <w:pPr>
        <w:spacing w:line="267" w:lineRule="auto"/>
        <w:ind w:left="14" w:right="702" w:firstLine="525"/>
        <w:rPr>
          <w:rFonts w:ascii="Cambria" w:hAnsi="Cambria"/>
          <w:sz w:val="24"/>
          <w:szCs w:val="24"/>
        </w:rPr>
      </w:pPr>
      <w:r w:rsidRPr="001F4E01">
        <w:rPr>
          <w:rFonts w:ascii="Cambria" w:hAnsi="Cambria"/>
          <w:sz w:val="24"/>
          <w:szCs w:val="24"/>
        </w:rPr>
        <w:t xml:space="preserve">130, 429-442, 444 pământul lui K.em </w:t>
      </w:r>
    </w:p>
    <w:p w:rsidR="008B322F" w:rsidRPr="001F4E01" w:rsidRDefault="00185843">
      <w:pPr>
        <w:spacing w:after="129" w:line="267" w:lineRule="auto"/>
        <w:ind w:left="353" w:right="0"/>
        <w:rPr>
          <w:rFonts w:ascii="Cambria" w:hAnsi="Cambria"/>
          <w:sz w:val="24"/>
          <w:szCs w:val="24"/>
        </w:rPr>
      </w:pPr>
      <w:r w:rsidRPr="001F4E01">
        <w:rPr>
          <w:rFonts w:ascii="Cambria" w:hAnsi="Cambria"/>
          <w:i/>
          <w:sz w:val="24"/>
          <w:szCs w:val="24"/>
        </w:rPr>
        <w:t>Vedeţi</w:t>
      </w:r>
      <w:r w:rsidRPr="001F4E01">
        <w:rPr>
          <w:rFonts w:ascii="Cambria" w:hAnsi="Cambria"/>
          <w:sz w:val="24"/>
          <w:szCs w:val="24"/>
        </w:rPr>
        <w:t xml:space="preserve"> platoul de la Gizeh </w:t>
      </w:r>
    </w:p>
    <w:p w:rsidR="008B322F" w:rsidRPr="001F4E01" w:rsidRDefault="00185843">
      <w:pPr>
        <w:tabs>
          <w:tab w:val="center" w:pos="2614"/>
          <w:tab w:val="right" w:pos="3272"/>
        </w:tabs>
        <w:spacing w:after="0" w:line="259" w:lineRule="auto"/>
        <w:ind w:left="0" w:right="0"/>
        <w:jc w:val="left"/>
        <w:rPr>
          <w:rFonts w:ascii="Cambria" w:hAnsi="Cambria"/>
          <w:sz w:val="24"/>
          <w:szCs w:val="24"/>
        </w:rPr>
      </w:pPr>
      <w:r w:rsidRPr="001F4E01">
        <w:rPr>
          <w:rFonts w:ascii="Cambria" w:eastAsia="Calibri" w:hAnsi="Cambria" w:cs="Calibri"/>
          <w:sz w:val="24"/>
          <w:szCs w:val="24"/>
        </w:rPr>
        <w:tab/>
      </w:r>
      <w:r w:rsidRPr="001F4E01">
        <w:rPr>
          <w:rFonts w:ascii="Cambria" w:hAnsi="Cambria"/>
          <w:sz w:val="24"/>
          <w:szCs w:val="24"/>
        </w:rPr>
        <w:t>*</w:t>
      </w:r>
      <w:r w:rsidRPr="001F4E01">
        <w:rPr>
          <w:rFonts w:ascii="Cambria" w:hAnsi="Cambria"/>
          <w:b/>
          <w:sz w:val="24"/>
          <w:szCs w:val="24"/>
        </w:rPr>
        <w:t xml:space="preserve"> </w:t>
      </w:r>
      <w:r w:rsidRPr="001F4E01">
        <w:rPr>
          <w:rFonts w:ascii="Cambria" w:hAnsi="Cambria"/>
          <w:b/>
          <w:sz w:val="24"/>
          <w:szCs w:val="24"/>
        </w:rPr>
        <w:tab/>
        <w:t xml:space="preserve">4 6 9 </w:t>
      </w:r>
    </w:p>
    <w:p w:rsidR="008B322F" w:rsidRPr="001F4E01" w:rsidRDefault="008B322F">
      <w:pPr>
        <w:rPr>
          <w:rFonts w:ascii="Cambria" w:hAnsi="Cambria"/>
          <w:sz w:val="24"/>
          <w:szCs w:val="24"/>
        </w:rPr>
        <w:sectPr w:rsidR="008B322F" w:rsidRPr="001F4E01">
          <w:footerReference w:type="even" r:id="rId2070"/>
          <w:footerReference w:type="default" r:id="rId2071"/>
          <w:footerReference w:type="first" r:id="rId2072"/>
          <w:pgSz w:w="11987" w:h="16899"/>
          <w:pgMar w:top="1440" w:right="880" w:bottom="1440" w:left="868" w:header="720" w:footer="38" w:gutter="0"/>
          <w:cols w:num="3" w:space="382"/>
        </w:sectPr>
      </w:pPr>
    </w:p>
    <w:p w:rsidR="008B322F" w:rsidRPr="001F4E01" w:rsidRDefault="00185843">
      <w:pPr>
        <w:spacing w:line="271" w:lineRule="auto"/>
        <w:ind w:left="14" w:right="8" w:firstLine="9"/>
        <w:rPr>
          <w:rFonts w:ascii="Cambria" w:hAnsi="Cambria"/>
          <w:sz w:val="24"/>
          <w:szCs w:val="24"/>
        </w:rPr>
      </w:pPr>
      <w:r w:rsidRPr="001F4E01">
        <w:rPr>
          <w:rFonts w:ascii="Cambria" w:hAnsi="Cambria"/>
          <w:sz w:val="24"/>
          <w:szCs w:val="24"/>
        </w:rPr>
        <w:lastRenderedPageBreak/>
        <w:t xml:space="preserve">penduluri 401 </w:t>
      </w:r>
    </w:p>
    <w:p w:rsidR="008B322F" w:rsidRPr="001F4E01" w:rsidRDefault="00185843">
      <w:pPr>
        <w:spacing w:line="271" w:lineRule="auto"/>
        <w:ind w:left="348" w:right="1199" w:hanging="334"/>
        <w:rPr>
          <w:rFonts w:ascii="Cambria" w:hAnsi="Cambria"/>
          <w:sz w:val="24"/>
          <w:szCs w:val="24"/>
        </w:rPr>
      </w:pPr>
      <w:r w:rsidRPr="001F4E01">
        <w:rPr>
          <w:rFonts w:ascii="Cambria" w:hAnsi="Cambria"/>
          <w:sz w:val="24"/>
          <w:szCs w:val="24"/>
        </w:rPr>
        <w:t xml:space="preserve">Penrose Roger 165 tipare Penrose 165-166 </w:t>
      </w:r>
    </w:p>
    <w:p w:rsidR="008B322F" w:rsidRPr="001F4E01" w:rsidRDefault="00185843">
      <w:pPr>
        <w:spacing w:line="271" w:lineRule="auto"/>
        <w:ind w:left="14" w:right="929" w:firstLine="9"/>
        <w:rPr>
          <w:rFonts w:ascii="Cambria" w:hAnsi="Cambria"/>
          <w:sz w:val="24"/>
          <w:szCs w:val="24"/>
        </w:rPr>
      </w:pPr>
      <w:r w:rsidRPr="001F4E01">
        <w:rPr>
          <w:rFonts w:ascii="Cambria" w:hAnsi="Cambria"/>
          <w:sz w:val="24"/>
          <w:szCs w:val="24"/>
        </w:rPr>
        <w:t xml:space="preserve">pentagonul 16, 51 perineu 190-191, 322, 328, 358 </w:t>
      </w:r>
    </w:p>
    <w:p w:rsidR="008B322F" w:rsidRPr="001F4E01" w:rsidRDefault="00185843">
      <w:pPr>
        <w:spacing w:line="271" w:lineRule="auto"/>
        <w:ind w:left="14" w:right="635" w:firstLine="362"/>
        <w:rPr>
          <w:rFonts w:ascii="Cambria" w:hAnsi="Cambria"/>
          <w:sz w:val="24"/>
          <w:szCs w:val="24"/>
        </w:rPr>
      </w:pPr>
      <w:r w:rsidRPr="001F4E01">
        <w:rPr>
          <w:rFonts w:ascii="Cambria" w:hAnsi="Cambria"/>
          <w:i/>
          <w:sz w:val="24"/>
          <w:szCs w:val="24"/>
        </w:rPr>
        <w:t>Vedeţi de asemenea</w:t>
      </w:r>
      <w:r w:rsidRPr="001F4E01">
        <w:rPr>
          <w:rFonts w:ascii="Cambria" w:hAnsi="Cambria"/>
          <w:sz w:val="24"/>
          <w:szCs w:val="24"/>
        </w:rPr>
        <w:t xml:space="preserve"> chakre Perl Fritz 358 </w:t>
      </w:r>
    </w:p>
    <w:p w:rsidR="008B322F" w:rsidRPr="001F4E01" w:rsidRDefault="00185843">
      <w:pPr>
        <w:spacing w:line="271" w:lineRule="auto"/>
        <w:ind w:left="14" w:right="8" w:firstLine="9"/>
        <w:rPr>
          <w:rFonts w:ascii="Cambria" w:hAnsi="Cambria"/>
          <w:sz w:val="24"/>
          <w:szCs w:val="24"/>
        </w:rPr>
      </w:pPr>
      <w:r w:rsidRPr="001F4E01">
        <w:rPr>
          <w:rFonts w:ascii="Cambria" w:hAnsi="Cambria"/>
          <w:sz w:val="24"/>
          <w:szCs w:val="24"/>
        </w:rPr>
        <w:t xml:space="preserve">Perona Bernard 422 </w:t>
      </w:r>
    </w:p>
    <w:p w:rsidR="008B322F" w:rsidRPr="001F4E01" w:rsidRDefault="00185843">
      <w:pPr>
        <w:spacing w:after="25" w:line="271" w:lineRule="auto"/>
        <w:ind w:left="14" w:right="8" w:firstLine="9"/>
        <w:rPr>
          <w:rFonts w:ascii="Cambria" w:hAnsi="Cambria"/>
          <w:sz w:val="24"/>
          <w:szCs w:val="24"/>
        </w:rPr>
      </w:pPr>
      <w:r w:rsidRPr="001F4E01">
        <w:rPr>
          <w:rFonts w:ascii="Cambria" w:hAnsi="Cambria"/>
          <w:sz w:val="24"/>
          <w:szCs w:val="24"/>
        </w:rPr>
        <w:t xml:space="preserve">Peru 14-15, 39,110-111,113, 116-118, </w:t>
      </w:r>
    </w:p>
    <w:p w:rsidR="008B322F" w:rsidRPr="001F4E01" w:rsidRDefault="00185843">
      <w:pPr>
        <w:spacing w:line="271" w:lineRule="auto"/>
        <w:ind w:left="14" w:right="600" w:firstLine="200"/>
        <w:rPr>
          <w:rFonts w:ascii="Cambria" w:hAnsi="Cambria"/>
          <w:sz w:val="24"/>
          <w:szCs w:val="24"/>
        </w:rPr>
      </w:pPr>
      <w:r w:rsidRPr="001F4E01">
        <w:rPr>
          <w:rFonts w:ascii="Cambria" w:hAnsi="Cambria"/>
          <w:sz w:val="24"/>
          <w:szCs w:val="24"/>
        </w:rPr>
        <w:t xml:space="preserve">127, 143, 156, 169, 176, 286, 421 Peşti 58, 304 peyote317 Phoenix, Arizona 346 </w:t>
      </w:r>
      <w:r w:rsidRPr="001F4E01">
        <w:rPr>
          <w:rFonts w:ascii="Cambria" w:hAnsi="Cambria"/>
          <w:i/>
          <w:sz w:val="24"/>
          <w:szCs w:val="24"/>
        </w:rPr>
        <w:t>Physical Review Letters</w:t>
      </w:r>
      <w:r w:rsidRPr="001F4E01">
        <w:rPr>
          <w:rFonts w:ascii="Cambria" w:hAnsi="Cambria"/>
          <w:sz w:val="24"/>
          <w:szCs w:val="24"/>
        </w:rPr>
        <w:t xml:space="preserve"> 55 pi 227,247 </w:t>
      </w:r>
    </w:p>
    <w:p w:rsidR="008B322F" w:rsidRPr="001F4E01" w:rsidRDefault="00185843">
      <w:pPr>
        <w:spacing w:line="271" w:lineRule="auto"/>
        <w:ind w:left="381" w:right="8" w:firstLine="9"/>
        <w:rPr>
          <w:rFonts w:ascii="Cambria" w:hAnsi="Cambria"/>
          <w:sz w:val="24"/>
          <w:szCs w:val="24"/>
        </w:rPr>
      </w:pPr>
      <w:r w:rsidRPr="001F4E01">
        <w:rPr>
          <w:rFonts w:ascii="Cambria" w:hAnsi="Cambria"/>
          <w:sz w:val="24"/>
          <w:szCs w:val="24"/>
        </w:rPr>
        <w:t xml:space="preserve">şi scrierea sanscrită 16 </w:t>
      </w:r>
    </w:p>
    <w:p w:rsidR="008B322F" w:rsidRPr="001F4E01" w:rsidRDefault="00185843">
      <w:pPr>
        <w:spacing w:line="271" w:lineRule="auto"/>
        <w:ind w:left="14" w:right="1212" w:firstLine="9"/>
        <w:rPr>
          <w:rFonts w:ascii="Cambria" w:hAnsi="Cambria"/>
          <w:sz w:val="24"/>
          <w:szCs w:val="24"/>
        </w:rPr>
      </w:pPr>
      <w:r w:rsidRPr="001F4E01">
        <w:rPr>
          <w:rFonts w:ascii="Cambria" w:hAnsi="Cambria"/>
          <w:sz w:val="24"/>
          <w:szCs w:val="24"/>
        </w:rPr>
        <w:t xml:space="preserve">pian 43,45, </w:t>
      </w:r>
      <w:r w:rsidRPr="001F4E01">
        <w:rPr>
          <w:rFonts w:ascii="Cambria" w:hAnsi="Cambria"/>
          <w:sz w:val="24"/>
          <w:szCs w:val="24"/>
        </w:rPr>
        <w:t xml:space="preserve">312, 320 </w:t>
      </w:r>
      <w:r w:rsidRPr="001F4E01">
        <w:rPr>
          <w:rFonts w:ascii="Cambria" w:hAnsi="Cambria"/>
          <w:i/>
          <w:sz w:val="24"/>
          <w:szCs w:val="24"/>
        </w:rPr>
        <w:t>Pietre şi minerale</w:t>
      </w:r>
      <w:r w:rsidRPr="001F4E01">
        <w:rPr>
          <w:rFonts w:ascii="Cambria" w:hAnsi="Cambria"/>
          <w:sz w:val="24"/>
          <w:szCs w:val="24"/>
        </w:rPr>
        <w:t xml:space="preserve"> 177 </w:t>
      </w:r>
    </w:p>
    <w:p w:rsidR="008B322F" w:rsidRPr="001F4E01" w:rsidRDefault="00185843">
      <w:pPr>
        <w:spacing w:line="271" w:lineRule="auto"/>
        <w:ind w:left="381" w:right="8" w:firstLine="9"/>
        <w:rPr>
          <w:rFonts w:ascii="Cambria" w:hAnsi="Cambria"/>
          <w:sz w:val="24"/>
          <w:szCs w:val="24"/>
        </w:rPr>
      </w:pPr>
      <w:r w:rsidRPr="001F4E01">
        <w:rPr>
          <w:rFonts w:ascii="Cambria" w:hAnsi="Cambria"/>
          <w:sz w:val="24"/>
          <w:szCs w:val="24"/>
        </w:rPr>
        <w:t xml:space="preserve">Sorrell Charles A. </w:t>
      </w:r>
    </w:p>
    <w:p w:rsidR="008B322F" w:rsidRPr="001F4E01" w:rsidRDefault="00185843">
      <w:pPr>
        <w:spacing w:line="271" w:lineRule="auto"/>
        <w:ind w:left="14" w:right="8" w:firstLine="9"/>
        <w:rPr>
          <w:rFonts w:ascii="Cambria" w:hAnsi="Cambria"/>
          <w:sz w:val="24"/>
          <w:szCs w:val="24"/>
        </w:rPr>
      </w:pPr>
      <w:r w:rsidRPr="001F4E01">
        <w:rPr>
          <w:rFonts w:ascii="Cambria" w:hAnsi="Cambria"/>
          <w:sz w:val="24"/>
          <w:szCs w:val="24"/>
        </w:rPr>
        <w:t xml:space="preserve">Piramida Treaptă 33 </w:t>
      </w:r>
    </w:p>
    <w:p w:rsidR="008B322F" w:rsidRPr="001F4E01" w:rsidRDefault="00185843">
      <w:pPr>
        <w:spacing w:line="271" w:lineRule="auto"/>
        <w:ind w:left="14" w:right="444" w:firstLine="372"/>
        <w:rPr>
          <w:rFonts w:ascii="Cambria" w:hAnsi="Cambria"/>
          <w:sz w:val="24"/>
          <w:szCs w:val="24"/>
        </w:rPr>
      </w:pPr>
      <w:r w:rsidRPr="001F4E01">
        <w:rPr>
          <w:rFonts w:ascii="Cambria" w:hAnsi="Cambria"/>
          <w:i/>
          <w:sz w:val="24"/>
          <w:szCs w:val="24"/>
        </w:rPr>
        <w:t>Vedeţi de asemenea</w:t>
      </w:r>
      <w:r w:rsidRPr="001F4E01">
        <w:rPr>
          <w:rFonts w:ascii="Cambria" w:hAnsi="Cambria"/>
          <w:sz w:val="24"/>
          <w:szCs w:val="24"/>
        </w:rPr>
        <w:t xml:space="preserve"> Saqqara piramide în trepte 125 piramidel8,22,87,93,98-99,109-111, </w:t>
      </w:r>
    </w:p>
    <w:p w:rsidR="008B322F" w:rsidRPr="001F4E01" w:rsidRDefault="00185843">
      <w:pPr>
        <w:spacing w:after="2" w:line="262" w:lineRule="auto"/>
        <w:ind w:left="94" w:right="94" w:hanging="10"/>
        <w:jc w:val="center"/>
        <w:rPr>
          <w:rFonts w:ascii="Cambria" w:hAnsi="Cambria"/>
          <w:sz w:val="24"/>
          <w:szCs w:val="24"/>
        </w:rPr>
      </w:pPr>
      <w:r w:rsidRPr="001F4E01">
        <w:rPr>
          <w:rFonts w:ascii="Cambria" w:hAnsi="Cambria"/>
          <w:sz w:val="24"/>
          <w:szCs w:val="24"/>
        </w:rPr>
        <w:t xml:space="preserve">117-118,125-126,128, 149, 209, 260, </w:t>
      </w:r>
    </w:p>
    <w:p w:rsidR="008B322F" w:rsidRPr="001F4E01" w:rsidRDefault="00185843">
      <w:pPr>
        <w:spacing w:line="271" w:lineRule="auto"/>
        <w:ind w:left="210" w:right="8" w:firstLine="9"/>
        <w:rPr>
          <w:rFonts w:ascii="Cambria" w:hAnsi="Cambria"/>
          <w:sz w:val="24"/>
          <w:szCs w:val="24"/>
        </w:rPr>
      </w:pPr>
      <w:r w:rsidRPr="001F4E01">
        <w:rPr>
          <w:rFonts w:ascii="Cambria" w:hAnsi="Cambria"/>
          <w:sz w:val="24"/>
          <w:szCs w:val="24"/>
        </w:rPr>
        <w:t xml:space="preserve">277-278,298-299, 302-304, 434 </w:t>
      </w:r>
    </w:p>
    <w:p w:rsidR="008B322F" w:rsidRPr="001F4E01" w:rsidRDefault="00185843">
      <w:pPr>
        <w:spacing w:line="271" w:lineRule="auto"/>
        <w:ind w:left="348" w:right="630" w:hanging="334"/>
        <w:rPr>
          <w:rFonts w:ascii="Cambria" w:hAnsi="Cambria"/>
          <w:sz w:val="24"/>
          <w:szCs w:val="24"/>
        </w:rPr>
      </w:pPr>
      <w:r w:rsidRPr="001F4E01">
        <w:rPr>
          <w:rFonts w:ascii="Cambria" w:hAnsi="Cambria"/>
          <w:sz w:val="24"/>
          <w:szCs w:val="24"/>
        </w:rPr>
        <w:t xml:space="preserve">Pitagora27, 166,236 şi Floarea Vieţii 244 şcoala lui Pitagora 27,167, 244 </w:t>
      </w:r>
    </w:p>
    <w:p w:rsidR="008B322F" w:rsidRPr="001F4E01" w:rsidRDefault="00185843">
      <w:pPr>
        <w:spacing w:line="271" w:lineRule="auto"/>
        <w:ind w:left="14" w:right="8" w:firstLine="9"/>
        <w:rPr>
          <w:rFonts w:ascii="Cambria" w:hAnsi="Cambria"/>
          <w:sz w:val="24"/>
          <w:szCs w:val="24"/>
        </w:rPr>
      </w:pPr>
      <w:r w:rsidRPr="001F4E01">
        <w:rPr>
          <w:rFonts w:ascii="Cambria" w:hAnsi="Cambria"/>
          <w:sz w:val="24"/>
          <w:szCs w:val="24"/>
        </w:rPr>
        <w:t xml:space="preserve">piticul alb 11-12,87 </w:t>
      </w:r>
    </w:p>
    <w:p w:rsidR="008B322F" w:rsidRPr="001F4E01" w:rsidRDefault="00185843">
      <w:pPr>
        <w:spacing w:line="271" w:lineRule="auto"/>
        <w:ind w:left="14" w:right="8" w:firstLine="9"/>
        <w:rPr>
          <w:rFonts w:ascii="Cambria" w:hAnsi="Cambria"/>
          <w:sz w:val="24"/>
          <w:szCs w:val="24"/>
        </w:rPr>
      </w:pPr>
      <w:r w:rsidRPr="001F4E01">
        <w:rPr>
          <w:rFonts w:ascii="Cambria" w:hAnsi="Cambria"/>
          <w:sz w:val="24"/>
          <w:szCs w:val="24"/>
        </w:rPr>
        <w:t xml:space="preserve">Platon 19,91,93,97,167 </w:t>
      </w:r>
    </w:p>
    <w:p w:rsidR="008B322F" w:rsidRPr="001F4E01" w:rsidRDefault="00185843">
      <w:pPr>
        <w:spacing w:line="271" w:lineRule="auto"/>
        <w:ind w:left="14" w:right="8" w:firstLine="9"/>
        <w:rPr>
          <w:rFonts w:ascii="Cambria" w:hAnsi="Cambria"/>
          <w:sz w:val="24"/>
          <w:szCs w:val="24"/>
        </w:rPr>
      </w:pPr>
      <w:r w:rsidRPr="001F4E01">
        <w:rPr>
          <w:rFonts w:ascii="Cambria" w:hAnsi="Cambria"/>
          <w:sz w:val="24"/>
          <w:szCs w:val="24"/>
        </w:rPr>
        <w:t xml:space="preserve">Platoul de la Gizeh (complex) 109,270-271, </w:t>
      </w:r>
    </w:p>
    <w:p w:rsidR="008B322F" w:rsidRPr="001F4E01" w:rsidRDefault="00185843">
      <w:pPr>
        <w:spacing w:line="271" w:lineRule="auto"/>
        <w:ind w:left="372" w:right="8" w:hanging="172"/>
        <w:rPr>
          <w:rFonts w:ascii="Cambria" w:hAnsi="Cambria"/>
          <w:sz w:val="24"/>
          <w:szCs w:val="24"/>
        </w:rPr>
      </w:pPr>
      <w:r w:rsidRPr="001F4E01">
        <w:rPr>
          <w:rFonts w:ascii="Cambria" w:hAnsi="Cambria"/>
          <w:sz w:val="24"/>
          <w:szCs w:val="24"/>
        </w:rPr>
        <w:t>297, 307 şi Centura Orion 302 geometria sacră 297-</w:t>
      </w:r>
      <w:r w:rsidRPr="001F4E01">
        <w:rPr>
          <w:rFonts w:ascii="Cambria" w:hAnsi="Cambria"/>
          <w:sz w:val="24"/>
          <w:szCs w:val="24"/>
        </w:rPr>
        <w:t>300,303 oraşul de sub pământ 116, 300-302</w:t>
      </w:r>
      <w:r w:rsidRPr="001F4E01">
        <w:rPr>
          <w:rFonts w:ascii="Cambria" w:hAnsi="Cambria"/>
          <w:sz w:val="24"/>
          <w:szCs w:val="24"/>
        </w:rPr>
        <w:t xml:space="preserve"> şi reţeaua conştiinţei unităţii 116,300-302 </w:t>
      </w:r>
    </w:p>
    <w:p w:rsidR="008B322F" w:rsidRPr="001F4E01" w:rsidRDefault="00185843">
      <w:pPr>
        <w:spacing w:line="271" w:lineRule="auto"/>
        <w:ind w:left="544" w:right="8" w:hanging="153"/>
        <w:rPr>
          <w:rFonts w:ascii="Cambria" w:hAnsi="Cambria"/>
          <w:sz w:val="24"/>
          <w:szCs w:val="24"/>
        </w:rPr>
      </w:pPr>
      <w:r w:rsidRPr="001F4E01">
        <w:rPr>
          <w:rFonts w:ascii="Cambria" w:hAnsi="Cambria"/>
          <w:i/>
          <w:sz w:val="24"/>
          <w:szCs w:val="24"/>
        </w:rPr>
        <w:t>Vedeţi de asemenea</w:t>
      </w:r>
      <w:r w:rsidRPr="001F4E01">
        <w:rPr>
          <w:rFonts w:ascii="Cambria" w:hAnsi="Cambria"/>
          <w:sz w:val="24"/>
          <w:szCs w:val="24"/>
        </w:rPr>
        <w:t xml:space="preserve"> Egipt; arheologia egipteană; Marea Piramidă; Sfinxul </w:t>
      </w:r>
    </w:p>
    <w:p w:rsidR="008B322F" w:rsidRPr="001F4E01" w:rsidRDefault="00185843">
      <w:pPr>
        <w:spacing w:line="271" w:lineRule="auto"/>
        <w:ind w:left="14" w:right="1620" w:firstLine="9"/>
        <w:rPr>
          <w:rFonts w:ascii="Cambria" w:hAnsi="Cambria"/>
          <w:sz w:val="24"/>
          <w:szCs w:val="24"/>
        </w:rPr>
      </w:pPr>
      <w:r w:rsidRPr="001F4E01">
        <w:rPr>
          <w:rFonts w:ascii="Cambria" w:hAnsi="Cambria"/>
          <w:sz w:val="24"/>
          <w:szCs w:val="24"/>
        </w:rPr>
        <w:t xml:space="preserve">Pleiade 11,286 Pluto 12 poartă stelară 350,360 </w:t>
      </w:r>
    </w:p>
    <w:p w:rsidR="008B322F" w:rsidRPr="001F4E01" w:rsidRDefault="00185843">
      <w:pPr>
        <w:spacing w:line="271" w:lineRule="auto"/>
        <w:ind w:left="362" w:right="8" w:firstLine="9"/>
        <w:rPr>
          <w:rFonts w:ascii="Cambria" w:hAnsi="Cambria"/>
          <w:sz w:val="24"/>
          <w:szCs w:val="24"/>
        </w:rPr>
      </w:pPr>
      <w:r w:rsidRPr="001F4E01">
        <w:rPr>
          <w:rFonts w:ascii="Cambria" w:hAnsi="Cambria"/>
          <w:sz w:val="24"/>
          <w:szCs w:val="24"/>
        </w:rPr>
        <w:t xml:space="preserve">tiparele 360,440-441 </w:t>
      </w:r>
    </w:p>
    <w:p w:rsidR="008B322F" w:rsidRPr="001F4E01" w:rsidRDefault="00185843">
      <w:pPr>
        <w:spacing w:line="271" w:lineRule="auto"/>
        <w:ind w:left="14" w:right="8" w:firstLine="9"/>
        <w:rPr>
          <w:rFonts w:ascii="Cambria" w:hAnsi="Cambria"/>
          <w:sz w:val="24"/>
          <w:szCs w:val="24"/>
        </w:rPr>
      </w:pPr>
      <w:r w:rsidRPr="001F4E01">
        <w:rPr>
          <w:rFonts w:ascii="Cambria" w:hAnsi="Cambria"/>
          <w:sz w:val="24"/>
          <w:szCs w:val="24"/>
        </w:rPr>
        <w:t xml:space="preserve">polaritate 4, 8,49-50,77,100,116,130, </w:t>
      </w:r>
    </w:p>
    <w:p w:rsidR="008B322F" w:rsidRPr="001F4E01" w:rsidRDefault="00185843">
      <w:pPr>
        <w:spacing w:after="2" w:line="262" w:lineRule="auto"/>
        <w:ind w:left="94" w:right="171" w:hanging="10"/>
        <w:jc w:val="center"/>
        <w:rPr>
          <w:rFonts w:ascii="Cambria" w:hAnsi="Cambria"/>
          <w:sz w:val="24"/>
          <w:szCs w:val="24"/>
        </w:rPr>
      </w:pPr>
      <w:r w:rsidRPr="001F4E01">
        <w:rPr>
          <w:rFonts w:ascii="Cambria" w:hAnsi="Cambria"/>
          <w:sz w:val="24"/>
          <w:szCs w:val="24"/>
        </w:rPr>
        <w:t>207, 213,216, 264,312-313, 3</w:t>
      </w:r>
      <w:r w:rsidRPr="001F4E01">
        <w:rPr>
          <w:rFonts w:ascii="Cambria" w:hAnsi="Cambria"/>
          <w:sz w:val="24"/>
          <w:szCs w:val="24"/>
        </w:rPr>
        <w:t xml:space="preserve">52-353, </w:t>
      </w:r>
    </w:p>
    <w:p w:rsidR="008B322F" w:rsidRPr="001F4E01" w:rsidRDefault="00185843">
      <w:pPr>
        <w:spacing w:line="271" w:lineRule="auto"/>
        <w:ind w:left="14" w:right="271" w:firstLine="181"/>
        <w:rPr>
          <w:rFonts w:ascii="Cambria" w:hAnsi="Cambria"/>
          <w:sz w:val="24"/>
          <w:szCs w:val="24"/>
        </w:rPr>
      </w:pPr>
      <w:r w:rsidRPr="001F4E01">
        <w:rPr>
          <w:rFonts w:ascii="Cambria" w:hAnsi="Cambria"/>
          <w:sz w:val="24"/>
          <w:szCs w:val="24"/>
        </w:rPr>
        <w:t xml:space="preserve">357, 372,375,377,411 poli magnetici 59-60,90,130 polteism 133 poluarea planetei Pământ 67-78,308,398 </w:t>
      </w:r>
    </w:p>
    <w:p w:rsidR="008B322F" w:rsidRPr="001F4E01" w:rsidRDefault="00185843">
      <w:pPr>
        <w:spacing w:line="271" w:lineRule="auto"/>
        <w:ind w:left="343" w:right="840" w:firstLine="9"/>
        <w:rPr>
          <w:rFonts w:ascii="Cambria" w:hAnsi="Cambria"/>
          <w:sz w:val="24"/>
          <w:szCs w:val="24"/>
        </w:rPr>
      </w:pPr>
      <w:r w:rsidRPr="001F4E01">
        <w:rPr>
          <w:rFonts w:ascii="Cambria" w:hAnsi="Cambria"/>
          <w:sz w:val="24"/>
          <w:szCs w:val="24"/>
        </w:rPr>
        <w:t xml:space="preserve">bombele atomice 75-76,169 CFCs 70, 72,75 efectul greenhouse 60,73-74 stratul de ozon 70-74, 82-83 mareele roşii 69 </w:t>
      </w:r>
    </w:p>
    <w:p w:rsidR="008B322F" w:rsidRPr="001F4E01" w:rsidRDefault="00185843">
      <w:pPr>
        <w:spacing w:line="271" w:lineRule="auto"/>
        <w:ind w:left="14" w:right="8" w:firstLine="9"/>
        <w:rPr>
          <w:rFonts w:ascii="Cambria" w:hAnsi="Cambria"/>
          <w:sz w:val="24"/>
          <w:szCs w:val="24"/>
        </w:rPr>
      </w:pPr>
      <w:r w:rsidRPr="001F4E01">
        <w:rPr>
          <w:rFonts w:ascii="Cambria" w:hAnsi="Cambria"/>
          <w:sz w:val="24"/>
          <w:szCs w:val="24"/>
        </w:rPr>
        <w:t xml:space="preserve">Polul Nord 72, 90, 304 </w:t>
      </w:r>
    </w:p>
    <w:p w:rsidR="008B322F" w:rsidRPr="001F4E01" w:rsidRDefault="00185843">
      <w:pPr>
        <w:spacing w:line="271" w:lineRule="auto"/>
        <w:ind w:left="14" w:right="1419" w:firstLine="9"/>
        <w:rPr>
          <w:rFonts w:ascii="Cambria" w:hAnsi="Cambria"/>
          <w:sz w:val="24"/>
          <w:szCs w:val="24"/>
        </w:rPr>
      </w:pPr>
      <w:r w:rsidRPr="001F4E01">
        <w:rPr>
          <w:rFonts w:ascii="Cambria" w:hAnsi="Cambria"/>
          <w:sz w:val="24"/>
          <w:szCs w:val="24"/>
        </w:rPr>
        <w:t xml:space="preserve">Polul Sud 60,70, 72,217 Portul Bar 284 posedare </w:t>
      </w:r>
    </w:p>
    <w:p w:rsidR="008B322F" w:rsidRPr="001F4E01" w:rsidRDefault="00185843">
      <w:pPr>
        <w:spacing w:after="152" w:line="271" w:lineRule="auto"/>
        <w:ind w:left="362" w:right="8" w:firstLine="9"/>
        <w:rPr>
          <w:rFonts w:ascii="Cambria" w:hAnsi="Cambria"/>
          <w:sz w:val="24"/>
          <w:szCs w:val="24"/>
        </w:rPr>
      </w:pPr>
      <w:r w:rsidRPr="001F4E01">
        <w:rPr>
          <w:rFonts w:ascii="Cambria" w:hAnsi="Cambria"/>
          <w:i/>
          <w:sz w:val="24"/>
          <w:szCs w:val="24"/>
        </w:rPr>
        <w:t>Vedeţi</w:t>
      </w:r>
      <w:r w:rsidRPr="001F4E01">
        <w:rPr>
          <w:rFonts w:ascii="Cambria" w:hAnsi="Cambria"/>
          <w:sz w:val="24"/>
          <w:szCs w:val="24"/>
        </w:rPr>
        <w:t xml:space="preserve"> entităţi </w:t>
      </w:r>
    </w:p>
    <w:p w:rsidR="008B322F" w:rsidRPr="001F4E01" w:rsidRDefault="00185843">
      <w:pPr>
        <w:pStyle w:val="Heading5"/>
        <w:spacing w:after="3" w:line="265" w:lineRule="auto"/>
        <w:ind w:left="24"/>
        <w:jc w:val="left"/>
        <w:rPr>
          <w:rFonts w:ascii="Cambria" w:hAnsi="Cambria"/>
          <w:szCs w:val="24"/>
        </w:rPr>
      </w:pPr>
      <w:r w:rsidRPr="001F4E01">
        <w:rPr>
          <w:rFonts w:ascii="Cambria" w:hAnsi="Cambria"/>
          <w:szCs w:val="24"/>
        </w:rPr>
        <w:t xml:space="preserve">470 $ FLOAREA VIEŢII </w:t>
      </w:r>
    </w:p>
    <w:p w:rsidR="008B322F" w:rsidRPr="001F4E01" w:rsidRDefault="00185843">
      <w:pPr>
        <w:spacing w:line="271" w:lineRule="auto"/>
        <w:ind w:left="14" w:right="8" w:firstLine="9"/>
        <w:rPr>
          <w:rFonts w:ascii="Cambria" w:hAnsi="Cambria"/>
          <w:sz w:val="24"/>
          <w:szCs w:val="24"/>
        </w:rPr>
      </w:pPr>
      <w:r w:rsidRPr="001F4E01">
        <w:rPr>
          <w:rFonts w:ascii="Cambria" w:hAnsi="Cambria"/>
          <w:sz w:val="24"/>
          <w:szCs w:val="24"/>
        </w:rPr>
        <w:t xml:space="preserve">poteca incaşilor 14 </w:t>
      </w:r>
    </w:p>
    <w:p w:rsidR="008B322F" w:rsidRPr="001F4E01" w:rsidRDefault="00185843">
      <w:pPr>
        <w:spacing w:line="271" w:lineRule="auto"/>
        <w:ind w:left="14" w:right="96" w:firstLine="9"/>
        <w:rPr>
          <w:rFonts w:ascii="Cambria" w:hAnsi="Cambria"/>
          <w:sz w:val="24"/>
          <w:szCs w:val="24"/>
        </w:rPr>
      </w:pPr>
      <w:r w:rsidRPr="001F4E01">
        <w:rPr>
          <w:rFonts w:ascii="Cambria" w:hAnsi="Cambria"/>
          <w:sz w:val="24"/>
          <w:szCs w:val="24"/>
        </w:rPr>
        <w:t xml:space="preserve">Potopul 90,123 şi schimbarea polilor 90 Povestea creaţiei 15,85,147-154 prana 1,3,49, 86,137,166-167,241,272, </w:t>
      </w:r>
    </w:p>
    <w:p w:rsidR="008B322F" w:rsidRPr="001F4E01" w:rsidRDefault="00185843">
      <w:pPr>
        <w:spacing w:after="2" w:line="262" w:lineRule="auto"/>
        <w:ind w:left="94" w:right="28" w:hanging="10"/>
        <w:jc w:val="center"/>
        <w:rPr>
          <w:rFonts w:ascii="Cambria" w:hAnsi="Cambria"/>
          <w:sz w:val="24"/>
          <w:szCs w:val="24"/>
        </w:rPr>
      </w:pPr>
      <w:r w:rsidRPr="001F4E01">
        <w:rPr>
          <w:rFonts w:ascii="Cambria" w:hAnsi="Cambria"/>
          <w:sz w:val="24"/>
          <w:szCs w:val="24"/>
        </w:rPr>
        <w:t>324, 330, 334, 337-338, 343, 347, 35</w:t>
      </w:r>
      <w:r w:rsidRPr="001F4E01">
        <w:rPr>
          <w:rFonts w:ascii="Cambria" w:hAnsi="Cambria"/>
          <w:sz w:val="24"/>
          <w:szCs w:val="24"/>
        </w:rPr>
        <w:t xml:space="preserve">0, </w:t>
      </w:r>
    </w:p>
    <w:p w:rsidR="008B322F" w:rsidRPr="001F4E01" w:rsidRDefault="00185843">
      <w:pPr>
        <w:spacing w:line="271" w:lineRule="auto"/>
        <w:ind w:left="229" w:right="8" w:firstLine="9"/>
        <w:rPr>
          <w:rFonts w:ascii="Cambria" w:hAnsi="Cambria"/>
          <w:sz w:val="24"/>
          <w:szCs w:val="24"/>
        </w:rPr>
      </w:pPr>
      <w:r w:rsidRPr="001F4E01">
        <w:rPr>
          <w:rFonts w:ascii="Cambria" w:hAnsi="Cambria"/>
          <w:sz w:val="24"/>
          <w:szCs w:val="24"/>
        </w:rPr>
        <w:t xml:space="preserve">352, 359-360, 363, 382, 385-386,408, </w:t>
      </w:r>
    </w:p>
    <w:p w:rsidR="008B322F" w:rsidRPr="001F4E01" w:rsidRDefault="00185843">
      <w:pPr>
        <w:spacing w:after="35" w:line="271" w:lineRule="auto"/>
        <w:ind w:left="229" w:right="8" w:firstLine="9"/>
        <w:rPr>
          <w:rFonts w:ascii="Cambria" w:hAnsi="Cambria"/>
          <w:sz w:val="24"/>
          <w:szCs w:val="24"/>
        </w:rPr>
      </w:pPr>
      <w:r w:rsidRPr="001F4E01">
        <w:rPr>
          <w:rFonts w:ascii="Cambria" w:hAnsi="Cambria"/>
          <w:sz w:val="24"/>
          <w:szCs w:val="24"/>
        </w:rPr>
        <w:t xml:space="preserve">436 </w:t>
      </w:r>
    </w:p>
    <w:p w:rsidR="008B322F" w:rsidRPr="001F4E01" w:rsidRDefault="00185843">
      <w:pPr>
        <w:spacing w:line="271" w:lineRule="auto"/>
        <w:ind w:left="14" w:right="182" w:firstLine="372"/>
        <w:rPr>
          <w:rFonts w:ascii="Cambria" w:hAnsi="Cambria"/>
          <w:sz w:val="24"/>
          <w:szCs w:val="24"/>
        </w:rPr>
      </w:pPr>
      <w:r w:rsidRPr="001F4E01">
        <w:rPr>
          <w:rFonts w:ascii="Cambria" w:hAnsi="Cambria"/>
          <w:i/>
          <w:sz w:val="24"/>
          <w:szCs w:val="24"/>
        </w:rPr>
        <w:t>Vedeţi de asemenea</w:t>
      </w:r>
      <w:r w:rsidRPr="001F4E01">
        <w:rPr>
          <w:rFonts w:ascii="Cambria" w:hAnsi="Cambria"/>
          <w:sz w:val="24"/>
          <w:szCs w:val="24"/>
        </w:rPr>
        <w:t xml:space="preserve"> chi pranayama yoghină 212 precesia echinocţiilor 55-58,81,101,106, 109, 113-114, 123-124 </w:t>
      </w:r>
    </w:p>
    <w:p w:rsidR="008B322F" w:rsidRPr="001F4E01" w:rsidRDefault="00185843">
      <w:pPr>
        <w:spacing w:line="271" w:lineRule="auto"/>
        <w:ind w:left="14" w:right="901" w:firstLine="353"/>
        <w:rPr>
          <w:rFonts w:ascii="Cambria" w:hAnsi="Cambria"/>
          <w:sz w:val="24"/>
          <w:szCs w:val="24"/>
        </w:rPr>
      </w:pPr>
      <w:r w:rsidRPr="001F4E01">
        <w:rPr>
          <w:rFonts w:ascii="Cambria" w:hAnsi="Cambria"/>
          <w:sz w:val="24"/>
          <w:szCs w:val="24"/>
        </w:rPr>
        <w:t xml:space="preserve">Ecuatorul celest 56 Premiul Nobel 68 </w:t>
      </w:r>
    </w:p>
    <w:p w:rsidR="008B322F" w:rsidRPr="001F4E01" w:rsidRDefault="00185843">
      <w:pPr>
        <w:spacing w:line="271" w:lineRule="auto"/>
        <w:ind w:left="14" w:right="8" w:firstLine="9"/>
        <w:rPr>
          <w:rFonts w:ascii="Cambria" w:hAnsi="Cambria"/>
          <w:sz w:val="24"/>
          <w:szCs w:val="24"/>
        </w:rPr>
      </w:pPr>
      <w:r w:rsidRPr="001F4E01">
        <w:rPr>
          <w:rFonts w:ascii="Cambria" w:hAnsi="Cambria"/>
          <w:sz w:val="24"/>
          <w:szCs w:val="24"/>
        </w:rPr>
        <w:t xml:space="preserve">Primul Război Mondial 91,306 </w:t>
      </w:r>
    </w:p>
    <w:p w:rsidR="008B322F" w:rsidRPr="001F4E01" w:rsidRDefault="00185843">
      <w:pPr>
        <w:spacing w:line="271" w:lineRule="auto"/>
        <w:ind w:left="14" w:right="8" w:firstLine="9"/>
        <w:rPr>
          <w:rFonts w:ascii="Cambria" w:hAnsi="Cambria"/>
          <w:sz w:val="24"/>
          <w:szCs w:val="24"/>
        </w:rPr>
      </w:pPr>
      <w:r w:rsidRPr="001F4E01">
        <w:rPr>
          <w:rFonts w:ascii="Cambria" w:hAnsi="Cambria"/>
          <w:sz w:val="24"/>
          <w:szCs w:val="24"/>
        </w:rPr>
        <w:t xml:space="preserve">Prin ochii unui copil (video) 454 </w:t>
      </w:r>
    </w:p>
    <w:p w:rsidR="008B322F" w:rsidRPr="001F4E01" w:rsidRDefault="00185843">
      <w:pPr>
        <w:spacing w:line="271" w:lineRule="auto"/>
        <w:ind w:left="563" w:right="8" w:hanging="153"/>
        <w:rPr>
          <w:rFonts w:ascii="Cambria" w:hAnsi="Cambria"/>
          <w:sz w:val="24"/>
          <w:szCs w:val="24"/>
        </w:rPr>
      </w:pPr>
      <w:r w:rsidRPr="001F4E01">
        <w:rPr>
          <w:rFonts w:ascii="Cambria" w:hAnsi="Cambria"/>
          <w:i/>
          <w:sz w:val="24"/>
          <w:szCs w:val="24"/>
        </w:rPr>
        <w:t>Vedeţi de asemenea</w:t>
      </w:r>
      <w:r w:rsidRPr="001F4E01">
        <w:rPr>
          <w:rFonts w:ascii="Cambria" w:hAnsi="Cambria"/>
          <w:sz w:val="24"/>
          <w:szCs w:val="24"/>
        </w:rPr>
        <w:t xml:space="preserve"> „Lucrătorii întru lumină" (video) </w:t>
      </w:r>
    </w:p>
    <w:p w:rsidR="008B322F" w:rsidRPr="001F4E01" w:rsidRDefault="00185843">
      <w:pPr>
        <w:spacing w:line="271" w:lineRule="auto"/>
        <w:ind w:left="367" w:right="1660" w:hanging="353"/>
        <w:rPr>
          <w:rFonts w:ascii="Cambria" w:hAnsi="Cambria"/>
          <w:sz w:val="24"/>
          <w:szCs w:val="24"/>
        </w:rPr>
      </w:pPr>
      <w:r w:rsidRPr="001F4E01">
        <w:rPr>
          <w:rFonts w:ascii="Cambria" w:hAnsi="Cambria"/>
          <w:sz w:val="24"/>
          <w:szCs w:val="24"/>
        </w:rPr>
        <w:t xml:space="preserve">prin sunet 279 tehnici 380,387 </w:t>
      </w:r>
    </w:p>
    <w:p w:rsidR="008B322F" w:rsidRPr="001F4E01" w:rsidRDefault="00185843">
      <w:pPr>
        <w:spacing w:line="271" w:lineRule="auto"/>
        <w:ind w:left="14" w:right="8" w:firstLine="9"/>
        <w:rPr>
          <w:rFonts w:ascii="Cambria" w:hAnsi="Cambria"/>
          <w:sz w:val="24"/>
          <w:szCs w:val="24"/>
        </w:rPr>
      </w:pPr>
      <w:r w:rsidRPr="001F4E01">
        <w:rPr>
          <w:rFonts w:ascii="Cambria" w:hAnsi="Cambria"/>
          <w:sz w:val="24"/>
          <w:szCs w:val="24"/>
        </w:rPr>
        <w:t xml:space="preserve">profetul adormit </w:t>
      </w:r>
    </w:p>
    <w:p w:rsidR="008B322F" w:rsidRPr="001F4E01" w:rsidRDefault="00185843">
      <w:pPr>
        <w:spacing w:line="271" w:lineRule="auto"/>
        <w:ind w:left="14" w:right="8" w:firstLine="372"/>
        <w:rPr>
          <w:rFonts w:ascii="Cambria" w:hAnsi="Cambria"/>
          <w:sz w:val="24"/>
          <w:szCs w:val="24"/>
        </w:rPr>
      </w:pPr>
      <w:r w:rsidRPr="001F4E01">
        <w:rPr>
          <w:rFonts w:ascii="Cambria" w:hAnsi="Cambria"/>
          <w:i/>
          <w:sz w:val="24"/>
          <w:szCs w:val="24"/>
        </w:rPr>
        <w:t>Vedeţi de asemenea</w:t>
      </w:r>
      <w:r w:rsidRPr="001F4E01">
        <w:rPr>
          <w:rFonts w:ascii="Cambria" w:hAnsi="Cambria"/>
          <w:sz w:val="24"/>
          <w:szCs w:val="24"/>
        </w:rPr>
        <w:t xml:space="preserve"> Edgar Cayce progresie geometrică 46,178,227, 241, </w:t>
      </w:r>
    </w:p>
    <w:p w:rsidR="008B322F" w:rsidRPr="001F4E01" w:rsidRDefault="00185843">
      <w:pPr>
        <w:spacing w:line="271" w:lineRule="auto"/>
        <w:ind w:left="219" w:right="8" w:firstLine="9"/>
        <w:rPr>
          <w:rFonts w:ascii="Cambria" w:hAnsi="Cambria"/>
          <w:sz w:val="24"/>
          <w:szCs w:val="24"/>
        </w:rPr>
      </w:pPr>
      <w:r w:rsidRPr="001F4E01">
        <w:rPr>
          <w:rFonts w:ascii="Cambria" w:hAnsi="Cambria"/>
          <w:sz w:val="24"/>
          <w:szCs w:val="24"/>
        </w:rPr>
        <w:t xml:space="preserve">289, 296, 325 </w:t>
      </w:r>
    </w:p>
    <w:p w:rsidR="008B322F" w:rsidRPr="001F4E01" w:rsidRDefault="00185843">
      <w:pPr>
        <w:spacing w:line="271" w:lineRule="auto"/>
        <w:ind w:left="14" w:right="324" w:firstLine="9"/>
        <w:rPr>
          <w:rFonts w:ascii="Cambria" w:hAnsi="Cambria"/>
          <w:sz w:val="24"/>
          <w:szCs w:val="24"/>
        </w:rPr>
      </w:pPr>
      <w:r w:rsidRPr="001F4E01">
        <w:rPr>
          <w:rFonts w:ascii="Cambria" w:hAnsi="Cambria"/>
          <w:sz w:val="24"/>
          <w:szCs w:val="24"/>
        </w:rPr>
        <w:t>Proiectul de Cercetare a frecven</w:t>
      </w:r>
      <w:r w:rsidRPr="001F4E01">
        <w:rPr>
          <w:rFonts w:ascii="Cambria" w:hAnsi="Cambria"/>
          <w:sz w:val="24"/>
          <w:szCs w:val="24"/>
        </w:rPr>
        <w:t xml:space="preserve">ţei active înalte a Aurorei (HAARP) 75, 77 Proiectul Manhattan 75 proton 50, 87, 167, 172 psihotronie421 Puharich Andrija 317 </w:t>
      </w:r>
    </w:p>
    <w:p w:rsidR="008B322F" w:rsidRPr="001F4E01" w:rsidRDefault="00185843">
      <w:pPr>
        <w:spacing w:line="271" w:lineRule="auto"/>
        <w:ind w:left="14" w:right="8" w:firstLine="9"/>
        <w:rPr>
          <w:rFonts w:ascii="Cambria" w:hAnsi="Cambria"/>
          <w:sz w:val="24"/>
          <w:szCs w:val="24"/>
        </w:rPr>
      </w:pPr>
      <w:r w:rsidRPr="001F4E01">
        <w:rPr>
          <w:rFonts w:ascii="Cambria" w:hAnsi="Cambria"/>
          <w:sz w:val="24"/>
          <w:szCs w:val="24"/>
        </w:rPr>
        <w:t xml:space="preserve">Purceii William 54 </w:t>
      </w:r>
    </w:p>
    <w:p w:rsidR="008B322F" w:rsidRPr="001F4E01" w:rsidRDefault="00185843">
      <w:pPr>
        <w:spacing w:after="56" w:line="262" w:lineRule="auto"/>
        <w:ind w:left="48" w:right="164" w:hanging="10"/>
        <w:rPr>
          <w:rFonts w:ascii="Cambria" w:hAnsi="Cambria"/>
          <w:sz w:val="24"/>
          <w:szCs w:val="24"/>
        </w:rPr>
      </w:pPr>
      <w:r w:rsidRPr="001F4E01">
        <w:rPr>
          <w:rFonts w:ascii="Cambria" w:hAnsi="Cambria"/>
          <w:i/>
          <w:sz w:val="24"/>
          <w:szCs w:val="24"/>
        </w:rPr>
        <w:t>Puterea limitelor</w:t>
      </w:r>
      <w:r w:rsidRPr="001F4E01">
        <w:rPr>
          <w:rFonts w:ascii="Cambria" w:hAnsi="Cambria"/>
          <w:sz w:val="24"/>
          <w:szCs w:val="24"/>
        </w:rPr>
        <w:t xml:space="preserve"> 201 </w:t>
      </w:r>
    </w:p>
    <w:p w:rsidR="008B322F" w:rsidRPr="001F4E01" w:rsidRDefault="00185843">
      <w:pPr>
        <w:spacing w:line="271" w:lineRule="auto"/>
        <w:ind w:left="14" w:right="427" w:firstLine="372"/>
        <w:rPr>
          <w:rFonts w:ascii="Cambria" w:hAnsi="Cambria"/>
          <w:sz w:val="24"/>
          <w:szCs w:val="24"/>
        </w:rPr>
      </w:pPr>
      <w:r w:rsidRPr="001F4E01">
        <w:rPr>
          <w:rFonts w:ascii="Cambria" w:hAnsi="Cambria"/>
          <w:i/>
          <w:sz w:val="24"/>
          <w:szCs w:val="24"/>
        </w:rPr>
        <w:t>Vedeţi de asemenea</w:t>
      </w:r>
      <w:r w:rsidRPr="001F4E01">
        <w:rPr>
          <w:rFonts w:ascii="Cambria" w:hAnsi="Cambria"/>
          <w:sz w:val="24"/>
          <w:szCs w:val="24"/>
        </w:rPr>
        <w:t xml:space="preserve"> Dogzi Georgy puteri psihice 369,390,450 în copii 450-454 </w:t>
      </w:r>
    </w:p>
    <w:p w:rsidR="008B322F" w:rsidRPr="001F4E01" w:rsidRDefault="00185843">
      <w:pPr>
        <w:spacing w:after="234" w:line="271" w:lineRule="auto"/>
        <w:ind w:left="14" w:right="416" w:firstLine="362"/>
        <w:rPr>
          <w:rFonts w:ascii="Cambria" w:hAnsi="Cambria"/>
          <w:sz w:val="24"/>
          <w:szCs w:val="24"/>
        </w:rPr>
      </w:pPr>
      <w:r w:rsidRPr="001F4E01">
        <w:rPr>
          <w:rFonts w:ascii="Cambria" w:hAnsi="Cambria"/>
          <w:i/>
          <w:sz w:val="24"/>
          <w:szCs w:val="24"/>
        </w:rPr>
        <w:t>Vedeţi de asemenea</w:t>
      </w:r>
      <w:r w:rsidRPr="001F4E01">
        <w:rPr>
          <w:rFonts w:ascii="Cambria" w:hAnsi="Cambria"/>
          <w:sz w:val="24"/>
          <w:szCs w:val="24"/>
        </w:rPr>
        <w:t xml:space="preserve"> siddhis quasar (sursa radio quasi-stelară) 52 </w:t>
      </w:r>
    </w:p>
    <w:p w:rsidR="008B322F" w:rsidRPr="001F4E01" w:rsidRDefault="00185843">
      <w:pPr>
        <w:spacing w:line="271" w:lineRule="auto"/>
        <w:ind w:left="200" w:right="8" w:firstLine="9"/>
        <w:rPr>
          <w:rFonts w:ascii="Cambria" w:hAnsi="Cambria"/>
          <w:sz w:val="24"/>
          <w:szCs w:val="24"/>
        </w:rPr>
      </w:pPr>
      <w:r w:rsidRPr="001F4E01">
        <w:rPr>
          <w:rFonts w:ascii="Cambria" w:hAnsi="Cambria"/>
          <w:sz w:val="24"/>
          <w:szCs w:val="24"/>
        </w:rPr>
        <w:t xml:space="preserve">R </w:t>
      </w:r>
      <w:r w:rsidRPr="001F4E01">
        <w:rPr>
          <w:rFonts w:ascii="Cambria" w:eastAsia="Calibri" w:hAnsi="Cambria" w:cs="Calibri"/>
          <w:noProof/>
          <w:sz w:val="24"/>
          <w:szCs w:val="24"/>
        </w:rPr>
        <mc:AlternateContent>
          <mc:Choice Requires="wpg">
            <w:drawing>
              <wp:inline distT="0" distB="0" distL="0" distR="0">
                <wp:extent cx="1920786" cy="5207"/>
                <wp:effectExtent l="0" t="0" r="0" b="0"/>
                <wp:docPr id="323236" name="Group 323236"/>
                <wp:cNvGraphicFramePr/>
                <a:graphic xmlns:a="http://schemas.openxmlformats.org/drawingml/2006/main">
                  <a:graphicData uri="http://schemas.microsoft.com/office/word/2010/wordprocessingGroup">
                    <wpg:wgp>
                      <wpg:cNvGrpSpPr/>
                      <wpg:grpSpPr>
                        <a:xfrm>
                          <a:off x="0" y="0"/>
                          <a:ext cx="1920786" cy="5207"/>
                          <a:chOff x="0" y="0"/>
                          <a:chExt cx="1920786" cy="5207"/>
                        </a:xfrm>
                      </wpg:grpSpPr>
                      <wps:wsp>
                        <wps:cNvPr id="339808" name="Shape 339808"/>
                        <wps:cNvSpPr/>
                        <wps:spPr>
                          <a:xfrm>
                            <a:off x="70421" y="0"/>
                            <a:ext cx="1850365" cy="9144"/>
                          </a:xfrm>
                          <a:custGeom>
                            <a:avLst/>
                            <a:gdLst/>
                            <a:ahLst/>
                            <a:cxnLst/>
                            <a:rect l="0" t="0" r="0" b="0"/>
                            <a:pathLst>
                              <a:path w="1850365" h="9144">
                                <a:moveTo>
                                  <a:pt x="0" y="0"/>
                                </a:moveTo>
                                <a:lnTo>
                                  <a:pt x="1850365" y="0"/>
                                </a:lnTo>
                                <a:lnTo>
                                  <a:pt x="1850365"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39809" name="Shape 339809"/>
                        <wps:cNvSpPr/>
                        <wps:spPr>
                          <a:xfrm>
                            <a:off x="0" y="0"/>
                            <a:ext cx="75324" cy="9144"/>
                          </a:xfrm>
                          <a:custGeom>
                            <a:avLst/>
                            <a:gdLst/>
                            <a:ahLst/>
                            <a:cxnLst/>
                            <a:rect l="0" t="0" r="0" b="0"/>
                            <a:pathLst>
                              <a:path w="75324" h="9144">
                                <a:moveTo>
                                  <a:pt x="0" y="0"/>
                                </a:moveTo>
                                <a:lnTo>
                                  <a:pt x="75324" y="0"/>
                                </a:lnTo>
                                <a:lnTo>
                                  <a:pt x="7532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inline>
            </w:drawing>
          </mc:Choice>
          <mc:Fallback xmlns:a="http://schemas.openxmlformats.org/drawingml/2006/main">
            <w:pict>
              <v:group id="Group 323236" style="width:151.243pt;height:0.410004pt;mso-position-horizontal-relative:char;mso-position-vertical-relative:line" coordsize="19207,52">
                <v:shape id="Shape 339810" style="position:absolute;width:18503;height:91;left:704;top:0;" coordsize="1850365,9144" path="m0,0l1850365,0l1850365,9144l0,9144l0,0">
                  <v:stroke weight="0pt" endcap="flat" joinstyle="miter" miterlimit="10" on="false" color="#000000" opacity="0"/>
                  <v:fill on="true" color="#000000"/>
                </v:shape>
                <v:shape id="Shape 339811" style="position:absolute;width:753;height:91;left:0;top:0;" coordsize="75324,9144" path="m0,0l75324,0l75324,9144l0,9144l0,0">
                  <v:stroke weight="0pt" endcap="flat" joinstyle="miter" miterlimit="10" on="false" color="#000000" opacity="0"/>
                  <v:fill on="true" color="#000000"/>
                </v:shape>
              </v:group>
            </w:pict>
          </mc:Fallback>
        </mc:AlternateContent>
      </w:r>
    </w:p>
    <w:p w:rsidR="008B322F" w:rsidRPr="001F4E01" w:rsidRDefault="00185843">
      <w:pPr>
        <w:spacing w:line="271" w:lineRule="auto"/>
        <w:ind w:left="14" w:right="8" w:firstLine="9"/>
        <w:rPr>
          <w:rFonts w:ascii="Cambria" w:hAnsi="Cambria"/>
          <w:sz w:val="24"/>
          <w:szCs w:val="24"/>
        </w:rPr>
      </w:pPr>
      <w:r w:rsidRPr="001F4E01">
        <w:rPr>
          <w:rFonts w:ascii="Cambria" w:hAnsi="Cambria"/>
          <w:sz w:val="24"/>
          <w:szCs w:val="24"/>
        </w:rPr>
        <w:t xml:space="preserve">R.A, Schwaller 17-18,230 </w:t>
      </w:r>
    </w:p>
    <w:p w:rsidR="008B322F" w:rsidRPr="001F4E01" w:rsidRDefault="00185843">
      <w:pPr>
        <w:spacing w:line="271" w:lineRule="auto"/>
        <w:ind w:left="14" w:right="8" w:firstLine="9"/>
        <w:rPr>
          <w:rFonts w:ascii="Cambria" w:hAnsi="Cambria"/>
          <w:sz w:val="24"/>
          <w:szCs w:val="24"/>
        </w:rPr>
      </w:pPr>
      <w:r w:rsidRPr="001F4E01">
        <w:rPr>
          <w:rFonts w:ascii="Cambria" w:hAnsi="Cambria"/>
          <w:sz w:val="24"/>
          <w:szCs w:val="24"/>
        </w:rPr>
        <w:t xml:space="preserve">Ra 108, 110, 113, 116, 123 </w:t>
      </w:r>
    </w:p>
    <w:p w:rsidR="008B322F" w:rsidRPr="001F4E01" w:rsidRDefault="00185843">
      <w:pPr>
        <w:spacing w:line="271" w:lineRule="auto"/>
        <w:ind w:left="14" w:right="8" w:firstLine="9"/>
        <w:rPr>
          <w:rFonts w:ascii="Cambria" w:hAnsi="Cambria"/>
          <w:sz w:val="24"/>
          <w:szCs w:val="24"/>
        </w:rPr>
      </w:pPr>
      <w:r w:rsidRPr="001F4E01">
        <w:rPr>
          <w:rFonts w:ascii="Cambria" w:hAnsi="Cambria"/>
          <w:sz w:val="24"/>
          <w:szCs w:val="24"/>
        </w:rPr>
        <w:t xml:space="preserve">RaffillThomasE.451 </w:t>
      </w:r>
    </w:p>
    <w:p w:rsidR="008B322F" w:rsidRPr="001F4E01" w:rsidRDefault="00185843">
      <w:pPr>
        <w:spacing w:line="271" w:lineRule="auto"/>
        <w:ind w:left="14" w:right="1695" w:firstLine="9"/>
        <w:rPr>
          <w:rFonts w:ascii="Cambria" w:hAnsi="Cambria"/>
          <w:sz w:val="24"/>
          <w:szCs w:val="24"/>
        </w:rPr>
      </w:pPr>
      <w:r w:rsidRPr="001F4E01">
        <w:rPr>
          <w:rFonts w:ascii="Cambria" w:hAnsi="Cambria"/>
          <w:sz w:val="24"/>
          <w:szCs w:val="24"/>
        </w:rPr>
        <w:lastRenderedPageBreak/>
        <w:t xml:space="preserve">Ralston John 55 Ram Dass 24 </w:t>
      </w:r>
    </w:p>
    <w:p w:rsidR="008B322F" w:rsidRPr="001F4E01" w:rsidRDefault="00185843">
      <w:pPr>
        <w:spacing w:line="271" w:lineRule="auto"/>
        <w:ind w:left="14" w:right="8" w:firstLine="9"/>
        <w:rPr>
          <w:rFonts w:ascii="Cambria" w:hAnsi="Cambria"/>
          <w:sz w:val="24"/>
          <w:szCs w:val="24"/>
        </w:rPr>
      </w:pPr>
      <w:r w:rsidRPr="001F4E01">
        <w:rPr>
          <w:rFonts w:ascii="Cambria" w:hAnsi="Cambria"/>
          <w:sz w:val="24"/>
          <w:szCs w:val="24"/>
        </w:rPr>
        <w:t xml:space="preserve">Raphaell Katrina 30-31,33,36,181,264, </w:t>
      </w:r>
    </w:p>
    <w:p w:rsidR="008B322F" w:rsidRPr="001F4E01" w:rsidRDefault="00185843">
      <w:pPr>
        <w:spacing w:line="271" w:lineRule="auto"/>
        <w:ind w:left="14" w:right="8" w:firstLine="181"/>
        <w:rPr>
          <w:rFonts w:ascii="Cambria" w:hAnsi="Cambria"/>
          <w:sz w:val="24"/>
          <w:szCs w:val="24"/>
        </w:rPr>
      </w:pPr>
      <w:r w:rsidRPr="001F4E01">
        <w:rPr>
          <w:rFonts w:ascii="Cambria" w:hAnsi="Cambria"/>
          <w:sz w:val="24"/>
          <w:szCs w:val="24"/>
        </w:rPr>
        <w:t>267, 270, 272-273, 280, 381 raportul numărul</w:t>
      </w:r>
      <w:r w:rsidRPr="001F4E01">
        <w:rPr>
          <w:rFonts w:ascii="Cambria" w:hAnsi="Cambria"/>
          <w:sz w:val="24"/>
          <w:szCs w:val="24"/>
        </w:rPr>
        <w:t xml:space="preserve">ui de aur 41, 164, 205, 208, </w:t>
      </w:r>
    </w:p>
    <w:p w:rsidR="008B322F" w:rsidRPr="001F4E01" w:rsidRDefault="00185843">
      <w:pPr>
        <w:spacing w:line="271" w:lineRule="auto"/>
        <w:ind w:left="353" w:right="200" w:hanging="172"/>
        <w:rPr>
          <w:rFonts w:ascii="Cambria" w:hAnsi="Cambria"/>
          <w:sz w:val="24"/>
          <w:szCs w:val="24"/>
        </w:rPr>
      </w:pPr>
      <w:r w:rsidRPr="001F4E01">
        <w:rPr>
          <w:rFonts w:ascii="Cambria" w:hAnsi="Cambria"/>
          <w:sz w:val="24"/>
          <w:szCs w:val="24"/>
        </w:rPr>
        <w:t xml:space="preserve">289, 327 cercurile şi pătratele conştiinţei umane </w:t>
      </w:r>
    </w:p>
    <w:p w:rsidR="008B322F" w:rsidRPr="001F4E01" w:rsidRDefault="00185843">
      <w:pPr>
        <w:spacing w:line="271" w:lineRule="auto"/>
        <w:ind w:left="353" w:right="770" w:firstLine="172"/>
        <w:rPr>
          <w:rFonts w:ascii="Cambria" w:hAnsi="Cambria"/>
          <w:sz w:val="24"/>
          <w:szCs w:val="24"/>
        </w:rPr>
      </w:pPr>
      <w:r w:rsidRPr="001F4E01">
        <w:rPr>
          <w:rFonts w:ascii="Cambria" w:hAnsi="Cambria"/>
          <w:sz w:val="24"/>
          <w:szCs w:val="24"/>
        </w:rPr>
        <w:t xml:space="preserve">227-230 şi cubul lui Metatron 164-166 </w:t>
      </w:r>
    </w:p>
    <w:p w:rsidR="008B322F" w:rsidRPr="001F4E01" w:rsidRDefault="00185843">
      <w:pPr>
        <w:spacing w:line="271" w:lineRule="auto"/>
        <w:ind w:left="525" w:right="8" w:hanging="153"/>
        <w:rPr>
          <w:rFonts w:ascii="Cambria" w:hAnsi="Cambria"/>
          <w:sz w:val="24"/>
          <w:szCs w:val="24"/>
        </w:rPr>
      </w:pPr>
      <w:r w:rsidRPr="001F4E01">
        <w:rPr>
          <w:rFonts w:ascii="Cambria" w:hAnsi="Cambria"/>
          <w:i/>
          <w:sz w:val="24"/>
          <w:szCs w:val="24"/>
        </w:rPr>
        <w:t>Vedeţi de asemenea</w:t>
      </w:r>
      <w:r w:rsidRPr="001F4E01">
        <w:rPr>
          <w:rFonts w:ascii="Cambria" w:hAnsi="Cambria"/>
          <w:sz w:val="24"/>
          <w:szCs w:val="24"/>
        </w:rPr>
        <w:t xml:space="preserve"> sistemele de informaţii; geometria sacră </w:t>
      </w:r>
    </w:p>
    <w:p w:rsidR="008B322F" w:rsidRPr="001F4E01" w:rsidRDefault="00185843">
      <w:pPr>
        <w:spacing w:line="271" w:lineRule="auto"/>
        <w:ind w:left="14" w:right="8" w:firstLine="9"/>
        <w:rPr>
          <w:rFonts w:ascii="Cambria" w:hAnsi="Cambria"/>
          <w:sz w:val="24"/>
          <w:szCs w:val="24"/>
        </w:rPr>
      </w:pPr>
      <w:r w:rsidRPr="001F4E01">
        <w:rPr>
          <w:rFonts w:ascii="Cambria" w:hAnsi="Cambria"/>
          <w:sz w:val="24"/>
          <w:szCs w:val="24"/>
        </w:rPr>
        <w:t xml:space="preserve">raportul phi 156,164,170,197-198,202-205, </w:t>
      </w:r>
    </w:p>
    <w:p w:rsidR="008B322F" w:rsidRPr="001F4E01" w:rsidRDefault="00185843">
      <w:pPr>
        <w:spacing w:line="271" w:lineRule="auto"/>
        <w:ind w:left="181" w:right="8" w:firstLine="9"/>
        <w:rPr>
          <w:rFonts w:ascii="Cambria" w:hAnsi="Cambria"/>
          <w:sz w:val="24"/>
          <w:szCs w:val="24"/>
        </w:rPr>
      </w:pPr>
      <w:r w:rsidRPr="001F4E01">
        <w:rPr>
          <w:rFonts w:ascii="Cambria" w:hAnsi="Cambria"/>
          <w:sz w:val="24"/>
          <w:szCs w:val="24"/>
        </w:rPr>
        <w:t xml:space="preserve">208,210,250 </w:t>
      </w:r>
    </w:p>
    <w:p w:rsidR="008B322F" w:rsidRPr="001F4E01" w:rsidRDefault="00185843">
      <w:pPr>
        <w:spacing w:line="271" w:lineRule="auto"/>
        <w:ind w:left="343" w:right="395" w:firstLine="9"/>
        <w:rPr>
          <w:rFonts w:ascii="Cambria" w:hAnsi="Cambria"/>
          <w:sz w:val="24"/>
          <w:szCs w:val="24"/>
        </w:rPr>
      </w:pPr>
      <w:r w:rsidRPr="001F4E01">
        <w:rPr>
          <w:rFonts w:ascii="Cambria" w:hAnsi="Cambria"/>
          <w:sz w:val="24"/>
          <w:szCs w:val="24"/>
        </w:rPr>
        <w:t xml:space="preserve">în arhitectură 204 la fluturi 202 şi la cercurile şi pătratele conştiinţei umane 226-228, 230, 232, 235-236, </w:t>
      </w:r>
    </w:p>
    <w:p w:rsidR="008B322F" w:rsidRPr="001F4E01" w:rsidRDefault="00185843">
      <w:pPr>
        <w:spacing w:line="271" w:lineRule="auto"/>
        <w:ind w:left="401" w:right="8" w:firstLine="172"/>
        <w:rPr>
          <w:rFonts w:ascii="Cambria" w:hAnsi="Cambria"/>
          <w:sz w:val="24"/>
          <w:szCs w:val="24"/>
        </w:rPr>
      </w:pPr>
      <w:r w:rsidRPr="001F4E01">
        <w:rPr>
          <w:rFonts w:ascii="Cambria" w:hAnsi="Cambria"/>
          <w:sz w:val="24"/>
          <w:szCs w:val="24"/>
        </w:rPr>
        <w:t xml:space="preserve">239, 241, 245-247 </w:t>
      </w:r>
    </w:p>
    <w:p w:rsidR="008B322F" w:rsidRPr="001F4E01" w:rsidRDefault="00185843">
      <w:pPr>
        <w:spacing w:line="271" w:lineRule="auto"/>
        <w:ind w:left="401" w:right="8" w:firstLine="172"/>
        <w:rPr>
          <w:rFonts w:ascii="Cambria" w:hAnsi="Cambria"/>
          <w:sz w:val="24"/>
          <w:szCs w:val="24"/>
        </w:rPr>
      </w:pPr>
      <w:r w:rsidRPr="001F4E01">
        <w:rPr>
          <w:rFonts w:ascii="Cambria" w:hAnsi="Cambria"/>
          <w:sz w:val="24"/>
          <w:szCs w:val="24"/>
        </w:rPr>
        <w:t>la peşti 203 la scheletul unei broaşte 202-203 în complexul de la Gizeh 297-298,303 în spirala logaritmică a numărului de aur 2</w:t>
      </w:r>
      <w:r w:rsidRPr="001F4E01">
        <w:rPr>
          <w:rFonts w:ascii="Cambria" w:hAnsi="Cambria"/>
          <w:sz w:val="24"/>
          <w:szCs w:val="24"/>
        </w:rPr>
        <w:t xml:space="preserve">04-206,208 </w:t>
      </w:r>
    </w:p>
    <w:p w:rsidR="008B322F" w:rsidRPr="001F4E01" w:rsidRDefault="00185843">
      <w:pPr>
        <w:spacing w:line="271" w:lineRule="auto"/>
        <w:ind w:left="401" w:right="8" w:firstLine="9"/>
        <w:rPr>
          <w:rFonts w:ascii="Cambria" w:hAnsi="Cambria"/>
          <w:sz w:val="24"/>
          <w:szCs w:val="24"/>
        </w:rPr>
      </w:pPr>
      <w:r w:rsidRPr="001F4E01">
        <w:rPr>
          <w:rFonts w:ascii="Cambria" w:hAnsi="Cambria"/>
          <w:sz w:val="24"/>
          <w:szCs w:val="24"/>
        </w:rPr>
        <w:t xml:space="preserve">în corpul uman 199-202,204,232, </w:t>
      </w:r>
    </w:p>
    <w:p w:rsidR="008B322F" w:rsidRPr="001F4E01" w:rsidRDefault="00185843">
      <w:pPr>
        <w:spacing w:line="271" w:lineRule="auto"/>
        <w:ind w:left="14" w:right="799" w:firstLine="515"/>
        <w:rPr>
          <w:rFonts w:ascii="Cambria" w:hAnsi="Cambria"/>
          <w:sz w:val="24"/>
          <w:szCs w:val="24"/>
        </w:rPr>
      </w:pPr>
      <w:r w:rsidRPr="001F4E01">
        <w:rPr>
          <w:rFonts w:ascii="Cambria" w:hAnsi="Cambria"/>
          <w:sz w:val="24"/>
          <w:szCs w:val="24"/>
        </w:rPr>
        <w:t xml:space="preserve">245-246,250 raportul phi 205-206, 208 raza albastru profund 448 raza indigo 448 Războiul „Furtună în Deşert" 281 Reagan Ronald 73 </w:t>
      </w:r>
    </w:p>
    <w:p w:rsidR="008B322F" w:rsidRPr="001F4E01" w:rsidRDefault="00185843">
      <w:pPr>
        <w:spacing w:line="271" w:lineRule="auto"/>
        <w:ind w:left="14" w:right="229" w:firstLine="9"/>
        <w:rPr>
          <w:rFonts w:ascii="Cambria" w:hAnsi="Cambria"/>
          <w:sz w:val="24"/>
          <w:szCs w:val="24"/>
        </w:rPr>
      </w:pPr>
      <w:r w:rsidRPr="001F4E01">
        <w:rPr>
          <w:rFonts w:ascii="Cambria" w:hAnsi="Cambria"/>
          <w:sz w:val="24"/>
          <w:szCs w:val="24"/>
        </w:rPr>
        <w:t xml:space="preserve">realitate virtuală 413 realitatea 1,3-4,7,10,25,27,44,46, 53, </w:t>
      </w:r>
    </w:p>
    <w:p w:rsidR="008B322F" w:rsidRPr="001F4E01" w:rsidRDefault="00185843">
      <w:pPr>
        <w:spacing w:line="271" w:lineRule="auto"/>
        <w:ind w:left="219" w:right="8" w:firstLine="9"/>
        <w:rPr>
          <w:rFonts w:ascii="Cambria" w:hAnsi="Cambria"/>
          <w:sz w:val="24"/>
          <w:szCs w:val="24"/>
        </w:rPr>
      </w:pPr>
      <w:r w:rsidRPr="001F4E01">
        <w:rPr>
          <w:rFonts w:ascii="Cambria" w:hAnsi="Cambria"/>
          <w:sz w:val="24"/>
          <w:szCs w:val="24"/>
        </w:rPr>
        <w:t xml:space="preserve">64,99, 1,02-104, 106, 118, 132-133, 144, </w:t>
      </w:r>
    </w:p>
    <w:p w:rsidR="008B322F" w:rsidRPr="001F4E01" w:rsidRDefault="00185843">
      <w:pPr>
        <w:tabs>
          <w:tab w:val="center" w:pos="548"/>
          <w:tab w:val="center" w:pos="2012"/>
        </w:tabs>
        <w:spacing w:line="271" w:lineRule="auto"/>
        <w:ind w:left="0" w:right="0"/>
        <w:jc w:val="left"/>
        <w:rPr>
          <w:rFonts w:ascii="Cambria" w:hAnsi="Cambria"/>
          <w:sz w:val="24"/>
          <w:szCs w:val="24"/>
        </w:rPr>
      </w:pPr>
      <w:r w:rsidRPr="001F4E01">
        <w:rPr>
          <w:rFonts w:ascii="Cambria" w:eastAsia="Calibri" w:hAnsi="Cambria" w:cs="Calibri"/>
          <w:sz w:val="24"/>
          <w:szCs w:val="24"/>
        </w:rPr>
        <w:tab/>
      </w:r>
      <w:r w:rsidRPr="001F4E01">
        <w:rPr>
          <w:rFonts w:ascii="Cambria" w:hAnsi="Cambria"/>
          <w:sz w:val="24"/>
          <w:szCs w:val="24"/>
        </w:rPr>
        <w:t xml:space="preserve">150-151, </w:t>
      </w:r>
      <w:r w:rsidRPr="001F4E01">
        <w:rPr>
          <w:rFonts w:ascii="Cambria" w:hAnsi="Cambria"/>
          <w:sz w:val="24"/>
          <w:szCs w:val="24"/>
        </w:rPr>
        <w:tab/>
        <w:t xml:space="preserve">153-154,159-160,171-172, </w:t>
      </w:r>
    </w:p>
    <w:p w:rsidR="008B322F" w:rsidRPr="001F4E01" w:rsidRDefault="00185843">
      <w:pPr>
        <w:spacing w:after="2" w:line="262" w:lineRule="auto"/>
        <w:ind w:left="94" w:right="3" w:hanging="10"/>
        <w:jc w:val="center"/>
        <w:rPr>
          <w:rFonts w:ascii="Cambria" w:hAnsi="Cambria"/>
          <w:sz w:val="24"/>
          <w:szCs w:val="24"/>
        </w:rPr>
      </w:pPr>
      <w:r w:rsidRPr="001F4E01">
        <w:rPr>
          <w:rFonts w:ascii="Cambria" w:hAnsi="Cambria"/>
          <w:sz w:val="24"/>
          <w:szCs w:val="24"/>
        </w:rPr>
        <w:t xml:space="preserve">178, 180, 187, 226, 228-229, 235, 237, 239, 309, 316-317, 320, 322, 324, 361, </w:t>
      </w:r>
    </w:p>
    <w:p w:rsidR="008B322F" w:rsidRPr="001F4E01" w:rsidRDefault="00185843">
      <w:pPr>
        <w:spacing w:line="271" w:lineRule="auto"/>
        <w:ind w:left="219" w:right="8" w:firstLine="9"/>
        <w:rPr>
          <w:rFonts w:ascii="Cambria" w:hAnsi="Cambria"/>
          <w:sz w:val="24"/>
          <w:szCs w:val="24"/>
        </w:rPr>
      </w:pPr>
      <w:r w:rsidRPr="001F4E01">
        <w:rPr>
          <w:rFonts w:ascii="Cambria" w:hAnsi="Cambria"/>
          <w:sz w:val="24"/>
          <w:szCs w:val="24"/>
        </w:rPr>
        <w:t xml:space="preserve">365, 377, 379, 383, 387,403, 406, 410, </w:t>
      </w:r>
    </w:p>
    <w:p w:rsidR="008B322F" w:rsidRPr="001F4E01" w:rsidRDefault="00185843">
      <w:pPr>
        <w:spacing w:line="271" w:lineRule="auto"/>
        <w:ind w:left="391" w:right="197" w:hanging="172"/>
        <w:rPr>
          <w:rFonts w:ascii="Cambria" w:hAnsi="Cambria"/>
          <w:sz w:val="24"/>
          <w:szCs w:val="24"/>
        </w:rPr>
      </w:pPr>
      <w:r w:rsidRPr="001F4E01">
        <w:rPr>
          <w:rFonts w:ascii="Cambria" w:hAnsi="Cambria"/>
          <w:sz w:val="24"/>
          <w:szCs w:val="24"/>
        </w:rPr>
        <w:t>413-414. 433, 444 în cea de-a patra dimensiune 438-439 hol</w:t>
      </w:r>
      <w:r w:rsidRPr="001F4E01">
        <w:rPr>
          <w:rFonts w:ascii="Cambria" w:hAnsi="Cambria"/>
          <w:sz w:val="24"/>
          <w:szCs w:val="24"/>
        </w:rPr>
        <w:t xml:space="preserve">ografică 424-426,444 </w:t>
      </w:r>
    </w:p>
    <w:p w:rsidR="008B322F" w:rsidRPr="001F4E01" w:rsidRDefault="00185843">
      <w:pPr>
        <w:spacing w:after="35" w:line="271" w:lineRule="auto"/>
        <w:ind w:left="391" w:right="8" w:firstLine="9"/>
        <w:rPr>
          <w:rFonts w:ascii="Cambria" w:hAnsi="Cambria"/>
          <w:sz w:val="24"/>
          <w:szCs w:val="24"/>
        </w:rPr>
      </w:pPr>
      <w:r w:rsidRPr="001F4E01">
        <w:rPr>
          <w:rFonts w:ascii="Cambria" w:hAnsi="Cambria"/>
          <w:sz w:val="24"/>
          <w:szCs w:val="24"/>
        </w:rPr>
        <w:t xml:space="preserve">realitatea sintetică a lui Lucifer413-414, </w:t>
      </w:r>
    </w:p>
    <w:p w:rsidR="008B322F" w:rsidRPr="001F4E01" w:rsidRDefault="00185843">
      <w:pPr>
        <w:spacing w:line="271" w:lineRule="auto"/>
        <w:ind w:left="381" w:right="8" w:firstLine="172"/>
        <w:rPr>
          <w:rFonts w:ascii="Cambria" w:hAnsi="Cambria"/>
          <w:sz w:val="24"/>
          <w:szCs w:val="24"/>
        </w:rPr>
      </w:pPr>
      <w:r w:rsidRPr="001F4E01">
        <w:rPr>
          <w:rFonts w:ascii="Cambria" w:hAnsi="Cambria"/>
          <w:sz w:val="24"/>
          <w:szCs w:val="24"/>
        </w:rPr>
        <w:t xml:space="preserve">416-419,424,433-434,454 multidimensională 413 </w:t>
      </w:r>
    </w:p>
    <w:p w:rsidR="008B322F" w:rsidRPr="001F4E01" w:rsidRDefault="00185843">
      <w:pPr>
        <w:spacing w:line="271" w:lineRule="auto"/>
        <w:ind w:left="14" w:right="8" w:firstLine="9"/>
        <w:rPr>
          <w:rFonts w:ascii="Cambria" w:hAnsi="Cambria"/>
          <w:sz w:val="24"/>
          <w:szCs w:val="24"/>
        </w:rPr>
      </w:pPr>
      <w:r w:rsidRPr="001F4E01">
        <w:rPr>
          <w:rFonts w:ascii="Cambria" w:hAnsi="Cambria"/>
          <w:sz w:val="24"/>
          <w:szCs w:val="24"/>
        </w:rPr>
        <w:t xml:space="preserve">realitatea celei de a treia dimensiuni 318 realitatea originală 414,416-419,425-427, </w:t>
      </w:r>
    </w:p>
    <w:p w:rsidR="008B322F" w:rsidRPr="001F4E01" w:rsidRDefault="00185843">
      <w:pPr>
        <w:spacing w:line="271" w:lineRule="auto"/>
        <w:ind w:left="382" w:right="235" w:hanging="172"/>
        <w:rPr>
          <w:rFonts w:ascii="Cambria" w:hAnsi="Cambria"/>
          <w:sz w:val="24"/>
          <w:szCs w:val="24"/>
        </w:rPr>
      </w:pPr>
      <w:r w:rsidRPr="001F4E01">
        <w:rPr>
          <w:rFonts w:ascii="Cambria" w:hAnsi="Cambria"/>
          <w:sz w:val="24"/>
          <w:szCs w:val="24"/>
        </w:rPr>
        <w:t xml:space="preserve">433-434,454 şi unde sinusoidale 44 integrarea celei de a </w:t>
      </w:r>
      <w:r w:rsidRPr="001F4E01">
        <w:rPr>
          <w:rFonts w:ascii="Cambria" w:hAnsi="Cambria"/>
          <w:sz w:val="24"/>
          <w:szCs w:val="24"/>
        </w:rPr>
        <w:t xml:space="preserve">treia realităţi 419 </w:t>
      </w:r>
    </w:p>
    <w:p w:rsidR="008B322F" w:rsidRPr="001F4E01" w:rsidRDefault="00185843">
      <w:pPr>
        <w:spacing w:line="271" w:lineRule="auto"/>
        <w:ind w:left="14" w:right="8" w:firstLine="9"/>
        <w:rPr>
          <w:rFonts w:ascii="Cambria" w:hAnsi="Cambria"/>
          <w:sz w:val="24"/>
          <w:szCs w:val="24"/>
        </w:rPr>
      </w:pPr>
      <w:r w:rsidRPr="001F4E01">
        <w:rPr>
          <w:rFonts w:ascii="Cambria" w:hAnsi="Cambria"/>
          <w:sz w:val="24"/>
          <w:szCs w:val="24"/>
        </w:rPr>
        <w:t xml:space="preserve">regele Menes 133-134 regele Tuntankamon (regele Tut) 142,261,302 regele Zoser 33 </w:t>
      </w:r>
    </w:p>
    <w:p w:rsidR="008B322F" w:rsidRPr="001F4E01" w:rsidRDefault="00185843">
      <w:pPr>
        <w:spacing w:line="271" w:lineRule="auto"/>
        <w:ind w:left="14" w:right="862" w:firstLine="362"/>
        <w:rPr>
          <w:rFonts w:ascii="Cambria" w:hAnsi="Cambria"/>
          <w:sz w:val="24"/>
          <w:szCs w:val="24"/>
        </w:rPr>
      </w:pPr>
      <w:r w:rsidRPr="001F4E01">
        <w:rPr>
          <w:rFonts w:ascii="Cambria" w:hAnsi="Cambria"/>
          <w:i/>
          <w:sz w:val="24"/>
          <w:szCs w:val="24"/>
        </w:rPr>
        <w:t>Vedeţi de asemenea</w:t>
      </w:r>
      <w:r w:rsidRPr="001F4E01">
        <w:rPr>
          <w:rFonts w:ascii="Cambria" w:hAnsi="Cambria"/>
          <w:sz w:val="24"/>
          <w:szCs w:val="24"/>
        </w:rPr>
        <w:t xml:space="preserve"> Saqqara ReichWilhelm 357^358 reîncarnare 34,39,129-130 Renaşterea italiană 170 reproducerea 92,283 </w:t>
      </w:r>
    </w:p>
    <w:p w:rsidR="008B322F" w:rsidRPr="001F4E01" w:rsidRDefault="00185843">
      <w:pPr>
        <w:spacing w:line="271" w:lineRule="auto"/>
        <w:ind w:left="362" w:right="1218" w:firstLine="9"/>
        <w:rPr>
          <w:rFonts w:ascii="Cambria" w:hAnsi="Cambria"/>
          <w:sz w:val="24"/>
          <w:szCs w:val="24"/>
        </w:rPr>
      </w:pPr>
      <w:r w:rsidRPr="001F4E01">
        <w:rPr>
          <w:rFonts w:ascii="Cambria" w:hAnsi="Cambria"/>
          <w:sz w:val="24"/>
          <w:szCs w:val="24"/>
        </w:rPr>
        <w:t xml:space="preserve">albinelor 283 a şopârlelor Gecko 283 </w:t>
      </w:r>
    </w:p>
    <w:p w:rsidR="008B322F" w:rsidRPr="001F4E01" w:rsidRDefault="00185843">
      <w:pPr>
        <w:spacing w:line="271" w:lineRule="auto"/>
        <w:ind w:left="534" w:right="8" w:hanging="153"/>
        <w:rPr>
          <w:rFonts w:ascii="Cambria" w:hAnsi="Cambria"/>
          <w:sz w:val="24"/>
          <w:szCs w:val="24"/>
        </w:rPr>
      </w:pPr>
      <w:r w:rsidRPr="001F4E01">
        <w:rPr>
          <w:rFonts w:ascii="Cambria" w:hAnsi="Cambria"/>
          <w:i/>
          <w:sz w:val="24"/>
          <w:szCs w:val="24"/>
        </w:rPr>
        <w:t>Vedeţi de asemenea</w:t>
      </w:r>
      <w:r w:rsidRPr="001F4E01">
        <w:rPr>
          <w:rFonts w:ascii="Cambria" w:hAnsi="Cambria"/>
          <w:sz w:val="24"/>
          <w:szCs w:val="24"/>
        </w:rPr>
        <w:t xml:space="preserve"> immaculata concepţie </w:t>
      </w:r>
    </w:p>
    <w:p w:rsidR="008B322F" w:rsidRPr="001F4E01" w:rsidRDefault="00185843">
      <w:pPr>
        <w:tabs>
          <w:tab w:val="center" w:pos="1875"/>
        </w:tabs>
        <w:spacing w:line="271" w:lineRule="auto"/>
        <w:ind w:left="0" w:right="0"/>
        <w:jc w:val="left"/>
        <w:rPr>
          <w:rFonts w:ascii="Cambria" w:hAnsi="Cambria"/>
          <w:sz w:val="24"/>
          <w:szCs w:val="24"/>
        </w:rPr>
      </w:pPr>
      <w:r w:rsidRPr="001F4E01">
        <w:rPr>
          <w:rFonts w:ascii="Cambria" w:hAnsi="Cambria"/>
          <w:sz w:val="24"/>
          <w:szCs w:val="24"/>
        </w:rPr>
        <w:t xml:space="preserve">respiraţia </w:t>
      </w:r>
      <w:r w:rsidRPr="001F4E01">
        <w:rPr>
          <w:rFonts w:ascii="Cambria" w:hAnsi="Cambria"/>
          <w:sz w:val="24"/>
          <w:szCs w:val="24"/>
        </w:rPr>
        <w:tab/>
        <w:t xml:space="preserve">3,5,15,25,39,55,212,241, </w:t>
      </w:r>
    </w:p>
    <w:p w:rsidR="008B322F" w:rsidRPr="001F4E01" w:rsidRDefault="00185843">
      <w:pPr>
        <w:spacing w:after="44" w:line="271" w:lineRule="auto"/>
        <w:ind w:left="363" w:right="153" w:hanging="172"/>
        <w:rPr>
          <w:rFonts w:ascii="Cambria" w:hAnsi="Cambria"/>
          <w:sz w:val="24"/>
          <w:szCs w:val="24"/>
        </w:rPr>
      </w:pPr>
      <w:r w:rsidRPr="001F4E01">
        <w:rPr>
          <w:rFonts w:ascii="Cambria" w:hAnsi="Cambria"/>
          <w:sz w:val="24"/>
          <w:szCs w:val="24"/>
        </w:rPr>
        <w:t xml:space="preserve">261-262, 267, 273, 279, 436 şi meditaţia Mer-Ka-Ba 346-348, 350, </w:t>
      </w:r>
    </w:p>
    <w:p w:rsidR="008B322F" w:rsidRPr="001F4E01" w:rsidRDefault="00185843">
      <w:pPr>
        <w:spacing w:line="271" w:lineRule="auto"/>
        <w:ind w:left="353" w:right="8" w:firstLine="172"/>
        <w:rPr>
          <w:rFonts w:ascii="Cambria" w:hAnsi="Cambria"/>
          <w:sz w:val="24"/>
          <w:szCs w:val="24"/>
        </w:rPr>
      </w:pPr>
      <w:r w:rsidRPr="001F4E01">
        <w:rPr>
          <w:rFonts w:ascii="Cambria" w:hAnsi="Cambria"/>
          <w:sz w:val="24"/>
          <w:szCs w:val="24"/>
        </w:rPr>
        <w:t>352, 355, 360, 365, 382,408 respiraţia sferică 49,346-347,350-352 respira</w:t>
      </w:r>
      <w:r w:rsidRPr="001F4E01">
        <w:rPr>
          <w:rFonts w:ascii="Cambria" w:hAnsi="Cambria"/>
          <w:sz w:val="24"/>
          <w:szCs w:val="24"/>
        </w:rPr>
        <w:t xml:space="preserve">ţia yoghină 49,337,350,352-355 </w:t>
      </w:r>
    </w:p>
    <w:p w:rsidR="008B322F" w:rsidRPr="001F4E01" w:rsidRDefault="00185843">
      <w:pPr>
        <w:spacing w:line="271" w:lineRule="auto"/>
        <w:ind w:left="14" w:right="248" w:firstLine="9"/>
        <w:rPr>
          <w:rFonts w:ascii="Cambria" w:hAnsi="Cambria"/>
          <w:sz w:val="24"/>
          <w:szCs w:val="24"/>
        </w:rPr>
      </w:pPr>
      <w:r w:rsidRPr="001F4E01">
        <w:rPr>
          <w:rFonts w:ascii="Cambria" w:hAnsi="Cambria"/>
          <w:sz w:val="24"/>
          <w:szCs w:val="24"/>
        </w:rPr>
        <w:t xml:space="preserve">respiraţia christică 353 reţeaua conştiinţei christice 35,76-77,95, </w:t>
      </w:r>
    </w:p>
    <w:p w:rsidR="008B322F" w:rsidRPr="001F4E01" w:rsidRDefault="00185843">
      <w:pPr>
        <w:spacing w:line="271" w:lineRule="auto"/>
        <w:ind w:left="200" w:right="8" w:firstLine="9"/>
        <w:rPr>
          <w:rFonts w:ascii="Cambria" w:hAnsi="Cambria"/>
          <w:sz w:val="24"/>
          <w:szCs w:val="24"/>
        </w:rPr>
      </w:pPr>
      <w:r w:rsidRPr="001F4E01">
        <w:rPr>
          <w:rFonts w:ascii="Cambria" w:hAnsi="Cambria"/>
          <w:sz w:val="24"/>
          <w:szCs w:val="24"/>
        </w:rPr>
        <w:t xml:space="preserve">106, 118,120,129-130, 167-168,362, </w:t>
      </w:r>
    </w:p>
    <w:p w:rsidR="008B322F" w:rsidRPr="001F4E01" w:rsidRDefault="00185843">
      <w:pPr>
        <w:spacing w:line="271" w:lineRule="auto"/>
        <w:ind w:left="172" w:right="8" w:firstLine="9"/>
        <w:rPr>
          <w:rFonts w:ascii="Cambria" w:hAnsi="Cambria"/>
          <w:sz w:val="24"/>
          <w:szCs w:val="24"/>
        </w:rPr>
      </w:pPr>
      <w:r w:rsidRPr="001F4E01">
        <w:rPr>
          <w:rFonts w:ascii="Cambria" w:hAnsi="Cambria"/>
          <w:sz w:val="24"/>
          <w:szCs w:val="24"/>
        </w:rPr>
        <w:t xml:space="preserve">420, 422-423,426 </w:t>
      </w:r>
    </w:p>
    <w:p w:rsidR="008B322F" w:rsidRPr="001F4E01" w:rsidRDefault="00185843">
      <w:pPr>
        <w:spacing w:line="271" w:lineRule="auto"/>
        <w:ind w:left="343" w:right="8" w:firstLine="9"/>
        <w:rPr>
          <w:rFonts w:ascii="Cambria" w:hAnsi="Cambria"/>
          <w:sz w:val="24"/>
          <w:szCs w:val="24"/>
        </w:rPr>
      </w:pPr>
      <w:r w:rsidRPr="001F4E01">
        <w:rPr>
          <w:rFonts w:ascii="Cambria" w:hAnsi="Cambria"/>
          <w:sz w:val="24"/>
          <w:szCs w:val="24"/>
        </w:rPr>
        <w:t xml:space="preserve">cele trei aspecte 118 </w:t>
      </w:r>
    </w:p>
    <w:p w:rsidR="008B322F" w:rsidRPr="001F4E01" w:rsidRDefault="00185843">
      <w:pPr>
        <w:spacing w:line="271" w:lineRule="auto"/>
        <w:ind w:left="14" w:right="89" w:firstLine="362"/>
        <w:rPr>
          <w:rFonts w:ascii="Cambria" w:hAnsi="Cambria"/>
          <w:sz w:val="24"/>
          <w:szCs w:val="24"/>
        </w:rPr>
      </w:pPr>
      <w:r w:rsidRPr="001F4E01">
        <w:rPr>
          <w:rFonts w:ascii="Cambria" w:hAnsi="Cambria"/>
          <w:i/>
          <w:sz w:val="24"/>
          <w:szCs w:val="24"/>
        </w:rPr>
        <w:t>Vedeţi de asemenea</w:t>
      </w:r>
      <w:r w:rsidRPr="001F4E01">
        <w:rPr>
          <w:rFonts w:ascii="Cambria" w:hAnsi="Cambria"/>
          <w:sz w:val="24"/>
          <w:szCs w:val="24"/>
        </w:rPr>
        <w:t xml:space="preserve"> dodecaedrul stelat reţeaua conştiinţei unităţii 108-1 II, 116-118 reţeaua planetară 105-108 </w:t>
      </w:r>
    </w:p>
    <w:p w:rsidR="008B322F" w:rsidRPr="001F4E01" w:rsidRDefault="008B322F">
      <w:pPr>
        <w:rPr>
          <w:rFonts w:ascii="Cambria" w:hAnsi="Cambria"/>
          <w:sz w:val="24"/>
          <w:szCs w:val="24"/>
        </w:rPr>
        <w:sectPr w:rsidR="008B322F" w:rsidRPr="001F4E01">
          <w:footerReference w:type="even" r:id="rId2073"/>
          <w:footerReference w:type="default" r:id="rId2074"/>
          <w:footerReference w:type="first" r:id="rId2075"/>
          <w:pgSz w:w="11921" w:h="16851"/>
          <w:pgMar w:top="1440" w:right="616" w:bottom="1440" w:left="1049" w:header="720" w:footer="720" w:gutter="0"/>
          <w:cols w:num="3" w:space="223"/>
        </w:sectPr>
      </w:pPr>
    </w:p>
    <w:p w:rsidR="008B322F" w:rsidRPr="001F4E01" w:rsidRDefault="00185843">
      <w:pPr>
        <w:spacing w:line="267" w:lineRule="auto"/>
        <w:ind w:left="582" w:right="0" w:hanging="162"/>
        <w:rPr>
          <w:rFonts w:ascii="Cambria" w:hAnsi="Cambria"/>
          <w:sz w:val="24"/>
          <w:szCs w:val="24"/>
        </w:rPr>
      </w:pPr>
      <w:r w:rsidRPr="001F4E01">
        <w:rPr>
          <w:rFonts w:ascii="Cambria" w:hAnsi="Cambria"/>
          <w:i/>
          <w:sz w:val="24"/>
          <w:szCs w:val="24"/>
        </w:rPr>
        <w:lastRenderedPageBreak/>
        <w:t>Vedeţi de asemenea</w:t>
      </w:r>
      <w:r w:rsidRPr="001F4E01">
        <w:rPr>
          <w:rFonts w:ascii="Cambria" w:hAnsi="Cambria"/>
          <w:sz w:val="24"/>
          <w:szCs w:val="24"/>
        </w:rPr>
        <w:t xml:space="preserve"> teoria celei de a o suta maimuţă </w:t>
      </w:r>
    </w:p>
    <w:p w:rsidR="008B322F" w:rsidRPr="001F4E01" w:rsidRDefault="00185843">
      <w:pPr>
        <w:spacing w:line="267" w:lineRule="auto"/>
        <w:ind w:left="14" w:right="0"/>
        <w:rPr>
          <w:rFonts w:ascii="Cambria" w:hAnsi="Cambria"/>
          <w:sz w:val="24"/>
          <w:szCs w:val="24"/>
        </w:rPr>
      </w:pPr>
      <w:r w:rsidRPr="001F4E01">
        <w:rPr>
          <w:rFonts w:ascii="Cambria" w:hAnsi="Cambria"/>
          <w:sz w:val="24"/>
          <w:szCs w:val="24"/>
        </w:rPr>
        <w:t xml:space="preserve">aaeaua polară 290-291 </w:t>
      </w:r>
    </w:p>
    <w:p w:rsidR="008B322F" w:rsidRPr="001F4E01" w:rsidRDefault="00185843">
      <w:pPr>
        <w:spacing w:after="3" w:line="259" w:lineRule="auto"/>
        <w:ind w:left="103" w:right="150" w:hanging="10"/>
        <w:jc w:val="center"/>
        <w:rPr>
          <w:rFonts w:ascii="Cambria" w:hAnsi="Cambria"/>
          <w:sz w:val="24"/>
          <w:szCs w:val="24"/>
        </w:rPr>
      </w:pPr>
      <w:r w:rsidRPr="001F4E01">
        <w:rPr>
          <w:rFonts w:ascii="Cambria" w:hAnsi="Cambria"/>
          <w:i/>
          <w:sz w:val="24"/>
          <w:szCs w:val="24"/>
        </w:rPr>
        <w:t>Vedeţi de asemenea</w:t>
      </w:r>
      <w:r w:rsidRPr="001F4E01">
        <w:rPr>
          <w:rFonts w:ascii="Cambria" w:hAnsi="Cambria"/>
          <w:sz w:val="24"/>
          <w:szCs w:val="24"/>
        </w:rPr>
        <w:t xml:space="preserve"> graficul polar </w:t>
      </w:r>
    </w:p>
    <w:p w:rsidR="008B322F" w:rsidRPr="001F4E01" w:rsidRDefault="00185843">
      <w:pPr>
        <w:spacing w:line="267" w:lineRule="auto"/>
        <w:ind w:left="338" w:right="0" w:hanging="324"/>
        <w:rPr>
          <w:rFonts w:ascii="Cambria" w:hAnsi="Cambria"/>
          <w:sz w:val="24"/>
          <w:szCs w:val="24"/>
        </w:rPr>
      </w:pPr>
      <w:r w:rsidRPr="001F4E01">
        <w:rPr>
          <w:rFonts w:ascii="Cambria" w:hAnsi="Cambria"/>
          <w:sz w:val="24"/>
          <w:szCs w:val="24"/>
        </w:rPr>
        <w:t>•ţeaua umană 108,211 -212,420,433-</w:t>
      </w:r>
      <w:r w:rsidRPr="001F4E01">
        <w:rPr>
          <w:rFonts w:ascii="Cambria" w:hAnsi="Cambria"/>
          <w:sz w:val="24"/>
          <w:szCs w:val="24"/>
        </w:rPr>
        <w:t xml:space="preserve">434 tehnologia punctului zero 167,211-214 </w:t>
      </w:r>
    </w:p>
    <w:p w:rsidR="008B322F" w:rsidRPr="001F4E01" w:rsidRDefault="00185843">
      <w:pPr>
        <w:spacing w:line="267" w:lineRule="auto"/>
        <w:ind w:left="348" w:right="69" w:hanging="334"/>
        <w:rPr>
          <w:rFonts w:ascii="Cambria" w:hAnsi="Cambria"/>
          <w:sz w:val="24"/>
          <w:szCs w:val="24"/>
        </w:rPr>
      </w:pPr>
      <w:r w:rsidRPr="001F4E01">
        <w:rPr>
          <w:rFonts w:ascii="Cambria" w:hAnsi="Cambria"/>
          <w:sz w:val="24"/>
          <w:szCs w:val="24"/>
        </w:rPr>
        <w:t xml:space="preserve">«Ide 105-108,116-118 conştiinţa Christică 35, 76-77,95, 106, </w:t>
      </w:r>
    </w:p>
    <w:p w:rsidR="008B322F" w:rsidRPr="001F4E01" w:rsidRDefault="00185843">
      <w:pPr>
        <w:spacing w:line="267" w:lineRule="auto"/>
        <w:ind w:left="572" w:right="0"/>
        <w:rPr>
          <w:rFonts w:ascii="Cambria" w:hAnsi="Cambria"/>
          <w:sz w:val="24"/>
          <w:szCs w:val="24"/>
        </w:rPr>
      </w:pPr>
      <w:r w:rsidRPr="001F4E01">
        <w:rPr>
          <w:rFonts w:ascii="Cambria" w:hAnsi="Cambria"/>
          <w:sz w:val="24"/>
          <w:szCs w:val="24"/>
        </w:rPr>
        <w:t xml:space="preserve">118,120,129-130,167-168,362, </w:t>
      </w:r>
    </w:p>
    <w:p w:rsidR="008B322F" w:rsidRPr="001F4E01" w:rsidRDefault="00185843">
      <w:pPr>
        <w:spacing w:line="267" w:lineRule="auto"/>
        <w:ind w:left="14" w:right="321" w:firstLine="515"/>
        <w:rPr>
          <w:rFonts w:ascii="Cambria" w:hAnsi="Cambria"/>
          <w:sz w:val="24"/>
          <w:szCs w:val="24"/>
        </w:rPr>
      </w:pPr>
      <w:r w:rsidRPr="001F4E01">
        <w:rPr>
          <w:rFonts w:ascii="Cambria" w:eastAsia="Calibri" w:hAnsi="Cambria" w:cs="Calibri"/>
          <w:noProof/>
          <w:sz w:val="24"/>
          <w:szCs w:val="24"/>
        </w:rPr>
        <mc:AlternateContent>
          <mc:Choice Requires="wpg">
            <w:drawing>
              <wp:anchor distT="0" distB="0" distL="114300" distR="114300" simplePos="0" relativeHeight="251801600" behindDoc="1" locked="0" layoutInCell="1" allowOverlap="1">
                <wp:simplePos x="0" y="0"/>
                <wp:positionH relativeFrom="column">
                  <wp:posOffset>-72668</wp:posOffset>
                </wp:positionH>
                <wp:positionV relativeFrom="paragraph">
                  <wp:posOffset>-1242040</wp:posOffset>
                </wp:positionV>
                <wp:extent cx="2119465" cy="7973569"/>
                <wp:effectExtent l="0" t="0" r="0" b="0"/>
                <wp:wrapNone/>
                <wp:docPr id="326270" name="Group 326270"/>
                <wp:cNvGraphicFramePr/>
                <a:graphic xmlns:a="http://schemas.openxmlformats.org/drawingml/2006/main">
                  <a:graphicData uri="http://schemas.microsoft.com/office/word/2010/wordprocessingGroup">
                    <wpg:wgp>
                      <wpg:cNvGrpSpPr/>
                      <wpg:grpSpPr>
                        <a:xfrm>
                          <a:off x="0" y="0"/>
                          <a:ext cx="2119465" cy="7973569"/>
                          <a:chOff x="0" y="0"/>
                          <a:chExt cx="2119465" cy="7973569"/>
                        </a:xfrm>
                      </wpg:grpSpPr>
                      <pic:pic xmlns:pic="http://schemas.openxmlformats.org/drawingml/2006/picture">
                        <pic:nvPicPr>
                          <pic:cNvPr id="25552" name="Picture 25552"/>
                          <pic:cNvPicPr/>
                        </pic:nvPicPr>
                        <pic:blipFill>
                          <a:blip r:embed="rId2076"/>
                          <a:stretch>
                            <a:fillRect/>
                          </a:stretch>
                        </pic:blipFill>
                        <pic:spPr>
                          <a:xfrm>
                            <a:off x="0" y="0"/>
                            <a:ext cx="2097024" cy="7973569"/>
                          </a:xfrm>
                          <a:prstGeom prst="rect">
                            <a:avLst/>
                          </a:prstGeom>
                        </pic:spPr>
                      </pic:pic>
                      <wps:wsp>
                        <wps:cNvPr id="339812" name="Shape 339812"/>
                        <wps:cNvSpPr/>
                        <wps:spPr>
                          <a:xfrm>
                            <a:off x="245529" y="5040224"/>
                            <a:ext cx="1873936" cy="9144"/>
                          </a:xfrm>
                          <a:custGeom>
                            <a:avLst/>
                            <a:gdLst/>
                            <a:ahLst/>
                            <a:cxnLst/>
                            <a:rect l="0" t="0" r="0" b="0"/>
                            <a:pathLst>
                              <a:path w="1873936" h="9144">
                                <a:moveTo>
                                  <a:pt x="0" y="0"/>
                                </a:moveTo>
                                <a:lnTo>
                                  <a:pt x="1873936" y="0"/>
                                </a:lnTo>
                                <a:lnTo>
                                  <a:pt x="1873936"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39813" name="Shape 339813"/>
                        <wps:cNvSpPr/>
                        <wps:spPr>
                          <a:xfrm>
                            <a:off x="192316" y="5040224"/>
                            <a:ext cx="57810" cy="9144"/>
                          </a:xfrm>
                          <a:custGeom>
                            <a:avLst/>
                            <a:gdLst/>
                            <a:ahLst/>
                            <a:cxnLst/>
                            <a:rect l="0" t="0" r="0" b="0"/>
                            <a:pathLst>
                              <a:path w="57810" h="9144">
                                <a:moveTo>
                                  <a:pt x="0" y="0"/>
                                </a:moveTo>
                                <a:lnTo>
                                  <a:pt x="57810" y="0"/>
                                </a:lnTo>
                                <a:lnTo>
                                  <a:pt x="5781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anchor>
            </w:drawing>
          </mc:Choice>
          <mc:Fallback xmlns:a="http://schemas.openxmlformats.org/drawingml/2006/main">
            <w:pict>
              <v:group id="Group 326270" style="width:166.887pt;height:627.84pt;position:absolute;z-index:-2147483434;mso-position-horizontal-relative:text;mso-position-horizontal:absolute;margin-left:-5.722pt;mso-position-vertical-relative:text;margin-top:-97.7985pt;" coordsize="21194,79735">
                <v:shape id="Picture 25552" style="position:absolute;width:20970;height:79735;left:0;top:0;" filled="f">
                  <v:imagedata r:id="rId2077"/>
                </v:shape>
                <v:shape id="Shape 339814" style="position:absolute;width:18739;height:91;left:2455;top:50402;" coordsize="1873936,9144" path="m0,0l1873936,0l1873936,9144l0,9144l0,0">
                  <v:stroke weight="0pt" endcap="flat" joinstyle="miter" miterlimit="10" on="false" color="#000000" opacity="0"/>
                  <v:fill on="true" color="#000000"/>
                </v:shape>
                <v:shape id="Shape 339815" style="position:absolute;width:578;height:91;left:1923;top:50402;" coordsize="57810,9144" path="m0,0l57810,0l57810,9144l0,9144l0,0">
                  <v:stroke weight="0pt" endcap="flat" joinstyle="miter" miterlimit="10" on="false" color="#000000" opacity="0"/>
                  <v:fill on="true" color="#000000"/>
                </v:shape>
              </v:group>
            </w:pict>
          </mc:Fallback>
        </mc:AlternateContent>
      </w:r>
      <w:r w:rsidRPr="001F4E01">
        <w:rPr>
          <w:rFonts w:ascii="Cambria" w:hAnsi="Cambria"/>
          <w:sz w:val="24"/>
          <w:szCs w:val="24"/>
        </w:rPr>
        <w:t xml:space="preserve">420, 422-423, 426 </w:t>
      </w:r>
      <w:r w:rsidRPr="001F4E01">
        <w:rPr>
          <w:rFonts w:ascii="Cambria" w:hAnsi="Cambria"/>
          <w:sz w:val="24"/>
          <w:szCs w:val="24"/>
        </w:rPr>
        <w:t>umană 108,211 -212,420,43 3-434 planetară 105-108 conştiinţa unităţii 108-111,116-118 •trista Arizona 305-306 aevtsta</w:t>
      </w:r>
      <w:r w:rsidRPr="001F4E01">
        <w:rPr>
          <w:rFonts w:ascii="Cambria" w:hAnsi="Cambria"/>
          <w:i/>
          <w:sz w:val="24"/>
          <w:szCs w:val="24"/>
        </w:rPr>
        <w:t xml:space="preserve"> Omni</w:t>
      </w:r>
      <w:r w:rsidRPr="001F4E01">
        <w:rPr>
          <w:rFonts w:ascii="Cambria" w:hAnsi="Cambria"/>
          <w:sz w:val="24"/>
          <w:szCs w:val="24"/>
        </w:rPr>
        <w:t xml:space="preserve"> 451 </w:t>
      </w:r>
    </w:p>
    <w:p w:rsidR="008B322F" w:rsidRPr="001F4E01" w:rsidRDefault="00185843">
      <w:pPr>
        <w:spacing w:after="42" w:line="267" w:lineRule="auto"/>
        <w:ind w:left="124" w:right="0"/>
        <w:rPr>
          <w:rFonts w:ascii="Cambria" w:hAnsi="Cambria"/>
          <w:sz w:val="24"/>
          <w:szCs w:val="24"/>
        </w:rPr>
      </w:pPr>
      <w:r w:rsidRPr="001F4E01">
        <w:rPr>
          <w:rFonts w:ascii="Cambria" w:hAnsi="Cambria"/>
          <w:sz w:val="24"/>
          <w:szCs w:val="24"/>
        </w:rPr>
        <w:t xml:space="preserve">cwoha lui Lucifer 98-99,411 </w:t>
      </w:r>
    </w:p>
    <w:p w:rsidR="008B322F" w:rsidRPr="001F4E01" w:rsidRDefault="00185843">
      <w:pPr>
        <w:spacing w:after="4" w:line="261" w:lineRule="auto"/>
        <w:ind w:left="386" w:right="0" w:hanging="10"/>
        <w:jc w:val="left"/>
        <w:rPr>
          <w:rFonts w:ascii="Cambria" w:hAnsi="Cambria"/>
          <w:sz w:val="24"/>
          <w:szCs w:val="24"/>
        </w:rPr>
      </w:pPr>
      <w:r w:rsidRPr="001F4E01">
        <w:rPr>
          <w:rFonts w:ascii="Cambria" w:hAnsi="Cambria"/>
          <w:i/>
          <w:sz w:val="24"/>
          <w:szCs w:val="24"/>
        </w:rPr>
        <w:t>Vedeţi de asemenea</w:t>
      </w:r>
      <w:r w:rsidRPr="001F4E01">
        <w:rPr>
          <w:rFonts w:ascii="Cambria" w:hAnsi="Cambria"/>
          <w:sz w:val="24"/>
          <w:szCs w:val="24"/>
        </w:rPr>
        <w:t xml:space="preserve"> experimentul lui </w:t>
      </w:r>
    </w:p>
    <w:p w:rsidR="008B322F" w:rsidRPr="001F4E01" w:rsidRDefault="00185843">
      <w:pPr>
        <w:spacing w:line="267" w:lineRule="auto"/>
        <w:ind w:left="14" w:right="1722" w:firstLine="505"/>
        <w:rPr>
          <w:rFonts w:ascii="Cambria" w:hAnsi="Cambria"/>
          <w:sz w:val="24"/>
          <w:szCs w:val="24"/>
        </w:rPr>
      </w:pPr>
      <w:r w:rsidRPr="001F4E01">
        <w:rPr>
          <w:rFonts w:ascii="Cambria" w:hAnsi="Cambria"/>
          <w:sz w:val="24"/>
          <w:szCs w:val="24"/>
        </w:rPr>
        <w:t>Lucifer thodelslandlOl BfeRoyal 178-179 bo de Janeiro 67-68 tj</w:t>
      </w:r>
      <w:r w:rsidRPr="001F4E01">
        <w:rPr>
          <w:rFonts w:ascii="Cambria" w:hAnsi="Cambria"/>
          <w:sz w:val="24"/>
          <w:szCs w:val="24"/>
        </w:rPr>
        <w:t xml:space="preserve">psDr.Eli 16 </w:t>
      </w:r>
    </w:p>
    <w:p w:rsidR="008B322F" w:rsidRPr="001F4E01" w:rsidRDefault="00185843">
      <w:pPr>
        <w:spacing w:after="32" w:line="261" w:lineRule="auto"/>
        <w:ind w:left="86" w:right="0" w:hanging="10"/>
        <w:jc w:val="left"/>
        <w:rPr>
          <w:rFonts w:ascii="Cambria" w:hAnsi="Cambria"/>
          <w:sz w:val="24"/>
          <w:szCs w:val="24"/>
        </w:rPr>
      </w:pPr>
      <w:r w:rsidRPr="001F4E01">
        <w:rPr>
          <w:rFonts w:ascii="Cambria" w:hAnsi="Cambria"/>
          <w:i/>
          <w:sz w:val="24"/>
          <w:szCs w:val="24"/>
        </w:rPr>
        <w:t>tmmuri/e viziunii</w:t>
      </w:r>
      <w:r w:rsidRPr="001F4E01">
        <w:rPr>
          <w:rFonts w:ascii="Cambria" w:hAnsi="Cambria"/>
          <w:sz w:val="24"/>
          <w:szCs w:val="24"/>
        </w:rPr>
        <w:t xml:space="preserve"> 246 </w:t>
      </w:r>
    </w:p>
    <w:p w:rsidR="008B322F" w:rsidRPr="001F4E01" w:rsidRDefault="00185843">
      <w:pPr>
        <w:spacing w:after="4" w:line="261" w:lineRule="auto"/>
        <w:ind w:left="386" w:right="0" w:hanging="10"/>
        <w:jc w:val="left"/>
        <w:rPr>
          <w:rFonts w:ascii="Cambria" w:hAnsi="Cambria"/>
          <w:sz w:val="24"/>
          <w:szCs w:val="24"/>
        </w:rPr>
      </w:pPr>
      <w:r w:rsidRPr="001F4E01">
        <w:rPr>
          <w:rFonts w:ascii="Cambria" w:hAnsi="Cambria"/>
          <w:i/>
          <w:sz w:val="24"/>
          <w:szCs w:val="24"/>
        </w:rPr>
        <w:t>Vedeţi de asemenea</w:t>
      </w:r>
      <w:r w:rsidRPr="001F4E01">
        <w:rPr>
          <w:rFonts w:ascii="Cambria" w:hAnsi="Cambria"/>
          <w:sz w:val="24"/>
          <w:szCs w:val="24"/>
        </w:rPr>
        <w:t xml:space="preserve"> Blair Lawrencc </w:t>
      </w:r>
    </w:p>
    <w:p w:rsidR="008B322F" w:rsidRPr="001F4E01" w:rsidRDefault="00185843">
      <w:pPr>
        <w:spacing w:line="267" w:lineRule="auto"/>
        <w:ind w:left="14" w:right="0"/>
        <w:rPr>
          <w:rFonts w:ascii="Cambria" w:hAnsi="Cambria"/>
          <w:sz w:val="24"/>
          <w:szCs w:val="24"/>
        </w:rPr>
      </w:pPr>
      <w:r w:rsidRPr="001F4E01">
        <w:rPr>
          <w:rFonts w:ascii="Cambria" w:hAnsi="Cambria"/>
          <w:sz w:val="24"/>
          <w:szCs w:val="24"/>
        </w:rPr>
        <w:t xml:space="preserve">Mta astrologică 58, 130,280,294-295, </w:t>
      </w:r>
    </w:p>
    <w:p w:rsidR="008B322F" w:rsidRPr="001F4E01" w:rsidRDefault="00185843">
      <w:pPr>
        <w:spacing w:line="267" w:lineRule="auto"/>
        <w:ind w:left="14" w:right="1304" w:firstLine="172"/>
        <w:rPr>
          <w:rFonts w:ascii="Cambria" w:hAnsi="Cambria"/>
          <w:sz w:val="24"/>
          <w:szCs w:val="24"/>
        </w:rPr>
      </w:pPr>
      <w:r w:rsidRPr="001F4E01">
        <w:rPr>
          <w:rFonts w:ascii="Cambria" w:hAnsi="Cambria"/>
          <w:sz w:val="24"/>
          <w:szCs w:val="24"/>
        </w:rPr>
        <w:t xml:space="preserve">298, 303-304 fcUiL Helen Marcus 215 Kolfe Ida P. 358 </w:t>
      </w:r>
    </w:p>
    <w:p w:rsidR="008B322F" w:rsidRPr="001F4E01" w:rsidRDefault="00185843">
      <w:pPr>
        <w:spacing w:line="267" w:lineRule="auto"/>
        <w:ind w:left="14" w:right="0"/>
        <w:rPr>
          <w:rFonts w:ascii="Cambria" w:hAnsi="Cambria"/>
          <w:sz w:val="24"/>
          <w:szCs w:val="24"/>
        </w:rPr>
      </w:pPr>
      <w:r w:rsidRPr="001F4E01">
        <w:rPr>
          <w:rFonts w:ascii="Cambria" w:hAnsi="Cambria"/>
          <w:sz w:val="24"/>
          <w:szCs w:val="24"/>
        </w:rPr>
        <w:t xml:space="preserve">•Hng358 </w:t>
      </w:r>
    </w:p>
    <w:p w:rsidR="008B322F" w:rsidRPr="001F4E01" w:rsidRDefault="00185843">
      <w:pPr>
        <w:spacing w:line="267" w:lineRule="auto"/>
        <w:ind w:left="105" w:right="0"/>
        <w:rPr>
          <w:rFonts w:ascii="Cambria" w:hAnsi="Cambria"/>
          <w:sz w:val="24"/>
          <w:szCs w:val="24"/>
        </w:rPr>
      </w:pPr>
      <w:r w:rsidRPr="001F4E01">
        <w:rPr>
          <w:rFonts w:ascii="Cambria" w:hAnsi="Cambria"/>
          <w:sz w:val="24"/>
          <w:szCs w:val="24"/>
        </w:rPr>
        <w:t xml:space="preserve">« m i i 201-202,279 </w:t>
      </w:r>
    </w:p>
    <w:p w:rsidR="008B322F" w:rsidRPr="001F4E01" w:rsidRDefault="00185843">
      <w:pPr>
        <w:spacing w:after="32" w:line="267" w:lineRule="auto"/>
        <w:ind w:left="14" w:right="0"/>
        <w:rPr>
          <w:rFonts w:ascii="Cambria" w:hAnsi="Cambria"/>
          <w:sz w:val="24"/>
          <w:szCs w:val="24"/>
        </w:rPr>
      </w:pPr>
      <w:r w:rsidRPr="001F4E01">
        <w:rPr>
          <w:rFonts w:ascii="Cambria" w:hAnsi="Cambria"/>
          <w:sz w:val="24"/>
          <w:szCs w:val="24"/>
        </w:rPr>
        <w:t xml:space="preserve">•ţBe egiptene </w:t>
      </w:r>
    </w:p>
    <w:p w:rsidR="008B322F" w:rsidRPr="001F4E01" w:rsidRDefault="00185843">
      <w:pPr>
        <w:spacing w:line="267" w:lineRule="auto"/>
        <w:ind w:left="525" w:right="0" w:hanging="153"/>
        <w:rPr>
          <w:rFonts w:ascii="Cambria" w:hAnsi="Cambria"/>
          <w:sz w:val="24"/>
          <w:szCs w:val="24"/>
        </w:rPr>
      </w:pPr>
      <w:r w:rsidRPr="001F4E01">
        <w:rPr>
          <w:rFonts w:ascii="Cambria" w:hAnsi="Cambria"/>
          <w:i/>
          <w:sz w:val="24"/>
          <w:szCs w:val="24"/>
        </w:rPr>
        <w:t>Vedeţi de asemenea</w:t>
      </w:r>
      <w:r w:rsidRPr="001F4E01">
        <w:rPr>
          <w:rFonts w:ascii="Cambria" w:hAnsi="Cambria"/>
          <w:sz w:val="24"/>
          <w:szCs w:val="24"/>
        </w:rPr>
        <w:t xml:space="preserve"> arheologia egipteană </w:t>
      </w:r>
    </w:p>
    <w:p w:rsidR="008B322F" w:rsidRPr="001F4E01" w:rsidRDefault="00185843">
      <w:pPr>
        <w:tabs>
          <w:tab w:val="center" w:pos="1179"/>
        </w:tabs>
        <w:spacing w:line="267" w:lineRule="auto"/>
        <w:ind w:left="0" w:right="0"/>
        <w:jc w:val="left"/>
        <w:rPr>
          <w:rFonts w:ascii="Cambria" w:hAnsi="Cambria"/>
          <w:sz w:val="24"/>
          <w:szCs w:val="24"/>
        </w:rPr>
      </w:pPr>
      <w:r w:rsidRPr="001F4E01">
        <w:rPr>
          <w:rFonts w:ascii="Cambria" w:hAnsi="Cambria"/>
          <w:i/>
          <w:sz w:val="24"/>
          <w:szCs w:val="24"/>
        </w:rPr>
        <w:t>tma</w:t>
      </w:r>
      <w:r w:rsidRPr="001F4E01">
        <w:rPr>
          <w:rFonts w:ascii="Cambria" w:hAnsi="Cambria"/>
          <w:sz w:val="24"/>
          <w:szCs w:val="24"/>
        </w:rPr>
        <w:t xml:space="preserve"> </w:t>
      </w:r>
      <w:r w:rsidRPr="001F4E01">
        <w:rPr>
          <w:rFonts w:ascii="Cambria" w:hAnsi="Cambria"/>
          <w:sz w:val="24"/>
          <w:szCs w:val="24"/>
        </w:rPr>
        <w:tab/>
        <w:t xml:space="preserve">194,431,446,454 </w:t>
      </w:r>
    </w:p>
    <w:p w:rsidR="008B322F" w:rsidRPr="001F4E01" w:rsidRDefault="00185843">
      <w:pPr>
        <w:spacing w:after="223" w:line="267" w:lineRule="auto"/>
        <w:ind w:left="14" w:right="0"/>
        <w:rPr>
          <w:rFonts w:ascii="Cambria" w:hAnsi="Cambria"/>
          <w:sz w:val="24"/>
          <w:szCs w:val="24"/>
        </w:rPr>
      </w:pPr>
      <w:r w:rsidRPr="001F4E01">
        <w:rPr>
          <w:rFonts w:ascii="Cambria" w:hAnsi="Cambria"/>
          <w:sz w:val="24"/>
          <w:szCs w:val="24"/>
        </w:rPr>
        <w:t xml:space="preserve">t»sellWalterl80 </w:t>
      </w:r>
    </w:p>
    <w:p w:rsidR="008B322F" w:rsidRPr="001F4E01" w:rsidRDefault="00185843">
      <w:pPr>
        <w:spacing w:after="0" w:line="259" w:lineRule="auto"/>
        <w:ind w:left="181" w:right="0"/>
        <w:jc w:val="left"/>
        <w:rPr>
          <w:rFonts w:ascii="Cambria" w:hAnsi="Cambria"/>
          <w:sz w:val="24"/>
          <w:szCs w:val="24"/>
        </w:rPr>
      </w:pPr>
      <w:r w:rsidRPr="001F4E01">
        <w:rPr>
          <w:rFonts w:ascii="Cambria" w:eastAsia="Arial" w:hAnsi="Cambria" w:cs="Arial"/>
          <w:sz w:val="24"/>
          <w:szCs w:val="24"/>
        </w:rPr>
        <w:t xml:space="preserve">S </w:t>
      </w:r>
    </w:p>
    <w:p w:rsidR="008B322F" w:rsidRPr="001F4E01" w:rsidRDefault="00185843">
      <w:pPr>
        <w:spacing w:after="30" w:line="267" w:lineRule="auto"/>
        <w:ind w:left="14" w:right="0"/>
        <w:rPr>
          <w:rFonts w:ascii="Cambria" w:hAnsi="Cambria"/>
          <w:sz w:val="24"/>
          <w:szCs w:val="24"/>
        </w:rPr>
      </w:pPr>
      <w:r w:rsidRPr="001F4E01">
        <w:rPr>
          <w:rFonts w:ascii="Cambria" w:hAnsi="Cambria"/>
          <w:sz w:val="24"/>
          <w:szCs w:val="24"/>
        </w:rPr>
        <w:t>' .</w:t>
      </w:r>
      <w:r w:rsidRPr="001F4E01">
        <w:rPr>
          <w:rFonts w:ascii="Cambria" w:hAnsi="Cambria"/>
          <w:sz w:val="24"/>
          <w:szCs w:val="24"/>
          <w:vertAlign w:val="superscript"/>
        </w:rPr>
        <w:t xml:space="preserve"> ;</w:t>
      </w:r>
      <w:r w:rsidRPr="001F4E01">
        <w:rPr>
          <w:rFonts w:ascii="Cambria" w:hAnsi="Cambria"/>
          <w:sz w:val="24"/>
          <w:szCs w:val="24"/>
        </w:rPr>
        <w:t xml:space="preserve"> - -huaman 117 </w:t>
      </w:r>
    </w:p>
    <w:p w:rsidR="008B322F" w:rsidRPr="001F4E01" w:rsidRDefault="00185843">
      <w:pPr>
        <w:spacing w:line="267" w:lineRule="auto"/>
        <w:ind w:left="319" w:right="249" w:hanging="305"/>
        <w:rPr>
          <w:rFonts w:ascii="Cambria" w:hAnsi="Cambria"/>
          <w:sz w:val="24"/>
          <w:szCs w:val="24"/>
        </w:rPr>
      </w:pPr>
      <w:r w:rsidRPr="001F4E01">
        <w:rPr>
          <w:rFonts w:ascii="Cambria" w:hAnsi="Cambria"/>
          <w:sz w:val="24"/>
          <w:szCs w:val="24"/>
        </w:rPr>
        <w:t xml:space="preserve">•h •semnărilor 111,146-147,335 si Edgar Cayce 19-20,229 9 Sfinxul 19-20, 301-302 </w:t>
      </w:r>
      <w:r w:rsidRPr="001F4E01">
        <w:rPr>
          <w:rFonts w:ascii="Cambria" w:hAnsi="Cambria"/>
          <w:i/>
          <w:sz w:val="24"/>
          <w:szCs w:val="24"/>
        </w:rPr>
        <w:t>Kedeo de asemenea</w:t>
      </w:r>
      <w:r w:rsidRPr="001F4E01">
        <w:rPr>
          <w:rFonts w:ascii="Cambria" w:hAnsi="Cambria"/>
          <w:sz w:val="24"/>
          <w:szCs w:val="24"/>
        </w:rPr>
        <w:t xml:space="preserve"> Egipt; arheologia </w:t>
      </w:r>
    </w:p>
    <w:p w:rsidR="008B322F" w:rsidRPr="001F4E01" w:rsidRDefault="00185843">
      <w:pPr>
        <w:spacing w:after="3" w:line="265" w:lineRule="auto"/>
        <w:ind w:left="160" w:right="248" w:hanging="10"/>
        <w:jc w:val="center"/>
        <w:rPr>
          <w:rFonts w:ascii="Cambria" w:hAnsi="Cambria"/>
          <w:sz w:val="24"/>
          <w:szCs w:val="24"/>
        </w:rPr>
      </w:pPr>
      <w:r w:rsidRPr="001F4E01">
        <w:rPr>
          <w:rFonts w:ascii="Cambria" w:hAnsi="Cambria"/>
          <w:sz w:val="24"/>
          <w:szCs w:val="24"/>
        </w:rPr>
        <w:t xml:space="preserve">&lt;Eţ».mă. platoul de la Gizeh; </w:t>
      </w:r>
    </w:p>
    <w:p w:rsidR="008B322F" w:rsidRPr="001F4E01" w:rsidRDefault="00185843">
      <w:pPr>
        <w:spacing w:line="267" w:lineRule="auto"/>
        <w:ind w:left="505" w:right="0"/>
        <w:rPr>
          <w:rFonts w:ascii="Cambria" w:hAnsi="Cambria"/>
          <w:sz w:val="24"/>
          <w:szCs w:val="24"/>
        </w:rPr>
      </w:pPr>
      <w:r w:rsidRPr="001F4E01">
        <w:rPr>
          <w:rFonts w:ascii="Cambria" w:hAnsi="Cambria"/>
          <w:sz w:val="24"/>
          <w:szCs w:val="24"/>
        </w:rPr>
        <w:t xml:space="preserve">« • m l </w:t>
      </w:r>
    </w:p>
    <w:p w:rsidR="008B322F" w:rsidRPr="001F4E01" w:rsidRDefault="00185843">
      <w:pPr>
        <w:spacing w:after="26" w:line="267" w:lineRule="auto"/>
        <w:ind w:left="277" w:right="0"/>
        <w:rPr>
          <w:rFonts w:ascii="Cambria" w:hAnsi="Cambria"/>
          <w:sz w:val="24"/>
          <w:szCs w:val="24"/>
        </w:rPr>
      </w:pPr>
      <w:r w:rsidRPr="001F4E01">
        <w:rPr>
          <w:rFonts w:ascii="Cambria" w:hAnsi="Cambria"/>
          <w:i/>
          <w:sz w:val="24"/>
          <w:szCs w:val="24"/>
          <w:u w:val="single" w:color="000000"/>
        </w:rPr>
        <w:t>\MamcBco</w:t>
      </w:r>
      <w:r w:rsidRPr="001F4E01">
        <w:rPr>
          <w:rFonts w:ascii="Cambria" w:hAnsi="Cambria"/>
          <w:i/>
          <w:sz w:val="24"/>
          <w:szCs w:val="24"/>
        </w:rPr>
        <w:t>,</w:t>
      </w:r>
      <w:r w:rsidRPr="001F4E01">
        <w:rPr>
          <w:rFonts w:ascii="Cambria" w:hAnsi="Cambria"/>
          <w:sz w:val="24"/>
          <w:szCs w:val="24"/>
        </w:rPr>
        <w:t xml:space="preserve"> California 181 </w:t>
      </w:r>
    </w:p>
    <w:p w:rsidR="008B322F" w:rsidRPr="001F4E01" w:rsidRDefault="00185843">
      <w:pPr>
        <w:spacing w:after="3" w:line="269" w:lineRule="auto"/>
        <w:ind w:left="14" w:right="496" w:firstLine="9"/>
        <w:jc w:val="left"/>
        <w:rPr>
          <w:rFonts w:ascii="Cambria" w:hAnsi="Cambria"/>
          <w:sz w:val="24"/>
          <w:szCs w:val="24"/>
        </w:rPr>
      </w:pPr>
      <w:r w:rsidRPr="001F4E01">
        <w:rPr>
          <w:rFonts w:ascii="Cambria" w:hAnsi="Cambria"/>
          <w:i/>
          <w:sz w:val="24"/>
          <w:szCs w:val="24"/>
        </w:rPr>
        <w:t>im</w:t>
      </w:r>
      <w:r w:rsidRPr="001F4E01">
        <w:rPr>
          <w:rFonts w:ascii="Cambria" w:hAnsi="Cambria"/>
          <w:sz w:val="24"/>
          <w:szCs w:val="24"/>
        </w:rPr>
        <w:t xml:space="preserve"> n u i </w:t>
      </w:r>
      <w:r w:rsidRPr="001F4E01">
        <w:rPr>
          <w:rFonts w:ascii="Cambria" w:hAnsi="Cambria"/>
          <w:sz w:val="24"/>
          <w:szCs w:val="24"/>
        </w:rPr>
        <w:tab/>
        <w:t xml:space="preserve">— Clinic tU270,272 « M a 16-17, 56-57, 63, 137 fi|ij </w:t>
      </w:r>
      <w:r w:rsidRPr="001F4E01">
        <w:rPr>
          <w:rFonts w:ascii="Cambria" w:hAnsi="Cambria"/>
          <w:sz w:val="24"/>
          <w:szCs w:val="24"/>
        </w:rPr>
        <w:tab/>
        <w:t xml:space="preserve">18,22,33,125-126, 128,271 </w:t>
      </w:r>
    </w:p>
    <w:p w:rsidR="008B322F" w:rsidRPr="001F4E01" w:rsidRDefault="00185843">
      <w:pPr>
        <w:spacing w:line="267" w:lineRule="auto"/>
        <w:ind w:left="506" w:right="0" w:hanging="153"/>
        <w:rPr>
          <w:rFonts w:ascii="Cambria" w:hAnsi="Cambria"/>
          <w:sz w:val="24"/>
          <w:szCs w:val="24"/>
        </w:rPr>
      </w:pPr>
      <w:r w:rsidRPr="001F4E01">
        <w:rPr>
          <w:rFonts w:ascii="Cambria" w:hAnsi="Cambria"/>
          <w:i/>
          <w:sz w:val="24"/>
          <w:szCs w:val="24"/>
        </w:rPr>
        <w:t>Kodefi de asemenea</w:t>
      </w:r>
      <w:r w:rsidRPr="001F4E01">
        <w:rPr>
          <w:rFonts w:ascii="Cambria" w:hAnsi="Cambria"/>
          <w:sz w:val="24"/>
          <w:szCs w:val="24"/>
        </w:rPr>
        <w:t xml:space="preserve"> Egipt; arheologie egipteană </w:t>
      </w:r>
    </w:p>
    <w:p w:rsidR="008B322F" w:rsidRPr="001F4E01" w:rsidRDefault="00185843">
      <w:pPr>
        <w:spacing w:line="267" w:lineRule="auto"/>
        <w:ind w:left="14" w:right="0"/>
        <w:rPr>
          <w:rFonts w:ascii="Cambria" w:hAnsi="Cambria"/>
          <w:sz w:val="24"/>
          <w:szCs w:val="24"/>
        </w:rPr>
      </w:pPr>
      <w:r w:rsidRPr="001F4E01">
        <w:rPr>
          <w:rFonts w:ascii="Cambria" w:hAnsi="Cambria"/>
          <w:sz w:val="24"/>
          <w:szCs w:val="24"/>
        </w:rPr>
        <w:t xml:space="preserve">• o f a 145, 249, 251, 253-255, 268, 318 </w:t>
      </w:r>
    </w:p>
    <w:p w:rsidR="008B322F" w:rsidRPr="001F4E01" w:rsidRDefault="00185843">
      <w:pPr>
        <w:spacing w:line="267" w:lineRule="auto"/>
        <w:ind w:left="14" w:right="89"/>
        <w:rPr>
          <w:rFonts w:ascii="Cambria" w:hAnsi="Cambria"/>
          <w:sz w:val="24"/>
          <w:szCs w:val="24"/>
        </w:rPr>
      </w:pPr>
      <w:r w:rsidRPr="001F4E01">
        <w:rPr>
          <w:rFonts w:ascii="Cambria" w:hAnsi="Cambria"/>
          <w:sz w:val="24"/>
          <w:szCs w:val="24"/>
        </w:rPr>
        <w:t xml:space="preserve">* « I I nJeffrey 79,450 «irielaAmenti 86-87,115-116,145, </w:t>
      </w:r>
    </w:p>
    <w:p w:rsidR="008B322F" w:rsidRPr="001F4E01" w:rsidRDefault="00185843">
      <w:pPr>
        <w:spacing w:after="3" w:line="269" w:lineRule="auto"/>
        <w:ind w:left="114" w:right="486" w:firstLine="57"/>
        <w:jc w:val="left"/>
        <w:rPr>
          <w:rFonts w:ascii="Cambria" w:hAnsi="Cambria"/>
          <w:sz w:val="24"/>
          <w:szCs w:val="24"/>
        </w:rPr>
      </w:pPr>
      <w:r w:rsidRPr="001F4E01">
        <w:rPr>
          <w:rFonts w:ascii="Cambria" w:hAnsi="Cambria"/>
          <w:sz w:val="24"/>
          <w:szCs w:val="24"/>
        </w:rPr>
        <w:t>234.275-276</w:t>
      </w:r>
      <w:r w:rsidRPr="001F4E01">
        <w:rPr>
          <w:rFonts w:ascii="Cambria" w:hAnsi="Cambria"/>
          <w:i/>
          <w:sz w:val="24"/>
          <w:szCs w:val="24"/>
        </w:rPr>
        <w:t xml:space="preserve"> </w:t>
      </w:r>
      <w:r w:rsidRPr="001F4E01">
        <w:rPr>
          <w:rFonts w:ascii="Cambria" w:hAnsi="Cambria"/>
          <w:i/>
          <w:sz w:val="24"/>
          <w:szCs w:val="24"/>
        </w:rPr>
        <w:tab/>
        <w:t xml:space="preserve">? </w:t>
      </w:r>
      <w:r w:rsidRPr="001F4E01">
        <w:rPr>
          <w:rFonts w:ascii="Cambria" w:hAnsi="Cambria"/>
          <w:sz w:val="24"/>
          <w:szCs w:val="24"/>
        </w:rPr>
        <w:t>ţi F</w:t>
      </w:r>
      <w:r w:rsidRPr="001F4E01">
        <w:rPr>
          <w:rFonts w:ascii="Cambria" w:hAnsi="Cambria"/>
          <w:sz w:val="24"/>
          <w:szCs w:val="24"/>
        </w:rPr>
        <w:t xml:space="preserve">loarea Vieţii 29,86 fi -taţii" noştri sirieni 87,115-116 tate </w:t>
      </w:r>
      <w:r w:rsidRPr="001F4E01">
        <w:rPr>
          <w:rFonts w:ascii="Cambria" w:hAnsi="Cambria"/>
          <w:sz w:val="24"/>
          <w:szCs w:val="24"/>
        </w:rPr>
        <w:tab/>
        <w:t xml:space="preserve">Vieţii 36-37,40-41 </w:t>
      </w:r>
    </w:p>
    <w:p w:rsidR="008B322F" w:rsidRPr="001F4E01" w:rsidRDefault="00185843">
      <w:pPr>
        <w:spacing w:after="3" w:line="259" w:lineRule="auto"/>
        <w:ind w:left="103" w:right="184" w:hanging="10"/>
        <w:jc w:val="center"/>
        <w:rPr>
          <w:rFonts w:ascii="Cambria" w:hAnsi="Cambria"/>
          <w:sz w:val="24"/>
          <w:szCs w:val="24"/>
        </w:rPr>
      </w:pPr>
      <w:r w:rsidRPr="001F4E01">
        <w:rPr>
          <w:rFonts w:ascii="Cambria" w:hAnsi="Cambria"/>
          <w:i/>
          <w:sz w:val="24"/>
          <w:szCs w:val="24"/>
        </w:rPr>
        <w:t>Vedeţi de asemenea</w:t>
      </w:r>
      <w:r w:rsidRPr="001F4E01">
        <w:rPr>
          <w:rFonts w:ascii="Cambria" w:hAnsi="Cambria"/>
          <w:sz w:val="24"/>
          <w:szCs w:val="24"/>
        </w:rPr>
        <w:t xml:space="preserve"> Floarea Vieţii </w:t>
      </w:r>
    </w:p>
    <w:p w:rsidR="008B322F" w:rsidRPr="001F4E01" w:rsidRDefault="00185843">
      <w:pPr>
        <w:spacing w:line="267" w:lineRule="auto"/>
        <w:ind w:left="14" w:right="0"/>
        <w:rPr>
          <w:rFonts w:ascii="Cambria" w:hAnsi="Cambria"/>
          <w:sz w:val="24"/>
          <w:szCs w:val="24"/>
        </w:rPr>
      </w:pPr>
      <w:r w:rsidRPr="001F4E01">
        <w:rPr>
          <w:rFonts w:ascii="Cambria" w:hAnsi="Cambria"/>
          <w:sz w:val="24"/>
          <w:szCs w:val="24"/>
        </w:rPr>
        <w:t xml:space="preserve">Scala cromatică 43-44,46,178,288,320-322 </w:t>
      </w:r>
    </w:p>
    <w:p w:rsidR="008B322F" w:rsidRPr="001F4E01" w:rsidRDefault="00185843">
      <w:pPr>
        <w:spacing w:line="267" w:lineRule="auto"/>
        <w:ind w:left="572" w:right="0" w:hanging="143"/>
        <w:rPr>
          <w:rFonts w:ascii="Cambria" w:hAnsi="Cambria"/>
          <w:sz w:val="24"/>
          <w:szCs w:val="24"/>
        </w:rPr>
      </w:pPr>
      <w:r w:rsidRPr="001F4E01">
        <w:rPr>
          <w:rFonts w:ascii="Cambria" w:hAnsi="Cambria"/>
          <w:i/>
          <w:sz w:val="24"/>
          <w:szCs w:val="24"/>
        </w:rPr>
        <w:t>Vedeţi de asemenea</w:t>
      </w:r>
      <w:r w:rsidRPr="001F4E01">
        <w:rPr>
          <w:rFonts w:ascii="Cambria" w:hAnsi="Cambria"/>
          <w:sz w:val="24"/>
          <w:szCs w:val="24"/>
        </w:rPr>
        <w:t xml:space="preserve"> dimensiuni; muzică; octave; geometrie sacră </w:t>
      </w:r>
    </w:p>
    <w:p w:rsidR="008B322F" w:rsidRPr="001F4E01" w:rsidRDefault="00185843">
      <w:pPr>
        <w:spacing w:line="267" w:lineRule="auto"/>
        <w:ind w:left="14" w:right="251"/>
        <w:rPr>
          <w:rFonts w:ascii="Cambria" w:hAnsi="Cambria"/>
          <w:sz w:val="24"/>
          <w:szCs w:val="24"/>
        </w:rPr>
      </w:pPr>
      <w:r w:rsidRPr="001F4E01">
        <w:rPr>
          <w:rFonts w:ascii="Cambria" w:hAnsi="Cambria"/>
          <w:sz w:val="24"/>
          <w:szCs w:val="24"/>
        </w:rPr>
        <w:t>scală pentatonică 178,320,407 sc</w:t>
      </w:r>
      <w:r w:rsidRPr="001F4E01">
        <w:rPr>
          <w:rFonts w:ascii="Cambria" w:hAnsi="Cambria"/>
          <w:sz w:val="24"/>
          <w:szCs w:val="24"/>
        </w:rPr>
        <w:t xml:space="preserve">alpuri alungite 122,140-143,232 scanarea emisiilor moleculare (MES) 319, </w:t>
      </w:r>
    </w:p>
    <w:p w:rsidR="008B322F" w:rsidRPr="001F4E01" w:rsidRDefault="00185843">
      <w:pPr>
        <w:spacing w:line="267" w:lineRule="auto"/>
        <w:ind w:left="14" w:right="869" w:firstLine="181"/>
        <w:rPr>
          <w:rFonts w:ascii="Cambria" w:hAnsi="Cambria"/>
          <w:sz w:val="24"/>
          <w:szCs w:val="24"/>
        </w:rPr>
      </w:pPr>
      <w:r w:rsidRPr="001F4E01">
        <w:rPr>
          <w:rFonts w:ascii="Cambria" w:hAnsi="Cambria"/>
          <w:sz w:val="24"/>
          <w:szCs w:val="24"/>
        </w:rPr>
        <w:t xml:space="preserve">321,370 schimbarea crustei Pământului 61 </w:t>
      </w:r>
    </w:p>
    <w:p w:rsidR="008B322F" w:rsidRPr="001F4E01" w:rsidRDefault="00185843">
      <w:pPr>
        <w:spacing w:after="4" w:line="261" w:lineRule="auto"/>
        <w:ind w:left="48" w:right="0" w:firstLine="372"/>
        <w:jc w:val="left"/>
        <w:rPr>
          <w:rFonts w:ascii="Cambria" w:hAnsi="Cambria"/>
          <w:sz w:val="24"/>
          <w:szCs w:val="24"/>
        </w:rPr>
      </w:pPr>
      <w:r w:rsidRPr="001F4E01">
        <w:rPr>
          <w:rFonts w:ascii="Cambria" w:hAnsi="Cambria"/>
          <w:i/>
          <w:sz w:val="24"/>
          <w:szCs w:val="24"/>
        </w:rPr>
        <w:t>Vedeţi de asemenea</w:t>
      </w:r>
      <w:r w:rsidRPr="001F4E01">
        <w:rPr>
          <w:rFonts w:ascii="Cambria" w:hAnsi="Cambria"/>
          <w:sz w:val="24"/>
          <w:szCs w:val="24"/>
        </w:rPr>
        <w:t xml:space="preserve"> Hapgood Charles </w:t>
      </w:r>
      <w:r w:rsidRPr="001F4E01">
        <w:rPr>
          <w:rFonts w:ascii="Cambria" w:hAnsi="Cambria"/>
          <w:i/>
          <w:sz w:val="24"/>
          <w:szCs w:val="24"/>
        </w:rPr>
        <w:t>schimbarea polilor</w:t>
      </w:r>
      <w:r w:rsidRPr="001F4E01">
        <w:rPr>
          <w:rFonts w:ascii="Cambria" w:hAnsi="Cambria"/>
          <w:sz w:val="24"/>
          <w:szCs w:val="24"/>
        </w:rPr>
        <w:t xml:space="preserve"> 60 </w:t>
      </w:r>
    </w:p>
    <w:p w:rsidR="008B322F" w:rsidRPr="001F4E01" w:rsidRDefault="00185843">
      <w:pPr>
        <w:spacing w:line="267" w:lineRule="auto"/>
        <w:ind w:left="14" w:right="0" w:firstLine="362"/>
        <w:rPr>
          <w:rFonts w:ascii="Cambria" w:hAnsi="Cambria"/>
          <w:sz w:val="24"/>
          <w:szCs w:val="24"/>
        </w:rPr>
      </w:pPr>
      <w:r w:rsidRPr="001F4E01">
        <w:rPr>
          <w:rFonts w:ascii="Cambria" w:hAnsi="Cambria"/>
          <w:i/>
          <w:sz w:val="24"/>
          <w:szCs w:val="24"/>
        </w:rPr>
        <w:t>Vedeţi de asemenea</w:t>
      </w:r>
      <w:r w:rsidRPr="001F4E01">
        <w:rPr>
          <w:rFonts w:ascii="Cambria" w:hAnsi="Cambria"/>
          <w:sz w:val="24"/>
          <w:szCs w:val="24"/>
        </w:rPr>
        <w:t xml:space="preserve"> White John schimbări ale polilor 58-61,63,90,100-101, </w:t>
      </w:r>
    </w:p>
    <w:p w:rsidR="008B322F" w:rsidRPr="001F4E01" w:rsidRDefault="00185843">
      <w:pPr>
        <w:spacing w:line="267" w:lineRule="auto"/>
        <w:ind w:left="391" w:right="467" w:hanging="143"/>
        <w:rPr>
          <w:rFonts w:ascii="Cambria" w:hAnsi="Cambria"/>
          <w:sz w:val="24"/>
          <w:szCs w:val="24"/>
        </w:rPr>
      </w:pPr>
      <w:r w:rsidRPr="001F4E01">
        <w:rPr>
          <w:rFonts w:ascii="Cambria" w:hAnsi="Cambria"/>
          <w:sz w:val="24"/>
          <w:szCs w:val="24"/>
        </w:rPr>
        <w:t xml:space="preserve">130,431 </w:t>
      </w:r>
      <w:r w:rsidRPr="001F4E01">
        <w:rPr>
          <w:rFonts w:ascii="Cambria" w:hAnsi="Cambria"/>
          <w:sz w:val="24"/>
          <w:szCs w:val="24"/>
        </w:rPr>
        <w:t xml:space="preserve">şi Atlantida 90, 113-114,123, 130 şi Potopul 90, 123 şi Marele Vid 114 şi Lemuria 90 </w:t>
      </w:r>
    </w:p>
    <w:p w:rsidR="008B322F" w:rsidRPr="001F4E01" w:rsidRDefault="00185843">
      <w:pPr>
        <w:spacing w:line="267" w:lineRule="auto"/>
        <w:ind w:left="14" w:right="0"/>
        <w:rPr>
          <w:rFonts w:ascii="Cambria" w:hAnsi="Cambria"/>
          <w:sz w:val="24"/>
          <w:szCs w:val="24"/>
        </w:rPr>
      </w:pPr>
      <w:r w:rsidRPr="001F4E01">
        <w:rPr>
          <w:rFonts w:ascii="Cambria" w:hAnsi="Cambria"/>
          <w:sz w:val="24"/>
          <w:szCs w:val="24"/>
        </w:rPr>
        <w:t xml:space="preserve">Schinfield Mary Ann 6-7 </w:t>
      </w:r>
    </w:p>
    <w:p w:rsidR="008B322F" w:rsidRPr="001F4E01" w:rsidRDefault="00185843">
      <w:pPr>
        <w:spacing w:line="267" w:lineRule="auto"/>
        <w:ind w:left="14" w:right="0"/>
        <w:rPr>
          <w:rFonts w:ascii="Cambria" w:hAnsi="Cambria"/>
          <w:sz w:val="24"/>
          <w:szCs w:val="24"/>
        </w:rPr>
      </w:pPr>
      <w:r w:rsidRPr="001F4E01">
        <w:rPr>
          <w:rFonts w:ascii="Cambria" w:hAnsi="Cambria"/>
          <w:sz w:val="24"/>
          <w:szCs w:val="24"/>
        </w:rPr>
        <w:t xml:space="preserve">SchochRobcrtl8 </w:t>
      </w:r>
    </w:p>
    <w:p w:rsidR="008B322F" w:rsidRPr="001F4E01" w:rsidRDefault="00185843">
      <w:pPr>
        <w:spacing w:line="267" w:lineRule="auto"/>
        <w:ind w:left="14" w:right="0"/>
        <w:rPr>
          <w:rFonts w:ascii="Cambria" w:hAnsi="Cambria"/>
          <w:sz w:val="24"/>
          <w:szCs w:val="24"/>
        </w:rPr>
      </w:pPr>
      <w:r w:rsidRPr="001F4E01">
        <w:rPr>
          <w:rFonts w:ascii="Cambria" w:hAnsi="Cambria"/>
          <w:i/>
          <w:sz w:val="24"/>
          <w:szCs w:val="24"/>
        </w:rPr>
        <w:t>Science</w:t>
      </w:r>
      <w:r w:rsidRPr="001F4E01">
        <w:rPr>
          <w:rFonts w:ascii="Cambria" w:hAnsi="Cambria"/>
          <w:sz w:val="24"/>
          <w:szCs w:val="24"/>
        </w:rPr>
        <w:t xml:space="preserve"> (revistă) 283 </w:t>
      </w:r>
    </w:p>
    <w:p w:rsidR="008B322F" w:rsidRPr="001F4E01" w:rsidRDefault="00185843">
      <w:pPr>
        <w:spacing w:line="267" w:lineRule="auto"/>
        <w:ind w:left="14" w:right="308"/>
        <w:rPr>
          <w:rFonts w:ascii="Cambria" w:hAnsi="Cambria"/>
          <w:sz w:val="24"/>
          <w:szCs w:val="24"/>
        </w:rPr>
      </w:pPr>
      <w:r w:rsidRPr="001F4E01">
        <w:rPr>
          <w:rFonts w:ascii="Cambria" w:hAnsi="Cambria"/>
          <w:i/>
          <w:sz w:val="24"/>
          <w:szCs w:val="24"/>
        </w:rPr>
        <w:t>Science News</w:t>
      </w:r>
      <w:r w:rsidRPr="001F4E01">
        <w:rPr>
          <w:rFonts w:ascii="Cambria" w:hAnsi="Cambria"/>
          <w:sz w:val="24"/>
          <w:szCs w:val="24"/>
        </w:rPr>
        <w:t xml:space="preserve"> (revistă) 449 </w:t>
      </w:r>
      <w:r w:rsidRPr="001F4E01">
        <w:rPr>
          <w:rFonts w:ascii="Cambria" w:hAnsi="Cambria"/>
          <w:i/>
          <w:sz w:val="24"/>
          <w:szCs w:val="24"/>
        </w:rPr>
        <w:t>Seientific American</w:t>
      </w:r>
      <w:r w:rsidRPr="001F4E01">
        <w:rPr>
          <w:rFonts w:ascii="Cambria" w:hAnsi="Cambria"/>
          <w:sz w:val="24"/>
          <w:szCs w:val="24"/>
        </w:rPr>
        <w:t xml:space="preserve"> (revistă) 165 schimbarea de dimensiune (planetară) 63, </w:t>
      </w:r>
    </w:p>
    <w:p w:rsidR="008B322F" w:rsidRPr="001F4E01" w:rsidRDefault="00185843">
      <w:pPr>
        <w:spacing w:line="267" w:lineRule="auto"/>
        <w:ind w:left="381" w:right="316" w:hanging="181"/>
        <w:rPr>
          <w:rFonts w:ascii="Cambria" w:hAnsi="Cambria"/>
          <w:sz w:val="24"/>
          <w:szCs w:val="24"/>
        </w:rPr>
      </w:pPr>
      <w:r w:rsidRPr="001F4E01">
        <w:rPr>
          <w:rFonts w:ascii="Cambria" w:hAnsi="Cambria"/>
          <w:sz w:val="24"/>
          <w:szCs w:val="24"/>
        </w:rPr>
        <w:t xml:space="preserve">429-442,444-446,451 schimbarea axelor 430-431,442 naşterea în cea de-a patra dimensiune </w:t>
      </w:r>
    </w:p>
    <w:p w:rsidR="008B322F" w:rsidRPr="001F4E01" w:rsidRDefault="00185843">
      <w:pPr>
        <w:spacing w:line="267" w:lineRule="auto"/>
        <w:ind w:left="362" w:right="0" w:firstLine="181"/>
        <w:rPr>
          <w:rFonts w:ascii="Cambria" w:hAnsi="Cambria"/>
          <w:sz w:val="24"/>
          <w:szCs w:val="24"/>
        </w:rPr>
      </w:pPr>
      <w:r w:rsidRPr="001F4E01">
        <w:rPr>
          <w:rFonts w:ascii="Cambria" w:hAnsi="Cambria"/>
          <w:sz w:val="24"/>
          <w:szCs w:val="24"/>
        </w:rPr>
        <w:t>430, 437-438 schimbarea frecvenţei Schumann 431 prăbuşirea realităţii lui Lucifer 434 degradarea civilizaţiei 429,431 -432 trecerea prin Vid 129,430,434,436-437 schimb</w:t>
      </w:r>
      <w:r w:rsidRPr="001F4E01">
        <w:rPr>
          <w:rFonts w:ascii="Cambria" w:hAnsi="Cambria"/>
          <w:sz w:val="24"/>
          <w:szCs w:val="24"/>
        </w:rPr>
        <w:t xml:space="preserve">area polilor 58-61,63,90,113,431 cele şase ore de dinainte 430,432,434-436 şi copiii supraevoluaţi 454 şi obiectele sintetice 433-434 slăbirea câmpurilor geomagnetice 63, </w:t>
      </w:r>
    </w:p>
    <w:p w:rsidR="008B322F" w:rsidRPr="001F4E01" w:rsidRDefault="00185843">
      <w:pPr>
        <w:spacing w:line="267" w:lineRule="auto"/>
        <w:ind w:left="14" w:right="145" w:firstLine="505"/>
        <w:rPr>
          <w:rFonts w:ascii="Cambria" w:hAnsi="Cambria"/>
          <w:sz w:val="24"/>
          <w:szCs w:val="24"/>
        </w:rPr>
      </w:pPr>
      <w:r w:rsidRPr="001F4E01">
        <w:rPr>
          <w:rFonts w:ascii="Cambria" w:hAnsi="Cambria"/>
          <w:sz w:val="24"/>
          <w:szCs w:val="24"/>
        </w:rPr>
        <w:t xml:space="preserve">429-431,434 scrierea străveche 16-17,20,23,27,39,56-58, </w:t>
      </w:r>
    </w:p>
    <w:p w:rsidR="008B322F" w:rsidRPr="001F4E01" w:rsidRDefault="00185843">
      <w:pPr>
        <w:spacing w:line="267" w:lineRule="auto"/>
        <w:ind w:left="363" w:right="0" w:hanging="172"/>
        <w:rPr>
          <w:rFonts w:ascii="Cambria" w:hAnsi="Cambria"/>
          <w:sz w:val="24"/>
          <w:szCs w:val="24"/>
        </w:rPr>
      </w:pPr>
      <w:r w:rsidRPr="001F4E01">
        <w:rPr>
          <w:rFonts w:ascii="Cambria" w:hAnsi="Cambria"/>
          <w:sz w:val="24"/>
          <w:szCs w:val="24"/>
        </w:rPr>
        <w:t>80,118,122, 126,137,238,249</w:t>
      </w:r>
      <w:r w:rsidRPr="001F4E01">
        <w:rPr>
          <w:rFonts w:ascii="Cambria" w:hAnsi="Cambria"/>
          <w:sz w:val="24"/>
          <w:szCs w:val="24"/>
        </w:rPr>
        <w:t xml:space="preserve">,301 introducere 21-22,132-133 </w:t>
      </w:r>
    </w:p>
    <w:p w:rsidR="008B322F" w:rsidRPr="001F4E01" w:rsidRDefault="00185843">
      <w:pPr>
        <w:spacing w:line="267" w:lineRule="auto"/>
        <w:ind w:left="14" w:right="0"/>
        <w:rPr>
          <w:rFonts w:ascii="Cambria" w:hAnsi="Cambria"/>
          <w:sz w:val="24"/>
          <w:szCs w:val="24"/>
        </w:rPr>
      </w:pPr>
      <w:r w:rsidRPr="001F4E01">
        <w:rPr>
          <w:rFonts w:ascii="Cambria" w:hAnsi="Cambria"/>
          <w:sz w:val="24"/>
          <w:szCs w:val="24"/>
        </w:rPr>
        <w:lastRenderedPageBreak/>
        <w:t xml:space="preserve">secvenţa binară 189,207,214-219,293-286, </w:t>
      </w:r>
    </w:p>
    <w:p w:rsidR="008B322F" w:rsidRPr="001F4E01" w:rsidRDefault="00185843">
      <w:pPr>
        <w:spacing w:line="353" w:lineRule="auto"/>
        <w:ind w:left="363" w:right="251" w:hanging="191"/>
        <w:rPr>
          <w:rFonts w:ascii="Cambria" w:hAnsi="Cambria"/>
          <w:sz w:val="24"/>
          <w:szCs w:val="24"/>
        </w:rPr>
      </w:pPr>
      <w:r w:rsidRPr="001F4E01">
        <w:rPr>
          <w:rFonts w:ascii="Cambria" w:hAnsi="Cambria"/>
          <w:sz w:val="24"/>
          <w:szCs w:val="24"/>
        </w:rPr>
        <w:t xml:space="preserve">288 şi diviziunea celulară prin mitoză 189, </w:t>
      </w:r>
    </w:p>
    <w:p w:rsidR="008B322F" w:rsidRPr="001F4E01" w:rsidRDefault="00185843">
      <w:pPr>
        <w:spacing w:line="267" w:lineRule="auto"/>
        <w:ind w:left="525" w:right="0"/>
        <w:rPr>
          <w:rFonts w:ascii="Cambria" w:hAnsi="Cambria"/>
          <w:sz w:val="24"/>
          <w:szCs w:val="24"/>
        </w:rPr>
      </w:pPr>
      <w:r w:rsidRPr="001F4E01">
        <w:rPr>
          <w:rFonts w:ascii="Cambria" w:hAnsi="Cambria"/>
          <w:sz w:val="24"/>
          <w:szCs w:val="24"/>
        </w:rPr>
        <w:t xml:space="preserve">214-215 </w:t>
      </w:r>
    </w:p>
    <w:p w:rsidR="008B322F" w:rsidRPr="001F4E01" w:rsidRDefault="00185843">
      <w:pPr>
        <w:spacing w:line="267" w:lineRule="auto"/>
        <w:ind w:left="14" w:right="0"/>
        <w:rPr>
          <w:rFonts w:ascii="Cambria" w:hAnsi="Cambria"/>
          <w:sz w:val="24"/>
          <w:szCs w:val="24"/>
        </w:rPr>
      </w:pPr>
      <w:r w:rsidRPr="001F4E01">
        <w:rPr>
          <w:rFonts w:ascii="Cambria" w:hAnsi="Cambria"/>
          <w:sz w:val="24"/>
          <w:szCs w:val="24"/>
        </w:rPr>
        <w:t xml:space="preserve">Secvenţa Fibonacci 86,199,207-209,211, </w:t>
      </w:r>
    </w:p>
    <w:p w:rsidR="008B322F" w:rsidRPr="001F4E01" w:rsidRDefault="00185843">
      <w:pPr>
        <w:spacing w:line="267" w:lineRule="auto"/>
        <w:ind w:left="172" w:right="0"/>
        <w:rPr>
          <w:rFonts w:ascii="Cambria" w:hAnsi="Cambria"/>
          <w:sz w:val="24"/>
          <w:szCs w:val="24"/>
        </w:rPr>
      </w:pPr>
      <w:r w:rsidRPr="001F4E01">
        <w:rPr>
          <w:rFonts w:ascii="Cambria" w:hAnsi="Cambria"/>
          <w:sz w:val="24"/>
          <w:szCs w:val="24"/>
        </w:rPr>
        <w:t xml:space="preserve">213-214,216-218,227,239,283-284, </w:t>
      </w:r>
    </w:p>
    <w:p w:rsidR="008B322F" w:rsidRPr="001F4E01" w:rsidRDefault="00185843">
      <w:pPr>
        <w:spacing w:line="267" w:lineRule="auto"/>
        <w:ind w:left="14" w:right="105" w:firstLine="172"/>
        <w:rPr>
          <w:rFonts w:ascii="Cambria" w:hAnsi="Cambria"/>
          <w:sz w:val="24"/>
          <w:szCs w:val="24"/>
        </w:rPr>
      </w:pPr>
      <w:r w:rsidRPr="001F4E01">
        <w:rPr>
          <w:rFonts w:ascii="Cambria" w:hAnsi="Cambria"/>
          <w:sz w:val="24"/>
          <w:szCs w:val="24"/>
        </w:rPr>
        <w:t xml:space="preserve">286, 297, 327, 354 </w:t>
      </w:r>
      <w:r w:rsidRPr="001F4E01">
        <w:rPr>
          <w:rFonts w:ascii="Cambria" w:hAnsi="Cambria"/>
          <w:sz w:val="24"/>
          <w:szCs w:val="24"/>
        </w:rPr>
        <w:t xml:space="preserve">în natură 207-208,210 Sedona, Arizona 376 semnătura undei sinusoidale 44,370-371,380 </w:t>
      </w:r>
    </w:p>
    <w:p w:rsidR="008B322F" w:rsidRPr="001F4E01" w:rsidRDefault="00185843">
      <w:pPr>
        <w:spacing w:line="267" w:lineRule="auto"/>
        <w:ind w:left="14" w:right="0"/>
        <w:rPr>
          <w:rFonts w:ascii="Cambria" w:hAnsi="Cambria"/>
          <w:sz w:val="24"/>
          <w:szCs w:val="24"/>
        </w:rPr>
      </w:pPr>
      <w:r w:rsidRPr="001F4E01">
        <w:rPr>
          <w:rFonts w:ascii="Cambria" w:hAnsi="Cambria"/>
          <w:sz w:val="24"/>
          <w:szCs w:val="24"/>
        </w:rPr>
        <w:t xml:space="preserve">Set 131,282 </w:t>
      </w:r>
    </w:p>
    <w:p w:rsidR="008B322F" w:rsidRPr="001F4E01" w:rsidRDefault="00185843">
      <w:pPr>
        <w:spacing w:line="267" w:lineRule="auto"/>
        <w:ind w:left="14" w:right="0"/>
        <w:rPr>
          <w:rFonts w:ascii="Cambria" w:hAnsi="Cambria"/>
          <w:sz w:val="24"/>
          <w:szCs w:val="24"/>
        </w:rPr>
      </w:pPr>
      <w:r w:rsidRPr="001F4E01">
        <w:rPr>
          <w:rFonts w:ascii="Cambria" w:hAnsi="Cambria"/>
          <w:sz w:val="24"/>
          <w:szCs w:val="24"/>
        </w:rPr>
        <w:t xml:space="preserve">Set 131-33, 144,280-281 </w:t>
      </w:r>
    </w:p>
    <w:p w:rsidR="008B322F" w:rsidRPr="001F4E01" w:rsidRDefault="00185843">
      <w:pPr>
        <w:spacing w:line="267" w:lineRule="auto"/>
        <w:ind w:left="14" w:right="223" w:firstLine="372"/>
        <w:rPr>
          <w:rFonts w:ascii="Cambria" w:hAnsi="Cambria"/>
          <w:sz w:val="24"/>
          <w:szCs w:val="24"/>
        </w:rPr>
      </w:pPr>
      <w:r w:rsidRPr="001F4E01">
        <w:rPr>
          <w:rFonts w:ascii="Cambria" w:hAnsi="Cambria"/>
          <w:i/>
          <w:sz w:val="24"/>
          <w:szCs w:val="24"/>
        </w:rPr>
        <w:t>Vedeţi de asemenea</w:t>
      </w:r>
      <w:r w:rsidRPr="001F4E01">
        <w:rPr>
          <w:rFonts w:ascii="Cambria" w:hAnsi="Cambria"/>
          <w:sz w:val="24"/>
          <w:szCs w:val="24"/>
        </w:rPr>
        <w:t xml:space="preserve"> templele lui Osiris Sfânta Treime 49-50,286 sfârşitul timpului 16,144 </w:t>
      </w:r>
    </w:p>
    <w:p w:rsidR="008B322F" w:rsidRPr="001F4E01" w:rsidRDefault="00185843">
      <w:pPr>
        <w:spacing w:line="267" w:lineRule="auto"/>
        <w:ind w:left="515" w:right="0" w:hanging="153"/>
        <w:rPr>
          <w:rFonts w:ascii="Cambria" w:hAnsi="Cambria"/>
          <w:sz w:val="24"/>
          <w:szCs w:val="24"/>
        </w:rPr>
      </w:pPr>
      <w:r w:rsidRPr="001F4E01">
        <w:rPr>
          <w:rFonts w:ascii="Cambria" w:hAnsi="Cambria"/>
          <w:i/>
          <w:sz w:val="24"/>
          <w:szCs w:val="24"/>
        </w:rPr>
        <w:t>Vedeţi de asemenea</w:t>
      </w:r>
      <w:r w:rsidRPr="001F4E01">
        <w:rPr>
          <w:rFonts w:ascii="Cambria" w:hAnsi="Cambria"/>
          <w:sz w:val="24"/>
          <w:szCs w:val="24"/>
        </w:rPr>
        <w:t xml:space="preserve"> schimbarea de dimensiun</w:t>
      </w:r>
      <w:r w:rsidRPr="001F4E01">
        <w:rPr>
          <w:rFonts w:ascii="Cambria" w:hAnsi="Cambria"/>
          <w:sz w:val="24"/>
          <w:szCs w:val="24"/>
        </w:rPr>
        <w:t xml:space="preserve">e </w:t>
      </w:r>
    </w:p>
    <w:p w:rsidR="008B322F" w:rsidRPr="001F4E01" w:rsidRDefault="00185843">
      <w:pPr>
        <w:spacing w:line="267" w:lineRule="auto"/>
        <w:ind w:left="14" w:right="1134"/>
        <w:rPr>
          <w:rFonts w:ascii="Cambria" w:hAnsi="Cambria"/>
          <w:sz w:val="24"/>
          <w:szCs w:val="24"/>
        </w:rPr>
      </w:pPr>
      <w:r w:rsidRPr="001F4E01">
        <w:rPr>
          <w:rFonts w:ascii="Cambria" w:hAnsi="Cambria"/>
          <w:sz w:val="24"/>
          <w:szCs w:val="24"/>
        </w:rPr>
        <w:t xml:space="preserve">sfera conştiinţei 86,241 sfera pranică 350-351,385 </w:t>
      </w:r>
    </w:p>
    <w:p w:rsidR="008B322F" w:rsidRPr="001F4E01" w:rsidRDefault="00185843">
      <w:pPr>
        <w:spacing w:line="267" w:lineRule="auto"/>
        <w:ind w:left="563" w:right="0" w:hanging="143"/>
        <w:rPr>
          <w:rFonts w:ascii="Cambria" w:hAnsi="Cambria"/>
          <w:sz w:val="24"/>
          <w:szCs w:val="24"/>
        </w:rPr>
      </w:pPr>
      <w:r w:rsidRPr="001F4E01">
        <w:rPr>
          <w:rFonts w:ascii="Cambria" w:hAnsi="Cambria"/>
          <w:i/>
          <w:sz w:val="24"/>
          <w:szCs w:val="24"/>
        </w:rPr>
        <w:t>Vedeţi de asemenea</w:t>
      </w:r>
      <w:r w:rsidRPr="001F4E01">
        <w:rPr>
          <w:rFonts w:ascii="Cambria" w:hAnsi="Cambria"/>
          <w:sz w:val="24"/>
          <w:szCs w:val="24"/>
        </w:rPr>
        <w:t xml:space="preserve"> Mer-Ka-Ba; meditaţia Mer-Ka-Ba </w:t>
      </w:r>
    </w:p>
    <w:p w:rsidR="008B322F" w:rsidRPr="001F4E01" w:rsidRDefault="00185843">
      <w:pPr>
        <w:spacing w:line="267" w:lineRule="auto"/>
        <w:ind w:left="14" w:right="0"/>
        <w:rPr>
          <w:rFonts w:ascii="Cambria" w:hAnsi="Cambria"/>
          <w:sz w:val="24"/>
          <w:szCs w:val="24"/>
        </w:rPr>
      </w:pPr>
      <w:r w:rsidRPr="001F4E01">
        <w:rPr>
          <w:rFonts w:ascii="Cambria" w:hAnsi="Cambria"/>
          <w:sz w:val="24"/>
          <w:szCs w:val="24"/>
        </w:rPr>
        <w:t xml:space="preserve">sfere 435 </w:t>
      </w:r>
    </w:p>
    <w:p w:rsidR="008B322F" w:rsidRPr="001F4E01" w:rsidRDefault="00185843">
      <w:pPr>
        <w:spacing w:line="267" w:lineRule="auto"/>
        <w:ind w:left="348" w:right="0" w:hanging="334"/>
        <w:rPr>
          <w:rFonts w:ascii="Cambria" w:hAnsi="Cambria"/>
          <w:sz w:val="24"/>
          <w:szCs w:val="24"/>
        </w:rPr>
      </w:pPr>
      <w:r w:rsidRPr="001F4E01">
        <w:rPr>
          <w:rFonts w:ascii="Cambria" w:hAnsi="Cambria"/>
          <w:sz w:val="24"/>
          <w:szCs w:val="24"/>
        </w:rPr>
        <w:t xml:space="preserve">Sfinxul 14,19-20,80,111,249,271,301-304 vârsta 17-19 şi nouă mingi de cristal 226 </w:t>
      </w:r>
    </w:p>
    <w:p w:rsidR="008B322F" w:rsidRPr="001F4E01" w:rsidRDefault="00185843">
      <w:pPr>
        <w:spacing w:line="267" w:lineRule="auto"/>
        <w:ind w:left="381" w:right="0"/>
        <w:rPr>
          <w:rFonts w:ascii="Cambria" w:hAnsi="Cambria"/>
          <w:sz w:val="24"/>
          <w:szCs w:val="24"/>
        </w:rPr>
      </w:pPr>
      <w:r w:rsidRPr="001F4E01">
        <w:rPr>
          <w:rFonts w:ascii="Cambria" w:hAnsi="Cambria"/>
          <w:sz w:val="24"/>
          <w:szCs w:val="24"/>
        </w:rPr>
        <w:t xml:space="preserve">amplasarea 298-300 şi nava de război 111-113,115-116,199 </w:t>
      </w:r>
    </w:p>
    <w:p w:rsidR="008B322F" w:rsidRPr="001F4E01" w:rsidRDefault="00185843">
      <w:pPr>
        <w:spacing w:line="267" w:lineRule="auto"/>
        <w:ind w:left="553" w:right="198" w:hanging="143"/>
        <w:rPr>
          <w:rFonts w:ascii="Cambria" w:hAnsi="Cambria"/>
          <w:sz w:val="24"/>
          <w:szCs w:val="24"/>
        </w:rPr>
      </w:pPr>
      <w:r w:rsidRPr="001F4E01">
        <w:rPr>
          <w:rFonts w:ascii="Cambria" w:hAnsi="Cambria"/>
          <w:i/>
          <w:sz w:val="24"/>
          <w:szCs w:val="24"/>
        </w:rPr>
        <w:t>Vedeţi de asemenea</w:t>
      </w:r>
      <w:r w:rsidRPr="001F4E01">
        <w:rPr>
          <w:rFonts w:ascii="Cambria" w:hAnsi="Cambria"/>
          <w:sz w:val="24"/>
          <w:szCs w:val="24"/>
        </w:rPr>
        <w:t xml:space="preserve"> Egipt; arheologie egipteană; Platoul de la Gizeh; sala arhivelor </w:t>
      </w:r>
    </w:p>
    <w:p w:rsidR="008B322F" w:rsidRPr="001F4E01" w:rsidRDefault="00185843">
      <w:pPr>
        <w:spacing w:line="267" w:lineRule="auto"/>
        <w:ind w:left="14" w:right="0"/>
        <w:rPr>
          <w:rFonts w:ascii="Cambria" w:hAnsi="Cambria"/>
          <w:sz w:val="24"/>
          <w:szCs w:val="24"/>
        </w:rPr>
      </w:pPr>
      <w:r w:rsidRPr="001F4E01">
        <w:rPr>
          <w:rFonts w:ascii="Cambria" w:hAnsi="Cambria"/>
          <w:sz w:val="24"/>
          <w:szCs w:val="24"/>
        </w:rPr>
        <w:t xml:space="preserve">Shenstone Peter 88 </w:t>
      </w:r>
    </w:p>
    <w:p w:rsidR="008B322F" w:rsidRPr="001F4E01" w:rsidRDefault="00185843">
      <w:pPr>
        <w:spacing w:line="267" w:lineRule="auto"/>
        <w:ind w:left="367" w:right="583" w:hanging="353"/>
        <w:rPr>
          <w:rFonts w:ascii="Cambria" w:hAnsi="Cambria"/>
          <w:sz w:val="24"/>
          <w:szCs w:val="24"/>
        </w:rPr>
      </w:pPr>
      <w:r w:rsidRPr="001F4E01">
        <w:rPr>
          <w:rFonts w:ascii="Cambria" w:hAnsi="Cambria"/>
          <w:sz w:val="24"/>
          <w:szCs w:val="24"/>
        </w:rPr>
        <w:t xml:space="preserve">Shesat 28, 286, 301, 336, 426 </w:t>
      </w:r>
      <w:r w:rsidRPr="001F4E01">
        <w:rPr>
          <w:rFonts w:ascii="Cambria" w:hAnsi="Cambria"/>
          <w:i/>
          <w:sz w:val="24"/>
          <w:szCs w:val="24"/>
        </w:rPr>
        <w:t>Vedeţi de asemenea</w:t>
      </w:r>
      <w:r w:rsidRPr="001F4E01">
        <w:rPr>
          <w:rFonts w:ascii="Cambria" w:hAnsi="Cambria"/>
          <w:sz w:val="24"/>
          <w:szCs w:val="24"/>
        </w:rPr>
        <w:t xml:space="preserve"> Toth </w:t>
      </w:r>
    </w:p>
    <w:p w:rsidR="008B322F" w:rsidRPr="001F4E01" w:rsidRDefault="00185843">
      <w:pPr>
        <w:spacing w:line="267" w:lineRule="auto"/>
        <w:ind w:left="14" w:right="0"/>
        <w:rPr>
          <w:rFonts w:ascii="Cambria" w:hAnsi="Cambria"/>
          <w:sz w:val="24"/>
          <w:szCs w:val="24"/>
        </w:rPr>
      </w:pPr>
      <w:r w:rsidRPr="001F4E01">
        <w:rPr>
          <w:rFonts w:ascii="Cambria" w:hAnsi="Cambria"/>
          <w:sz w:val="24"/>
          <w:szCs w:val="24"/>
        </w:rPr>
        <w:t xml:space="preserve">Shival6,375 </w:t>
      </w:r>
    </w:p>
    <w:p w:rsidR="008B322F" w:rsidRPr="001F4E01" w:rsidRDefault="00185843">
      <w:pPr>
        <w:spacing w:after="42" w:line="267" w:lineRule="auto"/>
        <w:ind w:left="14" w:right="0"/>
        <w:rPr>
          <w:rFonts w:ascii="Cambria" w:hAnsi="Cambria"/>
          <w:sz w:val="24"/>
          <w:szCs w:val="24"/>
        </w:rPr>
      </w:pPr>
      <w:r w:rsidRPr="001F4E01">
        <w:rPr>
          <w:rFonts w:ascii="Cambria" w:hAnsi="Cambria"/>
          <w:sz w:val="24"/>
          <w:szCs w:val="24"/>
        </w:rPr>
        <w:t xml:space="preserve">SIDA 76-79, 179 </w:t>
      </w:r>
    </w:p>
    <w:p w:rsidR="008B322F" w:rsidRPr="001F4E01" w:rsidRDefault="00185843">
      <w:pPr>
        <w:spacing w:line="267" w:lineRule="auto"/>
        <w:ind w:left="372" w:right="601"/>
        <w:rPr>
          <w:rFonts w:ascii="Cambria" w:hAnsi="Cambria"/>
          <w:sz w:val="24"/>
          <w:szCs w:val="24"/>
        </w:rPr>
      </w:pPr>
      <w:r w:rsidRPr="001F4E01">
        <w:rPr>
          <w:rFonts w:ascii="Cambria" w:hAnsi="Cambria"/>
          <w:sz w:val="24"/>
          <w:szCs w:val="24"/>
        </w:rPr>
        <w:t>Codul di</w:t>
      </w:r>
      <w:r w:rsidRPr="001F4E01">
        <w:rPr>
          <w:rFonts w:ascii="Cambria" w:hAnsi="Cambria"/>
          <w:sz w:val="24"/>
          <w:szCs w:val="24"/>
        </w:rPr>
        <w:t xml:space="preserve">n Biblie 449-450 copiii cu Sida 78-79,448^150 </w:t>
      </w:r>
    </w:p>
    <w:p w:rsidR="008B322F" w:rsidRPr="001F4E01" w:rsidRDefault="00185843">
      <w:pPr>
        <w:spacing w:line="267" w:lineRule="auto"/>
        <w:ind w:left="14" w:right="63" w:firstLine="343"/>
        <w:rPr>
          <w:rFonts w:ascii="Cambria" w:hAnsi="Cambria"/>
          <w:sz w:val="24"/>
          <w:szCs w:val="24"/>
        </w:rPr>
      </w:pPr>
      <w:r w:rsidRPr="001F4E01">
        <w:rPr>
          <w:rFonts w:ascii="Cambria" w:hAnsi="Cambria"/>
          <w:i/>
          <w:sz w:val="24"/>
          <w:szCs w:val="24"/>
        </w:rPr>
        <w:t>Citiţi de asemenea</w:t>
      </w:r>
      <w:r w:rsidRPr="001F4E01">
        <w:rPr>
          <w:rFonts w:ascii="Cambria" w:hAnsi="Cambria"/>
          <w:sz w:val="24"/>
          <w:szCs w:val="24"/>
        </w:rPr>
        <w:t xml:space="preserve"> despre ADN siddhis 367-369, 372, 374-376, 378 </w:t>
      </w:r>
    </w:p>
    <w:p w:rsidR="008B322F" w:rsidRPr="001F4E01" w:rsidRDefault="00185843">
      <w:pPr>
        <w:spacing w:line="267" w:lineRule="auto"/>
        <w:ind w:left="14" w:right="0" w:firstLine="353"/>
        <w:rPr>
          <w:rFonts w:ascii="Cambria" w:hAnsi="Cambria"/>
          <w:sz w:val="24"/>
          <w:szCs w:val="24"/>
        </w:rPr>
      </w:pPr>
      <w:r w:rsidRPr="001F4E01">
        <w:rPr>
          <w:rFonts w:ascii="Cambria" w:hAnsi="Cambria"/>
          <w:i/>
          <w:sz w:val="24"/>
          <w:szCs w:val="24"/>
        </w:rPr>
        <w:t>Vedeţi de asemenea</w:t>
      </w:r>
      <w:r w:rsidRPr="001F4E01">
        <w:rPr>
          <w:rFonts w:ascii="Cambria" w:hAnsi="Cambria"/>
          <w:sz w:val="24"/>
          <w:szCs w:val="24"/>
        </w:rPr>
        <w:t xml:space="preserve"> puteri psihice siliciu 52, 181-183,215,444 </w:t>
      </w:r>
    </w:p>
    <w:p w:rsidR="008B322F" w:rsidRPr="001F4E01" w:rsidRDefault="00185843">
      <w:pPr>
        <w:spacing w:after="4" w:line="261" w:lineRule="auto"/>
        <w:ind w:left="386" w:right="0" w:hanging="10"/>
        <w:jc w:val="left"/>
        <w:rPr>
          <w:rFonts w:ascii="Cambria" w:hAnsi="Cambria"/>
          <w:sz w:val="24"/>
          <w:szCs w:val="24"/>
        </w:rPr>
      </w:pPr>
      <w:r w:rsidRPr="001F4E01">
        <w:rPr>
          <w:rFonts w:ascii="Cambria" w:hAnsi="Cambria"/>
          <w:i/>
          <w:sz w:val="24"/>
          <w:szCs w:val="24"/>
        </w:rPr>
        <w:t>Vedeţi de asemenea</w:t>
      </w:r>
      <w:r w:rsidRPr="001F4E01">
        <w:rPr>
          <w:rFonts w:ascii="Cambria" w:hAnsi="Cambria"/>
          <w:sz w:val="24"/>
          <w:szCs w:val="24"/>
        </w:rPr>
        <w:t xml:space="preserve"> calculatoare </w:t>
      </w:r>
    </w:p>
    <w:p w:rsidR="008B322F" w:rsidRPr="001F4E01" w:rsidRDefault="00185843">
      <w:pPr>
        <w:spacing w:line="267" w:lineRule="auto"/>
        <w:ind w:left="14" w:right="664"/>
        <w:rPr>
          <w:rFonts w:ascii="Cambria" w:hAnsi="Cambria"/>
          <w:sz w:val="24"/>
          <w:szCs w:val="24"/>
        </w:rPr>
      </w:pPr>
      <w:r w:rsidRPr="001F4E01">
        <w:rPr>
          <w:rFonts w:ascii="Cambria" w:hAnsi="Cambria"/>
          <w:sz w:val="24"/>
          <w:szCs w:val="24"/>
        </w:rPr>
        <w:t xml:space="preserve">Silverado, Colorado 176 Sindromul Down 64 </w:t>
      </w:r>
    </w:p>
    <w:p w:rsidR="008B322F" w:rsidRPr="001F4E01" w:rsidRDefault="00185843">
      <w:pPr>
        <w:spacing w:line="267" w:lineRule="auto"/>
        <w:ind w:left="14" w:right="0"/>
        <w:rPr>
          <w:rFonts w:ascii="Cambria" w:hAnsi="Cambria"/>
          <w:sz w:val="24"/>
          <w:szCs w:val="24"/>
        </w:rPr>
      </w:pPr>
      <w:r w:rsidRPr="001F4E01">
        <w:rPr>
          <w:rFonts w:ascii="Cambria" w:hAnsi="Cambria"/>
          <w:sz w:val="24"/>
          <w:szCs w:val="24"/>
        </w:rPr>
        <w:t xml:space="preserve">şinele </w:t>
      </w:r>
    </w:p>
    <w:p w:rsidR="008B322F" w:rsidRPr="001F4E01" w:rsidRDefault="00185843">
      <w:pPr>
        <w:spacing w:line="267" w:lineRule="auto"/>
        <w:ind w:left="372" w:right="0"/>
        <w:rPr>
          <w:rFonts w:ascii="Cambria" w:hAnsi="Cambria"/>
          <w:sz w:val="24"/>
          <w:szCs w:val="24"/>
        </w:rPr>
      </w:pPr>
      <w:r w:rsidRPr="001F4E01">
        <w:rPr>
          <w:rFonts w:ascii="Cambria" w:hAnsi="Cambria"/>
          <w:sz w:val="24"/>
          <w:szCs w:val="24"/>
        </w:rPr>
        <w:t xml:space="preserve">superior 6-7, 344, 346, 353, 355-356, </w:t>
      </w:r>
    </w:p>
    <w:p w:rsidR="008B322F" w:rsidRPr="001F4E01" w:rsidRDefault="00185843">
      <w:pPr>
        <w:spacing w:after="3" w:line="265" w:lineRule="auto"/>
        <w:ind w:left="160" w:right="0" w:hanging="10"/>
        <w:jc w:val="center"/>
        <w:rPr>
          <w:rFonts w:ascii="Cambria" w:hAnsi="Cambria"/>
          <w:sz w:val="24"/>
          <w:szCs w:val="24"/>
        </w:rPr>
      </w:pPr>
      <w:r w:rsidRPr="001F4E01">
        <w:rPr>
          <w:rFonts w:ascii="Cambria" w:hAnsi="Cambria"/>
          <w:sz w:val="24"/>
          <w:szCs w:val="24"/>
        </w:rPr>
        <w:t xml:space="preserve">359-360, 367-368,372,377-378, </w:t>
      </w:r>
    </w:p>
    <w:p w:rsidR="008B322F" w:rsidRPr="001F4E01" w:rsidRDefault="00185843">
      <w:pPr>
        <w:spacing w:after="3" w:line="259" w:lineRule="auto"/>
        <w:ind w:left="10" w:right="36" w:hanging="10"/>
        <w:jc w:val="right"/>
        <w:rPr>
          <w:rFonts w:ascii="Cambria" w:hAnsi="Cambria"/>
          <w:sz w:val="24"/>
          <w:szCs w:val="24"/>
        </w:rPr>
      </w:pPr>
      <w:r w:rsidRPr="001F4E01">
        <w:rPr>
          <w:rFonts w:ascii="Cambria" w:hAnsi="Cambria"/>
          <w:sz w:val="24"/>
          <w:szCs w:val="24"/>
        </w:rPr>
        <w:t xml:space="preserve">384-385,387-390, 393-396,398-399, </w:t>
      </w:r>
    </w:p>
    <w:p w:rsidR="008B322F" w:rsidRPr="001F4E01" w:rsidRDefault="00185843">
      <w:pPr>
        <w:spacing w:after="32" w:line="267" w:lineRule="auto"/>
        <w:ind w:left="362" w:right="104" w:firstLine="162"/>
        <w:rPr>
          <w:rFonts w:ascii="Cambria" w:hAnsi="Cambria"/>
          <w:sz w:val="24"/>
          <w:szCs w:val="24"/>
        </w:rPr>
      </w:pPr>
      <w:r w:rsidRPr="001F4E01">
        <w:rPr>
          <w:rFonts w:ascii="Cambria" w:hAnsi="Cambria"/>
          <w:sz w:val="24"/>
          <w:szCs w:val="24"/>
        </w:rPr>
        <w:t xml:space="preserve">401-402,406-410 rădăcină (mintea subconştientă) 396-399, </w:t>
      </w:r>
    </w:p>
    <w:p w:rsidR="008B322F" w:rsidRPr="001F4E01" w:rsidRDefault="00185843">
      <w:pPr>
        <w:spacing w:line="267" w:lineRule="auto"/>
        <w:ind w:left="525" w:right="0"/>
        <w:rPr>
          <w:rFonts w:ascii="Cambria" w:hAnsi="Cambria"/>
          <w:sz w:val="24"/>
          <w:szCs w:val="24"/>
        </w:rPr>
      </w:pPr>
      <w:r w:rsidRPr="001F4E01">
        <w:rPr>
          <w:rFonts w:ascii="Cambria" w:hAnsi="Cambria"/>
          <w:sz w:val="24"/>
          <w:szCs w:val="24"/>
        </w:rPr>
        <w:t xml:space="preserve">400-401,407-408 </w:t>
      </w:r>
    </w:p>
    <w:p w:rsidR="008B322F" w:rsidRPr="001F4E01" w:rsidRDefault="00185843">
      <w:pPr>
        <w:spacing w:line="267" w:lineRule="auto"/>
        <w:ind w:left="362" w:right="0"/>
        <w:rPr>
          <w:rFonts w:ascii="Cambria" w:hAnsi="Cambria"/>
          <w:sz w:val="24"/>
          <w:szCs w:val="24"/>
        </w:rPr>
      </w:pPr>
      <w:r w:rsidRPr="001F4E01">
        <w:rPr>
          <w:rFonts w:ascii="Cambria" w:hAnsi="Cambria"/>
          <w:sz w:val="24"/>
          <w:szCs w:val="24"/>
        </w:rPr>
        <w:t xml:space="preserve">mijlociu (conştiinţa dualităţii) 396, </w:t>
      </w:r>
    </w:p>
    <w:p w:rsidR="008B322F" w:rsidRPr="001F4E01" w:rsidRDefault="00185843">
      <w:pPr>
        <w:spacing w:line="267" w:lineRule="auto"/>
        <w:ind w:left="362" w:right="835" w:firstLine="162"/>
        <w:rPr>
          <w:rFonts w:ascii="Cambria" w:hAnsi="Cambria"/>
          <w:sz w:val="24"/>
          <w:szCs w:val="24"/>
        </w:rPr>
      </w:pPr>
      <w:r w:rsidRPr="001F4E01">
        <w:rPr>
          <w:rFonts w:ascii="Cambria" w:hAnsi="Cambria"/>
          <w:sz w:val="24"/>
          <w:szCs w:val="24"/>
        </w:rPr>
        <w:t>399, 422 multidimensional 393</w:t>
      </w:r>
      <w:r w:rsidRPr="001F4E01">
        <w:rPr>
          <w:rFonts w:ascii="Cambria" w:hAnsi="Cambria"/>
          <w:sz w:val="24"/>
          <w:szCs w:val="24"/>
        </w:rPr>
        <w:t xml:space="preserve"> </w:t>
      </w:r>
    </w:p>
    <w:p w:rsidR="008B322F" w:rsidRPr="001F4E01" w:rsidRDefault="00185843">
      <w:pPr>
        <w:spacing w:line="267" w:lineRule="auto"/>
        <w:ind w:left="353" w:right="0"/>
        <w:rPr>
          <w:rFonts w:ascii="Cambria" w:hAnsi="Cambria"/>
          <w:sz w:val="24"/>
          <w:szCs w:val="24"/>
        </w:rPr>
      </w:pPr>
      <w:r w:rsidRPr="001F4E01">
        <w:rPr>
          <w:rFonts w:ascii="Cambria" w:hAnsi="Cambria"/>
          <w:sz w:val="24"/>
          <w:szCs w:val="24"/>
        </w:rPr>
        <w:t xml:space="preserve">reconectarea cu şinele superior 7,395, </w:t>
      </w:r>
    </w:p>
    <w:p w:rsidR="008B322F" w:rsidRPr="001F4E01" w:rsidRDefault="00185843">
      <w:pPr>
        <w:spacing w:line="267" w:lineRule="auto"/>
        <w:ind w:left="353" w:right="1027" w:firstLine="172"/>
        <w:rPr>
          <w:rFonts w:ascii="Cambria" w:hAnsi="Cambria"/>
          <w:sz w:val="24"/>
          <w:szCs w:val="24"/>
        </w:rPr>
      </w:pPr>
      <w:r w:rsidRPr="001F4E01">
        <w:rPr>
          <w:rFonts w:ascii="Cambria" w:hAnsi="Cambria"/>
          <w:sz w:val="24"/>
          <w:szCs w:val="24"/>
        </w:rPr>
        <w:t xml:space="preserve">401,407 realizarea de sine 368,378 </w:t>
      </w:r>
    </w:p>
    <w:p w:rsidR="008B322F" w:rsidRPr="001F4E01" w:rsidRDefault="00185843">
      <w:pPr>
        <w:spacing w:line="267" w:lineRule="auto"/>
        <w:ind w:left="14" w:right="0"/>
        <w:rPr>
          <w:rFonts w:ascii="Cambria" w:hAnsi="Cambria"/>
          <w:sz w:val="24"/>
          <w:szCs w:val="24"/>
        </w:rPr>
      </w:pPr>
      <w:r w:rsidRPr="001F4E01">
        <w:rPr>
          <w:rFonts w:ascii="Cambria" w:hAnsi="Cambria"/>
          <w:sz w:val="24"/>
          <w:szCs w:val="24"/>
        </w:rPr>
        <w:t xml:space="preserve">sirienii 87,105, 115,142,417,420-421, </w:t>
      </w:r>
    </w:p>
    <w:p w:rsidR="008B322F" w:rsidRPr="001F4E01" w:rsidRDefault="00185843">
      <w:pPr>
        <w:spacing w:line="267" w:lineRule="auto"/>
        <w:ind w:left="344" w:right="308" w:hanging="172"/>
        <w:rPr>
          <w:rFonts w:ascii="Cambria" w:hAnsi="Cambria"/>
          <w:sz w:val="24"/>
          <w:szCs w:val="24"/>
        </w:rPr>
      </w:pPr>
      <w:r w:rsidRPr="001F4E01">
        <w:rPr>
          <w:rFonts w:ascii="Cambria" w:hAnsi="Cambria"/>
          <w:sz w:val="24"/>
          <w:szCs w:val="24"/>
        </w:rPr>
        <w:t xml:space="preserve">423-426 ca şi „taţi" ai noştri 86-88,115, 124, </w:t>
      </w:r>
    </w:p>
    <w:p w:rsidR="008B322F" w:rsidRPr="001F4E01" w:rsidRDefault="00185843">
      <w:pPr>
        <w:spacing w:line="267" w:lineRule="auto"/>
        <w:ind w:left="343" w:right="1106" w:firstLine="172"/>
        <w:rPr>
          <w:rFonts w:ascii="Cambria" w:hAnsi="Cambria"/>
          <w:sz w:val="24"/>
          <w:szCs w:val="24"/>
        </w:rPr>
      </w:pPr>
      <w:r w:rsidRPr="001F4E01">
        <w:rPr>
          <w:rFonts w:ascii="Cambria" w:hAnsi="Cambria"/>
          <w:sz w:val="24"/>
          <w:szCs w:val="24"/>
        </w:rPr>
        <w:t xml:space="preserve">419,423,441 sculpturi 420 </w:t>
      </w:r>
    </w:p>
    <w:p w:rsidR="008B322F" w:rsidRPr="001F4E01" w:rsidRDefault="00185843">
      <w:pPr>
        <w:spacing w:line="267" w:lineRule="auto"/>
        <w:ind w:left="505" w:right="0" w:hanging="143"/>
        <w:rPr>
          <w:rFonts w:ascii="Cambria" w:hAnsi="Cambria"/>
          <w:sz w:val="24"/>
          <w:szCs w:val="24"/>
        </w:rPr>
      </w:pPr>
      <w:r w:rsidRPr="001F4E01">
        <w:rPr>
          <w:rFonts w:ascii="Cambria" w:hAnsi="Cambria"/>
          <w:i/>
          <w:sz w:val="24"/>
          <w:szCs w:val="24"/>
        </w:rPr>
        <w:t>Vedeţi de asemenea</w:t>
      </w:r>
      <w:r w:rsidRPr="001F4E01">
        <w:rPr>
          <w:rFonts w:ascii="Cambria" w:hAnsi="Cambria"/>
          <w:sz w:val="24"/>
          <w:szCs w:val="24"/>
        </w:rPr>
        <w:t xml:space="preserve"> experimentul celor de pe Sirius </w:t>
      </w:r>
    </w:p>
    <w:p w:rsidR="008B322F" w:rsidRPr="001F4E01" w:rsidRDefault="00185843">
      <w:pPr>
        <w:spacing w:line="267" w:lineRule="auto"/>
        <w:ind w:left="14" w:right="0"/>
        <w:rPr>
          <w:rFonts w:ascii="Cambria" w:hAnsi="Cambria"/>
          <w:sz w:val="24"/>
          <w:szCs w:val="24"/>
        </w:rPr>
      </w:pPr>
      <w:r w:rsidRPr="001F4E01">
        <w:rPr>
          <w:rFonts w:ascii="Cambria" w:hAnsi="Cambria"/>
          <w:sz w:val="24"/>
          <w:szCs w:val="24"/>
        </w:rPr>
        <w:t xml:space="preserve">Sirius 10-12, 14, 52-54, 87-88, 128, 142, </w:t>
      </w:r>
    </w:p>
    <w:p w:rsidR="008B322F" w:rsidRPr="001F4E01" w:rsidRDefault="00185843">
      <w:pPr>
        <w:spacing w:line="267" w:lineRule="auto"/>
        <w:ind w:left="172" w:right="0"/>
        <w:rPr>
          <w:rFonts w:ascii="Cambria" w:hAnsi="Cambria"/>
          <w:sz w:val="24"/>
          <w:szCs w:val="24"/>
        </w:rPr>
      </w:pPr>
      <w:r w:rsidRPr="001F4E01">
        <w:rPr>
          <w:rFonts w:ascii="Cambria" w:hAnsi="Cambria"/>
          <w:sz w:val="24"/>
          <w:szCs w:val="24"/>
        </w:rPr>
        <w:t xml:space="preserve">260-261,286,303,417 </w:t>
      </w:r>
    </w:p>
    <w:p w:rsidR="008B322F" w:rsidRPr="001F4E01" w:rsidRDefault="00185843">
      <w:pPr>
        <w:spacing w:line="267" w:lineRule="auto"/>
        <w:ind w:left="353" w:right="0"/>
        <w:rPr>
          <w:rFonts w:ascii="Cambria" w:hAnsi="Cambria"/>
          <w:sz w:val="24"/>
          <w:szCs w:val="24"/>
        </w:rPr>
      </w:pPr>
      <w:r w:rsidRPr="001F4E01">
        <w:rPr>
          <w:rFonts w:ascii="Cambria" w:hAnsi="Cambria"/>
          <w:sz w:val="24"/>
          <w:szCs w:val="24"/>
        </w:rPr>
        <w:t xml:space="preserve">legătura gravitaţională cu planeta </w:t>
      </w:r>
    </w:p>
    <w:p w:rsidR="008B322F" w:rsidRPr="001F4E01" w:rsidRDefault="00185843">
      <w:pPr>
        <w:spacing w:line="267" w:lineRule="auto"/>
        <w:ind w:left="343" w:right="826" w:firstLine="172"/>
        <w:rPr>
          <w:rFonts w:ascii="Cambria" w:hAnsi="Cambria"/>
          <w:sz w:val="24"/>
          <w:szCs w:val="24"/>
        </w:rPr>
      </w:pPr>
      <w:r w:rsidRPr="001F4E01">
        <w:rPr>
          <w:rFonts w:ascii="Cambria" w:hAnsi="Cambria"/>
          <w:sz w:val="24"/>
          <w:szCs w:val="24"/>
        </w:rPr>
        <w:t xml:space="preserve">Pământ 53-54 răsăritul heliacal 14,298,303 sistemul solar 12-13, 53-54 </w:t>
      </w:r>
    </w:p>
    <w:p w:rsidR="008B322F" w:rsidRPr="001F4E01" w:rsidRDefault="00185843">
      <w:pPr>
        <w:spacing w:line="267" w:lineRule="auto"/>
        <w:ind w:left="362" w:right="0"/>
        <w:rPr>
          <w:rFonts w:ascii="Cambria" w:hAnsi="Cambria"/>
          <w:sz w:val="24"/>
          <w:szCs w:val="24"/>
        </w:rPr>
      </w:pPr>
      <w:r w:rsidRPr="001F4E01">
        <w:rPr>
          <w:rFonts w:ascii="Cambria" w:hAnsi="Cambria"/>
          <w:i/>
          <w:sz w:val="24"/>
          <w:szCs w:val="24"/>
        </w:rPr>
        <w:t>Vedeţi de asemenea</w:t>
      </w:r>
      <w:r w:rsidRPr="001F4E01">
        <w:rPr>
          <w:rFonts w:ascii="Cambria" w:hAnsi="Cambria"/>
          <w:sz w:val="24"/>
          <w:szCs w:val="24"/>
        </w:rPr>
        <w:t xml:space="preserve"> Sirius A; Sirius B </w:t>
      </w:r>
    </w:p>
    <w:p w:rsidR="008B322F" w:rsidRPr="001F4E01" w:rsidRDefault="00185843">
      <w:pPr>
        <w:spacing w:line="267" w:lineRule="auto"/>
        <w:ind w:left="14" w:right="0"/>
        <w:rPr>
          <w:rFonts w:ascii="Cambria" w:hAnsi="Cambria"/>
          <w:sz w:val="24"/>
          <w:szCs w:val="24"/>
        </w:rPr>
      </w:pPr>
      <w:r w:rsidRPr="001F4E01">
        <w:rPr>
          <w:rFonts w:ascii="Cambria" w:hAnsi="Cambria"/>
          <w:sz w:val="24"/>
          <w:szCs w:val="24"/>
        </w:rPr>
        <w:t xml:space="preserve">Sirius A 11-13, 54,128, 142 </w:t>
      </w:r>
    </w:p>
    <w:p w:rsidR="008B322F" w:rsidRPr="001F4E01" w:rsidRDefault="00185843">
      <w:pPr>
        <w:spacing w:after="4" w:line="261" w:lineRule="auto"/>
        <w:ind w:left="386" w:right="0" w:hanging="10"/>
        <w:jc w:val="left"/>
        <w:rPr>
          <w:rFonts w:ascii="Cambria" w:hAnsi="Cambria"/>
          <w:sz w:val="24"/>
          <w:szCs w:val="24"/>
        </w:rPr>
      </w:pPr>
      <w:r w:rsidRPr="001F4E01">
        <w:rPr>
          <w:rFonts w:ascii="Cambria" w:hAnsi="Cambria"/>
          <w:i/>
          <w:sz w:val="24"/>
          <w:szCs w:val="24"/>
        </w:rPr>
        <w:t>Vedeţi de asemenea</w:t>
      </w:r>
      <w:r w:rsidRPr="001F4E01">
        <w:rPr>
          <w:rFonts w:ascii="Cambria" w:hAnsi="Cambria"/>
          <w:sz w:val="24"/>
          <w:szCs w:val="24"/>
        </w:rPr>
        <w:t xml:space="preserve"> tribul de dogoni </w:t>
      </w:r>
    </w:p>
    <w:p w:rsidR="008B322F" w:rsidRPr="001F4E01" w:rsidRDefault="00185843">
      <w:pPr>
        <w:spacing w:after="150" w:line="267" w:lineRule="auto"/>
        <w:ind w:left="357" w:right="0" w:hanging="343"/>
        <w:rPr>
          <w:rFonts w:ascii="Cambria" w:hAnsi="Cambria"/>
          <w:sz w:val="24"/>
          <w:szCs w:val="24"/>
        </w:rPr>
      </w:pPr>
      <w:r w:rsidRPr="001F4E01">
        <w:rPr>
          <w:rFonts w:ascii="Cambria" w:hAnsi="Cambria"/>
          <w:sz w:val="24"/>
          <w:szCs w:val="24"/>
        </w:rPr>
        <w:t xml:space="preserve">Sirius B 10-D, 54, 87-88, 128, 142,417 </w:t>
      </w:r>
      <w:r w:rsidRPr="001F4E01">
        <w:rPr>
          <w:rFonts w:ascii="Cambria" w:hAnsi="Cambria"/>
          <w:i/>
          <w:sz w:val="24"/>
          <w:szCs w:val="24"/>
        </w:rPr>
        <w:t>Vedeţi de asemenea</w:t>
      </w:r>
      <w:r w:rsidRPr="001F4E01">
        <w:rPr>
          <w:rFonts w:ascii="Cambria" w:hAnsi="Cambria"/>
          <w:sz w:val="24"/>
          <w:szCs w:val="24"/>
        </w:rPr>
        <w:t xml:space="preserve"> tribul de dogoni </w:t>
      </w:r>
    </w:p>
    <w:p w:rsidR="008B322F" w:rsidRPr="001F4E01" w:rsidRDefault="00185843">
      <w:pPr>
        <w:tabs>
          <w:tab w:val="center" w:pos="2631"/>
          <w:tab w:val="right" w:pos="3320"/>
        </w:tabs>
        <w:spacing w:after="3" w:line="259" w:lineRule="auto"/>
        <w:ind w:left="0" w:right="0"/>
        <w:jc w:val="left"/>
        <w:rPr>
          <w:rFonts w:ascii="Cambria" w:hAnsi="Cambria"/>
          <w:sz w:val="24"/>
          <w:szCs w:val="24"/>
        </w:rPr>
      </w:pPr>
      <w:r w:rsidRPr="001F4E01">
        <w:rPr>
          <w:rFonts w:ascii="Cambria" w:eastAsia="Calibri" w:hAnsi="Cambria" w:cs="Calibri"/>
          <w:sz w:val="24"/>
          <w:szCs w:val="24"/>
        </w:rPr>
        <w:tab/>
      </w:r>
      <w:r w:rsidRPr="001F4E01">
        <w:rPr>
          <w:rFonts w:ascii="Cambria" w:hAnsi="Cambria"/>
          <w:sz w:val="24"/>
          <w:szCs w:val="24"/>
        </w:rPr>
        <w:t xml:space="preserve">$ </w:t>
      </w:r>
      <w:r w:rsidRPr="001F4E01">
        <w:rPr>
          <w:rFonts w:ascii="Cambria" w:hAnsi="Cambria"/>
          <w:sz w:val="24"/>
          <w:szCs w:val="24"/>
        </w:rPr>
        <w:tab/>
        <w:t xml:space="preserve">471 </w:t>
      </w:r>
    </w:p>
    <w:p w:rsidR="008B322F" w:rsidRPr="001F4E01" w:rsidRDefault="008B322F">
      <w:pPr>
        <w:rPr>
          <w:rFonts w:ascii="Cambria" w:hAnsi="Cambria"/>
          <w:sz w:val="24"/>
          <w:szCs w:val="24"/>
        </w:rPr>
        <w:sectPr w:rsidR="008B322F" w:rsidRPr="001F4E01">
          <w:footerReference w:type="even" r:id="rId2078"/>
          <w:footerReference w:type="default" r:id="rId2079"/>
          <w:footerReference w:type="first" r:id="rId2080"/>
          <w:pgSz w:w="12054" w:h="16946"/>
          <w:pgMar w:top="1440" w:right="794" w:bottom="1440" w:left="982" w:header="720" w:footer="86" w:gutter="0"/>
          <w:cols w:num="3" w:space="221"/>
        </w:sectPr>
      </w:pPr>
    </w:p>
    <w:p w:rsidR="008B322F" w:rsidRPr="001F4E01" w:rsidRDefault="00185843">
      <w:pPr>
        <w:spacing w:line="271" w:lineRule="auto"/>
        <w:ind w:left="14" w:right="8" w:firstLine="9"/>
        <w:rPr>
          <w:rFonts w:ascii="Cambria" w:hAnsi="Cambria"/>
          <w:sz w:val="24"/>
          <w:szCs w:val="24"/>
        </w:rPr>
      </w:pPr>
      <w:r w:rsidRPr="001F4E01">
        <w:rPr>
          <w:rFonts w:ascii="Cambria" w:hAnsi="Cambria"/>
          <w:sz w:val="24"/>
          <w:szCs w:val="24"/>
        </w:rPr>
        <w:lastRenderedPageBreak/>
        <w:t xml:space="preserve">sistem de Poziţionare Global </w:t>
      </w:r>
    </w:p>
    <w:p w:rsidR="008B322F" w:rsidRPr="001F4E01" w:rsidRDefault="00185843">
      <w:pPr>
        <w:spacing w:line="271" w:lineRule="auto"/>
        <w:ind w:left="14" w:right="340" w:firstLine="353"/>
        <w:rPr>
          <w:rFonts w:ascii="Cambria" w:hAnsi="Cambria"/>
          <w:sz w:val="24"/>
          <w:szCs w:val="24"/>
        </w:rPr>
      </w:pPr>
      <w:r w:rsidRPr="001F4E01">
        <w:rPr>
          <w:rFonts w:ascii="Cambria" w:hAnsi="Cambria"/>
          <w:i/>
          <w:sz w:val="24"/>
          <w:szCs w:val="24"/>
        </w:rPr>
        <w:t>Vedeţi</w:t>
      </w:r>
      <w:r w:rsidRPr="001F4E01">
        <w:rPr>
          <w:rFonts w:ascii="Cambria" w:hAnsi="Cambria"/>
          <w:sz w:val="24"/>
          <w:szCs w:val="24"/>
        </w:rPr>
        <w:t xml:space="preserve"> GPS sisteme informaţionale din Fructul Vieţii </w:t>
      </w:r>
    </w:p>
    <w:p w:rsidR="008B322F" w:rsidRPr="001F4E01" w:rsidRDefault="00185843">
      <w:pPr>
        <w:spacing w:line="271" w:lineRule="auto"/>
        <w:ind w:left="391" w:right="155" w:hanging="153"/>
        <w:rPr>
          <w:rFonts w:ascii="Cambria" w:hAnsi="Cambria"/>
          <w:sz w:val="24"/>
          <w:szCs w:val="24"/>
        </w:rPr>
      </w:pPr>
      <w:r w:rsidRPr="001F4E01">
        <w:rPr>
          <w:rFonts w:ascii="Cambria" w:hAnsi="Cambria"/>
          <w:sz w:val="24"/>
          <w:szCs w:val="24"/>
        </w:rPr>
        <w:t>160, 225 cercuri şi pătrate ale</w:t>
      </w:r>
      <w:r w:rsidRPr="001F4E01">
        <w:rPr>
          <w:rFonts w:ascii="Cambria" w:hAnsi="Cambria"/>
          <w:sz w:val="24"/>
          <w:szCs w:val="24"/>
        </w:rPr>
        <w:t xml:space="preserve"> conştiinţei umane </w:t>
      </w:r>
    </w:p>
    <w:p w:rsidR="008B322F" w:rsidRPr="001F4E01" w:rsidRDefault="00185843">
      <w:pPr>
        <w:spacing w:line="271" w:lineRule="auto"/>
        <w:ind w:left="14" w:right="487" w:firstLine="505"/>
        <w:rPr>
          <w:rFonts w:ascii="Cambria" w:hAnsi="Cambria"/>
          <w:sz w:val="24"/>
          <w:szCs w:val="24"/>
        </w:rPr>
      </w:pPr>
      <w:r w:rsidRPr="001F4E01">
        <w:rPr>
          <w:rFonts w:ascii="Cambria" w:hAnsi="Cambria"/>
          <w:sz w:val="24"/>
          <w:szCs w:val="24"/>
        </w:rPr>
        <w:t xml:space="preserve">(at treilea) 225-248 sistemul de chakre 120, 330,334,347 </w:t>
      </w:r>
    </w:p>
    <w:p w:rsidR="008B322F" w:rsidRPr="001F4E01" w:rsidRDefault="00185843">
      <w:pPr>
        <w:spacing w:after="35" w:line="271" w:lineRule="auto"/>
        <w:ind w:left="391" w:right="8" w:firstLine="9"/>
        <w:rPr>
          <w:rFonts w:ascii="Cambria" w:hAnsi="Cambria"/>
          <w:sz w:val="24"/>
          <w:szCs w:val="24"/>
        </w:rPr>
      </w:pPr>
      <w:r w:rsidRPr="001F4E01">
        <w:rPr>
          <w:rFonts w:ascii="Cambria" w:hAnsi="Cambria"/>
          <w:sz w:val="24"/>
          <w:szCs w:val="24"/>
        </w:rPr>
        <w:t xml:space="preserve">sistemul de opt chakre 310,314-316, </w:t>
      </w:r>
    </w:p>
    <w:p w:rsidR="008B322F" w:rsidRPr="001F4E01" w:rsidRDefault="00185843">
      <w:pPr>
        <w:spacing w:line="271" w:lineRule="auto"/>
        <w:ind w:left="381" w:right="309" w:firstLine="172"/>
        <w:rPr>
          <w:rFonts w:ascii="Cambria" w:hAnsi="Cambria"/>
          <w:sz w:val="24"/>
          <w:szCs w:val="24"/>
        </w:rPr>
      </w:pPr>
      <w:r w:rsidRPr="001F4E01">
        <w:rPr>
          <w:rFonts w:ascii="Cambria" w:hAnsi="Cambria"/>
          <w:sz w:val="24"/>
          <w:szCs w:val="24"/>
        </w:rPr>
        <w:t xml:space="preserve">323-324, 327, 332, 334 mişcarea energici 314,324,328 prin geometrie 310-314 gama muzicală 311-314 sistemul de treisprezece chakre 310, </w:t>
      </w:r>
    </w:p>
    <w:p w:rsidR="008B322F" w:rsidRPr="001F4E01" w:rsidRDefault="00185843">
      <w:pPr>
        <w:spacing w:line="271" w:lineRule="auto"/>
        <w:ind w:left="544" w:right="8" w:firstLine="9"/>
        <w:rPr>
          <w:rFonts w:ascii="Cambria" w:hAnsi="Cambria"/>
          <w:sz w:val="24"/>
          <w:szCs w:val="24"/>
        </w:rPr>
      </w:pPr>
      <w:r w:rsidRPr="001F4E01">
        <w:rPr>
          <w:rFonts w:ascii="Cambria" w:hAnsi="Cambria"/>
          <w:sz w:val="24"/>
          <w:szCs w:val="24"/>
        </w:rPr>
        <w:t xml:space="preserve">320-324, 327, 334 </w:t>
      </w:r>
    </w:p>
    <w:p w:rsidR="008B322F" w:rsidRPr="001F4E01" w:rsidRDefault="00185843">
      <w:pPr>
        <w:spacing w:after="43" w:line="271" w:lineRule="auto"/>
        <w:ind w:left="14" w:right="108" w:firstLine="362"/>
        <w:rPr>
          <w:rFonts w:ascii="Cambria" w:hAnsi="Cambria"/>
          <w:sz w:val="24"/>
          <w:szCs w:val="24"/>
        </w:rPr>
      </w:pPr>
      <w:r w:rsidRPr="001F4E01">
        <w:rPr>
          <w:rFonts w:ascii="Cambria" w:hAnsi="Cambria"/>
          <w:i/>
          <w:sz w:val="24"/>
          <w:szCs w:val="24"/>
        </w:rPr>
        <w:t>Vedeţi de asemenea</w:t>
      </w:r>
      <w:r w:rsidRPr="001F4E01">
        <w:rPr>
          <w:rFonts w:ascii="Cambria" w:hAnsi="Cambria"/>
          <w:sz w:val="24"/>
          <w:szCs w:val="24"/>
        </w:rPr>
        <w:t xml:space="preserve"> chakrele sistemul de reproducere tuburile fallopiene 329 morulal92,287 ovul 87, 186-187, 193 pronucleus 186-188,214 geometria sacră 189-193,238,245 spermă 84, 87-88, 186-187,284, 330 pântec 88 zonapellucida 186-189,191</w:t>
      </w:r>
      <w:r w:rsidRPr="001F4E01">
        <w:rPr>
          <w:rFonts w:ascii="Cambria" w:hAnsi="Cambria"/>
          <w:sz w:val="24"/>
          <w:szCs w:val="24"/>
        </w:rPr>
        <w:t xml:space="preserve">-192,198, </w:t>
      </w:r>
    </w:p>
    <w:p w:rsidR="008B322F" w:rsidRPr="001F4E01" w:rsidRDefault="00185843">
      <w:pPr>
        <w:spacing w:line="271" w:lineRule="auto"/>
        <w:ind w:left="362" w:right="322" w:firstLine="172"/>
        <w:rPr>
          <w:rFonts w:ascii="Cambria" w:hAnsi="Cambria"/>
          <w:sz w:val="24"/>
          <w:szCs w:val="24"/>
        </w:rPr>
      </w:pPr>
      <w:r w:rsidRPr="001F4E01">
        <w:rPr>
          <w:rFonts w:ascii="Cambria" w:hAnsi="Cambria"/>
          <w:sz w:val="24"/>
          <w:szCs w:val="24"/>
        </w:rPr>
        <w:t xml:space="preserve">245-247, 284, 287 zigotl88,227 </w:t>
      </w:r>
    </w:p>
    <w:p w:rsidR="008B322F" w:rsidRPr="001F4E01" w:rsidRDefault="00185843">
      <w:pPr>
        <w:spacing w:line="271" w:lineRule="auto"/>
        <w:ind w:left="391" w:right="8" w:firstLine="9"/>
        <w:rPr>
          <w:rFonts w:ascii="Cambria" w:hAnsi="Cambria"/>
          <w:sz w:val="24"/>
          <w:szCs w:val="24"/>
        </w:rPr>
      </w:pPr>
      <w:r w:rsidRPr="001F4E01">
        <w:rPr>
          <w:rFonts w:ascii="Cambria" w:hAnsi="Cambria"/>
          <w:i/>
          <w:sz w:val="24"/>
          <w:szCs w:val="24"/>
        </w:rPr>
        <w:t>Vedeţi de asemenea</w:t>
      </w:r>
      <w:r w:rsidRPr="001F4E01">
        <w:rPr>
          <w:rFonts w:ascii="Cambria" w:hAnsi="Cambria"/>
          <w:sz w:val="24"/>
          <w:szCs w:val="24"/>
        </w:rPr>
        <w:t xml:space="preserve"> Oul Vieţii; tiparul </w:t>
      </w:r>
    </w:p>
    <w:p w:rsidR="008B322F" w:rsidRPr="001F4E01" w:rsidRDefault="00185843">
      <w:pPr>
        <w:spacing w:after="34" w:line="271" w:lineRule="auto"/>
        <w:ind w:left="14" w:right="449" w:firstLine="505"/>
        <w:rPr>
          <w:rFonts w:ascii="Cambria" w:hAnsi="Cambria"/>
          <w:sz w:val="24"/>
          <w:szCs w:val="24"/>
        </w:rPr>
      </w:pPr>
      <w:r w:rsidRPr="001F4E01">
        <w:rPr>
          <w:rFonts w:ascii="Cambria" w:hAnsi="Cambria"/>
          <w:sz w:val="24"/>
          <w:szCs w:val="24"/>
        </w:rPr>
        <w:t xml:space="preserve">Genezei sistemul GPS 302, 348 Sitchin Zecharia 78-81,84-85,87,260 şiruri sacre 47,110-111,116-118,206 SneadRodman217 </w:t>
      </w:r>
    </w:p>
    <w:p w:rsidR="008B322F" w:rsidRPr="001F4E01" w:rsidRDefault="00185843">
      <w:pPr>
        <w:spacing w:line="271" w:lineRule="auto"/>
        <w:ind w:left="14" w:right="8" w:firstLine="9"/>
        <w:rPr>
          <w:rFonts w:ascii="Cambria" w:hAnsi="Cambria"/>
          <w:sz w:val="24"/>
          <w:szCs w:val="24"/>
        </w:rPr>
      </w:pPr>
      <w:r w:rsidRPr="001F4E01">
        <w:rPr>
          <w:rFonts w:ascii="Cambria" w:hAnsi="Cambria"/>
          <w:sz w:val="24"/>
          <w:szCs w:val="24"/>
        </w:rPr>
        <w:t xml:space="preserve">Soarele 14,48-50, 52, 54,56, 74, 81-83, </w:t>
      </w:r>
    </w:p>
    <w:p w:rsidR="008B322F" w:rsidRPr="001F4E01" w:rsidRDefault="00185843">
      <w:pPr>
        <w:spacing w:line="271" w:lineRule="auto"/>
        <w:ind w:left="200" w:right="8" w:firstLine="9"/>
        <w:rPr>
          <w:rFonts w:ascii="Cambria" w:hAnsi="Cambria"/>
          <w:sz w:val="24"/>
          <w:szCs w:val="24"/>
        </w:rPr>
      </w:pPr>
      <w:r w:rsidRPr="001F4E01">
        <w:rPr>
          <w:rFonts w:ascii="Cambria" w:hAnsi="Cambria"/>
          <w:sz w:val="24"/>
          <w:szCs w:val="24"/>
        </w:rPr>
        <w:t>112,130,136-13</w:t>
      </w:r>
      <w:r w:rsidRPr="001F4E01">
        <w:rPr>
          <w:rFonts w:ascii="Cambria" w:hAnsi="Cambria"/>
          <w:sz w:val="24"/>
          <w:szCs w:val="24"/>
        </w:rPr>
        <w:t xml:space="preserve">7, 171,277-278,303, </w:t>
      </w:r>
    </w:p>
    <w:p w:rsidR="008B322F" w:rsidRPr="001F4E01" w:rsidRDefault="00185843">
      <w:pPr>
        <w:spacing w:line="271" w:lineRule="auto"/>
        <w:ind w:left="191" w:right="8" w:firstLine="9"/>
        <w:rPr>
          <w:rFonts w:ascii="Cambria" w:hAnsi="Cambria"/>
          <w:sz w:val="24"/>
          <w:szCs w:val="24"/>
        </w:rPr>
      </w:pPr>
      <w:r w:rsidRPr="001F4E01">
        <w:rPr>
          <w:rFonts w:ascii="Cambria" w:hAnsi="Cambria"/>
          <w:sz w:val="24"/>
          <w:szCs w:val="24"/>
        </w:rPr>
        <w:t xml:space="preserve">345-347, 350-351, 353,356-357, 385, </w:t>
      </w:r>
    </w:p>
    <w:p w:rsidR="008B322F" w:rsidRPr="001F4E01" w:rsidRDefault="00185843">
      <w:pPr>
        <w:spacing w:line="271" w:lineRule="auto"/>
        <w:ind w:left="353" w:right="474" w:hanging="172"/>
        <w:rPr>
          <w:rFonts w:ascii="Cambria" w:hAnsi="Cambria"/>
          <w:sz w:val="24"/>
          <w:szCs w:val="24"/>
        </w:rPr>
      </w:pPr>
      <w:r w:rsidRPr="001F4E01">
        <w:rPr>
          <w:rFonts w:ascii="Cambria" w:hAnsi="Cambria"/>
          <w:sz w:val="24"/>
          <w:szCs w:val="24"/>
        </w:rPr>
        <w:t xml:space="preserve">400, 443-444 expansiunea într-un soare de heliu </w:t>
      </w:r>
    </w:p>
    <w:p w:rsidR="008B322F" w:rsidRPr="001F4E01" w:rsidRDefault="00185843">
      <w:pPr>
        <w:spacing w:line="271" w:lineRule="auto"/>
        <w:ind w:left="353" w:right="1155" w:firstLine="162"/>
        <w:rPr>
          <w:rFonts w:ascii="Cambria" w:hAnsi="Cambria"/>
          <w:sz w:val="24"/>
          <w:szCs w:val="24"/>
        </w:rPr>
      </w:pPr>
      <w:r w:rsidRPr="001F4E01">
        <w:rPr>
          <w:rFonts w:ascii="Cambria" w:hAnsi="Cambria"/>
          <w:sz w:val="24"/>
          <w:szCs w:val="24"/>
        </w:rPr>
        <w:t xml:space="preserve">423-425 şi îngerul violet 400-401 </w:t>
      </w:r>
    </w:p>
    <w:p w:rsidR="008B322F" w:rsidRPr="001F4E01" w:rsidRDefault="00185843">
      <w:pPr>
        <w:spacing w:line="271" w:lineRule="auto"/>
        <w:ind w:left="14" w:right="8" w:firstLine="9"/>
        <w:rPr>
          <w:rFonts w:ascii="Cambria" w:hAnsi="Cambria"/>
          <w:sz w:val="24"/>
          <w:szCs w:val="24"/>
        </w:rPr>
      </w:pPr>
      <w:r w:rsidRPr="001F4E01">
        <w:rPr>
          <w:rFonts w:ascii="Cambria" w:hAnsi="Cambria"/>
          <w:sz w:val="24"/>
          <w:szCs w:val="24"/>
        </w:rPr>
        <w:t xml:space="preserve">Soarele central 278 </w:t>
      </w:r>
    </w:p>
    <w:p w:rsidR="008B322F" w:rsidRPr="001F4E01" w:rsidRDefault="00185843">
      <w:pPr>
        <w:spacing w:line="271" w:lineRule="auto"/>
        <w:ind w:left="14" w:right="8" w:firstLine="9"/>
        <w:rPr>
          <w:rFonts w:ascii="Cambria" w:hAnsi="Cambria"/>
          <w:sz w:val="24"/>
          <w:szCs w:val="24"/>
        </w:rPr>
      </w:pPr>
      <w:r w:rsidRPr="001F4E01">
        <w:rPr>
          <w:rFonts w:ascii="Cambria" w:hAnsi="Cambria"/>
          <w:sz w:val="24"/>
          <w:szCs w:val="24"/>
        </w:rPr>
        <w:t xml:space="preserve">Sobek, zeul crocodil 264 </w:t>
      </w:r>
    </w:p>
    <w:p w:rsidR="008B322F" w:rsidRPr="001F4E01" w:rsidRDefault="00185843">
      <w:pPr>
        <w:spacing w:line="271" w:lineRule="auto"/>
        <w:ind w:left="14" w:right="8" w:firstLine="9"/>
        <w:rPr>
          <w:rFonts w:ascii="Cambria" w:hAnsi="Cambria"/>
          <w:sz w:val="24"/>
          <w:szCs w:val="24"/>
        </w:rPr>
      </w:pPr>
      <w:r w:rsidRPr="001F4E01">
        <w:rPr>
          <w:rFonts w:ascii="Cambria" w:hAnsi="Cambria"/>
          <w:sz w:val="24"/>
          <w:szCs w:val="24"/>
        </w:rPr>
        <w:t xml:space="preserve">Societatea Americană de Astronomie 54 </w:t>
      </w:r>
    </w:p>
    <w:p w:rsidR="008B322F" w:rsidRPr="001F4E01" w:rsidRDefault="00185843">
      <w:pPr>
        <w:spacing w:line="271" w:lineRule="auto"/>
        <w:ind w:left="14" w:right="251" w:firstLine="9"/>
        <w:rPr>
          <w:rFonts w:ascii="Cambria" w:hAnsi="Cambria"/>
          <w:sz w:val="24"/>
          <w:szCs w:val="24"/>
        </w:rPr>
      </w:pPr>
      <w:r w:rsidRPr="001F4E01">
        <w:rPr>
          <w:rFonts w:ascii="Cambria" w:hAnsi="Cambria"/>
          <w:sz w:val="24"/>
          <w:szCs w:val="24"/>
        </w:rPr>
        <w:t xml:space="preserve">Societatea Americană de Geologie 59 Societatea de egiptologie din Miami 93 solidele platonice 161-164,166-168,170, </w:t>
      </w:r>
    </w:p>
    <w:p w:rsidR="008B322F" w:rsidRPr="001F4E01" w:rsidRDefault="00185843">
      <w:pPr>
        <w:spacing w:line="271" w:lineRule="auto"/>
        <w:ind w:left="200" w:right="8" w:firstLine="9"/>
        <w:rPr>
          <w:rFonts w:ascii="Cambria" w:hAnsi="Cambria"/>
          <w:sz w:val="24"/>
          <w:szCs w:val="24"/>
        </w:rPr>
      </w:pPr>
      <w:r w:rsidRPr="001F4E01">
        <w:rPr>
          <w:rFonts w:ascii="Cambria" w:hAnsi="Cambria"/>
          <w:sz w:val="24"/>
          <w:szCs w:val="24"/>
        </w:rPr>
        <w:t xml:space="preserve">173-174,176-178, 180,185,189,193, </w:t>
      </w:r>
    </w:p>
    <w:p w:rsidR="008B322F" w:rsidRPr="001F4E01" w:rsidRDefault="00185843">
      <w:pPr>
        <w:spacing w:line="271" w:lineRule="auto"/>
        <w:ind w:left="344" w:right="270" w:hanging="172"/>
        <w:rPr>
          <w:rFonts w:ascii="Cambria" w:hAnsi="Cambria"/>
          <w:sz w:val="24"/>
          <w:szCs w:val="24"/>
        </w:rPr>
      </w:pPr>
      <w:r w:rsidRPr="001F4E01">
        <w:rPr>
          <w:rFonts w:ascii="Cambria" w:hAnsi="Cambria"/>
          <w:sz w:val="24"/>
          <w:szCs w:val="24"/>
        </w:rPr>
        <w:t xml:space="preserve">223,225,229,250, 324 caracteristici 161 cubul 14, 86, 96, 150,158,161-162, </w:t>
      </w:r>
    </w:p>
    <w:p w:rsidR="008B322F" w:rsidRPr="001F4E01" w:rsidRDefault="00185843">
      <w:pPr>
        <w:spacing w:line="271" w:lineRule="auto"/>
        <w:ind w:left="525" w:right="8" w:firstLine="9"/>
        <w:rPr>
          <w:rFonts w:ascii="Cambria" w:hAnsi="Cambria"/>
          <w:sz w:val="24"/>
          <w:szCs w:val="24"/>
        </w:rPr>
      </w:pPr>
      <w:r w:rsidRPr="001F4E01">
        <w:rPr>
          <w:rFonts w:ascii="Cambria" w:hAnsi="Cambria"/>
          <w:sz w:val="24"/>
          <w:szCs w:val="24"/>
        </w:rPr>
        <w:t>164, 166-168,170-171, 173-181</w:t>
      </w:r>
      <w:r w:rsidRPr="001F4E01">
        <w:rPr>
          <w:rFonts w:ascii="Cambria" w:hAnsi="Cambria"/>
          <w:sz w:val="24"/>
          <w:szCs w:val="24"/>
        </w:rPr>
        <w:t xml:space="preserve">, </w:t>
      </w:r>
    </w:p>
    <w:p w:rsidR="008B322F" w:rsidRPr="001F4E01" w:rsidRDefault="00185843">
      <w:pPr>
        <w:spacing w:line="271" w:lineRule="auto"/>
        <w:ind w:left="525" w:right="8" w:firstLine="9"/>
        <w:rPr>
          <w:rFonts w:ascii="Cambria" w:hAnsi="Cambria"/>
          <w:sz w:val="24"/>
          <w:szCs w:val="24"/>
        </w:rPr>
      </w:pPr>
      <w:r w:rsidRPr="001F4E01">
        <w:rPr>
          <w:rFonts w:ascii="Cambria" w:hAnsi="Cambria"/>
          <w:sz w:val="24"/>
          <w:szCs w:val="24"/>
        </w:rPr>
        <w:t xml:space="preserve">187, 190-191, 193, 195, 197-199, </w:t>
      </w:r>
    </w:p>
    <w:p w:rsidR="008B322F" w:rsidRPr="001F4E01" w:rsidRDefault="00185843">
      <w:pPr>
        <w:spacing w:line="271" w:lineRule="auto"/>
        <w:ind w:left="343" w:right="299" w:firstLine="162"/>
        <w:rPr>
          <w:rFonts w:ascii="Cambria" w:hAnsi="Cambria"/>
          <w:sz w:val="24"/>
          <w:szCs w:val="24"/>
        </w:rPr>
      </w:pPr>
      <w:r w:rsidRPr="001F4E01">
        <w:rPr>
          <w:rFonts w:ascii="Cambria" w:hAnsi="Cambria"/>
          <w:sz w:val="24"/>
          <w:szCs w:val="24"/>
        </w:rPr>
        <w:t xml:space="preserve">226,311,344-345,414 cuboctaedrul 177-178,229 icosaedru 35, 96,161-163, 166-168, </w:t>
      </w:r>
    </w:p>
    <w:p w:rsidR="008B322F" w:rsidRPr="001F4E01" w:rsidRDefault="00185843">
      <w:pPr>
        <w:spacing w:line="271" w:lineRule="auto"/>
        <w:ind w:left="343" w:right="8" w:firstLine="181"/>
        <w:rPr>
          <w:rFonts w:ascii="Cambria" w:hAnsi="Cambria"/>
          <w:sz w:val="24"/>
          <w:szCs w:val="24"/>
        </w:rPr>
      </w:pPr>
      <w:r w:rsidRPr="001F4E01">
        <w:rPr>
          <w:rFonts w:ascii="Cambria" w:hAnsi="Cambria"/>
          <w:sz w:val="24"/>
          <w:szCs w:val="24"/>
        </w:rPr>
        <w:t xml:space="preserve">173, 176, 180, 362 cubul lui Metatron 161-166 octaedru 149-151,161-162,166-167,173, </w:t>
      </w:r>
    </w:p>
    <w:p w:rsidR="008B322F" w:rsidRPr="001F4E01" w:rsidRDefault="00185843">
      <w:pPr>
        <w:spacing w:after="159" w:line="271" w:lineRule="auto"/>
        <w:ind w:left="525" w:right="8" w:firstLine="9"/>
        <w:rPr>
          <w:rFonts w:ascii="Cambria" w:hAnsi="Cambria"/>
          <w:sz w:val="24"/>
          <w:szCs w:val="24"/>
        </w:rPr>
      </w:pPr>
      <w:r w:rsidRPr="001F4E01">
        <w:rPr>
          <w:rFonts w:ascii="Cambria" w:hAnsi="Cambria"/>
          <w:sz w:val="24"/>
          <w:szCs w:val="24"/>
        </w:rPr>
        <w:t xml:space="preserve">175-178,180,306,345,363, 388 </w:t>
      </w:r>
    </w:p>
    <w:p w:rsidR="008B322F" w:rsidRPr="001F4E01" w:rsidRDefault="00185843">
      <w:pPr>
        <w:pStyle w:val="Heading5"/>
        <w:spacing w:after="3" w:line="265" w:lineRule="auto"/>
        <w:ind w:left="24"/>
        <w:jc w:val="left"/>
        <w:rPr>
          <w:rFonts w:ascii="Cambria" w:hAnsi="Cambria"/>
          <w:szCs w:val="24"/>
        </w:rPr>
      </w:pPr>
      <w:r w:rsidRPr="001F4E01">
        <w:rPr>
          <w:rFonts w:ascii="Cambria" w:hAnsi="Cambria"/>
          <w:szCs w:val="24"/>
        </w:rPr>
        <w:t xml:space="preserve">472 $ FLOAREA VIEŢII </w:t>
      </w:r>
    </w:p>
    <w:p w:rsidR="008B322F" w:rsidRPr="001F4E01" w:rsidRDefault="00185843">
      <w:pPr>
        <w:spacing w:line="271" w:lineRule="auto"/>
        <w:ind w:left="391" w:right="8" w:firstLine="9"/>
        <w:rPr>
          <w:rFonts w:ascii="Cambria" w:hAnsi="Cambria"/>
          <w:sz w:val="24"/>
          <w:szCs w:val="24"/>
        </w:rPr>
      </w:pPr>
      <w:r w:rsidRPr="001F4E01">
        <w:rPr>
          <w:rFonts w:ascii="Cambria" w:hAnsi="Cambria"/>
          <w:sz w:val="24"/>
          <w:szCs w:val="24"/>
        </w:rPr>
        <w:t xml:space="preserve">dodeeaedru pentagonal 35,96,161, </w:t>
      </w:r>
    </w:p>
    <w:p w:rsidR="008B322F" w:rsidRPr="001F4E01" w:rsidRDefault="00185843">
      <w:pPr>
        <w:spacing w:line="271" w:lineRule="auto"/>
        <w:ind w:left="381" w:right="8" w:firstLine="191"/>
        <w:rPr>
          <w:rFonts w:ascii="Cambria" w:hAnsi="Cambria"/>
          <w:sz w:val="24"/>
          <w:szCs w:val="24"/>
        </w:rPr>
      </w:pPr>
      <w:r w:rsidRPr="001F4E01">
        <w:rPr>
          <w:rFonts w:ascii="Cambria" w:hAnsi="Cambria"/>
          <w:sz w:val="24"/>
          <w:szCs w:val="24"/>
        </w:rPr>
        <w:t xml:space="preserve">163-168, 173,176, 178,180, 362-363 cele şase elemente 166-167 steaua </w:t>
      </w:r>
      <w:r w:rsidRPr="001F4E01">
        <w:rPr>
          <w:rFonts w:ascii="Cambria" w:hAnsi="Cambria"/>
          <w:sz w:val="24"/>
          <w:szCs w:val="24"/>
        </w:rPr>
        <w:t xml:space="preserve">tetraedrică 162,168,178,180-181, </w:t>
      </w:r>
    </w:p>
    <w:p w:rsidR="008B322F" w:rsidRPr="001F4E01" w:rsidRDefault="00185843">
      <w:pPr>
        <w:spacing w:line="271" w:lineRule="auto"/>
        <w:ind w:left="381" w:right="8" w:firstLine="200"/>
        <w:rPr>
          <w:rFonts w:ascii="Cambria" w:hAnsi="Cambria"/>
          <w:sz w:val="24"/>
          <w:szCs w:val="24"/>
        </w:rPr>
      </w:pPr>
      <w:r w:rsidRPr="001F4E01">
        <w:rPr>
          <w:rFonts w:ascii="Cambria" w:hAnsi="Cambria"/>
          <w:sz w:val="24"/>
          <w:szCs w:val="24"/>
        </w:rPr>
        <w:t xml:space="preserve">190-191,193,223 tetraedru3,49,96,103,161-162, </w:t>
      </w:r>
    </w:p>
    <w:p w:rsidR="008B322F" w:rsidRPr="001F4E01" w:rsidRDefault="00185843">
      <w:pPr>
        <w:spacing w:line="271" w:lineRule="auto"/>
        <w:ind w:left="572" w:right="8" w:firstLine="9"/>
        <w:rPr>
          <w:rFonts w:ascii="Cambria" w:hAnsi="Cambria"/>
          <w:sz w:val="24"/>
          <w:szCs w:val="24"/>
        </w:rPr>
      </w:pPr>
      <w:r w:rsidRPr="001F4E01">
        <w:rPr>
          <w:rFonts w:ascii="Cambria" w:hAnsi="Cambria"/>
          <w:sz w:val="24"/>
          <w:szCs w:val="24"/>
        </w:rPr>
        <w:t xml:space="preserve">166-168, 170,173, 176,180-181, </w:t>
      </w:r>
    </w:p>
    <w:p w:rsidR="008B322F" w:rsidRPr="001F4E01" w:rsidRDefault="00185843">
      <w:pPr>
        <w:spacing w:line="271" w:lineRule="auto"/>
        <w:ind w:left="572" w:right="8" w:firstLine="9"/>
        <w:rPr>
          <w:rFonts w:ascii="Cambria" w:hAnsi="Cambria"/>
          <w:sz w:val="24"/>
          <w:szCs w:val="24"/>
        </w:rPr>
      </w:pPr>
      <w:r w:rsidRPr="001F4E01">
        <w:rPr>
          <w:rFonts w:ascii="Cambria" w:hAnsi="Cambria"/>
          <w:sz w:val="24"/>
          <w:szCs w:val="24"/>
        </w:rPr>
        <w:t xml:space="preserve">189-190, 193, 219-223, 312-313, </w:t>
      </w:r>
    </w:p>
    <w:p w:rsidR="008B322F" w:rsidRPr="001F4E01" w:rsidRDefault="00185843">
      <w:pPr>
        <w:spacing w:after="2" w:line="262" w:lineRule="auto"/>
        <w:ind w:left="94" w:right="206" w:hanging="10"/>
        <w:jc w:val="center"/>
        <w:rPr>
          <w:rFonts w:ascii="Cambria" w:hAnsi="Cambria"/>
          <w:sz w:val="24"/>
          <w:szCs w:val="24"/>
        </w:rPr>
      </w:pPr>
      <w:r w:rsidRPr="001F4E01">
        <w:rPr>
          <w:rFonts w:ascii="Cambria" w:hAnsi="Cambria"/>
          <w:sz w:val="24"/>
          <w:szCs w:val="24"/>
        </w:rPr>
        <w:t>321,324</w:t>
      </w:r>
      <w:r w:rsidRPr="001F4E01">
        <w:rPr>
          <w:rFonts w:ascii="Cambria" w:hAnsi="Cambria"/>
          <w:sz w:val="24"/>
          <w:szCs w:val="24"/>
        </w:rPr>
        <w:t xml:space="preserve">-325,332,344-345, </w:t>
      </w:r>
    </w:p>
    <w:p w:rsidR="008B322F" w:rsidRPr="001F4E01" w:rsidRDefault="00185843">
      <w:pPr>
        <w:spacing w:line="271" w:lineRule="auto"/>
        <w:ind w:left="544" w:right="8" w:firstLine="9"/>
        <w:rPr>
          <w:rFonts w:ascii="Cambria" w:hAnsi="Cambria"/>
          <w:sz w:val="24"/>
          <w:szCs w:val="24"/>
        </w:rPr>
      </w:pPr>
      <w:r w:rsidRPr="001F4E01">
        <w:rPr>
          <w:rFonts w:ascii="Cambria" w:hAnsi="Cambria"/>
          <w:sz w:val="24"/>
          <w:szCs w:val="24"/>
        </w:rPr>
        <w:t xml:space="preserve">347-350, 353-354, 356-359, 378 </w:t>
      </w:r>
    </w:p>
    <w:p w:rsidR="008B322F" w:rsidRPr="001F4E01" w:rsidRDefault="00185843">
      <w:pPr>
        <w:spacing w:line="271" w:lineRule="auto"/>
        <w:ind w:left="554" w:right="8" w:hanging="153"/>
        <w:rPr>
          <w:rFonts w:ascii="Cambria" w:hAnsi="Cambria"/>
          <w:sz w:val="24"/>
          <w:szCs w:val="24"/>
        </w:rPr>
      </w:pPr>
      <w:r w:rsidRPr="001F4E01">
        <w:rPr>
          <w:rFonts w:ascii="Cambria" w:hAnsi="Cambria"/>
          <w:i/>
          <w:sz w:val="24"/>
          <w:szCs w:val="24"/>
        </w:rPr>
        <w:t>Vedeţi de asemenea</w:t>
      </w:r>
      <w:r w:rsidRPr="001F4E01">
        <w:rPr>
          <w:rFonts w:ascii="Cambria" w:hAnsi="Cambria"/>
          <w:sz w:val="24"/>
          <w:szCs w:val="24"/>
        </w:rPr>
        <w:t xml:space="preserve"> sisteme de informaţii; geometrie sacră, sfera </w:t>
      </w:r>
    </w:p>
    <w:p w:rsidR="008B322F" w:rsidRPr="001F4E01" w:rsidRDefault="00185843">
      <w:pPr>
        <w:spacing w:line="271" w:lineRule="auto"/>
        <w:ind w:left="14" w:right="8" w:firstLine="9"/>
        <w:rPr>
          <w:rFonts w:ascii="Cambria" w:hAnsi="Cambria"/>
          <w:sz w:val="24"/>
          <w:szCs w:val="24"/>
        </w:rPr>
      </w:pPr>
      <w:r w:rsidRPr="001F4E01">
        <w:rPr>
          <w:rFonts w:ascii="Cambria" w:hAnsi="Cambria"/>
          <w:sz w:val="24"/>
          <w:szCs w:val="24"/>
        </w:rPr>
        <w:t xml:space="preserve">Sorrell Charles A. 177 </w:t>
      </w:r>
    </w:p>
    <w:p w:rsidR="008B322F" w:rsidRPr="001F4E01" w:rsidRDefault="00185843">
      <w:pPr>
        <w:spacing w:line="271" w:lineRule="auto"/>
        <w:ind w:left="14" w:right="8" w:firstLine="9"/>
        <w:rPr>
          <w:rFonts w:ascii="Cambria" w:hAnsi="Cambria"/>
          <w:sz w:val="24"/>
          <w:szCs w:val="24"/>
        </w:rPr>
      </w:pPr>
      <w:r w:rsidRPr="001F4E01">
        <w:rPr>
          <w:rFonts w:ascii="Cambria" w:hAnsi="Cambria"/>
          <w:sz w:val="24"/>
          <w:szCs w:val="24"/>
        </w:rPr>
        <w:t xml:space="preserve">Spirala Fibonacci 110,117,204,206,209-211, </w:t>
      </w:r>
    </w:p>
    <w:p w:rsidR="008B322F" w:rsidRPr="001F4E01" w:rsidRDefault="00185843">
      <w:pPr>
        <w:spacing w:after="1" w:line="268" w:lineRule="auto"/>
        <w:ind w:left="372" w:right="179" w:hanging="181"/>
        <w:jc w:val="left"/>
        <w:rPr>
          <w:rFonts w:ascii="Cambria" w:hAnsi="Cambria"/>
          <w:sz w:val="24"/>
          <w:szCs w:val="24"/>
        </w:rPr>
      </w:pPr>
      <w:r w:rsidRPr="001F4E01">
        <w:rPr>
          <w:rFonts w:ascii="Cambria" w:hAnsi="Cambria"/>
          <w:sz w:val="24"/>
          <w:szCs w:val="24"/>
        </w:rPr>
        <w:t xml:space="preserve">213,237-239,254 </w:t>
      </w:r>
      <w:r w:rsidRPr="001F4E01">
        <w:rPr>
          <w:rFonts w:ascii="Cambria" w:hAnsi="Cambria"/>
          <w:sz w:val="24"/>
          <w:szCs w:val="24"/>
        </w:rPr>
        <w:t xml:space="preserve">spirale negre-luminoase 221 spirale întunecate-luminoase 252-253, </w:t>
      </w:r>
    </w:p>
    <w:p w:rsidR="008B322F" w:rsidRPr="001F4E01" w:rsidRDefault="00185843">
      <w:pPr>
        <w:spacing w:line="271" w:lineRule="auto"/>
        <w:ind w:left="362" w:right="275" w:firstLine="181"/>
        <w:rPr>
          <w:rFonts w:ascii="Cambria" w:hAnsi="Cambria"/>
          <w:sz w:val="24"/>
          <w:szCs w:val="24"/>
        </w:rPr>
      </w:pPr>
      <w:r w:rsidRPr="001F4E01">
        <w:rPr>
          <w:rFonts w:ascii="Cambria" w:hAnsi="Cambria"/>
          <w:sz w:val="24"/>
          <w:szCs w:val="24"/>
        </w:rPr>
        <w:t>255-256 şi Platoul de la Gizeh 297,299 şi Camera Regelui 211 masculin şi feminin 209 în natură 210 şi graficul polar 218 şi situri sacre 110-111,116-118,206 spirale albe-luminoase 221,252,2</w:t>
      </w:r>
      <w:r w:rsidRPr="001F4E01">
        <w:rPr>
          <w:rFonts w:ascii="Cambria" w:hAnsi="Cambria"/>
          <w:sz w:val="24"/>
          <w:szCs w:val="24"/>
        </w:rPr>
        <w:t xml:space="preserve">68 </w:t>
      </w:r>
    </w:p>
    <w:p w:rsidR="008B322F" w:rsidRPr="001F4E01" w:rsidRDefault="00185843">
      <w:pPr>
        <w:spacing w:line="271" w:lineRule="auto"/>
        <w:ind w:left="14" w:right="8" w:firstLine="9"/>
        <w:rPr>
          <w:rFonts w:ascii="Cambria" w:hAnsi="Cambria"/>
          <w:sz w:val="24"/>
          <w:szCs w:val="24"/>
        </w:rPr>
      </w:pPr>
      <w:r w:rsidRPr="001F4E01">
        <w:rPr>
          <w:rFonts w:ascii="Cambria" w:hAnsi="Cambria"/>
          <w:sz w:val="24"/>
          <w:szCs w:val="24"/>
        </w:rPr>
        <w:t xml:space="preserve">spirala logaritmică a numărului de aur 50, </w:t>
      </w:r>
    </w:p>
    <w:p w:rsidR="008B322F" w:rsidRPr="001F4E01" w:rsidRDefault="00185843">
      <w:pPr>
        <w:spacing w:line="271" w:lineRule="auto"/>
        <w:ind w:left="200" w:right="8" w:firstLine="9"/>
        <w:rPr>
          <w:rFonts w:ascii="Cambria" w:hAnsi="Cambria"/>
          <w:sz w:val="24"/>
          <w:szCs w:val="24"/>
        </w:rPr>
      </w:pPr>
      <w:r w:rsidRPr="001F4E01">
        <w:rPr>
          <w:rFonts w:ascii="Cambria" w:hAnsi="Cambria"/>
          <w:sz w:val="24"/>
          <w:szCs w:val="24"/>
        </w:rPr>
        <w:t xml:space="preserve">110,204-205,207-210,213-214,217-218, </w:t>
      </w:r>
    </w:p>
    <w:p w:rsidR="008B322F" w:rsidRPr="001F4E01" w:rsidRDefault="00185843">
      <w:pPr>
        <w:spacing w:line="271" w:lineRule="auto"/>
        <w:ind w:left="363" w:right="206" w:hanging="191"/>
        <w:rPr>
          <w:rFonts w:ascii="Cambria" w:hAnsi="Cambria"/>
          <w:sz w:val="24"/>
          <w:szCs w:val="24"/>
        </w:rPr>
      </w:pPr>
      <w:r w:rsidRPr="001F4E01">
        <w:rPr>
          <w:rFonts w:ascii="Cambria" w:hAnsi="Cambria"/>
          <w:sz w:val="24"/>
          <w:szCs w:val="24"/>
        </w:rPr>
        <w:t xml:space="preserve">223,254, 327 spirale negre-luminoase 54,221 spirale întunecate-luminoase 252-253, </w:t>
      </w:r>
    </w:p>
    <w:p w:rsidR="008B322F" w:rsidRPr="001F4E01" w:rsidRDefault="00185843">
      <w:pPr>
        <w:spacing w:line="271" w:lineRule="auto"/>
        <w:ind w:left="353" w:right="8" w:firstLine="172"/>
        <w:rPr>
          <w:rFonts w:ascii="Cambria" w:hAnsi="Cambria"/>
          <w:sz w:val="24"/>
          <w:szCs w:val="24"/>
        </w:rPr>
      </w:pPr>
      <w:r w:rsidRPr="001F4E01">
        <w:rPr>
          <w:rFonts w:ascii="Cambria" w:hAnsi="Cambria"/>
          <w:sz w:val="24"/>
          <w:szCs w:val="24"/>
        </w:rPr>
        <w:t xml:space="preserve">255-256 şi Platoul de la Gizeh 109-110,297,303 </w:t>
      </w:r>
    </w:p>
    <w:p w:rsidR="008B322F" w:rsidRPr="001F4E01" w:rsidRDefault="00185843">
      <w:pPr>
        <w:spacing w:line="271" w:lineRule="auto"/>
        <w:ind w:left="14" w:right="8" w:firstLine="9"/>
        <w:rPr>
          <w:rFonts w:ascii="Cambria" w:hAnsi="Cambria"/>
          <w:sz w:val="24"/>
          <w:szCs w:val="24"/>
        </w:rPr>
      </w:pPr>
      <w:r w:rsidRPr="001F4E01">
        <w:rPr>
          <w:rFonts w:ascii="Cambria" w:hAnsi="Cambria"/>
          <w:sz w:val="24"/>
          <w:szCs w:val="24"/>
        </w:rPr>
        <w:t xml:space="preserve">spirale albe-luminoase 54,221,252,268 </w:t>
      </w:r>
    </w:p>
    <w:p w:rsidR="008B322F" w:rsidRPr="001F4E01" w:rsidRDefault="00185843">
      <w:pPr>
        <w:spacing w:line="271" w:lineRule="auto"/>
        <w:ind w:left="515" w:right="8" w:hanging="143"/>
        <w:rPr>
          <w:rFonts w:ascii="Cambria" w:hAnsi="Cambria"/>
          <w:sz w:val="24"/>
          <w:szCs w:val="24"/>
        </w:rPr>
      </w:pPr>
      <w:r w:rsidRPr="001F4E01">
        <w:rPr>
          <w:rFonts w:ascii="Cambria" w:hAnsi="Cambria"/>
          <w:i/>
          <w:sz w:val="24"/>
          <w:szCs w:val="24"/>
        </w:rPr>
        <w:lastRenderedPageBreak/>
        <w:t>Vedeţi de asemenea</w:t>
      </w:r>
      <w:r w:rsidRPr="001F4E01">
        <w:rPr>
          <w:rFonts w:ascii="Cambria" w:hAnsi="Cambria"/>
          <w:sz w:val="24"/>
          <w:szCs w:val="24"/>
        </w:rPr>
        <w:t xml:space="preserve"> spiralele Fibonacci; geometria sacră </w:t>
      </w:r>
    </w:p>
    <w:p w:rsidR="008B322F" w:rsidRPr="001F4E01" w:rsidRDefault="00185843">
      <w:pPr>
        <w:spacing w:line="271" w:lineRule="auto"/>
        <w:ind w:left="14" w:right="8" w:firstLine="9"/>
        <w:rPr>
          <w:rFonts w:ascii="Cambria" w:hAnsi="Cambria"/>
          <w:sz w:val="24"/>
          <w:szCs w:val="24"/>
        </w:rPr>
      </w:pPr>
      <w:r w:rsidRPr="001F4E01">
        <w:rPr>
          <w:rFonts w:ascii="Cambria" w:hAnsi="Cambria"/>
          <w:sz w:val="24"/>
          <w:szCs w:val="24"/>
        </w:rPr>
        <w:t xml:space="preserve">Sri Yukteswar 24, 57-58 </w:t>
      </w:r>
    </w:p>
    <w:p w:rsidR="008B322F" w:rsidRPr="001F4E01" w:rsidRDefault="00185843">
      <w:pPr>
        <w:spacing w:line="271" w:lineRule="auto"/>
        <w:ind w:left="14" w:right="8" w:firstLine="9"/>
        <w:rPr>
          <w:rFonts w:ascii="Cambria" w:hAnsi="Cambria"/>
          <w:sz w:val="24"/>
          <w:szCs w:val="24"/>
        </w:rPr>
      </w:pPr>
      <w:r w:rsidRPr="001F4E01">
        <w:rPr>
          <w:rFonts w:ascii="Cambria" w:hAnsi="Cambria"/>
          <w:i/>
          <w:sz w:val="24"/>
          <w:szCs w:val="24"/>
        </w:rPr>
        <w:t>Star Trek</w:t>
      </w:r>
      <w:r w:rsidRPr="001F4E01">
        <w:rPr>
          <w:rFonts w:ascii="Cambria" w:hAnsi="Cambria"/>
          <w:sz w:val="24"/>
          <w:szCs w:val="24"/>
        </w:rPr>
        <w:t xml:space="preserve"> 83, 99, 424,435 </w:t>
      </w:r>
    </w:p>
    <w:p w:rsidR="008B322F" w:rsidRPr="001F4E01" w:rsidRDefault="00185843">
      <w:pPr>
        <w:spacing w:after="45" w:line="262" w:lineRule="auto"/>
        <w:ind w:left="10" w:right="164" w:hanging="10"/>
        <w:rPr>
          <w:rFonts w:ascii="Cambria" w:hAnsi="Cambria"/>
          <w:sz w:val="24"/>
          <w:szCs w:val="24"/>
        </w:rPr>
      </w:pPr>
      <w:r w:rsidRPr="001F4E01">
        <w:rPr>
          <w:rFonts w:ascii="Cambria" w:hAnsi="Cambria"/>
          <w:i/>
          <w:sz w:val="24"/>
          <w:szCs w:val="24"/>
        </w:rPr>
        <w:t>Stargate</w:t>
      </w:r>
      <w:r w:rsidRPr="001F4E01">
        <w:rPr>
          <w:rFonts w:ascii="Cambria" w:hAnsi="Cambria"/>
          <w:sz w:val="24"/>
          <w:szCs w:val="24"/>
        </w:rPr>
        <w:t xml:space="preserve"> 108 </w:t>
      </w:r>
    </w:p>
    <w:p w:rsidR="008B322F" w:rsidRPr="001F4E01" w:rsidRDefault="00185843">
      <w:pPr>
        <w:spacing w:line="271" w:lineRule="auto"/>
        <w:ind w:left="14" w:right="8" w:firstLine="9"/>
        <w:rPr>
          <w:rFonts w:ascii="Cambria" w:hAnsi="Cambria"/>
          <w:sz w:val="24"/>
          <w:szCs w:val="24"/>
        </w:rPr>
      </w:pPr>
      <w:r w:rsidRPr="001F4E01">
        <w:rPr>
          <w:rFonts w:ascii="Cambria" w:hAnsi="Cambria"/>
          <w:sz w:val="24"/>
          <w:szCs w:val="24"/>
        </w:rPr>
        <w:t xml:space="preserve">Statele Unite 23,45, 60,67,76-77,91,93, </w:t>
      </w:r>
    </w:p>
    <w:p w:rsidR="008B322F" w:rsidRPr="001F4E01" w:rsidRDefault="00185843">
      <w:pPr>
        <w:spacing w:line="271" w:lineRule="auto"/>
        <w:ind w:left="191" w:right="8" w:firstLine="9"/>
        <w:rPr>
          <w:rFonts w:ascii="Cambria" w:hAnsi="Cambria"/>
          <w:sz w:val="24"/>
          <w:szCs w:val="24"/>
        </w:rPr>
      </w:pPr>
      <w:r w:rsidRPr="001F4E01">
        <w:rPr>
          <w:rFonts w:ascii="Cambria" w:hAnsi="Cambria"/>
          <w:sz w:val="24"/>
          <w:szCs w:val="24"/>
        </w:rPr>
        <w:t xml:space="preserve">113, 117,126, 144-145, 174, 194, 304, </w:t>
      </w:r>
    </w:p>
    <w:p w:rsidR="008B322F" w:rsidRPr="001F4E01" w:rsidRDefault="00185843">
      <w:pPr>
        <w:spacing w:line="271" w:lineRule="auto"/>
        <w:ind w:left="172" w:right="8" w:firstLine="9"/>
        <w:rPr>
          <w:rFonts w:ascii="Cambria" w:hAnsi="Cambria"/>
          <w:sz w:val="24"/>
          <w:szCs w:val="24"/>
        </w:rPr>
      </w:pPr>
      <w:r w:rsidRPr="001F4E01">
        <w:rPr>
          <w:rFonts w:ascii="Cambria" w:hAnsi="Cambria"/>
          <w:sz w:val="24"/>
          <w:szCs w:val="24"/>
        </w:rPr>
        <w:t xml:space="preserve">316-318,357,446 </w:t>
      </w:r>
    </w:p>
    <w:p w:rsidR="008B322F" w:rsidRPr="001F4E01" w:rsidRDefault="00185843">
      <w:pPr>
        <w:spacing w:line="271" w:lineRule="auto"/>
        <w:ind w:left="14" w:right="8" w:firstLine="9"/>
        <w:rPr>
          <w:rFonts w:ascii="Cambria" w:hAnsi="Cambria"/>
          <w:sz w:val="24"/>
          <w:szCs w:val="24"/>
        </w:rPr>
      </w:pPr>
      <w:r w:rsidRPr="001F4E01">
        <w:rPr>
          <w:rFonts w:ascii="Cambria" w:hAnsi="Cambria"/>
          <w:sz w:val="24"/>
          <w:szCs w:val="24"/>
        </w:rPr>
        <w:t xml:space="preserve">Steaua lui David 3,125-126,231,353 </w:t>
      </w:r>
    </w:p>
    <w:p w:rsidR="008B322F" w:rsidRPr="001F4E01" w:rsidRDefault="00185843">
      <w:pPr>
        <w:spacing w:line="271" w:lineRule="auto"/>
        <w:ind w:left="14" w:right="269" w:firstLine="362"/>
        <w:rPr>
          <w:rFonts w:ascii="Cambria" w:hAnsi="Cambria"/>
          <w:sz w:val="24"/>
          <w:szCs w:val="24"/>
        </w:rPr>
      </w:pPr>
      <w:r w:rsidRPr="001F4E01">
        <w:rPr>
          <w:rFonts w:ascii="Cambria" w:hAnsi="Cambria"/>
          <w:i/>
          <w:sz w:val="24"/>
          <w:szCs w:val="24"/>
        </w:rPr>
        <w:t>Vedeţi de asemenea</w:t>
      </w:r>
      <w:r w:rsidRPr="001F4E01">
        <w:rPr>
          <w:rFonts w:ascii="Cambria" w:hAnsi="Cambria"/>
          <w:sz w:val="24"/>
          <w:szCs w:val="24"/>
        </w:rPr>
        <w:t xml:space="preserve"> geometria sacră Steaua Nordului 55 steaua tetraedrică 3,48-49,152,162,168, </w:t>
      </w:r>
    </w:p>
    <w:p w:rsidR="008B322F" w:rsidRPr="001F4E01" w:rsidRDefault="00185843">
      <w:pPr>
        <w:spacing w:line="271" w:lineRule="auto"/>
        <w:ind w:left="191" w:right="8" w:firstLine="9"/>
        <w:rPr>
          <w:rFonts w:ascii="Cambria" w:hAnsi="Cambria"/>
          <w:sz w:val="24"/>
          <w:szCs w:val="24"/>
        </w:rPr>
      </w:pPr>
      <w:r w:rsidRPr="001F4E01">
        <w:rPr>
          <w:rFonts w:ascii="Cambria" w:hAnsi="Cambria"/>
          <w:sz w:val="24"/>
          <w:szCs w:val="24"/>
        </w:rPr>
        <w:t xml:space="preserve">178, 180-181, 190-191, 193,223,225, </w:t>
      </w:r>
    </w:p>
    <w:p w:rsidR="008B322F" w:rsidRPr="001F4E01" w:rsidRDefault="00185843">
      <w:pPr>
        <w:spacing w:line="271" w:lineRule="auto"/>
        <w:ind w:left="162" w:right="8" w:firstLine="9"/>
        <w:rPr>
          <w:rFonts w:ascii="Cambria" w:hAnsi="Cambria"/>
          <w:sz w:val="24"/>
          <w:szCs w:val="24"/>
        </w:rPr>
      </w:pPr>
      <w:r w:rsidRPr="001F4E01">
        <w:rPr>
          <w:rFonts w:ascii="Cambria" w:hAnsi="Cambria"/>
          <w:sz w:val="24"/>
          <w:szCs w:val="24"/>
        </w:rPr>
        <w:t xml:space="preserve">241,245-246, 290-291, 306, 311 -313, </w:t>
      </w:r>
    </w:p>
    <w:p w:rsidR="008B322F" w:rsidRPr="001F4E01" w:rsidRDefault="00185843">
      <w:pPr>
        <w:spacing w:line="271" w:lineRule="auto"/>
        <w:ind w:left="162" w:right="374" w:firstLine="9"/>
        <w:rPr>
          <w:rFonts w:ascii="Cambria" w:hAnsi="Cambria"/>
          <w:sz w:val="24"/>
          <w:szCs w:val="24"/>
        </w:rPr>
      </w:pPr>
      <w:r w:rsidRPr="001F4E01">
        <w:rPr>
          <w:rFonts w:ascii="Cambria" w:hAnsi="Cambria"/>
          <w:sz w:val="24"/>
          <w:szCs w:val="24"/>
        </w:rPr>
        <w:t>319-320, 323-324, 344-345, 347-348, 350, 353-354,356, 359, 361, 363-364 tetraedru Pămâ</w:t>
      </w:r>
      <w:r w:rsidRPr="001F4E01">
        <w:rPr>
          <w:rFonts w:ascii="Cambria" w:hAnsi="Cambria"/>
          <w:sz w:val="24"/>
          <w:szCs w:val="24"/>
        </w:rPr>
        <w:t xml:space="preserve">nt 48,345,348-350, </w:t>
      </w:r>
    </w:p>
    <w:p w:rsidR="008B322F" w:rsidRPr="001F4E01" w:rsidRDefault="00185843">
      <w:pPr>
        <w:spacing w:line="271" w:lineRule="auto"/>
        <w:ind w:left="334" w:right="174" w:firstLine="172"/>
        <w:rPr>
          <w:rFonts w:ascii="Cambria" w:hAnsi="Cambria"/>
          <w:sz w:val="24"/>
          <w:szCs w:val="24"/>
        </w:rPr>
      </w:pPr>
      <w:r w:rsidRPr="001F4E01">
        <w:rPr>
          <w:rFonts w:ascii="Cambria" w:hAnsi="Cambria"/>
          <w:sz w:val="24"/>
          <w:szCs w:val="24"/>
        </w:rPr>
        <w:t xml:space="preserve">353, 356-357, 366 tetraedru emoţional 353-354,358-359 şi Mer-Ka-Ba 241,306,344-345, 347, </w:t>
      </w:r>
    </w:p>
    <w:p w:rsidR="008B322F" w:rsidRPr="001F4E01" w:rsidRDefault="00185843">
      <w:pPr>
        <w:spacing w:line="271" w:lineRule="auto"/>
        <w:ind w:left="334" w:right="145" w:firstLine="162"/>
        <w:rPr>
          <w:rFonts w:ascii="Cambria" w:hAnsi="Cambria"/>
          <w:sz w:val="24"/>
          <w:szCs w:val="24"/>
        </w:rPr>
      </w:pPr>
      <w:r w:rsidRPr="001F4E01">
        <w:rPr>
          <w:rFonts w:ascii="Cambria" w:hAnsi="Cambria"/>
          <w:sz w:val="24"/>
          <w:szCs w:val="24"/>
        </w:rPr>
        <w:t xml:space="preserve">350, 353-354, 356-357 tetraedru mental 353-354,358-359 şi graficul polar 225 tetraedru Soare 48, 345, 347, 350,353, </w:t>
      </w:r>
    </w:p>
    <w:p w:rsidR="008B322F" w:rsidRPr="001F4E01" w:rsidRDefault="00185843">
      <w:pPr>
        <w:spacing w:line="271" w:lineRule="auto"/>
        <w:ind w:left="496" w:right="8" w:firstLine="9"/>
        <w:rPr>
          <w:rFonts w:ascii="Cambria" w:hAnsi="Cambria"/>
          <w:sz w:val="24"/>
          <w:szCs w:val="24"/>
        </w:rPr>
      </w:pPr>
      <w:r w:rsidRPr="001F4E01">
        <w:rPr>
          <w:rFonts w:ascii="Cambria" w:hAnsi="Cambria"/>
          <w:sz w:val="24"/>
          <w:szCs w:val="24"/>
        </w:rPr>
        <w:t xml:space="preserve">356-357,361 </w:t>
      </w:r>
    </w:p>
    <w:p w:rsidR="008B322F" w:rsidRPr="001F4E01" w:rsidRDefault="00185843">
      <w:pPr>
        <w:spacing w:line="271" w:lineRule="auto"/>
        <w:ind w:left="14" w:right="8" w:firstLine="9"/>
        <w:rPr>
          <w:rFonts w:ascii="Cambria" w:hAnsi="Cambria"/>
          <w:sz w:val="24"/>
          <w:szCs w:val="24"/>
        </w:rPr>
      </w:pPr>
      <w:r w:rsidRPr="001F4E01">
        <w:rPr>
          <w:rFonts w:ascii="Cambria" w:hAnsi="Cambria"/>
          <w:sz w:val="24"/>
          <w:szCs w:val="24"/>
        </w:rPr>
        <w:t xml:space="preserve">stele 7, 10-12,20,45, 53-55,142, 156, </w:t>
      </w:r>
    </w:p>
    <w:p w:rsidR="008B322F" w:rsidRPr="001F4E01" w:rsidRDefault="00185843">
      <w:pPr>
        <w:spacing w:line="271" w:lineRule="auto"/>
        <w:ind w:left="248" w:right="8" w:firstLine="9"/>
        <w:rPr>
          <w:rFonts w:ascii="Cambria" w:hAnsi="Cambria"/>
          <w:sz w:val="24"/>
          <w:szCs w:val="24"/>
        </w:rPr>
      </w:pPr>
      <w:r w:rsidRPr="001F4E01">
        <w:rPr>
          <w:rFonts w:ascii="Cambria" w:hAnsi="Cambria"/>
          <w:sz w:val="24"/>
          <w:szCs w:val="24"/>
        </w:rPr>
        <w:t xml:space="preserve">170-171,294,302,304,399 </w:t>
      </w:r>
    </w:p>
    <w:p w:rsidR="008B322F" w:rsidRPr="001F4E01" w:rsidRDefault="00185843">
      <w:pPr>
        <w:spacing w:line="271" w:lineRule="auto"/>
        <w:ind w:left="14" w:right="479" w:firstLine="9"/>
        <w:rPr>
          <w:rFonts w:ascii="Cambria" w:hAnsi="Cambria"/>
          <w:sz w:val="24"/>
          <w:szCs w:val="24"/>
        </w:rPr>
      </w:pPr>
      <w:r w:rsidRPr="001F4E01">
        <w:rPr>
          <w:rFonts w:ascii="Cambria" w:hAnsi="Cambria"/>
          <w:sz w:val="24"/>
          <w:szCs w:val="24"/>
        </w:rPr>
        <w:t xml:space="preserve">Stonehenge 110 Strâmtoarea Gibraltar 91 structura atomică 165,175,437 în cea de-a patra dimensiune 437 </w:t>
      </w:r>
      <w:r w:rsidRPr="001F4E01">
        <w:rPr>
          <w:rFonts w:ascii="Cambria" w:hAnsi="Cambria"/>
          <w:sz w:val="24"/>
          <w:szCs w:val="24"/>
        </w:rPr>
        <w:t xml:space="preserve">Studiourile Paramount 302 subconştientul 396 </w:t>
      </w:r>
    </w:p>
    <w:p w:rsidR="008B322F" w:rsidRPr="001F4E01" w:rsidRDefault="00185843">
      <w:pPr>
        <w:spacing w:line="271" w:lineRule="auto"/>
        <w:ind w:left="14" w:right="242" w:firstLine="362"/>
        <w:rPr>
          <w:rFonts w:ascii="Cambria" w:hAnsi="Cambria"/>
          <w:sz w:val="24"/>
          <w:szCs w:val="24"/>
        </w:rPr>
      </w:pPr>
      <w:r w:rsidRPr="001F4E01">
        <w:rPr>
          <w:rFonts w:ascii="Cambria" w:hAnsi="Cambria"/>
          <w:i/>
          <w:sz w:val="24"/>
          <w:szCs w:val="24"/>
        </w:rPr>
        <w:t>Vedeţi de asemenea</w:t>
      </w:r>
      <w:r w:rsidRPr="001F4E01">
        <w:rPr>
          <w:rFonts w:ascii="Cambria" w:hAnsi="Cambria"/>
          <w:sz w:val="24"/>
          <w:szCs w:val="24"/>
        </w:rPr>
        <w:t xml:space="preserve"> Şinele Rădăcină Suedia 4</w:t>
      </w:r>
      <w:r w:rsidRPr="001F4E01">
        <w:rPr>
          <w:rFonts w:ascii="Cambria" w:hAnsi="Cambria"/>
          <w:sz w:val="24"/>
          <w:szCs w:val="24"/>
        </w:rPr>
        <w:t xml:space="preserve">0 sufism25,130 suflet 394 </w:t>
      </w:r>
    </w:p>
    <w:p w:rsidR="008B322F" w:rsidRPr="001F4E01" w:rsidRDefault="00185843">
      <w:pPr>
        <w:spacing w:line="271" w:lineRule="auto"/>
        <w:ind w:left="348" w:right="259" w:hanging="334"/>
        <w:rPr>
          <w:rFonts w:ascii="Cambria" w:hAnsi="Cambria"/>
          <w:sz w:val="24"/>
          <w:szCs w:val="24"/>
        </w:rPr>
      </w:pPr>
      <w:r w:rsidRPr="001F4E01">
        <w:rPr>
          <w:rFonts w:ascii="Cambria" w:hAnsi="Cambria"/>
          <w:sz w:val="24"/>
          <w:szCs w:val="24"/>
        </w:rPr>
        <w:t xml:space="preserve">Sumer 79-80, 84, 116, 123-125 arhivele sumeriene 80-89,119 </w:t>
      </w:r>
    </w:p>
    <w:p w:rsidR="008B322F" w:rsidRPr="001F4E01" w:rsidRDefault="00185843">
      <w:pPr>
        <w:spacing w:line="271" w:lineRule="auto"/>
        <w:ind w:left="14" w:right="8" w:firstLine="9"/>
        <w:rPr>
          <w:rFonts w:ascii="Cambria" w:hAnsi="Cambria"/>
          <w:sz w:val="24"/>
          <w:szCs w:val="24"/>
        </w:rPr>
      </w:pPr>
      <w:r w:rsidRPr="001F4E01">
        <w:rPr>
          <w:rFonts w:ascii="Cambria" w:hAnsi="Cambria"/>
          <w:sz w:val="24"/>
          <w:szCs w:val="24"/>
        </w:rPr>
        <w:t xml:space="preserve">Sumeria </w:t>
      </w:r>
    </w:p>
    <w:p w:rsidR="008B322F" w:rsidRPr="001F4E01" w:rsidRDefault="00185843">
      <w:pPr>
        <w:spacing w:line="271" w:lineRule="auto"/>
        <w:ind w:left="14" w:right="196" w:firstLine="238"/>
        <w:rPr>
          <w:rFonts w:ascii="Cambria" w:hAnsi="Cambria"/>
          <w:sz w:val="24"/>
          <w:szCs w:val="24"/>
        </w:rPr>
      </w:pPr>
      <w:r w:rsidRPr="001F4E01">
        <w:rPr>
          <w:rFonts w:ascii="Cambria" w:hAnsi="Cambria"/>
          <w:i/>
          <w:sz w:val="24"/>
          <w:szCs w:val="24"/>
        </w:rPr>
        <w:t>•Vedeţi</w:t>
      </w:r>
      <w:r w:rsidRPr="001F4E01">
        <w:rPr>
          <w:rFonts w:ascii="Cambria" w:hAnsi="Cambria"/>
          <w:sz w:val="24"/>
          <w:szCs w:val="24"/>
        </w:rPr>
        <w:t xml:space="preserve"> Sumer sumerieni 19,,51,80-82, 85,122-125 sunet 16,44-45, 156,204,217, 222-223, </w:t>
      </w:r>
    </w:p>
    <w:p w:rsidR="008B322F" w:rsidRPr="001F4E01" w:rsidRDefault="00185843">
      <w:pPr>
        <w:spacing w:line="271" w:lineRule="auto"/>
        <w:ind w:left="210" w:right="8" w:firstLine="9"/>
        <w:rPr>
          <w:rFonts w:ascii="Cambria" w:hAnsi="Cambria"/>
          <w:sz w:val="24"/>
          <w:szCs w:val="24"/>
        </w:rPr>
      </w:pPr>
      <w:r w:rsidRPr="001F4E01">
        <w:rPr>
          <w:rFonts w:ascii="Cambria" w:hAnsi="Cambria"/>
          <w:sz w:val="24"/>
          <w:szCs w:val="24"/>
        </w:rPr>
        <w:t xml:space="preserve">225,252, 278-279, 292, 300,311, 314, </w:t>
      </w:r>
    </w:p>
    <w:p w:rsidR="008B322F" w:rsidRPr="001F4E01" w:rsidRDefault="00185843">
      <w:pPr>
        <w:spacing w:line="271" w:lineRule="auto"/>
        <w:ind w:left="14" w:right="386" w:firstLine="172"/>
        <w:rPr>
          <w:rFonts w:ascii="Cambria" w:hAnsi="Cambria"/>
          <w:sz w:val="24"/>
          <w:szCs w:val="24"/>
        </w:rPr>
      </w:pPr>
      <w:r w:rsidRPr="001F4E01">
        <w:rPr>
          <w:rFonts w:ascii="Cambria" w:hAnsi="Cambria"/>
          <w:sz w:val="24"/>
          <w:szCs w:val="24"/>
        </w:rPr>
        <w:t xml:space="preserve">316-317,323,360,370 </w:t>
      </w:r>
      <w:r w:rsidRPr="001F4E01">
        <w:rPr>
          <w:rFonts w:ascii="Cambria" w:hAnsi="Cambria"/>
          <w:sz w:val="24"/>
          <w:szCs w:val="24"/>
        </w:rPr>
        <w:t xml:space="preserve">superpsihicii din China 451-452 </w:t>
      </w:r>
    </w:p>
    <w:p w:rsidR="008B322F" w:rsidRPr="001F4E01" w:rsidRDefault="00185843">
      <w:pPr>
        <w:spacing w:after="8" w:line="259" w:lineRule="auto"/>
        <w:ind w:left="23" w:right="0"/>
        <w:jc w:val="center"/>
        <w:rPr>
          <w:rFonts w:ascii="Cambria" w:hAnsi="Cambria"/>
          <w:sz w:val="24"/>
          <w:szCs w:val="24"/>
        </w:rPr>
      </w:pPr>
      <w:r w:rsidRPr="001F4E01">
        <w:rPr>
          <w:rFonts w:ascii="Cambria" w:hAnsi="Cambria"/>
          <w:i/>
          <w:sz w:val="24"/>
          <w:szCs w:val="24"/>
        </w:rPr>
        <w:t>Vedeţi de asemenea</w:t>
      </w:r>
      <w:r w:rsidRPr="001F4E01">
        <w:rPr>
          <w:rFonts w:ascii="Cambria" w:hAnsi="Cambria"/>
          <w:sz w:val="24"/>
          <w:szCs w:val="24"/>
        </w:rPr>
        <w:t xml:space="preserve"> Dong Paul, R. </w:t>
      </w:r>
    </w:p>
    <w:p w:rsidR="008B322F" w:rsidRPr="001F4E01" w:rsidRDefault="00185843">
      <w:pPr>
        <w:spacing w:line="271" w:lineRule="auto"/>
        <w:ind w:left="553" w:right="8" w:firstLine="9"/>
        <w:rPr>
          <w:rFonts w:ascii="Cambria" w:hAnsi="Cambria"/>
          <w:sz w:val="24"/>
          <w:szCs w:val="24"/>
        </w:rPr>
      </w:pPr>
      <w:r w:rsidRPr="001F4E01">
        <w:rPr>
          <w:rFonts w:ascii="Cambria" w:hAnsi="Cambria"/>
          <w:sz w:val="24"/>
          <w:szCs w:val="24"/>
        </w:rPr>
        <w:t xml:space="preserve">Thomas E. </w:t>
      </w:r>
    </w:p>
    <w:p w:rsidR="008B322F" w:rsidRPr="001F4E01" w:rsidRDefault="00185843">
      <w:pPr>
        <w:spacing w:line="262" w:lineRule="auto"/>
        <w:ind w:left="48" w:right="164" w:hanging="10"/>
        <w:rPr>
          <w:rFonts w:ascii="Cambria" w:hAnsi="Cambria"/>
          <w:sz w:val="24"/>
          <w:szCs w:val="24"/>
        </w:rPr>
      </w:pPr>
      <w:r w:rsidRPr="001F4E01">
        <w:rPr>
          <w:rFonts w:ascii="Cambria" w:hAnsi="Cambria"/>
          <w:i/>
          <w:sz w:val="24"/>
          <w:szCs w:val="24"/>
        </w:rPr>
        <w:t>Supravieţuirea civilizaţiei</w:t>
      </w:r>
      <w:r w:rsidRPr="001F4E01">
        <w:rPr>
          <w:rFonts w:ascii="Cambria" w:hAnsi="Cambria"/>
          <w:sz w:val="24"/>
          <w:szCs w:val="24"/>
        </w:rPr>
        <w:t xml:space="preserve"> 74 </w:t>
      </w:r>
    </w:p>
    <w:p w:rsidR="008B322F" w:rsidRPr="001F4E01" w:rsidRDefault="00185843">
      <w:pPr>
        <w:spacing w:line="271" w:lineRule="auto"/>
        <w:ind w:left="14" w:right="8" w:firstLine="372"/>
        <w:rPr>
          <w:rFonts w:ascii="Cambria" w:hAnsi="Cambria"/>
          <w:sz w:val="24"/>
          <w:szCs w:val="24"/>
        </w:rPr>
      </w:pPr>
      <w:r w:rsidRPr="001F4E01">
        <w:rPr>
          <w:rFonts w:ascii="Cambria" w:hAnsi="Cambria"/>
          <w:i/>
          <w:sz w:val="24"/>
          <w:szCs w:val="24"/>
        </w:rPr>
        <w:t>Vedeţi de asemenea</w:t>
      </w:r>
      <w:r w:rsidRPr="001F4E01">
        <w:rPr>
          <w:rFonts w:ascii="Cambria" w:hAnsi="Cambria"/>
          <w:sz w:val="24"/>
          <w:szCs w:val="24"/>
        </w:rPr>
        <w:t xml:space="preserve"> Hamaker John sursă 210, 356,440 Suzuki David 72 </w:t>
      </w:r>
      <w:r w:rsidRPr="001F4E01">
        <w:rPr>
          <w:rFonts w:ascii="Cambria" w:eastAsia="Arial" w:hAnsi="Cambria" w:cs="Arial"/>
          <w:b/>
          <w:sz w:val="24"/>
          <w:szCs w:val="24"/>
        </w:rPr>
        <w:t xml:space="preserve">_ ş </w:t>
      </w:r>
      <w:r w:rsidRPr="001F4E01">
        <w:rPr>
          <w:rFonts w:ascii="Cambria" w:eastAsia="Calibri" w:hAnsi="Cambria" w:cs="Calibri"/>
          <w:noProof/>
          <w:sz w:val="24"/>
          <w:szCs w:val="24"/>
        </w:rPr>
        <mc:AlternateContent>
          <mc:Choice Requires="wpg">
            <w:drawing>
              <wp:inline distT="0" distB="0" distL="0" distR="0">
                <wp:extent cx="1906562" cy="6388"/>
                <wp:effectExtent l="0" t="0" r="0" b="0"/>
                <wp:docPr id="327570" name="Group 327570"/>
                <wp:cNvGraphicFramePr/>
                <a:graphic xmlns:a="http://schemas.openxmlformats.org/drawingml/2006/main">
                  <a:graphicData uri="http://schemas.microsoft.com/office/word/2010/wordprocessingGroup">
                    <wpg:wgp>
                      <wpg:cNvGrpSpPr/>
                      <wpg:grpSpPr>
                        <a:xfrm>
                          <a:off x="0" y="0"/>
                          <a:ext cx="1906562" cy="6388"/>
                          <a:chOff x="0" y="0"/>
                          <a:chExt cx="1906562" cy="6388"/>
                        </a:xfrm>
                      </wpg:grpSpPr>
                      <wps:wsp>
                        <wps:cNvPr id="339816" name="Shape 339816"/>
                        <wps:cNvSpPr/>
                        <wps:spPr>
                          <a:xfrm>
                            <a:off x="0" y="0"/>
                            <a:ext cx="1906562" cy="9144"/>
                          </a:xfrm>
                          <a:custGeom>
                            <a:avLst/>
                            <a:gdLst/>
                            <a:ahLst/>
                            <a:cxnLst/>
                            <a:rect l="0" t="0" r="0" b="0"/>
                            <a:pathLst>
                              <a:path w="1906562" h="9144">
                                <a:moveTo>
                                  <a:pt x="0" y="0"/>
                                </a:moveTo>
                                <a:lnTo>
                                  <a:pt x="1906562" y="0"/>
                                </a:lnTo>
                                <a:lnTo>
                                  <a:pt x="1906562"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inline>
            </w:drawing>
          </mc:Choice>
          <mc:Fallback xmlns:a="http://schemas.openxmlformats.org/drawingml/2006/main">
            <w:pict>
              <v:group id="Group 327570" style="width:150.123pt;height:0.502991pt;mso-position-horizontal-relative:char;mso-position-vertical-relative:line" coordsize="19065,63">
                <v:shape id="Shape 339817" style="position:absolute;width:19065;height:91;left:0;top:0;" coordsize="1906562,9144" path="m0,0l1906562,0l1906562,9144l0,9144l0,0">
                  <v:stroke weight="0pt" endcap="flat" joinstyle="miter" miterlimit="10" on="false" color="#000000" opacity="0"/>
                  <v:fill on="true" color="#000000"/>
                </v:shape>
              </v:group>
            </w:pict>
          </mc:Fallback>
        </mc:AlternateContent>
      </w:r>
      <w:r w:rsidRPr="001F4E01">
        <w:rPr>
          <w:rFonts w:ascii="Cambria" w:hAnsi="Cambria"/>
          <w:sz w:val="24"/>
          <w:szCs w:val="24"/>
        </w:rPr>
        <w:t xml:space="preserve">şamani 354,356 şarpe 89, 127,261,274-276 </w:t>
      </w:r>
    </w:p>
    <w:p w:rsidR="008B322F" w:rsidRPr="001F4E01" w:rsidRDefault="00185843">
      <w:pPr>
        <w:spacing w:line="262" w:lineRule="auto"/>
        <w:ind w:left="20" w:right="164" w:hanging="10"/>
        <w:rPr>
          <w:rFonts w:ascii="Cambria" w:hAnsi="Cambria"/>
          <w:sz w:val="24"/>
          <w:szCs w:val="24"/>
        </w:rPr>
      </w:pPr>
      <w:r w:rsidRPr="001F4E01">
        <w:rPr>
          <w:rFonts w:ascii="Cambria" w:hAnsi="Cambria"/>
          <w:i/>
          <w:sz w:val="24"/>
          <w:szCs w:val="24"/>
        </w:rPr>
        <w:t>şarpele pe cer</w:t>
      </w:r>
      <w:r w:rsidRPr="001F4E01">
        <w:rPr>
          <w:rFonts w:ascii="Cambria" w:hAnsi="Cambria"/>
          <w:sz w:val="24"/>
          <w:szCs w:val="24"/>
        </w:rPr>
        <w:t xml:space="preserve"> 18 </w:t>
      </w:r>
    </w:p>
    <w:p w:rsidR="008B322F" w:rsidRPr="001F4E01" w:rsidRDefault="00185843">
      <w:pPr>
        <w:spacing w:after="4" w:line="259" w:lineRule="auto"/>
        <w:ind w:left="10" w:right="3" w:hanging="10"/>
        <w:jc w:val="right"/>
        <w:rPr>
          <w:rFonts w:ascii="Cambria" w:hAnsi="Cambria"/>
          <w:sz w:val="24"/>
          <w:szCs w:val="24"/>
        </w:rPr>
      </w:pPr>
      <w:r w:rsidRPr="001F4E01">
        <w:rPr>
          <w:rFonts w:ascii="Cambria" w:hAnsi="Cambria"/>
          <w:i/>
          <w:sz w:val="24"/>
          <w:szCs w:val="24"/>
        </w:rPr>
        <w:t>Vedeţi de ase</w:t>
      </w:r>
      <w:r w:rsidRPr="001F4E01">
        <w:rPr>
          <w:rFonts w:ascii="Cambria" w:hAnsi="Cambria"/>
          <w:i/>
          <w:sz w:val="24"/>
          <w:szCs w:val="24"/>
        </w:rPr>
        <w:t>menea</w:t>
      </w:r>
      <w:r w:rsidRPr="001F4E01">
        <w:rPr>
          <w:rFonts w:ascii="Cambria" w:hAnsi="Cambria"/>
          <w:sz w:val="24"/>
          <w:szCs w:val="24"/>
        </w:rPr>
        <w:t xml:space="preserve"> West John Anthony </w:t>
      </w:r>
    </w:p>
    <w:p w:rsidR="008B322F" w:rsidRPr="001F4E01" w:rsidRDefault="00185843">
      <w:pPr>
        <w:spacing w:line="271" w:lineRule="auto"/>
        <w:ind w:left="186" w:right="8" w:hanging="172"/>
        <w:rPr>
          <w:rFonts w:ascii="Cambria" w:hAnsi="Cambria"/>
          <w:sz w:val="24"/>
          <w:szCs w:val="24"/>
        </w:rPr>
      </w:pPr>
      <w:r w:rsidRPr="001F4E01">
        <w:rPr>
          <w:rFonts w:ascii="Cambria" w:hAnsi="Cambria"/>
          <w:sz w:val="24"/>
          <w:szCs w:val="24"/>
        </w:rPr>
        <w:t xml:space="preserve">Şcoala de Misterii a celui de al treilea ochi a lui Horus </w:t>
      </w:r>
    </w:p>
    <w:p w:rsidR="008B322F" w:rsidRPr="001F4E01" w:rsidRDefault="00185843">
      <w:pPr>
        <w:spacing w:line="271" w:lineRule="auto"/>
        <w:ind w:left="525" w:right="8" w:hanging="153"/>
        <w:rPr>
          <w:rFonts w:ascii="Cambria" w:hAnsi="Cambria"/>
          <w:sz w:val="24"/>
          <w:szCs w:val="24"/>
        </w:rPr>
      </w:pPr>
      <w:r w:rsidRPr="001F4E01">
        <w:rPr>
          <w:rFonts w:ascii="Cambria" w:hAnsi="Cambria"/>
          <w:i/>
          <w:sz w:val="24"/>
          <w:szCs w:val="24"/>
        </w:rPr>
        <w:t>Vedeţi</w:t>
      </w:r>
      <w:r w:rsidRPr="001F4E01">
        <w:rPr>
          <w:rFonts w:ascii="Cambria" w:hAnsi="Cambria"/>
          <w:sz w:val="24"/>
          <w:szCs w:val="24"/>
        </w:rPr>
        <w:t xml:space="preserve"> Şcoala de Misterii a ochiului mijlociu a lui ftorus </w:t>
      </w:r>
    </w:p>
    <w:p w:rsidR="008B322F" w:rsidRPr="001F4E01" w:rsidRDefault="00185843">
      <w:pPr>
        <w:spacing w:after="25" w:line="271" w:lineRule="auto"/>
        <w:ind w:left="14" w:right="8" w:firstLine="9"/>
        <w:rPr>
          <w:rFonts w:ascii="Cambria" w:hAnsi="Cambria"/>
          <w:sz w:val="24"/>
          <w:szCs w:val="24"/>
        </w:rPr>
      </w:pPr>
      <w:r w:rsidRPr="001F4E01">
        <w:rPr>
          <w:rFonts w:ascii="Cambria" w:hAnsi="Cambria"/>
          <w:sz w:val="24"/>
          <w:szCs w:val="24"/>
        </w:rPr>
        <w:t xml:space="preserve">Şcoala de Misterii a Ochiului drept a lui </w:t>
      </w:r>
    </w:p>
    <w:p w:rsidR="008B322F" w:rsidRPr="001F4E01" w:rsidRDefault="00185843">
      <w:pPr>
        <w:spacing w:line="271" w:lineRule="auto"/>
        <w:ind w:left="181" w:right="8" w:firstLine="9"/>
        <w:rPr>
          <w:rFonts w:ascii="Cambria" w:hAnsi="Cambria"/>
          <w:sz w:val="24"/>
          <w:szCs w:val="24"/>
        </w:rPr>
      </w:pPr>
      <w:r w:rsidRPr="001F4E01">
        <w:rPr>
          <w:rFonts w:ascii="Cambria" w:hAnsi="Cambria"/>
          <w:sz w:val="24"/>
          <w:szCs w:val="24"/>
        </w:rPr>
        <w:t xml:space="preserve">Horus 145-146, 253, 259-260, 335, 357 </w:t>
      </w:r>
    </w:p>
    <w:p w:rsidR="008B322F" w:rsidRPr="001F4E01" w:rsidRDefault="00185843">
      <w:pPr>
        <w:spacing w:line="271" w:lineRule="auto"/>
        <w:ind w:left="14" w:right="8" w:firstLine="9"/>
        <w:rPr>
          <w:rFonts w:ascii="Cambria" w:hAnsi="Cambria"/>
          <w:sz w:val="24"/>
          <w:szCs w:val="24"/>
        </w:rPr>
      </w:pPr>
      <w:r w:rsidRPr="001F4E01">
        <w:rPr>
          <w:rFonts w:ascii="Cambria" w:hAnsi="Cambria"/>
          <w:sz w:val="24"/>
          <w:szCs w:val="24"/>
        </w:rPr>
        <w:t xml:space="preserve">Şcoala de Misterii a Ochiului Mijlociu a lui </w:t>
      </w:r>
    </w:p>
    <w:p w:rsidR="008B322F" w:rsidRPr="001F4E01" w:rsidRDefault="00185843">
      <w:pPr>
        <w:spacing w:line="271" w:lineRule="auto"/>
        <w:ind w:left="191" w:right="8" w:firstLine="9"/>
        <w:rPr>
          <w:rFonts w:ascii="Cambria" w:hAnsi="Cambria"/>
          <w:sz w:val="24"/>
          <w:szCs w:val="24"/>
        </w:rPr>
      </w:pPr>
      <w:r w:rsidRPr="001F4E01">
        <w:rPr>
          <w:rFonts w:ascii="Cambria" w:hAnsi="Cambria"/>
          <w:sz w:val="24"/>
          <w:szCs w:val="24"/>
        </w:rPr>
        <w:t xml:space="preserve">Horus 259-260, 278 </w:t>
      </w:r>
    </w:p>
    <w:p w:rsidR="008B322F" w:rsidRPr="001F4E01" w:rsidRDefault="00185843">
      <w:pPr>
        <w:spacing w:line="271" w:lineRule="auto"/>
        <w:ind w:left="515" w:right="8" w:hanging="143"/>
        <w:rPr>
          <w:rFonts w:ascii="Cambria" w:hAnsi="Cambria"/>
          <w:sz w:val="24"/>
          <w:szCs w:val="24"/>
        </w:rPr>
      </w:pPr>
      <w:r w:rsidRPr="001F4E01">
        <w:rPr>
          <w:rFonts w:ascii="Cambria" w:hAnsi="Cambria"/>
          <w:i/>
          <w:sz w:val="24"/>
          <w:szCs w:val="24"/>
        </w:rPr>
        <w:t>Vedeţi de asemenea</w:t>
      </w:r>
      <w:r w:rsidRPr="001F4E01">
        <w:rPr>
          <w:rFonts w:ascii="Cambria" w:hAnsi="Cambria"/>
          <w:sz w:val="24"/>
          <w:szCs w:val="24"/>
        </w:rPr>
        <w:t xml:space="preserve"> Şcoala de Misterii a celui de al Treilea ochi a lui Horus </w:t>
      </w:r>
    </w:p>
    <w:p w:rsidR="008B322F" w:rsidRPr="001F4E01" w:rsidRDefault="00185843">
      <w:pPr>
        <w:spacing w:line="271" w:lineRule="auto"/>
        <w:ind w:left="14" w:right="8" w:firstLine="9"/>
        <w:rPr>
          <w:rFonts w:ascii="Cambria" w:hAnsi="Cambria"/>
          <w:sz w:val="24"/>
          <w:szCs w:val="24"/>
        </w:rPr>
      </w:pPr>
      <w:r w:rsidRPr="001F4E01">
        <w:rPr>
          <w:rFonts w:ascii="Cambria" w:hAnsi="Cambria"/>
          <w:sz w:val="24"/>
          <w:szCs w:val="24"/>
        </w:rPr>
        <w:t xml:space="preserve">Şcoala de Misterii a ochiului stâng a lui </w:t>
      </w:r>
    </w:p>
    <w:p w:rsidR="008B322F" w:rsidRPr="001F4E01" w:rsidRDefault="00185843">
      <w:pPr>
        <w:spacing w:line="271" w:lineRule="auto"/>
        <w:ind w:left="181" w:right="8" w:firstLine="9"/>
        <w:rPr>
          <w:rFonts w:ascii="Cambria" w:hAnsi="Cambria"/>
          <w:sz w:val="24"/>
          <w:szCs w:val="24"/>
        </w:rPr>
      </w:pPr>
      <w:r w:rsidRPr="001F4E01">
        <w:rPr>
          <w:rFonts w:ascii="Cambria" w:hAnsi="Cambria"/>
          <w:sz w:val="24"/>
          <w:szCs w:val="24"/>
        </w:rPr>
        <w:t xml:space="preserve">Horus 145, 253, 259-296, 357 </w:t>
      </w:r>
    </w:p>
    <w:p w:rsidR="008B322F" w:rsidRPr="001F4E01" w:rsidRDefault="00185843">
      <w:pPr>
        <w:spacing w:line="271" w:lineRule="auto"/>
        <w:ind w:left="176" w:right="8" w:hanging="162"/>
        <w:rPr>
          <w:rFonts w:ascii="Cambria" w:hAnsi="Cambria"/>
          <w:sz w:val="24"/>
          <w:szCs w:val="24"/>
        </w:rPr>
      </w:pPr>
      <w:r w:rsidRPr="001F4E01">
        <w:rPr>
          <w:rFonts w:ascii="Cambria" w:hAnsi="Cambria"/>
          <w:sz w:val="24"/>
          <w:szCs w:val="24"/>
        </w:rPr>
        <w:t>Şcoala de Misterii Alpha şi Omega, Ordi</w:t>
      </w:r>
      <w:r w:rsidRPr="001F4E01">
        <w:rPr>
          <w:rFonts w:ascii="Cambria" w:hAnsi="Cambria"/>
          <w:sz w:val="24"/>
          <w:szCs w:val="24"/>
        </w:rPr>
        <w:t xml:space="preserve">nul lui Melchisedek 401 -402 </w:t>
      </w:r>
    </w:p>
    <w:p w:rsidR="008B322F" w:rsidRPr="001F4E01" w:rsidRDefault="00185843">
      <w:pPr>
        <w:spacing w:line="271" w:lineRule="auto"/>
        <w:ind w:left="14" w:right="8" w:firstLine="9"/>
        <w:rPr>
          <w:rFonts w:ascii="Cambria" w:hAnsi="Cambria"/>
          <w:sz w:val="24"/>
          <w:szCs w:val="24"/>
        </w:rPr>
      </w:pPr>
      <w:r w:rsidRPr="001F4E01">
        <w:rPr>
          <w:rFonts w:ascii="Cambria" w:hAnsi="Cambria"/>
          <w:sz w:val="24"/>
          <w:szCs w:val="24"/>
        </w:rPr>
        <w:t xml:space="preserve">Şcoala de Misterii Naacal 92,96-97,113, </w:t>
      </w:r>
    </w:p>
    <w:p w:rsidR="008B322F" w:rsidRPr="001F4E01" w:rsidRDefault="00185843">
      <w:pPr>
        <w:spacing w:line="271" w:lineRule="auto"/>
        <w:ind w:left="344" w:right="1386" w:hanging="153"/>
        <w:rPr>
          <w:rFonts w:ascii="Cambria" w:hAnsi="Cambria"/>
          <w:sz w:val="24"/>
          <w:szCs w:val="24"/>
        </w:rPr>
      </w:pPr>
      <w:r w:rsidRPr="001F4E01">
        <w:rPr>
          <w:rFonts w:ascii="Cambria" w:hAnsi="Cambria"/>
          <w:sz w:val="24"/>
          <w:szCs w:val="24"/>
        </w:rPr>
        <w:t xml:space="preserve">131, 137 şi Ay şi Tiya 92, 131 </w:t>
      </w:r>
    </w:p>
    <w:p w:rsidR="008B322F" w:rsidRPr="001F4E01" w:rsidRDefault="00185843">
      <w:pPr>
        <w:spacing w:line="271" w:lineRule="auto"/>
        <w:ind w:left="14" w:right="8" w:firstLine="353"/>
        <w:rPr>
          <w:rFonts w:ascii="Cambria" w:hAnsi="Cambria"/>
          <w:sz w:val="24"/>
          <w:szCs w:val="24"/>
        </w:rPr>
      </w:pPr>
      <w:r w:rsidRPr="001F4E01">
        <w:rPr>
          <w:rFonts w:ascii="Cambria" w:hAnsi="Cambria"/>
          <w:i/>
          <w:sz w:val="24"/>
          <w:szCs w:val="24"/>
        </w:rPr>
        <w:t>Vedeţi de asemenea</w:t>
      </w:r>
      <w:r w:rsidRPr="001F4E01">
        <w:rPr>
          <w:rFonts w:ascii="Cambria" w:hAnsi="Cambria"/>
          <w:sz w:val="24"/>
          <w:szCs w:val="24"/>
        </w:rPr>
        <w:t xml:space="preserve"> Atlantida; Lemuria şcoli de misterii 119,132,145-146,148-149, </w:t>
      </w:r>
    </w:p>
    <w:p w:rsidR="008B322F" w:rsidRPr="001F4E01" w:rsidRDefault="00185843">
      <w:pPr>
        <w:spacing w:line="271" w:lineRule="auto"/>
        <w:ind w:left="200" w:right="8" w:firstLine="9"/>
        <w:rPr>
          <w:rFonts w:ascii="Cambria" w:hAnsi="Cambria"/>
          <w:sz w:val="24"/>
          <w:szCs w:val="24"/>
        </w:rPr>
      </w:pPr>
      <w:r w:rsidRPr="001F4E01">
        <w:rPr>
          <w:rFonts w:ascii="Cambria" w:hAnsi="Cambria"/>
          <w:sz w:val="24"/>
          <w:szCs w:val="24"/>
        </w:rPr>
        <w:t xml:space="preserve">153,267,309,357 </w:t>
      </w:r>
    </w:p>
    <w:p w:rsidR="008B322F" w:rsidRPr="001F4E01" w:rsidRDefault="00185843">
      <w:pPr>
        <w:spacing w:line="271" w:lineRule="auto"/>
        <w:ind w:left="14" w:right="242" w:firstLine="343"/>
        <w:rPr>
          <w:rFonts w:ascii="Cambria" w:hAnsi="Cambria"/>
          <w:sz w:val="24"/>
          <w:szCs w:val="24"/>
        </w:rPr>
      </w:pPr>
      <w:r w:rsidRPr="001F4E01">
        <w:rPr>
          <w:rFonts w:ascii="Cambria" w:hAnsi="Cambria"/>
          <w:sz w:val="24"/>
          <w:szCs w:val="24"/>
        </w:rPr>
        <w:t xml:space="preserve">Legea lui Unu 145-146 şintoism 400,445 ştiinţa metalurgiei 165 ştiinţa respiraţiei: Un manual de respiraţie orientală complet privind filozofia </w:t>
      </w:r>
    </w:p>
    <w:p w:rsidR="008B322F" w:rsidRPr="001F4E01" w:rsidRDefault="008B322F">
      <w:pPr>
        <w:rPr>
          <w:rFonts w:ascii="Cambria" w:hAnsi="Cambria"/>
          <w:sz w:val="24"/>
          <w:szCs w:val="24"/>
        </w:rPr>
        <w:sectPr w:rsidR="008B322F" w:rsidRPr="001F4E01">
          <w:footerReference w:type="even" r:id="rId2081"/>
          <w:footerReference w:type="default" r:id="rId2082"/>
          <w:footerReference w:type="first" r:id="rId2083"/>
          <w:pgSz w:w="12102" w:h="16984"/>
          <w:pgMar w:top="1440" w:right="906" w:bottom="1440" w:left="982" w:header="720" w:footer="124" w:gutter="0"/>
          <w:cols w:num="3" w:space="239"/>
        </w:sectPr>
      </w:pPr>
    </w:p>
    <w:p w:rsidR="008B322F" w:rsidRPr="001F4E01" w:rsidRDefault="00185843">
      <w:pPr>
        <w:spacing w:after="27" w:line="267" w:lineRule="auto"/>
        <w:ind w:left="14" w:right="781" w:firstLine="172"/>
        <w:rPr>
          <w:rFonts w:ascii="Cambria" w:hAnsi="Cambria"/>
          <w:sz w:val="24"/>
          <w:szCs w:val="24"/>
        </w:rPr>
      </w:pPr>
      <w:r w:rsidRPr="001F4E01">
        <w:rPr>
          <w:rFonts w:ascii="Cambria" w:eastAsia="Arial" w:hAnsi="Cambria" w:cs="Arial"/>
          <w:sz w:val="24"/>
          <w:szCs w:val="24"/>
        </w:rPr>
        <w:lastRenderedPageBreak/>
        <w:t xml:space="preserve">T </w:t>
      </w:r>
      <w:r w:rsidRPr="001F4E01">
        <w:rPr>
          <w:rFonts w:ascii="Cambria" w:hAnsi="Cambria"/>
          <w:sz w:val="24"/>
          <w:szCs w:val="24"/>
        </w:rPr>
        <w:t xml:space="preserve">tabelul periodic al elementelor 179 </w:t>
      </w:r>
    </w:p>
    <w:p w:rsidR="008B322F" w:rsidRPr="001F4E01" w:rsidRDefault="00185843">
      <w:pPr>
        <w:spacing w:line="267" w:lineRule="auto"/>
        <w:ind w:left="14" w:right="0"/>
        <w:rPr>
          <w:rFonts w:ascii="Cambria" w:hAnsi="Cambria"/>
          <w:sz w:val="24"/>
          <w:szCs w:val="24"/>
        </w:rPr>
      </w:pPr>
      <w:r w:rsidRPr="001F4E01">
        <w:rPr>
          <w:rFonts w:ascii="Cambria" w:hAnsi="Cambria"/>
          <w:sz w:val="24"/>
          <w:szCs w:val="24"/>
        </w:rPr>
        <w:t xml:space="preserve">Tacoma, Washington 283 </w:t>
      </w:r>
    </w:p>
    <w:p w:rsidR="008B322F" w:rsidRPr="001F4E01" w:rsidRDefault="00185843">
      <w:pPr>
        <w:spacing w:line="267" w:lineRule="auto"/>
        <w:ind w:left="14" w:right="448"/>
        <w:rPr>
          <w:rFonts w:ascii="Cambria" w:hAnsi="Cambria"/>
          <w:sz w:val="24"/>
          <w:szCs w:val="24"/>
        </w:rPr>
      </w:pPr>
      <w:r w:rsidRPr="001F4E01">
        <w:rPr>
          <w:rFonts w:ascii="Cambria" w:hAnsi="Cambria"/>
          <w:sz w:val="24"/>
          <w:szCs w:val="24"/>
        </w:rPr>
        <w:t>Tahiti91 Takasakiyama, Japoni</w:t>
      </w:r>
      <w:r w:rsidRPr="001F4E01">
        <w:rPr>
          <w:rFonts w:ascii="Cambria" w:hAnsi="Cambria"/>
          <w:sz w:val="24"/>
          <w:szCs w:val="24"/>
        </w:rPr>
        <w:t xml:space="preserve">a 107 tantra 92, 119, 131,267, 330-333, 360 </w:t>
      </w:r>
    </w:p>
    <w:p w:rsidR="008B322F" w:rsidRPr="001F4E01" w:rsidRDefault="00185843">
      <w:pPr>
        <w:spacing w:after="3" w:line="259" w:lineRule="auto"/>
        <w:ind w:left="103" w:right="95" w:hanging="10"/>
        <w:jc w:val="center"/>
        <w:rPr>
          <w:rFonts w:ascii="Cambria" w:hAnsi="Cambria"/>
          <w:sz w:val="24"/>
          <w:szCs w:val="24"/>
        </w:rPr>
      </w:pPr>
      <w:r w:rsidRPr="001F4E01">
        <w:rPr>
          <w:rFonts w:ascii="Cambria" w:hAnsi="Cambria"/>
          <w:i/>
          <w:sz w:val="24"/>
          <w:szCs w:val="24"/>
        </w:rPr>
        <w:t>Vedeţi de asemenea</w:t>
      </w:r>
      <w:r w:rsidRPr="001F4E01">
        <w:rPr>
          <w:rFonts w:ascii="Cambria" w:hAnsi="Cambria"/>
          <w:sz w:val="24"/>
          <w:szCs w:val="24"/>
        </w:rPr>
        <w:t xml:space="preserve"> Ay; nemurirea; </w:t>
      </w:r>
    </w:p>
    <w:p w:rsidR="008B322F" w:rsidRPr="001F4E01" w:rsidRDefault="00185843">
      <w:pPr>
        <w:spacing w:line="267" w:lineRule="auto"/>
        <w:ind w:left="563" w:right="0"/>
        <w:rPr>
          <w:rFonts w:ascii="Cambria" w:hAnsi="Cambria"/>
          <w:sz w:val="24"/>
          <w:szCs w:val="24"/>
        </w:rPr>
      </w:pPr>
      <w:r w:rsidRPr="001F4E01">
        <w:rPr>
          <w:rFonts w:ascii="Cambria" w:hAnsi="Cambria"/>
          <w:sz w:val="24"/>
          <w:szCs w:val="24"/>
        </w:rPr>
        <w:t xml:space="preserve">Lemuria; Şcoala de Misterii Naacal; </w:t>
      </w:r>
    </w:p>
    <w:p w:rsidR="008B322F" w:rsidRPr="001F4E01" w:rsidRDefault="00185843">
      <w:pPr>
        <w:spacing w:line="267" w:lineRule="auto"/>
        <w:ind w:left="14" w:right="916" w:firstLine="515"/>
        <w:rPr>
          <w:rFonts w:ascii="Cambria" w:hAnsi="Cambria"/>
          <w:sz w:val="24"/>
          <w:szCs w:val="24"/>
        </w:rPr>
      </w:pPr>
      <w:r w:rsidRPr="001F4E01">
        <w:rPr>
          <w:rFonts w:ascii="Cambria" w:hAnsi="Cambria"/>
          <w:sz w:val="24"/>
          <w:szCs w:val="24"/>
        </w:rPr>
        <w:t xml:space="preserve">Tiya taoist 25,78,330,377 Taos, New Mexico 30, 117, 382 tarot404 Tat 123,286 </w:t>
      </w:r>
    </w:p>
    <w:p w:rsidR="008B322F" w:rsidRPr="001F4E01" w:rsidRDefault="00185843">
      <w:pPr>
        <w:spacing w:line="267" w:lineRule="auto"/>
        <w:ind w:left="14" w:right="0"/>
        <w:rPr>
          <w:rFonts w:ascii="Cambria" w:hAnsi="Cambria"/>
          <w:sz w:val="24"/>
          <w:szCs w:val="24"/>
        </w:rPr>
      </w:pPr>
      <w:r w:rsidRPr="001F4E01">
        <w:rPr>
          <w:rFonts w:ascii="Cambria" w:hAnsi="Cambria"/>
          <w:sz w:val="24"/>
          <w:szCs w:val="24"/>
        </w:rPr>
        <w:t xml:space="preserve">tăbliţele de smarald 27,111-112,114,121, </w:t>
      </w:r>
    </w:p>
    <w:p w:rsidR="008B322F" w:rsidRPr="001F4E01" w:rsidRDefault="00185843">
      <w:pPr>
        <w:spacing w:line="267" w:lineRule="auto"/>
        <w:ind w:left="14" w:right="1150" w:firstLine="162"/>
        <w:rPr>
          <w:rFonts w:ascii="Cambria" w:hAnsi="Cambria"/>
          <w:sz w:val="24"/>
          <w:szCs w:val="24"/>
        </w:rPr>
      </w:pPr>
      <w:r w:rsidRPr="001F4E01">
        <w:rPr>
          <w:rFonts w:ascii="Cambria" w:hAnsi="Cambria"/>
          <w:sz w:val="24"/>
          <w:szCs w:val="24"/>
        </w:rPr>
        <w:t xml:space="preserve">248, 250 </w:t>
      </w:r>
      <w:r w:rsidRPr="001F4E01">
        <w:rPr>
          <w:rFonts w:ascii="Cambria" w:hAnsi="Cambria"/>
          <w:i/>
          <w:sz w:val="24"/>
          <w:szCs w:val="24"/>
        </w:rPr>
        <w:t>Vedeţi de asemenea</w:t>
      </w:r>
      <w:r w:rsidRPr="001F4E01">
        <w:rPr>
          <w:rFonts w:ascii="Cambria" w:hAnsi="Cambria"/>
          <w:sz w:val="24"/>
          <w:szCs w:val="24"/>
        </w:rPr>
        <w:t xml:space="preserve"> Toth </w:t>
      </w:r>
      <w:r w:rsidRPr="001F4E01">
        <w:rPr>
          <w:rFonts w:ascii="Cambria" w:hAnsi="Cambria"/>
          <w:sz w:val="24"/>
          <w:szCs w:val="24"/>
        </w:rPr>
        <w:t xml:space="preserve">„Tărâmuri pierdute" 79 </w:t>
      </w:r>
    </w:p>
    <w:p w:rsidR="008B322F" w:rsidRPr="001F4E01" w:rsidRDefault="00185843">
      <w:pPr>
        <w:spacing w:line="267" w:lineRule="auto"/>
        <w:ind w:left="14" w:right="0" w:firstLine="353"/>
        <w:rPr>
          <w:rFonts w:ascii="Cambria" w:hAnsi="Cambria"/>
          <w:sz w:val="24"/>
          <w:szCs w:val="24"/>
        </w:rPr>
      </w:pPr>
      <w:r w:rsidRPr="001F4E01">
        <w:rPr>
          <w:rFonts w:ascii="Cambria" w:hAnsi="Cambria"/>
          <w:i/>
          <w:sz w:val="24"/>
          <w:szCs w:val="24"/>
        </w:rPr>
        <w:t>Vedeţi de asemenea</w:t>
      </w:r>
      <w:r w:rsidRPr="001F4E01">
        <w:rPr>
          <w:rFonts w:ascii="Cambria" w:hAnsi="Cambria"/>
          <w:sz w:val="24"/>
          <w:szCs w:val="24"/>
        </w:rPr>
        <w:t xml:space="preserve"> Sitchin Zecharia tehnologia punctului zero 167,211 -214 </w:t>
      </w:r>
    </w:p>
    <w:p w:rsidR="008B322F" w:rsidRPr="001F4E01" w:rsidRDefault="00185843">
      <w:pPr>
        <w:spacing w:line="267" w:lineRule="auto"/>
        <w:ind w:left="14" w:right="0" w:firstLine="353"/>
        <w:rPr>
          <w:rFonts w:ascii="Cambria" w:hAnsi="Cambria"/>
          <w:sz w:val="24"/>
          <w:szCs w:val="24"/>
        </w:rPr>
      </w:pPr>
      <w:r w:rsidRPr="001F4E01">
        <w:rPr>
          <w:rFonts w:ascii="Cambria" w:hAnsi="Cambria"/>
          <w:i/>
          <w:sz w:val="24"/>
          <w:szCs w:val="24"/>
        </w:rPr>
        <w:t>Vedeţi de asemenea</w:t>
      </w:r>
      <w:r w:rsidRPr="001F4E01">
        <w:rPr>
          <w:rFonts w:ascii="Cambria" w:hAnsi="Cambria"/>
          <w:sz w:val="24"/>
          <w:szCs w:val="24"/>
        </w:rPr>
        <w:t xml:space="preserve"> reţeaua umană tehnologie 1,102,109,165,216,420-422,434 </w:t>
      </w:r>
    </w:p>
    <w:p w:rsidR="008B322F" w:rsidRPr="001F4E01" w:rsidRDefault="00185843">
      <w:pPr>
        <w:spacing w:line="267" w:lineRule="auto"/>
        <w:ind w:left="372" w:right="0"/>
        <w:rPr>
          <w:rFonts w:ascii="Cambria" w:hAnsi="Cambria"/>
          <w:sz w:val="24"/>
          <w:szCs w:val="24"/>
        </w:rPr>
      </w:pPr>
      <w:r w:rsidRPr="001F4E01">
        <w:rPr>
          <w:rFonts w:ascii="Cambria" w:hAnsi="Cambria"/>
          <w:sz w:val="24"/>
          <w:szCs w:val="24"/>
        </w:rPr>
        <w:t xml:space="preserve">luciferiană 417-419,422,433 </w:t>
      </w:r>
    </w:p>
    <w:p w:rsidR="008B322F" w:rsidRPr="001F4E01" w:rsidRDefault="00185843">
      <w:pPr>
        <w:spacing w:line="267" w:lineRule="auto"/>
        <w:ind w:left="14" w:right="0"/>
        <w:rPr>
          <w:rFonts w:ascii="Cambria" w:hAnsi="Cambria"/>
          <w:sz w:val="24"/>
          <w:szCs w:val="24"/>
        </w:rPr>
      </w:pPr>
      <w:r w:rsidRPr="001F4E01">
        <w:rPr>
          <w:rFonts w:ascii="Cambria" w:hAnsi="Cambria"/>
          <w:sz w:val="24"/>
          <w:szCs w:val="24"/>
        </w:rPr>
        <w:t xml:space="preserve">Tekalll7 </w:t>
      </w:r>
    </w:p>
    <w:p w:rsidR="008B322F" w:rsidRPr="001F4E01" w:rsidRDefault="00185843">
      <w:pPr>
        <w:spacing w:line="267" w:lineRule="auto"/>
        <w:ind w:left="14" w:right="610"/>
        <w:rPr>
          <w:rFonts w:ascii="Cambria" w:hAnsi="Cambria"/>
          <w:sz w:val="24"/>
          <w:szCs w:val="24"/>
        </w:rPr>
      </w:pPr>
      <w:r w:rsidRPr="001F4E01">
        <w:rPr>
          <w:rFonts w:ascii="Cambria" w:hAnsi="Cambria"/>
          <w:sz w:val="24"/>
          <w:szCs w:val="24"/>
        </w:rPr>
        <w:t>TelelAmama 136,138</w:t>
      </w:r>
      <w:r w:rsidRPr="001F4E01">
        <w:rPr>
          <w:rFonts w:ascii="Cambria" w:hAnsi="Cambria"/>
          <w:sz w:val="24"/>
          <w:szCs w:val="24"/>
        </w:rPr>
        <w:t xml:space="preserve">-139 telepatie 29,142,388,421 Temple Robert 10,13 templele lui Osiris 31 „al doilea" templu 31,33-37 templul lui Set 131-33,280-281 „al treilea" templu 31,33 </w:t>
      </w:r>
    </w:p>
    <w:p w:rsidR="008B322F" w:rsidRPr="001F4E01" w:rsidRDefault="00185843">
      <w:pPr>
        <w:spacing w:line="267" w:lineRule="auto"/>
        <w:ind w:left="534" w:right="0" w:hanging="153"/>
        <w:rPr>
          <w:rFonts w:ascii="Cambria" w:hAnsi="Cambria"/>
          <w:sz w:val="24"/>
          <w:szCs w:val="24"/>
        </w:rPr>
      </w:pPr>
      <w:r w:rsidRPr="001F4E01">
        <w:rPr>
          <w:rFonts w:ascii="Cambria" w:hAnsi="Cambria"/>
          <w:i/>
          <w:sz w:val="24"/>
          <w:szCs w:val="24"/>
        </w:rPr>
        <w:t>Vedeţi de asemenea</w:t>
      </w:r>
      <w:r w:rsidRPr="001F4E01">
        <w:rPr>
          <w:rFonts w:ascii="Cambria" w:hAnsi="Cambria"/>
          <w:sz w:val="24"/>
          <w:szCs w:val="24"/>
        </w:rPr>
        <w:t xml:space="preserve"> Floarea Vieţii; geometrie sacră </w:t>
      </w:r>
    </w:p>
    <w:p w:rsidR="008B322F" w:rsidRPr="001F4E01" w:rsidRDefault="00185843">
      <w:pPr>
        <w:spacing w:line="267" w:lineRule="auto"/>
        <w:ind w:left="14" w:right="0"/>
        <w:rPr>
          <w:rFonts w:ascii="Cambria" w:hAnsi="Cambria"/>
          <w:sz w:val="24"/>
          <w:szCs w:val="24"/>
        </w:rPr>
      </w:pPr>
      <w:r w:rsidRPr="001F4E01">
        <w:rPr>
          <w:rFonts w:ascii="Cambria" w:hAnsi="Cambria"/>
          <w:sz w:val="24"/>
          <w:szCs w:val="24"/>
        </w:rPr>
        <w:t xml:space="preserve">Templul de la Dendera 130,280-282, </w:t>
      </w:r>
    </w:p>
    <w:p w:rsidR="008B322F" w:rsidRPr="001F4E01" w:rsidRDefault="00185843">
      <w:pPr>
        <w:spacing w:line="267" w:lineRule="auto"/>
        <w:ind w:left="200" w:right="0"/>
        <w:rPr>
          <w:rFonts w:ascii="Cambria" w:hAnsi="Cambria"/>
          <w:sz w:val="24"/>
          <w:szCs w:val="24"/>
        </w:rPr>
      </w:pPr>
      <w:r w:rsidRPr="001F4E01">
        <w:rPr>
          <w:rFonts w:ascii="Cambria" w:hAnsi="Cambria"/>
          <w:sz w:val="24"/>
          <w:szCs w:val="24"/>
        </w:rPr>
        <w:t xml:space="preserve">294-295, </w:t>
      </w:r>
      <w:r w:rsidRPr="001F4E01">
        <w:rPr>
          <w:rFonts w:ascii="Cambria" w:hAnsi="Cambria"/>
          <w:sz w:val="24"/>
          <w:szCs w:val="24"/>
        </w:rPr>
        <w:t xml:space="preserve">298, 303 </w:t>
      </w:r>
    </w:p>
    <w:p w:rsidR="008B322F" w:rsidRPr="001F4E01" w:rsidRDefault="00185843">
      <w:pPr>
        <w:spacing w:line="267" w:lineRule="auto"/>
        <w:ind w:left="14" w:right="0"/>
        <w:rPr>
          <w:rFonts w:ascii="Cambria" w:hAnsi="Cambria"/>
          <w:sz w:val="24"/>
          <w:szCs w:val="24"/>
        </w:rPr>
      </w:pPr>
      <w:r w:rsidRPr="001F4E01">
        <w:rPr>
          <w:rFonts w:ascii="Cambria" w:hAnsi="Cambria"/>
          <w:sz w:val="24"/>
          <w:szCs w:val="24"/>
        </w:rPr>
        <w:t xml:space="preserve">Templul de la Karaak 40^, 230-233 </w:t>
      </w:r>
    </w:p>
    <w:p w:rsidR="008B322F" w:rsidRPr="001F4E01" w:rsidRDefault="00185843">
      <w:pPr>
        <w:spacing w:line="267" w:lineRule="auto"/>
        <w:ind w:left="14" w:right="0"/>
        <w:rPr>
          <w:rFonts w:ascii="Cambria" w:hAnsi="Cambria"/>
          <w:sz w:val="24"/>
          <w:szCs w:val="24"/>
        </w:rPr>
      </w:pPr>
      <w:r w:rsidRPr="001F4E01">
        <w:rPr>
          <w:rFonts w:ascii="Cambria" w:hAnsi="Cambria"/>
          <w:sz w:val="24"/>
          <w:szCs w:val="24"/>
        </w:rPr>
        <w:t xml:space="preserve">Templul de la Luxor40,230-232.271.273,275 </w:t>
      </w:r>
    </w:p>
    <w:p w:rsidR="008B322F" w:rsidRPr="001F4E01" w:rsidRDefault="00185843">
      <w:pPr>
        <w:spacing w:line="267" w:lineRule="auto"/>
        <w:ind w:left="14" w:right="0"/>
        <w:rPr>
          <w:rFonts w:ascii="Cambria" w:hAnsi="Cambria"/>
          <w:sz w:val="24"/>
          <w:szCs w:val="24"/>
        </w:rPr>
      </w:pPr>
      <w:r w:rsidRPr="001F4E01">
        <w:rPr>
          <w:rFonts w:ascii="Cambria" w:hAnsi="Cambria"/>
          <w:sz w:val="24"/>
          <w:szCs w:val="24"/>
        </w:rPr>
        <w:t xml:space="preserve">Templul lui Isis 305-307 </w:t>
      </w:r>
    </w:p>
    <w:p w:rsidR="008B322F" w:rsidRPr="001F4E01" w:rsidRDefault="00185843">
      <w:pPr>
        <w:spacing w:line="267" w:lineRule="auto"/>
        <w:ind w:left="381" w:right="0"/>
        <w:rPr>
          <w:rFonts w:ascii="Cambria" w:hAnsi="Cambria"/>
          <w:sz w:val="24"/>
          <w:szCs w:val="24"/>
        </w:rPr>
      </w:pPr>
      <w:r w:rsidRPr="001F4E01">
        <w:rPr>
          <w:rFonts w:ascii="Cambria" w:hAnsi="Cambria"/>
          <w:i/>
          <w:sz w:val="24"/>
          <w:szCs w:val="24"/>
        </w:rPr>
        <w:t>Vedeţi de asemenea</w:t>
      </w:r>
      <w:r w:rsidRPr="001F4E01">
        <w:rPr>
          <w:rFonts w:ascii="Cambria" w:hAnsi="Cambria"/>
          <w:sz w:val="24"/>
          <w:szCs w:val="24"/>
        </w:rPr>
        <w:t xml:space="preserve"> Cele Patru Colţuri; </w:t>
      </w:r>
    </w:p>
    <w:p w:rsidR="008B322F" w:rsidRPr="001F4E01" w:rsidRDefault="00185843">
      <w:pPr>
        <w:spacing w:line="267" w:lineRule="auto"/>
        <w:ind w:left="14" w:right="336" w:firstLine="505"/>
        <w:rPr>
          <w:rFonts w:ascii="Cambria" w:hAnsi="Cambria"/>
          <w:sz w:val="24"/>
          <w:szCs w:val="24"/>
        </w:rPr>
      </w:pPr>
      <w:r w:rsidRPr="001F4E01">
        <w:rPr>
          <w:rFonts w:ascii="Cambria" w:hAnsi="Cambria"/>
          <w:sz w:val="24"/>
          <w:szCs w:val="24"/>
        </w:rPr>
        <w:t xml:space="preserve">Marele Canion teoria câmpului unificat 443-444 teoria celei de a o suta maimuţă 1 06-108. </w:t>
      </w:r>
    </w:p>
    <w:p w:rsidR="008B322F" w:rsidRPr="001F4E01" w:rsidRDefault="00185843">
      <w:pPr>
        <w:spacing w:line="267" w:lineRule="auto"/>
        <w:ind w:left="181" w:right="0"/>
        <w:rPr>
          <w:rFonts w:ascii="Cambria" w:hAnsi="Cambria"/>
          <w:sz w:val="24"/>
          <w:szCs w:val="24"/>
        </w:rPr>
      </w:pPr>
      <w:r w:rsidRPr="001F4E01">
        <w:rPr>
          <w:rFonts w:ascii="Cambria" w:hAnsi="Cambria"/>
          <w:sz w:val="24"/>
          <w:szCs w:val="24"/>
        </w:rPr>
        <w:t xml:space="preserve">450-451 </w:t>
      </w:r>
    </w:p>
    <w:p w:rsidR="008B322F" w:rsidRPr="001F4E01" w:rsidRDefault="00185843">
      <w:pPr>
        <w:spacing w:after="3" w:line="265" w:lineRule="auto"/>
        <w:ind w:left="160" w:right="79" w:hanging="10"/>
        <w:jc w:val="center"/>
        <w:rPr>
          <w:rFonts w:ascii="Cambria" w:hAnsi="Cambria"/>
          <w:sz w:val="24"/>
          <w:szCs w:val="24"/>
        </w:rPr>
      </w:pPr>
      <w:r w:rsidRPr="001F4E01">
        <w:rPr>
          <w:rFonts w:ascii="Cambria" w:hAnsi="Cambria"/>
          <w:i/>
          <w:sz w:val="24"/>
          <w:szCs w:val="24"/>
        </w:rPr>
        <w:t>Vedeţi de asemenea</w:t>
      </w:r>
      <w:r w:rsidRPr="001F4E01">
        <w:rPr>
          <w:rFonts w:ascii="Cambria" w:hAnsi="Cambria"/>
          <w:sz w:val="24"/>
          <w:szCs w:val="24"/>
        </w:rPr>
        <w:t xml:space="preserve"> reţeaua planetară </w:t>
      </w:r>
    </w:p>
    <w:p w:rsidR="008B322F" w:rsidRPr="001F4E01" w:rsidRDefault="00185843">
      <w:pPr>
        <w:spacing w:line="267" w:lineRule="auto"/>
        <w:ind w:left="14" w:right="0"/>
        <w:rPr>
          <w:rFonts w:ascii="Cambria" w:hAnsi="Cambria"/>
          <w:sz w:val="24"/>
          <w:szCs w:val="24"/>
        </w:rPr>
      </w:pPr>
      <w:r w:rsidRPr="001F4E01">
        <w:rPr>
          <w:rFonts w:ascii="Cambria" w:hAnsi="Cambria"/>
          <w:sz w:val="24"/>
          <w:szCs w:val="24"/>
        </w:rPr>
        <w:t xml:space="preserve">Terapia Gestalt 358 </w:t>
      </w:r>
    </w:p>
    <w:p w:rsidR="008B322F" w:rsidRPr="001F4E01" w:rsidRDefault="00185843">
      <w:pPr>
        <w:spacing w:line="267" w:lineRule="auto"/>
        <w:ind w:left="14" w:right="0"/>
        <w:rPr>
          <w:rFonts w:ascii="Cambria" w:hAnsi="Cambria"/>
          <w:sz w:val="24"/>
          <w:szCs w:val="24"/>
        </w:rPr>
      </w:pPr>
      <w:r w:rsidRPr="001F4E01">
        <w:rPr>
          <w:rFonts w:ascii="Cambria" w:hAnsi="Cambria"/>
          <w:sz w:val="24"/>
          <w:szCs w:val="24"/>
        </w:rPr>
        <w:t xml:space="preserve">TeslaNicola212,305 </w:t>
      </w:r>
    </w:p>
    <w:p w:rsidR="008B322F" w:rsidRPr="001F4E01" w:rsidRDefault="00185843">
      <w:pPr>
        <w:spacing w:line="267" w:lineRule="auto"/>
        <w:ind w:left="14" w:right="0"/>
        <w:rPr>
          <w:rFonts w:ascii="Cambria" w:hAnsi="Cambria"/>
          <w:sz w:val="24"/>
          <w:szCs w:val="24"/>
        </w:rPr>
      </w:pPr>
      <w:r w:rsidRPr="001F4E01">
        <w:rPr>
          <w:rFonts w:ascii="Cambria" w:hAnsi="Cambria"/>
          <w:sz w:val="24"/>
          <w:szCs w:val="24"/>
        </w:rPr>
        <w:t xml:space="preserve">Texas 93 </w:t>
      </w:r>
    </w:p>
    <w:p w:rsidR="008B322F" w:rsidRPr="001F4E01" w:rsidRDefault="00185843">
      <w:pPr>
        <w:spacing w:line="267" w:lineRule="auto"/>
        <w:ind w:left="14" w:right="0"/>
        <w:rPr>
          <w:rFonts w:ascii="Cambria" w:hAnsi="Cambria"/>
          <w:sz w:val="24"/>
          <w:szCs w:val="24"/>
        </w:rPr>
      </w:pPr>
      <w:r w:rsidRPr="001F4E01">
        <w:rPr>
          <w:rFonts w:ascii="Cambria" w:hAnsi="Cambria"/>
          <w:sz w:val="24"/>
          <w:szCs w:val="24"/>
        </w:rPr>
        <w:t xml:space="preserve">Theba 136 </w:t>
      </w:r>
    </w:p>
    <w:p w:rsidR="008B322F" w:rsidRPr="001F4E01" w:rsidRDefault="00185843">
      <w:pPr>
        <w:spacing w:line="267" w:lineRule="auto"/>
        <w:ind w:left="14" w:right="0"/>
        <w:rPr>
          <w:rFonts w:ascii="Cambria" w:hAnsi="Cambria"/>
          <w:sz w:val="24"/>
          <w:szCs w:val="24"/>
        </w:rPr>
      </w:pPr>
      <w:r w:rsidRPr="001F4E01">
        <w:rPr>
          <w:rFonts w:ascii="Cambria" w:hAnsi="Cambria"/>
          <w:sz w:val="24"/>
          <w:szCs w:val="24"/>
        </w:rPr>
        <w:t xml:space="preserve">Tiamat 81-82 </w:t>
      </w:r>
    </w:p>
    <w:p w:rsidR="008B322F" w:rsidRPr="001F4E01" w:rsidRDefault="00185843">
      <w:pPr>
        <w:spacing w:line="267" w:lineRule="auto"/>
        <w:ind w:left="14" w:right="205"/>
        <w:rPr>
          <w:rFonts w:ascii="Cambria" w:hAnsi="Cambria"/>
          <w:sz w:val="24"/>
          <w:szCs w:val="24"/>
        </w:rPr>
      </w:pPr>
      <w:r w:rsidRPr="001F4E01">
        <w:rPr>
          <w:rFonts w:ascii="Cambria" w:hAnsi="Cambria"/>
          <w:sz w:val="24"/>
          <w:szCs w:val="24"/>
        </w:rPr>
        <w:t xml:space="preserve">Tibet 40, 118,127, 143, 156, 170,316 tibetan 25,47,57,143, 330,335,348, 368 Timbuktu 10 </w:t>
      </w:r>
    </w:p>
    <w:p w:rsidR="008B322F" w:rsidRPr="001F4E01" w:rsidRDefault="00185843">
      <w:pPr>
        <w:spacing w:line="267" w:lineRule="auto"/>
        <w:ind w:left="14" w:right="221"/>
        <w:rPr>
          <w:rFonts w:ascii="Cambria" w:hAnsi="Cambria"/>
          <w:sz w:val="24"/>
          <w:szCs w:val="24"/>
        </w:rPr>
      </w:pPr>
      <w:r w:rsidRPr="001F4E01">
        <w:rPr>
          <w:rFonts w:ascii="Cambria" w:hAnsi="Cambria"/>
          <w:i/>
          <w:sz w:val="24"/>
          <w:szCs w:val="24"/>
        </w:rPr>
        <w:t>Time</w:t>
      </w:r>
      <w:r w:rsidRPr="001F4E01">
        <w:rPr>
          <w:rFonts w:ascii="Cambria" w:hAnsi="Cambria"/>
          <w:sz w:val="24"/>
          <w:szCs w:val="24"/>
        </w:rPr>
        <w:t xml:space="preserve"> (revistă) 54, 68-69, 74, 186 timpul 14, 16, 50, </w:t>
      </w:r>
      <w:r w:rsidRPr="001F4E01">
        <w:rPr>
          <w:rFonts w:ascii="Cambria" w:hAnsi="Cambria"/>
          <w:sz w:val="24"/>
          <w:szCs w:val="24"/>
        </w:rPr>
        <w:t xml:space="preserve">56-58, 61, 99-100,102, 104,132, 152, 225, 303, 305, 379,413, </w:t>
      </w:r>
    </w:p>
    <w:p w:rsidR="008B322F" w:rsidRPr="001F4E01" w:rsidRDefault="00185843">
      <w:pPr>
        <w:spacing w:line="267" w:lineRule="auto"/>
        <w:ind w:left="334" w:right="523" w:hanging="162"/>
        <w:rPr>
          <w:rFonts w:ascii="Cambria" w:hAnsi="Cambria"/>
          <w:sz w:val="24"/>
          <w:szCs w:val="24"/>
        </w:rPr>
      </w:pPr>
      <w:r w:rsidRPr="001F4E01">
        <w:rPr>
          <w:rFonts w:ascii="Cambria" w:hAnsi="Cambria"/>
          <w:sz w:val="24"/>
          <w:szCs w:val="24"/>
        </w:rPr>
        <w:t xml:space="preserve">434-435,437 ne vorbeşte despre viitor 404-406 prezentul (acum) 397-798 sferic 395 </w:t>
      </w:r>
    </w:p>
    <w:p w:rsidR="008B322F" w:rsidRPr="001F4E01" w:rsidRDefault="00185843">
      <w:pPr>
        <w:spacing w:line="267" w:lineRule="auto"/>
        <w:ind w:left="563" w:right="0" w:hanging="153"/>
        <w:rPr>
          <w:rFonts w:ascii="Cambria" w:hAnsi="Cambria"/>
          <w:sz w:val="24"/>
          <w:szCs w:val="24"/>
        </w:rPr>
      </w:pPr>
      <w:r w:rsidRPr="001F4E01">
        <w:rPr>
          <w:rFonts w:ascii="Cambria" w:hAnsi="Cambria"/>
          <w:i/>
          <w:sz w:val="24"/>
          <w:szCs w:val="24"/>
        </w:rPr>
        <w:t>Vedeţi de asemenea</w:t>
      </w:r>
      <w:r w:rsidRPr="001F4E01">
        <w:rPr>
          <w:rFonts w:ascii="Cambria" w:hAnsi="Cambria"/>
          <w:sz w:val="24"/>
          <w:szCs w:val="24"/>
        </w:rPr>
        <w:t xml:space="preserve"> precesia echinocţiilor; yugas </w:t>
      </w:r>
    </w:p>
    <w:p w:rsidR="008B322F" w:rsidRPr="001F4E01" w:rsidRDefault="00185843">
      <w:pPr>
        <w:spacing w:line="267" w:lineRule="auto"/>
        <w:ind w:left="14" w:right="135"/>
        <w:rPr>
          <w:rFonts w:ascii="Cambria" w:hAnsi="Cambria"/>
          <w:sz w:val="24"/>
          <w:szCs w:val="24"/>
        </w:rPr>
      </w:pPr>
      <w:r w:rsidRPr="001F4E01">
        <w:rPr>
          <w:rFonts w:ascii="Cambria" w:hAnsi="Cambria"/>
          <w:sz w:val="24"/>
          <w:szCs w:val="24"/>
        </w:rPr>
        <w:t xml:space="preserve">timpul visului 132 tipare de credinţă 5,10, 367, 381-382, 386 tiparele creaţiei 86,152-153,155,157-158, </w:t>
      </w:r>
    </w:p>
    <w:p w:rsidR="008B322F" w:rsidRPr="001F4E01" w:rsidRDefault="00185843">
      <w:pPr>
        <w:spacing w:line="267" w:lineRule="auto"/>
        <w:ind w:left="372" w:right="360" w:hanging="134"/>
        <w:rPr>
          <w:rFonts w:ascii="Cambria" w:hAnsi="Cambria"/>
          <w:sz w:val="24"/>
          <w:szCs w:val="24"/>
        </w:rPr>
      </w:pPr>
      <w:r w:rsidRPr="001F4E01">
        <w:rPr>
          <w:rFonts w:ascii="Cambria" w:hAnsi="Cambria"/>
          <w:sz w:val="24"/>
          <w:szCs w:val="24"/>
        </w:rPr>
        <w:t xml:space="preserve">190,223,285,287,312,414 a cincea mişcare/zi 153 prima mişcare/zi 150-153,187,416 a patra mişcare/zi 153,417 a doua mişcare/zi 152,416 a şasea </w:t>
      </w:r>
      <w:r w:rsidRPr="001F4E01">
        <w:rPr>
          <w:rFonts w:ascii="Cambria" w:hAnsi="Cambria"/>
          <w:sz w:val="24"/>
          <w:szCs w:val="24"/>
        </w:rPr>
        <w:t>mişcare/z</w:t>
      </w:r>
      <w:r w:rsidRPr="001F4E01">
        <w:rPr>
          <w:rFonts w:ascii="Cambria" w:hAnsi="Cambria"/>
          <w:sz w:val="24"/>
          <w:szCs w:val="24"/>
        </w:rPr>
        <w:t xml:space="preserve">i 153 a treia mişcare/zi 153,417 </w:t>
      </w:r>
    </w:p>
    <w:p w:rsidR="008B322F" w:rsidRPr="001F4E01" w:rsidRDefault="00185843">
      <w:pPr>
        <w:spacing w:line="267" w:lineRule="auto"/>
        <w:ind w:left="554" w:right="0" w:hanging="153"/>
        <w:rPr>
          <w:rFonts w:ascii="Cambria" w:hAnsi="Cambria"/>
          <w:sz w:val="24"/>
          <w:szCs w:val="24"/>
        </w:rPr>
      </w:pPr>
      <w:r w:rsidRPr="001F4E01">
        <w:rPr>
          <w:rFonts w:ascii="Cambria" w:hAnsi="Cambria"/>
          <w:i/>
          <w:sz w:val="24"/>
          <w:szCs w:val="24"/>
        </w:rPr>
        <w:t>Vedeţi de asemenea</w:t>
      </w:r>
      <w:r w:rsidRPr="001F4E01">
        <w:rPr>
          <w:rFonts w:ascii="Cambria" w:hAnsi="Cambria"/>
          <w:sz w:val="24"/>
          <w:szCs w:val="24"/>
        </w:rPr>
        <w:t xml:space="preserve"> sistemul de reproducere; geometria sacră </w:t>
      </w:r>
    </w:p>
    <w:p w:rsidR="008B322F" w:rsidRPr="001F4E01" w:rsidRDefault="00185843">
      <w:pPr>
        <w:spacing w:line="267" w:lineRule="auto"/>
        <w:ind w:left="14" w:right="0"/>
        <w:rPr>
          <w:rFonts w:ascii="Cambria" w:hAnsi="Cambria"/>
          <w:sz w:val="24"/>
          <w:szCs w:val="24"/>
        </w:rPr>
      </w:pPr>
      <w:r w:rsidRPr="001F4E01">
        <w:rPr>
          <w:rFonts w:ascii="Cambria" w:hAnsi="Cambria"/>
          <w:sz w:val="24"/>
          <w:szCs w:val="24"/>
        </w:rPr>
        <w:t xml:space="preserve">tiparul difracţiei razelor X 165,170-171 </w:t>
      </w:r>
    </w:p>
    <w:p w:rsidR="008B322F" w:rsidRPr="001F4E01" w:rsidRDefault="00185843">
      <w:pPr>
        <w:spacing w:line="267" w:lineRule="auto"/>
        <w:ind w:left="14" w:right="179"/>
        <w:rPr>
          <w:rFonts w:ascii="Cambria" w:hAnsi="Cambria"/>
          <w:sz w:val="24"/>
          <w:szCs w:val="24"/>
        </w:rPr>
      </w:pPr>
      <w:r w:rsidRPr="001F4E01">
        <w:rPr>
          <w:rFonts w:ascii="Cambria" w:hAnsi="Cambria"/>
          <w:sz w:val="24"/>
          <w:szCs w:val="24"/>
        </w:rPr>
        <w:t xml:space="preserve">Tiya92,119,122,131,135, 144, 285-286 Tober Jan 447 tor (tubul torus) 62, 116, 155-157, 160, </w:t>
      </w:r>
    </w:p>
    <w:p w:rsidR="008B322F" w:rsidRPr="001F4E01" w:rsidRDefault="00185843">
      <w:pPr>
        <w:spacing w:line="267" w:lineRule="auto"/>
        <w:ind w:left="219" w:right="0"/>
        <w:rPr>
          <w:rFonts w:ascii="Cambria" w:hAnsi="Cambria"/>
          <w:sz w:val="24"/>
          <w:szCs w:val="24"/>
        </w:rPr>
      </w:pPr>
      <w:r w:rsidRPr="001F4E01">
        <w:rPr>
          <w:rFonts w:ascii="Cambria" w:hAnsi="Cambria"/>
          <w:sz w:val="24"/>
          <w:szCs w:val="24"/>
        </w:rPr>
        <w:t xml:space="preserve">191-193,343 </w:t>
      </w:r>
    </w:p>
    <w:p w:rsidR="008B322F" w:rsidRPr="001F4E01" w:rsidRDefault="00185843">
      <w:pPr>
        <w:spacing w:line="267" w:lineRule="auto"/>
        <w:ind w:left="372" w:right="0"/>
        <w:rPr>
          <w:rFonts w:ascii="Cambria" w:hAnsi="Cambria"/>
          <w:sz w:val="24"/>
          <w:szCs w:val="24"/>
        </w:rPr>
      </w:pPr>
      <w:r w:rsidRPr="001F4E01">
        <w:rPr>
          <w:rFonts w:ascii="Cambria" w:hAnsi="Cambria"/>
          <w:sz w:val="24"/>
          <w:szCs w:val="24"/>
        </w:rPr>
        <w:t>harta celor ş</w:t>
      </w:r>
      <w:r w:rsidRPr="001F4E01">
        <w:rPr>
          <w:rFonts w:ascii="Cambria" w:hAnsi="Cambria"/>
          <w:sz w:val="24"/>
          <w:szCs w:val="24"/>
        </w:rPr>
        <w:t xml:space="preserve">apte culori 155 </w:t>
      </w:r>
    </w:p>
    <w:p w:rsidR="008B322F" w:rsidRPr="001F4E01" w:rsidRDefault="00185843">
      <w:pPr>
        <w:spacing w:line="267" w:lineRule="auto"/>
        <w:ind w:left="14" w:right="0" w:firstLine="362"/>
        <w:rPr>
          <w:rFonts w:ascii="Cambria" w:hAnsi="Cambria"/>
          <w:sz w:val="24"/>
          <w:szCs w:val="24"/>
        </w:rPr>
      </w:pPr>
      <w:r w:rsidRPr="001F4E01">
        <w:rPr>
          <w:rFonts w:ascii="Cambria" w:hAnsi="Cambria"/>
          <w:i/>
          <w:sz w:val="24"/>
          <w:szCs w:val="24"/>
        </w:rPr>
        <w:t>Vedeţi de asemenea</w:t>
      </w:r>
      <w:r w:rsidRPr="001F4E01">
        <w:rPr>
          <w:rFonts w:ascii="Cambria" w:hAnsi="Cambria"/>
          <w:sz w:val="24"/>
          <w:szCs w:val="24"/>
        </w:rPr>
        <w:t xml:space="preserve"> geometria sacră Tora450 </w:t>
      </w:r>
    </w:p>
    <w:p w:rsidR="008B322F" w:rsidRPr="001F4E01" w:rsidRDefault="00185843">
      <w:pPr>
        <w:spacing w:line="267" w:lineRule="auto"/>
        <w:ind w:left="14" w:right="0"/>
        <w:rPr>
          <w:rFonts w:ascii="Cambria" w:hAnsi="Cambria"/>
          <w:sz w:val="24"/>
          <w:szCs w:val="24"/>
        </w:rPr>
      </w:pPr>
      <w:r w:rsidRPr="001F4E01">
        <w:rPr>
          <w:rFonts w:ascii="Cambria" w:hAnsi="Cambria"/>
          <w:sz w:val="24"/>
          <w:szCs w:val="24"/>
        </w:rPr>
        <w:t xml:space="preserve">Toth 20,23,27-30,43,64,78-80, 85-88,90, </w:t>
      </w:r>
    </w:p>
    <w:p w:rsidR="008B322F" w:rsidRPr="001F4E01" w:rsidRDefault="00185843">
      <w:pPr>
        <w:spacing w:line="267" w:lineRule="auto"/>
        <w:ind w:left="200" w:right="0"/>
        <w:rPr>
          <w:rFonts w:ascii="Cambria" w:hAnsi="Cambria"/>
          <w:sz w:val="24"/>
          <w:szCs w:val="24"/>
        </w:rPr>
      </w:pPr>
      <w:r w:rsidRPr="001F4E01">
        <w:rPr>
          <w:rFonts w:ascii="Cambria" w:hAnsi="Cambria"/>
          <w:sz w:val="24"/>
          <w:szCs w:val="24"/>
        </w:rPr>
        <w:t xml:space="preserve">93,95-98,104, 118-119, 123,128,130131,134-135,138-139, 142-143, 145-146, </w:t>
      </w:r>
    </w:p>
    <w:p w:rsidR="008B322F" w:rsidRPr="001F4E01" w:rsidRDefault="00185843">
      <w:pPr>
        <w:spacing w:line="267" w:lineRule="auto"/>
        <w:ind w:left="200" w:right="0"/>
        <w:rPr>
          <w:rFonts w:ascii="Cambria" w:hAnsi="Cambria"/>
          <w:sz w:val="24"/>
          <w:szCs w:val="24"/>
        </w:rPr>
      </w:pPr>
      <w:r w:rsidRPr="001F4E01">
        <w:rPr>
          <w:rFonts w:ascii="Cambria" w:hAnsi="Cambria"/>
          <w:sz w:val="24"/>
          <w:szCs w:val="24"/>
        </w:rPr>
        <w:t xml:space="preserve">225-230, 235, 237-239,242-243, 245, 250, 252-253, 255-257,261, 264-266, </w:t>
      </w:r>
    </w:p>
    <w:p w:rsidR="008B322F" w:rsidRPr="001F4E01" w:rsidRDefault="00185843">
      <w:pPr>
        <w:spacing w:line="267" w:lineRule="auto"/>
        <w:ind w:left="200" w:right="0"/>
        <w:rPr>
          <w:rFonts w:ascii="Cambria" w:hAnsi="Cambria"/>
          <w:sz w:val="24"/>
          <w:szCs w:val="24"/>
        </w:rPr>
      </w:pPr>
      <w:r w:rsidRPr="001F4E01">
        <w:rPr>
          <w:rFonts w:ascii="Cambria" w:hAnsi="Cambria"/>
          <w:sz w:val="24"/>
          <w:szCs w:val="24"/>
        </w:rPr>
        <w:t xml:space="preserve">269-277,281-282, 299-302, 324, 326, </w:t>
      </w:r>
    </w:p>
    <w:p w:rsidR="008B322F" w:rsidRPr="001F4E01" w:rsidRDefault="00185843">
      <w:pPr>
        <w:spacing w:line="267" w:lineRule="auto"/>
        <w:ind w:left="200" w:right="0"/>
        <w:rPr>
          <w:rFonts w:ascii="Cambria" w:hAnsi="Cambria"/>
          <w:sz w:val="24"/>
          <w:szCs w:val="24"/>
        </w:rPr>
      </w:pPr>
      <w:r w:rsidRPr="001F4E01">
        <w:rPr>
          <w:rFonts w:ascii="Cambria" w:hAnsi="Cambria"/>
          <w:sz w:val="24"/>
          <w:szCs w:val="24"/>
        </w:rPr>
        <w:t xml:space="preserve">332,335-336,420,423,426 </w:t>
      </w:r>
    </w:p>
    <w:p w:rsidR="008B322F" w:rsidRPr="001F4E01" w:rsidRDefault="00185843">
      <w:pPr>
        <w:spacing w:line="267" w:lineRule="auto"/>
        <w:ind w:left="362" w:right="0"/>
        <w:rPr>
          <w:rFonts w:ascii="Cambria" w:hAnsi="Cambria"/>
          <w:sz w:val="24"/>
          <w:szCs w:val="24"/>
        </w:rPr>
      </w:pPr>
      <w:r w:rsidRPr="001F4E01">
        <w:rPr>
          <w:rFonts w:ascii="Cambria" w:hAnsi="Cambria"/>
          <w:sz w:val="24"/>
          <w:szCs w:val="24"/>
        </w:rPr>
        <w:t>şi reţeaua conştiinţei Christice 108-114,116 şi</w:t>
      </w:r>
      <w:r w:rsidRPr="001F4E01">
        <w:rPr>
          <w:rFonts w:ascii="Cambria" w:hAnsi="Cambria"/>
          <w:i/>
          <w:sz w:val="24"/>
          <w:szCs w:val="24"/>
        </w:rPr>
        <w:t xml:space="preserve"> Tăbliţele de smarald</w:t>
      </w:r>
      <w:r w:rsidRPr="001F4E01">
        <w:rPr>
          <w:rFonts w:ascii="Cambria" w:hAnsi="Cambria"/>
          <w:sz w:val="24"/>
          <w:szCs w:val="24"/>
        </w:rPr>
        <w:t xml:space="preserve"> 27,111 şi arborele lui genealogic 285-286 Hermes 25, 27 hieroglifa personală 20-21,282 </w:t>
      </w:r>
    </w:p>
    <w:p w:rsidR="008B322F" w:rsidRPr="001F4E01" w:rsidRDefault="00185843">
      <w:pPr>
        <w:spacing w:line="267" w:lineRule="auto"/>
        <w:ind w:left="362" w:right="0"/>
        <w:rPr>
          <w:rFonts w:ascii="Cambria" w:hAnsi="Cambria"/>
          <w:sz w:val="24"/>
          <w:szCs w:val="24"/>
        </w:rPr>
      </w:pPr>
      <w:r w:rsidRPr="001F4E01">
        <w:rPr>
          <w:rFonts w:ascii="Cambria" w:hAnsi="Cambria"/>
          <w:sz w:val="24"/>
          <w:szCs w:val="24"/>
        </w:rPr>
        <w:t xml:space="preserve">Sekutet (mama) 285-286 </w:t>
      </w:r>
    </w:p>
    <w:p w:rsidR="008B322F" w:rsidRPr="001F4E01" w:rsidRDefault="00185843">
      <w:pPr>
        <w:spacing w:line="267" w:lineRule="auto"/>
        <w:ind w:left="353" w:right="1419"/>
        <w:rPr>
          <w:rFonts w:ascii="Cambria" w:hAnsi="Cambria"/>
          <w:sz w:val="24"/>
          <w:szCs w:val="24"/>
        </w:rPr>
      </w:pPr>
      <w:r w:rsidRPr="001F4E01">
        <w:rPr>
          <w:rFonts w:ascii="Cambria" w:hAnsi="Cambria"/>
          <w:sz w:val="24"/>
          <w:szCs w:val="24"/>
        </w:rPr>
        <w:t xml:space="preserve">Tat (fiu) 123,286 Thome (tata) 96,286 şi scrisul 21-22 </w:t>
      </w:r>
    </w:p>
    <w:p w:rsidR="008B322F" w:rsidRPr="001F4E01" w:rsidRDefault="00185843">
      <w:pPr>
        <w:spacing w:after="32" w:line="267" w:lineRule="auto"/>
        <w:ind w:left="14" w:right="76" w:firstLine="362"/>
        <w:rPr>
          <w:rFonts w:ascii="Cambria" w:hAnsi="Cambria"/>
          <w:sz w:val="24"/>
          <w:szCs w:val="24"/>
        </w:rPr>
      </w:pPr>
      <w:r w:rsidRPr="001F4E01">
        <w:rPr>
          <w:rFonts w:ascii="Cambria" w:hAnsi="Cambria"/>
          <w:i/>
          <w:sz w:val="24"/>
          <w:szCs w:val="24"/>
        </w:rPr>
        <w:t>Vedeţi de asemenea</w:t>
      </w:r>
      <w:r w:rsidRPr="001F4E01">
        <w:rPr>
          <w:rFonts w:ascii="Cambria" w:hAnsi="Cambria"/>
          <w:sz w:val="24"/>
          <w:szCs w:val="24"/>
        </w:rPr>
        <w:t xml:space="preserve"> Shesat tranziţia spre energia lui Melchisedek 440-441 traseele păsărilor migratoare şi liniile </w:t>
      </w:r>
    </w:p>
    <w:p w:rsidR="008B322F" w:rsidRPr="001F4E01" w:rsidRDefault="00185843">
      <w:pPr>
        <w:spacing w:line="267" w:lineRule="auto"/>
        <w:ind w:left="181" w:right="0"/>
        <w:rPr>
          <w:rFonts w:ascii="Cambria" w:hAnsi="Cambria"/>
          <w:sz w:val="24"/>
          <w:szCs w:val="24"/>
        </w:rPr>
      </w:pPr>
      <w:r w:rsidRPr="001F4E01">
        <w:rPr>
          <w:rFonts w:ascii="Cambria" w:hAnsi="Cambria"/>
          <w:sz w:val="24"/>
          <w:szCs w:val="24"/>
        </w:rPr>
        <w:lastRenderedPageBreak/>
        <w:t xml:space="preserve">magnetice 62,430 </w:t>
      </w:r>
    </w:p>
    <w:p w:rsidR="008B322F" w:rsidRPr="001F4E01" w:rsidRDefault="00185843">
      <w:pPr>
        <w:spacing w:line="267" w:lineRule="auto"/>
        <w:ind w:left="14" w:right="0"/>
        <w:rPr>
          <w:rFonts w:ascii="Cambria" w:hAnsi="Cambria"/>
          <w:sz w:val="24"/>
          <w:szCs w:val="24"/>
        </w:rPr>
      </w:pPr>
      <w:r w:rsidRPr="001F4E01">
        <w:rPr>
          <w:rFonts w:ascii="Cambria" w:hAnsi="Cambria"/>
          <w:sz w:val="24"/>
          <w:szCs w:val="24"/>
        </w:rPr>
        <w:t xml:space="preserve">tratament vrăjitoresc 358,380 </w:t>
      </w:r>
    </w:p>
    <w:p w:rsidR="008B322F" w:rsidRPr="001F4E01" w:rsidRDefault="00185843">
      <w:pPr>
        <w:spacing w:line="267" w:lineRule="auto"/>
        <w:ind w:left="338" w:right="0" w:hanging="324"/>
        <w:rPr>
          <w:rFonts w:ascii="Cambria" w:hAnsi="Cambria"/>
          <w:sz w:val="24"/>
          <w:szCs w:val="24"/>
        </w:rPr>
      </w:pPr>
      <w:r w:rsidRPr="001F4E01">
        <w:rPr>
          <w:rFonts w:ascii="Cambria" w:hAnsi="Cambria"/>
          <w:i/>
          <w:sz w:val="24"/>
          <w:szCs w:val="24"/>
        </w:rPr>
        <w:t>Trăind pur si simplu</w:t>
      </w:r>
      <w:r w:rsidRPr="001F4E01">
        <w:rPr>
          <w:rFonts w:ascii="Cambria" w:hAnsi="Cambria"/>
          <w:sz w:val="24"/>
          <w:szCs w:val="24"/>
        </w:rPr>
        <w:t xml:space="preserve"> 11, 15 trezire </w:t>
      </w:r>
      <w:r w:rsidRPr="001F4E01">
        <w:rPr>
          <w:rFonts w:ascii="Cambria" w:hAnsi="Cambria"/>
          <w:sz w:val="24"/>
          <w:szCs w:val="24"/>
        </w:rPr>
        <w:t xml:space="preserve">la punctul zero: iniţierea colectivă 61 </w:t>
      </w:r>
    </w:p>
    <w:p w:rsidR="008B322F" w:rsidRPr="001F4E01" w:rsidRDefault="00185843">
      <w:pPr>
        <w:spacing w:line="267" w:lineRule="auto"/>
        <w:ind w:left="14" w:right="0" w:firstLine="353"/>
        <w:rPr>
          <w:rFonts w:ascii="Cambria" w:hAnsi="Cambria"/>
          <w:sz w:val="24"/>
          <w:szCs w:val="24"/>
        </w:rPr>
      </w:pPr>
      <w:r w:rsidRPr="001F4E01">
        <w:rPr>
          <w:rFonts w:ascii="Cambria" w:hAnsi="Cambria"/>
          <w:i/>
          <w:sz w:val="24"/>
          <w:szCs w:val="24"/>
        </w:rPr>
        <w:t>Vedeţi de asemenea</w:t>
      </w:r>
      <w:r w:rsidRPr="001F4E01">
        <w:rPr>
          <w:rFonts w:ascii="Cambria" w:hAnsi="Cambria"/>
          <w:sz w:val="24"/>
          <w:szCs w:val="24"/>
        </w:rPr>
        <w:t xml:space="preserve"> Gregg Braden trinitatea 49-50,286, 379, 396 </w:t>
      </w:r>
    </w:p>
    <w:p w:rsidR="008B322F" w:rsidRPr="001F4E01" w:rsidRDefault="00185843">
      <w:pPr>
        <w:spacing w:line="267" w:lineRule="auto"/>
        <w:ind w:left="14" w:right="0"/>
        <w:rPr>
          <w:rFonts w:ascii="Cambria" w:hAnsi="Cambria"/>
          <w:sz w:val="24"/>
          <w:szCs w:val="24"/>
        </w:rPr>
      </w:pPr>
      <w:r w:rsidRPr="001F4E01">
        <w:rPr>
          <w:rFonts w:ascii="Cambria" w:hAnsi="Cambria"/>
          <w:sz w:val="24"/>
          <w:szCs w:val="24"/>
        </w:rPr>
        <w:t xml:space="preserve">Triunghiul Bermudelor 103-104,305-306 </w:t>
      </w:r>
    </w:p>
    <w:p w:rsidR="008B322F" w:rsidRPr="001F4E01" w:rsidRDefault="00185843">
      <w:pPr>
        <w:spacing w:line="267" w:lineRule="auto"/>
        <w:ind w:left="14" w:right="0"/>
        <w:rPr>
          <w:rFonts w:ascii="Cambria" w:hAnsi="Cambria"/>
          <w:sz w:val="24"/>
          <w:szCs w:val="24"/>
        </w:rPr>
      </w:pPr>
      <w:r w:rsidRPr="001F4E01">
        <w:rPr>
          <w:rFonts w:ascii="Cambria" w:hAnsi="Cambria"/>
          <w:sz w:val="24"/>
          <w:szCs w:val="24"/>
        </w:rPr>
        <w:t xml:space="preserve">Trombly Adam 75 </w:t>
      </w:r>
    </w:p>
    <w:p w:rsidR="008B322F" w:rsidRPr="001F4E01" w:rsidRDefault="00185843">
      <w:pPr>
        <w:spacing w:after="242" w:line="267" w:lineRule="auto"/>
        <w:ind w:left="14" w:right="1991"/>
        <w:rPr>
          <w:rFonts w:ascii="Cambria" w:hAnsi="Cambria"/>
          <w:sz w:val="24"/>
          <w:szCs w:val="24"/>
        </w:rPr>
      </w:pPr>
      <w:r w:rsidRPr="001F4E01">
        <w:rPr>
          <w:rFonts w:ascii="Cambria" w:hAnsi="Cambria"/>
          <w:sz w:val="24"/>
          <w:szCs w:val="24"/>
        </w:rPr>
        <w:t xml:space="preserve">Tulum 117 Turcia 40 </w:t>
      </w:r>
    </w:p>
    <w:p w:rsidR="008B322F" w:rsidRPr="001F4E01" w:rsidRDefault="00185843">
      <w:pPr>
        <w:spacing w:line="267" w:lineRule="auto"/>
        <w:ind w:left="181" w:right="0"/>
        <w:rPr>
          <w:rFonts w:ascii="Cambria" w:hAnsi="Cambria"/>
          <w:sz w:val="24"/>
          <w:szCs w:val="24"/>
        </w:rPr>
      </w:pPr>
      <w:r w:rsidRPr="001F4E01">
        <w:rPr>
          <w:rFonts w:ascii="Cambria" w:hAnsi="Cambria"/>
          <w:sz w:val="24"/>
          <w:szCs w:val="24"/>
        </w:rPr>
        <w:t xml:space="preserve">U </w:t>
      </w:r>
      <w:r w:rsidRPr="001F4E01">
        <w:rPr>
          <w:rFonts w:ascii="Cambria" w:eastAsia="Calibri" w:hAnsi="Cambria" w:cs="Calibri"/>
          <w:noProof/>
          <w:sz w:val="24"/>
          <w:szCs w:val="24"/>
        </w:rPr>
        <mc:AlternateContent>
          <mc:Choice Requires="wpg">
            <w:drawing>
              <wp:inline distT="0" distB="0" distL="0" distR="0">
                <wp:extent cx="1927517" cy="5334"/>
                <wp:effectExtent l="0" t="0" r="0" b="0"/>
                <wp:docPr id="328087" name="Group 328087"/>
                <wp:cNvGraphicFramePr/>
                <a:graphic xmlns:a="http://schemas.openxmlformats.org/drawingml/2006/main">
                  <a:graphicData uri="http://schemas.microsoft.com/office/word/2010/wordprocessingGroup">
                    <wpg:wgp>
                      <wpg:cNvGrpSpPr/>
                      <wpg:grpSpPr>
                        <a:xfrm>
                          <a:off x="0" y="0"/>
                          <a:ext cx="1927517" cy="5334"/>
                          <a:chOff x="0" y="0"/>
                          <a:chExt cx="1927517" cy="5334"/>
                        </a:xfrm>
                      </wpg:grpSpPr>
                      <wps:wsp>
                        <wps:cNvPr id="339818" name="Shape 339818"/>
                        <wps:cNvSpPr/>
                        <wps:spPr>
                          <a:xfrm>
                            <a:off x="76353" y="0"/>
                            <a:ext cx="1851165" cy="9144"/>
                          </a:xfrm>
                          <a:custGeom>
                            <a:avLst/>
                            <a:gdLst/>
                            <a:ahLst/>
                            <a:cxnLst/>
                            <a:rect l="0" t="0" r="0" b="0"/>
                            <a:pathLst>
                              <a:path w="1851165" h="9144">
                                <a:moveTo>
                                  <a:pt x="0" y="0"/>
                                </a:moveTo>
                                <a:lnTo>
                                  <a:pt x="1851165" y="0"/>
                                </a:lnTo>
                                <a:lnTo>
                                  <a:pt x="1851165"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39819" name="Shape 339819"/>
                        <wps:cNvSpPr/>
                        <wps:spPr>
                          <a:xfrm>
                            <a:off x="0" y="0"/>
                            <a:ext cx="80582" cy="9144"/>
                          </a:xfrm>
                          <a:custGeom>
                            <a:avLst/>
                            <a:gdLst/>
                            <a:ahLst/>
                            <a:cxnLst/>
                            <a:rect l="0" t="0" r="0" b="0"/>
                            <a:pathLst>
                              <a:path w="80582" h="9144">
                                <a:moveTo>
                                  <a:pt x="0" y="0"/>
                                </a:moveTo>
                                <a:lnTo>
                                  <a:pt x="80582" y="0"/>
                                </a:lnTo>
                                <a:lnTo>
                                  <a:pt x="80582"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inline>
            </w:drawing>
          </mc:Choice>
          <mc:Fallback xmlns:a="http://schemas.openxmlformats.org/drawingml/2006/main">
            <w:pict>
              <v:group id="Group 328087" style="width:151.773pt;height:0.419983pt;mso-position-horizontal-relative:char;mso-position-vertical-relative:line" coordsize="19275,53">
                <v:shape id="Shape 339820" style="position:absolute;width:18511;height:91;left:763;top:0;" coordsize="1851165,9144" path="m0,0l1851165,0l1851165,9144l0,9144l0,0">
                  <v:stroke weight="0pt" endcap="flat" joinstyle="miter" miterlimit="10" on="false" color="#000000" opacity="0"/>
                  <v:fill on="true" color="#000000"/>
                </v:shape>
                <v:shape id="Shape 339821" style="position:absolute;width:805;height:91;left:0;top:0;" coordsize="80582,9144" path="m0,0l80582,0l80582,9144l0,9144l0,0">
                  <v:stroke weight="0pt" endcap="flat" joinstyle="miter" miterlimit="10" on="false" color="#000000" opacity="0"/>
                  <v:fill on="true" color="#000000"/>
                </v:shape>
              </v:group>
            </w:pict>
          </mc:Fallback>
        </mc:AlternateContent>
      </w:r>
    </w:p>
    <w:p w:rsidR="008B322F" w:rsidRPr="001F4E01" w:rsidRDefault="00185843">
      <w:pPr>
        <w:spacing w:line="267" w:lineRule="auto"/>
        <w:ind w:left="14" w:right="0"/>
        <w:rPr>
          <w:rFonts w:ascii="Cambria" w:hAnsi="Cambria"/>
          <w:sz w:val="24"/>
          <w:szCs w:val="24"/>
        </w:rPr>
      </w:pPr>
      <w:r w:rsidRPr="001F4E01">
        <w:rPr>
          <w:rFonts w:ascii="Cambria" w:hAnsi="Cambria"/>
          <w:sz w:val="24"/>
          <w:szCs w:val="24"/>
        </w:rPr>
        <w:t xml:space="preserve">Udai 95-97, 114, 122, 131, 286 </w:t>
      </w:r>
    </w:p>
    <w:p w:rsidR="008B322F" w:rsidRPr="001F4E01" w:rsidRDefault="00185843">
      <w:pPr>
        <w:spacing w:line="267" w:lineRule="auto"/>
        <w:ind w:left="353" w:right="0"/>
        <w:rPr>
          <w:rFonts w:ascii="Cambria" w:hAnsi="Cambria"/>
          <w:sz w:val="24"/>
          <w:szCs w:val="24"/>
        </w:rPr>
      </w:pPr>
      <w:r w:rsidRPr="001F4E01">
        <w:rPr>
          <w:rFonts w:ascii="Cambria" w:hAnsi="Cambria"/>
          <w:i/>
          <w:sz w:val="24"/>
          <w:szCs w:val="24"/>
        </w:rPr>
        <w:t>Vedeţi de asemenea</w:t>
      </w:r>
      <w:r w:rsidRPr="001F4E01">
        <w:rPr>
          <w:rFonts w:ascii="Cambria" w:hAnsi="Cambria"/>
          <w:sz w:val="24"/>
          <w:szCs w:val="24"/>
        </w:rPr>
        <w:t xml:space="preserve"> Atlantida; Lemuria </w:t>
      </w:r>
    </w:p>
    <w:p w:rsidR="008B322F" w:rsidRPr="001F4E01" w:rsidRDefault="00185843">
      <w:pPr>
        <w:spacing w:after="4" w:line="261" w:lineRule="auto"/>
        <w:ind w:left="163" w:right="0" w:hanging="153"/>
        <w:jc w:val="left"/>
        <w:rPr>
          <w:rFonts w:ascii="Cambria" w:hAnsi="Cambria"/>
          <w:sz w:val="24"/>
          <w:szCs w:val="24"/>
        </w:rPr>
      </w:pPr>
      <w:r w:rsidRPr="001F4E01">
        <w:rPr>
          <w:rFonts w:ascii="Cambria" w:hAnsi="Cambria"/>
          <w:i/>
          <w:sz w:val="24"/>
          <w:szCs w:val="24"/>
        </w:rPr>
        <w:t xml:space="preserve">Umblând între lumi: ştiinţa compasiunii </w:t>
      </w:r>
      <w:r w:rsidRPr="001F4E01">
        <w:rPr>
          <w:rFonts w:ascii="Cambria" w:hAnsi="Cambria"/>
          <w:sz w:val="24"/>
          <w:szCs w:val="24"/>
        </w:rPr>
        <w:t xml:space="preserve">448-449 </w:t>
      </w:r>
    </w:p>
    <w:p w:rsidR="008B322F" w:rsidRPr="001F4E01" w:rsidRDefault="00185843">
      <w:pPr>
        <w:spacing w:after="4" w:line="261" w:lineRule="auto"/>
        <w:ind w:left="386" w:right="0" w:hanging="10"/>
        <w:jc w:val="left"/>
        <w:rPr>
          <w:rFonts w:ascii="Cambria" w:hAnsi="Cambria"/>
          <w:sz w:val="24"/>
          <w:szCs w:val="24"/>
        </w:rPr>
      </w:pPr>
      <w:r w:rsidRPr="001F4E01">
        <w:rPr>
          <w:rFonts w:ascii="Cambria" w:hAnsi="Cambria"/>
          <w:i/>
          <w:sz w:val="24"/>
          <w:szCs w:val="24"/>
        </w:rPr>
        <w:t>Vedeţi de asemenea</w:t>
      </w:r>
      <w:r w:rsidRPr="001F4E01">
        <w:rPr>
          <w:rFonts w:ascii="Cambria" w:hAnsi="Cambria"/>
          <w:sz w:val="24"/>
          <w:szCs w:val="24"/>
        </w:rPr>
        <w:t xml:space="preserve"> Gregg Braden </w:t>
      </w:r>
    </w:p>
    <w:p w:rsidR="008B322F" w:rsidRPr="001F4E01" w:rsidRDefault="00185843">
      <w:pPr>
        <w:spacing w:line="267" w:lineRule="auto"/>
        <w:ind w:left="195" w:right="0" w:hanging="181"/>
        <w:rPr>
          <w:rFonts w:ascii="Cambria" w:hAnsi="Cambria"/>
          <w:sz w:val="24"/>
          <w:szCs w:val="24"/>
        </w:rPr>
      </w:pPr>
      <w:r w:rsidRPr="001F4E01">
        <w:rPr>
          <w:rFonts w:ascii="Cambria" w:hAnsi="Cambria"/>
          <w:sz w:val="24"/>
          <w:szCs w:val="24"/>
        </w:rPr>
        <w:t xml:space="preserve">unde sinusoidale 169,288,370-371 şi realitatea 44 </w:t>
      </w:r>
    </w:p>
    <w:p w:rsidR="008B322F" w:rsidRPr="001F4E01" w:rsidRDefault="00185843">
      <w:pPr>
        <w:spacing w:line="267" w:lineRule="auto"/>
        <w:ind w:left="14" w:right="0"/>
        <w:rPr>
          <w:rFonts w:ascii="Cambria" w:hAnsi="Cambria"/>
          <w:sz w:val="24"/>
          <w:szCs w:val="24"/>
        </w:rPr>
      </w:pPr>
      <w:r w:rsidRPr="001F4E01">
        <w:rPr>
          <w:rFonts w:ascii="Cambria" w:hAnsi="Cambria"/>
          <w:sz w:val="24"/>
          <w:szCs w:val="24"/>
        </w:rPr>
        <w:t xml:space="preserve">uneltele egiptene şi simbolurile învierii </w:t>
      </w:r>
    </w:p>
    <w:p w:rsidR="008B322F" w:rsidRPr="001F4E01" w:rsidRDefault="00185843">
      <w:pPr>
        <w:spacing w:line="267" w:lineRule="auto"/>
        <w:ind w:left="381" w:right="324" w:hanging="143"/>
        <w:rPr>
          <w:rFonts w:ascii="Cambria" w:hAnsi="Cambria"/>
          <w:sz w:val="24"/>
          <w:szCs w:val="24"/>
        </w:rPr>
      </w:pPr>
      <w:r w:rsidRPr="001F4E01">
        <w:rPr>
          <w:rFonts w:ascii="Cambria" w:hAnsi="Cambria"/>
          <w:sz w:val="24"/>
          <w:szCs w:val="24"/>
        </w:rPr>
        <w:t xml:space="preserve">127-129,261-262 ank-ul 21,128,137, 257,260-263, </w:t>
      </w:r>
    </w:p>
    <w:p w:rsidR="008B322F" w:rsidRPr="001F4E01" w:rsidRDefault="00185843">
      <w:pPr>
        <w:spacing w:line="267" w:lineRule="auto"/>
        <w:ind w:left="381" w:right="503" w:firstLine="162"/>
        <w:rPr>
          <w:rFonts w:ascii="Cambria" w:hAnsi="Cambria"/>
          <w:sz w:val="24"/>
          <w:szCs w:val="24"/>
        </w:rPr>
      </w:pPr>
      <w:r w:rsidRPr="001F4E01">
        <w:rPr>
          <w:rFonts w:ascii="Cambria" w:hAnsi="Cambria"/>
          <w:sz w:val="24"/>
          <w:szCs w:val="24"/>
        </w:rPr>
        <w:t xml:space="preserve">279, 330-334 </w:t>
      </w:r>
      <w:r w:rsidRPr="001F4E01">
        <w:rPr>
          <w:rFonts w:ascii="Cambria" w:hAnsi="Cambria"/>
          <w:sz w:val="24"/>
          <w:szCs w:val="24"/>
        </w:rPr>
        <w:t xml:space="preserve">cârligul şi bentiţa 128,261 furca întoarsă 128,261-262,331 </w:t>
      </w:r>
    </w:p>
    <w:p w:rsidR="008B322F" w:rsidRPr="001F4E01" w:rsidRDefault="00185843">
      <w:pPr>
        <w:spacing w:line="267" w:lineRule="auto"/>
        <w:ind w:left="401" w:right="0"/>
        <w:rPr>
          <w:rFonts w:ascii="Cambria" w:hAnsi="Cambria"/>
          <w:sz w:val="24"/>
          <w:szCs w:val="24"/>
        </w:rPr>
      </w:pPr>
      <w:r w:rsidRPr="001F4E01">
        <w:rPr>
          <w:rFonts w:ascii="Cambria" w:hAnsi="Cambria"/>
          <w:i/>
          <w:sz w:val="24"/>
          <w:szCs w:val="24"/>
        </w:rPr>
        <w:t>Vedeţi de asemenea</w:t>
      </w:r>
      <w:r w:rsidRPr="001F4E01">
        <w:rPr>
          <w:rFonts w:ascii="Cambria" w:hAnsi="Cambria"/>
          <w:sz w:val="24"/>
          <w:szCs w:val="24"/>
        </w:rPr>
        <w:t xml:space="preserve"> Egiptul; învierea </w:t>
      </w:r>
    </w:p>
    <w:p w:rsidR="008B322F" w:rsidRPr="001F4E01" w:rsidRDefault="00185843">
      <w:pPr>
        <w:spacing w:line="267" w:lineRule="auto"/>
        <w:ind w:left="14" w:right="396"/>
        <w:rPr>
          <w:rFonts w:ascii="Cambria" w:hAnsi="Cambria"/>
          <w:sz w:val="24"/>
          <w:szCs w:val="24"/>
        </w:rPr>
      </w:pPr>
      <w:r w:rsidRPr="001F4E01">
        <w:rPr>
          <w:rFonts w:ascii="Cambria" w:hAnsi="Cambria"/>
          <w:sz w:val="24"/>
          <w:szCs w:val="24"/>
        </w:rPr>
        <w:t xml:space="preserve">Univeristatea Harvard 16 Universitatea Corneli 54 </w:t>
      </w:r>
    </w:p>
    <w:p w:rsidR="008B322F" w:rsidRPr="001F4E01" w:rsidRDefault="00185843">
      <w:pPr>
        <w:spacing w:after="42" w:line="267" w:lineRule="auto"/>
        <w:ind w:left="14" w:right="0"/>
        <w:rPr>
          <w:rFonts w:ascii="Cambria" w:hAnsi="Cambria"/>
          <w:sz w:val="24"/>
          <w:szCs w:val="24"/>
        </w:rPr>
      </w:pPr>
      <w:r w:rsidRPr="001F4E01">
        <w:rPr>
          <w:rFonts w:ascii="Cambria" w:hAnsi="Cambria"/>
          <w:sz w:val="24"/>
          <w:szCs w:val="24"/>
        </w:rPr>
        <w:t xml:space="preserve">Universitatea din California, Los Angeles </w:t>
      </w:r>
    </w:p>
    <w:p w:rsidR="008B322F" w:rsidRPr="001F4E01" w:rsidRDefault="00185843">
      <w:pPr>
        <w:spacing w:line="267" w:lineRule="auto"/>
        <w:ind w:left="210" w:right="0"/>
        <w:rPr>
          <w:rFonts w:ascii="Cambria" w:hAnsi="Cambria"/>
          <w:sz w:val="24"/>
          <w:szCs w:val="24"/>
        </w:rPr>
      </w:pPr>
      <w:r w:rsidRPr="001F4E01">
        <w:rPr>
          <w:rFonts w:ascii="Cambria" w:hAnsi="Cambria"/>
          <w:sz w:val="24"/>
          <w:szCs w:val="24"/>
        </w:rPr>
        <w:t xml:space="preserve">(UCLA) 78-79, 449 </w:t>
      </w:r>
    </w:p>
    <w:p w:rsidR="008B322F" w:rsidRPr="001F4E01" w:rsidRDefault="00185843">
      <w:pPr>
        <w:spacing w:line="267" w:lineRule="auto"/>
        <w:ind w:left="14" w:right="0"/>
        <w:rPr>
          <w:rFonts w:ascii="Cambria" w:hAnsi="Cambria"/>
          <w:sz w:val="24"/>
          <w:szCs w:val="24"/>
        </w:rPr>
      </w:pPr>
      <w:r w:rsidRPr="001F4E01">
        <w:rPr>
          <w:rFonts w:ascii="Cambria" w:hAnsi="Cambria"/>
          <w:sz w:val="24"/>
          <w:szCs w:val="24"/>
        </w:rPr>
        <w:t xml:space="preserve">Universitatea din Kansas 55 </w:t>
      </w:r>
    </w:p>
    <w:p w:rsidR="008B322F" w:rsidRPr="001F4E01" w:rsidRDefault="00185843">
      <w:pPr>
        <w:spacing w:line="267" w:lineRule="auto"/>
        <w:ind w:left="14" w:right="0"/>
        <w:rPr>
          <w:rFonts w:ascii="Cambria" w:hAnsi="Cambria"/>
          <w:sz w:val="24"/>
          <w:szCs w:val="24"/>
        </w:rPr>
      </w:pPr>
      <w:r w:rsidRPr="001F4E01">
        <w:rPr>
          <w:rFonts w:ascii="Cambria" w:hAnsi="Cambria"/>
          <w:sz w:val="24"/>
          <w:szCs w:val="24"/>
        </w:rPr>
        <w:t xml:space="preserve">Universitatea din Rochester 55 </w:t>
      </w:r>
    </w:p>
    <w:p w:rsidR="008B322F" w:rsidRPr="001F4E01" w:rsidRDefault="00185843">
      <w:pPr>
        <w:spacing w:line="267" w:lineRule="auto"/>
        <w:ind w:left="14" w:right="0"/>
        <w:rPr>
          <w:rFonts w:ascii="Cambria" w:hAnsi="Cambria"/>
          <w:sz w:val="24"/>
          <w:szCs w:val="24"/>
        </w:rPr>
      </w:pPr>
      <w:r w:rsidRPr="001F4E01">
        <w:rPr>
          <w:rFonts w:ascii="Cambria" w:hAnsi="Cambria"/>
          <w:sz w:val="24"/>
          <w:szCs w:val="24"/>
        </w:rPr>
        <w:t xml:space="preserve">Universitatea Yale 16 </w:t>
      </w:r>
    </w:p>
    <w:p w:rsidR="008B322F" w:rsidRPr="001F4E01" w:rsidRDefault="00185843">
      <w:pPr>
        <w:spacing w:line="267" w:lineRule="auto"/>
        <w:ind w:left="14" w:right="0"/>
        <w:rPr>
          <w:rFonts w:ascii="Cambria" w:hAnsi="Cambria"/>
          <w:sz w:val="24"/>
          <w:szCs w:val="24"/>
        </w:rPr>
      </w:pPr>
      <w:r w:rsidRPr="001F4E01">
        <w:rPr>
          <w:rFonts w:ascii="Cambria" w:hAnsi="Cambria"/>
          <w:sz w:val="24"/>
          <w:szCs w:val="24"/>
        </w:rPr>
        <w:t xml:space="preserve">Uranus 12 </w:t>
      </w:r>
    </w:p>
    <w:p w:rsidR="008B322F" w:rsidRPr="001F4E01" w:rsidRDefault="00185843">
      <w:pPr>
        <w:spacing w:line="267" w:lineRule="auto"/>
        <w:ind w:left="14" w:right="0"/>
        <w:rPr>
          <w:rFonts w:ascii="Cambria" w:hAnsi="Cambria"/>
          <w:sz w:val="24"/>
          <w:szCs w:val="24"/>
        </w:rPr>
      </w:pPr>
      <w:r w:rsidRPr="001F4E01">
        <w:rPr>
          <w:rFonts w:ascii="Cambria" w:hAnsi="Cambria"/>
          <w:sz w:val="24"/>
          <w:szCs w:val="24"/>
        </w:rPr>
        <w:t xml:space="preserve">Uri Geller, „Povestea mea" 452 </w:t>
      </w:r>
    </w:p>
    <w:p w:rsidR="008B322F" w:rsidRPr="001F4E01" w:rsidRDefault="00185843">
      <w:pPr>
        <w:spacing w:after="4" w:line="261" w:lineRule="auto"/>
        <w:ind w:left="386" w:right="0" w:hanging="10"/>
        <w:jc w:val="left"/>
        <w:rPr>
          <w:rFonts w:ascii="Cambria" w:hAnsi="Cambria"/>
          <w:sz w:val="24"/>
          <w:szCs w:val="24"/>
        </w:rPr>
      </w:pPr>
      <w:r w:rsidRPr="001F4E01">
        <w:rPr>
          <w:rFonts w:ascii="Cambria" w:hAnsi="Cambria"/>
          <w:i/>
          <w:sz w:val="24"/>
          <w:szCs w:val="24"/>
        </w:rPr>
        <w:t>Vedeţi de asemenea</w:t>
      </w:r>
      <w:r w:rsidRPr="001F4E01">
        <w:rPr>
          <w:rFonts w:ascii="Cambria" w:hAnsi="Cambria"/>
          <w:sz w:val="24"/>
          <w:szCs w:val="24"/>
        </w:rPr>
        <w:t xml:space="preserve"> Geller Uri </w:t>
      </w:r>
    </w:p>
    <w:p w:rsidR="008B322F" w:rsidRPr="001F4E01" w:rsidRDefault="00185843">
      <w:pPr>
        <w:spacing w:line="267" w:lineRule="auto"/>
        <w:ind w:left="14" w:right="0"/>
        <w:rPr>
          <w:rFonts w:ascii="Cambria" w:hAnsi="Cambria"/>
          <w:sz w:val="24"/>
          <w:szCs w:val="24"/>
        </w:rPr>
      </w:pPr>
      <w:r w:rsidRPr="001F4E01">
        <w:rPr>
          <w:rFonts w:ascii="Cambria" w:hAnsi="Cambria"/>
          <w:sz w:val="24"/>
          <w:szCs w:val="24"/>
        </w:rPr>
        <w:t xml:space="preserve">USGS </w:t>
      </w:r>
    </w:p>
    <w:p w:rsidR="008B322F" w:rsidRPr="001F4E01" w:rsidRDefault="00185843">
      <w:pPr>
        <w:spacing w:after="4" w:line="261" w:lineRule="auto"/>
        <w:ind w:left="386" w:right="0" w:hanging="10"/>
        <w:jc w:val="left"/>
        <w:rPr>
          <w:rFonts w:ascii="Cambria" w:hAnsi="Cambria"/>
          <w:sz w:val="24"/>
          <w:szCs w:val="24"/>
        </w:rPr>
      </w:pPr>
      <w:r w:rsidRPr="001F4E01">
        <w:rPr>
          <w:rFonts w:ascii="Cambria" w:hAnsi="Cambria"/>
          <w:i/>
          <w:sz w:val="24"/>
          <w:szCs w:val="24"/>
        </w:rPr>
        <w:t>Vedeţi de asemenea</w:t>
      </w:r>
      <w:r w:rsidRPr="001F4E01">
        <w:rPr>
          <w:rFonts w:ascii="Cambria" w:hAnsi="Cambria"/>
          <w:sz w:val="24"/>
          <w:szCs w:val="24"/>
        </w:rPr>
        <w:t xml:space="preserve"> Institutul de </w:t>
      </w:r>
    </w:p>
    <w:p w:rsidR="008B322F" w:rsidRPr="001F4E01" w:rsidRDefault="00185843">
      <w:pPr>
        <w:spacing w:line="267" w:lineRule="auto"/>
        <w:ind w:left="534" w:right="0"/>
        <w:rPr>
          <w:rFonts w:ascii="Cambria" w:hAnsi="Cambria"/>
          <w:sz w:val="24"/>
          <w:szCs w:val="24"/>
        </w:rPr>
      </w:pPr>
      <w:r w:rsidRPr="001F4E01">
        <w:rPr>
          <w:rFonts w:ascii="Cambria" w:hAnsi="Cambria"/>
          <w:sz w:val="24"/>
          <w:szCs w:val="24"/>
        </w:rPr>
        <w:t xml:space="preserve">Control Geologic al Statelor Unite </w:t>
      </w:r>
    </w:p>
    <w:p w:rsidR="008B322F" w:rsidRPr="001F4E01" w:rsidRDefault="00185843">
      <w:pPr>
        <w:spacing w:after="223" w:line="267" w:lineRule="auto"/>
        <w:ind w:left="14" w:right="1714"/>
        <w:rPr>
          <w:rFonts w:ascii="Cambria" w:hAnsi="Cambria"/>
          <w:sz w:val="24"/>
          <w:szCs w:val="24"/>
        </w:rPr>
      </w:pPr>
      <w:r w:rsidRPr="001F4E01">
        <w:rPr>
          <w:rFonts w:ascii="Cambria" w:hAnsi="Cambria"/>
          <w:sz w:val="24"/>
          <w:szCs w:val="24"/>
        </w:rPr>
        <w:t xml:space="preserve">Utah 304 Uxmalll7 </w:t>
      </w:r>
    </w:p>
    <w:p w:rsidR="008B322F" w:rsidRPr="001F4E01" w:rsidRDefault="00185843">
      <w:pPr>
        <w:spacing w:line="267" w:lineRule="auto"/>
        <w:ind w:left="197" w:right="0"/>
        <w:rPr>
          <w:rFonts w:ascii="Cambria" w:hAnsi="Cambria"/>
          <w:sz w:val="24"/>
          <w:szCs w:val="24"/>
        </w:rPr>
      </w:pPr>
      <w:r w:rsidRPr="001F4E01">
        <w:rPr>
          <w:rFonts w:ascii="Cambria" w:eastAsia="Calibri" w:hAnsi="Cambria" w:cs="Calibri"/>
          <w:noProof/>
          <w:sz w:val="24"/>
          <w:szCs w:val="24"/>
        </w:rPr>
        <mc:AlternateContent>
          <mc:Choice Requires="wpg">
            <w:drawing>
              <wp:inline distT="0" distB="0" distL="0" distR="0">
                <wp:extent cx="1927848" cy="5334"/>
                <wp:effectExtent l="0" t="0" r="0" b="0"/>
                <wp:docPr id="328090" name="Group 328090"/>
                <wp:cNvGraphicFramePr/>
                <a:graphic xmlns:a="http://schemas.openxmlformats.org/drawingml/2006/main">
                  <a:graphicData uri="http://schemas.microsoft.com/office/word/2010/wordprocessingGroup">
                    <wpg:wgp>
                      <wpg:cNvGrpSpPr/>
                      <wpg:grpSpPr>
                        <a:xfrm>
                          <a:off x="0" y="0"/>
                          <a:ext cx="1927848" cy="5334"/>
                          <a:chOff x="0" y="0"/>
                          <a:chExt cx="1927848" cy="5334"/>
                        </a:xfrm>
                      </wpg:grpSpPr>
                      <wps:wsp>
                        <wps:cNvPr id="339822" name="Shape 339822"/>
                        <wps:cNvSpPr/>
                        <wps:spPr>
                          <a:xfrm>
                            <a:off x="80061" y="0"/>
                            <a:ext cx="1847787" cy="9144"/>
                          </a:xfrm>
                          <a:custGeom>
                            <a:avLst/>
                            <a:gdLst/>
                            <a:ahLst/>
                            <a:cxnLst/>
                            <a:rect l="0" t="0" r="0" b="0"/>
                            <a:pathLst>
                              <a:path w="1847787" h="9144">
                                <a:moveTo>
                                  <a:pt x="0" y="0"/>
                                </a:moveTo>
                                <a:lnTo>
                                  <a:pt x="1847787" y="0"/>
                                </a:lnTo>
                                <a:lnTo>
                                  <a:pt x="1847787"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39823" name="Shape 339823"/>
                        <wps:cNvSpPr/>
                        <wps:spPr>
                          <a:xfrm>
                            <a:off x="0" y="0"/>
                            <a:ext cx="77902" cy="9144"/>
                          </a:xfrm>
                          <a:custGeom>
                            <a:avLst/>
                            <a:gdLst/>
                            <a:ahLst/>
                            <a:cxnLst/>
                            <a:rect l="0" t="0" r="0" b="0"/>
                            <a:pathLst>
                              <a:path w="77902" h="9144">
                                <a:moveTo>
                                  <a:pt x="0" y="0"/>
                                </a:moveTo>
                                <a:lnTo>
                                  <a:pt x="77902" y="0"/>
                                </a:lnTo>
                                <a:lnTo>
                                  <a:pt x="77902"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inline>
            </w:drawing>
          </mc:Choice>
          <mc:Fallback xmlns:a="http://schemas.openxmlformats.org/drawingml/2006/main">
            <w:pict>
              <v:group id="Group 328090" style="width:151.799pt;height:0.419983pt;mso-position-horizontal-relative:char;mso-position-vertical-relative:line" coordsize="19278,53">
                <v:shape id="Shape 339824" style="position:absolute;width:18477;height:91;left:800;top:0;" coordsize="1847787,9144" path="m0,0l1847787,0l1847787,9144l0,9144l0,0">
                  <v:stroke weight="0pt" endcap="flat" joinstyle="miter" miterlimit="10" on="false" color="#000000" opacity="0"/>
                  <v:fill on="true" color="#000000"/>
                </v:shape>
                <v:shape id="Shape 339825" style="position:absolute;width:779;height:91;left:0;top:0;" coordsize="77902,9144" path="m0,0l77902,0l77902,9144l0,9144l0,0">
                  <v:stroke weight="0pt" endcap="flat" joinstyle="miter" miterlimit="10" on="false" color="#000000" opacity="0"/>
                  <v:fill on="true" color="#000000"/>
                </v:shape>
              </v:group>
            </w:pict>
          </mc:Fallback>
        </mc:AlternateContent>
      </w:r>
      <w:r w:rsidRPr="001F4E01">
        <w:rPr>
          <w:rFonts w:ascii="Cambria" w:hAnsi="Cambria"/>
          <w:sz w:val="24"/>
          <w:szCs w:val="24"/>
        </w:rPr>
        <w:t xml:space="preserve">V </w:t>
      </w:r>
    </w:p>
    <w:p w:rsidR="008B322F" w:rsidRPr="001F4E01" w:rsidRDefault="00185843">
      <w:pPr>
        <w:spacing w:after="3" w:line="265" w:lineRule="auto"/>
        <w:ind w:left="10" w:right="0" w:hanging="10"/>
        <w:jc w:val="center"/>
        <w:rPr>
          <w:rFonts w:ascii="Cambria" w:hAnsi="Cambria"/>
          <w:sz w:val="24"/>
          <w:szCs w:val="24"/>
        </w:rPr>
      </w:pPr>
      <w:r w:rsidRPr="001F4E01">
        <w:rPr>
          <w:rFonts w:ascii="Cambria" w:hAnsi="Cambria"/>
          <w:sz w:val="24"/>
          <w:szCs w:val="24"/>
        </w:rPr>
        <w:t xml:space="preserve">Valul Vieţii: Biologia Subconştientului 106 </w:t>
      </w:r>
      <w:r w:rsidRPr="001F4E01">
        <w:rPr>
          <w:rFonts w:ascii="Cambria" w:hAnsi="Cambria"/>
          <w:i/>
          <w:sz w:val="24"/>
          <w:szCs w:val="24"/>
        </w:rPr>
        <w:t>Vedeţi de asemenea</w:t>
      </w:r>
      <w:r w:rsidRPr="001F4E01">
        <w:rPr>
          <w:rFonts w:ascii="Cambria" w:hAnsi="Cambria"/>
          <w:sz w:val="24"/>
          <w:szCs w:val="24"/>
        </w:rPr>
        <w:t xml:space="preserve"> Watson Lyall </w:t>
      </w:r>
    </w:p>
    <w:p w:rsidR="008B322F" w:rsidRPr="001F4E01" w:rsidRDefault="00185843">
      <w:pPr>
        <w:spacing w:after="32" w:line="267" w:lineRule="auto"/>
        <w:ind w:left="14" w:right="885"/>
        <w:rPr>
          <w:rFonts w:ascii="Cambria" w:hAnsi="Cambria"/>
          <w:sz w:val="24"/>
          <w:szCs w:val="24"/>
        </w:rPr>
      </w:pPr>
      <w:r w:rsidRPr="001F4E01">
        <w:rPr>
          <w:rFonts w:ascii="Cambria" w:hAnsi="Cambria"/>
          <w:sz w:val="24"/>
          <w:szCs w:val="24"/>
        </w:rPr>
        <w:t xml:space="preserve">Vancouver, Canada 24,401-402 Vărsătorul 58,304 vechiul regat 128 vector de echilibru </w:t>
      </w:r>
    </w:p>
    <w:p w:rsidR="008B322F" w:rsidRPr="001F4E01" w:rsidRDefault="00185843">
      <w:pPr>
        <w:spacing w:after="4" w:line="261" w:lineRule="auto"/>
        <w:ind w:left="386" w:right="0" w:hanging="10"/>
        <w:jc w:val="left"/>
        <w:rPr>
          <w:rFonts w:ascii="Cambria" w:hAnsi="Cambria"/>
          <w:sz w:val="24"/>
          <w:szCs w:val="24"/>
        </w:rPr>
      </w:pPr>
      <w:r w:rsidRPr="001F4E01">
        <w:rPr>
          <w:rFonts w:ascii="Cambria" w:hAnsi="Cambria"/>
          <w:i/>
          <w:sz w:val="24"/>
          <w:szCs w:val="24"/>
        </w:rPr>
        <w:t>Vedeţi de asemenea</w:t>
      </w:r>
      <w:r w:rsidRPr="001F4E01">
        <w:rPr>
          <w:rFonts w:ascii="Cambria" w:hAnsi="Cambria"/>
          <w:sz w:val="24"/>
          <w:szCs w:val="24"/>
        </w:rPr>
        <w:t xml:space="preserve"> cuboctaedru </w:t>
      </w:r>
    </w:p>
    <w:p w:rsidR="008B322F" w:rsidRPr="001F4E01" w:rsidRDefault="00185843">
      <w:pPr>
        <w:spacing w:line="267" w:lineRule="auto"/>
        <w:ind w:left="14" w:right="0"/>
        <w:rPr>
          <w:rFonts w:ascii="Cambria" w:hAnsi="Cambria"/>
          <w:sz w:val="24"/>
          <w:szCs w:val="24"/>
        </w:rPr>
      </w:pPr>
      <w:r w:rsidRPr="001F4E01">
        <w:rPr>
          <w:rFonts w:ascii="Cambria" w:hAnsi="Cambria"/>
          <w:sz w:val="24"/>
          <w:szCs w:val="24"/>
        </w:rPr>
        <w:t xml:space="preserve">Venus 82, 278, 285-286 </w:t>
      </w:r>
    </w:p>
    <w:p w:rsidR="008B322F" w:rsidRPr="001F4E01" w:rsidRDefault="00185843">
      <w:pPr>
        <w:spacing w:line="267" w:lineRule="auto"/>
        <w:ind w:left="14" w:right="113" w:firstLine="362"/>
        <w:rPr>
          <w:rFonts w:ascii="Cambria" w:hAnsi="Cambria"/>
          <w:sz w:val="24"/>
          <w:szCs w:val="24"/>
        </w:rPr>
      </w:pPr>
      <w:r w:rsidRPr="001F4E01">
        <w:rPr>
          <w:rFonts w:ascii="Cambria" w:hAnsi="Cambria"/>
          <w:i/>
          <w:sz w:val="24"/>
          <w:szCs w:val="24"/>
        </w:rPr>
        <w:t>Vedeţi de asemenea</w:t>
      </w:r>
      <w:r w:rsidRPr="001F4E01">
        <w:rPr>
          <w:rFonts w:ascii="Cambria" w:hAnsi="Cambria"/>
          <w:sz w:val="24"/>
          <w:szCs w:val="24"/>
        </w:rPr>
        <w:t xml:space="preserve"> hathorii venusienii 120 </w:t>
      </w:r>
    </w:p>
    <w:p w:rsidR="008B322F" w:rsidRPr="001F4E01" w:rsidRDefault="00185843">
      <w:pPr>
        <w:spacing w:line="267" w:lineRule="auto"/>
        <w:ind w:left="14" w:right="0" w:firstLine="372"/>
        <w:rPr>
          <w:rFonts w:ascii="Cambria" w:hAnsi="Cambria"/>
          <w:sz w:val="24"/>
          <w:szCs w:val="24"/>
        </w:rPr>
      </w:pPr>
      <w:r w:rsidRPr="001F4E01">
        <w:rPr>
          <w:rFonts w:ascii="Cambria" w:hAnsi="Cambria"/>
          <w:i/>
          <w:sz w:val="24"/>
          <w:szCs w:val="24"/>
        </w:rPr>
        <w:t>Vedeţi de asemenea</w:t>
      </w:r>
      <w:r w:rsidRPr="001F4E01">
        <w:rPr>
          <w:rFonts w:ascii="Cambria" w:hAnsi="Cambria"/>
          <w:sz w:val="24"/>
          <w:szCs w:val="24"/>
        </w:rPr>
        <w:t xml:space="preserve"> hathorii vesicapiscis41,151-152,187-188,235-236, </w:t>
      </w:r>
    </w:p>
    <w:p w:rsidR="008B322F" w:rsidRPr="001F4E01" w:rsidRDefault="00185843">
      <w:pPr>
        <w:spacing w:line="267" w:lineRule="auto"/>
        <w:ind w:left="181" w:right="0"/>
        <w:rPr>
          <w:rFonts w:ascii="Cambria" w:hAnsi="Cambria"/>
          <w:sz w:val="24"/>
          <w:szCs w:val="24"/>
        </w:rPr>
      </w:pPr>
      <w:r w:rsidRPr="001F4E01">
        <w:rPr>
          <w:rFonts w:ascii="Cambria" w:hAnsi="Cambria"/>
          <w:sz w:val="24"/>
          <w:szCs w:val="24"/>
        </w:rPr>
        <w:t xml:space="preserve">238,324-327,329,335 </w:t>
      </w:r>
    </w:p>
    <w:p w:rsidR="008B322F" w:rsidRPr="001F4E01" w:rsidRDefault="00185843">
      <w:pPr>
        <w:spacing w:line="267" w:lineRule="auto"/>
        <w:ind w:left="534" w:right="0" w:hanging="162"/>
        <w:rPr>
          <w:rFonts w:ascii="Cambria" w:hAnsi="Cambria"/>
          <w:sz w:val="24"/>
          <w:szCs w:val="24"/>
        </w:rPr>
      </w:pPr>
      <w:r w:rsidRPr="001F4E01">
        <w:rPr>
          <w:rFonts w:ascii="Cambria" w:hAnsi="Cambria"/>
          <w:i/>
          <w:sz w:val="24"/>
          <w:szCs w:val="24"/>
        </w:rPr>
        <w:t>Vedeţi de asemenea</w:t>
      </w:r>
      <w:r w:rsidRPr="001F4E01">
        <w:rPr>
          <w:rFonts w:ascii="Cambria" w:hAnsi="Cambria"/>
          <w:sz w:val="24"/>
          <w:szCs w:val="24"/>
        </w:rPr>
        <w:t xml:space="preserve"> tiparul Genezei; lumina; geometria sacră </w:t>
      </w:r>
    </w:p>
    <w:p w:rsidR="008B322F" w:rsidRPr="001F4E01" w:rsidRDefault="00185843">
      <w:pPr>
        <w:spacing w:line="267" w:lineRule="auto"/>
        <w:ind w:left="14" w:right="315"/>
        <w:rPr>
          <w:rFonts w:ascii="Cambria" w:hAnsi="Cambria"/>
          <w:sz w:val="24"/>
          <w:szCs w:val="24"/>
        </w:rPr>
      </w:pPr>
      <w:r w:rsidRPr="001F4E01">
        <w:rPr>
          <w:rFonts w:ascii="Cambria" w:hAnsi="Cambria"/>
          <w:sz w:val="24"/>
          <w:szCs w:val="24"/>
        </w:rPr>
        <w:t xml:space="preserve">viaţa 20,91 vibraţie 20,44,113,128,225,262, 274, </w:t>
      </w:r>
    </w:p>
    <w:p w:rsidR="008B322F" w:rsidRPr="001F4E01" w:rsidRDefault="00185843">
      <w:pPr>
        <w:spacing w:line="267" w:lineRule="auto"/>
        <w:ind w:left="14" w:right="627" w:firstLine="172"/>
        <w:rPr>
          <w:rFonts w:ascii="Cambria" w:hAnsi="Cambria"/>
          <w:sz w:val="24"/>
          <w:szCs w:val="24"/>
        </w:rPr>
      </w:pPr>
      <w:r w:rsidRPr="001F4E01">
        <w:rPr>
          <w:rFonts w:ascii="Cambria" w:hAnsi="Cambria"/>
          <w:sz w:val="24"/>
          <w:szCs w:val="24"/>
        </w:rPr>
        <w:t>320, 379-380 Vietnam 23 vinde</w:t>
      </w:r>
      <w:r w:rsidRPr="001F4E01">
        <w:rPr>
          <w:rFonts w:ascii="Cambria" w:hAnsi="Cambria"/>
          <w:sz w:val="24"/>
          <w:szCs w:val="24"/>
        </w:rPr>
        <w:t xml:space="preserve">care 279,379-391 şi tipare de credinţă 381 -382 şi conştiinţă 382-384 vindecare emoţională 357-358 vindecând pe alţii 382,384-390 vindecându-te pe tine </w:t>
      </w:r>
      <w:r w:rsidRPr="001F4E01">
        <w:rPr>
          <w:rFonts w:ascii="Cambria" w:hAnsi="Cambria"/>
          <w:sz w:val="24"/>
          <w:szCs w:val="24"/>
        </w:rPr>
        <w:t xml:space="preserve">382-384 şi intenţie 385-387 </w:t>
      </w:r>
    </w:p>
    <w:p w:rsidR="008B322F" w:rsidRPr="001F4E01" w:rsidRDefault="00185843">
      <w:pPr>
        <w:spacing w:line="267" w:lineRule="auto"/>
        <w:ind w:left="334" w:right="0"/>
        <w:rPr>
          <w:rFonts w:ascii="Cambria" w:hAnsi="Cambria"/>
          <w:sz w:val="24"/>
          <w:szCs w:val="24"/>
        </w:rPr>
      </w:pPr>
      <w:r w:rsidRPr="001F4E01">
        <w:rPr>
          <w:rFonts w:ascii="Cambria" w:hAnsi="Cambria"/>
          <w:sz w:val="24"/>
          <w:szCs w:val="24"/>
        </w:rPr>
        <w:t xml:space="preserve">şi iubire 380-382, 386-387,391 şi meditaţia Mer-Ka-Ba 352, 354, </w:t>
      </w:r>
    </w:p>
    <w:p w:rsidR="008B322F" w:rsidRPr="001F4E01" w:rsidRDefault="00185843">
      <w:pPr>
        <w:spacing w:line="267" w:lineRule="auto"/>
        <w:ind w:left="334" w:right="0" w:firstLine="172"/>
        <w:rPr>
          <w:rFonts w:ascii="Cambria" w:hAnsi="Cambria"/>
          <w:sz w:val="24"/>
          <w:szCs w:val="24"/>
        </w:rPr>
      </w:pPr>
      <w:r w:rsidRPr="001F4E01">
        <w:rPr>
          <w:rFonts w:ascii="Cambria" w:hAnsi="Cambria"/>
          <w:sz w:val="24"/>
          <w:szCs w:val="24"/>
        </w:rPr>
        <w:t>356, 382 p</w:t>
      </w:r>
      <w:r w:rsidRPr="001F4E01">
        <w:rPr>
          <w:rFonts w:ascii="Cambria" w:hAnsi="Cambria"/>
          <w:sz w:val="24"/>
          <w:szCs w:val="24"/>
        </w:rPr>
        <w:t xml:space="preserve">ermisiunea de a vindeca 381,384-385, </w:t>
      </w:r>
    </w:p>
    <w:p w:rsidR="008B322F" w:rsidRPr="001F4E01" w:rsidRDefault="00185843">
      <w:pPr>
        <w:spacing w:after="156" w:line="267" w:lineRule="auto"/>
        <w:ind w:left="334" w:right="960" w:firstLine="172"/>
        <w:rPr>
          <w:rFonts w:ascii="Cambria" w:hAnsi="Cambria"/>
          <w:sz w:val="24"/>
          <w:szCs w:val="24"/>
        </w:rPr>
      </w:pPr>
      <w:r w:rsidRPr="001F4E01">
        <w:rPr>
          <w:rFonts w:ascii="Cambria" w:hAnsi="Cambria"/>
          <w:sz w:val="24"/>
          <w:szCs w:val="24"/>
        </w:rPr>
        <w:t xml:space="preserve">387, 389" şi prana 352, 382, 385-386 </w:t>
      </w:r>
    </w:p>
    <w:p w:rsidR="008B322F" w:rsidRPr="001F4E01" w:rsidRDefault="00185843">
      <w:pPr>
        <w:tabs>
          <w:tab w:val="center" w:pos="2619"/>
          <w:tab w:val="right" w:pos="3267"/>
        </w:tabs>
        <w:spacing w:after="3" w:line="259" w:lineRule="auto"/>
        <w:ind w:left="0" w:right="0"/>
        <w:jc w:val="left"/>
        <w:rPr>
          <w:rFonts w:ascii="Cambria" w:hAnsi="Cambria"/>
          <w:sz w:val="24"/>
          <w:szCs w:val="24"/>
        </w:rPr>
      </w:pPr>
      <w:r w:rsidRPr="001F4E01">
        <w:rPr>
          <w:rFonts w:ascii="Cambria" w:eastAsia="Calibri" w:hAnsi="Cambria" w:cs="Calibri"/>
          <w:sz w:val="24"/>
          <w:szCs w:val="24"/>
        </w:rPr>
        <w:tab/>
      </w:r>
      <w:r w:rsidRPr="001F4E01">
        <w:rPr>
          <w:rFonts w:ascii="Cambria" w:hAnsi="Cambria"/>
          <w:sz w:val="24"/>
          <w:szCs w:val="24"/>
        </w:rPr>
        <w:t xml:space="preserve">$ </w:t>
      </w:r>
      <w:r w:rsidRPr="001F4E01">
        <w:rPr>
          <w:rFonts w:ascii="Cambria" w:hAnsi="Cambria"/>
          <w:sz w:val="24"/>
          <w:szCs w:val="24"/>
        </w:rPr>
        <w:tab/>
        <w:t xml:space="preserve">4 7 3 </w:t>
      </w:r>
    </w:p>
    <w:p w:rsidR="008B322F" w:rsidRPr="001F4E01" w:rsidRDefault="008B322F">
      <w:pPr>
        <w:rPr>
          <w:rFonts w:ascii="Cambria" w:hAnsi="Cambria"/>
          <w:sz w:val="24"/>
          <w:szCs w:val="24"/>
        </w:rPr>
        <w:sectPr w:rsidR="008B322F" w:rsidRPr="001F4E01">
          <w:footerReference w:type="even" r:id="rId2084"/>
          <w:footerReference w:type="default" r:id="rId2085"/>
          <w:footerReference w:type="first" r:id="rId2086"/>
          <w:pgSz w:w="11911" w:h="16851"/>
          <w:pgMar w:top="1440" w:right="1026" w:bottom="1440" w:left="648" w:header="720" w:footer="720" w:gutter="0"/>
          <w:cols w:num="3" w:space="213"/>
        </w:sectPr>
      </w:pPr>
    </w:p>
    <w:p w:rsidR="008B322F" w:rsidRPr="001F4E01" w:rsidRDefault="00185843">
      <w:pPr>
        <w:spacing w:line="271" w:lineRule="auto"/>
        <w:ind w:left="14" w:right="8" w:firstLine="9"/>
        <w:rPr>
          <w:rFonts w:ascii="Cambria" w:hAnsi="Cambria"/>
          <w:sz w:val="24"/>
          <w:szCs w:val="24"/>
        </w:rPr>
      </w:pPr>
      <w:r w:rsidRPr="001F4E01">
        <w:rPr>
          <w:rFonts w:ascii="Cambria" w:hAnsi="Cambria"/>
          <w:sz w:val="24"/>
          <w:szCs w:val="24"/>
        </w:rPr>
        <w:lastRenderedPageBreak/>
        <w:t xml:space="preserve">vindecarea gândului cu forme disfiincţionale </w:t>
      </w:r>
    </w:p>
    <w:p w:rsidR="008B322F" w:rsidRPr="001F4E01" w:rsidRDefault="00185843">
      <w:pPr>
        <w:spacing w:line="271" w:lineRule="auto"/>
        <w:ind w:left="14" w:right="8" w:firstLine="172"/>
        <w:rPr>
          <w:rFonts w:ascii="Cambria" w:hAnsi="Cambria"/>
          <w:sz w:val="24"/>
          <w:szCs w:val="24"/>
        </w:rPr>
      </w:pPr>
      <w:r w:rsidRPr="001F4E01">
        <w:rPr>
          <w:rFonts w:ascii="Cambria" w:hAnsi="Cambria"/>
          <w:sz w:val="24"/>
          <w:szCs w:val="24"/>
        </w:rPr>
        <w:t xml:space="preserve">386-387 </w:t>
      </w:r>
      <w:r w:rsidRPr="001F4E01">
        <w:rPr>
          <w:rFonts w:ascii="Cambria" w:hAnsi="Cambria"/>
          <w:sz w:val="24"/>
          <w:szCs w:val="24"/>
        </w:rPr>
        <w:t>vindecători 380, 384-386 maeştri de Chi Gong 385 vindecători prin pase 380 femei şi bărbaţi vraci 354,356, 380 practicieni prin meşteşug vrăjitoresc 380 vindecători cu prana 380,385 vindecători psihici 380 operaţii psihice 380 maeştri Reiki 380 şamani 354,</w:t>
      </w:r>
      <w:r w:rsidRPr="001F4E01">
        <w:rPr>
          <w:rFonts w:ascii="Cambria" w:hAnsi="Cambria"/>
          <w:sz w:val="24"/>
          <w:szCs w:val="24"/>
        </w:rPr>
        <w:t xml:space="preserve"> 356, 380 </w:t>
      </w:r>
    </w:p>
    <w:p w:rsidR="008B322F" w:rsidRPr="001F4E01" w:rsidRDefault="00185843">
      <w:pPr>
        <w:spacing w:after="26" w:line="271" w:lineRule="auto"/>
        <w:ind w:left="14" w:right="669" w:firstLine="372"/>
        <w:rPr>
          <w:rFonts w:ascii="Cambria" w:hAnsi="Cambria"/>
          <w:sz w:val="24"/>
          <w:szCs w:val="24"/>
        </w:rPr>
      </w:pPr>
      <w:r w:rsidRPr="001F4E01">
        <w:rPr>
          <w:rFonts w:ascii="Cambria" w:hAnsi="Cambria"/>
          <w:i/>
          <w:sz w:val="24"/>
          <w:szCs w:val="24"/>
        </w:rPr>
        <w:t>Vedeţi de asemenea</w:t>
      </w:r>
      <w:r w:rsidRPr="001F4E01">
        <w:rPr>
          <w:rFonts w:ascii="Cambria" w:hAnsi="Cambria"/>
          <w:sz w:val="24"/>
          <w:szCs w:val="24"/>
        </w:rPr>
        <w:t xml:space="preserve"> vindecare virus 76-77, 170, 178-179, 449-450 vise 379,435,437,444 -</w:t>
      </w:r>
    </w:p>
    <w:p w:rsidR="008B322F" w:rsidRPr="001F4E01" w:rsidRDefault="00185843">
      <w:pPr>
        <w:spacing w:line="271" w:lineRule="auto"/>
        <w:ind w:left="357" w:right="366" w:hanging="343"/>
        <w:rPr>
          <w:rFonts w:ascii="Cambria" w:hAnsi="Cambria"/>
          <w:sz w:val="24"/>
          <w:szCs w:val="24"/>
        </w:rPr>
      </w:pPr>
      <w:r w:rsidRPr="001F4E01">
        <w:rPr>
          <w:rFonts w:ascii="Cambria" w:hAnsi="Cambria"/>
          <w:sz w:val="24"/>
          <w:szCs w:val="24"/>
        </w:rPr>
        <w:t xml:space="preserve">Vitruvius 238-242 canonul de petrontispiciu 238-241, </w:t>
      </w:r>
    </w:p>
    <w:p w:rsidR="008B322F" w:rsidRPr="001F4E01" w:rsidRDefault="00185843">
      <w:pPr>
        <w:spacing w:line="271" w:lineRule="auto"/>
        <w:ind w:left="14" w:right="1784" w:firstLine="515"/>
        <w:rPr>
          <w:rFonts w:ascii="Cambria" w:hAnsi="Cambria"/>
          <w:sz w:val="24"/>
          <w:szCs w:val="24"/>
        </w:rPr>
      </w:pPr>
      <w:r w:rsidRPr="001F4E01">
        <w:rPr>
          <w:rFonts w:ascii="Cambria" w:hAnsi="Cambria"/>
          <w:sz w:val="24"/>
          <w:szCs w:val="24"/>
        </w:rPr>
        <w:t xml:space="preserve">244-245, 349 Vogel Marcel 370 voodoo 358 </w:t>
      </w:r>
    </w:p>
    <w:p w:rsidR="008B322F" w:rsidRPr="001F4E01" w:rsidRDefault="00185843">
      <w:pPr>
        <w:spacing w:line="271" w:lineRule="auto"/>
        <w:ind w:left="14" w:right="8" w:firstLine="9"/>
        <w:rPr>
          <w:rFonts w:ascii="Cambria" w:hAnsi="Cambria"/>
          <w:sz w:val="24"/>
          <w:szCs w:val="24"/>
        </w:rPr>
      </w:pPr>
      <w:r w:rsidRPr="001F4E01">
        <w:rPr>
          <w:rFonts w:ascii="Cambria" w:hAnsi="Cambria"/>
          <w:sz w:val="24"/>
          <w:szCs w:val="24"/>
        </w:rPr>
        <w:t xml:space="preserve">vortex 97-99, 109, 117, 153,158-160,268, </w:t>
      </w:r>
    </w:p>
    <w:p w:rsidR="008B322F" w:rsidRPr="001F4E01" w:rsidRDefault="00185843">
      <w:pPr>
        <w:spacing w:after="7864" w:line="271" w:lineRule="auto"/>
        <w:ind w:left="219" w:right="8" w:firstLine="9"/>
        <w:rPr>
          <w:rFonts w:ascii="Cambria" w:hAnsi="Cambria"/>
          <w:sz w:val="24"/>
          <w:szCs w:val="24"/>
        </w:rPr>
      </w:pPr>
      <w:r w:rsidRPr="001F4E01">
        <w:rPr>
          <w:rFonts w:ascii="Cambria" w:hAnsi="Cambria"/>
          <w:sz w:val="24"/>
          <w:szCs w:val="24"/>
        </w:rPr>
        <w:t xml:space="preserve">288,297,414 </w:t>
      </w:r>
    </w:p>
    <w:p w:rsidR="008B322F" w:rsidRPr="001F4E01" w:rsidRDefault="00185843">
      <w:pPr>
        <w:pStyle w:val="Heading5"/>
        <w:spacing w:after="3" w:line="265" w:lineRule="auto"/>
        <w:ind w:left="24"/>
        <w:jc w:val="left"/>
        <w:rPr>
          <w:rFonts w:ascii="Cambria" w:hAnsi="Cambria"/>
          <w:szCs w:val="24"/>
        </w:rPr>
      </w:pPr>
      <w:r w:rsidRPr="001F4E01">
        <w:rPr>
          <w:rFonts w:ascii="Cambria" w:hAnsi="Cambria"/>
          <w:szCs w:val="24"/>
        </w:rPr>
        <w:t xml:space="preserve">474 «&gt; </w:t>
      </w:r>
      <w:r w:rsidRPr="001F4E01">
        <w:rPr>
          <w:rFonts w:ascii="Cambria" w:hAnsi="Cambria"/>
          <w:szCs w:val="24"/>
        </w:rPr>
        <w:t xml:space="preserve">FLOAREA VIEŢII </w:t>
      </w:r>
    </w:p>
    <w:p w:rsidR="008B322F" w:rsidRPr="001F4E01" w:rsidRDefault="00185843">
      <w:pPr>
        <w:spacing w:after="214" w:line="271" w:lineRule="auto"/>
        <w:ind w:left="14" w:right="1111" w:firstLine="9"/>
        <w:rPr>
          <w:rFonts w:ascii="Cambria" w:hAnsi="Cambria"/>
          <w:sz w:val="24"/>
          <w:szCs w:val="24"/>
        </w:rPr>
      </w:pPr>
      <w:r w:rsidRPr="001F4E01">
        <w:rPr>
          <w:rFonts w:ascii="Cambria" w:hAnsi="Cambria"/>
          <w:sz w:val="24"/>
          <w:szCs w:val="24"/>
        </w:rPr>
        <w:t xml:space="preserve">vrăjitorul nubian 145 vulcani 60,98 </w:t>
      </w:r>
    </w:p>
    <w:p w:rsidR="008B322F" w:rsidRPr="001F4E01" w:rsidRDefault="00185843">
      <w:pPr>
        <w:spacing w:after="0" w:line="259" w:lineRule="auto"/>
        <w:ind w:left="181" w:right="0"/>
        <w:jc w:val="left"/>
        <w:rPr>
          <w:rFonts w:ascii="Cambria" w:hAnsi="Cambria"/>
          <w:sz w:val="24"/>
          <w:szCs w:val="24"/>
        </w:rPr>
      </w:pPr>
      <w:r w:rsidRPr="001F4E01">
        <w:rPr>
          <w:rFonts w:ascii="Cambria" w:eastAsia="Arial" w:hAnsi="Cambria" w:cs="Arial"/>
          <w:sz w:val="24"/>
          <w:szCs w:val="24"/>
        </w:rPr>
        <w:t xml:space="preserve">W </w:t>
      </w:r>
    </w:p>
    <w:p w:rsidR="008B322F" w:rsidRPr="001F4E01" w:rsidRDefault="00185843">
      <w:pPr>
        <w:spacing w:line="262" w:lineRule="auto"/>
        <w:ind w:left="39" w:right="164" w:hanging="10"/>
        <w:rPr>
          <w:rFonts w:ascii="Cambria" w:hAnsi="Cambria"/>
          <w:sz w:val="24"/>
          <w:szCs w:val="24"/>
        </w:rPr>
      </w:pPr>
      <w:r w:rsidRPr="001F4E01">
        <w:rPr>
          <w:rFonts w:ascii="Cambria" w:hAnsi="Cambria"/>
          <w:i/>
          <w:sz w:val="24"/>
          <w:szCs w:val="24"/>
        </w:rPr>
        <w:t xml:space="preserve">Wall Street Journalll </w:t>
      </w:r>
    </w:p>
    <w:p w:rsidR="008B322F" w:rsidRPr="001F4E01" w:rsidRDefault="00185843">
      <w:pPr>
        <w:spacing w:line="262" w:lineRule="auto"/>
        <w:ind w:left="39" w:right="164" w:hanging="10"/>
        <w:rPr>
          <w:rFonts w:ascii="Cambria" w:hAnsi="Cambria"/>
          <w:sz w:val="24"/>
          <w:szCs w:val="24"/>
        </w:rPr>
      </w:pPr>
      <w:r w:rsidRPr="001F4E01">
        <w:rPr>
          <w:rFonts w:ascii="Cambria" w:hAnsi="Cambria"/>
          <w:i/>
          <w:sz w:val="24"/>
          <w:szCs w:val="24"/>
        </w:rPr>
        <w:t>Washington Post</w:t>
      </w:r>
      <w:r w:rsidRPr="001F4E01">
        <w:rPr>
          <w:rFonts w:ascii="Cambria" w:hAnsi="Cambria"/>
          <w:sz w:val="24"/>
          <w:szCs w:val="24"/>
        </w:rPr>
        <w:t xml:space="preserve"> 72 </w:t>
      </w:r>
    </w:p>
    <w:p w:rsidR="008B322F" w:rsidRPr="001F4E01" w:rsidRDefault="00185843">
      <w:pPr>
        <w:spacing w:line="271" w:lineRule="auto"/>
        <w:ind w:left="14" w:right="8" w:firstLine="9"/>
        <w:rPr>
          <w:rFonts w:ascii="Cambria" w:hAnsi="Cambria"/>
          <w:sz w:val="24"/>
          <w:szCs w:val="24"/>
        </w:rPr>
      </w:pPr>
      <w:r w:rsidRPr="001F4E01">
        <w:rPr>
          <w:rFonts w:ascii="Cambria" w:hAnsi="Cambria"/>
          <w:sz w:val="24"/>
          <w:szCs w:val="24"/>
        </w:rPr>
        <w:t xml:space="preserve">Watson Lyall 106 </w:t>
      </w:r>
    </w:p>
    <w:p w:rsidR="008B322F" w:rsidRPr="001F4E01" w:rsidRDefault="00185843">
      <w:pPr>
        <w:spacing w:line="271" w:lineRule="auto"/>
        <w:ind w:left="14" w:right="1514" w:firstLine="9"/>
        <w:rPr>
          <w:rFonts w:ascii="Cambria" w:hAnsi="Cambria"/>
          <w:sz w:val="24"/>
          <w:szCs w:val="24"/>
        </w:rPr>
      </w:pPr>
      <w:r w:rsidRPr="001F4E01">
        <w:rPr>
          <w:rFonts w:ascii="Cambria" w:hAnsi="Cambria"/>
          <w:sz w:val="24"/>
          <w:szCs w:val="24"/>
        </w:rPr>
        <w:t xml:space="preserve">WaynaPicchu 110-111 Waync John 276 White John 60 </w:t>
      </w:r>
    </w:p>
    <w:p w:rsidR="008B322F" w:rsidRPr="001F4E01" w:rsidRDefault="00185843">
      <w:pPr>
        <w:tabs>
          <w:tab w:val="center" w:pos="763"/>
        </w:tabs>
        <w:spacing w:after="25" w:line="271" w:lineRule="auto"/>
        <w:ind w:left="0" w:right="0"/>
        <w:jc w:val="left"/>
        <w:rPr>
          <w:rFonts w:ascii="Cambria" w:hAnsi="Cambria"/>
          <w:sz w:val="24"/>
          <w:szCs w:val="24"/>
        </w:rPr>
      </w:pPr>
      <w:r w:rsidRPr="001F4E01">
        <w:rPr>
          <w:rFonts w:ascii="Cambria" w:hAnsi="Cambria"/>
          <w:sz w:val="24"/>
          <w:szCs w:val="24"/>
        </w:rPr>
        <w:t xml:space="preserve">WHO </w:t>
      </w:r>
      <w:r w:rsidRPr="001F4E01">
        <w:rPr>
          <w:rFonts w:ascii="Cambria" w:hAnsi="Cambria"/>
          <w:sz w:val="24"/>
          <w:szCs w:val="24"/>
        </w:rPr>
        <w:tab/>
        <w:t xml:space="preserve">* </w:t>
      </w:r>
    </w:p>
    <w:p w:rsidR="008B322F" w:rsidRPr="001F4E01" w:rsidRDefault="00185843">
      <w:pPr>
        <w:spacing w:after="4" w:line="259" w:lineRule="auto"/>
        <w:ind w:left="10" w:right="3" w:hanging="10"/>
        <w:jc w:val="right"/>
        <w:rPr>
          <w:rFonts w:ascii="Cambria" w:hAnsi="Cambria"/>
          <w:sz w:val="24"/>
          <w:szCs w:val="24"/>
        </w:rPr>
      </w:pPr>
      <w:r w:rsidRPr="001F4E01">
        <w:rPr>
          <w:rFonts w:ascii="Cambria" w:hAnsi="Cambria"/>
          <w:i/>
          <w:sz w:val="24"/>
          <w:szCs w:val="24"/>
        </w:rPr>
        <w:t>Vedeţi</w:t>
      </w:r>
      <w:r w:rsidRPr="001F4E01">
        <w:rPr>
          <w:rFonts w:ascii="Cambria" w:hAnsi="Cambria"/>
          <w:sz w:val="24"/>
          <w:szCs w:val="24"/>
        </w:rPr>
        <w:t xml:space="preserve"> Organizaţia Mondială a Sănătăţii </w:t>
      </w:r>
    </w:p>
    <w:p w:rsidR="008B322F" w:rsidRPr="001F4E01" w:rsidRDefault="00185843">
      <w:pPr>
        <w:spacing w:line="271" w:lineRule="auto"/>
        <w:ind w:left="14" w:right="575" w:firstLine="9"/>
        <w:rPr>
          <w:rFonts w:ascii="Cambria" w:hAnsi="Cambria"/>
          <w:sz w:val="24"/>
          <w:szCs w:val="24"/>
        </w:rPr>
      </w:pPr>
      <w:r w:rsidRPr="001F4E01">
        <w:rPr>
          <w:rFonts w:ascii="Cambria" w:hAnsi="Cambria"/>
          <w:sz w:val="24"/>
          <w:szCs w:val="24"/>
        </w:rPr>
        <w:t xml:space="preserve">Williams Robin 400 WinterDanl68 </w:t>
      </w:r>
    </w:p>
    <w:p w:rsidR="008B322F" w:rsidRPr="001F4E01" w:rsidRDefault="00185843">
      <w:pPr>
        <w:spacing w:after="473" w:line="271" w:lineRule="auto"/>
        <w:ind w:left="14" w:right="1282" w:firstLine="9"/>
        <w:rPr>
          <w:rFonts w:ascii="Cambria" w:hAnsi="Cambria"/>
          <w:sz w:val="24"/>
          <w:szCs w:val="24"/>
        </w:rPr>
      </w:pPr>
      <w:r w:rsidRPr="001F4E01">
        <w:rPr>
          <w:rFonts w:ascii="Cambria" w:hAnsi="Cambria"/>
          <w:sz w:val="24"/>
          <w:szCs w:val="24"/>
        </w:rPr>
        <w:t xml:space="preserve">WulfingSulamithl63 Y2K. 432, 443 </w:t>
      </w:r>
    </w:p>
    <w:p w:rsidR="008B322F" w:rsidRPr="001F4E01" w:rsidRDefault="00185843">
      <w:pPr>
        <w:spacing w:line="271" w:lineRule="auto"/>
        <w:ind w:left="14" w:right="533" w:firstLine="9"/>
        <w:rPr>
          <w:rFonts w:ascii="Cambria" w:hAnsi="Cambria"/>
          <w:sz w:val="24"/>
          <w:szCs w:val="24"/>
        </w:rPr>
      </w:pPr>
      <w:r w:rsidRPr="001F4E01">
        <w:rPr>
          <w:rFonts w:ascii="Cambria" w:hAnsi="Cambria"/>
          <w:sz w:val="24"/>
          <w:szCs w:val="24"/>
        </w:rPr>
        <w:t xml:space="preserve">yoga 92 Yogananda Paramahansa 24, 57,444 </w:t>
      </w:r>
    </w:p>
    <w:p w:rsidR="008B322F" w:rsidRPr="001F4E01" w:rsidRDefault="00185843">
      <w:pPr>
        <w:spacing w:line="271" w:lineRule="auto"/>
        <w:ind w:left="14" w:right="8" w:firstLine="9"/>
        <w:rPr>
          <w:rFonts w:ascii="Cambria" w:hAnsi="Cambria"/>
          <w:sz w:val="24"/>
          <w:szCs w:val="24"/>
        </w:rPr>
      </w:pPr>
      <w:r w:rsidRPr="001F4E01">
        <w:rPr>
          <w:rFonts w:ascii="Cambria" w:hAnsi="Cambria"/>
          <w:sz w:val="24"/>
          <w:szCs w:val="24"/>
        </w:rPr>
        <w:t xml:space="preserve">Yogi Bhajan 322-323 </w:t>
      </w:r>
    </w:p>
    <w:p w:rsidR="008B322F" w:rsidRPr="001F4E01" w:rsidRDefault="00185843">
      <w:pPr>
        <w:spacing w:line="271" w:lineRule="auto"/>
        <w:ind w:left="14" w:right="8" w:firstLine="9"/>
        <w:rPr>
          <w:rFonts w:ascii="Cambria" w:hAnsi="Cambria"/>
          <w:sz w:val="24"/>
          <w:szCs w:val="24"/>
        </w:rPr>
      </w:pPr>
      <w:r w:rsidRPr="001F4E01">
        <w:rPr>
          <w:rFonts w:ascii="Cambria" w:hAnsi="Cambria"/>
          <w:sz w:val="24"/>
          <w:szCs w:val="24"/>
        </w:rPr>
        <w:t xml:space="preserve">Yogi Ramacharaka 348 </w:t>
      </w:r>
    </w:p>
    <w:p w:rsidR="008B322F" w:rsidRPr="001F4E01" w:rsidRDefault="00185843">
      <w:pPr>
        <w:spacing w:line="271" w:lineRule="auto"/>
        <w:ind w:left="14" w:right="342" w:firstLine="9"/>
        <w:rPr>
          <w:rFonts w:ascii="Cambria" w:hAnsi="Cambria"/>
          <w:sz w:val="24"/>
          <w:szCs w:val="24"/>
        </w:rPr>
      </w:pPr>
      <w:r w:rsidRPr="001F4E01">
        <w:rPr>
          <w:rFonts w:ascii="Cambria" w:hAnsi="Cambria"/>
          <w:sz w:val="24"/>
          <w:szCs w:val="24"/>
        </w:rPr>
        <w:t xml:space="preserve">Young Arthur 155 Yucatan40, 112, 117-118,443 yugas 57-58 </w:t>
      </w:r>
    </w:p>
    <w:p w:rsidR="008B322F" w:rsidRPr="001F4E01" w:rsidRDefault="00185843">
      <w:pPr>
        <w:spacing w:line="271" w:lineRule="auto"/>
        <w:ind w:left="343" w:right="749" w:firstLine="9"/>
        <w:rPr>
          <w:rFonts w:ascii="Cambria" w:hAnsi="Cambria"/>
          <w:sz w:val="24"/>
          <w:szCs w:val="24"/>
        </w:rPr>
      </w:pPr>
      <w:r w:rsidRPr="001F4E01">
        <w:rPr>
          <w:rFonts w:ascii="Cambria" w:hAnsi="Cambria"/>
          <w:sz w:val="24"/>
          <w:szCs w:val="24"/>
        </w:rPr>
        <w:t xml:space="preserve">dwapara yuga 57 kali yuga 57-58,124 satya yuga 57 treta yuga 57 </w:t>
      </w:r>
    </w:p>
    <w:p w:rsidR="008B322F" w:rsidRPr="001F4E01" w:rsidRDefault="00185843">
      <w:pPr>
        <w:spacing w:after="453" w:line="271" w:lineRule="auto"/>
        <w:ind w:left="515" w:right="8" w:hanging="143"/>
        <w:rPr>
          <w:rFonts w:ascii="Cambria" w:hAnsi="Cambria"/>
          <w:sz w:val="24"/>
          <w:szCs w:val="24"/>
        </w:rPr>
      </w:pPr>
      <w:r w:rsidRPr="001F4E01">
        <w:rPr>
          <w:rFonts w:ascii="Cambria" w:hAnsi="Cambria"/>
          <w:i/>
          <w:sz w:val="24"/>
          <w:szCs w:val="24"/>
        </w:rPr>
        <w:t>Vedeţi de asemenea</w:t>
      </w:r>
      <w:r w:rsidRPr="001F4E01">
        <w:rPr>
          <w:rFonts w:ascii="Cambria" w:hAnsi="Cambria"/>
          <w:sz w:val="24"/>
          <w:szCs w:val="24"/>
        </w:rPr>
        <w:t xml:space="preserve"> precesia echinocţiilor </w:t>
      </w:r>
    </w:p>
    <w:p w:rsidR="008B322F" w:rsidRPr="001F4E01" w:rsidRDefault="00185843">
      <w:pPr>
        <w:spacing w:line="271" w:lineRule="auto"/>
        <w:ind w:left="14" w:right="8" w:firstLine="9"/>
        <w:rPr>
          <w:rFonts w:ascii="Cambria" w:hAnsi="Cambria"/>
          <w:sz w:val="24"/>
          <w:szCs w:val="24"/>
        </w:rPr>
      </w:pPr>
      <w:r w:rsidRPr="001F4E01">
        <w:rPr>
          <w:rFonts w:ascii="Cambria" w:hAnsi="Cambria"/>
          <w:sz w:val="24"/>
          <w:szCs w:val="24"/>
        </w:rPr>
        <w:t xml:space="preserve">Zaghouan 110 </w:t>
      </w:r>
    </w:p>
    <w:p w:rsidR="008B322F" w:rsidRPr="001F4E01" w:rsidRDefault="00185843">
      <w:pPr>
        <w:spacing w:line="271" w:lineRule="auto"/>
        <w:ind w:left="186" w:right="8" w:hanging="172"/>
        <w:rPr>
          <w:rFonts w:ascii="Cambria" w:hAnsi="Cambria"/>
          <w:sz w:val="24"/>
          <w:szCs w:val="24"/>
        </w:rPr>
      </w:pPr>
      <w:r w:rsidRPr="001F4E01">
        <w:rPr>
          <w:rFonts w:ascii="Cambria" w:hAnsi="Cambria"/>
          <w:sz w:val="24"/>
          <w:szCs w:val="24"/>
        </w:rPr>
        <w:t xml:space="preserve">zborul (proiecţia astrală şi urmărirea deplasării) 383 </w:t>
      </w:r>
    </w:p>
    <w:p w:rsidR="008B322F" w:rsidRPr="001F4E01" w:rsidRDefault="00185843">
      <w:pPr>
        <w:spacing w:line="271" w:lineRule="auto"/>
        <w:ind w:left="14" w:right="289" w:firstLine="9"/>
        <w:rPr>
          <w:rFonts w:ascii="Cambria" w:hAnsi="Cambria"/>
          <w:sz w:val="24"/>
          <w:szCs w:val="24"/>
        </w:rPr>
      </w:pPr>
      <w:r w:rsidRPr="001F4E01">
        <w:rPr>
          <w:rFonts w:ascii="Cambria" w:hAnsi="Cambria"/>
          <w:sz w:val="24"/>
          <w:szCs w:val="24"/>
        </w:rPr>
        <w:t xml:space="preserve">ziua purificării 116,429,433 zodiacul 58,130,167 zona celor patru colţuri 304-307 zuluşi 85, 309,445 </w:t>
      </w:r>
    </w:p>
    <w:p w:rsidR="008B322F" w:rsidRPr="001F4E01" w:rsidRDefault="008B322F">
      <w:pPr>
        <w:rPr>
          <w:rFonts w:ascii="Cambria" w:hAnsi="Cambria"/>
          <w:sz w:val="24"/>
          <w:szCs w:val="24"/>
        </w:rPr>
        <w:sectPr w:rsidR="008B322F" w:rsidRPr="001F4E01">
          <w:footerReference w:type="even" r:id="rId2087"/>
          <w:footerReference w:type="default" r:id="rId2088"/>
          <w:footerReference w:type="first" r:id="rId2089"/>
          <w:pgSz w:w="11987" w:h="16908"/>
          <w:pgMar w:top="1440" w:right="1097" w:bottom="1440" w:left="1249" w:header="720" w:footer="48" w:gutter="0"/>
          <w:cols w:num="3" w:space="720" w:equalWidth="0">
            <w:col w:w="3303" w:space="239"/>
            <w:col w:w="3166" w:space="320"/>
            <w:col w:w="2613"/>
          </w:cols>
        </w:sectPr>
      </w:pPr>
    </w:p>
    <w:p w:rsidR="008B322F" w:rsidRPr="001F4E01" w:rsidRDefault="00185843">
      <w:pPr>
        <w:spacing w:after="0" w:line="259" w:lineRule="auto"/>
        <w:ind w:left="-10" w:right="0"/>
        <w:jc w:val="left"/>
        <w:rPr>
          <w:rFonts w:ascii="Cambria" w:hAnsi="Cambria"/>
          <w:sz w:val="24"/>
          <w:szCs w:val="24"/>
        </w:rPr>
      </w:pPr>
      <w:r w:rsidRPr="001F4E01">
        <w:rPr>
          <w:rFonts w:ascii="Cambria" w:hAnsi="Cambria"/>
          <w:noProof/>
          <w:sz w:val="24"/>
          <w:szCs w:val="24"/>
        </w:rPr>
        <w:lastRenderedPageBreak/>
        <w:drawing>
          <wp:inline distT="0" distB="0" distL="0" distR="0">
            <wp:extent cx="6309360" cy="6583681"/>
            <wp:effectExtent l="0" t="0" r="0" b="0"/>
            <wp:docPr id="26422" name="Picture 26422"/>
            <wp:cNvGraphicFramePr/>
            <a:graphic xmlns:a="http://schemas.openxmlformats.org/drawingml/2006/main">
              <a:graphicData uri="http://schemas.openxmlformats.org/drawingml/2006/picture">
                <pic:pic xmlns:pic="http://schemas.openxmlformats.org/drawingml/2006/picture">
                  <pic:nvPicPr>
                    <pic:cNvPr id="26422" name="Picture 26422"/>
                    <pic:cNvPicPr/>
                  </pic:nvPicPr>
                  <pic:blipFill>
                    <a:blip r:embed="rId2090"/>
                    <a:stretch>
                      <a:fillRect/>
                    </a:stretch>
                  </pic:blipFill>
                  <pic:spPr>
                    <a:xfrm>
                      <a:off x="0" y="0"/>
                      <a:ext cx="6309360" cy="6583681"/>
                    </a:xfrm>
                    <a:prstGeom prst="rect">
                      <a:avLst/>
                    </a:prstGeom>
                  </pic:spPr>
                </pic:pic>
              </a:graphicData>
            </a:graphic>
          </wp:inline>
        </w:drawing>
      </w:r>
    </w:p>
    <w:p w:rsidR="008B322F" w:rsidRPr="001F4E01" w:rsidRDefault="00185843">
      <w:pPr>
        <w:numPr>
          <w:ilvl w:val="0"/>
          <w:numId w:val="6"/>
        </w:numPr>
        <w:spacing w:after="52" w:line="261" w:lineRule="auto"/>
        <w:ind w:left="329" w:right="0" w:hanging="315"/>
        <w:rPr>
          <w:rFonts w:ascii="Cambria" w:hAnsi="Cambria"/>
          <w:sz w:val="24"/>
          <w:szCs w:val="24"/>
        </w:rPr>
      </w:pPr>
      <w:r w:rsidRPr="001F4E01">
        <w:rPr>
          <w:rFonts w:ascii="Cambria" w:eastAsia="Arial" w:hAnsi="Cambria" w:cs="Arial"/>
          <w:sz w:val="24"/>
          <w:szCs w:val="24"/>
        </w:rPr>
        <w:t xml:space="preserve">Tăiaţi liniile exterioare. </w:t>
      </w:r>
    </w:p>
    <w:p w:rsidR="008B322F" w:rsidRPr="001F4E01" w:rsidRDefault="00185843">
      <w:pPr>
        <w:numPr>
          <w:ilvl w:val="0"/>
          <w:numId w:val="6"/>
        </w:numPr>
        <w:spacing w:after="52" w:line="261" w:lineRule="auto"/>
        <w:ind w:left="329" w:right="0" w:hanging="315"/>
        <w:rPr>
          <w:rFonts w:ascii="Cambria" w:hAnsi="Cambria"/>
          <w:sz w:val="24"/>
          <w:szCs w:val="24"/>
        </w:rPr>
      </w:pPr>
      <w:r w:rsidRPr="001F4E01">
        <w:rPr>
          <w:rFonts w:ascii="Cambria" w:eastAsia="Arial" w:hAnsi="Cambria" w:cs="Arial"/>
          <w:sz w:val="24"/>
          <w:szCs w:val="24"/>
        </w:rPr>
        <w:t xml:space="preserve">Tăiaţi toate liniile îngroşate. </w:t>
      </w:r>
    </w:p>
    <w:p w:rsidR="008B322F" w:rsidRPr="001F4E01" w:rsidRDefault="00185843">
      <w:pPr>
        <w:numPr>
          <w:ilvl w:val="0"/>
          <w:numId w:val="6"/>
        </w:numPr>
        <w:spacing w:after="52" w:line="261" w:lineRule="auto"/>
        <w:ind w:left="329" w:right="0" w:hanging="315"/>
        <w:rPr>
          <w:rFonts w:ascii="Cambria" w:hAnsi="Cambria"/>
          <w:sz w:val="24"/>
          <w:szCs w:val="24"/>
        </w:rPr>
      </w:pPr>
      <w:r w:rsidRPr="001F4E01">
        <w:rPr>
          <w:rFonts w:ascii="Cambria" w:eastAsia="Arial" w:hAnsi="Cambria" w:cs="Arial"/>
          <w:sz w:val="24"/>
          <w:szCs w:val="24"/>
        </w:rPr>
        <w:t xml:space="preserve">îndoiţi liniile continue în faţă. </w:t>
      </w:r>
    </w:p>
    <w:p w:rsidR="008B322F" w:rsidRPr="001F4E01" w:rsidRDefault="00185843">
      <w:pPr>
        <w:numPr>
          <w:ilvl w:val="0"/>
          <w:numId w:val="6"/>
        </w:numPr>
        <w:spacing w:after="52" w:line="261" w:lineRule="auto"/>
        <w:ind w:left="329" w:right="0" w:hanging="315"/>
        <w:rPr>
          <w:rFonts w:ascii="Cambria" w:hAnsi="Cambria"/>
          <w:sz w:val="24"/>
          <w:szCs w:val="24"/>
        </w:rPr>
      </w:pPr>
      <w:r w:rsidRPr="001F4E01">
        <w:rPr>
          <w:rFonts w:ascii="Cambria" w:eastAsia="Arial" w:hAnsi="Cambria" w:cs="Arial"/>
          <w:sz w:val="24"/>
          <w:szCs w:val="24"/>
        </w:rPr>
        <w:t xml:space="preserve">îndoiţi liniile punctate în spate. </w:t>
      </w:r>
    </w:p>
    <w:p w:rsidR="008B322F" w:rsidRPr="001F4E01" w:rsidRDefault="00185843">
      <w:pPr>
        <w:numPr>
          <w:ilvl w:val="0"/>
          <w:numId w:val="6"/>
        </w:numPr>
        <w:spacing w:after="67" w:line="261" w:lineRule="auto"/>
        <w:ind w:left="329" w:right="0" w:hanging="315"/>
        <w:rPr>
          <w:rFonts w:ascii="Cambria" w:hAnsi="Cambria"/>
          <w:sz w:val="24"/>
          <w:szCs w:val="24"/>
        </w:rPr>
      </w:pPr>
      <w:r w:rsidRPr="001F4E01">
        <w:rPr>
          <w:rFonts w:ascii="Cambria" w:eastAsia="Arial" w:hAnsi="Cambria" w:cs="Arial"/>
          <w:sz w:val="24"/>
          <w:szCs w:val="24"/>
        </w:rPr>
        <w:t xml:space="preserve">Formaţi triunghiuri în susul liniilor continue. </w:t>
      </w:r>
    </w:p>
    <w:p w:rsidR="008B322F" w:rsidRPr="001F4E01" w:rsidRDefault="00185843">
      <w:pPr>
        <w:numPr>
          <w:ilvl w:val="0"/>
          <w:numId w:val="6"/>
        </w:numPr>
        <w:spacing w:after="79" w:line="261" w:lineRule="auto"/>
        <w:ind w:left="329" w:right="0" w:hanging="315"/>
        <w:rPr>
          <w:rFonts w:ascii="Cambria" w:hAnsi="Cambria"/>
          <w:sz w:val="24"/>
          <w:szCs w:val="24"/>
        </w:rPr>
      </w:pPr>
      <w:r w:rsidRPr="001F4E01">
        <w:rPr>
          <w:rFonts w:ascii="Cambria" w:eastAsia="Arial" w:hAnsi="Cambria" w:cs="Arial"/>
          <w:sz w:val="24"/>
          <w:szCs w:val="24"/>
        </w:rPr>
        <w:t>Formaţi triunghiuri în josul liniilor punctate.</w:t>
      </w:r>
      <w:r w:rsidRPr="001F4E01">
        <w:rPr>
          <w:rFonts w:ascii="Cambria" w:eastAsia="Arial" w:hAnsi="Cambria" w:cs="Arial"/>
          <w:b/>
          <w:sz w:val="24"/>
          <w:szCs w:val="24"/>
        </w:rPr>
        <w:t xml:space="preserve"> </w:t>
      </w:r>
      <w:r w:rsidRPr="001F4E01">
        <w:rPr>
          <w:rFonts w:ascii="Cambria" w:eastAsia="Arial" w:hAnsi="Cambria" w:cs="Arial"/>
          <w:b/>
          <w:sz w:val="24"/>
          <w:szCs w:val="24"/>
        </w:rPr>
        <w:tab/>
        <w:t>Notă:</w:t>
      </w:r>
      <w:r w:rsidRPr="001F4E01">
        <w:rPr>
          <w:rFonts w:ascii="Cambria" w:eastAsia="Arial" w:hAnsi="Cambria" w:cs="Arial"/>
          <w:sz w:val="24"/>
          <w:szCs w:val="24"/>
        </w:rPr>
        <w:t xml:space="preserve"> Aceasta cere concent</w:t>
      </w:r>
      <w:r w:rsidRPr="001F4E01">
        <w:rPr>
          <w:rFonts w:ascii="Cambria" w:eastAsia="Arial" w:hAnsi="Cambria" w:cs="Arial"/>
          <w:sz w:val="24"/>
          <w:szCs w:val="24"/>
        </w:rPr>
        <w:t>rare,</w:t>
      </w:r>
      <w:r w:rsidRPr="001F4E01">
        <w:rPr>
          <w:rFonts w:ascii="Cambria" w:eastAsia="Arial" w:hAnsi="Cambria" w:cs="Arial"/>
          <w:b/>
          <w:sz w:val="24"/>
          <w:szCs w:val="24"/>
        </w:rPr>
        <w:t xml:space="preserve"> aşa că </w:t>
      </w:r>
    </w:p>
    <w:p w:rsidR="008B322F" w:rsidRPr="001F4E01" w:rsidRDefault="00185843">
      <w:pPr>
        <w:numPr>
          <w:ilvl w:val="0"/>
          <w:numId w:val="6"/>
        </w:numPr>
        <w:spacing w:after="70" w:line="261" w:lineRule="auto"/>
        <w:ind w:left="329" w:right="0" w:hanging="315"/>
        <w:rPr>
          <w:rFonts w:ascii="Cambria" w:hAnsi="Cambria"/>
          <w:sz w:val="24"/>
          <w:szCs w:val="24"/>
        </w:rPr>
      </w:pPr>
      <w:r w:rsidRPr="001F4E01">
        <w:rPr>
          <w:rFonts w:ascii="Cambria" w:eastAsia="Arial" w:hAnsi="Cambria" w:cs="Arial"/>
          <w:sz w:val="24"/>
          <w:szCs w:val="24"/>
        </w:rPr>
        <w:t xml:space="preserve">Lipiţi sau prindeţi bucăţile de hârtie pentru a obţine mici tetraedre. </w:t>
      </w:r>
      <w:r w:rsidRPr="001F4E01">
        <w:rPr>
          <w:rFonts w:ascii="Cambria" w:eastAsia="Arial" w:hAnsi="Cambria" w:cs="Arial"/>
          <w:sz w:val="24"/>
          <w:szCs w:val="24"/>
        </w:rPr>
        <w:tab/>
        <w:t>nu disperaţi. (S-ar putea să vă</w:t>
      </w:r>
      <w:r w:rsidRPr="001F4E01">
        <w:rPr>
          <w:rFonts w:ascii="Cambria" w:eastAsia="Arial" w:hAnsi="Cambria" w:cs="Arial"/>
          <w:b/>
          <w:sz w:val="24"/>
          <w:szCs w:val="24"/>
        </w:rPr>
        <w:t xml:space="preserve"> fie</w:t>
      </w:r>
      <w:r w:rsidRPr="001F4E01">
        <w:rPr>
          <w:rFonts w:ascii="Cambria" w:eastAsia="Arial" w:hAnsi="Cambria" w:cs="Arial"/>
          <w:sz w:val="24"/>
          <w:szCs w:val="24"/>
        </w:rPr>
        <w:t xml:space="preserve"> de </w:t>
      </w:r>
    </w:p>
    <w:p w:rsidR="008B322F" w:rsidRPr="001F4E01" w:rsidRDefault="00185843">
      <w:pPr>
        <w:numPr>
          <w:ilvl w:val="0"/>
          <w:numId w:val="6"/>
        </w:numPr>
        <w:spacing w:after="3" w:line="261" w:lineRule="auto"/>
        <w:ind w:left="329" w:right="0" w:hanging="315"/>
        <w:rPr>
          <w:rFonts w:ascii="Cambria" w:hAnsi="Cambria"/>
          <w:sz w:val="24"/>
          <w:szCs w:val="24"/>
        </w:rPr>
      </w:pPr>
      <w:r w:rsidRPr="001F4E01">
        <w:rPr>
          <w:rFonts w:ascii="Cambria" w:eastAsia="Arial" w:hAnsi="Cambria" w:cs="Arial"/>
          <w:sz w:val="24"/>
          <w:szCs w:val="24"/>
        </w:rPr>
        <w:t xml:space="preserve">Continuaţi până obţineţi o stea tetraedrică. </w:t>
      </w:r>
      <w:r w:rsidRPr="001F4E01">
        <w:rPr>
          <w:rFonts w:ascii="Cambria" w:eastAsia="Arial" w:hAnsi="Cambria" w:cs="Arial"/>
          <w:sz w:val="24"/>
          <w:szCs w:val="24"/>
        </w:rPr>
        <w:tab/>
        <w:t>ajutor dacă faceţi mai</w:t>
      </w:r>
      <w:r w:rsidRPr="001F4E01">
        <w:rPr>
          <w:rFonts w:ascii="Cambria" w:eastAsia="Arial" w:hAnsi="Cambria" w:cs="Arial"/>
          <w:b/>
          <w:sz w:val="24"/>
          <w:szCs w:val="24"/>
        </w:rPr>
        <w:t xml:space="preserve"> multe capi). </w:t>
      </w:r>
    </w:p>
    <w:p w:rsidR="008B322F" w:rsidRPr="001F4E01" w:rsidRDefault="00185843">
      <w:pPr>
        <w:spacing w:after="0" w:line="259" w:lineRule="auto"/>
        <w:ind w:left="9355" w:right="-57"/>
        <w:jc w:val="left"/>
        <w:rPr>
          <w:rFonts w:ascii="Cambria" w:hAnsi="Cambria"/>
          <w:sz w:val="24"/>
          <w:szCs w:val="24"/>
        </w:rPr>
      </w:pPr>
      <w:r w:rsidRPr="001F4E01">
        <w:rPr>
          <w:rFonts w:ascii="Cambria" w:hAnsi="Cambria"/>
          <w:noProof/>
          <w:sz w:val="24"/>
          <w:szCs w:val="24"/>
        </w:rPr>
        <w:drawing>
          <wp:inline distT="0" distB="0" distL="0" distR="0">
            <wp:extent cx="573024" cy="140208"/>
            <wp:effectExtent l="0" t="0" r="0" b="0"/>
            <wp:docPr id="26420" name="Picture 26420"/>
            <wp:cNvGraphicFramePr/>
            <a:graphic xmlns:a="http://schemas.openxmlformats.org/drawingml/2006/main">
              <a:graphicData uri="http://schemas.openxmlformats.org/drawingml/2006/picture">
                <pic:pic xmlns:pic="http://schemas.openxmlformats.org/drawingml/2006/picture">
                  <pic:nvPicPr>
                    <pic:cNvPr id="26420" name="Picture 26420"/>
                    <pic:cNvPicPr/>
                  </pic:nvPicPr>
                  <pic:blipFill>
                    <a:blip r:embed="rId2091"/>
                    <a:stretch>
                      <a:fillRect/>
                    </a:stretch>
                  </pic:blipFill>
                  <pic:spPr>
                    <a:xfrm>
                      <a:off x="0" y="0"/>
                      <a:ext cx="573024" cy="140208"/>
                    </a:xfrm>
                    <a:prstGeom prst="rect">
                      <a:avLst/>
                    </a:prstGeom>
                  </pic:spPr>
                </pic:pic>
              </a:graphicData>
            </a:graphic>
          </wp:inline>
        </w:drawing>
      </w:r>
    </w:p>
    <w:p w:rsidR="008B322F" w:rsidRPr="001F4E01" w:rsidRDefault="008B322F">
      <w:pPr>
        <w:rPr>
          <w:rFonts w:ascii="Cambria" w:hAnsi="Cambria"/>
          <w:sz w:val="24"/>
          <w:szCs w:val="24"/>
        </w:rPr>
        <w:sectPr w:rsidR="008B322F" w:rsidRPr="001F4E01">
          <w:footerReference w:type="even" r:id="rId2092"/>
          <w:footerReference w:type="default" r:id="rId2093"/>
          <w:footerReference w:type="first" r:id="rId2094"/>
          <w:pgSz w:w="11911" w:h="16851"/>
          <w:pgMar w:top="629" w:right="871" w:bottom="1440" w:left="839" w:header="720" w:footer="720" w:gutter="0"/>
          <w:cols w:space="720"/>
        </w:sectPr>
      </w:pPr>
    </w:p>
    <w:p w:rsidR="008B322F" w:rsidRPr="001F4E01" w:rsidRDefault="00185843">
      <w:pPr>
        <w:spacing w:after="0" w:line="259" w:lineRule="auto"/>
        <w:ind w:left="-1287" w:right="-1202"/>
        <w:jc w:val="left"/>
        <w:rPr>
          <w:rFonts w:ascii="Cambria" w:hAnsi="Cambria"/>
          <w:sz w:val="24"/>
          <w:szCs w:val="24"/>
        </w:rPr>
      </w:pPr>
      <w:r w:rsidRPr="001F4E01">
        <w:rPr>
          <w:rFonts w:ascii="Cambria" w:hAnsi="Cambria"/>
          <w:noProof/>
          <w:sz w:val="24"/>
          <w:szCs w:val="24"/>
        </w:rPr>
        <w:lastRenderedPageBreak/>
        <w:drawing>
          <wp:inline distT="0" distB="0" distL="0" distR="0">
            <wp:extent cx="7382257" cy="9168384"/>
            <wp:effectExtent l="0" t="0" r="0" b="0"/>
            <wp:docPr id="26456" name="Picture 26456"/>
            <wp:cNvGraphicFramePr/>
            <a:graphic xmlns:a="http://schemas.openxmlformats.org/drawingml/2006/main">
              <a:graphicData uri="http://schemas.openxmlformats.org/drawingml/2006/picture">
                <pic:pic xmlns:pic="http://schemas.openxmlformats.org/drawingml/2006/picture">
                  <pic:nvPicPr>
                    <pic:cNvPr id="26456" name="Picture 26456"/>
                    <pic:cNvPicPr/>
                  </pic:nvPicPr>
                  <pic:blipFill>
                    <a:blip r:embed="rId2095"/>
                    <a:stretch>
                      <a:fillRect/>
                    </a:stretch>
                  </pic:blipFill>
                  <pic:spPr>
                    <a:xfrm>
                      <a:off x="0" y="0"/>
                      <a:ext cx="7382257" cy="9168384"/>
                    </a:xfrm>
                    <a:prstGeom prst="rect">
                      <a:avLst/>
                    </a:prstGeom>
                  </pic:spPr>
                </pic:pic>
              </a:graphicData>
            </a:graphic>
          </wp:inline>
        </w:drawing>
      </w:r>
    </w:p>
    <w:sectPr w:rsidR="008B322F" w:rsidRPr="001F4E01">
      <w:footerReference w:type="even" r:id="rId2096"/>
      <w:footerReference w:type="default" r:id="rId2097"/>
      <w:footerReference w:type="first" r:id="rId2098"/>
      <w:pgSz w:w="12016" w:h="16927"/>
      <w:pgMar w:top="153" w:right="1440" w:bottom="1440" w:left="1440" w:header="720" w:footer="67"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85843" w:rsidRDefault="00185843">
      <w:pPr>
        <w:spacing w:after="0" w:line="240" w:lineRule="auto"/>
      </w:pPr>
      <w:r>
        <w:separator/>
      </w:r>
    </w:p>
  </w:endnote>
  <w:endnote w:type="continuationSeparator" w:id="0">
    <w:p w:rsidR="00185843" w:rsidRDefault="0018584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Calibri">
    <w:charset w:val="00"/>
    <w:family w:val="swiss"/>
    <w:pitch w:val="variable"/>
    <w:sig w:usb0="E10002FF" w:usb1="4000ACFF" w:usb2="00000009" w:usb3="00000000" w:csb0="0000019F" w:csb1="00000000"/>
  </w:font>
  <w:font w:name="Cambria">
    <w:charset w:val="00"/>
    <w:family w:val="roman"/>
    <w:pitch w:val="variable"/>
    <w:sig w:usb0="E00002FF" w:usb1="40000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libri Light">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B322F" w:rsidRDefault="008B322F">
    <w:pPr>
      <w:spacing w:after="160" w:line="259" w:lineRule="auto"/>
      <w:ind w:left="0" w:right="0"/>
      <w:jc w:val="left"/>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B322F" w:rsidRDefault="008B322F">
    <w:pPr>
      <w:spacing w:after="160" w:line="259" w:lineRule="auto"/>
      <w:ind w:left="0" w:right="0"/>
      <w:jc w:val="left"/>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B322F" w:rsidRDefault="008B322F">
    <w:pPr>
      <w:spacing w:after="160" w:line="259" w:lineRule="auto"/>
      <w:ind w:left="0" w:right="0"/>
      <w:jc w:val="left"/>
    </w:pP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B322F" w:rsidRDefault="008B322F">
    <w:pPr>
      <w:spacing w:after="160" w:line="259" w:lineRule="auto"/>
      <w:ind w:left="0" w:right="0"/>
      <w:jc w:val="left"/>
    </w:pPr>
  </w:p>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B322F" w:rsidRDefault="008B322F">
    <w:pPr>
      <w:spacing w:after="160" w:line="259" w:lineRule="auto"/>
      <w:ind w:left="0" w:right="0"/>
      <w:jc w:val="left"/>
    </w:pPr>
  </w:p>
</w:ftr>
</file>

<file path=word/footer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B322F" w:rsidRDefault="008B322F">
    <w:pPr>
      <w:spacing w:after="160" w:line="259" w:lineRule="auto"/>
      <w:ind w:left="0" w:right="0"/>
      <w:jc w:val="left"/>
    </w:pPr>
  </w:p>
</w:ftr>
</file>

<file path=word/footer7.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B322F" w:rsidRDefault="008B322F">
    <w:pPr>
      <w:spacing w:after="160" w:line="259" w:lineRule="auto"/>
      <w:ind w:left="0" w:right="0"/>
      <w:jc w:val="left"/>
    </w:pPr>
  </w:p>
</w:ftr>
</file>

<file path=word/footer8.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B322F" w:rsidRDefault="008B322F">
    <w:pPr>
      <w:spacing w:after="160" w:line="259" w:lineRule="auto"/>
      <w:ind w:left="0" w:right="0"/>
      <w:jc w:val="left"/>
    </w:pPr>
  </w:p>
</w:ftr>
</file>

<file path=word/footer9.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B322F" w:rsidRDefault="008B322F">
    <w:pPr>
      <w:spacing w:after="160" w:line="259" w:lineRule="auto"/>
      <w:ind w:left="0" w:right="0"/>
      <w:jc w:val="left"/>
    </w:pPr>
  </w:p>
</w:ftr>
</file>

<file path=word/footer10.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B322F" w:rsidRDefault="008B322F">
    <w:pPr>
      <w:spacing w:after="160" w:line="259" w:lineRule="auto"/>
      <w:ind w:left="0" w:right="0"/>
      <w:jc w:val="left"/>
    </w:pPr>
  </w:p>
</w:ftr>
</file>

<file path=word/footer1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B322F" w:rsidRDefault="008B322F">
    <w:pPr>
      <w:spacing w:after="160" w:line="259" w:lineRule="auto"/>
      <w:ind w:left="0" w:right="0"/>
      <w:jc w:val="left"/>
    </w:pPr>
  </w:p>
</w:ftr>
</file>

<file path=word/footer1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B322F" w:rsidRDefault="008B322F">
    <w:pPr>
      <w:spacing w:after="160" w:line="259" w:lineRule="auto"/>
      <w:ind w:left="0" w:right="0"/>
      <w:jc w:val="left"/>
    </w:pPr>
  </w:p>
</w:ftr>
</file>

<file path=word/footer1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B322F" w:rsidRDefault="00185843">
    <w:pPr>
      <w:spacing w:after="0" w:line="259" w:lineRule="auto"/>
      <w:ind w:left="-1440" w:right="691"/>
      <w:jc w:val="left"/>
    </w:pPr>
    <w:r>
      <w:rPr>
        <w:rFonts w:ascii="Calibri" w:eastAsia="Calibri" w:hAnsi="Calibri" w:cs="Calibri"/>
        <w:noProof/>
        <w:sz w:val="22"/>
      </w:rPr>
      <mc:AlternateContent>
        <mc:Choice Requires="wpg">
          <w:drawing>
            <wp:anchor distT="0" distB="0" distL="114300" distR="114300" simplePos="0" relativeHeight="251658240" behindDoc="0" locked="0" layoutInCell="1" allowOverlap="1">
              <wp:simplePos x="0" y="0"/>
              <wp:positionH relativeFrom="page">
                <wp:posOffset>5349151</wp:posOffset>
              </wp:positionH>
              <wp:positionV relativeFrom="page">
                <wp:posOffset>8272209</wp:posOffset>
              </wp:positionV>
              <wp:extent cx="305105" cy="5842"/>
              <wp:effectExtent l="0" t="0" r="0" b="0"/>
              <wp:wrapSquare wrapText="bothSides"/>
              <wp:docPr id="329363" name="Group 329363"/>
              <wp:cNvGraphicFramePr/>
              <a:graphic xmlns:a="http://schemas.openxmlformats.org/drawingml/2006/main">
                <a:graphicData uri="http://schemas.microsoft.com/office/word/2010/wordprocessingGroup">
                  <wpg:wgp>
                    <wpg:cNvGrpSpPr/>
                    <wpg:grpSpPr>
                      <a:xfrm>
                        <a:off x="0" y="0"/>
                        <a:ext cx="305105" cy="5842"/>
                        <a:chOff x="0" y="0"/>
                        <a:chExt cx="305105" cy="5842"/>
                      </a:xfrm>
                    </wpg:grpSpPr>
                    <wps:wsp>
                      <wps:cNvPr id="339862" name="Shape 339862"/>
                      <wps:cNvSpPr/>
                      <wps:spPr>
                        <a:xfrm>
                          <a:off x="0" y="0"/>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39863" name="Shape 339863"/>
                      <wps:cNvSpPr/>
                      <wps:spPr>
                        <a:xfrm>
                          <a:off x="6960" y="0"/>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39864" name="Shape 339864"/>
                      <wps:cNvSpPr/>
                      <wps:spPr>
                        <a:xfrm>
                          <a:off x="13919" y="0"/>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39865" name="Shape 339865"/>
                      <wps:cNvSpPr/>
                      <wps:spPr>
                        <a:xfrm>
                          <a:off x="264465" y="0"/>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39866" name="Shape 339866"/>
                      <wps:cNvSpPr/>
                      <wps:spPr>
                        <a:xfrm>
                          <a:off x="299263" y="0"/>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anchor>
          </w:drawing>
        </mc:Choice>
        <mc:Fallback xmlns:a="http://schemas.openxmlformats.org/drawingml/2006/main">
          <w:pict>
            <v:group id="Group 329363" style="width:24.024pt;height:0.460022pt;position:absolute;mso-position-horizontal-relative:page;mso-position-horizontal:absolute;margin-left:421.193pt;mso-position-vertical-relative:page;margin-top:651.355pt;" coordsize="3051,58">
              <v:shape id="Shape 339867" style="position:absolute;width:91;height:91;left:0;top:0;" coordsize="9144,9144" path="m0,0l9144,0l9144,9144l0,9144l0,0">
                <v:stroke weight="0pt" endcap="flat" joinstyle="miter" miterlimit="10" on="false" color="#000000" opacity="0"/>
                <v:fill on="true" color="#000000"/>
              </v:shape>
              <v:shape id="Shape 339868" style="position:absolute;width:91;height:91;left:69;top:0;" coordsize="9144,9144" path="m0,0l9144,0l9144,9144l0,9144l0,0">
                <v:stroke weight="0pt" endcap="flat" joinstyle="miter" miterlimit="10" on="false" color="#000000" opacity="0"/>
                <v:fill on="true" color="#000000"/>
              </v:shape>
              <v:shape id="Shape 339869" style="position:absolute;width:91;height:91;left:139;top:0;" coordsize="9144,9144" path="m0,0l9144,0l9144,9144l0,9144l0,0">
                <v:stroke weight="0pt" endcap="flat" joinstyle="miter" miterlimit="10" on="false" color="#000000" opacity="0"/>
                <v:fill on="true" color="#000000"/>
              </v:shape>
              <v:shape id="Shape 339870" style="position:absolute;width:91;height:91;left:2644;top:0;" coordsize="9144,9144" path="m0,0l9144,0l9144,9144l0,9144l0,0">
                <v:stroke weight="0pt" endcap="flat" joinstyle="miter" miterlimit="10" on="false" color="#000000" opacity="0"/>
                <v:fill on="true" color="#000000"/>
              </v:shape>
              <v:shape id="Shape 339871" style="position:absolute;width:91;height:91;left:2992;top:0;" coordsize="9144,9144" path="m0,0l9144,0l9144,9144l0,9144l0,0">
                <v:stroke weight="0pt" endcap="flat" joinstyle="miter" miterlimit="10" on="false" color="#000000" opacity="0"/>
                <v:fill on="true" color="#000000"/>
              </v:shape>
              <w10:wrap type="square"/>
            </v:group>
          </w:pict>
        </mc:Fallback>
      </mc:AlternateContent>
    </w:r>
  </w:p>
</w:ftr>
</file>

<file path=word/footer1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B322F" w:rsidRDefault="00185843">
    <w:pPr>
      <w:spacing w:after="0" w:line="259" w:lineRule="auto"/>
      <w:ind w:left="-1440" w:right="691"/>
      <w:jc w:val="left"/>
    </w:pPr>
    <w:r>
      <w:rPr>
        <w:rFonts w:ascii="Calibri" w:eastAsia="Calibri" w:hAnsi="Calibri" w:cs="Calibri"/>
        <w:noProof/>
        <w:sz w:val="22"/>
      </w:rPr>
      <mc:AlternateContent>
        <mc:Choice Requires="wpg">
          <w:drawing>
            <wp:anchor distT="0" distB="0" distL="114300" distR="114300" simplePos="0" relativeHeight="251659264" behindDoc="0" locked="0" layoutInCell="1" allowOverlap="1">
              <wp:simplePos x="0" y="0"/>
              <wp:positionH relativeFrom="page">
                <wp:posOffset>5349151</wp:posOffset>
              </wp:positionH>
              <wp:positionV relativeFrom="page">
                <wp:posOffset>8272209</wp:posOffset>
              </wp:positionV>
              <wp:extent cx="305105" cy="5842"/>
              <wp:effectExtent l="0" t="0" r="0" b="0"/>
              <wp:wrapSquare wrapText="bothSides"/>
              <wp:docPr id="329353" name="Group 329353"/>
              <wp:cNvGraphicFramePr/>
              <a:graphic xmlns:a="http://schemas.openxmlformats.org/drawingml/2006/main">
                <a:graphicData uri="http://schemas.microsoft.com/office/word/2010/wordprocessingGroup">
                  <wpg:wgp>
                    <wpg:cNvGrpSpPr/>
                    <wpg:grpSpPr>
                      <a:xfrm>
                        <a:off x="0" y="0"/>
                        <a:ext cx="305105" cy="5842"/>
                        <a:chOff x="0" y="0"/>
                        <a:chExt cx="305105" cy="5842"/>
                      </a:xfrm>
                    </wpg:grpSpPr>
                    <wps:wsp>
                      <wps:cNvPr id="339852" name="Shape 339852"/>
                      <wps:cNvSpPr/>
                      <wps:spPr>
                        <a:xfrm>
                          <a:off x="0" y="0"/>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39853" name="Shape 339853"/>
                      <wps:cNvSpPr/>
                      <wps:spPr>
                        <a:xfrm>
                          <a:off x="6960" y="0"/>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39854" name="Shape 339854"/>
                      <wps:cNvSpPr/>
                      <wps:spPr>
                        <a:xfrm>
                          <a:off x="13919" y="0"/>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39855" name="Shape 339855"/>
                      <wps:cNvSpPr/>
                      <wps:spPr>
                        <a:xfrm>
                          <a:off x="264465" y="0"/>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39856" name="Shape 339856"/>
                      <wps:cNvSpPr/>
                      <wps:spPr>
                        <a:xfrm>
                          <a:off x="299263" y="0"/>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anchor>
          </w:drawing>
        </mc:Choice>
        <mc:Fallback xmlns:a="http://schemas.openxmlformats.org/drawingml/2006/main">
          <w:pict>
            <v:group id="Group 329353" style="width:24.024pt;height:0.460022pt;position:absolute;mso-position-horizontal-relative:page;mso-position-horizontal:absolute;margin-left:421.193pt;mso-position-vertical-relative:page;margin-top:651.355pt;" coordsize="3051,58">
              <v:shape id="Shape 339857" style="position:absolute;width:91;height:91;left:0;top:0;" coordsize="9144,9144" path="m0,0l9144,0l9144,9144l0,9144l0,0">
                <v:stroke weight="0pt" endcap="flat" joinstyle="miter" miterlimit="10" on="false" color="#000000" opacity="0"/>
                <v:fill on="true" color="#000000"/>
              </v:shape>
              <v:shape id="Shape 339858" style="position:absolute;width:91;height:91;left:69;top:0;" coordsize="9144,9144" path="m0,0l9144,0l9144,9144l0,9144l0,0">
                <v:stroke weight="0pt" endcap="flat" joinstyle="miter" miterlimit="10" on="false" color="#000000" opacity="0"/>
                <v:fill on="true" color="#000000"/>
              </v:shape>
              <v:shape id="Shape 339859" style="position:absolute;width:91;height:91;left:139;top:0;" coordsize="9144,9144" path="m0,0l9144,0l9144,9144l0,9144l0,0">
                <v:stroke weight="0pt" endcap="flat" joinstyle="miter" miterlimit="10" on="false" color="#000000" opacity="0"/>
                <v:fill on="true" color="#000000"/>
              </v:shape>
              <v:shape id="Shape 339860" style="position:absolute;width:91;height:91;left:2644;top:0;" coordsize="9144,9144" path="m0,0l9144,0l9144,9144l0,9144l0,0">
                <v:stroke weight="0pt" endcap="flat" joinstyle="miter" miterlimit="10" on="false" color="#000000" opacity="0"/>
                <v:fill on="true" color="#000000"/>
              </v:shape>
              <v:shape id="Shape 339861" style="position:absolute;width:91;height:91;left:2992;top:0;" coordsize="9144,9144" path="m0,0l9144,0l9144,9144l0,9144l0,0">
                <v:stroke weight="0pt" endcap="flat" joinstyle="miter" miterlimit="10" on="false" color="#000000" opacity="0"/>
                <v:fill on="true" color="#000000"/>
              </v:shape>
              <w10:wrap type="square"/>
            </v:group>
          </w:pict>
        </mc:Fallback>
      </mc:AlternateContent>
    </w:r>
  </w:p>
</w:ftr>
</file>

<file path=word/footer1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B322F" w:rsidRDefault="00185843">
    <w:pPr>
      <w:spacing w:after="0" w:line="259" w:lineRule="auto"/>
      <w:ind w:left="-1440" w:right="691"/>
      <w:jc w:val="left"/>
    </w:pPr>
    <w:r>
      <w:rPr>
        <w:rFonts w:ascii="Calibri" w:eastAsia="Calibri" w:hAnsi="Calibri" w:cs="Calibri"/>
        <w:noProof/>
        <w:sz w:val="22"/>
      </w:rPr>
      <mc:AlternateContent>
        <mc:Choice Requires="wpg">
          <w:drawing>
            <wp:anchor distT="0" distB="0" distL="114300" distR="114300" simplePos="0" relativeHeight="251660288" behindDoc="0" locked="0" layoutInCell="1" allowOverlap="1">
              <wp:simplePos x="0" y="0"/>
              <wp:positionH relativeFrom="page">
                <wp:posOffset>5349151</wp:posOffset>
              </wp:positionH>
              <wp:positionV relativeFrom="page">
                <wp:posOffset>8272209</wp:posOffset>
              </wp:positionV>
              <wp:extent cx="305105" cy="5842"/>
              <wp:effectExtent l="0" t="0" r="0" b="0"/>
              <wp:wrapSquare wrapText="bothSides"/>
              <wp:docPr id="329343" name="Group 329343"/>
              <wp:cNvGraphicFramePr/>
              <a:graphic xmlns:a="http://schemas.openxmlformats.org/drawingml/2006/main">
                <a:graphicData uri="http://schemas.microsoft.com/office/word/2010/wordprocessingGroup">
                  <wpg:wgp>
                    <wpg:cNvGrpSpPr/>
                    <wpg:grpSpPr>
                      <a:xfrm>
                        <a:off x="0" y="0"/>
                        <a:ext cx="305105" cy="5842"/>
                        <a:chOff x="0" y="0"/>
                        <a:chExt cx="305105" cy="5842"/>
                      </a:xfrm>
                    </wpg:grpSpPr>
                    <wps:wsp>
                      <wps:cNvPr id="339842" name="Shape 339842"/>
                      <wps:cNvSpPr/>
                      <wps:spPr>
                        <a:xfrm>
                          <a:off x="0" y="0"/>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39843" name="Shape 339843"/>
                      <wps:cNvSpPr/>
                      <wps:spPr>
                        <a:xfrm>
                          <a:off x="6960" y="0"/>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39844" name="Shape 339844"/>
                      <wps:cNvSpPr/>
                      <wps:spPr>
                        <a:xfrm>
                          <a:off x="13919" y="0"/>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39845" name="Shape 339845"/>
                      <wps:cNvSpPr/>
                      <wps:spPr>
                        <a:xfrm>
                          <a:off x="264465" y="0"/>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39846" name="Shape 339846"/>
                      <wps:cNvSpPr/>
                      <wps:spPr>
                        <a:xfrm>
                          <a:off x="299263" y="0"/>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anchor>
          </w:drawing>
        </mc:Choice>
        <mc:Fallback xmlns:a="http://schemas.openxmlformats.org/drawingml/2006/main">
          <w:pict>
            <v:group id="Group 329343" style="width:24.024pt;height:0.460022pt;position:absolute;mso-position-horizontal-relative:page;mso-position-horizontal:absolute;margin-left:421.193pt;mso-position-vertical-relative:page;margin-top:651.355pt;" coordsize="3051,58">
              <v:shape id="Shape 339847" style="position:absolute;width:91;height:91;left:0;top:0;" coordsize="9144,9144" path="m0,0l9144,0l9144,9144l0,9144l0,0">
                <v:stroke weight="0pt" endcap="flat" joinstyle="miter" miterlimit="10" on="false" color="#000000" opacity="0"/>
                <v:fill on="true" color="#000000"/>
              </v:shape>
              <v:shape id="Shape 339848" style="position:absolute;width:91;height:91;left:69;top:0;" coordsize="9144,9144" path="m0,0l9144,0l9144,9144l0,9144l0,0">
                <v:stroke weight="0pt" endcap="flat" joinstyle="miter" miterlimit="10" on="false" color="#000000" opacity="0"/>
                <v:fill on="true" color="#000000"/>
              </v:shape>
              <v:shape id="Shape 339849" style="position:absolute;width:91;height:91;left:139;top:0;" coordsize="9144,9144" path="m0,0l9144,0l9144,9144l0,9144l0,0">
                <v:stroke weight="0pt" endcap="flat" joinstyle="miter" miterlimit="10" on="false" color="#000000" opacity="0"/>
                <v:fill on="true" color="#000000"/>
              </v:shape>
              <v:shape id="Shape 339850" style="position:absolute;width:91;height:91;left:2644;top:0;" coordsize="9144,9144" path="m0,0l9144,0l9144,9144l0,9144l0,0">
                <v:stroke weight="0pt" endcap="flat" joinstyle="miter" miterlimit="10" on="false" color="#000000" opacity="0"/>
                <v:fill on="true" color="#000000"/>
              </v:shape>
              <v:shape id="Shape 339851" style="position:absolute;width:91;height:91;left:2992;top:0;" coordsize="9144,9144" path="m0,0l9144,0l9144,9144l0,9144l0,0">
                <v:stroke weight="0pt" endcap="flat" joinstyle="miter" miterlimit="10" on="false" color="#000000" opacity="0"/>
                <v:fill on="true" color="#000000"/>
              </v:shape>
              <w10:wrap type="square"/>
            </v:group>
          </w:pict>
        </mc:Fallback>
      </mc:AlternateContent>
    </w:r>
  </w:p>
</w:ftr>
</file>

<file path=word/footer1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B322F" w:rsidRDefault="00185843">
    <w:pPr>
      <w:spacing w:after="0" w:line="259" w:lineRule="auto"/>
      <w:ind w:left="-1440" w:right="561"/>
      <w:jc w:val="left"/>
    </w:pPr>
    <w:r>
      <w:rPr>
        <w:rFonts w:ascii="Calibri" w:eastAsia="Calibri" w:hAnsi="Calibri" w:cs="Calibri"/>
        <w:noProof/>
        <w:sz w:val="22"/>
      </w:rPr>
      <mc:AlternateContent>
        <mc:Choice Requires="wpg">
          <w:drawing>
            <wp:anchor distT="0" distB="0" distL="114300" distR="114300" simplePos="0" relativeHeight="251661312" behindDoc="0" locked="0" layoutInCell="1" allowOverlap="1">
              <wp:simplePos x="0" y="0"/>
              <wp:positionH relativeFrom="page">
                <wp:posOffset>3948227</wp:posOffset>
              </wp:positionH>
              <wp:positionV relativeFrom="page">
                <wp:posOffset>8284121</wp:posOffset>
              </wp:positionV>
              <wp:extent cx="1749908" cy="6033"/>
              <wp:effectExtent l="0" t="0" r="0" b="0"/>
              <wp:wrapSquare wrapText="bothSides"/>
              <wp:docPr id="329446" name="Group 329446"/>
              <wp:cNvGraphicFramePr/>
              <a:graphic xmlns:a="http://schemas.openxmlformats.org/drawingml/2006/main">
                <a:graphicData uri="http://schemas.microsoft.com/office/word/2010/wordprocessingGroup">
                  <wpg:wgp>
                    <wpg:cNvGrpSpPr/>
                    <wpg:grpSpPr>
                      <a:xfrm>
                        <a:off x="0" y="0"/>
                        <a:ext cx="1749908" cy="6033"/>
                        <a:chOff x="0" y="0"/>
                        <a:chExt cx="1749908" cy="6033"/>
                      </a:xfrm>
                    </wpg:grpSpPr>
                    <wps:wsp>
                      <wps:cNvPr id="339996" name="Shape 339996"/>
                      <wps:cNvSpPr/>
                      <wps:spPr>
                        <a:xfrm>
                          <a:off x="63411" y="0"/>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39997" name="Shape 339997"/>
                      <wps:cNvSpPr/>
                      <wps:spPr>
                        <a:xfrm>
                          <a:off x="126822" y="0"/>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39998" name="Shape 339998"/>
                      <wps:cNvSpPr/>
                      <wps:spPr>
                        <a:xfrm>
                          <a:off x="190233" y="0"/>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39999" name="Shape 339999"/>
                      <wps:cNvSpPr/>
                      <wps:spPr>
                        <a:xfrm>
                          <a:off x="253644" y="0"/>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40000" name="Shape 340000"/>
                      <wps:cNvSpPr/>
                      <wps:spPr>
                        <a:xfrm>
                          <a:off x="380467" y="0"/>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40001" name="Shape 340001"/>
                      <wps:cNvSpPr/>
                      <wps:spPr>
                        <a:xfrm>
                          <a:off x="443878" y="0"/>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40002" name="Shape 340002"/>
                      <wps:cNvSpPr/>
                      <wps:spPr>
                        <a:xfrm>
                          <a:off x="507289" y="0"/>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40003" name="Shape 340003"/>
                      <wps:cNvSpPr/>
                      <wps:spPr>
                        <a:xfrm>
                          <a:off x="570700" y="0"/>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40004" name="Shape 340004"/>
                      <wps:cNvSpPr/>
                      <wps:spPr>
                        <a:xfrm>
                          <a:off x="697522" y="0"/>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40005" name="Shape 340005"/>
                      <wps:cNvSpPr/>
                      <wps:spPr>
                        <a:xfrm>
                          <a:off x="760933" y="0"/>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40006" name="Shape 340006"/>
                      <wps:cNvSpPr/>
                      <wps:spPr>
                        <a:xfrm>
                          <a:off x="824344" y="0"/>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40007" name="Shape 340007"/>
                      <wps:cNvSpPr/>
                      <wps:spPr>
                        <a:xfrm>
                          <a:off x="887756" y="0"/>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40008" name="Shape 340008"/>
                      <wps:cNvSpPr/>
                      <wps:spPr>
                        <a:xfrm>
                          <a:off x="1014578" y="0"/>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40009" name="Shape 340009"/>
                      <wps:cNvSpPr/>
                      <wps:spPr>
                        <a:xfrm>
                          <a:off x="1077989" y="0"/>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40010" name="Shape 340010"/>
                      <wps:cNvSpPr/>
                      <wps:spPr>
                        <a:xfrm>
                          <a:off x="1141400" y="0"/>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40011" name="Shape 340011"/>
                      <wps:cNvSpPr/>
                      <wps:spPr>
                        <a:xfrm>
                          <a:off x="1204811" y="0"/>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40012" name="Shape 340012"/>
                      <wps:cNvSpPr/>
                      <wps:spPr>
                        <a:xfrm>
                          <a:off x="1331633" y="0"/>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40013" name="Shape 340013"/>
                      <wps:cNvSpPr/>
                      <wps:spPr>
                        <a:xfrm>
                          <a:off x="1395044" y="0"/>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40014" name="Shape 340014"/>
                      <wps:cNvSpPr/>
                      <wps:spPr>
                        <a:xfrm>
                          <a:off x="1458455" y="0"/>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40015" name="Shape 340015"/>
                      <wps:cNvSpPr/>
                      <wps:spPr>
                        <a:xfrm>
                          <a:off x="1712100" y="0"/>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40016" name="Shape 340016"/>
                      <wps:cNvSpPr/>
                      <wps:spPr>
                        <a:xfrm>
                          <a:off x="0" y="0"/>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40017" name="Shape 340017"/>
                      <wps:cNvSpPr/>
                      <wps:spPr>
                        <a:xfrm>
                          <a:off x="158534" y="0"/>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40018" name="Shape 340018"/>
                      <wps:cNvSpPr/>
                      <wps:spPr>
                        <a:xfrm>
                          <a:off x="317068" y="0"/>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40019" name="Shape 340019"/>
                      <wps:cNvSpPr/>
                      <wps:spPr>
                        <a:xfrm>
                          <a:off x="475602" y="0"/>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40020" name="Shape 340020"/>
                      <wps:cNvSpPr/>
                      <wps:spPr>
                        <a:xfrm>
                          <a:off x="634137" y="0"/>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40021" name="Shape 340021"/>
                      <wps:cNvSpPr/>
                      <wps:spPr>
                        <a:xfrm>
                          <a:off x="792671" y="0"/>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40022" name="Shape 340022"/>
                      <wps:cNvSpPr/>
                      <wps:spPr>
                        <a:xfrm>
                          <a:off x="951205" y="0"/>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40023" name="Shape 340023"/>
                      <wps:cNvSpPr/>
                      <wps:spPr>
                        <a:xfrm>
                          <a:off x="1109739" y="0"/>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40024" name="Shape 340024"/>
                      <wps:cNvSpPr/>
                      <wps:spPr>
                        <a:xfrm>
                          <a:off x="1268273" y="0"/>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40025" name="Shape 340025"/>
                      <wps:cNvSpPr/>
                      <wps:spPr>
                        <a:xfrm>
                          <a:off x="1426807" y="0"/>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40026" name="Shape 340026"/>
                      <wps:cNvSpPr/>
                      <wps:spPr>
                        <a:xfrm>
                          <a:off x="1743875" y="0"/>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anchor>
          </w:drawing>
        </mc:Choice>
        <mc:Fallback xmlns:a="http://schemas.openxmlformats.org/drawingml/2006/main">
          <w:pict>
            <v:group id="Group 329446" style="width:137.788pt;height:0.475037pt;position:absolute;mso-position-horizontal-relative:page;mso-position-horizontal:absolute;margin-left:310.884pt;mso-position-vertical-relative:page;margin-top:652.293pt;" coordsize="17499,60">
              <v:shape id="Shape 340027" style="position:absolute;width:91;height:91;left:634;top:0;" coordsize="9144,9144" path="m0,0l9144,0l9144,9144l0,9144l0,0">
                <v:stroke weight="0pt" endcap="flat" joinstyle="miter" miterlimit="10" on="false" color="#000000" opacity="0"/>
                <v:fill on="true" color="#000000"/>
              </v:shape>
              <v:shape id="Shape 340028" style="position:absolute;width:91;height:91;left:1268;top:0;" coordsize="9144,9144" path="m0,0l9144,0l9144,9144l0,9144l0,0">
                <v:stroke weight="0pt" endcap="flat" joinstyle="miter" miterlimit="10" on="false" color="#000000" opacity="0"/>
                <v:fill on="true" color="#000000"/>
              </v:shape>
              <v:shape id="Shape 340029" style="position:absolute;width:91;height:91;left:1902;top:0;" coordsize="9144,9144" path="m0,0l9144,0l9144,9144l0,9144l0,0">
                <v:stroke weight="0pt" endcap="flat" joinstyle="miter" miterlimit="10" on="false" color="#000000" opacity="0"/>
                <v:fill on="true" color="#000000"/>
              </v:shape>
              <v:shape id="Shape 340030" style="position:absolute;width:91;height:91;left:2536;top:0;" coordsize="9144,9144" path="m0,0l9144,0l9144,9144l0,9144l0,0">
                <v:stroke weight="0pt" endcap="flat" joinstyle="miter" miterlimit="10" on="false" color="#000000" opacity="0"/>
                <v:fill on="true" color="#000000"/>
              </v:shape>
              <v:shape id="Shape 340031" style="position:absolute;width:91;height:91;left:3804;top:0;" coordsize="9144,9144" path="m0,0l9144,0l9144,9144l0,9144l0,0">
                <v:stroke weight="0pt" endcap="flat" joinstyle="miter" miterlimit="10" on="false" color="#000000" opacity="0"/>
                <v:fill on="true" color="#000000"/>
              </v:shape>
              <v:shape id="Shape 340032" style="position:absolute;width:91;height:91;left:4438;top:0;" coordsize="9144,9144" path="m0,0l9144,0l9144,9144l0,9144l0,0">
                <v:stroke weight="0pt" endcap="flat" joinstyle="miter" miterlimit="10" on="false" color="#000000" opacity="0"/>
                <v:fill on="true" color="#000000"/>
              </v:shape>
              <v:shape id="Shape 340033" style="position:absolute;width:91;height:91;left:5072;top:0;" coordsize="9144,9144" path="m0,0l9144,0l9144,9144l0,9144l0,0">
                <v:stroke weight="0pt" endcap="flat" joinstyle="miter" miterlimit="10" on="false" color="#000000" opacity="0"/>
                <v:fill on="true" color="#000000"/>
              </v:shape>
              <v:shape id="Shape 340034" style="position:absolute;width:91;height:91;left:5707;top:0;" coordsize="9144,9144" path="m0,0l9144,0l9144,9144l0,9144l0,0">
                <v:stroke weight="0pt" endcap="flat" joinstyle="miter" miterlimit="10" on="false" color="#000000" opacity="0"/>
                <v:fill on="true" color="#000000"/>
              </v:shape>
              <v:shape id="Shape 340035" style="position:absolute;width:91;height:91;left:6975;top:0;" coordsize="9144,9144" path="m0,0l9144,0l9144,9144l0,9144l0,0">
                <v:stroke weight="0pt" endcap="flat" joinstyle="miter" miterlimit="10" on="false" color="#000000" opacity="0"/>
                <v:fill on="true" color="#000000"/>
              </v:shape>
              <v:shape id="Shape 340036" style="position:absolute;width:91;height:91;left:7609;top:0;" coordsize="9144,9144" path="m0,0l9144,0l9144,9144l0,9144l0,0">
                <v:stroke weight="0pt" endcap="flat" joinstyle="miter" miterlimit="10" on="false" color="#000000" opacity="0"/>
                <v:fill on="true" color="#000000"/>
              </v:shape>
              <v:shape id="Shape 340037" style="position:absolute;width:91;height:91;left:8243;top:0;" coordsize="9144,9144" path="m0,0l9144,0l9144,9144l0,9144l0,0">
                <v:stroke weight="0pt" endcap="flat" joinstyle="miter" miterlimit="10" on="false" color="#000000" opacity="0"/>
                <v:fill on="true" color="#000000"/>
              </v:shape>
              <v:shape id="Shape 340038" style="position:absolute;width:91;height:91;left:8877;top:0;" coordsize="9144,9144" path="m0,0l9144,0l9144,9144l0,9144l0,0">
                <v:stroke weight="0pt" endcap="flat" joinstyle="miter" miterlimit="10" on="false" color="#000000" opacity="0"/>
                <v:fill on="true" color="#000000"/>
              </v:shape>
              <v:shape id="Shape 340039" style="position:absolute;width:91;height:91;left:10145;top:0;" coordsize="9144,9144" path="m0,0l9144,0l9144,9144l0,9144l0,0">
                <v:stroke weight="0pt" endcap="flat" joinstyle="miter" miterlimit="10" on="false" color="#000000" opacity="0"/>
                <v:fill on="true" color="#000000"/>
              </v:shape>
              <v:shape id="Shape 340040" style="position:absolute;width:91;height:91;left:10779;top:0;" coordsize="9144,9144" path="m0,0l9144,0l9144,9144l0,9144l0,0">
                <v:stroke weight="0pt" endcap="flat" joinstyle="miter" miterlimit="10" on="false" color="#000000" opacity="0"/>
                <v:fill on="true" color="#000000"/>
              </v:shape>
              <v:shape id="Shape 340041" style="position:absolute;width:91;height:91;left:11414;top:0;" coordsize="9144,9144" path="m0,0l9144,0l9144,9144l0,9144l0,0">
                <v:stroke weight="0pt" endcap="flat" joinstyle="miter" miterlimit="10" on="false" color="#000000" opacity="0"/>
                <v:fill on="true" color="#000000"/>
              </v:shape>
              <v:shape id="Shape 340042" style="position:absolute;width:91;height:91;left:12048;top:0;" coordsize="9144,9144" path="m0,0l9144,0l9144,9144l0,9144l0,0">
                <v:stroke weight="0pt" endcap="flat" joinstyle="miter" miterlimit="10" on="false" color="#000000" opacity="0"/>
                <v:fill on="true" color="#000000"/>
              </v:shape>
              <v:shape id="Shape 340043" style="position:absolute;width:91;height:91;left:13316;top:0;" coordsize="9144,9144" path="m0,0l9144,0l9144,9144l0,9144l0,0">
                <v:stroke weight="0pt" endcap="flat" joinstyle="miter" miterlimit="10" on="false" color="#000000" opacity="0"/>
                <v:fill on="true" color="#000000"/>
              </v:shape>
              <v:shape id="Shape 340044" style="position:absolute;width:91;height:91;left:13950;top:0;" coordsize="9144,9144" path="m0,0l9144,0l9144,9144l0,9144l0,0">
                <v:stroke weight="0pt" endcap="flat" joinstyle="miter" miterlimit="10" on="false" color="#000000" opacity="0"/>
                <v:fill on="true" color="#000000"/>
              </v:shape>
              <v:shape id="Shape 340045" style="position:absolute;width:91;height:91;left:14584;top:0;" coordsize="9144,9144" path="m0,0l9144,0l9144,9144l0,9144l0,0">
                <v:stroke weight="0pt" endcap="flat" joinstyle="miter" miterlimit="10" on="false" color="#000000" opacity="0"/>
                <v:fill on="true" color="#000000"/>
              </v:shape>
              <v:shape id="Shape 340046" style="position:absolute;width:91;height:91;left:17121;top:0;" coordsize="9144,9144" path="m0,0l9144,0l9144,9144l0,9144l0,0">
                <v:stroke weight="0pt" endcap="flat" joinstyle="miter" miterlimit="10" on="false" color="#000000" opacity="0"/>
                <v:fill on="true" color="#000000"/>
              </v:shape>
              <v:shape id="Shape 340047" style="position:absolute;width:91;height:91;left:0;top:0;" coordsize="9144,9144" path="m0,0l9144,0l9144,9144l0,9144l0,0">
                <v:stroke weight="0pt" endcap="flat" joinstyle="miter" miterlimit="10" on="false" color="#000000" opacity="0"/>
                <v:fill on="true" color="#000000"/>
              </v:shape>
              <v:shape id="Shape 340048" style="position:absolute;width:91;height:91;left:1585;top:0;" coordsize="9144,9144" path="m0,0l9144,0l9144,9144l0,9144l0,0">
                <v:stroke weight="0pt" endcap="flat" joinstyle="miter" miterlimit="10" on="false" color="#000000" opacity="0"/>
                <v:fill on="true" color="#000000"/>
              </v:shape>
              <v:shape id="Shape 340049" style="position:absolute;width:91;height:91;left:3170;top:0;" coordsize="9144,9144" path="m0,0l9144,0l9144,9144l0,9144l0,0">
                <v:stroke weight="0pt" endcap="flat" joinstyle="miter" miterlimit="10" on="false" color="#000000" opacity="0"/>
                <v:fill on="true" color="#000000"/>
              </v:shape>
              <v:shape id="Shape 340050" style="position:absolute;width:91;height:91;left:4756;top:0;" coordsize="9144,9144" path="m0,0l9144,0l9144,9144l0,9144l0,0">
                <v:stroke weight="0pt" endcap="flat" joinstyle="miter" miterlimit="10" on="false" color="#000000" opacity="0"/>
                <v:fill on="true" color="#000000"/>
              </v:shape>
              <v:shape id="Shape 340051" style="position:absolute;width:91;height:91;left:6341;top:0;" coordsize="9144,9144" path="m0,0l9144,0l9144,9144l0,9144l0,0">
                <v:stroke weight="0pt" endcap="flat" joinstyle="miter" miterlimit="10" on="false" color="#000000" opacity="0"/>
                <v:fill on="true" color="#000000"/>
              </v:shape>
              <v:shape id="Shape 340052" style="position:absolute;width:91;height:91;left:7926;top:0;" coordsize="9144,9144" path="m0,0l9144,0l9144,9144l0,9144l0,0">
                <v:stroke weight="0pt" endcap="flat" joinstyle="miter" miterlimit="10" on="false" color="#000000" opacity="0"/>
                <v:fill on="true" color="#000000"/>
              </v:shape>
              <v:shape id="Shape 340053" style="position:absolute;width:91;height:91;left:9512;top:0;" coordsize="9144,9144" path="m0,0l9144,0l9144,9144l0,9144l0,0">
                <v:stroke weight="0pt" endcap="flat" joinstyle="miter" miterlimit="10" on="false" color="#000000" opacity="0"/>
                <v:fill on="true" color="#000000"/>
              </v:shape>
              <v:shape id="Shape 340054" style="position:absolute;width:91;height:91;left:11097;top:0;" coordsize="9144,9144" path="m0,0l9144,0l9144,9144l0,9144l0,0">
                <v:stroke weight="0pt" endcap="flat" joinstyle="miter" miterlimit="10" on="false" color="#000000" opacity="0"/>
                <v:fill on="true" color="#000000"/>
              </v:shape>
              <v:shape id="Shape 340055" style="position:absolute;width:91;height:91;left:12682;top:0;" coordsize="9144,9144" path="m0,0l9144,0l9144,9144l0,9144l0,0">
                <v:stroke weight="0pt" endcap="flat" joinstyle="miter" miterlimit="10" on="false" color="#000000" opacity="0"/>
                <v:fill on="true" color="#000000"/>
              </v:shape>
              <v:shape id="Shape 340056" style="position:absolute;width:91;height:91;left:14268;top:0;" coordsize="9144,9144" path="m0,0l9144,0l9144,9144l0,9144l0,0">
                <v:stroke weight="0pt" endcap="flat" joinstyle="miter" miterlimit="10" on="false" color="#000000" opacity="0"/>
                <v:fill on="true" color="#000000"/>
              </v:shape>
              <v:shape id="Shape 340057" style="position:absolute;width:91;height:91;left:17438;top:0;" coordsize="9144,9144" path="m0,0l9144,0l9144,9144l0,9144l0,0">
                <v:stroke weight="0pt" endcap="flat" joinstyle="miter" miterlimit="10" on="false" color="#000000" opacity="0"/>
                <v:fill on="true" color="#000000"/>
              </v:shape>
              <w10:wrap type="square"/>
            </v:group>
          </w:pict>
        </mc:Fallback>
      </mc:AlternateContent>
    </w:r>
  </w:p>
</w:ftr>
</file>

<file path=word/footer17.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B322F" w:rsidRDefault="00185843">
    <w:pPr>
      <w:spacing w:after="0" w:line="259" w:lineRule="auto"/>
      <w:ind w:left="-1440" w:right="561"/>
      <w:jc w:val="left"/>
    </w:pPr>
    <w:r>
      <w:rPr>
        <w:rFonts w:ascii="Calibri" w:eastAsia="Calibri" w:hAnsi="Calibri" w:cs="Calibri"/>
        <w:noProof/>
        <w:sz w:val="22"/>
      </w:rPr>
      <mc:AlternateContent>
        <mc:Choice Requires="wpg">
          <w:drawing>
            <wp:anchor distT="0" distB="0" distL="114300" distR="114300" simplePos="0" relativeHeight="251662336" behindDoc="0" locked="0" layoutInCell="1" allowOverlap="1">
              <wp:simplePos x="0" y="0"/>
              <wp:positionH relativeFrom="page">
                <wp:posOffset>3948227</wp:posOffset>
              </wp:positionH>
              <wp:positionV relativeFrom="page">
                <wp:posOffset>8284121</wp:posOffset>
              </wp:positionV>
              <wp:extent cx="1749908" cy="6033"/>
              <wp:effectExtent l="0" t="0" r="0" b="0"/>
              <wp:wrapSquare wrapText="bothSides"/>
              <wp:docPr id="329410" name="Group 329410"/>
              <wp:cNvGraphicFramePr/>
              <a:graphic xmlns:a="http://schemas.openxmlformats.org/drawingml/2006/main">
                <a:graphicData uri="http://schemas.microsoft.com/office/word/2010/wordprocessingGroup">
                  <wpg:wgp>
                    <wpg:cNvGrpSpPr/>
                    <wpg:grpSpPr>
                      <a:xfrm>
                        <a:off x="0" y="0"/>
                        <a:ext cx="1749908" cy="6033"/>
                        <a:chOff x="0" y="0"/>
                        <a:chExt cx="1749908" cy="6033"/>
                      </a:xfrm>
                    </wpg:grpSpPr>
                    <wps:wsp>
                      <wps:cNvPr id="339934" name="Shape 339934"/>
                      <wps:cNvSpPr/>
                      <wps:spPr>
                        <a:xfrm>
                          <a:off x="63411" y="0"/>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39935" name="Shape 339935"/>
                      <wps:cNvSpPr/>
                      <wps:spPr>
                        <a:xfrm>
                          <a:off x="126822" y="0"/>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39936" name="Shape 339936"/>
                      <wps:cNvSpPr/>
                      <wps:spPr>
                        <a:xfrm>
                          <a:off x="190233" y="0"/>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39937" name="Shape 339937"/>
                      <wps:cNvSpPr/>
                      <wps:spPr>
                        <a:xfrm>
                          <a:off x="253644" y="0"/>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39938" name="Shape 339938"/>
                      <wps:cNvSpPr/>
                      <wps:spPr>
                        <a:xfrm>
                          <a:off x="380467" y="0"/>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39939" name="Shape 339939"/>
                      <wps:cNvSpPr/>
                      <wps:spPr>
                        <a:xfrm>
                          <a:off x="443878" y="0"/>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39940" name="Shape 339940"/>
                      <wps:cNvSpPr/>
                      <wps:spPr>
                        <a:xfrm>
                          <a:off x="507289" y="0"/>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39941" name="Shape 339941"/>
                      <wps:cNvSpPr/>
                      <wps:spPr>
                        <a:xfrm>
                          <a:off x="570700" y="0"/>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39942" name="Shape 339942"/>
                      <wps:cNvSpPr/>
                      <wps:spPr>
                        <a:xfrm>
                          <a:off x="697522" y="0"/>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39943" name="Shape 339943"/>
                      <wps:cNvSpPr/>
                      <wps:spPr>
                        <a:xfrm>
                          <a:off x="760933" y="0"/>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39944" name="Shape 339944"/>
                      <wps:cNvSpPr/>
                      <wps:spPr>
                        <a:xfrm>
                          <a:off x="824344" y="0"/>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39945" name="Shape 339945"/>
                      <wps:cNvSpPr/>
                      <wps:spPr>
                        <a:xfrm>
                          <a:off x="887756" y="0"/>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39946" name="Shape 339946"/>
                      <wps:cNvSpPr/>
                      <wps:spPr>
                        <a:xfrm>
                          <a:off x="1014578" y="0"/>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39947" name="Shape 339947"/>
                      <wps:cNvSpPr/>
                      <wps:spPr>
                        <a:xfrm>
                          <a:off x="1077989" y="0"/>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39948" name="Shape 339948"/>
                      <wps:cNvSpPr/>
                      <wps:spPr>
                        <a:xfrm>
                          <a:off x="1141400" y="0"/>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39949" name="Shape 339949"/>
                      <wps:cNvSpPr/>
                      <wps:spPr>
                        <a:xfrm>
                          <a:off x="1204811" y="0"/>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39950" name="Shape 339950"/>
                      <wps:cNvSpPr/>
                      <wps:spPr>
                        <a:xfrm>
                          <a:off x="1331633" y="0"/>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39951" name="Shape 339951"/>
                      <wps:cNvSpPr/>
                      <wps:spPr>
                        <a:xfrm>
                          <a:off x="1395044" y="0"/>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39952" name="Shape 339952"/>
                      <wps:cNvSpPr/>
                      <wps:spPr>
                        <a:xfrm>
                          <a:off x="1458455" y="0"/>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39953" name="Shape 339953"/>
                      <wps:cNvSpPr/>
                      <wps:spPr>
                        <a:xfrm>
                          <a:off x="1712100" y="0"/>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39954" name="Shape 339954"/>
                      <wps:cNvSpPr/>
                      <wps:spPr>
                        <a:xfrm>
                          <a:off x="0" y="0"/>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39955" name="Shape 339955"/>
                      <wps:cNvSpPr/>
                      <wps:spPr>
                        <a:xfrm>
                          <a:off x="158534" y="0"/>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39956" name="Shape 339956"/>
                      <wps:cNvSpPr/>
                      <wps:spPr>
                        <a:xfrm>
                          <a:off x="317068" y="0"/>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39957" name="Shape 339957"/>
                      <wps:cNvSpPr/>
                      <wps:spPr>
                        <a:xfrm>
                          <a:off x="475602" y="0"/>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39958" name="Shape 339958"/>
                      <wps:cNvSpPr/>
                      <wps:spPr>
                        <a:xfrm>
                          <a:off x="634137" y="0"/>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39959" name="Shape 339959"/>
                      <wps:cNvSpPr/>
                      <wps:spPr>
                        <a:xfrm>
                          <a:off x="792671" y="0"/>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39960" name="Shape 339960"/>
                      <wps:cNvSpPr/>
                      <wps:spPr>
                        <a:xfrm>
                          <a:off x="951205" y="0"/>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39961" name="Shape 339961"/>
                      <wps:cNvSpPr/>
                      <wps:spPr>
                        <a:xfrm>
                          <a:off x="1109739" y="0"/>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39962" name="Shape 339962"/>
                      <wps:cNvSpPr/>
                      <wps:spPr>
                        <a:xfrm>
                          <a:off x="1268273" y="0"/>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39963" name="Shape 339963"/>
                      <wps:cNvSpPr/>
                      <wps:spPr>
                        <a:xfrm>
                          <a:off x="1426807" y="0"/>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39964" name="Shape 339964"/>
                      <wps:cNvSpPr/>
                      <wps:spPr>
                        <a:xfrm>
                          <a:off x="1743875" y="0"/>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anchor>
          </w:drawing>
        </mc:Choice>
        <mc:Fallback xmlns:a="http://schemas.openxmlformats.org/drawingml/2006/main">
          <w:pict>
            <v:group id="Group 329410" style="width:137.788pt;height:0.475037pt;position:absolute;mso-position-horizontal-relative:page;mso-position-horizontal:absolute;margin-left:310.884pt;mso-position-vertical-relative:page;margin-top:652.293pt;" coordsize="17499,60">
              <v:shape id="Shape 339965" style="position:absolute;width:91;height:91;left:634;top:0;" coordsize="9144,9144" path="m0,0l9144,0l9144,9144l0,9144l0,0">
                <v:stroke weight="0pt" endcap="flat" joinstyle="miter" miterlimit="10" on="false" color="#000000" opacity="0"/>
                <v:fill on="true" color="#000000"/>
              </v:shape>
              <v:shape id="Shape 339966" style="position:absolute;width:91;height:91;left:1268;top:0;" coordsize="9144,9144" path="m0,0l9144,0l9144,9144l0,9144l0,0">
                <v:stroke weight="0pt" endcap="flat" joinstyle="miter" miterlimit="10" on="false" color="#000000" opacity="0"/>
                <v:fill on="true" color="#000000"/>
              </v:shape>
              <v:shape id="Shape 339967" style="position:absolute;width:91;height:91;left:1902;top:0;" coordsize="9144,9144" path="m0,0l9144,0l9144,9144l0,9144l0,0">
                <v:stroke weight="0pt" endcap="flat" joinstyle="miter" miterlimit="10" on="false" color="#000000" opacity="0"/>
                <v:fill on="true" color="#000000"/>
              </v:shape>
              <v:shape id="Shape 339968" style="position:absolute;width:91;height:91;left:2536;top:0;" coordsize="9144,9144" path="m0,0l9144,0l9144,9144l0,9144l0,0">
                <v:stroke weight="0pt" endcap="flat" joinstyle="miter" miterlimit="10" on="false" color="#000000" opacity="0"/>
                <v:fill on="true" color="#000000"/>
              </v:shape>
              <v:shape id="Shape 339969" style="position:absolute;width:91;height:91;left:3804;top:0;" coordsize="9144,9144" path="m0,0l9144,0l9144,9144l0,9144l0,0">
                <v:stroke weight="0pt" endcap="flat" joinstyle="miter" miterlimit="10" on="false" color="#000000" opacity="0"/>
                <v:fill on="true" color="#000000"/>
              </v:shape>
              <v:shape id="Shape 339970" style="position:absolute;width:91;height:91;left:4438;top:0;" coordsize="9144,9144" path="m0,0l9144,0l9144,9144l0,9144l0,0">
                <v:stroke weight="0pt" endcap="flat" joinstyle="miter" miterlimit="10" on="false" color="#000000" opacity="0"/>
                <v:fill on="true" color="#000000"/>
              </v:shape>
              <v:shape id="Shape 339971" style="position:absolute;width:91;height:91;left:5072;top:0;" coordsize="9144,9144" path="m0,0l9144,0l9144,9144l0,9144l0,0">
                <v:stroke weight="0pt" endcap="flat" joinstyle="miter" miterlimit="10" on="false" color="#000000" opacity="0"/>
                <v:fill on="true" color="#000000"/>
              </v:shape>
              <v:shape id="Shape 339972" style="position:absolute;width:91;height:91;left:5707;top:0;" coordsize="9144,9144" path="m0,0l9144,0l9144,9144l0,9144l0,0">
                <v:stroke weight="0pt" endcap="flat" joinstyle="miter" miterlimit="10" on="false" color="#000000" opacity="0"/>
                <v:fill on="true" color="#000000"/>
              </v:shape>
              <v:shape id="Shape 339973" style="position:absolute;width:91;height:91;left:6975;top:0;" coordsize="9144,9144" path="m0,0l9144,0l9144,9144l0,9144l0,0">
                <v:stroke weight="0pt" endcap="flat" joinstyle="miter" miterlimit="10" on="false" color="#000000" opacity="0"/>
                <v:fill on="true" color="#000000"/>
              </v:shape>
              <v:shape id="Shape 339974" style="position:absolute;width:91;height:91;left:7609;top:0;" coordsize="9144,9144" path="m0,0l9144,0l9144,9144l0,9144l0,0">
                <v:stroke weight="0pt" endcap="flat" joinstyle="miter" miterlimit="10" on="false" color="#000000" opacity="0"/>
                <v:fill on="true" color="#000000"/>
              </v:shape>
              <v:shape id="Shape 339975" style="position:absolute;width:91;height:91;left:8243;top:0;" coordsize="9144,9144" path="m0,0l9144,0l9144,9144l0,9144l0,0">
                <v:stroke weight="0pt" endcap="flat" joinstyle="miter" miterlimit="10" on="false" color="#000000" opacity="0"/>
                <v:fill on="true" color="#000000"/>
              </v:shape>
              <v:shape id="Shape 339976" style="position:absolute;width:91;height:91;left:8877;top:0;" coordsize="9144,9144" path="m0,0l9144,0l9144,9144l0,9144l0,0">
                <v:stroke weight="0pt" endcap="flat" joinstyle="miter" miterlimit="10" on="false" color="#000000" opacity="0"/>
                <v:fill on="true" color="#000000"/>
              </v:shape>
              <v:shape id="Shape 339977" style="position:absolute;width:91;height:91;left:10145;top:0;" coordsize="9144,9144" path="m0,0l9144,0l9144,9144l0,9144l0,0">
                <v:stroke weight="0pt" endcap="flat" joinstyle="miter" miterlimit="10" on="false" color="#000000" opacity="0"/>
                <v:fill on="true" color="#000000"/>
              </v:shape>
              <v:shape id="Shape 339978" style="position:absolute;width:91;height:91;left:10779;top:0;" coordsize="9144,9144" path="m0,0l9144,0l9144,9144l0,9144l0,0">
                <v:stroke weight="0pt" endcap="flat" joinstyle="miter" miterlimit="10" on="false" color="#000000" opacity="0"/>
                <v:fill on="true" color="#000000"/>
              </v:shape>
              <v:shape id="Shape 339979" style="position:absolute;width:91;height:91;left:11414;top:0;" coordsize="9144,9144" path="m0,0l9144,0l9144,9144l0,9144l0,0">
                <v:stroke weight="0pt" endcap="flat" joinstyle="miter" miterlimit="10" on="false" color="#000000" opacity="0"/>
                <v:fill on="true" color="#000000"/>
              </v:shape>
              <v:shape id="Shape 339980" style="position:absolute;width:91;height:91;left:12048;top:0;" coordsize="9144,9144" path="m0,0l9144,0l9144,9144l0,9144l0,0">
                <v:stroke weight="0pt" endcap="flat" joinstyle="miter" miterlimit="10" on="false" color="#000000" opacity="0"/>
                <v:fill on="true" color="#000000"/>
              </v:shape>
              <v:shape id="Shape 339981" style="position:absolute;width:91;height:91;left:13316;top:0;" coordsize="9144,9144" path="m0,0l9144,0l9144,9144l0,9144l0,0">
                <v:stroke weight="0pt" endcap="flat" joinstyle="miter" miterlimit="10" on="false" color="#000000" opacity="0"/>
                <v:fill on="true" color="#000000"/>
              </v:shape>
              <v:shape id="Shape 339982" style="position:absolute;width:91;height:91;left:13950;top:0;" coordsize="9144,9144" path="m0,0l9144,0l9144,9144l0,9144l0,0">
                <v:stroke weight="0pt" endcap="flat" joinstyle="miter" miterlimit="10" on="false" color="#000000" opacity="0"/>
                <v:fill on="true" color="#000000"/>
              </v:shape>
              <v:shape id="Shape 339983" style="position:absolute;width:91;height:91;left:14584;top:0;" coordsize="9144,9144" path="m0,0l9144,0l9144,9144l0,9144l0,0">
                <v:stroke weight="0pt" endcap="flat" joinstyle="miter" miterlimit="10" on="false" color="#000000" opacity="0"/>
                <v:fill on="true" color="#000000"/>
              </v:shape>
              <v:shape id="Shape 339984" style="position:absolute;width:91;height:91;left:17121;top:0;" coordsize="9144,9144" path="m0,0l9144,0l9144,9144l0,9144l0,0">
                <v:stroke weight="0pt" endcap="flat" joinstyle="miter" miterlimit="10" on="false" color="#000000" opacity="0"/>
                <v:fill on="true" color="#000000"/>
              </v:shape>
              <v:shape id="Shape 339985" style="position:absolute;width:91;height:91;left:0;top:0;" coordsize="9144,9144" path="m0,0l9144,0l9144,9144l0,9144l0,0">
                <v:stroke weight="0pt" endcap="flat" joinstyle="miter" miterlimit="10" on="false" color="#000000" opacity="0"/>
                <v:fill on="true" color="#000000"/>
              </v:shape>
              <v:shape id="Shape 339986" style="position:absolute;width:91;height:91;left:1585;top:0;" coordsize="9144,9144" path="m0,0l9144,0l9144,9144l0,9144l0,0">
                <v:stroke weight="0pt" endcap="flat" joinstyle="miter" miterlimit="10" on="false" color="#000000" opacity="0"/>
                <v:fill on="true" color="#000000"/>
              </v:shape>
              <v:shape id="Shape 339987" style="position:absolute;width:91;height:91;left:3170;top:0;" coordsize="9144,9144" path="m0,0l9144,0l9144,9144l0,9144l0,0">
                <v:stroke weight="0pt" endcap="flat" joinstyle="miter" miterlimit="10" on="false" color="#000000" opacity="0"/>
                <v:fill on="true" color="#000000"/>
              </v:shape>
              <v:shape id="Shape 339988" style="position:absolute;width:91;height:91;left:4756;top:0;" coordsize="9144,9144" path="m0,0l9144,0l9144,9144l0,9144l0,0">
                <v:stroke weight="0pt" endcap="flat" joinstyle="miter" miterlimit="10" on="false" color="#000000" opacity="0"/>
                <v:fill on="true" color="#000000"/>
              </v:shape>
              <v:shape id="Shape 339989" style="position:absolute;width:91;height:91;left:6341;top:0;" coordsize="9144,9144" path="m0,0l9144,0l9144,9144l0,9144l0,0">
                <v:stroke weight="0pt" endcap="flat" joinstyle="miter" miterlimit="10" on="false" color="#000000" opacity="0"/>
                <v:fill on="true" color="#000000"/>
              </v:shape>
              <v:shape id="Shape 339990" style="position:absolute;width:91;height:91;left:7926;top:0;" coordsize="9144,9144" path="m0,0l9144,0l9144,9144l0,9144l0,0">
                <v:stroke weight="0pt" endcap="flat" joinstyle="miter" miterlimit="10" on="false" color="#000000" opacity="0"/>
                <v:fill on="true" color="#000000"/>
              </v:shape>
              <v:shape id="Shape 339991" style="position:absolute;width:91;height:91;left:9512;top:0;" coordsize="9144,9144" path="m0,0l9144,0l9144,9144l0,9144l0,0">
                <v:stroke weight="0pt" endcap="flat" joinstyle="miter" miterlimit="10" on="false" color="#000000" opacity="0"/>
                <v:fill on="true" color="#000000"/>
              </v:shape>
              <v:shape id="Shape 339992" style="position:absolute;width:91;height:91;left:11097;top:0;" coordsize="9144,9144" path="m0,0l9144,0l9144,9144l0,9144l0,0">
                <v:stroke weight="0pt" endcap="flat" joinstyle="miter" miterlimit="10" on="false" color="#000000" opacity="0"/>
                <v:fill on="true" color="#000000"/>
              </v:shape>
              <v:shape id="Shape 339993" style="position:absolute;width:91;height:91;left:12682;top:0;" coordsize="9144,9144" path="m0,0l9144,0l9144,9144l0,9144l0,0">
                <v:stroke weight="0pt" endcap="flat" joinstyle="miter" miterlimit="10" on="false" color="#000000" opacity="0"/>
                <v:fill on="true" color="#000000"/>
              </v:shape>
              <v:shape id="Shape 339994" style="position:absolute;width:91;height:91;left:14268;top:0;" coordsize="9144,9144" path="m0,0l9144,0l9144,9144l0,9144l0,0">
                <v:stroke weight="0pt" endcap="flat" joinstyle="miter" miterlimit="10" on="false" color="#000000" opacity="0"/>
                <v:fill on="true" color="#000000"/>
              </v:shape>
              <v:shape id="Shape 339995" style="position:absolute;width:91;height:91;left:17438;top:0;" coordsize="9144,9144" path="m0,0l9144,0l9144,9144l0,9144l0,0">
                <v:stroke weight="0pt" endcap="flat" joinstyle="miter" miterlimit="10" on="false" color="#000000" opacity="0"/>
                <v:fill on="true" color="#000000"/>
              </v:shape>
              <w10:wrap type="square"/>
            </v:group>
          </w:pict>
        </mc:Fallback>
      </mc:AlternateContent>
    </w:r>
  </w:p>
</w:ftr>
</file>

<file path=word/footer18.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B322F" w:rsidRDefault="00185843">
    <w:pPr>
      <w:spacing w:after="0" w:line="259" w:lineRule="auto"/>
      <w:ind w:left="-1440" w:right="561"/>
      <w:jc w:val="left"/>
    </w:pPr>
    <w:r>
      <w:rPr>
        <w:rFonts w:ascii="Calibri" w:eastAsia="Calibri" w:hAnsi="Calibri" w:cs="Calibri"/>
        <w:noProof/>
        <w:sz w:val="22"/>
      </w:rPr>
      <mc:AlternateContent>
        <mc:Choice Requires="wpg">
          <w:drawing>
            <wp:anchor distT="0" distB="0" distL="114300" distR="114300" simplePos="0" relativeHeight="251663360" behindDoc="0" locked="0" layoutInCell="1" allowOverlap="1">
              <wp:simplePos x="0" y="0"/>
              <wp:positionH relativeFrom="page">
                <wp:posOffset>3948227</wp:posOffset>
              </wp:positionH>
              <wp:positionV relativeFrom="page">
                <wp:posOffset>8284121</wp:posOffset>
              </wp:positionV>
              <wp:extent cx="1749908" cy="6033"/>
              <wp:effectExtent l="0" t="0" r="0" b="0"/>
              <wp:wrapSquare wrapText="bothSides"/>
              <wp:docPr id="329374" name="Group 329374"/>
              <wp:cNvGraphicFramePr/>
              <a:graphic xmlns:a="http://schemas.openxmlformats.org/drawingml/2006/main">
                <a:graphicData uri="http://schemas.microsoft.com/office/word/2010/wordprocessingGroup">
                  <wpg:wgp>
                    <wpg:cNvGrpSpPr/>
                    <wpg:grpSpPr>
                      <a:xfrm>
                        <a:off x="0" y="0"/>
                        <a:ext cx="1749908" cy="6033"/>
                        <a:chOff x="0" y="0"/>
                        <a:chExt cx="1749908" cy="6033"/>
                      </a:xfrm>
                    </wpg:grpSpPr>
                    <wps:wsp>
                      <wps:cNvPr id="339872" name="Shape 339872"/>
                      <wps:cNvSpPr/>
                      <wps:spPr>
                        <a:xfrm>
                          <a:off x="63411" y="0"/>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39873" name="Shape 339873"/>
                      <wps:cNvSpPr/>
                      <wps:spPr>
                        <a:xfrm>
                          <a:off x="126822" y="0"/>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39874" name="Shape 339874"/>
                      <wps:cNvSpPr/>
                      <wps:spPr>
                        <a:xfrm>
                          <a:off x="190233" y="0"/>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39875" name="Shape 339875"/>
                      <wps:cNvSpPr/>
                      <wps:spPr>
                        <a:xfrm>
                          <a:off x="253644" y="0"/>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39876" name="Shape 339876"/>
                      <wps:cNvSpPr/>
                      <wps:spPr>
                        <a:xfrm>
                          <a:off x="380467" y="0"/>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39877" name="Shape 339877"/>
                      <wps:cNvSpPr/>
                      <wps:spPr>
                        <a:xfrm>
                          <a:off x="443878" y="0"/>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39878" name="Shape 339878"/>
                      <wps:cNvSpPr/>
                      <wps:spPr>
                        <a:xfrm>
                          <a:off x="507289" y="0"/>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39879" name="Shape 339879"/>
                      <wps:cNvSpPr/>
                      <wps:spPr>
                        <a:xfrm>
                          <a:off x="570700" y="0"/>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39880" name="Shape 339880"/>
                      <wps:cNvSpPr/>
                      <wps:spPr>
                        <a:xfrm>
                          <a:off x="697522" y="0"/>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39881" name="Shape 339881"/>
                      <wps:cNvSpPr/>
                      <wps:spPr>
                        <a:xfrm>
                          <a:off x="760933" y="0"/>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39882" name="Shape 339882"/>
                      <wps:cNvSpPr/>
                      <wps:spPr>
                        <a:xfrm>
                          <a:off x="824344" y="0"/>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39883" name="Shape 339883"/>
                      <wps:cNvSpPr/>
                      <wps:spPr>
                        <a:xfrm>
                          <a:off x="887756" y="0"/>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39884" name="Shape 339884"/>
                      <wps:cNvSpPr/>
                      <wps:spPr>
                        <a:xfrm>
                          <a:off x="1014578" y="0"/>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39885" name="Shape 339885"/>
                      <wps:cNvSpPr/>
                      <wps:spPr>
                        <a:xfrm>
                          <a:off x="1077989" y="0"/>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39886" name="Shape 339886"/>
                      <wps:cNvSpPr/>
                      <wps:spPr>
                        <a:xfrm>
                          <a:off x="1141400" y="0"/>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39887" name="Shape 339887"/>
                      <wps:cNvSpPr/>
                      <wps:spPr>
                        <a:xfrm>
                          <a:off x="1204811" y="0"/>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39888" name="Shape 339888"/>
                      <wps:cNvSpPr/>
                      <wps:spPr>
                        <a:xfrm>
                          <a:off x="1331633" y="0"/>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39889" name="Shape 339889"/>
                      <wps:cNvSpPr/>
                      <wps:spPr>
                        <a:xfrm>
                          <a:off x="1395044" y="0"/>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39890" name="Shape 339890"/>
                      <wps:cNvSpPr/>
                      <wps:spPr>
                        <a:xfrm>
                          <a:off x="1458455" y="0"/>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39891" name="Shape 339891"/>
                      <wps:cNvSpPr/>
                      <wps:spPr>
                        <a:xfrm>
                          <a:off x="1712100" y="0"/>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39892" name="Shape 339892"/>
                      <wps:cNvSpPr/>
                      <wps:spPr>
                        <a:xfrm>
                          <a:off x="0" y="0"/>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39893" name="Shape 339893"/>
                      <wps:cNvSpPr/>
                      <wps:spPr>
                        <a:xfrm>
                          <a:off x="158534" y="0"/>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39894" name="Shape 339894"/>
                      <wps:cNvSpPr/>
                      <wps:spPr>
                        <a:xfrm>
                          <a:off x="317068" y="0"/>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39895" name="Shape 339895"/>
                      <wps:cNvSpPr/>
                      <wps:spPr>
                        <a:xfrm>
                          <a:off x="475602" y="0"/>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39896" name="Shape 339896"/>
                      <wps:cNvSpPr/>
                      <wps:spPr>
                        <a:xfrm>
                          <a:off x="634137" y="0"/>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39897" name="Shape 339897"/>
                      <wps:cNvSpPr/>
                      <wps:spPr>
                        <a:xfrm>
                          <a:off x="792671" y="0"/>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39898" name="Shape 339898"/>
                      <wps:cNvSpPr/>
                      <wps:spPr>
                        <a:xfrm>
                          <a:off x="951205" y="0"/>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39899" name="Shape 339899"/>
                      <wps:cNvSpPr/>
                      <wps:spPr>
                        <a:xfrm>
                          <a:off x="1109739" y="0"/>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39900" name="Shape 339900"/>
                      <wps:cNvSpPr/>
                      <wps:spPr>
                        <a:xfrm>
                          <a:off x="1268273" y="0"/>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39901" name="Shape 339901"/>
                      <wps:cNvSpPr/>
                      <wps:spPr>
                        <a:xfrm>
                          <a:off x="1426807" y="0"/>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39902" name="Shape 339902"/>
                      <wps:cNvSpPr/>
                      <wps:spPr>
                        <a:xfrm>
                          <a:off x="1743875" y="0"/>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anchor>
          </w:drawing>
        </mc:Choice>
        <mc:Fallback xmlns:a="http://schemas.openxmlformats.org/drawingml/2006/main">
          <w:pict>
            <v:group id="Group 329374" style="width:137.788pt;height:0.475037pt;position:absolute;mso-position-horizontal-relative:page;mso-position-horizontal:absolute;margin-left:310.884pt;mso-position-vertical-relative:page;margin-top:652.293pt;" coordsize="17499,60">
              <v:shape id="Shape 339903" style="position:absolute;width:91;height:91;left:634;top:0;" coordsize="9144,9144" path="m0,0l9144,0l9144,9144l0,9144l0,0">
                <v:stroke weight="0pt" endcap="flat" joinstyle="miter" miterlimit="10" on="false" color="#000000" opacity="0"/>
                <v:fill on="true" color="#000000"/>
              </v:shape>
              <v:shape id="Shape 339904" style="position:absolute;width:91;height:91;left:1268;top:0;" coordsize="9144,9144" path="m0,0l9144,0l9144,9144l0,9144l0,0">
                <v:stroke weight="0pt" endcap="flat" joinstyle="miter" miterlimit="10" on="false" color="#000000" opacity="0"/>
                <v:fill on="true" color="#000000"/>
              </v:shape>
              <v:shape id="Shape 339905" style="position:absolute;width:91;height:91;left:1902;top:0;" coordsize="9144,9144" path="m0,0l9144,0l9144,9144l0,9144l0,0">
                <v:stroke weight="0pt" endcap="flat" joinstyle="miter" miterlimit="10" on="false" color="#000000" opacity="0"/>
                <v:fill on="true" color="#000000"/>
              </v:shape>
              <v:shape id="Shape 339906" style="position:absolute;width:91;height:91;left:2536;top:0;" coordsize="9144,9144" path="m0,0l9144,0l9144,9144l0,9144l0,0">
                <v:stroke weight="0pt" endcap="flat" joinstyle="miter" miterlimit="10" on="false" color="#000000" opacity="0"/>
                <v:fill on="true" color="#000000"/>
              </v:shape>
              <v:shape id="Shape 339907" style="position:absolute;width:91;height:91;left:3804;top:0;" coordsize="9144,9144" path="m0,0l9144,0l9144,9144l0,9144l0,0">
                <v:stroke weight="0pt" endcap="flat" joinstyle="miter" miterlimit="10" on="false" color="#000000" opacity="0"/>
                <v:fill on="true" color="#000000"/>
              </v:shape>
              <v:shape id="Shape 339908" style="position:absolute;width:91;height:91;left:4438;top:0;" coordsize="9144,9144" path="m0,0l9144,0l9144,9144l0,9144l0,0">
                <v:stroke weight="0pt" endcap="flat" joinstyle="miter" miterlimit="10" on="false" color="#000000" opacity="0"/>
                <v:fill on="true" color="#000000"/>
              </v:shape>
              <v:shape id="Shape 339909" style="position:absolute;width:91;height:91;left:5072;top:0;" coordsize="9144,9144" path="m0,0l9144,0l9144,9144l0,9144l0,0">
                <v:stroke weight="0pt" endcap="flat" joinstyle="miter" miterlimit="10" on="false" color="#000000" opacity="0"/>
                <v:fill on="true" color="#000000"/>
              </v:shape>
              <v:shape id="Shape 339910" style="position:absolute;width:91;height:91;left:5707;top:0;" coordsize="9144,9144" path="m0,0l9144,0l9144,9144l0,9144l0,0">
                <v:stroke weight="0pt" endcap="flat" joinstyle="miter" miterlimit="10" on="false" color="#000000" opacity="0"/>
                <v:fill on="true" color="#000000"/>
              </v:shape>
              <v:shape id="Shape 339911" style="position:absolute;width:91;height:91;left:6975;top:0;" coordsize="9144,9144" path="m0,0l9144,0l9144,9144l0,9144l0,0">
                <v:stroke weight="0pt" endcap="flat" joinstyle="miter" miterlimit="10" on="false" color="#000000" opacity="0"/>
                <v:fill on="true" color="#000000"/>
              </v:shape>
              <v:shape id="Shape 339912" style="position:absolute;width:91;height:91;left:7609;top:0;" coordsize="9144,9144" path="m0,0l9144,0l9144,9144l0,9144l0,0">
                <v:stroke weight="0pt" endcap="flat" joinstyle="miter" miterlimit="10" on="false" color="#000000" opacity="0"/>
                <v:fill on="true" color="#000000"/>
              </v:shape>
              <v:shape id="Shape 339913" style="position:absolute;width:91;height:91;left:8243;top:0;" coordsize="9144,9144" path="m0,0l9144,0l9144,9144l0,9144l0,0">
                <v:stroke weight="0pt" endcap="flat" joinstyle="miter" miterlimit="10" on="false" color="#000000" opacity="0"/>
                <v:fill on="true" color="#000000"/>
              </v:shape>
              <v:shape id="Shape 339914" style="position:absolute;width:91;height:91;left:8877;top:0;" coordsize="9144,9144" path="m0,0l9144,0l9144,9144l0,9144l0,0">
                <v:stroke weight="0pt" endcap="flat" joinstyle="miter" miterlimit="10" on="false" color="#000000" opacity="0"/>
                <v:fill on="true" color="#000000"/>
              </v:shape>
              <v:shape id="Shape 339915" style="position:absolute;width:91;height:91;left:10145;top:0;" coordsize="9144,9144" path="m0,0l9144,0l9144,9144l0,9144l0,0">
                <v:stroke weight="0pt" endcap="flat" joinstyle="miter" miterlimit="10" on="false" color="#000000" opacity="0"/>
                <v:fill on="true" color="#000000"/>
              </v:shape>
              <v:shape id="Shape 339916" style="position:absolute;width:91;height:91;left:10779;top:0;" coordsize="9144,9144" path="m0,0l9144,0l9144,9144l0,9144l0,0">
                <v:stroke weight="0pt" endcap="flat" joinstyle="miter" miterlimit="10" on="false" color="#000000" opacity="0"/>
                <v:fill on="true" color="#000000"/>
              </v:shape>
              <v:shape id="Shape 339917" style="position:absolute;width:91;height:91;left:11414;top:0;" coordsize="9144,9144" path="m0,0l9144,0l9144,9144l0,9144l0,0">
                <v:stroke weight="0pt" endcap="flat" joinstyle="miter" miterlimit="10" on="false" color="#000000" opacity="0"/>
                <v:fill on="true" color="#000000"/>
              </v:shape>
              <v:shape id="Shape 339918" style="position:absolute;width:91;height:91;left:12048;top:0;" coordsize="9144,9144" path="m0,0l9144,0l9144,9144l0,9144l0,0">
                <v:stroke weight="0pt" endcap="flat" joinstyle="miter" miterlimit="10" on="false" color="#000000" opacity="0"/>
                <v:fill on="true" color="#000000"/>
              </v:shape>
              <v:shape id="Shape 339919" style="position:absolute;width:91;height:91;left:13316;top:0;" coordsize="9144,9144" path="m0,0l9144,0l9144,9144l0,9144l0,0">
                <v:stroke weight="0pt" endcap="flat" joinstyle="miter" miterlimit="10" on="false" color="#000000" opacity="0"/>
                <v:fill on="true" color="#000000"/>
              </v:shape>
              <v:shape id="Shape 339920" style="position:absolute;width:91;height:91;left:13950;top:0;" coordsize="9144,9144" path="m0,0l9144,0l9144,9144l0,9144l0,0">
                <v:stroke weight="0pt" endcap="flat" joinstyle="miter" miterlimit="10" on="false" color="#000000" opacity="0"/>
                <v:fill on="true" color="#000000"/>
              </v:shape>
              <v:shape id="Shape 339921" style="position:absolute;width:91;height:91;left:14584;top:0;" coordsize="9144,9144" path="m0,0l9144,0l9144,9144l0,9144l0,0">
                <v:stroke weight="0pt" endcap="flat" joinstyle="miter" miterlimit="10" on="false" color="#000000" opacity="0"/>
                <v:fill on="true" color="#000000"/>
              </v:shape>
              <v:shape id="Shape 339922" style="position:absolute;width:91;height:91;left:17121;top:0;" coordsize="9144,9144" path="m0,0l9144,0l9144,9144l0,9144l0,0">
                <v:stroke weight="0pt" endcap="flat" joinstyle="miter" miterlimit="10" on="false" color="#000000" opacity="0"/>
                <v:fill on="true" color="#000000"/>
              </v:shape>
              <v:shape id="Shape 339923" style="position:absolute;width:91;height:91;left:0;top:0;" coordsize="9144,9144" path="m0,0l9144,0l9144,9144l0,9144l0,0">
                <v:stroke weight="0pt" endcap="flat" joinstyle="miter" miterlimit="10" on="false" color="#000000" opacity="0"/>
                <v:fill on="true" color="#000000"/>
              </v:shape>
              <v:shape id="Shape 339924" style="position:absolute;width:91;height:91;left:1585;top:0;" coordsize="9144,9144" path="m0,0l9144,0l9144,9144l0,9144l0,0">
                <v:stroke weight="0pt" endcap="flat" joinstyle="miter" miterlimit="10" on="false" color="#000000" opacity="0"/>
                <v:fill on="true" color="#000000"/>
              </v:shape>
              <v:shape id="Shape 339925" style="position:absolute;width:91;height:91;left:3170;top:0;" coordsize="9144,9144" path="m0,0l9144,0l9144,9144l0,9144l0,0">
                <v:stroke weight="0pt" endcap="flat" joinstyle="miter" miterlimit="10" on="false" color="#000000" opacity="0"/>
                <v:fill on="true" color="#000000"/>
              </v:shape>
              <v:shape id="Shape 339926" style="position:absolute;width:91;height:91;left:4756;top:0;" coordsize="9144,9144" path="m0,0l9144,0l9144,9144l0,9144l0,0">
                <v:stroke weight="0pt" endcap="flat" joinstyle="miter" miterlimit="10" on="false" color="#000000" opacity="0"/>
                <v:fill on="true" color="#000000"/>
              </v:shape>
              <v:shape id="Shape 339927" style="position:absolute;width:91;height:91;left:6341;top:0;" coordsize="9144,9144" path="m0,0l9144,0l9144,9144l0,9144l0,0">
                <v:stroke weight="0pt" endcap="flat" joinstyle="miter" miterlimit="10" on="false" color="#000000" opacity="0"/>
                <v:fill on="true" color="#000000"/>
              </v:shape>
              <v:shape id="Shape 339928" style="position:absolute;width:91;height:91;left:7926;top:0;" coordsize="9144,9144" path="m0,0l9144,0l9144,9144l0,9144l0,0">
                <v:stroke weight="0pt" endcap="flat" joinstyle="miter" miterlimit="10" on="false" color="#000000" opacity="0"/>
                <v:fill on="true" color="#000000"/>
              </v:shape>
              <v:shape id="Shape 339929" style="position:absolute;width:91;height:91;left:9512;top:0;" coordsize="9144,9144" path="m0,0l9144,0l9144,9144l0,9144l0,0">
                <v:stroke weight="0pt" endcap="flat" joinstyle="miter" miterlimit="10" on="false" color="#000000" opacity="0"/>
                <v:fill on="true" color="#000000"/>
              </v:shape>
              <v:shape id="Shape 339930" style="position:absolute;width:91;height:91;left:11097;top:0;" coordsize="9144,9144" path="m0,0l9144,0l9144,9144l0,9144l0,0">
                <v:stroke weight="0pt" endcap="flat" joinstyle="miter" miterlimit="10" on="false" color="#000000" opacity="0"/>
                <v:fill on="true" color="#000000"/>
              </v:shape>
              <v:shape id="Shape 339931" style="position:absolute;width:91;height:91;left:12682;top:0;" coordsize="9144,9144" path="m0,0l9144,0l9144,9144l0,9144l0,0">
                <v:stroke weight="0pt" endcap="flat" joinstyle="miter" miterlimit="10" on="false" color="#000000" opacity="0"/>
                <v:fill on="true" color="#000000"/>
              </v:shape>
              <v:shape id="Shape 339932" style="position:absolute;width:91;height:91;left:14268;top:0;" coordsize="9144,9144" path="m0,0l9144,0l9144,9144l0,9144l0,0">
                <v:stroke weight="0pt" endcap="flat" joinstyle="miter" miterlimit="10" on="false" color="#000000" opacity="0"/>
                <v:fill on="true" color="#000000"/>
              </v:shape>
              <v:shape id="Shape 339933" style="position:absolute;width:91;height:91;left:17438;top:0;" coordsize="9144,9144" path="m0,0l9144,0l9144,9144l0,9144l0,0">
                <v:stroke weight="0pt" endcap="flat" joinstyle="miter" miterlimit="10" on="false" color="#000000" opacity="0"/>
                <v:fill on="true" color="#000000"/>
              </v:shape>
              <w10:wrap type="square"/>
            </v:group>
          </w:pict>
        </mc:Fallback>
      </mc:AlternateContent>
    </w:r>
  </w:p>
</w:ftr>
</file>

<file path=word/footer19.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B322F" w:rsidRDefault="00185843">
    <w:pPr>
      <w:spacing w:after="0" w:line="259" w:lineRule="auto"/>
      <w:ind w:left="-1440" w:right="393"/>
      <w:jc w:val="left"/>
    </w:pPr>
    <w:r>
      <w:rPr>
        <w:rFonts w:ascii="Calibri" w:eastAsia="Calibri" w:hAnsi="Calibri" w:cs="Calibri"/>
        <w:noProof/>
        <w:sz w:val="22"/>
      </w:rPr>
      <mc:AlternateContent>
        <mc:Choice Requires="wpg">
          <w:drawing>
            <wp:anchor distT="0" distB="0" distL="114300" distR="114300" simplePos="0" relativeHeight="251664384" behindDoc="0" locked="0" layoutInCell="1" allowOverlap="1">
              <wp:simplePos x="0" y="0"/>
              <wp:positionH relativeFrom="page">
                <wp:posOffset>3948227</wp:posOffset>
              </wp:positionH>
              <wp:positionV relativeFrom="page">
                <wp:posOffset>8284121</wp:posOffset>
              </wp:positionV>
              <wp:extent cx="1749908" cy="6033"/>
              <wp:effectExtent l="0" t="0" r="0" b="0"/>
              <wp:wrapSquare wrapText="bothSides"/>
              <wp:docPr id="329555" name="Group 329555"/>
              <wp:cNvGraphicFramePr/>
              <a:graphic xmlns:a="http://schemas.openxmlformats.org/drawingml/2006/main">
                <a:graphicData uri="http://schemas.microsoft.com/office/word/2010/wordprocessingGroup">
                  <wpg:wgp>
                    <wpg:cNvGrpSpPr/>
                    <wpg:grpSpPr>
                      <a:xfrm>
                        <a:off x="0" y="0"/>
                        <a:ext cx="1749908" cy="6033"/>
                        <a:chOff x="0" y="0"/>
                        <a:chExt cx="1749908" cy="6033"/>
                      </a:xfrm>
                    </wpg:grpSpPr>
                    <wps:wsp>
                      <wps:cNvPr id="340182" name="Shape 340182"/>
                      <wps:cNvSpPr/>
                      <wps:spPr>
                        <a:xfrm>
                          <a:off x="63411" y="0"/>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40183" name="Shape 340183"/>
                      <wps:cNvSpPr/>
                      <wps:spPr>
                        <a:xfrm>
                          <a:off x="126822" y="0"/>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40184" name="Shape 340184"/>
                      <wps:cNvSpPr/>
                      <wps:spPr>
                        <a:xfrm>
                          <a:off x="190233" y="0"/>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40185" name="Shape 340185"/>
                      <wps:cNvSpPr/>
                      <wps:spPr>
                        <a:xfrm>
                          <a:off x="253644" y="0"/>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40186" name="Shape 340186"/>
                      <wps:cNvSpPr/>
                      <wps:spPr>
                        <a:xfrm>
                          <a:off x="380467" y="0"/>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40187" name="Shape 340187"/>
                      <wps:cNvSpPr/>
                      <wps:spPr>
                        <a:xfrm>
                          <a:off x="443878" y="0"/>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40188" name="Shape 340188"/>
                      <wps:cNvSpPr/>
                      <wps:spPr>
                        <a:xfrm>
                          <a:off x="507289" y="0"/>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40189" name="Shape 340189"/>
                      <wps:cNvSpPr/>
                      <wps:spPr>
                        <a:xfrm>
                          <a:off x="570700" y="0"/>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40190" name="Shape 340190"/>
                      <wps:cNvSpPr/>
                      <wps:spPr>
                        <a:xfrm>
                          <a:off x="697522" y="0"/>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40191" name="Shape 340191"/>
                      <wps:cNvSpPr/>
                      <wps:spPr>
                        <a:xfrm>
                          <a:off x="760933" y="0"/>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40192" name="Shape 340192"/>
                      <wps:cNvSpPr/>
                      <wps:spPr>
                        <a:xfrm>
                          <a:off x="824344" y="0"/>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40193" name="Shape 340193"/>
                      <wps:cNvSpPr/>
                      <wps:spPr>
                        <a:xfrm>
                          <a:off x="887756" y="0"/>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40194" name="Shape 340194"/>
                      <wps:cNvSpPr/>
                      <wps:spPr>
                        <a:xfrm>
                          <a:off x="1014578" y="0"/>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40195" name="Shape 340195"/>
                      <wps:cNvSpPr/>
                      <wps:spPr>
                        <a:xfrm>
                          <a:off x="1077989" y="0"/>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40196" name="Shape 340196"/>
                      <wps:cNvSpPr/>
                      <wps:spPr>
                        <a:xfrm>
                          <a:off x="1141400" y="0"/>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40197" name="Shape 340197"/>
                      <wps:cNvSpPr/>
                      <wps:spPr>
                        <a:xfrm>
                          <a:off x="1204811" y="0"/>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40198" name="Shape 340198"/>
                      <wps:cNvSpPr/>
                      <wps:spPr>
                        <a:xfrm>
                          <a:off x="1331633" y="0"/>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40199" name="Shape 340199"/>
                      <wps:cNvSpPr/>
                      <wps:spPr>
                        <a:xfrm>
                          <a:off x="1395044" y="0"/>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40200" name="Shape 340200"/>
                      <wps:cNvSpPr/>
                      <wps:spPr>
                        <a:xfrm>
                          <a:off x="1458455" y="0"/>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40201" name="Shape 340201"/>
                      <wps:cNvSpPr/>
                      <wps:spPr>
                        <a:xfrm>
                          <a:off x="1712100" y="0"/>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40202" name="Shape 340202"/>
                      <wps:cNvSpPr/>
                      <wps:spPr>
                        <a:xfrm>
                          <a:off x="0" y="0"/>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40203" name="Shape 340203"/>
                      <wps:cNvSpPr/>
                      <wps:spPr>
                        <a:xfrm>
                          <a:off x="158534" y="0"/>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40204" name="Shape 340204"/>
                      <wps:cNvSpPr/>
                      <wps:spPr>
                        <a:xfrm>
                          <a:off x="317068" y="0"/>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40205" name="Shape 340205"/>
                      <wps:cNvSpPr/>
                      <wps:spPr>
                        <a:xfrm>
                          <a:off x="475602" y="0"/>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40206" name="Shape 340206"/>
                      <wps:cNvSpPr/>
                      <wps:spPr>
                        <a:xfrm>
                          <a:off x="634137" y="0"/>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40207" name="Shape 340207"/>
                      <wps:cNvSpPr/>
                      <wps:spPr>
                        <a:xfrm>
                          <a:off x="792671" y="0"/>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40208" name="Shape 340208"/>
                      <wps:cNvSpPr/>
                      <wps:spPr>
                        <a:xfrm>
                          <a:off x="951205" y="0"/>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40209" name="Shape 340209"/>
                      <wps:cNvSpPr/>
                      <wps:spPr>
                        <a:xfrm>
                          <a:off x="1109739" y="0"/>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40210" name="Shape 340210"/>
                      <wps:cNvSpPr/>
                      <wps:spPr>
                        <a:xfrm>
                          <a:off x="1268273" y="0"/>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40211" name="Shape 340211"/>
                      <wps:cNvSpPr/>
                      <wps:spPr>
                        <a:xfrm>
                          <a:off x="1426807" y="0"/>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40212" name="Shape 340212"/>
                      <wps:cNvSpPr/>
                      <wps:spPr>
                        <a:xfrm>
                          <a:off x="1743875" y="0"/>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anchor>
          </w:drawing>
        </mc:Choice>
        <mc:Fallback xmlns:a="http://schemas.openxmlformats.org/drawingml/2006/main">
          <w:pict>
            <v:group id="Group 329555" style="width:137.788pt;height:0.475037pt;position:absolute;mso-position-horizontal-relative:page;mso-position-horizontal:absolute;margin-left:310.884pt;mso-position-vertical-relative:page;margin-top:652.293pt;" coordsize="17499,60">
              <v:shape id="Shape 340213" style="position:absolute;width:91;height:91;left:634;top:0;" coordsize="9144,9144" path="m0,0l9144,0l9144,9144l0,9144l0,0">
                <v:stroke weight="0pt" endcap="flat" joinstyle="miter" miterlimit="10" on="false" color="#000000" opacity="0"/>
                <v:fill on="true" color="#000000"/>
              </v:shape>
              <v:shape id="Shape 340214" style="position:absolute;width:91;height:91;left:1268;top:0;" coordsize="9144,9144" path="m0,0l9144,0l9144,9144l0,9144l0,0">
                <v:stroke weight="0pt" endcap="flat" joinstyle="miter" miterlimit="10" on="false" color="#000000" opacity="0"/>
                <v:fill on="true" color="#000000"/>
              </v:shape>
              <v:shape id="Shape 340215" style="position:absolute;width:91;height:91;left:1902;top:0;" coordsize="9144,9144" path="m0,0l9144,0l9144,9144l0,9144l0,0">
                <v:stroke weight="0pt" endcap="flat" joinstyle="miter" miterlimit="10" on="false" color="#000000" opacity="0"/>
                <v:fill on="true" color="#000000"/>
              </v:shape>
              <v:shape id="Shape 340216" style="position:absolute;width:91;height:91;left:2536;top:0;" coordsize="9144,9144" path="m0,0l9144,0l9144,9144l0,9144l0,0">
                <v:stroke weight="0pt" endcap="flat" joinstyle="miter" miterlimit="10" on="false" color="#000000" opacity="0"/>
                <v:fill on="true" color="#000000"/>
              </v:shape>
              <v:shape id="Shape 340217" style="position:absolute;width:91;height:91;left:3804;top:0;" coordsize="9144,9144" path="m0,0l9144,0l9144,9144l0,9144l0,0">
                <v:stroke weight="0pt" endcap="flat" joinstyle="miter" miterlimit="10" on="false" color="#000000" opacity="0"/>
                <v:fill on="true" color="#000000"/>
              </v:shape>
              <v:shape id="Shape 340218" style="position:absolute;width:91;height:91;left:4438;top:0;" coordsize="9144,9144" path="m0,0l9144,0l9144,9144l0,9144l0,0">
                <v:stroke weight="0pt" endcap="flat" joinstyle="miter" miterlimit="10" on="false" color="#000000" opacity="0"/>
                <v:fill on="true" color="#000000"/>
              </v:shape>
              <v:shape id="Shape 340219" style="position:absolute;width:91;height:91;left:5072;top:0;" coordsize="9144,9144" path="m0,0l9144,0l9144,9144l0,9144l0,0">
                <v:stroke weight="0pt" endcap="flat" joinstyle="miter" miterlimit="10" on="false" color="#000000" opacity="0"/>
                <v:fill on="true" color="#000000"/>
              </v:shape>
              <v:shape id="Shape 340220" style="position:absolute;width:91;height:91;left:5707;top:0;" coordsize="9144,9144" path="m0,0l9144,0l9144,9144l0,9144l0,0">
                <v:stroke weight="0pt" endcap="flat" joinstyle="miter" miterlimit="10" on="false" color="#000000" opacity="0"/>
                <v:fill on="true" color="#000000"/>
              </v:shape>
              <v:shape id="Shape 340221" style="position:absolute;width:91;height:91;left:6975;top:0;" coordsize="9144,9144" path="m0,0l9144,0l9144,9144l0,9144l0,0">
                <v:stroke weight="0pt" endcap="flat" joinstyle="miter" miterlimit="10" on="false" color="#000000" opacity="0"/>
                <v:fill on="true" color="#000000"/>
              </v:shape>
              <v:shape id="Shape 340222" style="position:absolute;width:91;height:91;left:7609;top:0;" coordsize="9144,9144" path="m0,0l9144,0l9144,9144l0,9144l0,0">
                <v:stroke weight="0pt" endcap="flat" joinstyle="miter" miterlimit="10" on="false" color="#000000" opacity="0"/>
                <v:fill on="true" color="#000000"/>
              </v:shape>
              <v:shape id="Shape 340223" style="position:absolute;width:91;height:91;left:8243;top:0;" coordsize="9144,9144" path="m0,0l9144,0l9144,9144l0,9144l0,0">
                <v:stroke weight="0pt" endcap="flat" joinstyle="miter" miterlimit="10" on="false" color="#000000" opacity="0"/>
                <v:fill on="true" color="#000000"/>
              </v:shape>
              <v:shape id="Shape 340224" style="position:absolute;width:91;height:91;left:8877;top:0;" coordsize="9144,9144" path="m0,0l9144,0l9144,9144l0,9144l0,0">
                <v:stroke weight="0pt" endcap="flat" joinstyle="miter" miterlimit="10" on="false" color="#000000" opacity="0"/>
                <v:fill on="true" color="#000000"/>
              </v:shape>
              <v:shape id="Shape 340225" style="position:absolute;width:91;height:91;left:10145;top:0;" coordsize="9144,9144" path="m0,0l9144,0l9144,9144l0,9144l0,0">
                <v:stroke weight="0pt" endcap="flat" joinstyle="miter" miterlimit="10" on="false" color="#000000" opacity="0"/>
                <v:fill on="true" color="#000000"/>
              </v:shape>
              <v:shape id="Shape 340226" style="position:absolute;width:91;height:91;left:10779;top:0;" coordsize="9144,9144" path="m0,0l9144,0l9144,9144l0,9144l0,0">
                <v:stroke weight="0pt" endcap="flat" joinstyle="miter" miterlimit="10" on="false" color="#000000" opacity="0"/>
                <v:fill on="true" color="#000000"/>
              </v:shape>
              <v:shape id="Shape 340227" style="position:absolute;width:91;height:91;left:11414;top:0;" coordsize="9144,9144" path="m0,0l9144,0l9144,9144l0,9144l0,0">
                <v:stroke weight="0pt" endcap="flat" joinstyle="miter" miterlimit="10" on="false" color="#000000" opacity="0"/>
                <v:fill on="true" color="#000000"/>
              </v:shape>
              <v:shape id="Shape 340228" style="position:absolute;width:91;height:91;left:12048;top:0;" coordsize="9144,9144" path="m0,0l9144,0l9144,9144l0,9144l0,0">
                <v:stroke weight="0pt" endcap="flat" joinstyle="miter" miterlimit="10" on="false" color="#000000" opacity="0"/>
                <v:fill on="true" color="#000000"/>
              </v:shape>
              <v:shape id="Shape 340229" style="position:absolute;width:91;height:91;left:13316;top:0;" coordsize="9144,9144" path="m0,0l9144,0l9144,9144l0,9144l0,0">
                <v:stroke weight="0pt" endcap="flat" joinstyle="miter" miterlimit="10" on="false" color="#000000" opacity="0"/>
                <v:fill on="true" color="#000000"/>
              </v:shape>
              <v:shape id="Shape 340230" style="position:absolute;width:91;height:91;left:13950;top:0;" coordsize="9144,9144" path="m0,0l9144,0l9144,9144l0,9144l0,0">
                <v:stroke weight="0pt" endcap="flat" joinstyle="miter" miterlimit="10" on="false" color="#000000" opacity="0"/>
                <v:fill on="true" color="#000000"/>
              </v:shape>
              <v:shape id="Shape 340231" style="position:absolute;width:91;height:91;left:14584;top:0;" coordsize="9144,9144" path="m0,0l9144,0l9144,9144l0,9144l0,0">
                <v:stroke weight="0pt" endcap="flat" joinstyle="miter" miterlimit="10" on="false" color="#000000" opacity="0"/>
                <v:fill on="true" color="#000000"/>
              </v:shape>
              <v:shape id="Shape 340232" style="position:absolute;width:91;height:91;left:17121;top:0;" coordsize="9144,9144" path="m0,0l9144,0l9144,9144l0,9144l0,0">
                <v:stroke weight="0pt" endcap="flat" joinstyle="miter" miterlimit="10" on="false" color="#000000" opacity="0"/>
                <v:fill on="true" color="#000000"/>
              </v:shape>
              <v:shape id="Shape 340233" style="position:absolute;width:91;height:91;left:0;top:0;" coordsize="9144,9144" path="m0,0l9144,0l9144,9144l0,9144l0,0">
                <v:stroke weight="0pt" endcap="flat" joinstyle="miter" miterlimit="10" on="false" color="#000000" opacity="0"/>
                <v:fill on="true" color="#000000"/>
              </v:shape>
              <v:shape id="Shape 340234" style="position:absolute;width:91;height:91;left:1585;top:0;" coordsize="9144,9144" path="m0,0l9144,0l9144,9144l0,9144l0,0">
                <v:stroke weight="0pt" endcap="flat" joinstyle="miter" miterlimit="10" on="false" color="#000000" opacity="0"/>
                <v:fill on="true" color="#000000"/>
              </v:shape>
              <v:shape id="Shape 340235" style="position:absolute;width:91;height:91;left:3170;top:0;" coordsize="9144,9144" path="m0,0l9144,0l9144,9144l0,9144l0,0">
                <v:stroke weight="0pt" endcap="flat" joinstyle="miter" miterlimit="10" on="false" color="#000000" opacity="0"/>
                <v:fill on="true" color="#000000"/>
              </v:shape>
              <v:shape id="Shape 340236" style="position:absolute;width:91;height:91;left:4756;top:0;" coordsize="9144,9144" path="m0,0l9144,0l9144,9144l0,9144l0,0">
                <v:stroke weight="0pt" endcap="flat" joinstyle="miter" miterlimit="10" on="false" color="#000000" opacity="0"/>
                <v:fill on="true" color="#000000"/>
              </v:shape>
              <v:shape id="Shape 340237" style="position:absolute;width:91;height:91;left:6341;top:0;" coordsize="9144,9144" path="m0,0l9144,0l9144,9144l0,9144l0,0">
                <v:stroke weight="0pt" endcap="flat" joinstyle="miter" miterlimit="10" on="false" color="#000000" opacity="0"/>
                <v:fill on="true" color="#000000"/>
              </v:shape>
              <v:shape id="Shape 340238" style="position:absolute;width:91;height:91;left:7926;top:0;" coordsize="9144,9144" path="m0,0l9144,0l9144,9144l0,9144l0,0">
                <v:stroke weight="0pt" endcap="flat" joinstyle="miter" miterlimit="10" on="false" color="#000000" opacity="0"/>
                <v:fill on="true" color="#000000"/>
              </v:shape>
              <v:shape id="Shape 340239" style="position:absolute;width:91;height:91;left:9512;top:0;" coordsize="9144,9144" path="m0,0l9144,0l9144,9144l0,9144l0,0">
                <v:stroke weight="0pt" endcap="flat" joinstyle="miter" miterlimit="10" on="false" color="#000000" opacity="0"/>
                <v:fill on="true" color="#000000"/>
              </v:shape>
              <v:shape id="Shape 340240" style="position:absolute;width:91;height:91;left:11097;top:0;" coordsize="9144,9144" path="m0,0l9144,0l9144,9144l0,9144l0,0">
                <v:stroke weight="0pt" endcap="flat" joinstyle="miter" miterlimit="10" on="false" color="#000000" opacity="0"/>
                <v:fill on="true" color="#000000"/>
              </v:shape>
              <v:shape id="Shape 340241" style="position:absolute;width:91;height:91;left:12682;top:0;" coordsize="9144,9144" path="m0,0l9144,0l9144,9144l0,9144l0,0">
                <v:stroke weight="0pt" endcap="flat" joinstyle="miter" miterlimit="10" on="false" color="#000000" opacity="0"/>
                <v:fill on="true" color="#000000"/>
              </v:shape>
              <v:shape id="Shape 340242" style="position:absolute;width:91;height:91;left:14268;top:0;" coordsize="9144,9144" path="m0,0l9144,0l9144,9144l0,9144l0,0">
                <v:stroke weight="0pt" endcap="flat" joinstyle="miter" miterlimit="10" on="false" color="#000000" opacity="0"/>
                <v:fill on="true" color="#000000"/>
              </v:shape>
              <v:shape id="Shape 340243" style="position:absolute;width:91;height:91;left:17438;top:0;" coordsize="9144,9144" path="m0,0l9144,0l9144,9144l0,9144l0,0">
                <v:stroke weight="0pt" endcap="flat" joinstyle="miter" miterlimit="10" on="false" color="#000000" opacity="0"/>
                <v:fill on="true" color="#000000"/>
              </v:shape>
              <w10:wrap type="square"/>
            </v:group>
          </w:pict>
        </mc:Fallback>
      </mc:AlternateContent>
    </w:r>
  </w:p>
</w:ftr>
</file>

<file path=word/footer20.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B322F" w:rsidRDefault="00185843">
    <w:pPr>
      <w:spacing w:after="0" w:line="259" w:lineRule="auto"/>
      <w:ind w:left="-1440" w:right="393"/>
      <w:jc w:val="left"/>
    </w:pPr>
    <w:r>
      <w:rPr>
        <w:rFonts w:ascii="Calibri" w:eastAsia="Calibri" w:hAnsi="Calibri" w:cs="Calibri"/>
        <w:noProof/>
        <w:sz w:val="22"/>
      </w:rPr>
      <mc:AlternateContent>
        <mc:Choice Requires="wpg">
          <w:drawing>
            <wp:anchor distT="0" distB="0" distL="114300" distR="114300" simplePos="0" relativeHeight="251665408" behindDoc="0" locked="0" layoutInCell="1" allowOverlap="1">
              <wp:simplePos x="0" y="0"/>
              <wp:positionH relativeFrom="page">
                <wp:posOffset>3948227</wp:posOffset>
              </wp:positionH>
              <wp:positionV relativeFrom="page">
                <wp:posOffset>8284121</wp:posOffset>
              </wp:positionV>
              <wp:extent cx="1749908" cy="6033"/>
              <wp:effectExtent l="0" t="0" r="0" b="0"/>
              <wp:wrapSquare wrapText="bothSides"/>
              <wp:docPr id="329519" name="Group 329519"/>
              <wp:cNvGraphicFramePr/>
              <a:graphic xmlns:a="http://schemas.openxmlformats.org/drawingml/2006/main">
                <a:graphicData uri="http://schemas.microsoft.com/office/word/2010/wordprocessingGroup">
                  <wpg:wgp>
                    <wpg:cNvGrpSpPr/>
                    <wpg:grpSpPr>
                      <a:xfrm>
                        <a:off x="0" y="0"/>
                        <a:ext cx="1749908" cy="6033"/>
                        <a:chOff x="0" y="0"/>
                        <a:chExt cx="1749908" cy="6033"/>
                      </a:xfrm>
                    </wpg:grpSpPr>
                    <wps:wsp>
                      <wps:cNvPr id="340120" name="Shape 340120"/>
                      <wps:cNvSpPr/>
                      <wps:spPr>
                        <a:xfrm>
                          <a:off x="63411" y="0"/>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40121" name="Shape 340121"/>
                      <wps:cNvSpPr/>
                      <wps:spPr>
                        <a:xfrm>
                          <a:off x="126822" y="0"/>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40122" name="Shape 340122"/>
                      <wps:cNvSpPr/>
                      <wps:spPr>
                        <a:xfrm>
                          <a:off x="190233" y="0"/>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40123" name="Shape 340123"/>
                      <wps:cNvSpPr/>
                      <wps:spPr>
                        <a:xfrm>
                          <a:off x="253644" y="0"/>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40124" name="Shape 340124"/>
                      <wps:cNvSpPr/>
                      <wps:spPr>
                        <a:xfrm>
                          <a:off x="380467" y="0"/>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40125" name="Shape 340125"/>
                      <wps:cNvSpPr/>
                      <wps:spPr>
                        <a:xfrm>
                          <a:off x="443878" y="0"/>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40126" name="Shape 340126"/>
                      <wps:cNvSpPr/>
                      <wps:spPr>
                        <a:xfrm>
                          <a:off x="507289" y="0"/>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40127" name="Shape 340127"/>
                      <wps:cNvSpPr/>
                      <wps:spPr>
                        <a:xfrm>
                          <a:off x="570700" y="0"/>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40128" name="Shape 340128"/>
                      <wps:cNvSpPr/>
                      <wps:spPr>
                        <a:xfrm>
                          <a:off x="697522" y="0"/>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40129" name="Shape 340129"/>
                      <wps:cNvSpPr/>
                      <wps:spPr>
                        <a:xfrm>
                          <a:off x="760933" y="0"/>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40130" name="Shape 340130"/>
                      <wps:cNvSpPr/>
                      <wps:spPr>
                        <a:xfrm>
                          <a:off x="824344" y="0"/>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40131" name="Shape 340131"/>
                      <wps:cNvSpPr/>
                      <wps:spPr>
                        <a:xfrm>
                          <a:off x="887756" y="0"/>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40132" name="Shape 340132"/>
                      <wps:cNvSpPr/>
                      <wps:spPr>
                        <a:xfrm>
                          <a:off x="1014578" y="0"/>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40133" name="Shape 340133"/>
                      <wps:cNvSpPr/>
                      <wps:spPr>
                        <a:xfrm>
                          <a:off x="1077989" y="0"/>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40134" name="Shape 340134"/>
                      <wps:cNvSpPr/>
                      <wps:spPr>
                        <a:xfrm>
                          <a:off x="1141400" y="0"/>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40135" name="Shape 340135"/>
                      <wps:cNvSpPr/>
                      <wps:spPr>
                        <a:xfrm>
                          <a:off x="1204811" y="0"/>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40136" name="Shape 340136"/>
                      <wps:cNvSpPr/>
                      <wps:spPr>
                        <a:xfrm>
                          <a:off x="1331633" y="0"/>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40137" name="Shape 340137"/>
                      <wps:cNvSpPr/>
                      <wps:spPr>
                        <a:xfrm>
                          <a:off x="1395044" y="0"/>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40138" name="Shape 340138"/>
                      <wps:cNvSpPr/>
                      <wps:spPr>
                        <a:xfrm>
                          <a:off x="1458455" y="0"/>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40139" name="Shape 340139"/>
                      <wps:cNvSpPr/>
                      <wps:spPr>
                        <a:xfrm>
                          <a:off x="1712100" y="0"/>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40140" name="Shape 340140"/>
                      <wps:cNvSpPr/>
                      <wps:spPr>
                        <a:xfrm>
                          <a:off x="0" y="0"/>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40141" name="Shape 340141"/>
                      <wps:cNvSpPr/>
                      <wps:spPr>
                        <a:xfrm>
                          <a:off x="158534" y="0"/>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40142" name="Shape 340142"/>
                      <wps:cNvSpPr/>
                      <wps:spPr>
                        <a:xfrm>
                          <a:off x="317068" y="0"/>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40143" name="Shape 340143"/>
                      <wps:cNvSpPr/>
                      <wps:spPr>
                        <a:xfrm>
                          <a:off x="475602" y="0"/>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40144" name="Shape 340144"/>
                      <wps:cNvSpPr/>
                      <wps:spPr>
                        <a:xfrm>
                          <a:off x="634137" y="0"/>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40145" name="Shape 340145"/>
                      <wps:cNvSpPr/>
                      <wps:spPr>
                        <a:xfrm>
                          <a:off x="792671" y="0"/>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40146" name="Shape 340146"/>
                      <wps:cNvSpPr/>
                      <wps:spPr>
                        <a:xfrm>
                          <a:off x="951205" y="0"/>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40147" name="Shape 340147"/>
                      <wps:cNvSpPr/>
                      <wps:spPr>
                        <a:xfrm>
                          <a:off x="1109739" y="0"/>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40148" name="Shape 340148"/>
                      <wps:cNvSpPr/>
                      <wps:spPr>
                        <a:xfrm>
                          <a:off x="1268273" y="0"/>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40149" name="Shape 340149"/>
                      <wps:cNvSpPr/>
                      <wps:spPr>
                        <a:xfrm>
                          <a:off x="1426807" y="0"/>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40150" name="Shape 340150"/>
                      <wps:cNvSpPr/>
                      <wps:spPr>
                        <a:xfrm>
                          <a:off x="1743875" y="0"/>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anchor>
          </w:drawing>
        </mc:Choice>
        <mc:Fallback xmlns:a="http://schemas.openxmlformats.org/drawingml/2006/main">
          <w:pict>
            <v:group id="Group 329519" style="width:137.788pt;height:0.475037pt;position:absolute;mso-position-horizontal-relative:page;mso-position-horizontal:absolute;margin-left:310.884pt;mso-position-vertical-relative:page;margin-top:652.293pt;" coordsize="17499,60">
              <v:shape id="Shape 340151" style="position:absolute;width:91;height:91;left:634;top:0;" coordsize="9144,9144" path="m0,0l9144,0l9144,9144l0,9144l0,0">
                <v:stroke weight="0pt" endcap="flat" joinstyle="miter" miterlimit="10" on="false" color="#000000" opacity="0"/>
                <v:fill on="true" color="#000000"/>
              </v:shape>
              <v:shape id="Shape 340152" style="position:absolute;width:91;height:91;left:1268;top:0;" coordsize="9144,9144" path="m0,0l9144,0l9144,9144l0,9144l0,0">
                <v:stroke weight="0pt" endcap="flat" joinstyle="miter" miterlimit="10" on="false" color="#000000" opacity="0"/>
                <v:fill on="true" color="#000000"/>
              </v:shape>
              <v:shape id="Shape 340153" style="position:absolute;width:91;height:91;left:1902;top:0;" coordsize="9144,9144" path="m0,0l9144,0l9144,9144l0,9144l0,0">
                <v:stroke weight="0pt" endcap="flat" joinstyle="miter" miterlimit="10" on="false" color="#000000" opacity="0"/>
                <v:fill on="true" color="#000000"/>
              </v:shape>
              <v:shape id="Shape 340154" style="position:absolute;width:91;height:91;left:2536;top:0;" coordsize="9144,9144" path="m0,0l9144,0l9144,9144l0,9144l0,0">
                <v:stroke weight="0pt" endcap="flat" joinstyle="miter" miterlimit="10" on="false" color="#000000" opacity="0"/>
                <v:fill on="true" color="#000000"/>
              </v:shape>
              <v:shape id="Shape 340155" style="position:absolute;width:91;height:91;left:3804;top:0;" coordsize="9144,9144" path="m0,0l9144,0l9144,9144l0,9144l0,0">
                <v:stroke weight="0pt" endcap="flat" joinstyle="miter" miterlimit="10" on="false" color="#000000" opacity="0"/>
                <v:fill on="true" color="#000000"/>
              </v:shape>
              <v:shape id="Shape 340156" style="position:absolute;width:91;height:91;left:4438;top:0;" coordsize="9144,9144" path="m0,0l9144,0l9144,9144l0,9144l0,0">
                <v:stroke weight="0pt" endcap="flat" joinstyle="miter" miterlimit="10" on="false" color="#000000" opacity="0"/>
                <v:fill on="true" color="#000000"/>
              </v:shape>
              <v:shape id="Shape 340157" style="position:absolute;width:91;height:91;left:5072;top:0;" coordsize="9144,9144" path="m0,0l9144,0l9144,9144l0,9144l0,0">
                <v:stroke weight="0pt" endcap="flat" joinstyle="miter" miterlimit="10" on="false" color="#000000" opacity="0"/>
                <v:fill on="true" color="#000000"/>
              </v:shape>
              <v:shape id="Shape 340158" style="position:absolute;width:91;height:91;left:5707;top:0;" coordsize="9144,9144" path="m0,0l9144,0l9144,9144l0,9144l0,0">
                <v:stroke weight="0pt" endcap="flat" joinstyle="miter" miterlimit="10" on="false" color="#000000" opacity="0"/>
                <v:fill on="true" color="#000000"/>
              </v:shape>
              <v:shape id="Shape 340159" style="position:absolute;width:91;height:91;left:6975;top:0;" coordsize="9144,9144" path="m0,0l9144,0l9144,9144l0,9144l0,0">
                <v:stroke weight="0pt" endcap="flat" joinstyle="miter" miterlimit="10" on="false" color="#000000" opacity="0"/>
                <v:fill on="true" color="#000000"/>
              </v:shape>
              <v:shape id="Shape 340160" style="position:absolute;width:91;height:91;left:7609;top:0;" coordsize="9144,9144" path="m0,0l9144,0l9144,9144l0,9144l0,0">
                <v:stroke weight="0pt" endcap="flat" joinstyle="miter" miterlimit="10" on="false" color="#000000" opacity="0"/>
                <v:fill on="true" color="#000000"/>
              </v:shape>
              <v:shape id="Shape 340161" style="position:absolute;width:91;height:91;left:8243;top:0;" coordsize="9144,9144" path="m0,0l9144,0l9144,9144l0,9144l0,0">
                <v:stroke weight="0pt" endcap="flat" joinstyle="miter" miterlimit="10" on="false" color="#000000" opacity="0"/>
                <v:fill on="true" color="#000000"/>
              </v:shape>
              <v:shape id="Shape 340162" style="position:absolute;width:91;height:91;left:8877;top:0;" coordsize="9144,9144" path="m0,0l9144,0l9144,9144l0,9144l0,0">
                <v:stroke weight="0pt" endcap="flat" joinstyle="miter" miterlimit="10" on="false" color="#000000" opacity="0"/>
                <v:fill on="true" color="#000000"/>
              </v:shape>
              <v:shape id="Shape 340163" style="position:absolute;width:91;height:91;left:10145;top:0;" coordsize="9144,9144" path="m0,0l9144,0l9144,9144l0,9144l0,0">
                <v:stroke weight="0pt" endcap="flat" joinstyle="miter" miterlimit="10" on="false" color="#000000" opacity="0"/>
                <v:fill on="true" color="#000000"/>
              </v:shape>
              <v:shape id="Shape 340164" style="position:absolute;width:91;height:91;left:10779;top:0;" coordsize="9144,9144" path="m0,0l9144,0l9144,9144l0,9144l0,0">
                <v:stroke weight="0pt" endcap="flat" joinstyle="miter" miterlimit="10" on="false" color="#000000" opacity="0"/>
                <v:fill on="true" color="#000000"/>
              </v:shape>
              <v:shape id="Shape 340165" style="position:absolute;width:91;height:91;left:11414;top:0;" coordsize="9144,9144" path="m0,0l9144,0l9144,9144l0,9144l0,0">
                <v:stroke weight="0pt" endcap="flat" joinstyle="miter" miterlimit="10" on="false" color="#000000" opacity="0"/>
                <v:fill on="true" color="#000000"/>
              </v:shape>
              <v:shape id="Shape 340166" style="position:absolute;width:91;height:91;left:12048;top:0;" coordsize="9144,9144" path="m0,0l9144,0l9144,9144l0,9144l0,0">
                <v:stroke weight="0pt" endcap="flat" joinstyle="miter" miterlimit="10" on="false" color="#000000" opacity="0"/>
                <v:fill on="true" color="#000000"/>
              </v:shape>
              <v:shape id="Shape 340167" style="position:absolute;width:91;height:91;left:13316;top:0;" coordsize="9144,9144" path="m0,0l9144,0l9144,9144l0,9144l0,0">
                <v:stroke weight="0pt" endcap="flat" joinstyle="miter" miterlimit="10" on="false" color="#000000" opacity="0"/>
                <v:fill on="true" color="#000000"/>
              </v:shape>
              <v:shape id="Shape 340168" style="position:absolute;width:91;height:91;left:13950;top:0;" coordsize="9144,9144" path="m0,0l9144,0l9144,9144l0,9144l0,0">
                <v:stroke weight="0pt" endcap="flat" joinstyle="miter" miterlimit="10" on="false" color="#000000" opacity="0"/>
                <v:fill on="true" color="#000000"/>
              </v:shape>
              <v:shape id="Shape 340169" style="position:absolute;width:91;height:91;left:14584;top:0;" coordsize="9144,9144" path="m0,0l9144,0l9144,9144l0,9144l0,0">
                <v:stroke weight="0pt" endcap="flat" joinstyle="miter" miterlimit="10" on="false" color="#000000" opacity="0"/>
                <v:fill on="true" color="#000000"/>
              </v:shape>
              <v:shape id="Shape 340170" style="position:absolute;width:91;height:91;left:17121;top:0;" coordsize="9144,9144" path="m0,0l9144,0l9144,9144l0,9144l0,0">
                <v:stroke weight="0pt" endcap="flat" joinstyle="miter" miterlimit="10" on="false" color="#000000" opacity="0"/>
                <v:fill on="true" color="#000000"/>
              </v:shape>
              <v:shape id="Shape 340171" style="position:absolute;width:91;height:91;left:0;top:0;" coordsize="9144,9144" path="m0,0l9144,0l9144,9144l0,9144l0,0">
                <v:stroke weight="0pt" endcap="flat" joinstyle="miter" miterlimit="10" on="false" color="#000000" opacity="0"/>
                <v:fill on="true" color="#000000"/>
              </v:shape>
              <v:shape id="Shape 340172" style="position:absolute;width:91;height:91;left:1585;top:0;" coordsize="9144,9144" path="m0,0l9144,0l9144,9144l0,9144l0,0">
                <v:stroke weight="0pt" endcap="flat" joinstyle="miter" miterlimit="10" on="false" color="#000000" opacity="0"/>
                <v:fill on="true" color="#000000"/>
              </v:shape>
              <v:shape id="Shape 340173" style="position:absolute;width:91;height:91;left:3170;top:0;" coordsize="9144,9144" path="m0,0l9144,0l9144,9144l0,9144l0,0">
                <v:stroke weight="0pt" endcap="flat" joinstyle="miter" miterlimit="10" on="false" color="#000000" opacity="0"/>
                <v:fill on="true" color="#000000"/>
              </v:shape>
              <v:shape id="Shape 340174" style="position:absolute;width:91;height:91;left:4756;top:0;" coordsize="9144,9144" path="m0,0l9144,0l9144,9144l0,9144l0,0">
                <v:stroke weight="0pt" endcap="flat" joinstyle="miter" miterlimit="10" on="false" color="#000000" opacity="0"/>
                <v:fill on="true" color="#000000"/>
              </v:shape>
              <v:shape id="Shape 340175" style="position:absolute;width:91;height:91;left:6341;top:0;" coordsize="9144,9144" path="m0,0l9144,0l9144,9144l0,9144l0,0">
                <v:stroke weight="0pt" endcap="flat" joinstyle="miter" miterlimit="10" on="false" color="#000000" opacity="0"/>
                <v:fill on="true" color="#000000"/>
              </v:shape>
              <v:shape id="Shape 340176" style="position:absolute;width:91;height:91;left:7926;top:0;" coordsize="9144,9144" path="m0,0l9144,0l9144,9144l0,9144l0,0">
                <v:stroke weight="0pt" endcap="flat" joinstyle="miter" miterlimit="10" on="false" color="#000000" opacity="0"/>
                <v:fill on="true" color="#000000"/>
              </v:shape>
              <v:shape id="Shape 340177" style="position:absolute;width:91;height:91;left:9512;top:0;" coordsize="9144,9144" path="m0,0l9144,0l9144,9144l0,9144l0,0">
                <v:stroke weight="0pt" endcap="flat" joinstyle="miter" miterlimit="10" on="false" color="#000000" opacity="0"/>
                <v:fill on="true" color="#000000"/>
              </v:shape>
              <v:shape id="Shape 340178" style="position:absolute;width:91;height:91;left:11097;top:0;" coordsize="9144,9144" path="m0,0l9144,0l9144,9144l0,9144l0,0">
                <v:stroke weight="0pt" endcap="flat" joinstyle="miter" miterlimit="10" on="false" color="#000000" opacity="0"/>
                <v:fill on="true" color="#000000"/>
              </v:shape>
              <v:shape id="Shape 340179" style="position:absolute;width:91;height:91;left:12682;top:0;" coordsize="9144,9144" path="m0,0l9144,0l9144,9144l0,9144l0,0">
                <v:stroke weight="0pt" endcap="flat" joinstyle="miter" miterlimit="10" on="false" color="#000000" opacity="0"/>
                <v:fill on="true" color="#000000"/>
              </v:shape>
              <v:shape id="Shape 340180" style="position:absolute;width:91;height:91;left:14268;top:0;" coordsize="9144,9144" path="m0,0l9144,0l9144,9144l0,9144l0,0">
                <v:stroke weight="0pt" endcap="flat" joinstyle="miter" miterlimit="10" on="false" color="#000000" opacity="0"/>
                <v:fill on="true" color="#000000"/>
              </v:shape>
              <v:shape id="Shape 340181" style="position:absolute;width:91;height:91;left:17438;top:0;" coordsize="9144,9144" path="m0,0l9144,0l9144,9144l0,9144l0,0">
                <v:stroke weight="0pt" endcap="flat" joinstyle="miter" miterlimit="10" on="false" color="#000000" opacity="0"/>
                <v:fill on="true" color="#000000"/>
              </v:shape>
              <w10:wrap type="square"/>
            </v:group>
          </w:pict>
        </mc:Fallback>
      </mc:AlternateContent>
    </w:r>
  </w:p>
</w:ftr>
</file>

<file path=word/footer2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B322F" w:rsidRDefault="00185843">
    <w:pPr>
      <w:spacing w:after="0" w:line="259" w:lineRule="auto"/>
      <w:ind w:left="-1440" w:right="393"/>
      <w:jc w:val="left"/>
    </w:pPr>
    <w:r>
      <w:rPr>
        <w:rFonts w:ascii="Calibri" w:eastAsia="Calibri" w:hAnsi="Calibri" w:cs="Calibri"/>
        <w:noProof/>
        <w:sz w:val="22"/>
      </w:rPr>
      <mc:AlternateContent>
        <mc:Choice Requires="wpg">
          <w:drawing>
            <wp:anchor distT="0" distB="0" distL="114300" distR="114300" simplePos="0" relativeHeight="251666432" behindDoc="0" locked="0" layoutInCell="1" allowOverlap="1">
              <wp:simplePos x="0" y="0"/>
              <wp:positionH relativeFrom="page">
                <wp:posOffset>3948227</wp:posOffset>
              </wp:positionH>
              <wp:positionV relativeFrom="page">
                <wp:posOffset>8284121</wp:posOffset>
              </wp:positionV>
              <wp:extent cx="1749908" cy="6033"/>
              <wp:effectExtent l="0" t="0" r="0" b="0"/>
              <wp:wrapSquare wrapText="bothSides"/>
              <wp:docPr id="329483" name="Group 329483"/>
              <wp:cNvGraphicFramePr/>
              <a:graphic xmlns:a="http://schemas.openxmlformats.org/drawingml/2006/main">
                <a:graphicData uri="http://schemas.microsoft.com/office/word/2010/wordprocessingGroup">
                  <wpg:wgp>
                    <wpg:cNvGrpSpPr/>
                    <wpg:grpSpPr>
                      <a:xfrm>
                        <a:off x="0" y="0"/>
                        <a:ext cx="1749908" cy="6033"/>
                        <a:chOff x="0" y="0"/>
                        <a:chExt cx="1749908" cy="6033"/>
                      </a:xfrm>
                    </wpg:grpSpPr>
                    <wps:wsp>
                      <wps:cNvPr id="340058" name="Shape 340058"/>
                      <wps:cNvSpPr/>
                      <wps:spPr>
                        <a:xfrm>
                          <a:off x="63411" y="0"/>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40059" name="Shape 340059"/>
                      <wps:cNvSpPr/>
                      <wps:spPr>
                        <a:xfrm>
                          <a:off x="126822" y="0"/>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40060" name="Shape 340060"/>
                      <wps:cNvSpPr/>
                      <wps:spPr>
                        <a:xfrm>
                          <a:off x="190233" y="0"/>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40061" name="Shape 340061"/>
                      <wps:cNvSpPr/>
                      <wps:spPr>
                        <a:xfrm>
                          <a:off x="253644" y="0"/>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40062" name="Shape 340062"/>
                      <wps:cNvSpPr/>
                      <wps:spPr>
                        <a:xfrm>
                          <a:off x="380467" y="0"/>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40063" name="Shape 340063"/>
                      <wps:cNvSpPr/>
                      <wps:spPr>
                        <a:xfrm>
                          <a:off x="443878" y="0"/>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40064" name="Shape 340064"/>
                      <wps:cNvSpPr/>
                      <wps:spPr>
                        <a:xfrm>
                          <a:off x="507289" y="0"/>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40065" name="Shape 340065"/>
                      <wps:cNvSpPr/>
                      <wps:spPr>
                        <a:xfrm>
                          <a:off x="570700" y="0"/>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40066" name="Shape 340066"/>
                      <wps:cNvSpPr/>
                      <wps:spPr>
                        <a:xfrm>
                          <a:off x="697522" y="0"/>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40067" name="Shape 340067"/>
                      <wps:cNvSpPr/>
                      <wps:spPr>
                        <a:xfrm>
                          <a:off x="760933" y="0"/>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40068" name="Shape 340068"/>
                      <wps:cNvSpPr/>
                      <wps:spPr>
                        <a:xfrm>
                          <a:off x="824344" y="0"/>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40069" name="Shape 340069"/>
                      <wps:cNvSpPr/>
                      <wps:spPr>
                        <a:xfrm>
                          <a:off x="887756" y="0"/>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40070" name="Shape 340070"/>
                      <wps:cNvSpPr/>
                      <wps:spPr>
                        <a:xfrm>
                          <a:off x="1014578" y="0"/>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40071" name="Shape 340071"/>
                      <wps:cNvSpPr/>
                      <wps:spPr>
                        <a:xfrm>
                          <a:off x="1077989" y="0"/>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40072" name="Shape 340072"/>
                      <wps:cNvSpPr/>
                      <wps:spPr>
                        <a:xfrm>
                          <a:off x="1141400" y="0"/>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40073" name="Shape 340073"/>
                      <wps:cNvSpPr/>
                      <wps:spPr>
                        <a:xfrm>
                          <a:off x="1204811" y="0"/>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40074" name="Shape 340074"/>
                      <wps:cNvSpPr/>
                      <wps:spPr>
                        <a:xfrm>
                          <a:off x="1331633" y="0"/>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40075" name="Shape 340075"/>
                      <wps:cNvSpPr/>
                      <wps:spPr>
                        <a:xfrm>
                          <a:off x="1395044" y="0"/>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40076" name="Shape 340076"/>
                      <wps:cNvSpPr/>
                      <wps:spPr>
                        <a:xfrm>
                          <a:off x="1458455" y="0"/>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40077" name="Shape 340077"/>
                      <wps:cNvSpPr/>
                      <wps:spPr>
                        <a:xfrm>
                          <a:off x="1712100" y="0"/>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40078" name="Shape 340078"/>
                      <wps:cNvSpPr/>
                      <wps:spPr>
                        <a:xfrm>
                          <a:off x="0" y="0"/>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40079" name="Shape 340079"/>
                      <wps:cNvSpPr/>
                      <wps:spPr>
                        <a:xfrm>
                          <a:off x="158534" y="0"/>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40080" name="Shape 340080"/>
                      <wps:cNvSpPr/>
                      <wps:spPr>
                        <a:xfrm>
                          <a:off x="317068" y="0"/>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40081" name="Shape 340081"/>
                      <wps:cNvSpPr/>
                      <wps:spPr>
                        <a:xfrm>
                          <a:off x="475602" y="0"/>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40082" name="Shape 340082"/>
                      <wps:cNvSpPr/>
                      <wps:spPr>
                        <a:xfrm>
                          <a:off x="634137" y="0"/>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40083" name="Shape 340083"/>
                      <wps:cNvSpPr/>
                      <wps:spPr>
                        <a:xfrm>
                          <a:off x="792671" y="0"/>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40084" name="Shape 340084"/>
                      <wps:cNvSpPr/>
                      <wps:spPr>
                        <a:xfrm>
                          <a:off x="951205" y="0"/>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40085" name="Shape 340085"/>
                      <wps:cNvSpPr/>
                      <wps:spPr>
                        <a:xfrm>
                          <a:off x="1109739" y="0"/>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40086" name="Shape 340086"/>
                      <wps:cNvSpPr/>
                      <wps:spPr>
                        <a:xfrm>
                          <a:off x="1268273" y="0"/>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40087" name="Shape 340087"/>
                      <wps:cNvSpPr/>
                      <wps:spPr>
                        <a:xfrm>
                          <a:off x="1426807" y="0"/>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40088" name="Shape 340088"/>
                      <wps:cNvSpPr/>
                      <wps:spPr>
                        <a:xfrm>
                          <a:off x="1743875" y="0"/>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anchor>
          </w:drawing>
        </mc:Choice>
        <mc:Fallback xmlns:a="http://schemas.openxmlformats.org/drawingml/2006/main">
          <w:pict>
            <v:group id="Group 329483" style="width:137.788pt;height:0.475037pt;position:absolute;mso-position-horizontal-relative:page;mso-position-horizontal:absolute;margin-left:310.884pt;mso-position-vertical-relative:page;margin-top:652.293pt;" coordsize="17499,60">
              <v:shape id="Shape 340089" style="position:absolute;width:91;height:91;left:634;top:0;" coordsize="9144,9144" path="m0,0l9144,0l9144,9144l0,9144l0,0">
                <v:stroke weight="0pt" endcap="flat" joinstyle="miter" miterlimit="10" on="false" color="#000000" opacity="0"/>
                <v:fill on="true" color="#000000"/>
              </v:shape>
              <v:shape id="Shape 340090" style="position:absolute;width:91;height:91;left:1268;top:0;" coordsize="9144,9144" path="m0,0l9144,0l9144,9144l0,9144l0,0">
                <v:stroke weight="0pt" endcap="flat" joinstyle="miter" miterlimit="10" on="false" color="#000000" opacity="0"/>
                <v:fill on="true" color="#000000"/>
              </v:shape>
              <v:shape id="Shape 340091" style="position:absolute;width:91;height:91;left:1902;top:0;" coordsize="9144,9144" path="m0,0l9144,0l9144,9144l0,9144l0,0">
                <v:stroke weight="0pt" endcap="flat" joinstyle="miter" miterlimit="10" on="false" color="#000000" opacity="0"/>
                <v:fill on="true" color="#000000"/>
              </v:shape>
              <v:shape id="Shape 340092" style="position:absolute;width:91;height:91;left:2536;top:0;" coordsize="9144,9144" path="m0,0l9144,0l9144,9144l0,9144l0,0">
                <v:stroke weight="0pt" endcap="flat" joinstyle="miter" miterlimit="10" on="false" color="#000000" opacity="0"/>
                <v:fill on="true" color="#000000"/>
              </v:shape>
              <v:shape id="Shape 340093" style="position:absolute;width:91;height:91;left:3804;top:0;" coordsize="9144,9144" path="m0,0l9144,0l9144,9144l0,9144l0,0">
                <v:stroke weight="0pt" endcap="flat" joinstyle="miter" miterlimit="10" on="false" color="#000000" opacity="0"/>
                <v:fill on="true" color="#000000"/>
              </v:shape>
              <v:shape id="Shape 340094" style="position:absolute;width:91;height:91;left:4438;top:0;" coordsize="9144,9144" path="m0,0l9144,0l9144,9144l0,9144l0,0">
                <v:stroke weight="0pt" endcap="flat" joinstyle="miter" miterlimit="10" on="false" color="#000000" opacity="0"/>
                <v:fill on="true" color="#000000"/>
              </v:shape>
              <v:shape id="Shape 340095" style="position:absolute;width:91;height:91;left:5072;top:0;" coordsize="9144,9144" path="m0,0l9144,0l9144,9144l0,9144l0,0">
                <v:stroke weight="0pt" endcap="flat" joinstyle="miter" miterlimit="10" on="false" color="#000000" opacity="0"/>
                <v:fill on="true" color="#000000"/>
              </v:shape>
              <v:shape id="Shape 340096" style="position:absolute;width:91;height:91;left:5707;top:0;" coordsize="9144,9144" path="m0,0l9144,0l9144,9144l0,9144l0,0">
                <v:stroke weight="0pt" endcap="flat" joinstyle="miter" miterlimit="10" on="false" color="#000000" opacity="0"/>
                <v:fill on="true" color="#000000"/>
              </v:shape>
              <v:shape id="Shape 340097" style="position:absolute;width:91;height:91;left:6975;top:0;" coordsize="9144,9144" path="m0,0l9144,0l9144,9144l0,9144l0,0">
                <v:stroke weight="0pt" endcap="flat" joinstyle="miter" miterlimit="10" on="false" color="#000000" opacity="0"/>
                <v:fill on="true" color="#000000"/>
              </v:shape>
              <v:shape id="Shape 340098" style="position:absolute;width:91;height:91;left:7609;top:0;" coordsize="9144,9144" path="m0,0l9144,0l9144,9144l0,9144l0,0">
                <v:stroke weight="0pt" endcap="flat" joinstyle="miter" miterlimit="10" on="false" color="#000000" opacity="0"/>
                <v:fill on="true" color="#000000"/>
              </v:shape>
              <v:shape id="Shape 340099" style="position:absolute;width:91;height:91;left:8243;top:0;" coordsize="9144,9144" path="m0,0l9144,0l9144,9144l0,9144l0,0">
                <v:stroke weight="0pt" endcap="flat" joinstyle="miter" miterlimit="10" on="false" color="#000000" opacity="0"/>
                <v:fill on="true" color="#000000"/>
              </v:shape>
              <v:shape id="Shape 340100" style="position:absolute;width:91;height:91;left:8877;top:0;" coordsize="9144,9144" path="m0,0l9144,0l9144,9144l0,9144l0,0">
                <v:stroke weight="0pt" endcap="flat" joinstyle="miter" miterlimit="10" on="false" color="#000000" opacity="0"/>
                <v:fill on="true" color="#000000"/>
              </v:shape>
              <v:shape id="Shape 340101" style="position:absolute;width:91;height:91;left:10145;top:0;" coordsize="9144,9144" path="m0,0l9144,0l9144,9144l0,9144l0,0">
                <v:stroke weight="0pt" endcap="flat" joinstyle="miter" miterlimit="10" on="false" color="#000000" opacity="0"/>
                <v:fill on="true" color="#000000"/>
              </v:shape>
              <v:shape id="Shape 340102" style="position:absolute;width:91;height:91;left:10779;top:0;" coordsize="9144,9144" path="m0,0l9144,0l9144,9144l0,9144l0,0">
                <v:stroke weight="0pt" endcap="flat" joinstyle="miter" miterlimit="10" on="false" color="#000000" opacity="0"/>
                <v:fill on="true" color="#000000"/>
              </v:shape>
              <v:shape id="Shape 340103" style="position:absolute;width:91;height:91;left:11414;top:0;" coordsize="9144,9144" path="m0,0l9144,0l9144,9144l0,9144l0,0">
                <v:stroke weight="0pt" endcap="flat" joinstyle="miter" miterlimit="10" on="false" color="#000000" opacity="0"/>
                <v:fill on="true" color="#000000"/>
              </v:shape>
              <v:shape id="Shape 340104" style="position:absolute;width:91;height:91;left:12048;top:0;" coordsize="9144,9144" path="m0,0l9144,0l9144,9144l0,9144l0,0">
                <v:stroke weight="0pt" endcap="flat" joinstyle="miter" miterlimit="10" on="false" color="#000000" opacity="0"/>
                <v:fill on="true" color="#000000"/>
              </v:shape>
              <v:shape id="Shape 340105" style="position:absolute;width:91;height:91;left:13316;top:0;" coordsize="9144,9144" path="m0,0l9144,0l9144,9144l0,9144l0,0">
                <v:stroke weight="0pt" endcap="flat" joinstyle="miter" miterlimit="10" on="false" color="#000000" opacity="0"/>
                <v:fill on="true" color="#000000"/>
              </v:shape>
              <v:shape id="Shape 340106" style="position:absolute;width:91;height:91;left:13950;top:0;" coordsize="9144,9144" path="m0,0l9144,0l9144,9144l0,9144l0,0">
                <v:stroke weight="0pt" endcap="flat" joinstyle="miter" miterlimit="10" on="false" color="#000000" opacity="0"/>
                <v:fill on="true" color="#000000"/>
              </v:shape>
              <v:shape id="Shape 340107" style="position:absolute;width:91;height:91;left:14584;top:0;" coordsize="9144,9144" path="m0,0l9144,0l9144,9144l0,9144l0,0">
                <v:stroke weight="0pt" endcap="flat" joinstyle="miter" miterlimit="10" on="false" color="#000000" opacity="0"/>
                <v:fill on="true" color="#000000"/>
              </v:shape>
              <v:shape id="Shape 340108" style="position:absolute;width:91;height:91;left:17121;top:0;" coordsize="9144,9144" path="m0,0l9144,0l9144,9144l0,9144l0,0">
                <v:stroke weight="0pt" endcap="flat" joinstyle="miter" miterlimit="10" on="false" color="#000000" opacity="0"/>
                <v:fill on="true" color="#000000"/>
              </v:shape>
              <v:shape id="Shape 340109" style="position:absolute;width:91;height:91;left:0;top:0;" coordsize="9144,9144" path="m0,0l9144,0l9144,9144l0,9144l0,0">
                <v:stroke weight="0pt" endcap="flat" joinstyle="miter" miterlimit="10" on="false" color="#000000" opacity="0"/>
                <v:fill on="true" color="#000000"/>
              </v:shape>
              <v:shape id="Shape 340110" style="position:absolute;width:91;height:91;left:1585;top:0;" coordsize="9144,9144" path="m0,0l9144,0l9144,9144l0,9144l0,0">
                <v:stroke weight="0pt" endcap="flat" joinstyle="miter" miterlimit="10" on="false" color="#000000" opacity="0"/>
                <v:fill on="true" color="#000000"/>
              </v:shape>
              <v:shape id="Shape 340111" style="position:absolute;width:91;height:91;left:3170;top:0;" coordsize="9144,9144" path="m0,0l9144,0l9144,9144l0,9144l0,0">
                <v:stroke weight="0pt" endcap="flat" joinstyle="miter" miterlimit="10" on="false" color="#000000" opacity="0"/>
                <v:fill on="true" color="#000000"/>
              </v:shape>
              <v:shape id="Shape 340112" style="position:absolute;width:91;height:91;left:4756;top:0;" coordsize="9144,9144" path="m0,0l9144,0l9144,9144l0,9144l0,0">
                <v:stroke weight="0pt" endcap="flat" joinstyle="miter" miterlimit="10" on="false" color="#000000" opacity="0"/>
                <v:fill on="true" color="#000000"/>
              </v:shape>
              <v:shape id="Shape 340113" style="position:absolute;width:91;height:91;left:6341;top:0;" coordsize="9144,9144" path="m0,0l9144,0l9144,9144l0,9144l0,0">
                <v:stroke weight="0pt" endcap="flat" joinstyle="miter" miterlimit="10" on="false" color="#000000" opacity="0"/>
                <v:fill on="true" color="#000000"/>
              </v:shape>
              <v:shape id="Shape 340114" style="position:absolute;width:91;height:91;left:7926;top:0;" coordsize="9144,9144" path="m0,0l9144,0l9144,9144l0,9144l0,0">
                <v:stroke weight="0pt" endcap="flat" joinstyle="miter" miterlimit="10" on="false" color="#000000" opacity="0"/>
                <v:fill on="true" color="#000000"/>
              </v:shape>
              <v:shape id="Shape 340115" style="position:absolute;width:91;height:91;left:9512;top:0;" coordsize="9144,9144" path="m0,0l9144,0l9144,9144l0,9144l0,0">
                <v:stroke weight="0pt" endcap="flat" joinstyle="miter" miterlimit="10" on="false" color="#000000" opacity="0"/>
                <v:fill on="true" color="#000000"/>
              </v:shape>
              <v:shape id="Shape 340116" style="position:absolute;width:91;height:91;left:11097;top:0;" coordsize="9144,9144" path="m0,0l9144,0l9144,9144l0,9144l0,0">
                <v:stroke weight="0pt" endcap="flat" joinstyle="miter" miterlimit="10" on="false" color="#000000" opacity="0"/>
                <v:fill on="true" color="#000000"/>
              </v:shape>
              <v:shape id="Shape 340117" style="position:absolute;width:91;height:91;left:12682;top:0;" coordsize="9144,9144" path="m0,0l9144,0l9144,9144l0,9144l0,0">
                <v:stroke weight="0pt" endcap="flat" joinstyle="miter" miterlimit="10" on="false" color="#000000" opacity="0"/>
                <v:fill on="true" color="#000000"/>
              </v:shape>
              <v:shape id="Shape 340118" style="position:absolute;width:91;height:91;left:14268;top:0;" coordsize="9144,9144" path="m0,0l9144,0l9144,9144l0,9144l0,0">
                <v:stroke weight="0pt" endcap="flat" joinstyle="miter" miterlimit="10" on="false" color="#000000" opacity="0"/>
                <v:fill on="true" color="#000000"/>
              </v:shape>
              <v:shape id="Shape 340119" style="position:absolute;width:91;height:91;left:17438;top:0;" coordsize="9144,9144" path="m0,0l9144,0l9144,9144l0,9144l0,0">
                <v:stroke weight="0pt" endcap="flat" joinstyle="miter" miterlimit="10" on="false" color="#000000" opacity="0"/>
                <v:fill on="true" color="#000000"/>
              </v:shape>
              <w10:wrap type="square"/>
            </v:group>
          </w:pict>
        </mc:Fallback>
      </mc:AlternateContent>
    </w:r>
  </w:p>
</w:ftr>
</file>

<file path=word/footer2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B322F" w:rsidRDefault="00185843">
    <w:pPr>
      <w:spacing w:after="0" w:line="259" w:lineRule="auto"/>
      <w:ind w:left="-1440" w:right="863"/>
      <w:jc w:val="left"/>
    </w:pPr>
    <w:r>
      <w:rPr>
        <w:rFonts w:ascii="Calibri" w:eastAsia="Calibri" w:hAnsi="Calibri" w:cs="Calibri"/>
        <w:noProof/>
        <w:sz w:val="22"/>
      </w:rPr>
      <mc:AlternateContent>
        <mc:Choice Requires="wpg">
          <w:drawing>
            <wp:anchor distT="0" distB="0" distL="114300" distR="114300" simplePos="0" relativeHeight="251667456" behindDoc="0" locked="0" layoutInCell="1" allowOverlap="1">
              <wp:simplePos x="0" y="0"/>
              <wp:positionH relativeFrom="page">
                <wp:posOffset>3935349</wp:posOffset>
              </wp:positionH>
              <wp:positionV relativeFrom="page">
                <wp:posOffset>8320584</wp:posOffset>
              </wp:positionV>
              <wp:extent cx="1418146" cy="5905"/>
              <wp:effectExtent l="0" t="0" r="0" b="0"/>
              <wp:wrapSquare wrapText="bothSides"/>
              <wp:docPr id="329656" name="Group 329656"/>
              <wp:cNvGraphicFramePr/>
              <a:graphic xmlns:a="http://schemas.openxmlformats.org/drawingml/2006/main">
                <a:graphicData uri="http://schemas.microsoft.com/office/word/2010/wordprocessingGroup">
                  <wpg:wgp>
                    <wpg:cNvGrpSpPr/>
                    <wpg:grpSpPr>
                      <a:xfrm>
                        <a:off x="0" y="0"/>
                        <a:ext cx="1418146" cy="5905"/>
                        <a:chOff x="0" y="0"/>
                        <a:chExt cx="1418146" cy="5905"/>
                      </a:xfrm>
                    </wpg:grpSpPr>
                    <wps:wsp>
                      <wps:cNvPr id="340352" name="Shape 340352"/>
                      <wps:cNvSpPr/>
                      <wps:spPr>
                        <a:xfrm>
                          <a:off x="0" y="0"/>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40353" name="Shape 340353"/>
                      <wps:cNvSpPr/>
                      <wps:spPr>
                        <a:xfrm>
                          <a:off x="70612" y="0"/>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40354" name="Shape 340354"/>
                      <wps:cNvSpPr/>
                      <wps:spPr>
                        <a:xfrm>
                          <a:off x="105918" y="0"/>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40355" name="Shape 340355"/>
                      <wps:cNvSpPr/>
                      <wps:spPr>
                        <a:xfrm>
                          <a:off x="141224" y="0"/>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40356" name="Shape 340356"/>
                      <wps:cNvSpPr/>
                      <wps:spPr>
                        <a:xfrm>
                          <a:off x="176530" y="0"/>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40357" name="Shape 340357"/>
                      <wps:cNvSpPr/>
                      <wps:spPr>
                        <a:xfrm>
                          <a:off x="247142" y="0"/>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40358" name="Shape 340358"/>
                      <wps:cNvSpPr/>
                      <wps:spPr>
                        <a:xfrm>
                          <a:off x="317754" y="0"/>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40359" name="Shape 340359"/>
                      <wps:cNvSpPr/>
                      <wps:spPr>
                        <a:xfrm>
                          <a:off x="388366" y="0"/>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40360" name="Shape 340360"/>
                      <wps:cNvSpPr/>
                      <wps:spPr>
                        <a:xfrm>
                          <a:off x="423672" y="0"/>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40361" name="Shape 340361"/>
                      <wps:cNvSpPr/>
                      <wps:spPr>
                        <a:xfrm>
                          <a:off x="458978" y="0"/>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40362" name="Shape 340362"/>
                      <wps:cNvSpPr/>
                      <wps:spPr>
                        <a:xfrm>
                          <a:off x="494284" y="0"/>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40363" name="Shape 340363"/>
                      <wps:cNvSpPr/>
                      <wps:spPr>
                        <a:xfrm>
                          <a:off x="564896" y="0"/>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40364" name="Shape 340364"/>
                      <wps:cNvSpPr/>
                      <wps:spPr>
                        <a:xfrm>
                          <a:off x="635508" y="0"/>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40365" name="Shape 340365"/>
                      <wps:cNvSpPr/>
                      <wps:spPr>
                        <a:xfrm>
                          <a:off x="706120" y="0"/>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40366" name="Shape 340366"/>
                      <wps:cNvSpPr/>
                      <wps:spPr>
                        <a:xfrm>
                          <a:off x="741426" y="0"/>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40367" name="Shape 340367"/>
                      <wps:cNvSpPr/>
                      <wps:spPr>
                        <a:xfrm>
                          <a:off x="776732" y="0"/>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40368" name="Shape 340368"/>
                      <wps:cNvSpPr/>
                      <wps:spPr>
                        <a:xfrm>
                          <a:off x="812038" y="0"/>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40369" name="Shape 340369"/>
                      <wps:cNvSpPr/>
                      <wps:spPr>
                        <a:xfrm>
                          <a:off x="882650" y="0"/>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40370" name="Shape 340370"/>
                      <wps:cNvSpPr/>
                      <wps:spPr>
                        <a:xfrm>
                          <a:off x="953262" y="0"/>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40371" name="Shape 340371"/>
                      <wps:cNvSpPr/>
                      <wps:spPr>
                        <a:xfrm>
                          <a:off x="1023874" y="0"/>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40372" name="Shape 340372"/>
                      <wps:cNvSpPr/>
                      <wps:spPr>
                        <a:xfrm>
                          <a:off x="1059180" y="0"/>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40373" name="Shape 340373"/>
                      <wps:cNvSpPr/>
                      <wps:spPr>
                        <a:xfrm>
                          <a:off x="1094486" y="0"/>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40374" name="Shape 340374"/>
                      <wps:cNvSpPr/>
                      <wps:spPr>
                        <a:xfrm>
                          <a:off x="1129792" y="0"/>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40375" name="Shape 340375"/>
                      <wps:cNvSpPr/>
                      <wps:spPr>
                        <a:xfrm>
                          <a:off x="1200404" y="0"/>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40376" name="Shape 340376"/>
                      <wps:cNvSpPr/>
                      <wps:spPr>
                        <a:xfrm>
                          <a:off x="1271016" y="0"/>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40377" name="Shape 340377"/>
                      <wps:cNvSpPr/>
                      <wps:spPr>
                        <a:xfrm>
                          <a:off x="1341628" y="0"/>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40378" name="Shape 340378"/>
                      <wps:cNvSpPr/>
                      <wps:spPr>
                        <a:xfrm>
                          <a:off x="1412240" y="0"/>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anchor>
          </w:drawing>
        </mc:Choice>
        <mc:Fallback xmlns:a="http://schemas.openxmlformats.org/drawingml/2006/main">
          <w:pict>
            <v:group id="Group 329656" style="width:111.665pt;height:0.464966pt;position:absolute;mso-position-horizontal-relative:page;mso-position-horizontal:absolute;margin-left:309.87pt;mso-position-vertical-relative:page;margin-top:655.164pt;" coordsize="14181,59">
              <v:shape id="Shape 340379" style="position:absolute;width:91;height:91;left:0;top:0;" coordsize="9144,9144" path="m0,0l9144,0l9144,9144l0,9144l0,0">
                <v:stroke weight="0pt" endcap="flat" joinstyle="miter" miterlimit="10" on="false" color="#000000" opacity="0"/>
                <v:fill on="true" color="#000000"/>
              </v:shape>
              <v:shape id="Shape 340380" style="position:absolute;width:91;height:91;left:706;top:0;" coordsize="9144,9144" path="m0,0l9144,0l9144,9144l0,9144l0,0">
                <v:stroke weight="0pt" endcap="flat" joinstyle="miter" miterlimit="10" on="false" color="#000000" opacity="0"/>
                <v:fill on="true" color="#000000"/>
              </v:shape>
              <v:shape id="Shape 340381" style="position:absolute;width:91;height:91;left:1059;top:0;" coordsize="9144,9144" path="m0,0l9144,0l9144,9144l0,9144l0,0">
                <v:stroke weight="0pt" endcap="flat" joinstyle="miter" miterlimit="10" on="false" color="#000000" opacity="0"/>
                <v:fill on="true" color="#000000"/>
              </v:shape>
              <v:shape id="Shape 340382" style="position:absolute;width:91;height:91;left:1412;top:0;" coordsize="9144,9144" path="m0,0l9144,0l9144,9144l0,9144l0,0">
                <v:stroke weight="0pt" endcap="flat" joinstyle="miter" miterlimit="10" on="false" color="#000000" opacity="0"/>
                <v:fill on="true" color="#000000"/>
              </v:shape>
              <v:shape id="Shape 340383" style="position:absolute;width:91;height:91;left:1765;top:0;" coordsize="9144,9144" path="m0,0l9144,0l9144,9144l0,9144l0,0">
                <v:stroke weight="0pt" endcap="flat" joinstyle="miter" miterlimit="10" on="false" color="#000000" opacity="0"/>
                <v:fill on="true" color="#000000"/>
              </v:shape>
              <v:shape id="Shape 340384" style="position:absolute;width:91;height:91;left:2471;top:0;" coordsize="9144,9144" path="m0,0l9144,0l9144,9144l0,9144l0,0">
                <v:stroke weight="0pt" endcap="flat" joinstyle="miter" miterlimit="10" on="false" color="#000000" opacity="0"/>
                <v:fill on="true" color="#000000"/>
              </v:shape>
              <v:shape id="Shape 340385" style="position:absolute;width:91;height:91;left:3177;top:0;" coordsize="9144,9144" path="m0,0l9144,0l9144,9144l0,9144l0,0">
                <v:stroke weight="0pt" endcap="flat" joinstyle="miter" miterlimit="10" on="false" color="#000000" opacity="0"/>
                <v:fill on="true" color="#000000"/>
              </v:shape>
              <v:shape id="Shape 340386" style="position:absolute;width:91;height:91;left:3883;top:0;" coordsize="9144,9144" path="m0,0l9144,0l9144,9144l0,9144l0,0">
                <v:stroke weight="0pt" endcap="flat" joinstyle="miter" miterlimit="10" on="false" color="#000000" opacity="0"/>
                <v:fill on="true" color="#000000"/>
              </v:shape>
              <v:shape id="Shape 340387" style="position:absolute;width:91;height:91;left:4236;top:0;" coordsize="9144,9144" path="m0,0l9144,0l9144,9144l0,9144l0,0">
                <v:stroke weight="0pt" endcap="flat" joinstyle="miter" miterlimit="10" on="false" color="#000000" opacity="0"/>
                <v:fill on="true" color="#000000"/>
              </v:shape>
              <v:shape id="Shape 340388" style="position:absolute;width:91;height:91;left:4589;top:0;" coordsize="9144,9144" path="m0,0l9144,0l9144,9144l0,9144l0,0">
                <v:stroke weight="0pt" endcap="flat" joinstyle="miter" miterlimit="10" on="false" color="#000000" opacity="0"/>
                <v:fill on="true" color="#000000"/>
              </v:shape>
              <v:shape id="Shape 340389" style="position:absolute;width:91;height:91;left:4942;top:0;" coordsize="9144,9144" path="m0,0l9144,0l9144,9144l0,9144l0,0">
                <v:stroke weight="0pt" endcap="flat" joinstyle="miter" miterlimit="10" on="false" color="#000000" opacity="0"/>
                <v:fill on="true" color="#000000"/>
              </v:shape>
              <v:shape id="Shape 340390" style="position:absolute;width:91;height:91;left:5648;top:0;" coordsize="9144,9144" path="m0,0l9144,0l9144,9144l0,9144l0,0">
                <v:stroke weight="0pt" endcap="flat" joinstyle="miter" miterlimit="10" on="false" color="#000000" opacity="0"/>
                <v:fill on="true" color="#000000"/>
              </v:shape>
              <v:shape id="Shape 340391" style="position:absolute;width:91;height:91;left:6355;top:0;" coordsize="9144,9144" path="m0,0l9144,0l9144,9144l0,9144l0,0">
                <v:stroke weight="0pt" endcap="flat" joinstyle="miter" miterlimit="10" on="false" color="#000000" opacity="0"/>
                <v:fill on="true" color="#000000"/>
              </v:shape>
              <v:shape id="Shape 340392" style="position:absolute;width:91;height:91;left:7061;top:0;" coordsize="9144,9144" path="m0,0l9144,0l9144,9144l0,9144l0,0">
                <v:stroke weight="0pt" endcap="flat" joinstyle="miter" miterlimit="10" on="false" color="#000000" opacity="0"/>
                <v:fill on="true" color="#000000"/>
              </v:shape>
              <v:shape id="Shape 340393" style="position:absolute;width:91;height:91;left:7414;top:0;" coordsize="9144,9144" path="m0,0l9144,0l9144,9144l0,9144l0,0">
                <v:stroke weight="0pt" endcap="flat" joinstyle="miter" miterlimit="10" on="false" color="#000000" opacity="0"/>
                <v:fill on="true" color="#000000"/>
              </v:shape>
              <v:shape id="Shape 340394" style="position:absolute;width:91;height:91;left:7767;top:0;" coordsize="9144,9144" path="m0,0l9144,0l9144,9144l0,9144l0,0">
                <v:stroke weight="0pt" endcap="flat" joinstyle="miter" miterlimit="10" on="false" color="#000000" opacity="0"/>
                <v:fill on="true" color="#000000"/>
              </v:shape>
              <v:shape id="Shape 340395" style="position:absolute;width:91;height:91;left:8120;top:0;" coordsize="9144,9144" path="m0,0l9144,0l9144,9144l0,9144l0,0">
                <v:stroke weight="0pt" endcap="flat" joinstyle="miter" miterlimit="10" on="false" color="#000000" opacity="0"/>
                <v:fill on="true" color="#000000"/>
              </v:shape>
              <v:shape id="Shape 340396" style="position:absolute;width:91;height:91;left:8826;top:0;" coordsize="9144,9144" path="m0,0l9144,0l9144,9144l0,9144l0,0">
                <v:stroke weight="0pt" endcap="flat" joinstyle="miter" miterlimit="10" on="false" color="#000000" opacity="0"/>
                <v:fill on="true" color="#000000"/>
              </v:shape>
              <v:shape id="Shape 340397" style="position:absolute;width:91;height:91;left:9532;top:0;" coordsize="9144,9144" path="m0,0l9144,0l9144,9144l0,9144l0,0">
                <v:stroke weight="0pt" endcap="flat" joinstyle="miter" miterlimit="10" on="false" color="#000000" opacity="0"/>
                <v:fill on="true" color="#000000"/>
              </v:shape>
              <v:shape id="Shape 340398" style="position:absolute;width:91;height:91;left:10238;top:0;" coordsize="9144,9144" path="m0,0l9144,0l9144,9144l0,9144l0,0">
                <v:stroke weight="0pt" endcap="flat" joinstyle="miter" miterlimit="10" on="false" color="#000000" opacity="0"/>
                <v:fill on="true" color="#000000"/>
              </v:shape>
              <v:shape id="Shape 340399" style="position:absolute;width:91;height:91;left:10591;top:0;" coordsize="9144,9144" path="m0,0l9144,0l9144,9144l0,9144l0,0">
                <v:stroke weight="0pt" endcap="flat" joinstyle="miter" miterlimit="10" on="false" color="#000000" opacity="0"/>
                <v:fill on="true" color="#000000"/>
              </v:shape>
              <v:shape id="Shape 340400" style="position:absolute;width:91;height:91;left:10944;top:0;" coordsize="9144,9144" path="m0,0l9144,0l9144,9144l0,9144l0,0">
                <v:stroke weight="0pt" endcap="flat" joinstyle="miter" miterlimit="10" on="false" color="#000000" opacity="0"/>
                <v:fill on="true" color="#000000"/>
              </v:shape>
              <v:shape id="Shape 340401" style="position:absolute;width:91;height:91;left:11297;top:0;" coordsize="9144,9144" path="m0,0l9144,0l9144,9144l0,9144l0,0">
                <v:stroke weight="0pt" endcap="flat" joinstyle="miter" miterlimit="10" on="false" color="#000000" opacity="0"/>
                <v:fill on="true" color="#000000"/>
              </v:shape>
              <v:shape id="Shape 340402" style="position:absolute;width:91;height:91;left:12004;top:0;" coordsize="9144,9144" path="m0,0l9144,0l9144,9144l0,9144l0,0">
                <v:stroke weight="0pt" endcap="flat" joinstyle="miter" miterlimit="10" on="false" color="#000000" opacity="0"/>
                <v:fill on="true" color="#000000"/>
              </v:shape>
              <v:shape id="Shape 340403" style="position:absolute;width:91;height:91;left:12710;top:0;" coordsize="9144,9144" path="m0,0l9144,0l9144,9144l0,9144l0,0">
                <v:stroke weight="0pt" endcap="flat" joinstyle="miter" miterlimit="10" on="false" color="#000000" opacity="0"/>
                <v:fill on="true" color="#000000"/>
              </v:shape>
              <v:shape id="Shape 340404" style="position:absolute;width:91;height:91;left:13416;top:0;" coordsize="9144,9144" path="m0,0l9144,0l9144,9144l0,9144l0,0">
                <v:stroke weight="0pt" endcap="flat" joinstyle="miter" miterlimit="10" on="false" color="#000000" opacity="0"/>
                <v:fill on="true" color="#000000"/>
              </v:shape>
              <v:shape id="Shape 340405" style="position:absolute;width:91;height:91;left:14122;top:0;" coordsize="9144,9144" path="m0,0l9144,0l9144,9144l0,9144l0,0">
                <v:stroke weight="0pt" endcap="flat" joinstyle="miter" miterlimit="10" on="false" color="#000000" opacity="0"/>
                <v:fill on="true" color="#000000"/>
              </v:shape>
              <w10:wrap type="square"/>
            </v:group>
          </w:pict>
        </mc:Fallback>
      </mc:AlternateContent>
    </w:r>
  </w:p>
</w:ftr>
</file>

<file path=word/footer2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B322F" w:rsidRDefault="00185843">
    <w:pPr>
      <w:spacing w:after="0" w:line="259" w:lineRule="auto"/>
      <w:ind w:left="-1440" w:right="863"/>
      <w:jc w:val="left"/>
    </w:pPr>
    <w:r>
      <w:rPr>
        <w:rFonts w:ascii="Calibri" w:eastAsia="Calibri" w:hAnsi="Calibri" w:cs="Calibri"/>
        <w:noProof/>
        <w:sz w:val="22"/>
      </w:rPr>
      <mc:AlternateContent>
        <mc:Choice Requires="wpg">
          <w:drawing>
            <wp:anchor distT="0" distB="0" distL="114300" distR="114300" simplePos="0" relativeHeight="251668480" behindDoc="0" locked="0" layoutInCell="1" allowOverlap="1">
              <wp:simplePos x="0" y="0"/>
              <wp:positionH relativeFrom="page">
                <wp:posOffset>3935349</wp:posOffset>
              </wp:positionH>
              <wp:positionV relativeFrom="page">
                <wp:posOffset>8320584</wp:posOffset>
              </wp:positionV>
              <wp:extent cx="1418146" cy="5905"/>
              <wp:effectExtent l="0" t="0" r="0" b="0"/>
              <wp:wrapSquare wrapText="bothSides"/>
              <wp:docPr id="329624" name="Group 329624"/>
              <wp:cNvGraphicFramePr/>
              <a:graphic xmlns:a="http://schemas.openxmlformats.org/drawingml/2006/main">
                <a:graphicData uri="http://schemas.microsoft.com/office/word/2010/wordprocessingGroup">
                  <wpg:wgp>
                    <wpg:cNvGrpSpPr/>
                    <wpg:grpSpPr>
                      <a:xfrm>
                        <a:off x="0" y="0"/>
                        <a:ext cx="1418146" cy="5905"/>
                        <a:chOff x="0" y="0"/>
                        <a:chExt cx="1418146" cy="5905"/>
                      </a:xfrm>
                    </wpg:grpSpPr>
                    <wps:wsp>
                      <wps:cNvPr id="340298" name="Shape 340298"/>
                      <wps:cNvSpPr/>
                      <wps:spPr>
                        <a:xfrm>
                          <a:off x="0" y="0"/>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40299" name="Shape 340299"/>
                      <wps:cNvSpPr/>
                      <wps:spPr>
                        <a:xfrm>
                          <a:off x="70612" y="0"/>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40300" name="Shape 340300"/>
                      <wps:cNvSpPr/>
                      <wps:spPr>
                        <a:xfrm>
                          <a:off x="105918" y="0"/>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40301" name="Shape 340301"/>
                      <wps:cNvSpPr/>
                      <wps:spPr>
                        <a:xfrm>
                          <a:off x="141224" y="0"/>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40302" name="Shape 340302"/>
                      <wps:cNvSpPr/>
                      <wps:spPr>
                        <a:xfrm>
                          <a:off x="176530" y="0"/>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40303" name="Shape 340303"/>
                      <wps:cNvSpPr/>
                      <wps:spPr>
                        <a:xfrm>
                          <a:off x="247142" y="0"/>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40304" name="Shape 340304"/>
                      <wps:cNvSpPr/>
                      <wps:spPr>
                        <a:xfrm>
                          <a:off x="317754" y="0"/>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40305" name="Shape 340305"/>
                      <wps:cNvSpPr/>
                      <wps:spPr>
                        <a:xfrm>
                          <a:off x="388366" y="0"/>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40306" name="Shape 340306"/>
                      <wps:cNvSpPr/>
                      <wps:spPr>
                        <a:xfrm>
                          <a:off x="423672" y="0"/>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40307" name="Shape 340307"/>
                      <wps:cNvSpPr/>
                      <wps:spPr>
                        <a:xfrm>
                          <a:off x="458978" y="0"/>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40308" name="Shape 340308"/>
                      <wps:cNvSpPr/>
                      <wps:spPr>
                        <a:xfrm>
                          <a:off x="494284" y="0"/>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40309" name="Shape 340309"/>
                      <wps:cNvSpPr/>
                      <wps:spPr>
                        <a:xfrm>
                          <a:off x="564896" y="0"/>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40310" name="Shape 340310"/>
                      <wps:cNvSpPr/>
                      <wps:spPr>
                        <a:xfrm>
                          <a:off x="635508" y="0"/>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40311" name="Shape 340311"/>
                      <wps:cNvSpPr/>
                      <wps:spPr>
                        <a:xfrm>
                          <a:off x="706120" y="0"/>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40312" name="Shape 340312"/>
                      <wps:cNvSpPr/>
                      <wps:spPr>
                        <a:xfrm>
                          <a:off x="741426" y="0"/>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40313" name="Shape 340313"/>
                      <wps:cNvSpPr/>
                      <wps:spPr>
                        <a:xfrm>
                          <a:off x="776732" y="0"/>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40314" name="Shape 340314"/>
                      <wps:cNvSpPr/>
                      <wps:spPr>
                        <a:xfrm>
                          <a:off x="812038" y="0"/>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40315" name="Shape 340315"/>
                      <wps:cNvSpPr/>
                      <wps:spPr>
                        <a:xfrm>
                          <a:off x="882650" y="0"/>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40316" name="Shape 340316"/>
                      <wps:cNvSpPr/>
                      <wps:spPr>
                        <a:xfrm>
                          <a:off x="953262" y="0"/>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40317" name="Shape 340317"/>
                      <wps:cNvSpPr/>
                      <wps:spPr>
                        <a:xfrm>
                          <a:off x="1023874" y="0"/>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40318" name="Shape 340318"/>
                      <wps:cNvSpPr/>
                      <wps:spPr>
                        <a:xfrm>
                          <a:off x="1059180" y="0"/>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40319" name="Shape 340319"/>
                      <wps:cNvSpPr/>
                      <wps:spPr>
                        <a:xfrm>
                          <a:off x="1094486" y="0"/>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40320" name="Shape 340320"/>
                      <wps:cNvSpPr/>
                      <wps:spPr>
                        <a:xfrm>
                          <a:off x="1129792" y="0"/>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40321" name="Shape 340321"/>
                      <wps:cNvSpPr/>
                      <wps:spPr>
                        <a:xfrm>
                          <a:off x="1200404" y="0"/>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40322" name="Shape 340322"/>
                      <wps:cNvSpPr/>
                      <wps:spPr>
                        <a:xfrm>
                          <a:off x="1271016" y="0"/>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40323" name="Shape 340323"/>
                      <wps:cNvSpPr/>
                      <wps:spPr>
                        <a:xfrm>
                          <a:off x="1341628" y="0"/>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40324" name="Shape 340324"/>
                      <wps:cNvSpPr/>
                      <wps:spPr>
                        <a:xfrm>
                          <a:off x="1412240" y="0"/>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anchor>
          </w:drawing>
        </mc:Choice>
        <mc:Fallback xmlns:a="http://schemas.openxmlformats.org/drawingml/2006/main">
          <w:pict>
            <v:group id="Group 329624" style="width:111.665pt;height:0.464966pt;position:absolute;mso-position-horizontal-relative:page;mso-position-horizontal:absolute;margin-left:309.87pt;mso-position-vertical-relative:page;margin-top:655.164pt;" coordsize="14181,59">
              <v:shape id="Shape 340325" style="position:absolute;width:91;height:91;left:0;top:0;" coordsize="9144,9144" path="m0,0l9144,0l9144,9144l0,9144l0,0">
                <v:stroke weight="0pt" endcap="flat" joinstyle="miter" miterlimit="10" on="false" color="#000000" opacity="0"/>
                <v:fill on="true" color="#000000"/>
              </v:shape>
              <v:shape id="Shape 340326" style="position:absolute;width:91;height:91;left:706;top:0;" coordsize="9144,9144" path="m0,0l9144,0l9144,9144l0,9144l0,0">
                <v:stroke weight="0pt" endcap="flat" joinstyle="miter" miterlimit="10" on="false" color="#000000" opacity="0"/>
                <v:fill on="true" color="#000000"/>
              </v:shape>
              <v:shape id="Shape 340327" style="position:absolute;width:91;height:91;left:1059;top:0;" coordsize="9144,9144" path="m0,0l9144,0l9144,9144l0,9144l0,0">
                <v:stroke weight="0pt" endcap="flat" joinstyle="miter" miterlimit="10" on="false" color="#000000" opacity="0"/>
                <v:fill on="true" color="#000000"/>
              </v:shape>
              <v:shape id="Shape 340328" style="position:absolute;width:91;height:91;left:1412;top:0;" coordsize="9144,9144" path="m0,0l9144,0l9144,9144l0,9144l0,0">
                <v:stroke weight="0pt" endcap="flat" joinstyle="miter" miterlimit="10" on="false" color="#000000" opacity="0"/>
                <v:fill on="true" color="#000000"/>
              </v:shape>
              <v:shape id="Shape 340329" style="position:absolute;width:91;height:91;left:1765;top:0;" coordsize="9144,9144" path="m0,0l9144,0l9144,9144l0,9144l0,0">
                <v:stroke weight="0pt" endcap="flat" joinstyle="miter" miterlimit="10" on="false" color="#000000" opacity="0"/>
                <v:fill on="true" color="#000000"/>
              </v:shape>
              <v:shape id="Shape 340330" style="position:absolute;width:91;height:91;left:2471;top:0;" coordsize="9144,9144" path="m0,0l9144,0l9144,9144l0,9144l0,0">
                <v:stroke weight="0pt" endcap="flat" joinstyle="miter" miterlimit="10" on="false" color="#000000" opacity="0"/>
                <v:fill on="true" color="#000000"/>
              </v:shape>
              <v:shape id="Shape 340331" style="position:absolute;width:91;height:91;left:3177;top:0;" coordsize="9144,9144" path="m0,0l9144,0l9144,9144l0,9144l0,0">
                <v:stroke weight="0pt" endcap="flat" joinstyle="miter" miterlimit="10" on="false" color="#000000" opacity="0"/>
                <v:fill on="true" color="#000000"/>
              </v:shape>
              <v:shape id="Shape 340332" style="position:absolute;width:91;height:91;left:3883;top:0;" coordsize="9144,9144" path="m0,0l9144,0l9144,9144l0,9144l0,0">
                <v:stroke weight="0pt" endcap="flat" joinstyle="miter" miterlimit="10" on="false" color="#000000" opacity="0"/>
                <v:fill on="true" color="#000000"/>
              </v:shape>
              <v:shape id="Shape 340333" style="position:absolute;width:91;height:91;left:4236;top:0;" coordsize="9144,9144" path="m0,0l9144,0l9144,9144l0,9144l0,0">
                <v:stroke weight="0pt" endcap="flat" joinstyle="miter" miterlimit="10" on="false" color="#000000" opacity="0"/>
                <v:fill on="true" color="#000000"/>
              </v:shape>
              <v:shape id="Shape 340334" style="position:absolute;width:91;height:91;left:4589;top:0;" coordsize="9144,9144" path="m0,0l9144,0l9144,9144l0,9144l0,0">
                <v:stroke weight="0pt" endcap="flat" joinstyle="miter" miterlimit="10" on="false" color="#000000" opacity="0"/>
                <v:fill on="true" color="#000000"/>
              </v:shape>
              <v:shape id="Shape 340335" style="position:absolute;width:91;height:91;left:4942;top:0;" coordsize="9144,9144" path="m0,0l9144,0l9144,9144l0,9144l0,0">
                <v:stroke weight="0pt" endcap="flat" joinstyle="miter" miterlimit="10" on="false" color="#000000" opacity="0"/>
                <v:fill on="true" color="#000000"/>
              </v:shape>
              <v:shape id="Shape 340336" style="position:absolute;width:91;height:91;left:5648;top:0;" coordsize="9144,9144" path="m0,0l9144,0l9144,9144l0,9144l0,0">
                <v:stroke weight="0pt" endcap="flat" joinstyle="miter" miterlimit="10" on="false" color="#000000" opacity="0"/>
                <v:fill on="true" color="#000000"/>
              </v:shape>
              <v:shape id="Shape 340337" style="position:absolute;width:91;height:91;left:6355;top:0;" coordsize="9144,9144" path="m0,0l9144,0l9144,9144l0,9144l0,0">
                <v:stroke weight="0pt" endcap="flat" joinstyle="miter" miterlimit="10" on="false" color="#000000" opacity="0"/>
                <v:fill on="true" color="#000000"/>
              </v:shape>
              <v:shape id="Shape 340338" style="position:absolute;width:91;height:91;left:7061;top:0;" coordsize="9144,9144" path="m0,0l9144,0l9144,9144l0,9144l0,0">
                <v:stroke weight="0pt" endcap="flat" joinstyle="miter" miterlimit="10" on="false" color="#000000" opacity="0"/>
                <v:fill on="true" color="#000000"/>
              </v:shape>
              <v:shape id="Shape 340339" style="position:absolute;width:91;height:91;left:7414;top:0;" coordsize="9144,9144" path="m0,0l9144,0l9144,9144l0,9144l0,0">
                <v:stroke weight="0pt" endcap="flat" joinstyle="miter" miterlimit="10" on="false" color="#000000" opacity="0"/>
                <v:fill on="true" color="#000000"/>
              </v:shape>
              <v:shape id="Shape 340340" style="position:absolute;width:91;height:91;left:7767;top:0;" coordsize="9144,9144" path="m0,0l9144,0l9144,9144l0,9144l0,0">
                <v:stroke weight="0pt" endcap="flat" joinstyle="miter" miterlimit="10" on="false" color="#000000" opacity="0"/>
                <v:fill on="true" color="#000000"/>
              </v:shape>
              <v:shape id="Shape 340341" style="position:absolute;width:91;height:91;left:8120;top:0;" coordsize="9144,9144" path="m0,0l9144,0l9144,9144l0,9144l0,0">
                <v:stroke weight="0pt" endcap="flat" joinstyle="miter" miterlimit="10" on="false" color="#000000" opacity="0"/>
                <v:fill on="true" color="#000000"/>
              </v:shape>
              <v:shape id="Shape 340342" style="position:absolute;width:91;height:91;left:8826;top:0;" coordsize="9144,9144" path="m0,0l9144,0l9144,9144l0,9144l0,0">
                <v:stroke weight="0pt" endcap="flat" joinstyle="miter" miterlimit="10" on="false" color="#000000" opacity="0"/>
                <v:fill on="true" color="#000000"/>
              </v:shape>
              <v:shape id="Shape 340343" style="position:absolute;width:91;height:91;left:9532;top:0;" coordsize="9144,9144" path="m0,0l9144,0l9144,9144l0,9144l0,0">
                <v:stroke weight="0pt" endcap="flat" joinstyle="miter" miterlimit="10" on="false" color="#000000" opacity="0"/>
                <v:fill on="true" color="#000000"/>
              </v:shape>
              <v:shape id="Shape 340344" style="position:absolute;width:91;height:91;left:10238;top:0;" coordsize="9144,9144" path="m0,0l9144,0l9144,9144l0,9144l0,0">
                <v:stroke weight="0pt" endcap="flat" joinstyle="miter" miterlimit="10" on="false" color="#000000" opacity="0"/>
                <v:fill on="true" color="#000000"/>
              </v:shape>
              <v:shape id="Shape 340345" style="position:absolute;width:91;height:91;left:10591;top:0;" coordsize="9144,9144" path="m0,0l9144,0l9144,9144l0,9144l0,0">
                <v:stroke weight="0pt" endcap="flat" joinstyle="miter" miterlimit="10" on="false" color="#000000" opacity="0"/>
                <v:fill on="true" color="#000000"/>
              </v:shape>
              <v:shape id="Shape 340346" style="position:absolute;width:91;height:91;left:10944;top:0;" coordsize="9144,9144" path="m0,0l9144,0l9144,9144l0,9144l0,0">
                <v:stroke weight="0pt" endcap="flat" joinstyle="miter" miterlimit="10" on="false" color="#000000" opacity="0"/>
                <v:fill on="true" color="#000000"/>
              </v:shape>
              <v:shape id="Shape 340347" style="position:absolute;width:91;height:91;left:11297;top:0;" coordsize="9144,9144" path="m0,0l9144,0l9144,9144l0,9144l0,0">
                <v:stroke weight="0pt" endcap="flat" joinstyle="miter" miterlimit="10" on="false" color="#000000" opacity="0"/>
                <v:fill on="true" color="#000000"/>
              </v:shape>
              <v:shape id="Shape 340348" style="position:absolute;width:91;height:91;left:12004;top:0;" coordsize="9144,9144" path="m0,0l9144,0l9144,9144l0,9144l0,0">
                <v:stroke weight="0pt" endcap="flat" joinstyle="miter" miterlimit="10" on="false" color="#000000" opacity="0"/>
                <v:fill on="true" color="#000000"/>
              </v:shape>
              <v:shape id="Shape 340349" style="position:absolute;width:91;height:91;left:12710;top:0;" coordsize="9144,9144" path="m0,0l9144,0l9144,9144l0,9144l0,0">
                <v:stroke weight="0pt" endcap="flat" joinstyle="miter" miterlimit="10" on="false" color="#000000" opacity="0"/>
                <v:fill on="true" color="#000000"/>
              </v:shape>
              <v:shape id="Shape 340350" style="position:absolute;width:91;height:91;left:13416;top:0;" coordsize="9144,9144" path="m0,0l9144,0l9144,9144l0,9144l0,0">
                <v:stroke weight="0pt" endcap="flat" joinstyle="miter" miterlimit="10" on="false" color="#000000" opacity="0"/>
                <v:fill on="true" color="#000000"/>
              </v:shape>
              <v:shape id="Shape 340351" style="position:absolute;width:91;height:91;left:14122;top:0;" coordsize="9144,9144" path="m0,0l9144,0l9144,9144l0,9144l0,0">
                <v:stroke weight="0pt" endcap="flat" joinstyle="miter" miterlimit="10" on="false" color="#000000" opacity="0"/>
                <v:fill on="true" color="#000000"/>
              </v:shape>
              <w10:wrap type="square"/>
            </v:group>
          </w:pict>
        </mc:Fallback>
      </mc:AlternateContent>
    </w:r>
  </w:p>
</w:ftr>
</file>

<file path=word/footer2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B322F" w:rsidRDefault="00185843">
    <w:pPr>
      <w:spacing w:after="0" w:line="259" w:lineRule="auto"/>
      <w:ind w:left="-1440" w:right="863"/>
      <w:jc w:val="left"/>
    </w:pPr>
    <w:r>
      <w:rPr>
        <w:rFonts w:ascii="Calibri" w:eastAsia="Calibri" w:hAnsi="Calibri" w:cs="Calibri"/>
        <w:noProof/>
        <w:sz w:val="22"/>
      </w:rPr>
      <mc:AlternateContent>
        <mc:Choice Requires="wpg">
          <w:drawing>
            <wp:anchor distT="0" distB="0" distL="114300" distR="114300" simplePos="0" relativeHeight="251669504" behindDoc="0" locked="0" layoutInCell="1" allowOverlap="1">
              <wp:simplePos x="0" y="0"/>
              <wp:positionH relativeFrom="page">
                <wp:posOffset>3935349</wp:posOffset>
              </wp:positionH>
              <wp:positionV relativeFrom="page">
                <wp:posOffset>8320584</wp:posOffset>
              </wp:positionV>
              <wp:extent cx="1418146" cy="5905"/>
              <wp:effectExtent l="0" t="0" r="0" b="0"/>
              <wp:wrapSquare wrapText="bothSides"/>
              <wp:docPr id="329592" name="Group 329592"/>
              <wp:cNvGraphicFramePr/>
              <a:graphic xmlns:a="http://schemas.openxmlformats.org/drawingml/2006/main">
                <a:graphicData uri="http://schemas.microsoft.com/office/word/2010/wordprocessingGroup">
                  <wpg:wgp>
                    <wpg:cNvGrpSpPr/>
                    <wpg:grpSpPr>
                      <a:xfrm>
                        <a:off x="0" y="0"/>
                        <a:ext cx="1418146" cy="5905"/>
                        <a:chOff x="0" y="0"/>
                        <a:chExt cx="1418146" cy="5905"/>
                      </a:xfrm>
                    </wpg:grpSpPr>
                    <wps:wsp>
                      <wps:cNvPr id="340244" name="Shape 340244"/>
                      <wps:cNvSpPr/>
                      <wps:spPr>
                        <a:xfrm>
                          <a:off x="0" y="0"/>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40245" name="Shape 340245"/>
                      <wps:cNvSpPr/>
                      <wps:spPr>
                        <a:xfrm>
                          <a:off x="70612" y="0"/>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40246" name="Shape 340246"/>
                      <wps:cNvSpPr/>
                      <wps:spPr>
                        <a:xfrm>
                          <a:off x="105918" y="0"/>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40247" name="Shape 340247"/>
                      <wps:cNvSpPr/>
                      <wps:spPr>
                        <a:xfrm>
                          <a:off x="141224" y="0"/>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40248" name="Shape 340248"/>
                      <wps:cNvSpPr/>
                      <wps:spPr>
                        <a:xfrm>
                          <a:off x="176530" y="0"/>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40249" name="Shape 340249"/>
                      <wps:cNvSpPr/>
                      <wps:spPr>
                        <a:xfrm>
                          <a:off x="247142" y="0"/>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40250" name="Shape 340250"/>
                      <wps:cNvSpPr/>
                      <wps:spPr>
                        <a:xfrm>
                          <a:off x="317754" y="0"/>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40251" name="Shape 340251"/>
                      <wps:cNvSpPr/>
                      <wps:spPr>
                        <a:xfrm>
                          <a:off x="388366" y="0"/>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40252" name="Shape 340252"/>
                      <wps:cNvSpPr/>
                      <wps:spPr>
                        <a:xfrm>
                          <a:off x="423672" y="0"/>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40253" name="Shape 340253"/>
                      <wps:cNvSpPr/>
                      <wps:spPr>
                        <a:xfrm>
                          <a:off x="458978" y="0"/>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40254" name="Shape 340254"/>
                      <wps:cNvSpPr/>
                      <wps:spPr>
                        <a:xfrm>
                          <a:off x="494284" y="0"/>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40255" name="Shape 340255"/>
                      <wps:cNvSpPr/>
                      <wps:spPr>
                        <a:xfrm>
                          <a:off x="564896" y="0"/>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40256" name="Shape 340256"/>
                      <wps:cNvSpPr/>
                      <wps:spPr>
                        <a:xfrm>
                          <a:off x="635508" y="0"/>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40257" name="Shape 340257"/>
                      <wps:cNvSpPr/>
                      <wps:spPr>
                        <a:xfrm>
                          <a:off x="706120" y="0"/>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40258" name="Shape 340258"/>
                      <wps:cNvSpPr/>
                      <wps:spPr>
                        <a:xfrm>
                          <a:off x="741426" y="0"/>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40259" name="Shape 340259"/>
                      <wps:cNvSpPr/>
                      <wps:spPr>
                        <a:xfrm>
                          <a:off x="776732" y="0"/>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40260" name="Shape 340260"/>
                      <wps:cNvSpPr/>
                      <wps:spPr>
                        <a:xfrm>
                          <a:off x="812038" y="0"/>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40261" name="Shape 340261"/>
                      <wps:cNvSpPr/>
                      <wps:spPr>
                        <a:xfrm>
                          <a:off x="882650" y="0"/>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40262" name="Shape 340262"/>
                      <wps:cNvSpPr/>
                      <wps:spPr>
                        <a:xfrm>
                          <a:off x="953262" y="0"/>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40263" name="Shape 340263"/>
                      <wps:cNvSpPr/>
                      <wps:spPr>
                        <a:xfrm>
                          <a:off x="1023874" y="0"/>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40264" name="Shape 340264"/>
                      <wps:cNvSpPr/>
                      <wps:spPr>
                        <a:xfrm>
                          <a:off x="1059180" y="0"/>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40265" name="Shape 340265"/>
                      <wps:cNvSpPr/>
                      <wps:spPr>
                        <a:xfrm>
                          <a:off x="1094486" y="0"/>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40266" name="Shape 340266"/>
                      <wps:cNvSpPr/>
                      <wps:spPr>
                        <a:xfrm>
                          <a:off x="1129792" y="0"/>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40267" name="Shape 340267"/>
                      <wps:cNvSpPr/>
                      <wps:spPr>
                        <a:xfrm>
                          <a:off x="1200404" y="0"/>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40268" name="Shape 340268"/>
                      <wps:cNvSpPr/>
                      <wps:spPr>
                        <a:xfrm>
                          <a:off x="1271016" y="0"/>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40269" name="Shape 340269"/>
                      <wps:cNvSpPr/>
                      <wps:spPr>
                        <a:xfrm>
                          <a:off x="1341628" y="0"/>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40270" name="Shape 340270"/>
                      <wps:cNvSpPr/>
                      <wps:spPr>
                        <a:xfrm>
                          <a:off x="1412240" y="0"/>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anchor>
          </w:drawing>
        </mc:Choice>
        <mc:Fallback xmlns:a="http://schemas.openxmlformats.org/drawingml/2006/main">
          <w:pict>
            <v:group id="Group 329592" style="width:111.665pt;height:0.464966pt;position:absolute;mso-position-horizontal-relative:page;mso-position-horizontal:absolute;margin-left:309.87pt;mso-position-vertical-relative:page;margin-top:655.164pt;" coordsize="14181,59">
              <v:shape id="Shape 340271" style="position:absolute;width:91;height:91;left:0;top:0;" coordsize="9144,9144" path="m0,0l9144,0l9144,9144l0,9144l0,0">
                <v:stroke weight="0pt" endcap="flat" joinstyle="miter" miterlimit="10" on="false" color="#000000" opacity="0"/>
                <v:fill on="true" color="#000000"/>
              </v:shape>
              <v:shape id="Shape 340272" style="position:absolute;width:91;height:91;left:706;top:0;" coordsize="9144,9144" path="m0,0l9144,0l9144,9144l0,9144l0,0">
                <v:stroke weight="0pt" endcap="flat" joinstyle="miter" miterlimit="10" on="false" color="#000000" opacity="0"/>
                <v:fill on="true" color="#000000"/>
              </v:shape>
              <v:shape id="Shape 340273" style="position:absolute;width:91;height:91;left:1059;top:0;" coordsize="9144,9144" path="m0,0l9144,0l9144,9144l0,9144l0,0">
                <v:stroke weight="0pt" endcap="flat" joinstyle="miter" miterlimit="10" on="false" color="#000000" opacity="0"/>
                <v:fill on="true" color="#000000"/>
              </v:shape>
              <v:shape id="Shape 340274" style="position:absolute;width:91;height:91;left:1412;top:0;" coordsize="9144,9144" path="m0,0l9144,0l9144,9144l0,9144l0,0">
                <v:stroke weight="0pt" endcap="flat" joinstyle="miter" miterlimit="10" on="false" color="#000000" opacity="0"/>
                <v:fill on="true" color="#000000"/>
              </v:shape>
              <v:shape id="Shape 340275" style="position:absolute;width:91;height:91;left:1765;top:0;" coordsize="9144,9144" path="m0,0l9144,0l9144,9144l0,9144l0,0">
                <v:stroke weight="0pt" endcap="flat" joinstyle="miter" miterlimit="10" on="false" color="#000000" opacity="0"/>
                <v:fill on="true" color="#000000"/>
              </v:shape>
              <v:shape id="Shape 340276" style="position:absolute;width:91;height:91;left:2471;top:0;" coordsize="9144,9144" path="m0,0l9144,0l9144,9144l0,9144l0,0">
                <v:stroke weight="0pt" endcap="flat" joinstyle="miter" miterlimit="10" on="false" color="#000000" opacity="0"/>
                <v:fill on="true" color="#000000"/>
              </v:shape>
              <v:shape id="Shape 340277" style="position:absolute;width:91;height:91;left:3177;top:0;" coordsize="9144,9144" path="m0,0l9144,0l9144,9144l0,9144l0,0">
                <v:stroke weight="0pt" endcap="flat" joinstyle="miter" miterlimit="10" on="false" color="#000000" opacity="0"/>
                <v:fill on="true" color="#000000"/>
              </v:shape>
              <v:shape id="Shape 340278" style="position:absolute;width:91;height:91;left:3883;top:0;" coordsize="9144,9144" path="m0,0l9144,0l9144,9144l0,9144l0,0">
                <v:stroke weight="0pt" endcap="flat" joinstyle="miter" miterlimit="10" on="false" color="#000000" opacity="0"/>
                <v:fill on="true" color="#000000"/>
              </v:shape>
              <v:shape id="Shape 340279" style="position:absolute;width:91;height:91;left:4236;top:0;" coordsize="9144,9144" path="m0,0l9144,0l9144,9144l0,9144l0,0">
                <v:stroke weight="0pt" endcap="flat" joinstyle="miter" miterlimit="10" on="false" color="#000000" opacity="0"/>
                <v:fill on="true" color="#000000"/>
              </v:shape>
              <v:shape id="Shape 340280" style="position:absolute;width:91;height:91;left:4589;top:0;" coordsize="9144,9144" path="m0,0l9144,0l9144,9144l0,9144l0,0">
                <v:stroke weight="0pt" endcap="flat" joinstyle="miter" miterlimit="10" on="false" color="#000000" opacity="0"/>
                <v:fill on="true" color="#000000"/>
              </v:shape>
              <v:shape id="Shape 340281" style="position:absolute;width:91;height:91;left:4942;top:0;" coordsize="9144,9144" path="m0,0l9144,0l9144,9144l0,9144l0,0">
                <v:stroke weight="0pt" endcap="flat" joinstyle="miter" miterlimit="10" on="false" color="#000000" opacity="0"/>
                <v:fill on="true" color="#000000"/>
              </v:shape>
              <v:shape id="Shape 340282" style="position:absolute;width:91;height:91;left:5648;top:0;" coordsize="9144,9144" path="m0,0l9144,0l9144,9144l0,9144l0,0">
                <v:stroke weight="0pt" endcap="flat" joinstyle="miter" miterlimit="10" on="false" color="#000000" opacity="0"/>
                <v:fill on="true" color="#000000"/>
              </v:shape>
              <v:shape id="Shape 340283" style="position:absolute;width:91;height:91;left:6355;top:0;" coordsize="9144,9144" path="m0,0l9144,0l9144,9144l0,9144l0,0">
                <v:stroke weight="0pt" endcap="flat" joinstyle="miter" miterlimit="10" on="false" color="#000000" opacity="0"/>
                <v:fill on="true" color="#000000"/>
              </v:shape>
              <v:shape id="Shape 340284" style="position:absolute;width:91;height:91;left:7061;top:0;" coordsize="9144,9144" path="m0,0l9144,0l9144,9144l0,9144l0,0">
                <v:stroke weight="0pt" endcap="flat" joinstyle="miter" miterlimit="10" on="false" color="#000000" opacity="0"/>
                <v:fill on="true" color="#000000"/>
              </v:shape>
              <v:shape id="Shape 340285" style="position:absolute;width:91;height:91;left:7414;top:0;" coordsize="9144,9144" path="m0,0l9144,0l9144,9144l0,9144l0,0">
                <v:stroke weight="0pt" endcap="flat" joinstyle="miter" miterlimit="10" on="false" color="#000000" opacity="0"/>
                <v:fill on="true" color="#000000"/>
              </v:shape>
              <v:shape id="Shape 340286" style="position:absolute;width:91;height:91;left:7767;top:0;" coordsize="9144,9144" path="m0,0l9144,0l9144,9144l0,9144l0,0">
                <v:stroke weight="0pt" endcap="flat" joinstyle="miter" miterlimit="10" on="false" color="#000000" opacity="0"/>
                <v:fill on="true" color="#000000"/>
              </v:shape>
              <v:shape id="Shape 340287" style="position:absolute;width:91;height:91;left:8120;top:0;" coordsize="9144,9144" path="m0,0l9144,0l9144,9144l0,9144l0,0">
                <v:stroke weight="0pt" endcap="flat" joinstyle="miter" miterlimit="10" on="false" color="#000000" opacity="0"/>
                <v:fill on="true" color="#000000"/>
              </v:shape>
              <v:shape id="Shape 340288" style="position:absolute;width:91;height:91;left:8826;top:0;" coordsize="9144,9144" path="m0,0l9144,0l9144,9144l0,9144l0,0">
                <v:stroke weight="0pt" endcap="flat" joinstyle="miter" miterlimit="10" on="false" color="#000000" opacity="0"/>
                <v:fill on="true" color="#000000"/>
              </v:shape>
              <v:shape id="Shape 340289" style="position:absolute;width:91;height:91;left:9532;top:0;" coordsize="9144,9144" path="m0,0l9144,0l9144,9144l0,9144l0,0">
                <v:stroke weight="0pt" endcap="flat" joinstyle="miter" miterlimit="10" on="false" color="#000000" opacity="0"/>
                <v:fill on="true" color="#000000"/>
              </v:shape>
              <v:shape id="Shape 340290" style="position:absolute;width:91;height:91;left:10238;top:0;" coordsize="9144,9144" path="m0,0l9144,0l9144,9144l0,9144l0,0">
                <v:stroke weight="0pt" endcap="flat" joinstyle="miter" miterlimit="10" on="false" color="#000000" opacity="0"/>
                <v:fill on="true" color="#000000"/>
              </v:shape>
              <v:shape id="Shape 340291" style="position:absolute;width:91;height:91;left:10591;top:0;" coordsize="9144,9144" path="m0,0l9144,0l9144,9144l0,9144l0,0">
                <v:stroke weight="0pt" endcap="flat" joinstyle="miter" miterlimit="10" on="false" color="#000000" opacity="0"/>
                <v:fill on="true" color="#000000"/>
              </v:shape>
              <v:shape id="Shape 340292" style="position:absolute;width:91;height:91;left:10944;top:0;" coordsize="9144,9144" path="m0,0l9144,0l9144,9144l0,9144l0,0">
                <v:stroke weight="0pt" endcap="flat" joinstyle="miter" miterlimit="10" on="false" color="#000000" opacity="0"/>
                <v:fill on="true" color="#000000"/>
              </v:shape>
              <v:shape id="Shape 340293" style="position:absolute;width:91;height:91;left:11297;top:0;" coordsize="9144,9144" path="m0,0l9144,0l9144,9144l0,9144l0,0">
                <v:stroke weight="0pt" endcap="flat" joinstyle="miter" miterlimit="10" on="false" color="#000000" opacity="0"/>
                <v:fill on="true" color="#000000"/>
              </v:shape>
              <v:shape id="Shape 340294" style="position:absolute;width:91;height:91;left:12004;top:0;" coordsize="9144,9144" path="m0,0l9144,0l9144,9144l0,9144l0,0">
                <v:stroke weight="0pt" endcap="flat" joinstyle="miter" miterlimit="10" on="false" color="#000000" opacity="0"/>
                <v:fill on="true" color="#000000"/>
              </v:shape>
              <v:shape id="Shape 340295" style="position:absolute;width:91;height:91;left:12710;top:0;" coordsize="9144,9144" path="m0,0l9144,0l9144,9144l0,9144l0,0">
                <v:stroke weight="0pt" endcap="flat" joinstyle="miter" miterlimit="10" on="false" color="#000000" opacity="0"/>
                <v:fill on="true" color="#000000"/>
              </v:shape>
              <v:shape id="Shape 340296" style="position:absolute;width:91;height:91;left:13416;top:0;" coordsize="9144,9144" path="m0,0l9144,0l9144,9144l0,9144l0,0">
                <v:stroke weight="0pt" endcap="flat" joinstyle="miter" miterlimit="10" on="false" color="#000000" opacity="0"/>
                <v:fill on="true" color="#000000"/>
              </v:shape>
              <v:shape id="Shape 340297" style="position:absolute;width:91;height:91;left:14122;top:0;" coordsize="9144,9144" path="m0,0l9144,0l9144,9144l0,9144l0,0">
                <v:stroke weight="0pt" endcap="flat" joinstyle="miter" miterlimit="10" on="false" color="#000000" opacity="0"/>
                <v:fill on="true" color="#000000"/>
              </v:shape>
              <w10:wrap type="square"/>
            </v:group>
          </w:pict>
        </mc:Fallback>
      </mc:AlternateContent>
    </w:r>
  </w:p>
</w:ftr>
</file>

<file path=word/footer2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B322F" w:rsidRDefault="008B322F">
    <w:pPr>
      <w:spacing w:after="160" w:line="259" w:lineRule="auto"/>
      <w:ind w:left="0" w:right="0"/>
      <w:jc w:val="left"/>
    </w:pPr>
  </w:p>
</w:ftr>
</file>

<file path=word/footer2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B322F" w:rsidRDefault="008B322F">
    <w:pPr>
      <w:spacing w:after="160" w:line="259" w:lineRule="auto"/>
      <w:ind w:left="0" w:right="0"/>
      <w:jc w:val="left"/>
    </w:pPr>
  </w:p>
</w:ftr>
</file>

<file path=word/footer27.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B322F" w:rsidRDefault="008B322F">
    <w:pPr>
      <w:spacing w:after="160" w:line="259" w:lineRule="auto"/>
      <w:ind w:left="0" w:right="0"/>
      <w:jc w:val="left"/>
    </w:pPr>
  </w:p>
</w:ftr>
</file>

<file path=word/footer28.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B322F" w:rsidRDefault="008B322F">
    <w:pPr>
      <w:spacing w:after="160" w:line="259" w:lineRule="auto"/>
      <w:ind w:left="0" w:right="0"/>
      <w:jc w:val="left"/>
    </w:pPr>
  </w:p>
</w:ftr>
</file>

<file path=word/footer29.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B322F" w:rsidRDefault="008B322F">
    <w:pPr>
      <w:spacing w:after="160" w:line="259" w:lineRule="auto"/>
      <w:ind w:left="0" w:right="0"/>
      <w:jc w:val="left"/>
    </w:pPr>
  </w:p>
</w:ftr>
</file>

<file path=word/footer30.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B322F" w:rsidRDefault="008B322F">
    <w:pPr>
      <w:spacing w:after="160" w:line="259" w:lineRule="auto"/>
      <w:ind w:left="0" w:right="0"/>
      <w:jc w:val="left"/>
    </w:pPr>
  </w:p>
</w:ftr>
</file>

<file path=word/footer3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B322F" w:rsidRDefault="008B322F">
    <w:pPr>
      <w:spacing w:after="160" w:line="259" w:lineRule="auto"/>
      <w:ind w:left="0" w:right="0"/>
      <w:jc w:val="left"/>
    </w:pPr>
  </w:p>
</w:ftr>
</file>

<file path=word/footer3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B322F" w:rsidRDefault="008B322F">
    <w:pPr>
      <w:spacing w:after="160" w:line="259" w:lineRule="auto"/>
      <w:ind w:left="0" w:right="0"/>
      <w:jc w:val="left"/>
    </w:pPr>
  </w:p>
</w:ftr>
</file>

<file path=word/footer3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B322F" w:rsidRDefault="008B322F">
    <w:pPr>
      <w:spacing w:after="160" w:line="259" w:lineRule="auto"/>
      <w:ind w:left="0" w:right="0"/>
      <w:jc w:val="left"/>
    </w:pPr>
  </w:p>
</w:ftr>
</file>

<file path=word/footer3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B322F" w:rsidRDefault="008B322F">
    <w:pPr>
      <w:spacing w:after="160" w:line="259" w:lineRule="auto"/>
      <w:ind w:left="0" w:right="0"/>
      <w:jc w:val="left"/>
    </w:pPr>
  </w:p>
</w:ftr>
</file>

<file path=word/footer3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B322F" w:rsidRDefault="008B322F">
    <w:pPr>
      <w:spacing w:after="160" w:line="259" w:lineRule="auto"/>
      <w:ind w:left="0" w:right="0"/>
      <w:jc w:val="left"/>
    </w:pPr>
  </w:p>
</w:ftr>
</file>

<file path=word/footer3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B322F" w:rsidRDefault="008B322F">
    <w:pPr>
      <w:spacing w:after="160" w:line="259" w:lineRule="auto"/>
      <w:ind w:left="0" w:right="0"/>
      <w:jc w:val="left"/>
    </w:pPr>
  </w:p>
</w:ftr>
</file>

<file path=word/footer37.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B322F" w:rsidRDefault="008B322F">
    <w:pPr>
      <w:spacing w:after="160" w:line="259" w:lineRule="auto"/>
      <w:ind w:left="0" w:right="0"/>
      <w:jc w:val="left"/>
    </w:pPr>
  </w:p>
</w:ftr>
</file>

<file path=word/footer38.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B322F" w:rsidRDefault="008B322F">
    <w:pPr>
      <w:spacing w:after="160" w:line="259" w:lineRule="auto"/>
      <w:ind w:left="0" w:right="0"/>
      <w:jc w:val="left"/>
    </w:pPr>
  </w:p>
</w:ftr>
</file>

<file path=word/footer39.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B322F" w:rsidRDefault="008B322F">
    <w:pPr>
      <w:spacing w:after="160" w:line="259" w:lineRule="auto"/>
      <w:ind w:left="0" w:right="0"/>
      <w:jc w:val="left"/>
    </w:pPr>
  </w:p>
</w:ftr>
</file>

<file path=word/footer40.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B322F" w:rsidRDefault="008B322F">
    <w:pPr>
      <w:spacing w:after="160" w:line="259" w:lineRule="auto"/>
      <w:ind w:left="0" w:right="0"/>
      <w:jc w:val="left"/>
    </w:pPr>
  </w:p>
</w:ftr>
</file>

<file path=word/footer4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B322F" w:rsidRDefault="008B322F">
    <w:pPr>
      <w:spacing w:after="160" w:line="259" w:lineRule="auto"/>
      <w:ind w:left="0" w:right="0"/>
      <w:jc w:val="left"/>
    </w:pPr>
  </w:p>
</w:ftr>
</file>

<file path=word/footer4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B322F" w:rsidRDefault="008B322F">
    <w:pPr>
      <w:spacing w:after="160" w:line="259" w:lineRule="auto"/>
      <w:ind w:left="0" w:right="0"/>
      <w:jc w:val="left"/>
    </w:pPr>
  </w:p>
</w:ftr>
</file>

<file path=word/footer4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B322F" w:rsidRDefault="008B322F">
    <w:pPr>
      <w:spacing w:after="160" w:line="259" w:lineRule="auto"/>
      <w:ind w:left="0" w:right="0"/>
      <w:jc w:val="left"/>
    </w:pPr>
  </w:p>
</w:ftr>
</file>

<file path=word/footer4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B322F" w:rsidRDefault="008B322F">
    <w:pPr>
      <w:spacing w:after="160" w:line="259" w:lineRule="auto"/>
      <w:ind w:left="0" w:right="0"/>
      <w:jc w:val="left"/>
    </w:pPr>
  </w:p>
</w:ftr>
</file>

<file path=word/footer4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B322F" w:rsidRDefault="008B322F">
    <w:pPr>
      <w:spacing w:after="160" w:line="259" w:lineRule="auto"/>
      <w:ind w:left="0" w:right="0"/>
      <w:jc w:val="left"/>
    </w:pPr>
  </w:p>
</w:ftr>
</file>

<file path=word/footer4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B322F" w:rsidRDefault="008B322F">
    <w:pPr>
      <w:spacing w:after="160" w:line="259" w:lineRule="auto"/>
      <w:ind w:left="0" w:right="0"/>
      <w:jc w:val="left"/>
    </w:pPr>
  </w:p>
</w:ftr>
</file>

<file path=word/footer47.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B322F" w:rsidRDefault="008B322F">
    <w:pPr>
      <w:spacing w:after="160" w:line="259" w:lineRule="auto"/>
      <w:ind w:left="0" w:right="0"/>
      <w:jc w:val="left"/>
    </w:pPr>
  </w:p>
</w:ftr>
</file>

<file path=word/footer48.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B322F" w:rsidRDefault="008B322F">
    <w:pPr>
      <w:spacing w:after="160" w:line="259" w:lineRule="auto"/>
      <w:ind w:left="0" w:right="0"/>
      <w:jc w:val="left"/>
    </w:pPr>
  </w:p>
</w:ftr>
</file>

<file path=word/footer49.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B322F" w:rsidRDefault="008B322F">
    <w:pPr>
      <w:spacing w:after="160" w:line="259" w:lineRule="auto"/>
      <w:ind w:left="0" w:right="0"/>
      <w:jc w:val="left"/>
    </w:pPr>
  </w:p>
</w:ftr>
</file>

<file path=word/footer50.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B322F" w:rsidRDefault="008B322F">
    <w:pPr>
      <w:spacing w:after="160" w:line="259" w:lineRule="auto"/>
      <w:ind w:left="0" w:right="0"/>
      <w:jc w:val="left"/>
    </w:pPr>
  </w:p>
</w:ftr>
</file>

<file path=word/footer5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B322F" w:rsidRDefault="008B322F">
    <w:pPr>
      <w:spacing w:after="160" w:line="259" w:lineRule="auto"/>
      <w:ind w:left="0" w:right="0"/>
      <w:jc w:val="left"/>
    </w:pPr>
  </w:p>
</w:ftr>
</file>

<file path=word/footer5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B322F" w:rsidRDefault="008B322F">
    <w:pPr>
      <w:spacing w:after="160" w:line="259" w:lineRule="auto"/>
      <w:ind w:left="0" w:right="0"/>
      <w:jc w:val="left"/>
    </w:pPr>
  </w:p>
</w:ftr>
</file>

<file path=word/footer5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B322F" w:rsidRDefault="008B322F">
    <w:pPr>
      <w:spacing w:after="160" w:line="259" w:lineRule="auto"/>
      <w:ind w:left="0" w:right="0"/>
      <w:jc w:val="left"/>
    </w:pPr>
  </w:p>
</w:ftr>
</file>

<file path=word/footer5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B322F" w:rsidRDefault="008B322F">
    <w:pPr>
      <w:spacing w:after="160" w:line="259" w:lineRule="auto"/>
      <w:ind w:left="0" w:right="0"/>
      <w:jc w:val="left"/>
    </w:pPr>
  </w:p>
</w:ftr>
</file>

<file path=word/footer5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B322F" w:rsidRDefault="008B322F">
    <w:pPr>
      <w:spacing w:after="160" w:line="259" w:lineRule="auto"/>
      <w:ind w:left="0" w:right="0"/>
      <w:jc w:val="left"/>
    </w:pPr>
  </w:p>
</w:ftr>
</file>

<file path=word/footer5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B322F" w:rsidRDefault="008B322F">
    <w:pPr>
      <w:spacing w:after="160" w:line="259" w:lineRule="auto"/>
      <w:ind w:left="0" w:right="0"/>
      <w:jc w:val="left"/>
    </w:pPr>
  </w:p>
</w:ftr>
</file>

<file path=word/footer57.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B322F" w:rsidRDefault="008B322F">
    <w:pPr>
      <w:spacing w:after="160" w:line="259" w:lineRule="auto"/>
      <w:ind w:left="0" w:right="0"/>
      <w:jc w:val="left"/>
    </w:pPr>
  </w:p>
</w:ftr>
</file>

<file path=word/footer58.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B322F" w:rsidRDefault="008B322F">
    <w:pPr>
      <w:spacing w:after="160" w:line="259" w:lineRule="auto"/>
      <w:ind w:left="0" w:right="0"/>
      <w:jc w:val="left"/>
    </w:pPr>
  </w:p>
</w:ftr>
</file>

<file path=word/footer59.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B322F" w:rsidRDefault="008B322F">
    <w:pPr>
      <w:spacing w:after="160" w:line="259" w:lineRule="auto"/>
      <w:ind w:left="0" w:right="0"/>
      <w:jc w:val="left"/>
    </w:pPr>
  </w:p>
</w:ftr>
</file>

<file path=word/footer60.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B322F" w:rsidRDefault="008B322F">
    <w:pPr>
      <w:spacing w:after="160" w:line="259" w:lineRule="auto"/>
      <w:ind w:left="0" w:right="0"/>
      <w:jc w:val="left"/>
    </w:pPr>
  </w:p>
</w:ftr>
</file>

<file path=word/footer6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B322F" w:rsidRDefault="008B322F">
    <w:pPr>
      <w:spacing w:after="160" w:line="259" w:lineRule="auto"/>
      <w:ind w:left="0" w:right="0"/>
      <w:jc w:val="left"/>
    </w:pPr>
  </w:p>
</w:ftr>
</file>

<file path=word/footer6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B322F" w:rsidRDefault="008B322F">
    <w:pPr>
      <w:spacing w:after="160" w:line="259" w:lineRule="auto"/>
      <w:ind w:left="0" w:right="0"/>
      <w:jc w:val="left"/>
    </w:pPr>
  </w:p>
</w:ftr>
</file>

<file path=word/footer6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B322F" w:rsidRDefault="008B322F">
    <w:pPr>
      <w:spacing w:after="160" w:line="259" w:lineRule="auto"/>
      <w:ind w:left="0" w:right="0"/>
      <w:jc w:val="left"/>
    </w:pPr>
  </w:p>
</w:ftr>
</file>

<file path=word/footer6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B322F" w:rsidRDefault="008B322F">
    <w:pPr>
      <w:spacing w:after="160" w:line="259" w:lineRule="auto"/>
      <w:ind w:left="0" w:right="0"/>
      <w:jc w:val="left"/>
    </w:pPr>
  </w:p>
</w:ftr>
</file>

<file path=word/footer6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B322F" w:rsidRDefault="008B322F">
    <w:pPr>
      <w:spacing w:after="160" w:line="259" w:lineRule="auto"/>
      <w:ind w:left="0" w:right="0"/>
      <w:jc w:val="left"/>
    </w:pPr>
  </w:p>
</w:ftr>
</file>

<file path=word/footer6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B322F" w:rsidRDefault="008B322F">
    <w:pPr>
      <w:spacing w:after="160" w:line="259" w:lineRule="auto"/>
      <w:ind w:left="0" w:right="0"/>
      <w:jc w:val="left"/>
    </w:pPr>
  </w:p>
</w:ftr>
</file>

<file path=word/footer67.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B322F" w:rsidRDefault="008B322F">
    <w:pPr>
      <w:spacing w:after="160" w:line="259" w:lineRule="auto"/>
      <w:ind w:left="0" w:right="0"/>
      <w:jc w:val="left"/>
    </w:pPr>
  </w:p>
</w:ftr>
</file>

<file path=word/footer68.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B322F" w:rsidRDefault="008B322F">
    <w:pPr>
      <w:spacing w:after="160" w:line="259" w:lineRule="auto"/>
      <w:ind w:left="0" w:right="0"/>
      <w:jc w:val="left"/>
    </w:pPr>
  </w:p>
</w:ftr>
</file>

<file path=word/footer69.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B322F" w:rsidRDefault="008B322F">
    <w:pPr>
      <w:spacing w:after="160" w:line="259" w:lineRule="auto"/>
      <w:ind w:left="0" w:right="0"/>
      <w:jc w:val="left"/>
    </w:pPr>
  </w:p>
</w:ftr>
</file>

<file path=word/footer70.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B322F" w:rsidRDefault="008B322F">
    <w:pPr>
      <w:spacing w:after="160" w:line="259" w:lineRule="auto"/>
      <w:ind w:left="0" w:right="0"/>
      <w:jc w:val="left"/>
    </w:pPr>
  </w:p>
</w:ftr>
</file>

<file path=word/footer7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B322F" w:rsidRDefault="008B322F">
    <w:pPr>
      <w:spacing w:after="160" w:line="259" w:lineRule="auto"/>
      <w:ind w:left="0" w:right="0"/>
      <w:jc w:val="left"/>
    </w:pPr>
  </w:p>
</w:ftr>
</file>

<file path=word/footer7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B322F" w:rsidRDefault="008B322F">
    <w:pPr>
      <w:spacing w:after="160" w:line="259" w:lineRule="auto"/>
      <w:ind w:left="0" w:right="0"/>
      <w:jc w:val="left"/>
    </w:pPr>
  </w:p>
</w:ftr>
</file>

<file path=word/footer7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B322F" w:rsidRDefault="008B322F">
    <w:pPr>
      <w:spacing w:after="160" w:line="259" w:lineRule="auto"/>
      <w:ind w:left="0" w:right="0"/>
      <w:jc w:val="left"/>
    </w:pPr>
  </w:p>
</w:ftr>
</file>

<file path=word/footer7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B322F" w:rsidRDefault="008B322F">
    <w:pPr>
      <w:spacing w:after="160" w:line="259" w:lineRule="auto"/>
      <w:ind w:left="0" w:right="0"/>
      <w:jc w:val="left"/>
    </w:pPr>
  </w:p>
</w:ftr>
</file>

<file path=word/footer7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B322F" w:rsidRDefault="008B322F">
    <w:pPr>
      <w:spacing w:after="160" w:line="259" w:lineRule="auto"/>
      <w:ind w:left="0" w:right="0"/>
      <w:jc w:val="left"/>
    </w:pPr>
  </w:p>
</w:ftr>
</file>

<file path=word/footer7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B322F" w:rsidRDefault="008B322F">
    <w:pPr>
      <w:spacing w:after="160" w:line="259" w:lineRule="auto"/>
      <w:ind w:left="0" w:right="0"/>
      <w:jc w:val="left"/>
    </w:pPr>
  </w:p>
</w:ftr>
</file>

<file path=word/footer77.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B322F" w:rsidRDefault="008B322F">
    <w:pPr>
      <w:spacing w:after="160" w:line="259" w:lineRule="auto"/>
      <w:ind w:left="0" w:right="0"/>
      <w:jc w:val="left"/>
    </w:pPr>
  </w:p>
</w:ftr>
</file>

<file path=word/footer78.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B322F" w:rsidRDefault="008B322F">
    <w:pPr>
      <w:spacing w:after="160" w:line="259" w:lineRule="auto"/>
      <w:ind w:left="0" w:right="0"/>
      <w:jc w:val="left"/>
    </w:pPr>
  </w:p>
</w:ftr>
</file>

<file path=word/footer79.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B322F" w:rsidRDefault="008B322F">
    <w:pPr>
      <w:spacing w:after="160" w:line="259" w:lineRule="auto"/>
      <w:ind w:left="0" w:right="0"/>
      <w:jc w:val="left"/>
    </w:pPr>
  </w:p>
</w:ftr>
</file>

<file path=word/footer80.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B322F" w:rsidRDefault="008B322F">
    <w:pPr>
      <w:spacing w:after="160" w:line="259" w:lineRule="auto"/>
      <w:ind w:left="0" w:right="0"/>
      <w:jc w:val="left"/>
    </w:pPr>
  </w:p>
</w:ftr>
</file>

<file path=word/footer8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B322F" w:rsidRDefault="008B322F">
    <w:pPr>
      <w:spacing w:after="160" w:line="259" w:lineRule="auto"/>
      <w:ind w:left="0" w:right="0"/>
      <w:jc w:val="left"/>
    </w:pPr>
  </w:p>
</w:ftr>
</file>

<file path=word/footer8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B322F" w:rsidRDefault="008B322F">
    <w:pPr>
      <w:spacing w:after="160" w:line="259" w:lineRule="auto"/>
      <w:ind w:left="0" w:right="0"/>
      <w:jc w:val="left"/>
    </w:pPr>
  </w:p>
</w:ftr>
</file>

<file path=word/footer8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B322F" w:rsidRDefault="008B322F">
    <w:pPr>
      <w:spacing w:after="160" w:line="259" w:lineRule="auto"/>
      <w:ind w:left="0" w:right="0"/>
      <w:jc w:val="left"/>
    </w:pPr>
  </w:p>
</w:ftr>
</file>

<file path=word/footer8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B322F" w:rsidRDefault="008B322F">
    <w:pPr>
      <w:spacing w:after="160" w:line="259" w:lineRule="auto"/>
      <w:ind w:left="0" w:right="0"/>
      <w:jc w:val="left"/>
    </w:pPr>
  </w:p>
</w:ftr>
</file>

<file path=word/footer8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B322F" w:rsidRDefault="008B322F">
    <w:pPr>
      <w:spacing w:after="160" w:line="259" w:lineRule="auto"/>
      <w:ind w:left="0" w:right="0"/>
      <w:jc w:val="left"/>
    </w:pPr>
  </w:p>
</w:ftr>
</file>

<file path=word/footer8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B322F" w:rsidRDefault="008B322F">
    <w:pPr>
      <w:spacing w:after="160" w:line="259" w:lineRule="auto"/>
      <w:ind w:left="0" w:right="0"/>
      <w:jc w:val="left"/>
    </w:pPr>
  </w:p>
</w:ftr>
</file>

<file path=word/footer87.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B322F" w:rsidRDefault="008B322F">
    <w:pPr>
      <w:spacing w:after="160" w:line="259" w:lineRule="auto"/>
      <w:ind w:left="0" w:right="0"/>
      <w:jc w:val="left"/>
    </w:pPr>
  </w:p>
</w:ftr>
</file>

<file path=word/footer88.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B322F" w:rsidRDefault="008B322F">
    <w:pPr>
      <w:spacing w:after="160" w:line="259" w:lineRule="auto"/>
      <w:ind w:left="0" w:right="0"/>
      <w:jc w:val="left"/>
    </w:pPr>
  </w:p>
</w:ftr>
</file>

<file path=word/footer89.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B322F" w:rsidRDefault="008B322F">
    <w:pPr>
      <w:spacing w:after="160" w:line="259" w:lineRule="auto"/>
      <w:ind w:left="0" w:right="0"/>
      <w:jc w:val="left"/>
    </w:pPr>
  </w:p>
</w:ftr>
</file>

<file path=word/footer90.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B322F" w:rsidRDefault="008B322F">
    <w:pPr>
      <w:spacing w:after="160" w:line="259" w:lineRule="auto"/>
      <w:ind w:left="0" w:right="0"/>
      <w:jc w:val="left"/>
    </w:pPr>
  </w:p>
</w:ftr>
</file>

<file path=word/footer9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B322F" w:rsidRDefault="008B322F">
    <w:pPr>
      <w:spacing w:after="160" w:line="259" w:lineRule="auto"/>
      <w:ind w:left="0" w:right="0"/>
      <w:jc w:val="left"/>
    </w:pPr>
  </w:p>
</w:ftr>
</file>

<file path=word/footer9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B322F" w:rsidRDefault="008B322F">
    <w:pPr>
      <w:spacing w:after="160" w:line="259" w:lineRule="auto"/>
      <w:ind w:left="0" w:right="0"/>
      <w:jc w:val="left"/>
    </w:pPr>
  </w:p>
</w:ftr>
</file>

<file path=word/footer9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B322F" w:rsidRDefault="008B322F">
    <w:pPr>
      <w:spacing w:after="160" w:line="259" w:lineRule="auto"/>
      <w:ind w:left="0" w:right="0"/>
      <w:jc w:val="left"/>
    </w:pPr>
  </w:p>
</w:ftr>
</file>

<file path=word/footer9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B322F" w:rsidRDefault="008B322F">
    <w:pPr>
      <w:spacing w:after="160" w:line="259" w:lineRule="auto"/>
      <w:ind w:left="0" w:right="0"/>
      <w:jc w:val="left"/>
    </w:pPr>
  </w:p>
</w:ftr>
</file>

<file path=word/footer9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B322F" w:rsidRDefault="008B322F">
    <w:pPr>
      <w:spacing w:after="160" w:line="259" w:lineRule="auto"/>
      <w:ind w:left="0" w:right="0"/>
      <w:jc w:val="left"/>
    </w:pPr>
  </w:p>
</w:ftr>
</file>

<file path=word/footer9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B322F" w:rsidRDefault="008B322F">
    <w:pPr>
      <w:spacing w:after="160" w:line="259" w:lineRule="auto"/>
      <w:ind w:left="0" w:right="0"/>
      <w:jc w:val="left"/>
    </w:pPr>
  </w:p>
</w:ftr>
</file>

<file path=word/footer97.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B322F" w:rsidRDefault="008B322F">
    <w:pPr>
      <w:spacing w:after="160" w:line="259" w:lineRule="auto"/>
      <w:ind w:left="0" w:right="0"/>
      <w:jc w:val="left"/>
    </w:pPr>
  </w:p>
</w:ftr>
</file>

<file path=word/footer98.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B322F" w:rsidRDefault="008B322F">
    <w:pPr>
      <w:spacing w:after="160" w:line="259" w:lineRule="auto"/>
      <w:ind w:left="0" w:right="0"/>
      <w:jc w:val="left"/>
    </w:pPr>
  </w:p>
</w:ftr>
</file>

<file path=word/footer99.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B322F" w:rsidRDefault="008B322F">
    <w:pPr>
      <w:spacing w:after="160" w:line="259" w:lineRule="auto"/>
      <w:ind w:left="0" w:right="0"/>
      <w:jc w:val="left"/>
    </w:pPr>
  </w:p>
</w:ftr>
</file>

<file path=word/footer100.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B322F" w:rsidRDefault="008B322F">
    <w:pPr>
      <w:spacing w:after="160" w:line="259" w:lineRule="auto"/>
      <w:ind w:left="0" w:right="0"/>
      <w:jc w:val="left"/>
    </w:pPr>
  </w:p>
</w:ftr>
</file>

<file path=word/footer10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B322F" w:rsidRDefault="008B322F">
    <w:pPr>
      <w:spacing w:after="160" w:line="259" w:lineRule="auto"/>
      <w:ind w:left="0" w:right="0"/>
      <w:jc w:val="left"/>
    </w:pPr>
  </w:p>
</w:ftr>
</file>

<file path=word/footer10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B322F" w:rsidRDefault="008B322F">
    <w:pPr>
      <w:spacing w:after="160" w:line="259" w:lineRule="auto"/>
      <w:ind w:left="0" w:right="0"/>
      <w:jc w:val="left"/>
    </w:pPr>
  </w:p>
</w:ftr>
</file>

<file path=word/footer10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B322F" w:rsidRDefault="008B322F">
    <w:pPr>
      <w:spacing w:after="160" w:line="259" w:lineRule="auto"/>
      <w:ind w:left="0" w:right="0"/>
      <w:jc w:val="left"/>
    </w:pPr>
  </w:p>
</w:ftr>
</file>

<file path=word/footer10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B322F" w:rsidRDefault="008B322F">
    <w:pPr>
      <w:spacing w:after="160" w:line="259" w:lineRule="auto"/>
      <w:ind w:left="0" w:right="0"/>
      <w:jc w:val="left"/>
    </w:pPr>
  </w:p>
</w:ftr>
</file>

<file path=word/footer10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B322F" w:rsidRDefault="008B322F">
    <w:pPr>
      <w:spacing w:after="160" w:line="259" w:lineRule="auto"/>
      <w:ind w:left="0" w:right="0"/>
      <w:jc w:val="left"/>
    </w:pPr>
  </w:p>
</w:ftr>
</file>

<file path=word/footer10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B322F" w:rsidRDefault="008B322F">
    <w:pPr>
      <w:spacing w:after="160" w:line="259" w:lineRule="auto"/>
      <w:ind w:left="0" w:right="0"/>
      <w:jc w:val="left"/>
    </w:pPr>
  </w:p>
</w:ftr>
</file>

<file path=word/footer107.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B322F" w:rsidRDefault="008B322F">
    <w:pPr>
      <w:spacing w:after="160" w:line="259" w:lineRule="auto"/>
      <w:ind w:left="0" w:right="0"/>
      <w:jc w:val="left"/>
    </w:pPr>
  </w:p>
</w:ftr>
</file>

<file path=word/footer108.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B322F" w:rsidRDefault="008B322F">
    <w:pPr>
      <w:spacing w:after="160" w:line="259" w:lineRule="auto"/>
      <w:ind w:left="0" w:right="0"/>
      <w:jc w:val="left"/>
    </w:pPr>
  </w:p>
</w:ftr>
</file>

<file path=word/footer109.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B322F" w:rsidRDefault="008B322F">
    <w:pPr>
      <w:spacing w:after="160" w:line="259" w:lineRule="auto"/>
      <w:ind w:left="0" w:right="0"/>
      <w:jc w:val="left"/>
    </w:pPr>
  </w:p>
</w:ftr>
</file>

<file path=word/footer110.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B322F" w:rsidRDefault="008B322F">
    <w:pPr>
      <w:spacing w:after="160" w:line="259" w:lineRule="auto"/>
      <w:ind w:left="0" w:right="0"/>
      <w:jc w:val="left"/>
    </w:pPr>
  </w:p>
</w:ftr>
</file>

<file path=word/footer11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B322F" w:rsidRDefault="008B322F">
    <w:pPr>
      <w:spacing w:after="160" w:line="259" w:lineRule="auto"/>
      <w:ind w:left="0" w:right="0"/>
      <w:jc w:val="left"/>
    </w:pPr>
  </w:p>
</w:ftr>
</file>

<file path=word/footer11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B322F" w:rsidRDefault="008B322F">
    <w:pPr>
      <w:spacing w:after="160" w:line="259" w:lineRule="auto"/>
      <w:ind w:left="0" w:right="0"/>
      <w:jc w:val="left"/>
    </w:pPr>
  </w:p>
</w:ftr>
</file>

<file path=word/footer11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B322F" w:rsidRDefault="008B322F">
    <w:pPr>
      <w:spacing w:after="160" w:line="259" w:lineRule="auto"/>
      <w:ind w:left="0" w:right="0"/>
      <w:jc w:val="left"/>
    </w:pPr>
  </w:p>
</w:ftr>
</file>

<file path=word/footer11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B322F" w:rsidRDefault="008B322F">
    <w:pPr>
      <w:spacing w:after="160" w:line="259" w:lineRule="auto"/>
      <w:ind w:left="0" w:right="0"/>
      <w:jc w:val="left"/>
    </w:pPr>
  </w:p>
</w:ftr>
</file>

<file path=word/footer11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B322F" w:rsidRDefault="008B322F">
    <w:pPr>
      <w:spacing w:after="160" w:line="259" w:lineRule="auto"/>
      <w:ind w:left="0" w:right="0"/>
      <w:jc w:val="left"/>
    </w:pPr>
  </w:p>
</w:ftr>
</file>

<file path=word/footer11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B322F" w:rsidRDefault="008B322F">
    <w:pPr>
      <w:spacing w:after="160" w:line="259" w:lineRule="auto"/>
      <w:ind w:left="0" w:right="0"/>
      <w:jc w:val="left"/>
    </w:pPr>
  </w:p>
</w:ftr>
</file>

<file path=word/footer117.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B322F" w:rsidRDefault="008B322F">
    <w:pPr>
      <w:spacing w:after="160" w:line="259" w:lineRule="auto"/>
      <w:ind w:left="0" w:right="0"/>
      <w:jc w:val="left"/>
    </w:pPr>
  </w:p>
</w:ftr>
</file>

<file path=word/footer118.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B322F" w:rsidRDefault="008B322F">
    <w:pPr>
      <w:spacing w:after="160" w:line="259" w:lineRule="auto"/>
      <w:ind w:left="0" w:right="0"/>
      <w:jc w:val="left"/>
    </w:pPr>
  </w:p>
</w:ftr>
</file>

<file path=word/footer119.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B322F" w:rsidRDefault="008B322F">
    <w:pPr>
      <w:spacing w:after="160" w:line="259" w:lineRule="auto"/>
      <w:ind w:left="0" w:right="0"/>
      <w:jc w:val="left"/>
    </w:pPr>
  </w:p>
</w:ftr>
</file>

<file path=word/footer120.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B322F" w:rsidRDefault="008B322F">
    <w:pPr>
      <w:spacing w:after="160" w:line="259" w:lineRule="auto"/>
      <w:ind w:left="0" w:right="0"/>
      <w:jc w:val="left"/>
    </w:pPr>
  </w:p>
</w:ftr>
</file>

<file path=word/footer12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B322F" w:rsidRDefault="008B322F">
    <w:pPr>
      <w:spacing w:after="160" w:line="259" w:lineRule="auto"/>
      <w:ind w:left="0" w:right="0"/>
      <w:jc w:val="left"/>
    </w:pPr>
  </w:p>
</w:ftr>
</file>

<file path=word/footer12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B322F" w:rsidRDefault="008B322F">
    <w:pPr>
      <w:spacing w:after="160" w:line="259" w:lineRule="auto"/>
      <w:ind w:left="0" w:right="0"/>
      <w:jc w:val="left"/>
    </w:pPr>
  </w:p>
</w:ftr>
</file>

<file path=word/footer12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B322F" w:rsidRDefault="008B322F">
    <w:pPr>
      <w:spacing w:after="160" w:line="259" w:lineRule="auto"/>
      <w:ind w:left="0" w:right="0"/>
      <w:jc w:val="left"/>
    </w:pPr>
  </w:p>
</w:ftr>
</file>

<file path=word/footer12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B322F" w:rsidRDefault="008B322F">
    <w:pPr>
      <w:spacing w:after="160" w:line="259" w:lineRule="auto"/>
      <w:ind w:left="0" w:right="0"/>
      <w:jc w:val="left"/>
    </w:pPr>
  </w:p>
</w:ftr>
</file>

<file path=word/footer12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B322F" w:rsidRDefault="008B322F">
    <w:pPr>
      <w:spacing w:after="160" w:line="259" w:lineRule="auto"/>
      <w:ind w:left="0" w:right="0"/>
      <w:jc w:val="left"/>
    </w:pPr>
  </w:p>
</w:ftr>
</file>

<file path=word/footer12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B322F" w:rsidRDefault="008B322F">
    <w:pPr>
      <w:spacing w:after="160" w:line="259" w:lineRule="auto"/>
      <w:ind w:left="0" w:right="0"/>
      <w:jc w:val="left"/>
    </w:pPr>
  </w:p>
</w:ftr>
</file>

<file path=word/footer127.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B322F" w:rsidRDefault="008B322F">
    <w:pPr>
      <w:spacing w:after="160" w:line="259" w:lineRule="auto"/>
      <w:ind w:left="0" w:right="0"/>
      <w:jc w:val="left"/>
    </w:pPr>
  </w:p>
</w:ftr>
</file>

<file path=word/footer128.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B322F" w:rsidRDefault="008B322F">
    <w:pPr>
      <w:spacing w:after="160" w:line="259" w:lineRule="auto"/>
      <w:ind w:left="0" w:right="0"/>
      <w:jc w:val="left"/>
    </w:pPr>
  </w:p>
</w:ftr>
</file>

<file path=word/footer129.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B322F" w:rsidRDefault="008B322F">
    <w:pPr>
      <w:spacing w:after="160" w:line="259" w:lineRule="auto"/>
      <w:ind w:left="0" w:right="0"/>
      <w:jc w:val="left"/>
    </w:pPr>
  </w:p>
</w:ftr>
</file>

<file path=word/footer130.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B322F" w:rsidRDefault="008B322F">
    <w:pPr>
      <w:spacing w:after="160" w:line="259" w:lineRule="auto"/>
      <w:ind w:left="0" w:right="0"/>
      <w:jc w:val="left"/>
    </w:pPr>
  </w:p>
</w:ftr>
</file>

<file path=word/footer13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B322F" w:rsidRDefault="008B322F">
    <w:pPr>
      <w:spacing w:after="160" w:line="259" w:lineRule="auto"/>
      <w:ind w:left="0" w:right="0"/>
      <w:jc w:val="left"/>
    </w:pPr>
  </w:p>
</w:ftr>
</file>

<file path=word/footer13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B322F" w:rsidRDefault="008B322F">
    <w:pPr>
      <w:spacing w:after="160" w:line="259" w:lineRule="auto"/>
      <w:ind w:left="0" w:right="0"/>
      <w:jc w:val="left"/>
    </w:pPr>
  </w:p>
</w:ftr>
</file>

<file path=word/footer13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B322F" w:rsidRDefault="008B322F">
    <w:pPr>
      <w:spacing w:after="160" w:line="259" w:lineRule="auto"/>
      <w:ind w:left="0" w:right="0"/>
      <w:jc w:val="left"/>
    </w:pPr>
  </w:p>
</w:ftr>
</file>

<file path=word/footer13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B322F" w:rsidRDefault="008B322F">
    <w:pPr>
      <w:spacing w:after="160" w:line="259" w:lineRule="auto"/>
      <w:ind w:left="0" w:right="0"/>
      <w:jc w:val="left"/>
    </w:pPr>
  </w:p>
</w:ftr>
</file>

<file path=word/footer13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B322F" w:rsidRDefault="008B322F">
    <w:pPr>
      <w:spacing w:after="160" w:line="259" w:lineRule="auto"/>
      <w:ind w:left="0" w:right="0"/>
      <w:jc w:val="left"/>
    </w:pPr>
  </w:p>
</w:ftr>
</file>

<file path=word/footer13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B322F" w:rsidRDefault="008B322F">
    <w:pPr>
      <w:spacing w:after="160" w:line="259" w:lineRule="auto"/>
      <w:ind w:left="0" w:right="0"/>
      <w:jc w:val="left"/>
    </w:pPr>
  </w:p>
</w:ftr>
</file>

<file path=word/footer137.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B322F" w:rsidRDefault="008B322F">
    <w:pPr>
      <w:spacing w:after="160" w:line="259" w:lineRule="auto"/>
      <w:ind w:left="0" w:right="0"/>
      <w:jc w:val="left"/>
    </w:pPr>
  </w:p>
</w:ftr>
</file>

<file path=word/footer138.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B322F" w:rsidRDefault="008B322F">
    <w:pPr>
      <w:spacing w:after="160" w:line="259" w:lineRule="auto"/>
      <w:ind w:left="0" w:right="0"/>
      <w:jc w:val="left"/>
    </w:pPr>
  </w:p>
</w:ftr>
</file>

<file path=word/footer139.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B322F" w:rsidRDefault="008B322F">
    <w:pPr>
      <w:spacing w:after="160" w:line="259" w:lineRule="auto"/>
      <w:ind w:left="0" w:right="0"/>
      <w:jc w:val="left"/>
    </w:pPr>
  </w:p>
</w:ftr>
</file>

<file path=word/footer140.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B322F" w:rsidRDefault="008B322F">
    <w:pPr>
      <w:spacing w:after="160" w:line="259" w:lineRule="auto"/>
      <w:ind w:left="0" w:right="0"/>
      <w:jc w:val="left"/>
    </w:pPr>
  </w:p>
</w:ftr>
</file>

<file path=word/footer14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B322F" w:rsidRDefault="008B322F">
    <w:pPr>
      <w:spacing w:after="160" w:line="259" w:lineRule="auto"/>
      <w:ind w:left="0" w:right="0"/>
      <w:jc w:val="left"/>
    </w:pPr>
  </w:p>
</w:ftr>
</file>

<file path=word/footer14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B322F" w:rsidRDefault="008B322F">
    <w:pPr>
      <w:spacing w:after="160" w:line="259" w:lineRule="auto"/>
      <w:ind w:left="0" w:right="0"/>
      <w:jc w:val="left"/>
    </w:pPr>
  </w:p>
</w:ftr>
</file>

<file path=word/footer14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B322F" w:rsidRDefault="008B322F">
    <w:pPr>
      <w:spacing w:after="160" w:line="259" w:lineRule="auto"/>
      <w:ind w:left="0" w:right="0"/>
      <w:jc w:val="left"/>
    </w:pPr>
  </w:p>
</w:ftr>
</file>

<file path=word/footer14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B322F" w:rsidRDefault="008B322F">
    <w:pPr>
      <w:spacing w:after="160" w:line="259" w:lineRule="auto"/>
      <w:ind w:left="0" w:right="0"/>
      <w:jc w:val="left"/>
    </w:pPr>
  </w:p>
</w:ftr>
</file>

<file path=word/footer14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B322F" w:rsidRDefault="008B322F">
    <w:pPr>
      <w:spacing w:after="160" w:line="259" w:lineRule="auto"/>
      <w:ind w:left="0" w:right="0"/>
      <w:jc w:val="left"/>
    </w:pPr>
  </w:p>
</w:ftr>
</file>

<file path=word/footer14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B322F" w:rsidRDefault="008B322F">
    <w:pPr>
      <w:spacing w:after="160" w:line="259" w:lineRule="auto"/>
      <w:ind w:left="0" w:right="0"/>
      <w:jc w:val="left"/>
    </w:pPr>
  </w:p>
</w:ftr>
</file>

<file path=word/footer147.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B322F" w:rsidRDefault="008B322F">
    <w:pPr>
      <w:spacing w:after="160" w:line="259" w:lineRule="auto"/>
      <w:ind w:left="0" w:right="0"/>
      <w:jc w:val="left"/>
    </w:pPr>
  </w:p>
</w:ftr>
</file>

<file path=word/footer148.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B322F" w:rsidRDefault="008B322F">
    <w:pPr>
      <w:spacing w:after="160" w:line="259" w:lineRule="auto"/>
      <w:ind w:left="0" w:right="0"/>
      <w:jc w:val="left"/>
    </w:pPr>
  </w:p>
</w:ftr>
</file>

<file path=word/footer149.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B322F" w:rsidRDefault="008B322F">
    <w:pPr>
      <w:spacing w:after="160" w:line="259" w:lineRule="auto"/>
      <w:ind w:left="0" w:right="0"/>
      <w:jc w:val="left"/>
    </w:pPr>
  </w:p>
</w:ftr>
</file>

<file path=word/footer150.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B322F" w:rsidRDefault="008B322F">
    <w:pPr>
      <w:spacing w:after="160" w:line="259" w:lineRule="auto"/>
      <w:ind w:left="0" w:right="0"/>
      <w:jc w:val="left"/>
    </w:pPr>
  </w:p>
</w:ftr>
</file>

<file path=word/footer15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B322F" w:rsidRDefault="008B322F">
    <w:pPr>
      <w:spacing w:after="160" w:line="259" w:lineRule="auto"/>
      <w:ind w:left="0" w:right="0"/>
      <w:jc w:val="left"/>
    </w:pPr>
  </w:p>
</w:ftr>
</file>

<file path=word/footer15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B322F" w:rsidRDefault="008B322F">
    <w:pPr>
      <w:spacing w:after="160" w:line="259" w:lineRule="auto"/>
      <w:ind w:left="0" w:right="0"/>
      <w:jc w:val="left"/>
    </w:pPr>
  </w:p>
</w:ftr>
</file>

<file path=word/footer15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B322F" w:rsidRDefault="008B322F">
    <w:pPr>
      <w:spacing w:after="160" w:line="259" w:lineRule="auto"/>
      <w:ind w:left="0" w:right="0"/>
      <w:jc w:val="left"/>
    </w:pPr>
  </w:p>
</w:ftr>
</file>

<file path=word/footer15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B322F" w:rsidRDefault="008B322F">
    <w:pPr>
      <w:spacing w:after="160" w:line="259" w:lineRule="auto"/>
      <w:ind w:left="0" w:right="0"/>
      <w:jc w:val="left"/>
    </w:pPr>
  </w:p>
</w:ftr>
</file>

<file path=word/footer15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B322F" w:rsidRDefault="008B322F">
    <w:pPr>
      <w:spacing w:after="160" w:line="259" w:lineRule="auto"/>
      <w:ind w:left="0" w:right="0"/>
      <w:jc w:val="left"/>
    </w:pPr>
  </w:p>
</w:ftr>
</file>

<file path=word/footer15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B322F" w:rsidRDefault="008B322F">
    <w:pPr>
      <w:spacing w:after="160" w:line="259" w:lineRule="auto"/>
      <w:ind w:left="0" w:right="0"/>
      <w:jc w:val="left"/>
    </w:pPr>
  </w:p>
</w:ftr>
</file>

<file path=word/footer157.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B322F" w:rsidRDefault="008B322F">
    <w:pPr>
      <w:spacing w:after="160" w:line="259" w:lineRule="auto"/>
      <w:ind w:left="0" w:right="0"/>
      <w:jc w:val="left"/>
    </w:pPr>
  </w:p>
</w:ftr>
</file>

<file path=word/footer158.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B322F" w:rsidRDefault="008B322F">
    <w:pPr>
      <w:spacing w:after="160" w:line="259" w:lineRule="auto"/>
      <w:ind w:left="0" w:right="0"/>
      <w:jc w:val="left"/>
    </w:pPr>
  </w:p>
</w:ftr>
</file>

<file path=word/footer159.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B322F" w:rsidRDefault="008B322F">
    <w:pPr>
      <w:spacing w:after="160" w:line="259" w:lineRule="auto"/>
      <w:ind w:left="0" w:right="0"/>
      <w:jc w:val="left"/>
    </w:pPr>
  </w:p>
</w:ftr>
</file>

<file path=word/footer160.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B322F" w:rsidRDefault="008B322F">
    <w:pPr>
      <w:spacing w:after="160" w:line="259" w:lineRule="auto"/>
      <w:ind w:left="0" w:right="0"/>
      <w:jc w:val="left"/>
    </w:pPr>
  </w:p>
</w:ftr>
</file>

<file path=word/footer16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B322F" w:rsidRDefault="008B322F">
    <w:pPr>
      <w:spacing w:after="160" w:line="259" w:lineRule="auto"/>
      <w:ind w:left="0" w:right="0"/>
      <w:jc w:val="left"/>
    </w:pPr>
  </w:p>
</w:ftr>
</file>

<file path=word/footer16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B322F" w:rsidRDefault="008B322F">
    <w:pPr>
      <w:spacing w:after="160" w:line="259" w:lineRule="auto"/>
      <w:ind w:left="0" w:right="0"/>
      <w:jc w:val="left"/>
    </w:pPr>
  </w:p>
</w:ftr>
</file>

<file path=word/footer16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B322F" w:rsidRDefault="008B322F">
    <w:pPr>
      <w:spacing w:after="160" w:line="259" w:lineRule="auto"/>
      <w:ind w:left="0" w:right="0"/>
      <w:jc w:val="left"/>
    </w:pPr>
  </w:p>
</w:ftr>
</file>

<file path=word/footer16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B322F" w:rsidRDefault="008B322F">
    <w:pPr>
      <w:spacing w:after="160" w:line="259" w:lineRule="auto"/>
      <w:ind w:left="0" w:right="0"/>
      <w:jc w:val="left"/>
    </w:pPr>
  </w:p>
</w:ftr>
</file>

<file path=word/footer16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B322F" w:rsidRDefault="008B322F">
    <w:pPr>
      <w:spacing w:after="160" w:line="259" w:lineRule="auto"/>
      <w:ind w:left="0" w:right="0"/>
      <w:jc w:val="left"/>
    </w:pPr>
  </w:p>
</w:ftr>
</file>

<file path=word/footer16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B322F" w:rsidRDefault="008B322F">
    <w:pPr>
      <w:spacing w:after="160" w:line="259" w:lineRule="auto"/>
      <w:ind w:left="0" w:right="0"/>
      <w:jc w:val="left"/>
    </w:pPr>
  </w:p>
</w:ftr>
</file>

<file path=word/footer167.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B322F" w:rsidRDefault="008B322F">
    <w:pPr>
      <w:spacing w:after="160" w:line="259" w:lineRule="auto"/>
      <w:ind w:left="0" w:right="0"/>
      <w:jc w:val="left"/>
    </w:pPr>
  </w:p>
</w:ftr>
</file>

<file path=word/footer168.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B322F" w:rsidRDefault="008B322F">
    <w:pPr>
      <w:spacing w:after="160" w:line="259" w:lineRule="auto"/>
      <w:ind w:left="0" w:right="0"/>
      <w:jc w:val="left"/>
    </w:pPr>
  </w:p>
</w:ftr>
</file>

<file path=word/footer169.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B322F" w:rsidRDefault="008B322F">
    <w:pPr>
      <w:spacing w:after="160" w:line="259" w:lineRule="auto"/>
      <w:ind w:left="0" w:right="0"/>
      <w:jc w:val="left"/>
    </w:pPr>
  </w:p>
</w:ftr>
</file>

<file path=word/footer170.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B322F" w:rsidRDefault="008B322F">
    <w:pPr>
      <w:spacing w:after="160" w:line="259" w:lineRule="auto"/>
      <w:ind w:left="0" w:right="0"/>
      <w:jc w:val="left"/>
    </w:pPr>
  </w:p>
</w:ftr>
</file>

<file path=word/footer17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B322F" w:rsidRDefault="008B322F">
    <w:pPr>
      <w:spacing w:after="160" w:line="259" w:lineRule="auto"/>
      <w:ind w:left="0" w:right="0"/>
      <w:jc w:val="left"/>
    </w:pPr>
  </w:p>
</w:ftr>
</file>

<file path=word/footer17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B322F" w:rsidRDefault="008B322F">
    <w:pPr>
      <w:spacing w:after="160" w:line="259" w:lineRule="auto"/>
      <w:ind w:left="0" w:right="0"/>
      <w:jc w:val="left"/>
    </w:pPr>
  </w:p>
</w:ftr>
</file>

<file path=word/footer17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B322F" w:rsidRDefault="008B322F">
    <w:pPr>
      <w:spacing w:after="160" w:line="259" w:lineRule="auto"/>
      <w:ind w:left="0" w:right="0"/>
      <w:jc w:val="left"/>
    </w:pPr>
  </w:p>
</w:ftr>
</file>

<file path=word/footer17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B322F" w:rsidRDefault="008B322F">
    <w:pPr>
      <w:spacing w:after="160" w:line="259" w:lineRule="auto"/>
      <w:ind w:left="0" w:right="0"/>
      <w:jc w:val="left"/>
    </w:pPr>
  </w:p>
</w:ftr>
</file>

<file path=word/footer17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B322F" w:rsidRDefault="008B322F">
    <w:pPr>
      <w:spacing w:after="160" w:line="259" w:lineRule="auto"/>
      <w:ind w:left="0" w:right="0"/>
      <w:jc w:val="left"/>
    </w:pPr>
  </w:p>
</w:ftr>
</file>

<file path=word/footer17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B322F" w:rsidRDefault="008B322F">
    <w:pPr>
      <w:spacing w:after="160" w:line="259" w:lineRule="auto"/>
      <w:ind w:left="0" w:right="0"/>
      <w:jc w:val="left"/>
    </w:pPr>
  </w:p>
</w:ftr>
</file>

<file path=word/footer177.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B322F" w:rsidRDefault="008B322F">
    <w:pPr>
      <w:spacing w:after="160" w:line="259" w:lineRule="auto"/>
      <w:ind w:left="0" w:right="0"/>
      <w:jc w:val="left"/>
    </w:pPr>
  </w:p>
</w:ftr>
</file>

<file path=word/footer178.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B322F" w:rsidRDefault="008B322F">
    <w:pPr>
      <w:spacing w:after="160" w:line="259" w:lineRule="auto"/>
      <w:ind w:left="0" w:right="0"/>
      <w:jc w:val="left"/>
    </w:pPr>
  </w:p>
</w:ftr>
</file>

<file path=word/footer179.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B322F" w:rsidRDefault="008B322F">
    <w:pPr>
      <w:spacing w:after="160" w:line="259" w:lineRule="auto"/>
      <w:ind w:left="0" w:right="0"/>
      <w:jc w:val="left"/>
    </w:pPr>
  </w:p>
</w:ftr>
</file>

<file path=word/footer180.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B322F" w:rsidRDefault="008B322F">
    <w:pPr>
      <w:spacing w:after="160" w:line="259" w:lineRule="auto"/>
      <w:ind w:left="0" w:right="0"/>
      <w:jc w:val="left"/>
    </w:pPr>
  </w:p>
</w:ftr>
</file>

<file path=word/footer18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B322F" w:rsidRDefault="008B322F">
    <w:pPr>
      <w:spacing w:after="160" w:line="259" w:lineRule="auto"/>
      <w:ind w:left="0" w:right="0"/>
      <w:jc w:val="left"/>
    </w:pPr>
  </w:p>
</w:ftr>
</file>

<file path=word/footer18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B322F" w:rsidRDefault="008B322F">
    <w:pPr>
      <w:spacing w:after="160" w:line="259" w:lineRule="auto"/>
      <w:ind w:left="0" w:right="0"/>
      <w:jc w:val="left"/>
    </w:pPr>
  </w:p>
</w:ftr>
</file>

<file path=word/footer18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B322F" w:rsidRDefault="008B322F">
    <w:pPr>
      <w:spacing w:after="160" w:line="259" w:lineRule="auto"/>
      <w:ind w:left="0" w:right="0"/>
      <w:jc w:val="left"/>
    </w:pPr>
  </w:p>
</w:ftr>
</file>

<file path=word/footer18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B322F" w:rsidRDefault="008B322F">
    <w:pPr>
      <w:spacing w:after="160" w:line="259" w:lineRule="auto"/>
      <w:ind w:left="0" w:right="0"/>
      <w:jc w:val="left"/>
    </w:pPr>
  </w:p>
</w:ftr>
</file>

<file path=word/footer18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B322F" w:rsidRDefault="008B322F">
    <w:pPr>
      <w:spacing w:after="160" w:line="259" w:lineRule="auto"/>
      <w:ind w:left="0" w:right="0"/>
      <w:jc w:val="left"/>
    </w:pPr>
  </w:p>
</w:ftr>
</file>

<file path=word/footer18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B322F" w:rsidRDefault="008B322F">
    <w:pPr>
      <w:spacing w:after="160" w:line="259" w:lineRule="auto"/>
      <w:ind w:left="0" w:right="0"/>
      <w:jc w:val="left"/>
    </w:pPr>
  </w:p>
</w:ftr>
</file>

<file path=word/footer187.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B322F" w:rsidRDefault="008B322F">
    <w:pPr>
      <w:spacing w:after="160" w:line="259" w:lineRule="auto"/>
      <w:ind w:left="0" w:right="0"/>
      <w:jc w:val="left"/>
    </w:pPr>
  </w:p>
</w:ftr>
</file>

<file path=word/footer188.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B322F" w:rsidRDefault="008B322F">
    <w:pPr>
      <w:spacing w:after="160" w:line="259" w:lineRule="auto"/>
      <w:ind w:left="0" w:right="0"/>
      <w:jc w:val="left"/>
    </w:pPr>
  </w:p>
</w:ftr>
</file>

<file path=word/footer189.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B322F" w:rsidRDefault="008B322F">
    <w:pPr>
      <w:spacing w:after="160" w:line="259" w:lineRule="auto"/>
      <w:ind w:left="0" w:right="0"/>
      <w:jc w:val="left"/>
    </w:pPr>
  </w:p>
</w:ftr>
</file>

<file path=word/footer190.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B322F" w:rsidRDefault="008B322F">
    <w:pPr>
      <w:spacing w:after="160" w:line="259" w:lineRule="auto"/>
      <w:ind w:left="0" w:right="0"/>
      <w:jc w:val="left"/>
    </w:pPr>
  </w:p>
</w:ftr>
</file>

<file path=word/footer19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B322F" w:rsidRDefault="008B322F">
    <w:pPr>
      <w:spacing w:after="160" w:line="259" w:lineRule="auto"/>
      <w:ind w:left="0" w:right="0"/>
      <w:jc w:val="left"/>
    </w:pPr>
  </w:p>
</w:ftr>
</file>

<file path=word/footer19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B322F" w:rsidRDefault="008B322F">
    <w:pPr>
      <w:spacing w:after="160" w:line="259" w:lineRule="auto"/>
      <w:ind w:left="0" w:right="0"/>
      <w:jc w:val="left"/>
    </w:pPr>
  </w:p>
</w:ftr>
</file>

<file path=word/footer19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B322F" w:rsidRDefault="008B322F">
    <w:pPr>
      <w:spacing w:after="160" w:line="259" w:lineRule="auto"/>
      <w:ind w:left="0" w:right="0"/>
      <w:jc w:val="left"/>
    </w:pPr>
  </w:p>
</w:ftr>
</file>

<file path=word/footer19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B322F" w:rsidRDefault="008B322F">
    <w:pPr>
      <w:spacing w:after="160" w:line="259" w:lineRule="auto"/>
      <w:ind w:left="0" w:right="0"/>
      <w:jc w:val="left"/>
    </w:pPr>
  </w:p>
</w:ftr>
</file>

<file path=word/footer19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B322F" w:rsidRDefault="008B322F">
    <w:pPr>
      <w:spacing w:after="160" w:line="259" w:lineRule="auto"/>
      <w:ind w:left="0" w:right="0"/>
      <w:jc w:val="left"/>
    </w:pPr>
  </w:p>
</w:ftr>
</file>

<file path=word/footer19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B322F" w:rsidRDefault="008B322F">
    <w:pPr>
      <w:spacing w:after="160" w:line="259" w:lineRule="auto"/>
      <w:ind w:left="0" w:right="0"/>
      <w:jc w:val="left"/>
    </w:pPr>
  </w:p>
</w:ftr>
</file>

<file path=word/footer197.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B322F" w:rsidRDefault="008B322F">
    <w:pPr>
      <w:spacing w:after="160" w:line="259" w:lineRule="auto"/>
      <w:ind w:left="0" w:right="0"/>
      <w:jc w:val="left"/>
    </w:pPr>
  </w:p>
</w:ftr>
</file>

<file path=word/footer198.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B322F" w:rsidRDefault="008B322F">
    <w:pPr>
      <w:spacing w:after="160" w:line="259" w:lineRule="auto"/>
      <w:ind w:left="0" w:right="0"/>
      <w:jc w:val="left"/>
    </w:pPr>
  </w:p>
</w:ftr>
</file>

<file path=word/footer199.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B322F" w:rsidRDefault="008B322F">
    <w:pPr>
      <w:spacing w:after="160" w:line="259" w:lineRule="auto"/>
      <w:ind w:left="0" w:right="0"/>
      <w:jc w:val="left"/>
    </w:pPr>
  </w:p>
</w:ftr>
</file>

<file path=word/footer200.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B322F" w:rsidRDefault="008B322F">
    <w:pPr>
      <w:spacing w:after="160" w:line="259" w:lineRule="auto"/>
      <w:ind w:left="0" w:right="0"/>
      <w:jc w:val="left"/>
    </w:pPr>
  </w:p>
</w:ftr>
</file>

<file path=word/footer20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B322F" w:rsidRDefault="008B322F">
    <w:pPr>
      <w:spacing w:after="160" w:line="259" w:lineRule="auto"/>
      <w:ind w:left="0" w:right="0"/>
      <w:jc w:val="left"/>
    </w:pPr>
  </w:p>
</w:ftr>
</file>

<file path=word/footer20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B322F" w:rsidRDefault="008B322F">
    <w:pPr>
      <w:spacing w:after="160" w:line="259" w:lineRule="auto"/>
      <w:ind w:left="0" w:right="0"/>
      <w:jc w:val="left"/>
    </w:pPr>
  </w:p>
</w:ftr>
</file>

<file path=word/footer20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B322F" w:rsidRDefault="008B322F">
    <w:pPr>
      <w:spacing w:after="160" w:line="259" w:lineRule="auto"/>
      <w:ind w:left="0" w:right="0"/>
      <w:jc w:val="left"/>
    </w:pPr>
  </w:p>
</w:ftr>
</file>

<file path=word/footer20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B322F" w:rsidRDefault="008B322F">
    <w:pPr>
      <w:spacing w:after="160" w:line="259" w:lineRule="auto"/>
      <w:ind w:left="0" w:right="0"/>
      <w:jc w:val="left"/>
    </w:pPr>
  </w:p>
</w:ftr>
</file>

<file path=word/footer20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B322F" w:rsidRDefault="008B322F">
    <w:pPr>
      <w:spacing w:after="160" w:line="259" w:lineRule="auto"/>
      <w:ind w:left="0" w:right="0"/>
      <w:jc w:val="left"/>
    </w:pPr>
  </w:p>
</w:ftr>
</file>

<file path=word/footer20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B322F" w:rsidRDefault="008B322F">
    <w:pPr>
      <w:spacing w:after="160" w:line="259" w:lineRule="auto"/>
      <w:ind w:left="0" w:right="0"/>
      <w:jc w:val="left"/>
    </w:pPr>
  </w:p>
</w:ftr>
</file>

<file path=word/footer207.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B322F" w:rsidRDefault="008B322F">
    <w:pPr>
      <w:spacing w:after="160" w:line="259" w:lineRule="auto"/>
      <w:ind w:left="0" w:right="0"/>
      <w:jc w:val="left"/>
    </w:pPr>
  </w:p>
</w:ftr>
</file>

<file path=word/footer208.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B322F" w:rsidRDefault="008B322F">
    <w:pPr>
      <w:spacing w:after="160" w:line="259" w:lineRule="auto"/>
      <w:ind w:left="0" w:right="0"/>
      <w:jc w:val="left"/>
    </w:pPr>
  </w:p>
</w:ftr>
</file>

<file path=word/footer209.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B322F" w:rsidRDefault="008B322F">
    <w:pPr>
      <w:spacing w:after="160" w:line="259" w:lineRule="auto"/>
      <w:ind w:left="0" w:right="0"/>
      <w:jc w:val="left"/>
    </w:pPr>
  </w:p>
</w:ftr>
</file>

<file path=word/footer210.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B322F" w:rsidRDefault="008B322F">
    <w:pPr>
      <w:spacing w:after="160" w:line="259" w:lineRule="auto"/>
      <w:ind w:left="0" w:right="0"/>
      <w:jc w:val="left"/>
    </w:pPr>
  </w:p>
</w:ftr>
</file>

<file path=word/footer21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B322F" w:rsidRDefault="008B322F">
    <w:pPr>
      <w:spacing w:after="160" w:line="259" w:lineRule="auto"/>
      <w:ind w:left="0" w:right="0"/>
      <w:jc w:val="left"/>
    </w:pPr>
  </w:p>
</w:ftr>
</file>

<file path=word/footer21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B322F" w:rsidRDefault="008B322F">
    <w:pPr>
      <w:spacing w:after="160" w:line="259" w:lineRule="auto"/>
      <w:ind w:left="0" w:right="0"/>
      <w:jc w:val="left"/>
    </w:pPr>
  </w:p>
</w:ftr>
</file>

<file path=word/footer21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B322F" w:rsidRDefault="008B322F">
    <w:pPr>
      <w:spacing w:after="160" w:line="259" w:lineRule="auto"/>
      <w:ind w:left="0" w:right="0"/>
      <w:jc w:val="left"/>
    </w:pPr>
  </w:p>
</w:ftr>
</file>

<file path=word/footer21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B322F" w:rsidRDefault="008B322F">
    <w:pPr>
      <w:spacing w:after="160" w:line="259" w:lineRule="auto"/>
      <w:ind w:left="0" w:right="0"/>
      <w:jc w:val="left"/>
    </w:pPr>
  </w:p>
</w:ftr>
</file>

<file path=word/footer21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B322F" w:rsidRDefault="008B322F">
    <w:pPr>
      <w:spacing w:after="160" w:line="259" w:lineRule="auto"/>
      <w:ind w:left="0" w:right="0"/>
      <w:jc w:val="left"/>
    </w:pPr>
  </w:p>
</w:ftr>
</file>

<file path=word/footer21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B322F" w:rsidRDefault="008B322F">
    <w:pPr>
      <w:spacing w:after="160" w:line="259" w:lineRule="auto"/>
      <w:ind w:left="0" w:right="0"/>
      <w:jc w:val="left"/>
    </w:pPr>
  </w:p>
</w:ftr>
</file>

<file path=word/footer217.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B322F" w:rsidRDefault="008B322F">
    <w:pPr>
      <w:spacing w:after="160" w:line="259" w:lineRule="auto"/>
      <w:ind w:left="0" w:right="0"/>
      <w:jc w:val="left"/>
    </w:pPr>
  </w:p>
</w:ftr>
</file>

<file path=word/footer218.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B322F" w:rsidRDefault="008B322F">
    <w:pPr>
      <w:spacing w:after="160" w:line="259" w:lineRule="auto"/>
      <w:ind w:left="0" w:right="0"/>
      <w:jc w:val="left"/>
    </w:pPr>
  </w:p>
</w:ftr>
</file>

<file path=word/footer219.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B322F" w:rsidRDefault="008B322F">
    <w:pPr>
      <w:spacing w:after="160" w:line="259" w:lineRule="auto"/>
      <w:ind w:left="0" w:right="0"/>
      <w:jc w:val="left"/>
    </w:pPr>
  </w:p>
</w:ftr>
</file>

<file path=word/footer220.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B322F" w:rsidRDefault="008B322F">
    <w:pPr>
      <w:spacing w:after="160" w:line="259" w:lineRule="auto"/>
      <w:ind w:left="0" w:right="0"/>
      <w:jc w:val="left"/>
    </w:pPr>
  </w:p>
</w:ftr>
</file>

<file path=word/footer22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B322F" w:rsidRDefault="008B322F">
    <w:pPr>
      <w:spacing w:after="160" w:line="259" w:lineRule="auto"/>
      <w:ind w:left="0" w:right="0"/>
      <w:jc w:val="left"/>
    </w:pPr>
  </w:p>
</w:ftr>
</file>

<file path=word/footer22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B322F" w:rsidRDefault="008B322F">
    <w:pPr>
      <w:spacing w:after="160" w:line="259" w:lineRule="auto"/>
      <w:ind w:left="0" w:right="0"/>
      <w:jc w:val="left"/>
    </w:pPr>
  </w:p>
</w:ftr>
</file>

<file path=word/footer22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B322F" w:rsidRDefault="008B322F">
    <w:pPr>
      <w:spacing w:after="160" w:line="259" w:lineRule="auto"/>
      <w:ind w:left="0" w:right="0"/>
      <w:jc w:val="left"/>
    </w:pPr>
  </w:p>
</w:ftr>
</file>

<file path=word/footer22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B322F" w:rsidRDefault="008B322F">
    <w:pPr>
      <w:spacing w:after="160" w:line="259" w:lineRule="auto"/>
      <w:ind w:left="0" w:right="0"/>
      <w:jc w:val="left"/>
    </w:pPr>
  </w:p>
</w:ftr>
</file>

<file path=word/footer22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B322F" w:rsidRDefault="008B322F">
    <w:pPr>
      <w:spacing w:after="160" w:line="259" w:lineRule="auto"/>
      <w:ind w:left="0" w:right="0"/>
      <w:jc w:val="left"/>
    </w:pPr>
  </w:p>
</w:ftr>
</file>

<file path=word/footer22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B322F" w:rsidRDefault="008B322F">
    <w:pPr>
      <w:spacing w:after="160" w:line="259" w:lineRule="auto"/>
      <w:ind w:left="0" w:right="0"/>
      <w:jc w:val="left"/>
    </w:pPr>
  </w:p>
</w:ftr>
</file>

<file path=word/footer227.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B322F" w:rsidRDefault="008B322F">
    <w:pPr>
      <w:spacing w:after="160" w:line="259" w:lineRule="auto"/>
      <w:ind w:left="0" w:right="0"/>
      <w:jc w:val="left"/>
    </w:pPr>
  </w:p>
</w:ftr>
</file>

<file path=word/footer228.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B322F" w:rsidRDefault="008B322F">
    <w:pPr>
      <w:spacing w:after="160" w:line="259" w:lineRule="auto"/>
      <w:ind w:left="0" w:right="0"/>
      <w:jc w:val="left"/>
    </w:pPr>
  </w:p>
</w:ftr>
</file>

<file path=word/footer229.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B322F" w:rsidRDefault="008B322F">
    <w:pPr>
      <w:spacing w:after="160" w:line="259" w:lineRule="auto"/>
      <w:ind w:left="0" w:right="0"/>
      <w:jc w:val="left"/>
    </w:pPr>
  </w:p>
</w:ftr>
</file>

<file path=word/footer230.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B322F" w:rsidRDefault="008B322F">
    <w:pPr>
      <w:spacing w:after="160" w:line="259" w:lineRule="auto"/>
      <w:ind w:left="0" w:right="0"/>
      <w:jc w:val="left"/>
    </w:pPr>
  </w:p>
</w:ftr>
</file>

<file path=word/footer23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B322F" w:rsidRDefault="008B322F">
    <w:pPr>
      <w:spacing w:after="160" w:line="259" w:lineRule="auto"/>
      <w:ind w:left="0" w:right="0"/>
      <w:jc w:val="left"/>
    </w:pPr>
  </w:p>
</w:ftr>
</file>

<file path=word/footer23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B322F" w:rsidRDefault="008B322F">
    <w:pPr>
      <w:spacing w:after="160" w:line="259" w:lineRule="auto"/>
      <w:ind w:left="0" w:right="0"/>
      <w:jc w:val="left"/>
    </w:pPr>
  </w:p>
</w:ftr>
</file>

<file path=word/footer23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B322F" w:rsidRDefault="008B322F">
    <w:pPr>
      <w:spacing w:after="160" w:line="259" w:lineRule="auto"/>
      <w:ind w:left="0" w:right="0"/>
      <w:jc w:val="left"/>
    </w:pPr>
  </w:p>
</w:ftr>
</file>

<file path=word/footer23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B322F" w:rsidRDefault="008B322F">
    <w:pPr>
      <w:spacing w:after="160" w:line="259" w:lineRule="auto"/>
      <w:ind w:left="0" w:right="0"/>
      <w:jc w:val="left"/>
    </w:pPr>
  </w:p>
</w:ftr>
</file>

<file path=word/footer23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B322F" w:rsidRDefault="008B322F">
    <w:pPr>
      <w:spacing w:after="160" w:line="259" w:lineRule="auto"/>
      <w:ind w:left="0" w:right="0"/>
      <w:jc w:val="left"/>
    </w:pPr>
  </w:p>
</w:ftr>
</file>

<file path=word/footer23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B322F" w:rsidRDefault="008B322F">
    <w:pPr>
      <w:spacing w:after="160" w:line="259" w:lineRule="auto"/>
      <w:ind w:left="0" w:right="0"/>
      <w:jc w:val="left"/>
    </w:pPr>
  </w:p>
</w:ftr>
</file>

<file path=word/footer237.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B322F" w:rsidRDefault="008B322F">
    <w:pPr>
      <w:spacing w:after="160" w:line="259" w:lineRule="auto"/>
      <w:ind w:left="0" w:right="0"/>
      <w:jc w:val="left"/>
    </w:pPr>
  </w:p>
</w:ftr>
</file>

<file path=word/footer238.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B322F" w:rsidRDefault="008B322F">
    <w:pPr>
      <w:spacing w:after="160" w:line="259" w:lineRule="auto"/>
      <w:ind w:left="0" w:right="0"/>
      <w:jc w:val="left"/>
    </w:pPr>
  </w:p>
</w:ftr>
</file>

<file path=word/footer239.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B322F" w:rsidRDefault="008B322F">
    <w:pPr>
      <w:spacing w:after="160" w:line="259" w:lineRule="auto"/>
      <w:ind w:left="0" w:right="0"/>
      <w:jc w:val="left"/>
    </w:pPr>
  </w:p>
</w:ftr>
</file>

<file path=word/footer240.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B322F" w:rsidRDefault="008B322F">
    <w:pPr>
      <w:spacing w:after="160" w:line="259" w:lineRule="auto"/>
      <w:ind w:left="0" w:right="0"/>
      <w:jc w:val="left"/>
    </w:pPr>
  </w:p>
</w:ftr>
</file>

<file path=word/footer24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B322F" w:rsidRDefault="008B322F">
    <w:pPr>
      <w:spacing w:after="160" w:line="259" w:lineRule="auto"/>
      <w:ind w:left="0" w:right="0"/>
      <w:jc w:val="left"/>
    </w:pPr>
  </w:p>
</w:ftr>
</file>

<file path=word/footer24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B322F" w:rsidRDefault="008B322F">
    <w:pPr>
      <w:spacing w:after="160" w:line="259" w:lineRule="auto"/>
      <w:ind w:left="0" w:right="0"/>
      <w:jc w:val="left"/>
    </w:pPr>
  </w:p>
</w:ftr>
</file>

<file path=word/footer24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B322F" w:rsidRDefault="008B322F">
    <w:pPr>
      <w:spacing w:after="160" w:line="259" w:lineRule="auto"/>
      <w:ind w:left="0" w:right="0"/>
      <w:jc w:val="left"/>
    </w:pPr>
  </w:p>
</w:ftr>
</file>

<file path=word/footer24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B322F" w:rsidRDefault="008B322F">
    <w:pPr>
      <w:spacing w:after="160" w:line="259" w:lineRule="auto"/>
      <w:ind w:left="0" w:right="0"/>
      <w:jc w:val="left"/>
    </w:pPr>
  </w:p>
</w:ftr>
</file>

<file path=word/footer24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B322F" w:rsidRDefault="008B322F">
    <w:pPr>
      <w:spacing w:after="160" w:line="259" w:lineRule="auto"/>
      <w:ind w:left="0" w:right="0"/>
      <w:jc w:val="left"/>
    </w:pPr>
  </w:p>
</w:ftr>
</file>

<file path=word/footer24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B322F" w:rsidRDefault="008B322F">
    <w:pPr>
      <w:spacing w:after="160" w:line="259" w:lineRule="auto"/>
      <w:ind w:left="0" w:right="0"/>
      <w:jc w:val="left"/>
    </w:pPr>
  </w:p>
</w:ftr>
</file>

<file path=word/footer247.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B322F" w:rsidRDefault="008B322F">
    <w:pPr>
      <w:spacing w:after="160" w:line="259" w:lineRule="auto"/>
      <w:ind w:left="0" w:right="0"/>
      <w:jc w:val="left"/>
    </w:pPr>
  </w:p>
</w:ftr>
</file>

<file path=word/footer248.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B322F" w:rsidRDefault="008B322F">
    <w:pPr>
      <w:spacing w:after="160" w:line="259" w:lineRule="auto"/>
      <w:ind w:left="0" w:right="0"/>
      <w:jc w:val="left"/>
    </w:pPr>
  </w:p>
</w:ftr>
</file>

<file path=word/footer249.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B322F" w:rsidRDefault="008B322F">
    <w:pPr>
      <w:spacing w:after="160" w:line="259" w:lineRule="auto"/>
      <w:ind w:left="0" w:right="0"/>
      <w:jc w:val="left"/>
    </w:pPr>
  </w:p>
</w:ftr>
</file>

<file path=word/footer250.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B322F" w:rsidRDefault="008B322F">
    <w:pPr>
      <w:spacing w:after="160" w:line="259" w:lineRule="auto"/>
      <w:ind w:left="0" w:right="0"/>
      <w:jc w:val="left"/>
    </w:pPr>
  </w:p>
</w:ftr>
</file>

<file path=word/footer25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B322F" w:rsidRDefault="008B322F">
    <w:pPr>
      <w:spacing w:after="160" w:line="259" w:lineRule="auto"/>
      <w:ind w:left="0" w:right="0"/>
      <w:jc w:val="left"/>
    </w:pPr>
  </w:p>
</w:ftr>
</file>

<file path=word/footer25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B322F" w:rsidRDefault="008B322F">
    <w:pPr>
      <w:spacing w:after="160" w:line="259" w:lineRule="auto"/>
      <w:ind w:left="0" w:right="0"/>
      <w:jc w:val="left"/>
    </w:pPr>
  </w:p>
</w:ftr>
</file>

<file path=word/footer25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B322F" w:rsidRDefault="008B322F">
    <w:pPr>
      <w:spacing w:after="160" w:line="259" w:lineRule="auto"/>
      <w:ind w:left="0" w:right="0"/>
      <w:jc w:val="left"/>
    </w:pPr>
  </w:p>
</w:ftr>
</file>

<file path=word/footer25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B322F" w:rsidRDefault="008B322F">
    <w:pPr>
      <w:spacing w:after="160" w:line="259" w:lineRule="auto"/>
      <w:ind w:left="0" w:right="0"/>
      <w:jc w:val="left"/>
    </w:pPr>
  </w:p>
</w:ftr>
</file>

<file path=word/footer25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B322F" w:rsidRDefault="008B322F">
    <w:pPr>
      <w:spacing w:after="160" w:line="259" w:lineRule="auto"/>
      <w:ind w:left="0" w:right="0"/>
      <w:jc w:val="left"/>
    </w:pPr>
  </w:p>
</w:ftr>
</file>

<file path=word/footer25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B322F" w:rsidRDefault="008B322F">
    <w:pPr>
      <w:spacing w:after="160" w:line="259" w:lineRule="auto"/>
      <w:ind w:left="0" w:right="0"/>
      <w:jc w:val="left"/>
    </w:pPr>
  </w:p>
</w:ftr>
</file>

<file path=word/footer257.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B322F" w:rsidRDefault="008B322F">
    <w:pPr>
      <w:spacing w:after="160" w:line="259" w:lineRule="auto"/>
      <w:ind w:left="0" w:right="0"/>
      <w:jc w:val="left"/>
    </w:pPr>
  </w:p>
</w:ftr>
</file>

<file path=word/footer258.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B322F" w:rsidRDefault="008B322F">
    <w:pPr>
      <w:spacing w:after="160" w:line="259" w:lineRule="auto"/>
      <w:ind w:left="0" w:right="0"/>
      <w:jc w:val="left"/>
    </w:pPr>
  </w:p>
</w:ftr>
</file>

<file path=word/footer259.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B322F" w:rsidRDefault="008B322F">
    <w:pPr>
      <w:spacing w:after="160" w:line="259" w:lineRule="auto"/>
      <w:ind w:left="0" w:right="0"/>
      <w:jc w:val="left"/>
    </w:pPr>
  </w:p>
</w:ftr>
</file>

<file path=word/footer260.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B322F" w:rsidRDefault="008B322F">
    <w:pPr>
      <w:spacing w:after="160" w:line="259" w:lineRule="auto"/>
      <w:ind w:left="0" w:right="0"/>
      <w:jc w:val="left"/>
    </w:pPr>
  </w:p>
</w:ftr>
</file>

<file path=word/footer26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B322F" w:rsidRDefault="008B322F">
    <w:pPr>
      <w:spacing w:after="160" w:line="259" w:lineRule="auto"/>
      <w:ind w:left="0" w:right="0"/>
      <w:jc w:val="left"/>
    </w:pPr>
  </w:p>
</w:ftr>
</file>

<file path=word/footer26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B322F" w:rsidRDefault="008B322F">
    <w:pPr>
      <w:spacing w:after="160" w:line="259" w:lineRule="auto"/>
      <w:ind w:left="0" w:right="0"/>
      <w:jc w:val="left"/>
    </w:pPr>
  </w:p>
</w:ftr>
</file>

<file path=word/footer26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B322F" w:rsidRDefault="008B322F">
    <w:pPr>
      <w:spacing w:after="160" w:line="259" w:lineRule="auto"/>
      <w:ind w:left="0" w:right="0"/>
      <w:jc w:val="left"/>
    </w:pPr>
  </w:p>
</w:ftr>
</file>

<file path=word/footer26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B322F" w:rsidRDefault="008B322F">
    <w:pPr>
      <w:spacing w:after="160" w:line="259" w:lineRule="auto"/>
      <w:ind w:left="0" w:right="0"/>
      <w:jc w:val="left"/>
    </w:pPr>
  </w:p>
</w:ftr>
</file>

<file path=word/footer26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B322F" w:rsidRDefault="008B322F">
    <w:pPr>
      <w:spacing w:after="160" w:line="259" w:lineRule="auto"/>
      <w:ind w:left="0" w:right="0"/>
      <w:jc w:val="left"/>
    </w:pPr>
  </w:p>
</w:ftr>
</file>

<file path=word/footer26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B322F" w:rsidRDefault="008B322F">
    <w:pPr>
      <w:spacing w:after="160" w:line="259" w:lineRule="auto"/>
      <w:ind w:left="0" w:right="0"/>
      <w:jc w:val="left"/>
    </w:pPr>
  </w:p>
</w:ftr>
</file>

<file path=word/footer267.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B322F" w:rsidRDefault="008B322F">
    <w:pPr>
      <w:spacing w:after="160" w:line="259" w:lineRule="auto"/>
      <w:ind w:left="0" w:right="0"/>
      <w:jc w:val="left"/>
    </w:pPr>
  </w:p>
</w:ftr>
</file>

<file path=word/footer268.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B322F" w:rsidRDefault="008B322F">
    <w:pPr>
      <w:spacing w:after="160" w:line="259" w:lineRule="auto"/>
      <w:ind w:left="0" w:right="0"/>
      <w:jc w:val="left"/>
    </w:pPr>
  </w:p>
</w:ftr>
</file>

<file path=word/footer269.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B322F" w:rsidRDefault="008B322F">
    <w:pPr>
      <w:spacing w:after="160" w:line="259" w:lineRule="auto"/>
      <w:ind w:left="0" w:right="0"/>
      <w:jc w:val="left"/>
    </w:pPr>
  </w:p>
</w:ftr>
</file>

<file path=word/footer270.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B322F" w:rsidRDefault="008B322F">
    <w:pPr>
      <w:spacing w:after="160" w:line="259" w:lineRule="auto"/>
      <w:ind w:left="0" w:right="0"/>
      <w:jc w:val="left"/>
    </w:pPr>
  </w:p>
</w:ftr>
</file>

<file path=word/footer27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B322F" w:rsidRDefault="008B322F">
    <w:pPr>
      <w:spacing w:after="160" w:line="259" w:lineRule="auto"/>
      <w:ind w:left="0" w:right="0"/>
      <w:jc w:val="left"/>
    </w:pPr>
  </w:p>
</w:ftr>
</file>

<file path=word/footer27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B322F" w:rsidRDefault="008B322F">
    <w:pPr>
      <w:spacing w:after="160" w:line="259" w:lineRule="auto"/>
      <w:ind w:left="0" w:right="0"/>
      <w:jc w:val="left"/>
    </w:pPr>
  </w:p>
</w:ftr>
</file>

<file path=word/footer27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B322F" w:rsidRDefault="008B322F">
    <w:pPr>
      <w:spacing w:after="160" w:line="259" w:lineRule="auto"/>
      <w:ind w:left="0" w:right="0"/>
      <w:jc w:val="left"/>
    </w:pPr>
  </w:p>
</w:ftr>
</file>

<file path=word/footer27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B322F" w:rsidRDefault="008B322F">
    <w:pPr>
      <w:spacing w:after="160" w:line="259" w:lineRule="auto"/>
      <w:ind w:left="0" w:right="0"/>
      <w:jc w:val="left"/>
    </w:pPr>
  </w:p>
</w:ftr>
</file>

<file path=word/footer27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B322F" w:rsidRDefault="008B322F">
    <w:pPr>
      <w:spacing w:after="160" w:line="259" w:lineRule="auto"/>
      <w:ind w:left="0" w:right="0"/>
      <w:jc w:val="left"/>
    </w:pPr>
  </w:p>
</w:ftr>
</file>

<file path=word/footer27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B322F" w:rsidRDefault="008B322F">
    <w:pPr>
      <w:spacing w:after="160" w:line="259" w:lineRule="auto"/>
      <w:ind w:left="0" w:right="0"/>
      <w:jc w:val="left"/>
    </w:pPr>
  </w:p>
</w:ftr>
</file>

<file path=word/footer277.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B322F" w:rsidRDefault="008B322F">
    <w:pPr>
      <w:spacing w:after="160" w:line="259" w:lineRule="auto"/>
      <w:ind w:left="0" w:right="0"/>
      <w:jc w:val="left"/>
    </w:pPr>
  </w:p>
</w:ftr>
</file>

<file path=word/footer278.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B322F" w:rsidRDefault="008B322F">
    <w:pPr>
      <w:spacing w:after="160" w:line="259" w:lineRule="auto"/>
      <w:ind w:left="0" w:right="0"/>
      <w:jc w:val="left"/>
    </w:pPr>
  </w:p>
</w:ftr>
</file>

<file path=word/footer279.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B322F" w:rsidRDefault="008B322F">
    <w:pPr>
      <w:spacing w:after="160" w:line="259" w:lineRule="auto"/>
      <w:ind w:left="0" w:right="0"/>
      <w:jc w:val="left"/>
    </w:pPr>
  </w:p>
</w:ftr>
</file>

<file path=word/footer280.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B322F" w:rsidRDefault="008B322F">
    <w:pPr>
      <w:spacing w:after="160" w:line="259" w:lineRule="auto"/>
      <w:ind w:left="0" w:right="0"/>
      <w:jc w:val="left"/>
    </w:pPr>
  </w:p>
</w:ftr>
</file>

<file path=word/footer28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B322F" w:rsidRDefault="008B322F">
    <w:pPr>
      <w:spacing w:after="160" w:line="259" w:lineRule="auto"/>
      <w:ind w:left="0" w:right="0"/>
      <w:jc w:val="left"/>
    </w:pPr>
  </w:p>
</w:ftr>
</file>

<file path=word/footer28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B322F" w:rsidRDefault="008B322F">
    <w:pPr>
      <w:spacing w:after="160" w:line="259" w:lineRule="auto"/>
      <w:ind w:left="0" w:right="0"/>
      <w:jc w:val="left"/>
    </w:pPr>
  </w:p>
</w:ftr>
</file>

<file path=word/footer28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B322F" w:rsidRDefault="008B322F">
    <w:pPr>
      <w:spacing w:after="160" w:line="259" w:lineRule="auto"/>
      <w:ind w:left="0" w:right="0"/>
      <w:jc w:val="left"/>
    </w:pPr>
  </w:p>
</w:ftr>
</file>

<file path=word/footer28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B322F" w:rsidRDefault="008B322F">
    <w:pPr>
      <w:spacing w:after="160" w:line="259" w:lineRule="auto"/>
      <w:ind w:left="0" w:right="0"/>
      <w:jc w:val="left"/>
    </w:pPr>
  </w:p>
</w:ftr>
</file>

<file path=word/footer28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B322F" w:rsidRDefault="008B322F">
    <w:pPr>
      <w:spacing w:after="160" w:line="259" w:lineRule="auto"/>
      <w:ind w:left="0" w:right="0"/>
      <w:jc w:val="left"/>
    </w:pPr>
  </w:p>
</w:ftr>
</file>

<file path=word/footer28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B322F" w:rsidRDefault="008B322F">
    <w:pPr>
      <w:spacing w:after="160" w:line="259" w:lineRule="auto"/>
      <w:ind w:left="0" w:right="0"/>
      <w:jc w:val="left"/>
    </w:pPr>
  </w:p>
</w:ftr>
</file>

<file path=word/footer287.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B322F" w:rsidRDefault="008B322F">
    <w:pPr>
      <w:spacing w:after="160" w:line="259" w:lineRule="auto"/>
      <w:ind w:left="0" w:right="0"/>
      <w:jc w:val="left"/>
    </w:pPr>
  </w:p>
</w:ftr>
</file>

<file path=word/footer288.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B322F" w:rsidRDefault="008B322F">
    <w:pPr>
      <w:spacing w:after="160" w:line="259" w:lineRule="auto"/>
      <w:ind w:left="0" w:right="0"/>
      <w:jc w:val="left"/>
    </w:pPr>
  </w:p>
</w:ftr>
</file>

<file path=word/footer289.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B322F" w:rsidRDefault="008B322F">
    <w:pPr>
      <w:spacing w:after="160" w:line="259" w:lineRule="auto"/>
      <w:ind w:left="0" w:right="0"/>
      <w:jc w:val="left"/>
    </w:pPr>
  </w:p>
</w:ftr>
</file>

<file path=word/footer290.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B322F" w:rsidRDefault="008B322F">
    <w:pPr>
      <w:spacing w:after="160" w:line="259" w:lineRule="auto"/>
      <w:ind w:left="0" w:right="0"/>
      <w:jc w:val="left"/>
    </w:pPr>
  </w:p>
</w:ftr>
</file>

<file path=word/footer29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B322F" w:rsidRDefault="008B322F">
    <w:pPr>
      <w:spacing w:after="160" w:line="259" w:lineRule="auto"/>
      <w:ind w:left="0" w:right="0"/>
      <w:jc w:val="left"/>
    </w:pPr>
  </w:p>
</w:ftr>
</file>

<file path=word/footer29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B322F" w:rsidRDefault="008B322F">
    <w:pPr>
      <w:spacing w:after="160" w:line="259" w:lineRule="auto"/>
      <w:ind w:left="0" w:right="0"/>
      <w:jc w:val="left"/>
    </w:pPr>
  </w:p>
</w:ftr>
</file>

<file path=word/footer29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B322F" w:rsidRDefault="008B322F">
    <w:pPr>
      <w:spacing w:after="160" w:line="259" w:lineRule="auto"/>
      <w:ind w:left="0" w:right="0"/>
      <w:jc w:val="left"/>
    </w:pPr>
  </w:p>
</w:ftr>
</file>

<file path=word/footer29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B322F" w:rsidRDefault="008B322F">
    <w:pPr>
      <w:spacing w:after="160" w:line="259" w:lineRule="auto"/>
      <w:ind w:left="0" w:right="0"/>
      <w:jc w:val="left"/>
    </w:pPr>
  </w:p>
</w:ftr>
</file>

<file path=word/footer29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B322F" w:rsidRDefault="008B322F">
    <w:pPr>
      <w:spacing w:after="160" w:line="259" w:lineRule="auto"/>
      <w:ind w:left="0" w:right="0"/>
      <w:jc w:val="left"/>
    </w:pPr>
  </w:p>
</w:ftr>
</file>

<file path=word/footer29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B322F" w:rsidRDefault="008B322F">
    <w:pPr>
      <w:spacing w:after="160" w:line="259" w:lineRule="auto"/>
      <w:ind w:left="0" w:right="0"/>
      <w:jc w:val="left"/>
    </w:pPr>
  </w:p>
</w:ftr>
</file>

<file path=word/footer297.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B322F" w:rsidRDefault="008B322F">
    <w:pPr>
      <w:spacing w:after="160" w:line="259" w:lineRule="auto"/>
      <w:ind w:left="0" w:right="0"/>
      <w:jc w:val="left"/>
    </w:pPr>
  </w:p>
</w:ftr>
</file>

<file path=word/footer298.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B322F" w:rsidRDefault="008B322F">
    <w:pPr>
      <w:spacing w:after="160" w:line="259" w:lineRule="auto"/>
      <w:ind w:left="0" w:right="0"/>
      <w:jc w:val="left"/>
    </w:pPr>
  </w:p>
</w:ftr>
</file>

<file path=word/footer299.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B322F" w:rsidRDefault="008B322F">
    <w:pPr>
      <w:spacing w:after="160" w:line="259" w:lineRule="auto"/>
      <w:ind w:left="0" w:right="0"/>
      <w:jc w:val="left"/>
    </w:pPr>
  </w:p>
</w:ftr>
</file>

<file path=word/footer300.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B322F" w:rsidRDefault="008B322F">
    <w:pPr>
      <w:spacing w:after="160" w:line="259" w:lineRule="auto"/>
      <w:ind w:left="0" w:right="0"/>
      <w:jc w:val="left"/>
    </w:pPr>
  </w:p>
</w:ftr>
</file>

<file path=word/footer30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B322F" w:rsidRDefault="008B322F">
    <w:pPr>
      <w:spacing w:after="160" w:line="259" w:lineRule="auto"/>
      <w:ind w:left="0" w:right="0"/>
      <w:jc w:val="left"/>
    </w:pPr>
  </w:p>
</w:ftr>
</file>

<file path=word/footer30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B322F" w:rsidRDefault="008B322F">
    <w:pPr>
      <w:spacing w:after="160" w:line="259" w:lineRule="auto"/>
      <w:ind w:left="0" w:right="0"/>
      <w:jc w:val="left"/>
    </w:pPr>
  </w:p>
</w:ftr>
</file>

<file path=word/footer30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B322F" w:rsidRDefault="008B322F">
    <w:pPr>
      <w:spacing w:after="160" w:line="259" w:lineRule="auto"/>
      <w:ind w:left="0" w:right="0"/>
      <w:jc w:val="left"/>
    </w:pPr>
  </w:p>
</w:ftr>
</file>

<file path=word/footer30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B322F" w:rsidRDefault="008B322F">
    <w:pPr>
      <w:spacing w:after="160" w:line="259" w:lineRule="auto"/>
      <w:ind w:left="0" w:right="0"/>
      <w:jc w:val="left"/>
    </w:pPr>
  </w:p>
</w:ftr>
</file>

<file path=word/footer30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B322F" w:rsidRDefault="008B322F">
    <w:pPr>
      <w:spacing w:after="160" w:line="259" w:lineRule="auto"/>
      <w:ind w:left="0" w:right="0"/>
      <w:jc w:val="left"/>
    </w:pPr>
  </w:p>
</w:ftr>
</file>

<file path=word/footer30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B322F" w:rsidRDefault="008B322F">
    <w:pPr>
      <w:spacing w:after="160" w:line="259" w:lineRule="auto"/>
      <w:ind w:left="0" w:right="0"/>
      <w:jc w:val="left"/>
    </w:pPr>
  </w:p>
</w:ftr>
</file>

<file path=word/footer307.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B322F" w:rsidRDefault="008B322F">
    <w:pPr>
      <w:spacing w:after="160" w:line="259" w:lineRule="auto"/>
      <w:ind w:left="0" w:right="0"/>
      <w:jc w:val="left"/>
    </w:pPr>
  </w:p>
</w:ftr>
</file>

<file path=word/footer308.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B322F" w:rsidRDefault="008B322F">
    <w:pPr>
      <w:spacing w:after="160" w:line="259" w:lineRule="auto"/>
      <w:ind w:left="0" w:right="0"/>
      <w:jc w:val="left"/>
    </w:pPr>
  </w:p>
</w:ftr>
</file>

<file path=word/footer309.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B322F" w:rsidRDefault="008B322F">
    <w:pPr>
      <w:spacing w:after="160" w:line="259" w:lineRule="auto"/>
      <w:ind w:left="0" w:right="0"/>
      <w:jc w:val="left"/>
    </w:pPr>
  </w:p>
</w:ftr>
</file>

<file path=word/footer310.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B322F" w:rsidRDefault="008B322F">
    <w:pPr>
      <w:spacing w:after="160" w:line="259" w:lineRule="auto"/>
      <w:ind w:left="0" w:right="0"/>
      <w:jc w:val="left"/>
    </w:pPr>
  </w:p>
</w:ftr>
</file>

<file path=word/footer31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B322F" w:rsidRDefault="008B322F">
    <w:pPr>
      <w:spacing w:after="160" w:line="259" w:lineRule="auto"/>
      <w:ind w:left="0" w:right="0"/>
      <w:jc w:val="left"/>
    </w:pPr>
  </w:p>
</w:ftr>
</file>

<file path=word/footer31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B322F" w:rsidRDefault="008B322F">
    <w:pPr>
      <w:spacing w:after="160" w:line="259" w:lineRule="auto"/>
      <w:ind w:left="0" w:right="0"/>
      <w:jc w:val="left"/>
    </w:pPr>
  </w:p>
</w:ftr>
</file>

<file path=word/footer31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B322F" w:rsidRDefault="008B322F">
    <w:pPr>
      <w:spacing w:after="160" w:line="259" w:lineRule="auto"/>
      <w:ind w:left="0" w:right="0"/>
      <w:jc w:val="left"/>
    </w:pPr>
  </w:p>
</w:ftr>
</file>

<file path=word/footer31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B322F" w:rsidRDefault="008B322F">
    <w:pPr>
      <w:spacing w:after="160" w:line="259" w:lineRule="auto"/>
      <w:ind w:left="0" w:right="0"/>
      <w:jc w:val="left"/>
    </w:pPr>
  </w:p>
</w:ftr>
</file>

<file path=word/footer31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B322F" w:rsidRDefault="008B322F">
    <w:pPr>
      <w:spacing w:after="160" w:line="259" w:lineRule="auto"/>
      <w:ind w:left="0" w:right="0"/>
      <w:jc w:val="left"/>
    </w:pPr>
  </w:p>
</w:ftr>
</file>

<file path=word/footer31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B322F" w:rsidRDefault="008B322F">
    <w:pPr>
      <w:spacing w:after="160" w:line="259" w:lineRule="auto"/>
      <w:ind w:left="0" w:right="0"/>
      <w:jc w:val="left"/>
    </w:pPr>
  </w:p>
</w:ftr>
</file>

<file path=word/footer317.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B322F" w:rsidRDefault="008B322F">
    <w:pPr>
      <w:spacing w:after="160" w:line="259" w:lineRule="auto"/>
      <w:ind w:left="0" w:right="0"/>
      <w:jc w:val="left"/>
    </w:pPr>
  </w:p>
</w:ftr>
</file>

<file path=word/footer318.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B322F" w:rsidRDefault="008B322F">
    <w:pPr>
      <w:spacing w:after="160" w:line="259" w:lineRule="auto"/>
      <w:ind w:left="0" w:right="0"/>
      <w:jc w:val="left"/>
    </w:pPr>
  </w:p>
</w:ftr>
</file>

<file path=word/footer319.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B322F" w:rsidRDefault="008B322F">
    <w:pPr>
      <w:spacing w:after="160" w:line="259" w:lineRule="auto"/>
      <w:ind w:left="0" w:right="0"/>
      <w:jc w:val="left"/>
    </w:pPr>
  </w:p>
</w:ftr>
</file>

<file path=word/footer320.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B322F" w:rsidRDefault="008B322F">
    <w:pPr>
      <w:spacing w:after="160" w:line="259" w:lineRule="auto"/>
      <w:ind w:left="0" w:right="0"/>
      <w:jc w:val="left"/>
    </w:pPr>
  </w:p>
</w:ftr>
</file>

<file path=word/footer32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B322F" w:rsidRDefault="008B322F">
    <w:pPr>
      <w:spacing w:after="160" w:line="259" w:lineRule="auto"/>
      <w:ind w:left="0" w:right="0"/>
      <w:jc w:val="left"/>
    </w:pPr>
  </w:p>
</w:ftr>
</file>

<file path=word/footer32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B322F" w:rsidRDefault="008B322F">
    <w:pPr>
      <w:spacing w:after="160" w:line="259" w:lineRule="auto"/>
      <w:ind w:left="0" w:right="0"/>
      <w:jc w:val="left"/>
    </w:pPr>
  </w:p>
</w:ftr>
</file>

<file path=word/footer32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B322F" w:rsidRDefault="008B322F">
    <w:pPr>
      <w:spacing w:after="160" w:line="259" w:lineRule="auto"/>
      <w:ind w:left="0" w:right="0"/>
      <w:jc w:val="left"/>
    </w:pPr>
  </w:p>
</w:ftr>
</file>

<file path=word/footer32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B322F" w:rsidRDefault="008B322F">
    <w:pPr>
      <w:spacing w:after="160" w:line="259" w:lineRule="auto"/>
      <w:ind w:left="0" w:right="0"/>
      <w:jc w:val="left"/>
    </w:pPr>
  </w:p>
</w:ftr>
</file>

<file path=word/footer32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B322F" w:rsidRDefault="008B322F">
    <w:pPr>
      <w:spacing w:after="160" w:line="259" w:lineRule="auto"/>
      <w:ind w:left="0" w:right="0"/>
      <w:jc w:val="left"/>
    </w:pPr>
  </w:p>
</w:ftr>
</file>

<file path=word/footer32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B322F" w:rsidRDefault="008B322F">
    <w:pPr>
      <w:spacing w:after="160" w:line="259" w:lineRule="auto"/>
      <w:ind w:left="0" w:right="0"/>
      <w:jc w:val="left"/>
    </w:pPr>
  </w:p>
</w:ftr>
</file>

<file path=word/footer327.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B322F" w:rsidRDefault="008B322F">
    <w:pPr>
      <w:spacing w:after="160" w:line="259" w:lineRule="auto"/>
      <w:ind w:left="0" w:right="0"/>
      <w:jc w:val="left"/>
    </w:pPr>
  </w:p>
</w:ftr>
</file>

<file path=word/footer328.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B322F" w:rsidRDefault="008B322F">
    <w:pPr>
      <w:spacing w:after="160" w:line="259" w:lineRule="auto"/>
      <w:ind w:left="0" w:right="0"/>
      <w:jc w:val="left"/>
    </w:pPr>
  </w:p>
</w:ftr>
</file>

<file path=word/footer329.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B322F" w:rsidRDefault="008B322F">
    <w:pPr>
      <w:spacing w:after="160" w:line="259" w:lineRule="auto"/>
      <w:ind w:left="0" w:right="0"/>
      <w:jc w:val="left"/>
    </w:pPr>
  </w:p>
</w:ftr>
</file>

<file path=word/footer330.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B322F" w:rsidRDefault="008B322F">
    <w:pPr>
      <w:spacing w:after="160" w:line="259" w:lineRule="auto"/>
      <w:ind w:left="0" w:right="0"/>
      <w:jc w:val="left"/>
    </w:pPr>
  </w:p>
</w:ftr>
</file>

<file path=word/footer33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B322F" w:rsidRDefault="008B322F">
    <w:pPr>
      <w:spacing w:after="160" w:line="259" w:lineRule="auto"/>
      <w:ind w:left="0" w:right="0"/>
      <w:jc w:val="left"/>
    </w:pPr>
  </w:p>
</w:ftr>
</file>

<file path=word/footer33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B322F" w:rsidRDefault="008B322F">
    <w:pPr>
      <w:spacing w:after="160" w:line="259" w:lineRule="auto"/>
      <w:ind w:left="0" w:right="0"/>
      <w:jc w:val="left"/>
    </w:pPr>
  </w:p>
</w:ftr>
</file>

<file path=word/footer33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B322F" w:rsidRDefault="008B322F">
    <w:pPr>
      <w:spacing w:after="160" w:line="259" w:lineRule="auto"/>
      <w:ind w:left="0" w:right="0"/>
      <w:jc w:val="left"/>
    </w:pPr>
  </w:p>
</w:ftr>
</file>

<file path=word/footer33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B322F" w:rsidRDefault="008B322F">
    <w:pPr>
      <w:spacing w:after="160" w:line="259" w:lineRule="auto"/>
      <w:ind w:left="0" w:right="0"/>
      <w:jc w:val="left"/>
    </w:pPr>
  </w:p>
</w:ftr>
</file>

<file path=word/footer33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B322F" w:rsidRDefault="008B322F">
    <w:pPr>
      <w:spacing w:after="160" w:line="259" w:lineRule="auto"/>
      <w:ind w:left="0" w:right="0"/>
      <w:jc w:val="left"/>
    </w:pPr>
  </w:p>
</w:ftr>
</file>

<file path=word/footer33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B322F" w:rsidRDefault="008B322F">
    <w:pPr>
      <w:spacing w:after="160" w:line="259" w:lineRule="auto"/>
      <w:ind w:left="0" w:right="0"/>
      <w:jc w:val="left"/>
    </w:pPr>
  </w:p>
</w:ftr>
</file>

<file path=word/footer337.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B322F" w:rsidRDefault="008B322F">
    <w:pPr>
      <w:spacing w:after="160" w:line="259" w:lineRule="auto"/>
      <w:ind w:left="0" w:right="0"/>
      <w:jc w:val="left"/>
    </w:pPr>
  </w:p>
</w:ftr>
</file>

<file path=word/footer338.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B322F" w:rsidRDefault="008B322F">
    <w:pPr>
      <w:spacing w:after="160" w:line="259" w:lineRule="auto"/>
      <w:ind w:left="0" w:right="0"/>
      <w:jc w:val="left"/>
    </w:pPr>
  </w:p>
</w:ftr>
</file>

<file path=word/footer339.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B322F" w:rsidRDefault="008B322F">
    <w:pPr>
      <w:spacing w:after="160" w:line="259" w:lineRule="auto"/>
      <w:ind w:left="0" w:right="0"/>
      <w:jc w:val="left"/>
    </w:pPr>
  </w:p>
</w:ftr>
</file>

<file path=word/footer340.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B322F" w:rsidRDefault="008B322F">
    <w:pPr>
      <w:spacing w:after="160" w:line="259" w:lineRule="auto"/>
      <w:ind w:left="0" w:right="0"/>
      <w:jc w:val="left"/>
    </w:pPr>
  </w:p>
</w:ftr>
</file>

<file path=word/footer34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B322F" w:rsidRDefault="008B322F">
    <w:pPr>
      <w:spacing w:after="160" w:line="259" w:lineRule="auto"/>
      <w:ind w:left="0" w:right="0"/>
      <w:jc w:val="left"/>
    </w:pPr>
  </w:p>
</w:ftr>
</file>

<file path=word/footer34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B322F" w:rsidRDefault="008B322F">
    <w:pPr>
      <w:spacing w:after="160" w:line="259" w:lineRule="auto"/>
      <w:ind w:left="0" w:right="0"/>
      <w:jc w:val="left"/>
    </w:pPr>
  </w:p>
</w:ftr>
</file>

<file path=word/footer34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B322F" w:rsidRDefault="008B322F">
    <w:pPr>
      <w:spacing w:after="160" w:line="259" w:lineRule="auto"/>
      <w:ind w:left="0" w:right="0"/>
      <w:jc w:val="left"/>
    </w:pPr>
  </w:p>
</w:ftr>
</file>

<file path=word/footer34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B322F" w:rsidRDefault="008B322F">
    <w:pPr>
      <w:spacing w:after="160" w:line="259" w:lineRule="auto"/>
      <w:ind w:left="0" w:right="0"/>
      <w:jc w:val="left"/>
    </w:pPr>
  </w:p>
</w:ftr>
</file>

<file path=word/footer34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B322F" w:rsidRDefault="008B322F">
    <w:pPr>
      <w:spacing w:after="160" w:line="259" w:lineRule="auto"/>
      <w:ind w:left="0" w:right="0"/>
      <w:jc w:val="left"/>
    </w:pPr>
  </w:p>
</w:ftr>
</file>

<file path=word/footer34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B322F" w:rsidRDefault="008B322F">
    <w:pPr>
      <w:spacing w:after="160" w:line="259" w:lineRule="auto"/>
      <w:ind w:left="0" w:right="0"/>
      <w:jc w:val="left"/>
    </w:pPr>
  </w:p>
</w:ftr>
</file>

<file path=word/footer347.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B322F" w:rsidRDefault="008B322F">
    <w:pPr>
      <w:spacing w:after="160" w:line="259" w:lineRule="auto"/>
      <w:ind w:left="0" w:right="0"/>
      <w:jc w:val="left"/>
    </w:pPr>
  </w:p>
</w:ftr>
</file>

<file path=word/footer348.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B322F" w:rsidRDefault="008B322F">
    <w:pPr>
      <w:spacing w:after="160" w:line="259" w:lineRule="auto"/>
      <w:ind w:left="0" w:right="0"/>
      <w:jc w:val="left"/>
    </w:pPr>
  </w:p>
</w:ftr>
</file>

<file path=word/footer349.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B322F" w:rsidRDefault="008B322F">
    <w:pPr>
      <w:spacing w:after="160" w:line="259" w:lineRule="auto"/>
      <w:ind w:left="0" w:right="0"/>
      <w:jc w:val="left"/>
    </w:pPr>
  </w:p>
</w:ftr>
</file>

<file path=word/footer350.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B322F" w:rsidRDefault="008B322F">
    <w:pPr>
      <w:spacing w:after="160" w:line="259" w:lineRule="auto"/>
      <w:ind w:left="0" w:right="0"/>
      <w:jc w:val="left"/>
    </w:pPr>
  </w:p>
</w:ftr>
</file>

<file path=word/footer35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B322F" w:rsidRDefault="008B322F">
    <w:pPr>
      <w:spacing w:after="160" w:line="259" w:lineRule="auto"/>
      <w:ind w:left="0" w:right="0"/>
      <w:jc w:val="left"/>
    </w:pPr>
  </w:p>
</w:ftr>
</file>

<file path=word/footer35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B322F" w:rsidRDefault="008B322F">
    <w:pPr>
      <w:spacing w:after="160" w:line="259" w:lineRule="auto"/>
      <w:ind w:left="0" w:right="0"/>
      <w:jc w:val="left"/>
    </w:pPr>
  </w:p>
</w:ftr>
</file>

<file path=word/footer35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B322F" w:rsidRDefault="008B322F">
    <w:pPr>
      <w:spacing w:after="160" w:line="259" w:lineRule="auto"/>
      <w:ind w:left="0" w:right="0"/>
      <w:jc w:val="left"/>
    </w:pPr>
  </w:p>
</w:ftr>
</file>

<file path=word/footer35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B322F" w:rsidRDefault="008B322F">
    <w:pPr>
      <w:spacing w:after="160" w:line="259" w:lineRule="auto"/>
      <w:ind w:left="0" w:right="0"/>
      <w:jc w:val="left"/>
    </w:pPr>
  </w:p>
</w:ftr>
</file>

<file path=word/footer35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B322F" w:rsidRDefault="008B322F">
    <w:pPr>
      <w:spacing w:after="160" w:line="259" w:lineRule="auto"/>
      <w:ind w:left="0" w:right="0"/>
      <w:jc w:val="left"/>
    </w:pPr>
  </w:p>
</w:ftr>
</file>

<file path=word/footer35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B322F" w:rsidRDefault="008B322F">
    <w:pPr>
      <w:spacing w:after="160" w:line="259" w:lineRule="auto"/>
      <w:ind w:left="0" w:right="0"/>
      <w:jc w:val="left"/>
    </w:pPr>
  </w:p>
</w:ftr>
</file>

<file path=word/footer357.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B322F" w:rsidRDefault="008B322F">
    <w:pPr>
      <w:spacing w:after="160" w:line="259" w:lineRule="auto"/>
      <w:ind w:left="0" w:right="0"/>
      <w:jc w:val="left"/>
    </w:pPr>
  </w:p>
</w:ftr>
</file>

<file path=word/footer358.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B322F" w:rsidRDefault="008B322F">
    <w:pPr>
      <w:spacing w:after="160" w:line="259" w:lineRule="auto"/>
      <w:ind w:left="0" w:right="0"/>
      <w:jc w:val="left"/>
    </w:pPr>
  </w:p>
</w:ftr>
</file>

<file path=word/footer359.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B322F" w:rsidRDefault="008B322F">
    <w:pPr>
      <w:spacing w:after="160" w:line="259" w:lineRule="auto"/>
      <w:ind w:left="0" w:right="0"/>
      <w:jc w:val="left"/>
    </w:pPr>
  </w:p>
</w:ftr>
</file>

<file path=word/footer360.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B322F" w:rsidRDefault="008B322F">
    <w:pPr>
      <w:spacing w:after="160" w:line="259" w:lineRule="auto"/>
      <w:ind w:left="0" w:right="0"/>
      <w:jc w:val="left"/>
    </w:pPr>
  </w:p>
</w:ftr>
</file>

<file path=word/footer36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B322F" w:rsidRDefault="008B322F">
    <w:pPr>
      <w:spacing w:after="160" w:line="259" w:lineRule="auto"/>
      <w:ind w:left="0" w:right="0"/>
      <w:jc w:val="left"/>
    </w:pPr>
  </w:p>
</w:ftr>
</file>

<file path=word/footer36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B322F" w:rsidRDefault="008B322F">
    <w:pPr>
      <w:spacing w:after="160" w:line="259" w:lineRule="auto"/>
      <w:ind w:left="0" w:right="0"/>
      <w:jc w:val="left"/>
    </w:pPr>
  </w:p>
</w:ftr>
</file>

<file path=word/footer36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B322F" w:rsidRDefault="008B322F">
    <w:pPr>
      <w:spacing w:after="160" w:line="259" w:lineRule="auto"/>
      <w:ind w:left="0" w:right="0"/>
      <w:jc w:val="left"/>
    </w:pPr>
  </w:p>
</w:ftr>
</file>

<file path=word/footer36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B322F" w:rsidRDefault="008B322F">
    <w:pPr>
      <w:spacing w:after="160" w:line="259" w:lineRule="auto"/>
      <w:ind w:left="0" w:right="0"/>
      <w:jc w:val="left"/>
    </w:pPr>
  </w:p>
</w:ftr>
</file>

<file path=word/footer36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B322F" w:rsidRDefault="008B322F">
    <w:pPr>
      <w:spacing w:after="160" w:line="259" w:lineRule="auto"/>
      <w:ind w:left="0" w:right="0"/>
      <w:jc w:val="left"/>
    </w:pPr>
  </w:p>
</w:ftr>
</file>

<file path=word/footer36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B322F" w:rsidRDefault="008B322F">
    <w:pPr>
      <w:spacing w:after="160" w:line="259" w:lineRule="auto"/>
      <w:ind w:left="0" w:right="0"/>
      <w:jc w:val="left"/>
    </w:pPr>
  </w:p>
</w:ftr>
</file>

<file path=word/footer367.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B322F" w:rsidRDefault="008B322F">
    <w:pPr>
      <w:spacing w:after="160" w:line="259" w:lineRule="auto"/>
      <w:ind w:left="0" w:right="0"/>
      <w:jc w:val="left"/>
    </w:pPr>
  </w:p>
</w:ftr>
</file>

<file path=word/footer368.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B322F" w:rsidRDefault="008B322F">
    <w:pPr>
      <w:spacing w:after="160" w:line="259" w:lineRule="auto"/>
      <w:ind w:left="0" w:right="0"/>
      <w:jc w:val="left"/>
    </w:pPr>
  </w:p>
</w:ftr>
</file>

<file path=word/footer369.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B322F" w:rsidRDefault="008B322F">
    <w:pPr>
      <w:spacing w:after="160" w:line="259" w:lineRule="auto"/>
      <w:ind w:left="0" w:right="0"/>
      <w:jc w:val="left"/>
    </w:pPr>
  </w:p>
</w:ftr>
</file>

<file path=word/footer370.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B322F" w:rsidRDefault="008B322F">
    <w:pPr>
      <w:spacing w:after="160" w:line="259" w:lineRule="auto"/>
      <w:ind w:left="0" w:right="0"/>
      <w:jc w:val="left"/>
    </w:pPr>
  </w:p>
</w:ftr>
</file>

<file path=word/footer37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B322F" w:rsidRDefault="008B322F">
    <w:pPr>
      <w:spacing w:after="160" w:line="259" w:lineRule="auto"/>
      <w:ind w:left="0" w:right="0"/>
      <w:jc w:val="left"/>
    </w:pPr>
  </w:p>
</w:ftr>
</file>

<file path=word/footer37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B322F" w:rsidRDefault="008B322F">
    <w:pPr>
      <w:spacing w:after="160" w:line="259" w:lineRule="auto"/>
      <w:ind w:left="0" w:right="0"/>
      <w:jc w:val="left"/>
    </w:pPr>
  </w:p>
</w:ftr>
</file>

<file path=word/footer37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B322F" w:rsidRDefault="008B322F">
    <w:pPr>
      <w:spacing w:after="160" w:line="259" w:lineRule="auto"/>
      <w:ind w:left="0" w:right="0"/>
      <w:jc w:val="left"/>
    </w:pPr>
  </w:p>
</w:ftr>
</file>

<file path=word/footer37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B322F" w:rsidRDefault="008B322F">
    <w:pPr>
      <w:spacing w:after="160" w:line="259" w:lineRule="auto"/>
      <w:ind w:left="0" w:right="0"/>
      <w:jc w:val="left"/>
    </w:pPr>
  </w:p>
</w:ftr>
</file>

<file path=word/footer37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B322F" w:rsidRDefault="008B322F">
    <w:pPr>
      <w:spacing w:after="160" w:line="259" w:lineRule="auto"/>
      <w:ind w:left="0" w:right="0"/>
      <w:jc w:val="left"/>
    </w:pPr>
  </w:p>
</w:ftr>
</file>

<file path=word/footer37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B322F" w:rsidRDefault="008B322F">
    <w:pPr>
      <w:spacing w:after="160" w:line="259" w:lineRule="auto"/>
      <w:ind w:left="0" w:right="0"/>
      <w:jc w:val="left"/>
    </w:pPr>
  </w:p>
</w:ftr>
</file>

<file path=word/footer377.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B322F" w:rsidRDefault="008B322F">
    <w:pPr>
      <w:spacing w:after="160" w:line="259" w:lineRule="auto"/>
      <w:ind w:left="0" w:right="0"/>
      <w:jc w:val="left"/>
    </w:pPr>
  </w:p>
</w:ftr>
</file>

<file path=word/footer378.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B322F" w:rsidRDefault="008B322F">
    <w:pPr>
      <w:spacing w:after="160" w:line="259" w:lineRule="auto"/>
      <w:ind w:left="0" w:right="0"/>
      <w:jc w:val="left"/>
    </w:pPr>
  </w:p>
</w:ftr>
</file>

<file path=word/footer379.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B322F" w:rsidRDefault="008B322F">
    <w:pPr>
      <w:spacing w:after="160" w:line="259" w:lineRule="auto"/>
      <w:ind w:left="0" w:right="0"/>
      <w:jc w:val="left"/>
    </w:pPr>
  </w:p>
</w:ftr>
</file>

<file path=word/footer380.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B322F" w:rsidRDefault="008B322F">
    <w:pPr>
      <w:spacing w:after="160" w:line="259" w:lineRule="auto"/>
      <w:ind w:left="0" w:right="0"/>
      <w:jc w:val="left"/>
    </w:pPr>
  </w:p>
</w:ftr>
</file>

<file path=word/footer38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B322F" w:rsidRDefault="008B322F">
    <w:pPr>
      <w:spacing w:after="160" w:line="259" w:lineRule="auto"/>
      <w:ind w:left="0" w:right="0"/>
      <w:jc w:val="left"/>
    </w:pPr>
  </w:p>
</w:ftr>
</file>

<file path=word/footer38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B322F" w:rsidRDefault="008B322F">
    <w:pPr>
      <w:spacing w:after="160" w:line="259" w:lineRule="auto"/>
      <w:ind w:left="0" w:right="0"/>
      <w:jc w:val="left"/>
    </w:pPr>
  </w:p>
</w:ftr>
</file>

<file path=word/footer38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B322F" w:rsidRDefault="008B322F">
    <w:pPr>
      <w:spacing w:after="160" w:line="259" w:lineRule="auto"/>
      <w:ind w:left="0" w:right="0"/>
      <w:jc w:val="left"/>
    </w:pPr>
  </w:p>
</w:ftr>
</file>

<file path=word/footer38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B322F" w:rsidRDefault="008B322F">
    <w:pPr>
      <w:spacing w:after="160" w:line="259" w:lineRule="auto"/>
      <w:ind w:left="0" w:right="0"/>
      <w:jc w:val="left"/>
    </w:pPr>
  </w:p>
</w:ftr>
</file>

<file path=word/footer38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B322F" w:rsidRDefault="008B322F">
    <w:pPr>
      <w:spacing w:after="160" w:line="259" w:lineRule="auto"/>
      <w:ind w:left="0" w:right="0"/>
      <w:jc w:val="left"/>
    </w:pPr>
  </w:p>
</w:ftr>
</file>

<file path=word/footer38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B322F" w:rsidRDefault="008B322F">
    <w:pPr>
      <w:spacing w:after="160" w:line="259" w:lineRule="auto"/>
      <w:ind w:left="0" w:right="0"/>
      <w:jc w:val="left"/>
    </w:pPr>
  </w:p>
</w:ftr>
</file>

<file path=word/footer387.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B322F" w:rsidRDefault="008B322F">
    <w:pPr>
      <w:spacing w:after="160" w:line="259" w:lineRule="auto"/>
      <w:ind w:left="0" w:right="0"/>
      <w:jc w:val="left"/>
    </w:pPr>
  </w:p>
</w:ftr>
</file>

<file path=word/footer388.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B322F" w:rsidRDefault="008B322F">
    <w:pPr>
      <w:spacing w:after="160" w:line="259" w:lineRule="auto"/>
      <w:ind w:left="0" w:right="0"/>
      <w:jc w:val="left"/>
    </w:pPr>
  </w:p>
</w:ftr>
</file>

<file path=word/footer389.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B322F" w:rsidRDefault="008B322F">
    <w:pPr>
      <w:spacing w:after="160" w:line="259" w:lineRule="auto"/>
      <w:ind w:left="0" w:right="0"/>
      <w:jc w:val="left"/>
    </w:pPr>
  </w:p>
</w:ftr>
</file>

<file path=word/footer390.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B322F" w:rsidRDefault="008B322F">
    <w:pPr>
      <w:spacing w:after="160" w:line="259" w:lineRule="auto"/>
      <w:ind w:left="0" w:right="0"/>
      <w:jc w:val="left"/>
    </w:pPr>
  </w:p>
</w:ftr>
</file>

<file path=word/footer39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B322F" w:rsidRDefault="008B322F">
    <w:pPr>
      <w:spacing w:after="160" w:line="259" w:lineRule="auto"/>
      <w:ind w:left="0" w:right="0"/>
      <w:jc w:val="left"/>
    </w:pPr>
  </w:p>
</w:ftr>
</file>

<file path=word/footer39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B322F" w:rsidRDefault="008B322F">
    <w:pPr>
      <w:spacing w:after="160" w:line="259" w:lineRule="auto"/>
      <w:ind w:left="0" w:right="0"/>
      <w:jc w:val="left"/>
    </w:pPr>
  </w:p>
</w:ftr>
</file>

<file path=word/footer39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B322F" w:rsidRDefault="008B322F">
    <w:pPr>
      <w:spacing w:after="160" w:line="259" w:lineRule="auto"/>
      <w:ind w:left="0" w:right="0"/>
      <w:jc w:val="left"/>
    </w:pPr>
  </w:p>
</w:ftr>
</file>

<file path=word/footer39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B322F" w:rsidRDefault="008B322F">
    <w:pPr>
      <w:spacing w:after="160" w:line="259" w:lineRule="auto"/>
      <w:ind w:left="0" w:right="0"/>
      <w:jc w:val="left"/>
    </w:pPr>
  </w:p>
</w:ftr>
</file>

<file path=word/footer39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B322F" w:rsidRDefault="008B322F">
    <w:pPr>
      <w:spacing w:after="160" w:line="259" w:lineRule="auto"/>
      <w:ind w:left="0" w:right="0"/>
      <w:jc w:val="left"/>
    </w:pPr>
  </w:p>
</w:ftr>
</file>

<file path=word/footer39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B322F" w:rsidRDefault="008B322F">
    <w:pPr>
      <w:spacing w:after="160" w:line="259" w:lineRule="auto"/>
      <w:ind w:left="0" w:right="0"/>
      <w:jc w:val="left"/>
    </w:pPr>
  </w:p>
</w:ftr>
</file>

<file path=word/footer397.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B322F" w:rsidRDefault="008B322F">
    <w:pPr>
      <w:spacing w:after="160" w:line="259" w:lineRule="auto"/>
      <w:ind w:left="0" w:right="0"/>
      <w:jc w:val="left"/>
    </w:pPr>
  </w:p>
</w:ftr>
</file>

<file path=word/footer398.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B322F" w:rsidRDefault="008B322F">
    <w:pPr>
      <w:spacing w:after="160" w:line="259" w:lineRule="auto"/>
      <w:ind w:left="0" w:right="0"/>
      <w:jc w:val="left"/>
    </w:pPr>
  </w:p>
</w:ftr>
</file>

<file path=word/footer399.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B322F" w:rsidRDefault="008B322F">
    <w:pPr>
      <w:spacing w:after="160" w:line="259" w:lineRule="auto"/>
      <w:ind w:left="0" w:right="0"/>
      <w:jc w:val="left"/>
    </w:pPr>
  </w:p>
</w:ftr>
</file>

<file path=word/footer400.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B322F" w:rsidRDefault="008B322F">
    <w:pPr>
      <w:spacing w:after="160" w:line="259" w:lineRule="auto"/>
      <w:ind w:left="0" w:right="0"/>
      <w:jc w:val="left"/>
    </w:pPr>
  </w:p>
</w:ftr>
</file>

<file path=word/footer40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B322F" w:rsidRDefault="008B322F">
    <w:pPr>
      <w:spacing w:after="160" w:line="259" w:lineRule="auto"/>
      <w:ind w:left="0" w:right="0"/>
      <w:jc w:val="left"/>
    </w:pPr>
  </w:p>
</w:ftr>
</file>

<file path=word/footer40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B322F" w:rsidRDefault="008B322F">
    <w:pPr>
      <w:spacing w:after="160" w:line="259" w:lineRule="auto"/>
      <w:ind w:left="0" w:right="0"/>
      <w:jc w:val="left"/>
    </w:pPr>
  </w:p>
</w:ftr>
</file>

<file path=word/footer40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B322F" w:rsidRDefault="008B322F">
    <w:pPr>
      <w:spacing w:after="160" w:line="259" w:lineRule="auto"/>
      <w:ind w:left="0" w:right="0"/>
      <w:jc w:val="left"/>
    </w:pPr>
  </w:p>
</w:ftr>
</file>

<file path=word/footer40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B322F" w:rsidRDefault="008B322F">
    <w:pPr>
      <w:spacing w:after="160" w:line="259" w:lineRule="auto"/>
      <w:ind w:left="0" w:right="0"/>
      <w:jc w:val="left"/>
    </w:pPr>
  </w:p>
</w:ftr>
</file>

<file path=word/footer40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B322F" w:rsidRDefault="008B322F">
    <w:pPr>
      <w:spacing w:after="160" w:line="259" w:lineRule="auto"/>
      <w:ind w:left="0" w:right="0"/>
      <w:jc w:val="left"/>
    </w:pPr>
  </w:p>
</w:ftr>
</file>

<file path=word/footer40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B322F" w:rsidRDefault="008B322F">
    <w:pPr>
      <w:spacing w:after="160" w:line="259" w:lineRule="auto"/>
      <w:ind w:left="0" w:right="0"/>
      <w:jc w:val="left"/>
    </w:pPr>
  </w:p>
</w:ftr>
</file>

<file path=word/footer407.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B322F" w:rsidRDefault="008B322F">
    <w:pPr>
      <w:spacing w:after="160" w:line="259" w:lineRule="auto"/>
      <w:ind w:left="0" w:right="0"/>
      <w:jc w:val="left"/>
    </w:pPr>
  </w:p>
</w:ftr>
</file>

<file path=word/footer408.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B322F" w:rsidRDefault="008B322F">
    <w:pPr>
      <w:spacing w:after="160" w:line="259" w:lineRule="auto"/>
      <w:ind w:left="0" w:right="0"/>
      <w:jc w:val="left"/>
    </w:pPr>
  </w:p>
</w:ftr>
</file>

<file path=word/footer409.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B322F" w:rsidRDefault="008B322F">
    <w:pPr>
      <w:spacing w:after="160" w:line="259" w:lineRule="auto"/>
      <w:ind w:left="0" w:right="0"/>
      <w:jc w:val="left"/>
    </w:pPr>
  </w:p>
</w:ftr>
</file>

<file path=word/footer410.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B322F" w:rsidRDefault="008B322F">
    <w:pPr>
      <w:spacing w:after="160" w:line="259" w:lineRule="auto"/>
      <w:ind w:left="0" w:right="0"/>
      <w:jc w:val="left"/>
    </w:pPr>
  </w:p>
</w:ftr>
</file>

<file path=word/footer41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B322F" w:rsidRDefault="008B322F">
    <w:pPr>
      <w:spacing w:after="160" w:line="259" w:lineRule="auto"/>
      <w:ind w:left="0" w:right="0"/>
      <w:jc w:val="left"/>
    </w:pPr>
  </w:p>
</w:ftr>
</file>

<file path=word/footer41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B322F" w:rsidRDefault="008B322F">
    <w:pPr>
      <w:spacing w:after="160" w:line="259" w:lineRule="auto"/>
      <w:ind w:left="0" w:right="0"/>
      <w:jc w:val="left"/>
    </w:pPr>
  </w:p>
</w:ftr>
</file>

<file path=word/footer41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B322F" w:rsidRDefault="008B322F">
    <w:pPr>
      <w:spacing w:after="160" w:line="259" w:lineRule="auto"/>
      <w:ind w:left="0" w:right="0"/>
      <w:jc w:val="left"/>
    </w:pPr>
  </w:p>
</w:ftr>
</file>

<file path=word/footer41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B322F" w:rsidRDefault="008B322F">
    <w:pPr>
      <w:spacing w:after="160" w:line="259" w:lineRule="auto"/>
      <w:ind w:left="0" w:right="0"/>
      <w:jc w:val="left"/>
    </w:pPr>
  </w:p>
</w:ftr>
</file>

<file path=word/footer41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B322F" w:rsidRDefault="008B322F">
    <w:pPr>
      <w:spacing w:after="160" w:line="259" w:lineRule="auto"/>
      <w:ind w:left="0" w:right="0"/>
      <w:jc w:val="left"/>
    </w:pPr>
  </w:p>
</w:ftr>
</file>

<file path=word/footer41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B322F" w:rsidRDefault="008B322F">
    <w:pPr>
      <w:spacing w:after="160" w:line="259" w:lineRule="auto"/>
      <w:ind w:left="0" w:right="0"/>
      <w:jc w:val="left"/>
    </w:pPr>
  </w:p>
</w:ftr>
</file>

<file path=word/footer417.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B322F" w:rsidRDefault="008B322F">
    <w:pPr>
      <w:spacing w:after="160" w:line="259" w:lineRule="auto"/>
      <w:ind w:left="0" w:right="0"/>
      <w:jc w:val="left"/>
    </w:pPr>
  </w:p>
</w:ftr>
</file>

<file path=word/footer418.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B322F" w:rsidRDefault="008B322F">
    <w:pPr>
      <w:spacing w:after="160" w:line="259" w:lineRule="auto"/>
      <w:ind w:left="0" w:right="0"/>
      <w:jc w:val="left"/>
    </w:pPr>
  </w:p>
</w:ftr>
</file>

<file path=word/footer419.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B322F" w:rsidRDefault="008B322F">
    <w:pPr>
      <w:spacing w:after="160" w:line="259" w:lineRule="auto"/>
      <w:ind w:left="0" w:right="0"/>
      <w:jc w:val="left"/>
    </w:pPr>
  </w:p>
</w:ftr>
</file>

<file path=word/footer420.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B322F" w:rsidRDefault="008B322F">
    <w:pPr>
      <w:spacing w:after="160" w:line="259" w:lineRule="auto"/>
      <w:ind w:left="0" w:right="0"/>
      <w:jc w:val="left"/>
    </w:pPr>
  </w:p>
</w:ftr>
</file>

<file path=word/footer42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B322F" w:rsidRDefault="008B322F">
    <w:pPr>
      <w:spacing w:after="160" w:line="259" w:lineRule="auto"/>
      <w:ind w:left="0" w:right="0"/>
      <w:jc w:val="left"/>
    </w:pPr>
  </w:p>
</w:ftr>
</file>

<file path=word/footer42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B322F" w:rsidRDefault="008B322F">
    <w:pPr>
      <w:spacing w:after="160" w:line="259" w:lineRule="auto"/>
      <w:ind w:left="0" w:right="0"/>
      <w:jc w:val="left"/>
    </w:pPr>
  </w:p>
</w:ftr>
</file>

<file path=word/footer42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B322F" w:rsidRDefault="008B322F">
    <w:pPr>
      <w:spacing w:after="160" w:line="259" w:lineRule="auto"/>
      <w:ind w:left="0" w:right="0"/>
      <w:jc w:val="left"/>
    </w:pPr>
  </w:p>
</w:ftr>
</file>

<file path=word/footer42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B322F" w:rsidRDefault="008B322F">
    <w:pPr>
      <w:spacing w:after="160" w:line="259" w:lineRule="auto"/>
      <w:ind w:left="0" w:right="0"/>
      <w:jc w:val="left"/>
    </w:pPr>
  </w:p>
</w:ftr>
</file>

<file path=word/footer42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B322F" w:rsidRDefault="008B322F">
    <w:pPr>
      <w:spacing w:after="160" w:line="259" w:lineRule="auto"/>
      <w:ind w:left="0" w:right="0"/>
      <w:jc w:val="left"/>
    </w:pPr>
  </w:p>
</w:ftr>
</file>

<file path=word/footer42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B322F" w:rsidRDefault="008B322F">
    <w:pPr>
      <w:spacing w:after="160" w:line="259" w:lineRule="auto"/>
      <w:ind w:left="0" w:right="0"/>
      <w:jc w:val="left"/>
    </w:pPr>
  </w:p>
</w:ftr>
</file>

<file path=word/footer427.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B322F" w:rsidRDefault="008B322F">
    <w:pPr>
      <w:spacing w:after="160" w:line="259" w:lineRule="auto"/>
      <w:ind w:left="0" w:right="0"/>
      <w:jc w:val="left"/>
    </w:pPr>
  </w:p>
</w:ftr>
</file>

<file path=word/footer428.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B322F" w:rsidRDefault="008B322F">
    <w:pPr>
      <w:spacing w:after="160" w:line="259" w:lineRule="auto"/>
      <w:ind w:left="0" w:right="0"/>
      <w:jc w:val="left"/>
    </w:pPr>
  </w:p>
</w:ftr>
</file>

<file path=word/footer429.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B322F" w:rsidRDefault="008B322F">
    <w:pPr>
      <w:spacing w:after="160" w:line="259" w:lineRule="auto"/>
      <w:ind w:left="0" w:right="0"/>
      <w:jc w:val="left"/>
    </w:pPr>
  </w:p>
</w:ftr>
</file>

<file path=word/footer430.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B322F" w:rsidRDefault="008B322F">
    <w:pPr>
      <w:spacing w:after="160" w:line="259" w:lineRule="auto"/>
      <w:ind w:left="0" w:right="0"/>
      <w:jc w:val="left"/>
    </w:pPr>
  </w:p>
</w:ftr>
</file>

<file path=word/footer43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B322F" w:rsidRDefault="008B322F">
    <w:pPr>
      <w:spacing w:after="160" w:line="259" w:lineRule="auto"/>
      <w:ind w:left="0" w:right="0"/>
      <w:jc w:val="left"/>
    </w:pPr>
  </w:p>
</w:ftr>
</file>

<file path=word/footer43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B322F" w:rsidRDefault="008B322F">
    <w:pPr>
      <w:spacing w:after="160" w:line="259" w:lineRule="auto"/>
      <w:ind w:left="0" w:right="0"/>
      <w:jc w:val="left"/>
    </w:pPr>
  </w:p>
</w:ftr>
</file>

<file path=word/footer43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B322F" w:rsidRDefault="008B322F">
    <w:pPr>
      <w:spacing w:after="160" w:line="259" w:lineRule="auto"/>
      <w:ind w:left="0" w:right="0"/>
      <w:jc w:val="left"/>
    </w:pPr>
  </w:p>
</w:ftr>
</file>

<file path=word/footer43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B322F" w:rsidRDefault="008B322F">
    <w:pPr>
      <w:spacing w:after="160" w:line="259" w:lineRule="auto"/>
      <w:ind w:left="0" w:right="0"/>
      <w:jc w:val="left"/>
    </w:pPr>
  </w:p>
</w:ftr>
</file>

<file path=word/footer43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B322F" w:rsidRDefault="008B322F">
    <w:pPr>
      <w:spacing w:after="160" w:line="259" w:lineRule="auto"/>
      <w:ind w:left="0" w:right="0"/>
      <w:jc w:val="left"/>
    </w:pPr>
  </w:p>
</w:ftr>
</file>

<file path=word/footer43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B322F" w:rsidRDefault="008B322F">
    <w:pPr>
      <w:spacing w:after="160" w:line="259" w:lineRule="auto"/>
      <w:ind w:left="0" w:right="0"/>
      <w:jc w:val="left"/>
    </w:pPr>
  </w:p>
</w:ftr>
</file>

<file path=word/footer437.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B322F" w:rsidRDefault="008B322F">
    <w:pPr>
      <w:spacing w:after="160" w:line="259" w:lineRule="auto"/>
      <w:ind w:left="0" w:right="0"/>
      <w:jc w:val="left"/>
    </w:pPr>
  </w:p>
</w:ftr>
</file>

<file path=word/footer438.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B322F" w:rsidRDefault="008B322F">
    <w:pPr>
      <w:spacing w:after="160" w:line="259" w:lineRule="auto"/>
      <w:ind w:left="0" w:right="0"/>
      <w:jc w:val="left"/>
    </w:pPr>
  </w:p>
</w:ftr>
</file>

<file path=word/footer439.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B322F" w:rsidRDefault="008B322F">
    <w:pPr>
      <w:spacing w:after="160" w:line="259" w:lineRule="auto"/>
      <w:ind w:left="0" w:right="0"/>
      <w:jc w:val="left"/>
    </w:pPr>
  </w:p>
</w:ftr>
</file>

<file path=word/footer440.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B322F" w:rsidRDefault="008B322F">
    <w:pPr>
      <w:spacing w:after="160" w:line="259" w:lineRule="auto"/>
      <w:ind w:left="0" w:right="0"/>
      <w:jc w:val="left"/>
    </w:pPr>
  </w:p>
</w:ftr>
</file>

<file path=word/footer44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B322F" w:rsidRDefault="008B322F">
    <w:pPr>
      <w:spacing w:after="160" w:line="259" w:lineRule="auto"/>
      <w:ind w:left="0" w:right="0"/>
      <w:jc w:val="left"/>
    </w:pPr>
  </w:p>
</w:ftr>
</file>

<file path=word/footer44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B322F" w:rsidRDefault="008B322F">
    <w:pPr>
      <w:spacing w:after="160" w:line="259" w:lineRule="auto"/>
      <w:ind w:left="0" w:right="0"/>
      <w:jc w:val="left"/>
    </w:pPr>
  </w:p>
</w:ftr>
</file>

<file path=word/footer44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B322F" w:rsidRDefault="008B322F">
    <w:pPr>
      <w:spacing w:after="160" w:line="259" w:lineRule="auto"/>
      <w:ind w:left="0" w:right="0"/>
      <w:jc w:val="left"/>
    </w:pPr>
  </w:p>
</w:ftr>
</file>

<file path=word/footer44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B322F" w:rsidRDefault="008B322F">
    <w:pPr>
      <w:spacing w:after="160" w:line="259" w:lineRule="auto"/>
      <w:ind w:left="0" w:right="0"/>
      <w:jc w:val="left"/>
    </w:pPr>
  </w:p>
</w:ftr>
</file>

<file path=word/footer44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B322F" w:rsidRDefault="008B322F">
    <w:pPr>
      <w:spacing w:after="160" w:line="259" w:lineRule="auto"/>
      <w:ind w:left="0" w:right="0"/>
      <w:jc w:val="left"/>
    </w:pPr>
  </w:p>
</w:ftr>
</file>

<file path=word/footer44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B322F" w:rsidRDefault="008B322F">
    <w:pPr>
      <w:spacing w:after="160" w:line="259" w:lineRule="auto"/>
      <w:ind w:left="0" w:right="0"/>
      <w:jc w:val="left"/>
    </w:pPr>
  </w:p>
</w:ftr>
</file>

<file path=word/footer447.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B322F" w:rsidRDefault="008B322F">
    <w:pPr>
      <w:spacing w:after="160" w:line="259" w:lineRule="auto"/>
      <w:ind w:left="0" w:right="0"/>
      <w:jc w:val="left"/>
    </w:pPr>
  </w:p>
</w:ftr>
</file>

<file path=word/footer448.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B322F" w:rsidRDefault="008B322F">
    <w:pPr>
      <w:spacing w:after="160" w:line="259" w:lineRule="auto"/>
      <w:ind w:left="0" w:right="0"/>
      <w:jc w:val="left"/>
    </w:pPr>
  </w:p>
</w:ftr>
</file>

<file path=word/footer449.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B322F" w:rsidRDefault="008B322F">
    <w:pPr>
      <w:spacing w:after="160" w:line="259" w:lineRule="auto"/>
      <w:ind w:left="0" w:right="0"/>
      <w:jc w:val="left"/>
    </w:pPr>
  </w:p>
</w:ftr>
</file>

<file path=word/footer450.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B322F" w:rsidRDefault="008B322F">
    <w:pPr>
      <w:spacing w:after="160" w:line="259" w:lineRule="auto"/>
      <w:ind w:left="0" w:right="0"/>
      <w:jc w:val="left"/>
    </w:pPr>
  </w:p>
</w:ftr>
</file>

<file path=word/footer45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B322F" w:rsidRDefault="008B322F">
    <w:pPr>
      <w:spacing w:after="160" w:line="259" w:lineRule="auto"/>
      <w:ind w:left="0" w:right="0"/>
      <w:jc w:val="left"/>
    </w:pPr>
  </w:p>
</w:ftr>
</file>

<file path=word/footer45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B322F" w:rsidRDefault="008B322F">
    <w:pPr>
      <w:spacing w:after="160" w:line="259" w:lineRule="auto"/>
      <w:ind w:left="0" w:right="0"/>
      <w:jc w:val="left"/>
    </w:pPr>
  </w:p>
</w:ftr>
</file>

<file path=word/footer45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B322F" w:rsidRDefault="008B322F">
    <w:pPr>
      <w:spacing w:after="160" w:line="259" w:lineRule="auto"/>
      <w:ind w:left="0" w:right="0"/>
      <w:jc w:val="left"/>
    </w:pPr>
  </w:p>
</w:ftr>
</file>

<file path=word/footer45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B322F" w:rsidRDefault="008B322F">
    <w:pPr>
      <w:spacing w:after="160" w:line="259" w:lineRule="auto"/>
      <w:ind w:left="0" w:right="0"/>
      <w:jc w:val="left"/>
    </w:pPr>
  </w:p>
</w:ftr>
</file>

<file path=word/footer45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B322F" w:rsidRDefault="008B322F">
    <w:pPr>
      <w:spacing w:after="160" w:line="259" w:lineRule="auto"/>
      <w:ind w:left="0" w:right="0"/>
      <w:jc w:val="left"/>
    </w:pPr>
  </w:p>
</w:ftr>
</file>

<file path=word/footer45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B322F" w:rsidRDefault="008B322F">
    <w:pPr>
      <w:spacing w:after="160" w:line="259" w:lineRule="auto"/>
      <w:ind w:left="0" w:right="0"/>
      <w:jc w:val="left"/>
    </w:pPr>
  </w:p>
</w:ftr>
</file>

<file path=word/footer457.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B322F" w:rsidRDefault="008B322F">
    <w:pPr>
      <w:spacing w:after="160" w:line="259" w:lineRule="auto"/>
      <w:ind w:left="0" w:right="0"/>
      <w:jc w:val="left"/>
    </w:pPr>
  </w:p>
</w:ftr>
</file>

<file path=word/footer458.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B322F" w:rsidRDefault="008B322F">
    <w:pPr>
      <w:spacing w:after="160" w:line="259" w:lineRule="auto"/>
      <w:ind w:left="0" w:right="0"/>
      <w:jc w:val="left"/>
    </w:pPr>
  </w:p>
</w:ftr>
</file>

<file path=word/footer459.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B322F" w:rsidRDefault="008B322F">
    <w:pPr>
      <w:spacing w:after="160" w:line="259" w:lineRule="auto"/>
      <w:ind w:left="0" w:right="0"/>
      <w:jc w:val="left"/>
    </w:pPr>
  </w:p>
</w:ftr>
</file>

<file path=word/footer460.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B322F" w:rsidRDefault="008B322F">
    <w:pPr>
      <w:spacing w:after="160" w:line="259" w:lineRule="auto"/>
      <w:ind w:left="0" w:right="0"/>
      <w:jc w:val="left"/>
    </w:pPr>
  </w:p>
</w:ftr>
</file>

<file path=word/footer46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B322F" w:rsidRDefault="008B322F">
    <w:pPr>
      <w:spacing w:after="160" w:line="259" w:lineRule="auto"/>
      <w:ind w:left="0" w:right="0"/>
      <w:jc w:val="left"/>
    </w:pPr>
  </w:p>
</w:ftr>
</file>

<file path=word/footer46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B322F" w:rsidRDefault="008B322F">
    <w:pPr>
      <w:spacing w:after="160" w:line="259" w:lineRule="auto"/>
      <w:ind w:left="0" w:right="0"/>
      <w:jc w:val="left"/>
    </w:pPr>
  </w:p>
</w:ftr>
</file>

<file path=word/footer46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B322F" w:rsidRDefault="008B322F">
    <w:pPr>
      <w:spacing w:after="160" w:line="259" w:lineRule="auto"/>
      <w:ind w:left="0" w:right="0"/>
      <w:jc w:val="left"/>
    </w:pPr>
  </w:p>
</w:ftr>
</file>

<file path=word/footer46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B322F" w:rsidRDefault="008B322F">
    <w:pPr>
      <w:spacing w:after="160" w:line="259" w:lineRule="auto"/>
      <w:ind w:left="0" w:right="0"/>
      <w:jc w:val="left"/>
    </w:pPr>
  </w:p>
</w:ftr>
</file>

<file path=word/footer46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B322F" w:rsidRDefault="008B322F">
    <w:pPr>
      <w:spacing w:after="160" w:line="259" w:lineRule="auto"/>
      <w:ind w:left="0" w:right="0"/>
      <w:jc w:val="left"/>
    </w:pPr>
  </w:p>
</w:ftr>
</file>

<file path=word/footer46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B322F" w:rsidRDefault="008B322F">
    <w:pPr>
      <w:spacing w:after="160" w:line="259" w:lineRule="auto"/>
      <w:ind w:left="0" w:right="0"/>
      <w:jc w:val="left"/>
    </w:pPr>
  </w:p>
</w:ftr>
</file>

<file path=word/footer467.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B322F" w:rsidRDefault="008B322F">
    <w:pPr>
      <w:spacing w:after="160" w:line="259" w:lineRule="auto"/>
      <w:ind w:left="0" w:right="0"/>
      <w:jc w:val="left"/>
    </w:pPr>
  </w:p>
</w:ftr>
</file>

<file path=word/footer468.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B322F" w:rsidRDefault="008B322F">
    <w:pPr>
      <w:spacing w:after="160" w:line="259" w:lineRule="auto"/>
      <w:ind w:left="0" w:right="0"/>
      <w:jc w:val="left"/>
    </w:pPr>
  </w:p>
</w:ftr>
</file>

<file path=word/footer469.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B322F" w:rsidRDefault="008B322F">
    <w:pPr>
      <w:spacing w:after="160" w:line="259" w:lineRule="auto"/>
      <w:ind w:left="0" w:right="0"/>
      <w:jc w:val="left"/>
    </w:pPr>
  </w:p>
</w:ftr>
</file>

<file path=word/footer470.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B322F" w:rsidRDefault="008B322F">
    <w:pPr>
      <w:spacing w:after="160" w:line="259" w:lineRule="auto"/>
      <w:ind w:left="0" w:right="0"/>
      <w:jc w:val="left"/>
    </w:pPr>
  </w:p>
</w:ftr>
</file>

<file path=word/footer47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B322F" w:rsidRDefault="008B322F">
    <w:pPr>
      <w:spacing w:after="160" w:line="259" w:lineRule="auto"/>
      <w:ind w:left="0" w:right="0"/>
      <w:jc w:val="left"/>
    </w:pPr>
  </w:p>
</w:ftr>
</file>

<file path=word/footer47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B322F" w:rsidRDefault="008B322F">
    <w:pPr>
      <w:spacing w:after="160" w:line="259" w:lineRule="auto"/>
      <w:ind w:left="0" w:right="0"/>
      <w:jc w:val="left"/>
    </w:pPr>
  </w:p>
</w:ftr>
</file>

<file path=word/footer47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B322F" w:rsidRDefault="008B322F">
    <w:pPr>
      <w:spacing w:after="160" w:line="259" w:lineRule="auto"/>
      <w:ind w:left="0" w:right="0"/>
      <w:jc w:val="left"/>
    </w:pPr>
  </w:p>
</w:ftr>
</file>

<file path=word/footer47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B322F" w:rsidRDefault="008B322F">
    <w:pPr>
      <w:spacing w:after="160" w:line="259" w:lineRule="auto"/>
      <w:ind w:left="0" w:right="0"/>
      <w:jc w:val="left"/>
    </w:pPr>
  </w:p>
</w:ftr>
</file>

<file path=word/footer47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B322F" w:rsidRDefault="008B322F">
    <w:pPr>
      <w:spacing w:after="160" w:line="259" w:lineRule="auto"/>
      <w:ind w:left="0" w:right="0"/>
      <w:jc w:val="left"/>
    </w:pPr>
  </w:p>
</w:ftr>
</file>

<file path=word/footer47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B322F" w:rsidRDefault="008B322F">
    <w:pPr>
      <w:spacing w:after="160" w:line="259" w:lineRule="auto"/>
      <w:ind w:left="0" w:right="0"/>
      <w:jc w:val="left"/>
    </w:pPr>
  </w:p>
</w:ftr>
</file>

<file path=word/footer477.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B322F" w:rsidRDefault="008B322F">
    <w:pPr>
      <w:spacing w:after="160" w:line="259" w:lineRule="auto"/>
      <w:ind w:left="0" w:right="0"/>
      <w:jc w:val="left"/>
    </w:pPr>
  </w:p>
</w:ftr>
</file>

<file path=word/footer478.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B322F" w:rsidRDefault="008B322F">
    <w:pPr>
      <w:spacing w:after="160" w:line="259" w:lineRule="auto"/>
      <w:ind w:left="0" w:right="0"/>
      <w:jc w:val="left"/>
    </w:pPr>
  </w:p>
</w:ftr>
</file>

<file path=word/footer479.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B322F" w:rsidRDefault="008B322F">
    <w:pPr>
      <w:spacing w:after="160" w:line="259" w:lineRule="auto"/>
      <w:ind w:left="0" w:right="0"/>
      <w:jc w:val="left"/>
    </w:pPr>
  </w:p>
</w:ftr>
</file>

<file path=word/footer480.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B322F" w:rsidRDefault="008B322F">
    <w:pPr>
      <w:spacing w:after="160" w:line="259" w:lineRule="auto"/>
      <w:ind w:left="0" w:right="0"/>
      <w:jc w:val="left"/>
    </w:pPr>
  </w:p>
</w:ftr>
</file>

<file path=word/footer48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B322F" w:rsidRDefault="008B322F">
    <w:pPr>
      <w:spacing w:after="160" w:line="259" w:lineRule="auto"/>
      <w:ind w:left="0" w:right="0"/>
      <w:jc w:val="left"/>
    </w:pPr>
  </w:p>
</w:ftr>
</file>

<file path=word/footer48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B322F" w:rsidRDefault="008B322F">
    <w:pPr>
      <w:spacing w:after="160" w:line="259" w:lineRule="auto"/>
      <w:ind w:left="0" w:right="0"/>
      <w:jc w:val="left"/>
    </w:pPr>
  </w:p>
</w:ftr>
</file>

<file path=word/footer48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B322F" w:rsidRDefault="008B322F">
    <w:pPr>
      <w:spacing w:after="160" w:line="259" w:lineRule="auto"/>
      <w:ind w:left="0" w:right="0"/>
      <w:jc w:val="left"/>
    </w:pPr>
  </w:p>
</w:ftr>
</file>

<file path=word/footer48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B322F" w:rsidRDefault="008B322F">
    <w:pPr>
      <w:spacing w:after="160" w:line="259" w:lineRule="auto"/>
      <w:ind w:left="0" w:right="0"/>
      <w:jc w:val="left"/>
    </w:pPr>
  </w:p>
</w:ftr>
</file>

<file path=word/footer48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B322F" w:rsidRDefault="008B322F">
    <w:pPr>
      <w:spacing w:after="160" w:line="259" w:lineRule="auto"/>
      <w:ind w:left="0" w:right="0"/>
      <w:jc w:val="left"/>
    </w:pPr>
  </w:p>
</w:ftr>
</file>

<file path=word/footer48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B322F" w:rsidRDefault="008B322F">
    <w:pPr>
      <w:spacing w:after="160" w:line="259" w:lineRule="auto"/>
      <w:ind w:left="0" w:right="0"/>
      <w:jc w:val="left"/>
    </w:pPr>
  </w:p>
</w:ftr>
</file>

<file path=word/footer487.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B322F" w:rsidRDefault="008B322F">
    <w:pPr>
      <w:spacing w:after="160" w:line="259" w:lineRule="auto"/>
      <w:ind w:left="0" w:right="0"/>
      <w:jc w:val="left"/>
    </w:pPr>
  </w:p>
</w:ftr>
</file>

<file path=word/footer488.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B322F" w:rsidRDefault="008B322F">
    <w:pPr>
      <w:spacing w:after="160" w:line="259" w:lineRule="auto"/>
      <w:ind w:left="0" w:right="0"/>
      <w:jc w:val="left"/>
    </w:pPr>
  </w:p>
</w:ftr>
</file>

<file path=word/footer489.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B322F" w:rsidRDefault="008B322F">
    <w:pPr>
      <w:spacing w:after="160" w:line="259" w:lineRule="auto"/>
      <w:ind w:left="0" w:right="0"/>
      <w:jc w:val="left"/>
    </w:pPr>
  </w:p>
</w:ftr>
</file>

<file path=word/footer490.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B322F" w:rsidRDefault="008B322F">
    <w:pPr>
      <w:spacing w:after="160" w:line="259" w:lineRule="auto"/>
      <w:ind w:left="0" w:right="0"/>
      <w:jc w:val="left"/>
    </w:pPr>
  </w:p>
</w:ftr>
</file>

<file path=word/footer49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B322F" w:rsidRDefault="008B322F">
    <w:pPr>
      <w:spacing w:after="160" w:line="259" w:lineRule="auto"/>
      <w:ind w:left="0" w:right="0"/>
      <w:jc w:val="left"/>
    </w:pPr>
  </w:p>
</w:ftr>
</file>

<file path=word/footer49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B322F" w:rsidRDefault="008B322F">
    <w:pPr>
      <w:spacing w:after="160" w:line="259" w:lineRule="auto"/>
      <w:ind w:left="0" w:right="0"/>
      <w:jc w:val="left"/>
    </w:pPr>
  </w:p>
</w:ftr>
</file>

<file path=word/footer49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B322F" w:rsidRDefault="008B322F">
    <w:pPr>
      <w:spacing w:after="160" w:line="259" w:lineRule="auto"/>
      <w:ind w:left="0" w:right="0"/>
      <w:jc w:val="left"/>
    </w:pPr>
  </w:p>
</w:ftr>
</file>

<file path=word/footer49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B322F" w:rsidRDefault="008B322F">
    <w:pPr>
      <w:spacing w:after="160" w:line="259" w:lineRule="auto"/>
      <w:ind w:left="0" w:right="0"/>
      <w:jc w:val="left"/>
    </w:pPr>
  </w:p>
</w:ftr>
</file>

<file path=word/footer49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B322F" w:rsidRDefault="008B322F">
    <w:pPr>
      <w:spacing w:after="160" w:line="259" w:lineRule="auto"/>
      <w:ind w:left="0" w:right="0"/>
      <w:jc w:val="left"/>
    </w:pPr>
  </w:p>
</w:ftr>
</file>

<file path=word/footer49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B322F" w:rsidRDefault="008B322F">
    <w:pPr>
      <w:spacing w:after="160" w:line="259" w:lineRule="auto"/>
      <w:ind w:left="0" w:right="0"/>
      <w:jc w:val="left"/>
    </w:pPr>
  </w:p>
</w:ftr>
</file>

<file path=word/footer497.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B322F" w:rsidRDefault="008B322F">
    <w:pPr>
      <w:spacing w:after="160" w:line="259" w:lineRule="auto"/>
      <w:ind w:left="0" w:right="0"/>
      <w:jc w:val="left"/>
    </w:pPr>
  </w:p>
</w:ftr>
</file>

<file path=word/footer498.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B322F" w:rsidRDefault="008B322F">
    <w:pPr>
      <w:spacing w:after="160" w:line="259" w:lineRule="auto"/>
      <w:ind w:left="0" w:right="0"/>
      <w:jc w:val="left"/>
    </w:pPr>
  </w:p>
</w:ftr>
</file>

<file path=word/footer499.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B322F" w:rsidRDefault="008B322F">
    <w:pPr>
      <w:spacing w:after="160" w:line="259" w:lineRule="auto"/>
      <w:ind w:left="0" w:right="0"/>
      <w:jc w:val="left"/>
    </w:pPr>
  </w:p>
</w:ftr>
</file>

<file path=word/footer500.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B322F" w:rsidRDefault="008B322F">
    <w:pPr>
      <w:spacing w:after="160" w:line="259" w:lineRule="auto"/>
      <w:ind w:left="0" w:right="0"/>
      <w:jc w:val="left"/>
    </w:pPr>
  </w:p>
</w:ftr>
</file>

<file path=word/footer50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B322F" w:rsidRDefault="008B322F">
    <w:pPr>
      <w:spacing w:after="160" w:line="259" w:lineRule="auto"/>
      <w:ind w:left="0" w:right="0"/>
      <w:jc w:val="left"/>
    </w:pPr>
  </w:p>
</w:ftr>
</file>

<file path=word/footer50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B322F" w:rsidRDefault="008B322F">
    <w:pPr>
      <w:spacing w:after="160" w:line="259" w:lineRule="auto"/>
      <w:ind w:left="0" w:right="0"/>
      <w:jc w:val="left"/>
    </w:pPr>
  </w:p>
</w:ftr>
</file>

<file path=word/footer50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B322F" w:rsidRDefault="008B322F">
    <w:pPr>
      <w:spacing w:after="160" w:line="259" w:lineRule="auto"/>
      <w:ind w:left="0" w:right="0"/>
      <w:jc w:val="left"/>
    </w:pPr>
  </w:p>
</w:ftr>
</file>

<file path=word/footer50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B322F" w:rsidRDefault="008B322F">
    <w:pPr>
      <w:spacing w:after="160" w:line="259" w:lineRule="auto"/>
      <w:ind w:left="0" w:right="0"/>
      <w:jc w:val="left"/>
    </w:pPr>
  </w:p>
</w:ftr>
</file>

<file path=word/footer50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B322F" w:rsidRDefault="008B322F">
    <w:pPr>
      <w:spacing w:after="160" w:line="259" w:lineRule="auto"/>
      <w:ind w:left="0" w:right="0"/>
      <w:jc w:val="left"/>
    </w:pPr>
  </w:p>
</w:ftr>
</file>

<file path=word/footer50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B322F" w:rsidRDefault="008B322F">
    <w:pPr>
      <w:spacing w:after="160" w:line="259" w:lineRule="auto"/>
      <w:ind w:left="0" w:right="0"/>
      <w:jc w:val="left"/>
    </w:pPr>
  </w:p>
</w:ftr>
</file>

<file path=word/footer507.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B322F" w:rsidRDefault="008B322F">
    <w:pPr>
      <w:spacing w:after="160" w:line="259" w:lineRule="auto"/>
      <w:ind w:left="0" w:right="0"/>
      <w:jc w:val="left"/>
    </w:pPr>
  </w:p>
</w:ftr>
</file>

<file path=word/footer508.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B322F" w:rsidRDefault="008B322F">
    <w:pPr>
      <w:spacing w:after="160" w:line="259" w:lineRule="auto"/>
      <w:ind w:left="0" w:right="0"/>
      <w:jc w:val="left"/>
    </w:pPr>
  </w:p>
</w:ftr>
</file>

<file path=word/footer509.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B322F" w:rsidRDefault="008B322F">
    <w:pPr>
      <w:spacing w:after="160" w:line="259" w:lineRule="auto"/>
      <w:ind w:left="0" w:right="0"/>
      <w:jc w:val="left"/>
    </w:pPr>
  </w:p>
</w:ftr>
</file>

<file path=word/footer510.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B322F" w:rsidRDefault="008B322F">
    <w:pPr>
      <w:spacing w:after="160" w:line="259" w:lineRule="auto"/>
      <w:ind w:left="0" w:right="0"/>
      <w:jc w:val="left"/>
    </w:pPr>
  </w:p>
</w:ftr>
</file>

<file path=word/footer51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B322F" w:rsidRDefault="008B322F">
    <w:pPr>
      <w:spacing w:after="160" w:line="259" w:lineRule="auto"/>
      <w:ind w:left="0" w:right="0"/>
      <w:jc w:val="left"/>
    </w:pPr>
  </w:p>
</w:ftr>
</file>

<file path=word/footer51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B322F" w:rsidRDefault="008B322F">
    <w:pPr>
      <w:spacing w:after="160" w:line="259" w:lineRule="auto"/>
      <w:ind w:left="0" w:right="0"/>
      <w:jc w:val="left"/>
    </w:pPr>
  </w:p>
</w:ftr>
</file>

<file path=word/footer51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B322F" w:rsidRDefault="008B322F">
    <w:pPr>
      <w:spacing w:after="160" w:line="259" w:lineRule="auto"/>
      <w:ind w:left="0" w:right="0"/>
      <w:jc w:val="left"/>
    </w:pPr>
  </w:p>
</w:ftr>
</file>

<file path=word/footer51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B322F" w:rsidRDefault="008B322F">
    <w:pPr>
      <w:spacing w:after="160" w:line="259" w:lineRule="auto"/>
      <w:ind w:left="0" w:right="0"/>
      <w:jc w:val="left"/>
    </w:pPr>
  </w:p>
</w:ftr>
</file>

<file path=word/footer51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B322F" w:rsidRDefault="008B322F">
    <w:pPr>
      <w:spacing w:after="160" w:line="259" w:lineRule="auto"/>
      <w:ind w:left="0" w:right="0"/>
      <w:jc w:val="left"/>
    </w:pPr>
  </w:p>
</w:ftr>
</file>

<file path=word/footer51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B322F" w:rsidRDefault="008B322F">
    <w:pPr>
      <w:spacing w:after="160" w:line="259" w:lineRule="auto"/>
      <w:ind w:left="0" w:right="0"/>
      <w:jc w:val="left"/>
    </w:pPr>
  </w:p>
</w:ftr>
</file>

<file path=word/footer517.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B322F" w:rsidRDefault="008B322F">
    <w:pPr>
      <w:spacing w:after="160" w:line="259" w:lineRule="auto"/>
      <w:ind w:left="0" w:right="0"/>
      <w:jc w:val="left"/>
    </w:pPr>
  </w:p>
</w:ftr>
</file>

<file path=word/footer518.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B322F" w:rsidRDefault="008B322F">
    <w:pPr>
      <w:spacing w:after="160" w:line="259" w:lineRule="auto"/>
      <w:ind w:left="0" w:right="0"/>
      <w:jc w:val="left"/>
    </w:pPr>
  </w:p>
</w:ftr>
</file>

<file path=word/footer519.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B322F" w:rsidRDefault="008B322F">
    <w:pPr>
      <w:spacing w:after="160" w:line="259" w:lineRule="auto"/>
      <w:ind w:left="0" w:right="0"/>
      <w:jc w:val="left"/>
    </w:pPr>
  </w:p>
</w:ftr>
</file>

<file path=word/footer520.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B322F" w:rsidRDefault="008B322F">
    <w:pPr>
      <w:spacing w:after="160" w:line="259" w:lineRule="auto"/>
      <w:ind w:left="0" w:right="0"/>
      <w:jc w:val="left"/>
    </w:pPr>
  </w:p>
</w:ftr>
</file>

<file path=word/footer52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B322F" w:rsidRDefault="008B322F">
    <w:pPr>
      <w:spacing w:after="160" w:line="259" w:lineRule="auto"/>
      <w:ind w:left="0" w:right="0"/>
      <w:jc w:val="left"/>
    </w:pPr>
  </w:p>
</w:ftr>
</file>

<file path=word/footer52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B322F" w:rsidRDefault="008B322F">
    <w:pPr>
      <w:spacing w:after="160" w:line="259" w:lineRule="auto"/>
      <w:ind w:left="0" w:right="0"/>
      <w:jc w:val="left"/>
    </w:pPr>
  </w:p>
</w:ftr>
</file>

<file path=word/footer52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B322F" w:rsidRDefault="008B322F">
    <w:pPr>
      <w:spacing w:after="160" w:line="259" w:lineRule="auto"/>
      <w:ind w:left="0" w:right="0"/>
      <w:jc w:val="left"/>
    </w:pPr>
  </w:p>
</w:ftr>
</file>

<file path=word/footer52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B322F" w:rsidRDefault="008B322F">
    <w:pPr>
      <w:spacing w:after="160" w:line="259" w:lineRule="auto"/>
      <w:ind w:left="0" w:right="0"/>
      <w:jc w:val="left"/>
    </w:pPr>
  </w:p>
</w:ftr>
</file>

<file path=word/footer52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B322F" w:rsidRDefault="008B322F">
    <w:pPr>
      <w:spacing w:after="160" w:line="259" w:lineRule="auto"/>
      <w:ind w:left="0" w:right="0"/>
      <w:jc w:val="left"/>
    </w:pPr>
  </w:p>
</w:ftr>
</file>

<file path=word/footer52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B322F" w:rsidRDefault="008B322F">
    <w:pPr>
      <w:spacing w:after="160" w:line="259" w:lineRule="auto"/>
      <w:ind w:left="0" w:right="0"/>
      <w:jc w:val="left"/>
    </w:pPr>
  </w:p>
</w:ftr>
</file>

<file path=word/footer527.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B322F" w:rsidRDefault="008B322F">
    <w:pPr>
      <w:spacing w:after="160" w:line="259" w:lineRule="auto"/>
      <w:ind w:left="0" w:right="0"/>
      <w:jc w:val="left"/>
    </w:pPr>
  </w:p>
</w:ftr>
</file>

<file path=word/footer528.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B322F" w:rsidRDefault="008B322F">
    <w:pPr>
      <w:spacing w:after="160" w:line="259" w:lineRule="auto"/>
      <w:ind w:left="0" w:right="0"/>
      <w:jc w:val="left"/>
    </w:pPr>
  </w:p>
</w:ftr>
</file>

<file path=word/footer529.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B322F" w:rsidRDefault="008B322F">
    <w:pPr>
      <w:spacing w:after="160" w:line="259" w:lineRule="auto"/>
      <w:ind w:left="0" w:right="0"/>
      <w:jc w:val="left"/>
    </w:pPr>
  </w:p>
</w:ftr>
</file>

<file path=word/footer530.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B322F" w:rsidRDefault="008B322F">
    <w:pPr>
      <w:spacing w:after="160" w:line="259" w:lineRule="auto"/>
      <w:ind w:left="0" w:right="0"/>
      <w:jc w:val="left"/>
    </w:pPr>
  </w:p>
</w:ftr>
</file>

<file path=word/footer53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B322F" w:rsidRDefault="008B322F">
    <w:pPr>
      <w:spacing w:after="160" w:line="259" w:lineRule="auto"/>
      <w:ind w:left="0" w:right="0"/>
      <w:jc w:val="left"/>
    </w:pPr>
  </w:p>
</w:ftr>
</file>

<file path=word/footer53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B322F" w:rsidRDefault="008B322F">
    <w:pPr>
      <w:spacing w:after="160" w:line="259" w:lineRule="auto"/>
      <w:ind w:left="0" w:right="0"/>
      <w:jc w:val="left"/>
    </w:pPr>
  </w:p>
</w:ftr>
</file>

<file path=word/footer53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B322F" w:rsidRDefault="008B322F">
    <w:pPr>
      <w:spacing w:after="160" w:line="259" w:lineRule="auto"/>
      <w:ind w:left="0" w:right="0"/>
      <w:jc w:val="left"/>
    </w:pPr>
  </w:p>
</w:ftr>
</file>

<file path=word/footer53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B322F" w:rsidRDefault="008B322F">
    <w:pPr>
      <w:spacing w:after="160" w:line="259" w:lineRule="auto"/>
      <w:ind w:left="0" w:right="0"/>
      <w:jc w:val="left"/>
    </w:pPr>
  </w:p>
</w:ftr>
</file>

<file path=word/footer53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B322F" w:rsidRDefault="008B322F">
    <w:pPr>
      <w:spacing w:after="160" w:line="259" w:lineRule="auto"/>
      <w:ind w:left="0" w:right="0"/>
      <w:jc w:val="left"/>
    </w:pPr>
  </w:p>
</w:ftr>
</file>

<file path=word/footer53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B322F" w:rsidRDefault="008B322F">
    <w:pPr>
      <w:spacing w:after="160" w:line="259" w:lineRule="auto"/>
      <w:ind w:left="0" w:right="0"/>
      <w:jc w:val="left"/>
    </w:pPr>
  </w:p>
</w:ftr>
</file>

<file path=word/footer537.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B322F" w:rsidRDefault="008B322F">
    <w:pPr>
      <w:spacing w:after="160" w:line="259" w:lineRule="auto"/>
      <w:ind w:left="0" w:right="0"/>
      <w:jc w:val="left"/>
    </w:pPr>
  </w:p>
</w:ftr>
</file>

<file path=word/footer538.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B322F" w:rsidRDefault="008B322F">
    <w:pPr>
      <w:spacing w:after="160" w:line="259" w:lineRule="auto"/>
      <w:ind w:left="0" w:right="0"/>
      <w:jc w:val="left"/>
    </w:pPr>
  </w:p>
</w:ftr>
</file>

<file path=word/footer539.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B322F" w:rsidRDefault="008B322F">
    <w:pPr>
      <w:spacing w:after="160" w:line="259" w:lineRule="auto"/>
      <w:ind w:left="0" w:right="0"/>
      <w:jc w:val="left"/>
    </w:pPr>
  </w:p>
</w:ftr>
</file>

<file path=word/footer540.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B322F" w:rsidRDefault="008B322F">
    <w:pPr>
      <w:spacing w:after="160" w:line="259" w:lineRule="auto"/>
      <w:ind w:left="0" w:right="0"/>
      <w:jc w:val="left"/>
    </w:pPr>
  </w:p>
</w:ftr>
</file>

<file path=word/footer54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B322F" w:rsidRDefault="008B322F">
    <w:pPr>
      <w:spacing w:after="160" w:line="259" w:lineRule="auto"/>
      <w:ind w:left="0" w:right="0"/>
      <w:jc w:val="left"/>
    </w:pPr>
  </w:p>
</w:ftr>
</file>

<file path=word/footer54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B322F" w:rsidRDefault="008B322F">
    <w:pPr>
      <w:spacing w:after="160" w:line="259" w:lineRule="auto"/>
      <w:ind w:left="0" w:right="0"/>
      <w:jc w:val="left"/>
    </w:pPr>
  </w:p>
</w:ftr>
</file>

<file path=word/footer54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B322F" w:rsidRDefault="008B322F">
    <w:pPr>
      <w:spacing w:after="160" w:line="259" w:lineRule="auto"/>
      <w:ind w:left="0" w:right="0"/>
      <w:jc w:val="left"/>
    </w:pPr>
  </w:p>
</w:ftr>
</file>

<file path=word/footer54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B322F" w:rsidRDefault="008B322F">
    <w:pPr>
      <w:spacing w:after="160" w:line="259" w:lineRule="auto"/>
      <w:ind w:left="0" w:right="0"/>
      <w:jc w:val="left"/>
    </w:pPr>
  </w:p>
</w:ftr>
</file>

<file path=word/footer54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B322F" w:rsidRDefault="008B322F">
    <w:pPr>
      <w:spacing w:after="160" w:line="259" w:lineRule="auto"/>
      <w:ind w:left="0" w:right="0"/>
      <w:jc w:val="left"/>
    </w:pPr>
  </w:p>
</w:ftr>
</file>

<file path=word/footer54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B322F" w:rsidRDefault="008B322F">
    <w:pPr>
      <w:spacing w:after="160" w:line="259" w:lineRule="auto"/>
      <w:ind w:left="0" w:right="0"/>
      <w:jc w:val="left"/>
    </w:pPr>
  </w:p>
</w:ftr>
</file>

<file path=word/footer547.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B322F" w:rsidRDefault="008B322F">
    <w:pPr>
      <w:spacing w:after="160" w:line="259" w:lineRule="auto"/>
      <w:ind w:left="0" w:right="0"/>
      <w:jc w:val="left"/>
    </w:pPr>
  </w:p>
</w:ftr>
</file>

<file path=word/footer548.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B322F" w:rsidRDefault="008B322F">
    <w:pPr>
      <w:spacing w:after="160" w:line="259" w:lineRule="auto"/>
      <w:ind w:left="0" w:right="0"/>
      <w:jc w:val="left"/>
    </w:pPr>
  </w:p>
</w:ftr>
</file>

<file path=word/footer549.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B322F" w:rsidRDefault="008B322F">
    <w:pPr>
      <w:spacing w:after="160" w:line="259" w:lineRule="auto"/>
      <w:ind w:left="0" w:right="0"/>
      <w:jc w:val="left"/>
    </w:pPr>
  </w:p>
</w:ftr>
</file>

<file path=word/footer550.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B322F" w:rsidRDefault="008B322F">
    <w:pPr>
      <w:spacing w:after="160" w:line="259" w:lineRule="auto"/>
      <w:ind w:left="0" w:right="0"/>
      <w:jc w:val="left"/>
    </w:pPr>
  </w:p>
</w:ftr>
</file>

<file path=word/footer55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B322F" w:rsidRDefault="008B322F">
    <w:pPr>
      <w:spacing w:after="160" w:line="259" w:lineRule="auto"/>
      <w:ind w:left="0" w:right="0"/>
      <w:jc w:val="left"/>
    </w:pPr>
  </w:p>
</w:ftr>
</file>

<file path=word/footer55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B322F" w:rsidRDefault="008B322F">
    <w:pPr>
      <w:spacing w:after="160" w:line="259" w:lineRule="auto"/>
      <w:ind w:left="0" w:right="0"/>
      <w:jc w:val="left"/>
    </w:pPr>
  </w:p>
</w:ftr>
</file>

<file path=word/footer55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B322F" w:rsidRDefault="008B322F">
    <w:pPr>
      <w:spacing w:after="160" w:line="259" w:lineRule="auto"/>
      <w:ind w:left="0" w:right="0"/>
      <w:jc w:val="left"/>
    </w:pPr>
  </w:p>
</w:ftr>
</file>

<file path=word/footer55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B322F" w:rsidRDefault="008B322F">
    <w:pPr>
      <w:spacing w:after="160" w:line="259" w:lineRule="auto"/>
      <w:ind w:left="0" w:right="0"/>
      <w:jc w:val="left"/>
    </w:pPr>
  </w:p>
</w:ftr>
</file>

<file path=word/footer55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B322F" w:rsidRDefault="008B322F">
    <w:pPr>
      <w:spacing w:after="160" w:line="259" w:lineRule="auto"/>
      <w:ind w:left="0" w:right="0"/>
      <w:jc w:val="left"/>
    </w:pPr>
  </w:p>
</w:ftr>
</file>

<file path=word/footer55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B322F" w:rsidRDefault="008B322F">
    <w:pPr>
      <w:spacing w:after="160" w:line="259" w:lineRule="auto"/>
      <w:ind w:left="0" w:right="0"/>
      <w:jc w:val="left"/>
    </w:pPr>
  </w:p>
</w:ftr>
</file>

<file path=word/footer557.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B322F" w:rsidRDefault="008B322F">
    <w:pPr>
      <w:spacing w:after="160" w:line="259" w:lineRule="auto"/>
      <w:ind w:left="0" w:right="0"/>
      <w:jc w:val="left"/>
    </w:pPr>
  </w:p>
</w:ftr>
</file>

<file path=word/footer558.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B322F" w:rsidRDefault="008B322F">
    <w:pPr>
      <w:spacing w:after="160" w:line="259" w:lineRule="auto"/>
      <w:ind w:left="0" w:right="0"/>
      <w:jc w:val="left"/>
    </w:pPr>
  </w:p>
</w:ftr>
</file>

<file path=word/footer559.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B322F" w:rsidRDefault="008B322F">
    <w:pPr>
      <w:spacing w:after="160" w:line="259" w:lineRule="auto"/>
      <w:ind w:left="0" w:right="0"/>
      <w:jc w:val="left"/>
    </w:pPr>
  </w:p>
</w:ftr>
</file>

<file path=word/footer560.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B322F" w:rsidRDefault="008B322F">
    <w:pPr>
      <w:spacing w:after="160" w:line="259" w:lineRule="auto"/>
      <w:ind w:left="0" w:right="0"/>
      <w:jc w:val="left"/>
    </w:pPr>
  </w:p>
</w:ftr>
</file>

<file path=word/footer56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B322F" w:rsidRDefault="008B322F">
    <w:pPr>
      <w:spacing w:after="160" w:line="259" w:lineRule="auto"/>
      <w:ind w:left="0" w:right="0"/>
      <w:jc w:val="left"/>
    </w:pPr>
  </w:p>
</w:ftr>
</file>

<file path=word/footer56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B322F" w:rsidRDefault="008B322F">
    <w:pPr>
      <w:spacing w:after="160" w:line="259" w:lineRule="auto"/>
      <w:ind w:left="0" w:right="0"/>
      <w:jc w:val="left"/>
    </w:pPr>
  </w:p>
</w:ftr>
</file>

<file path=word/footer56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B322F" w:rsidRDefault="008B322F">
    <w:pPr>
      <w:spacing w:after="160" w:line="259" w:lineRule="auto"/>
      <w:ind w:left="0" w:right="0"/>
      <w:jc w:val="left"/>
    </w:pPr>
  </w:p>
</w:ftr>
</file>

<file path=word/footer56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B322F" w:rsidRDefault="008B322F">
    <w:pPr>
      <w:spacing w:after="160" w:line="259" w:lineRule="auto"/>
      <w:ind w:left="0" w:right="0"/>
      <w:jc w:val="left"/>
    </w:pPr>
  </w:p>
</w:ftr>
</file>

<file path=word/footer56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B322F" w:rsidRDefault="008B322F">
    <w:pPr>
      <w:spacing w:after="160" w:line="259" w:lineRule="auto"/>
      <w:ind w:left="0" w:right="0"/>
      <w:jc w:val="left"/>
    </w:pPr>
  </w:p>
</w:ftr>
</file>

<file path=word/footer56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B322F" w:rsidRDefault="008B322F">
    <w:pPr>
      <w:spacing w:after="160" w:line="259" w:lineRule="auto"/>
      <w:ind w:left="0" w:right="0"/>
      <w:jc w:val="left"/>
    </w:pPr>
  </w:p>
</w:ftr>
</file>

<file path=word/footer567.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B322F" w:rsidRDefault="008B322F">
    <w:pPr>
      <w:spacing w:after="160" w:line="259" w:lineRule="auto"/>
      <w:ind w:left="0" w:right="0"/>
      <w:jc w:val="left"/>
    </w:pPr>
  </w:p>
</w:ftr>
</file>

<file path=word/footer568.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B322F" w:rsidRDefault="008B322F">
    <w:pPr>
      <w:spacing w:after="160" w:line="259" w:lineRule="auto"/>
      <w:ind w:left="0" w:right="0"/>
      <w:jc w:val="left"/>
    </w:pPr>
  </w:p>
</w:ftr>
</file>

<file path=word/footer569.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B322F" w:rsidRDefault="008B322F">
    <w:pPr>
      <w:spacing w:after="160" w:line="259" w:lineRule="auto"/>
      <w:ind w:left="0" w:right="0"/>
      <w:jc w:val="left"/>
    </w:pPr>
  </w:p>
</w:ftr>
</file>

<file path=word/footer570.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B322F" w:rsidRDefault="008B322F">
    <w:pPr>
      <w:spacing w:after="160" w:line="259" w:lineRule="auto"/>
      <w:ind w:left="0" w:right="0"/>
      <w:jc w:val="left"/>
    </w:pPr>
  </w:p>
</w:ftr>
</file>

<file path=word/footer57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B322F" w:rsidRDefault="008B322F">
    <w:pPr>
      <w:spacing w:after="160" w:line="259" w:lineRule="auto"/>
      <w:ind w:left="0" w:right="0"/>
      <w:jc w:val="left"/>
    </w:pPr>
  </w:p>
</w:ftr>
</file>

<file path=word/footer57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B322F" w:rsidRDefault="008B322F">
    <w:pPr>
      <w:spacing w:after="160" w:line="259" w:lineRule="auto"/>
      <w:ind w:left="0" w:right="0"/>
      <w:jc w:val="left"/>
    </w:pPr>
  </w:p>
</w:ftr>
</file>

<file path=word/footer57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B322F" w:rsidRDefault="008B322F">
    <w:pPr>
      <w:spacing w:after="160" w:line="259" w:lineRule="auto"/>
      <w:ind w:left="0" w:right="0"/>
      <w:jc w:val="left"/>
    </w:pPr>
  </w:p>
</w:ftr>
</file>

<file path=word/footer57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B322F" w:rsidRDefault="008B322F">
    <w:pPr>
      <w:spacing w:after="160" w:line="259" w:lineRule="auto"/>
      <w:ind w:left="0" w:right="0"/>
      <w:jc w:val="left"/>
    </w:pPr>
  </w:p>
</w:ftr>
</file>

<file path=word/footer57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B322F" w:rsidRDefault="008B322F">
    <w:pPr>
      <w:spacing w:after="160" w:line="259" w:lineRule="auto"/>
      <w:ind w:left="0" w:right="0"/>
      <w:jc w:val="left"/>
    </w:pPr>
  </w:p>
</w:ftr>
</file>

<file path=word/footer57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B322F" w:rsidRDefault="008B322F">
    <w:pPr>
      <w:spacing w:after="160" w:line="259" w:lineRule="auto"/>
      <w:ind w:left="0" w:right="0"/>
      <w:jc w:val="left"/>
    </w:pPr>
  </w:p>
</w:ftr>
</file>

<file path=word/footer577.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B322F" w:rsidRDefault="008B322F">
    <w:pPr>
      <w:spacing w:after="160" w:line="259" w:lineRule="auto"/>
      <w:ind w:left="0" w:right="0"/>
      <w:jc w:val="left"/>
    </w:pPr>
  </w:p>
</w:ftr>
</file>

<file path=word/footer578.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B322F" w:rsidRDefault="008B322F">
    <w:pPr>
      <w:spacing w:after="160" w:line="259" w:lineRule="auto"/>
      <w:ind w:left="0" w:right="0"/>
      <w:jc w:val="left"/>
    </w:pPr>
  </w:p>
</w:ftr>
</file>

<file path=word/footer579.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B322F" w:rsidRDefault="008B322F">
    <w:pPr>
      <w:spacing w:after="160" w:line="259" w:lineRule="auto"/>
      <w:ind w:left="0" w:right="0"/>
      <w:jc w:val="left"/>
    </w:pPr>
  </w:p>
</w:ftr>
</file>

<file path=word/footer580.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B322F" w:rsidRDefault="008B322F">
    <w:pPr>
      <w:spacing w:after="160" w:line="259" w:lineRule="auto"/>
      <w:ind w:left="0" w:right="0"/>
      <w:jc w:val="left"/>
    </w:pPr>
  </w:p>
</w:ftr>
</file>

<file path=word/footer58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B322F" w:rsidRDefault="008B322F">
    <w:pPr>
      <w:spacing w:after="160" w:line="259" w:lineRule="auto"/>
      <w:ind w:left="0" w:right="0"/>
      <w:jc w:val="left"/>
    </w:pPr>
  </w:p>
</w:ftr>
</file>

<file path=word/footer58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B322F" w:rsidRDefault="008B322F">
    <w:pPr>
      <w:spacing w:after="160" w:line="259" w:lineRule="auto"/>
      <w:ind w:left="0" w:right="0"/>
      <w:jc w:val="left"/>
    </w:pPr>
  </w:p>
</w:ftr>
</file>

<file path=word/footer58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B322F" w:rsidRDefault="008B322F">
    <w:pPr>
      <w:spacing w:after="160" w:line="259" w:lineRule="auto"/>
      <w:ind w:left="0" w:right="0"/>
      <w:jc w:val="left"/>
    </w:pPr>
  </w:p>
</w:ftr>
</file>

<file path=word/footer58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B322F" w:rsidRDefault="008B322F">
    <w:pPr>
      <w:spacing w:after="160" w:line="259" w:lineRule="auto"/>
      <w:ind w:left="0" w:right="0"/>
      <w:jc w:val="left"/>
    </w:pPr>
  </w:p>
</w:ftr>
</file>

<file path=word/footer58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B322F" w:rsidRDefault="008B322F">
    <w:pPr>
      <w:spacing w:after="160" w:line="259" w:lineRule="auto"/>
      <w:ind w:left="0" w:right="0"/>
      <w:jc w:val="left"/>
    </w:pPr>
  </w:p>
</w:ftr>
</file>

<file path=word/footer58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B322F" w:rsidRDefault="008B322F">
    <w:pPr>
      <w:spacing w:after="160" w:line="259" w:lineRule="auto"/>
      <w:ind w:left="0" w:right="0"/>
      <w:jc w:val="left"/>
    </w:pPr>
  </w:p>
</w:ftr>
</file>

<file path=word/footer587.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B322F" w:rsidRDefault="008B322F">
    <w:pPr>
      <w:spacing w:after="160" w:line="259" w:lineRule="auto"/>
      <w:ind w:left="0" w:right="0"/>
      <w:jc w:val="left"/>
    </w:pPr>
  </w:p>
</w:ftr>
</file>

<file path=word/footer588.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B322F" w:rsidRDefault="008B322F">
    <w:pPr>
      <w:spacing w:after="160" w:line="259" w:lineRule="auto"/>
      <w:ind w:left="0" w:right="0"/>
      <w:jc w:val="left"/>
    </w:pPr>
  </w:p>
</w:ftr>
</file>

<file path=word/footer589.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B322F" w:rsidRDefault="008B322F">
    <w:pPr>
      <w:spacing w:after="160" w:line="259" w:lineRule="auto"/>
      <w:ind w:left="0" w:right="0"/>
      <w:jc w:val="left"/>
    </w:pPr>
  </w:p>
</w:ftr>
</file>

<file path=word/footer590.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B322F" w:rsidRDefault="008B322F">
    <w:pPr>
      <w:spacing w:after="160" w:line="259" w:lineRule="auto"/>
      <w:ind w:left="0" w:right="0"/>
      <w:jc w:val="left"/>
    </w:pPr>
  </w:p>
</w:ftr>
</file>

<file path=word/footer59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B322F" w:rsidRDefault="008B322F">
    <w:pPr>
      <w:spacing w:after="160" w:line="259" w:lineRule="auto"/>
      <w:ind w:left="0" w:right="0"/>
      <w:jc w:val="left"/>
    </w:pPr>
  </w:p>
</w:ftr>
</file>

<file path=word/footer59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B322F" w:rsidRDefault="008B322F">
    <w:pPr>
      <w:spacing w:after="160" w:line="259" w:lineRule="auto"/>
      <w:ind w:left="0" w:right="0"/>
      <w:jc w:val="left"/>
    </w:pPr>
  </w:p>
</w:ftr>
</file>

<file path=word/footer59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B322F" w:rsidRDefault="008B322F">
    <w:pPr>
      <w:spacing w:after="160" w:line="259" w:lineRule="auto"/>
      <w:ind w:left="0" w:right="0"/>
      <w:jc w:val="left"/>
    </w:pPr>
  </w:p>
</w:ftr>
</file>

<file path=word/footer59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B322F" w:rsidRDefault="008B322F">
    <w:pPr>
      <w:spacing w:after="160" w:line="259" w:lineRule="auto"/>
      <w:ind w:left="0" w:right="0"/>
      <w:jc w:val="left"/>
    </w:pPr>
  </w:p>
</w:ftr>
</file>

<file path=word/footer59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B322F" w:rsidRDefault="008B322F">
    <w:pPr>
      <w:spacing w:after="160" w:line="259" w:lineRule="auto"/>
      <w:ind w:left="0" w:right="0"/>
      <w:jc w:val="left"/>
    </w:pPr>
  </w:p>
</w:ftr>
</file>

<file path=word/footer59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B322F" w:rsidRDefault="008B322F">
    <w:pPr>
      <w:spacing w:after="160" w:line="259" w:lineRule="auto"/>
      <w:ind w:left="0" w:right="0"/>
      <w:jc w:val="left"/>
    </w:pPr>
  </w:p>
</w:ftr>
</file>

<file path=word/footer597.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B322F" w:rsidRDefault="008B322F">
    <w:pPr>
      <w:spacing w:after="160" w:line="259" w:lineRule="auto"/>
      <w:ind w:left="0" w:right="0"/>
      <w:jc w:val="left"/>
    </w:pPr>
  </w:p>
</w:ftr>
</file>

<file path=word/footer598.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B322F" w:rsidRDefault="008B322F">
    <w:pPr>
      <w:spacing w:after="160" w:line="259" w:lineRule="auto"/>
      <w:ind w:left="0" w:right="0"/>
      <w:jc w:val="left"/>
    </w:pPr>
  </w:p>
</w:ftr>
</file>

<file path=word/footer599.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B322F" w:rsidRDefault="008B322F">
    <w:pPr>
      <w:spacing w:after="160" w:line="259" w:lineRule="auto"/>
      <w:ind w:left="0" w:right="0"/>
      <w:jc w:val="left"/>
    </w:pPr>
  </w:p>
</w:ftr>
</file>

<file path=word/footer600.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B322F" w:rsidRDefault="008B322F">
    <w:pPr>
      <w:spacing w:after="160" w:line="259" w:lineRule="auto"/>
      <w:ind w:left="0" w:right="0"/>
      <w:jc w:val="left"/>
    </w:pPr>
  </w:p>
</w:ftr>
</file>

<file path=word/footer60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B322F" w:rsidRDefault="008B322F">
    <w:pPr>
      <w:spacing w:after="160" w:line="259" w:lineRule="auto"/>
      <w:ind w:left="0" w:right="0"/>
      <w:jc w:val="left"/>
    </w:pPr>
  </w:p>
</w:ftr>
</file>

<file path=word/footer60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B322F" w:rsidRDefault="008B322F">
    <w:pPr>
      <w:spacing w:after="160" w:line="259" w:lineRule="auto"/>
      <w:ind w:left="0" w:right="0"/>
      <w:jc w:val="left"/>
    </w:pPr>
  </w:p>
</w:ftr>
</file>

<file path=word/footer60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B322F" w:rsidRDefault="008B322F">
    <w:pPr>
      <w:spacing w:after="160" w:line="259" w:lineRule="auto"/>
      <w:ind w:left="0" w:right="0"/>
      <w:jc w:val="left"/>
    </w:pPr>
  </w:p>
</w:ftr>
</file>

<file path=word/footer60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B322F" w:rsidRDefault="008B322F">
    <w:pPr>
      <w:spacing w:after="160" w:line="259" w:lineRule="auto"/>
      <w:ind w:left="0" w:right="0"/>
      <w:jc w:val="left"/>
    </w:pPr>
  </w:p>
</w:ftr>
</file>

<file path=word/footer60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B322F" w:rsidRDefault="008B322F">
    <w:pPr>
      <w:spacing w:after="160" w:line="259" w:lineRule="auto"/>
      <w:ind w:left="0" w:right="0"/>
      <w:jc w:val="left"/>
    </w:pPr>
  </w:p>
</w:ftr>
</file>

<file path=word/footer60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B322F" w:rsidRDefault="008B322F">
    <w:pPr>
      <w:spacing w:after="160" w:line="259" w:lineRule="auto"/>
      <w:ind w:left="0" w:right="0"/>
      <w:jc w:val="left"/>
    </w:pPr>
  </w:p>
</w:ftr>
</file>

<file path=word/footer607.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B322F" w:rsidRDefault="008B322F">
    <w:pPr>
      <w:spacing w:after="160" w:line="259" w:lineRule="auto"/>
      <w:ind w:left="0" w:right="0"/>
      <w:jc w:val="left"/>
    </w:pPr>
  </w:p>
</w:ftr>
</file>

<file path=word/footer608.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B322F" w:rsidRDefault="008B322F">
    <w:pPr>
      <w:spacing w:after="160" w:line="259" w:lineRule="auto"/>
      <w:ind w:left="0" w:right="0"/>
      <w:jc w:val="left"/>
    </w:pPr>
  </w:p>
</w:ftr>
</file>

<file path=word/footer609.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B322F" w:rsidRDefault="008B322F">
    <w:pPr>
      <w:spacing w:after="160" w:line="259" w:lineRule="auto"/>
      <w:ind w:left="0" w:right="0"/>
      <w:jc w:val="left"/>
    </w:pPr>
  </w:p>
</w:ftr>
</file>

<file path=word/footer610.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B322F" w:rsidRDefault="008B322F">
    <w:pPr>
      <w:spacing w:after="160" w:line="259" w:lineRule="auto"/>
      <w:ind w:left="0" w:right="0"/>
      <w:jc w:val="left"/>
    </w:pPr>
  </w:p>
</w:ftr>
</file>

<file path=word/footer61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B322F" w:rsidRDefault="008B322F">
    <w:pPr>
      <w:spacing w:after="160" w:line="259" w:lineRule="auto"/>
      <w:ind w:left="0" w:right="0"/>
      <w:jc w:val="left"/>
    </w:pPr>
  </w:p>
</w:ftr>
</file>

<file path=word/footer61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B322F" w:rsidRDefault="008B322F">
    <w:pPr>
      <w:spacing w:after="160" w:line="259" w:lineRule="auto"/>
      <w:ind w:left="0" w:right="0"/>
      <w:jc w:val="left"/>
    </w:pPr>
  </w:p>
</w:ftr>
</file>

<file path=word/footer61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B322F" w:rsidRDefault="008B322F">
    <w:pPr>
      <w:spacing w:after="160" w:line="259" w:lineRule="auto"/>
      <w:ind w:left="0" w:right="0"/>
      <w:jc w:val="left"/>
    </w:pPr>
  </w:p>
</w:ftr>
</file>

<file path=word/footer61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B322F" w:rsidRDefault="008B322F">
    <w:pPr>
      <w:spacing w:after="160" w:line="259" w:lineRule="auto"/>
      <w:ind w:left="0" w:right="0"/>
      <w:jc w:val="left"/>
    </w:pPr>
  </w:p>
</w:ftr>
</file>

<file path=word/footer61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B322F" w:rsidRDefault="008B322F">
    <w:pPr>
      <w:spacing w:after="160" w:line="259" w:lineRule="auto"/>
      <w:ind w:left="0" w:right="0"/>
      <w:jc w:val="left"/>
    </w:pPr>
  </w:p>
</w:ftr>
</file>

<file path=word/footer61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B322F" w:rsidRDefault="008B322F">
    <w:pPr>
      <w:spacing w:after="160" w:line="259" w:lineRule="auto"/>
      <w:ind w:left="0" w:right="0"/>
      <w:jc w:val="left"/>
    </w:pPr>
  </w:p>
</w:ftr>
</file>

<file path=word/footer617.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B322F" w:rsidRDefault="008B322F">
    <w:pPr>
      <w:spacing w:after="160" w:line="259" w:lineRule="auto"/>
      <w:ind w:left="0" w:right="0"/>
      <w:jc w:val="left"/>
    </w:pPr>
  </w:p>
</w:ftr>
</file>

<file path=word/footer618.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B322F" w:rsidRDefault="008B322F">
    <w:pPr>
      <w:spacing w:after="160" w:line="259" w:lineRule="auto"/>
      <w:ind w:left="0" w:right="0"/>
      <w:jc w:val="left"/>
    </w:pPr>
  </w:p>
</w:ftr>
</file>

<file path=word/footer619.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B322F" w:rsidRDefault="008B322F">
    <w:pPr>
      <w:spacing w:after="160" w:line="259" w:lineRule="auto"/>
      <w:ind w:left="0" w:right="0"/>
      <w:jc w:val="left"/>
    </w:pPr>
  </w:p>
</w:ftr>
</file>

<file path=word/footer620.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B322F" w:rsidRDefault="008B322F">
    <w:pPr>
      <w:spacing w:after="160" w:line="259" w:lineRule="auto"/>
      <w:ind w:left="0" w:right="0"/>
      <w:jc w:val="left"/>
    </w:pPr>
  </w:p>
</w:ftr>
</file>

<file path=word/footer62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B322F" w:rsidRDefault="008B322F">
    <w:pPr>
      <w:spacing w:after="160" w:line="259" w:lineRule="auto"/>
      <w:ind w:left="0" w:right="0"/>
      <w:jc w:val="left"/>
    </w:pPr>
  </w:p>
</w:ftr>
</file>

<file path=word/footer62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B322F" w:rsidRDefault="008B322F">
    <w:pPr>
      <w:spacing w:after="160" w:line="259" w:lineRule="auto"/>
      <w:ind w:left="0" w:right="0"/>
      <w:jc w:val="left"/>
    </w:pPr>
  </w:p>
</w:ftr>
</file>

<file path=word/footer62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B322F" w:rsidRDefault="008B322F">
    <w:pPr>
      <w:spacing w:after="160" w:line="259" w:lineRule="auto"/>
      <w:ind w:left="0" w:right="0"/>
      <w:jc w:val="left"/>
    </w:pPr>
  </w:p>
</w:ftr>
</file>

<file path=word/footer62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B322F" w:rsidRDefault="008B322F">
    <w:pPr>
      <w:spacing w:after="160" w:line="259" w:lineRule="auto"/>
      <w:ind w:left="0" w:right="0"/>
      <w:jc w:val="left"/>
    </w:pPr>
  </w:p>
</w:ftr>
</file>

<file path=word/footer62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B322F" w:rsidRDefault="008B322F">
    <w:pPr>
      <w:spacing w:after="160" w:line="259" w:lineRule="auto"/>
      <w:ind w:left="0" w:right="0"/>
      <w:jc w:val="left"/>
    </w:pPr>
  </w:p>
</w:ftr>
</file>

<file path=word/footer62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B322F" w:rsidRDefault="008B322F">
    <w:pPr>
      <w:spacing w:after="160" w:line="259" w:lineRule="auto"/>
      <w:ind w:left="0" w:right="0"/>
      <w:jc w:val="left"/>
    </w:pPr>
  </w:p>
</w:ftr>
</file>

<file path=word/footer627.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B322F" w:rsidRDefault="008B322F">
    <w:pPr>
      <w:spacing w:after="160" w:line="259" w:lineRule="auto"/>
      <w:ind w:left="0" w:right="0"/>
      <w:jc w:val="left"/>
    </w:pPr>
  </w:p>
</w:ftr>
</file>

<file path=word/footer628.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B322F" w:rsidRDefault="008B322F">
    <w:pPr>
      <w:spacing w:after="160" w:line="259" w:lineRule="auto"/>
      <w:ind w:left="0" w:right="0"/>
      <w:jc w:val="left"/>
    </w:pPr>
  </w:p>
</w:ftr>
</file>

<file path=word/footer629.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B322F" w:rsidRDefault="008B322F">
    <w:pPr>
      <w:spacing w:after="160" w:line="259" w:lineRule="auto"/>
      <w:ind w:left="0" w:right="0"/>
      <w:jc w:val="left"/>
    </w:pPr>
  </w:p>
</w:ftr>
</file>

<file path=word/footer630.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B322F" w:rsidRDefault="008B322F">
    <w:pPr>
      <w:spacing w:after="160" w:line="259" w:lineRule="auto"/>
      <w:ind w:left="0" w:right="0"/>
      <w:jc w:val="left"/>
    </w:pPr>
  </w:p>
</w:ftr>
</file>

<file path=word/footer63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B322F" w:rsidRDefault="008B322F">
    <w:pPr>
      <w:spacing w:after="160" w:line="259" w:lineRule="auto"/>
      <w:ind w:left="0" w:right="0"/>
      <w:jc w:val="left"/>
    </w:pPr>
  </w:p>
</w:ftr>
</file>

<file path=word/footer63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B322F" w:rsidRDefault="008B322F">
    <w:pPr>
      <w:spacing w:after="160" w:line="259" w:lineRule="auto"/>
      <w:ind w:left="0" w:right="0"/>
      <w:jc w:val="left"/>
    </w:pPr>
  </w:p>
</w:ftr>
</file>

<file path=word/footer63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B322F" w:rsidRDefault="008B322F">
    <w:pPr>
      <w:spacing w:after="160" w:line="259" w:lineRule="auto"/>
      <w:ind w:left="0" w:right="0"/>
      <w:jc w:val="left"/>
    </w:pPr>
  </w:p>
</w:ftr>
</file>

<file path=word/footer63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B322F" w:rsidRDefault="008B322F">
    <w:pPr>
      <w:spacing w:after="160" w:line="259" w:lineRule="auto"/>
      <w:ind w:left="0" w:right="0"/>
      <w:jc w:val="left"/>
    </w:pPr>
  </w:p>
</w:ftr>
</file>

<file path=word/footer63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B322F" w:rsidRDefault="008B322F">
    <w:pPr>
      <w:spacing w:after="160" w:line="259" w:lineRule="auto"/>
      <w:ind w:left="0" w:right="0"/>
      <w:jc w:val="left"/>
    </w:pPr>
  </w:p>
</w:ftr>
</file>

<file path=word/footer63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B322F" w:rsidRDefault="008B322F">
    <w:pPr>
      <w:spacing w:after="160" w:line="259" w:lineRule="auto"/>
      <w:ind w:left="0" w:right="0"/>
      <w:jc w:val="left"/>
    </w:pPr>
  </w:p>
</w:ftr>
</file>

<file path=word/footer637.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B322F" w:rsidRDefault="008B322F">
    <w:pPr>
      <w:spacing w:after="160" w:line="259" w:lineRule="auto"/>
      <w:ind w:left="0" w:right="0"/>
      <w:jc w:val="left"/>
    </w:pPr>
  </w:p>
</w:ftr>
</file>

<file path=word/footer638.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B322F" w:rsidRDefault="008B322F">
    <w:pPr>
      <w:spacing w:after="160" w:line="259" w:lineRule="auto"/>
      <w:ind w:left="0" w:right="0"/>
      <w:jc w:val="left"/>
    </w:pPr>
  </w:p>
</w:ftr>
</file>

<file path=word/footer639.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B322F" w:rsidRDefault="008B322F">
    <w:pPr>
      <w:spacing w:after="160" w:line="259" w:lineRule="auto"/>
      <w:ind w:left="0" w:right="0"/>
      <w:jc w:val="left"/>
    </w:pPr>
  </w:p>
</w:ftr>
</file>

<file path=word/footer640.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B322F" w:rsidRDefault="008B322F">
    <w:pPr>
      <w:spacing w:after="160" w:line="259" w:lineRule="auto"/>
      <w:ind w:left="0" w:right="0"/>
      <w:jc w:val="left"/>
    </w:pPr>
  </w:p>
</w:ftr>
</file>

<file path=word/footer64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B322F" w:rsidRDefault="008B322F">
    <w:pPr>
      <w:spacing w:after="160" w:line="259" w:lineRule="auto"/>
      <w:ind w:left="0" w:right="0"/>
      <w:jc w:val="left"/>
    </w:pPr>
  </w:p>
</w:ftr>
</file>

<file path=word/footer64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B322F" w:rsidRDefault="008B322F">
    <w:pPr>
      <w:spacing w:after="160" w:line="259" w:lineRule="auto"/>
      <w:ind w:left="0" w:right="0"/>
      <w:jc w:val="left"/>
    </w:pPr>
  </w:p>
</w:ftr>
</file>

<file path=word/footer64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B322F" w:rsidRDefault="008B322F">
    <w:pPr>
      <w:spacing w:after="160" w:line="259" w:lineRule="auto"/>
      <w:ind w:left="0" w:right="0"/>
      <w:jc w:val="left"/>
    </w:pPr>
  </w:p>
</w:ftr>
</file>

<file path=word/footer64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B322F" w:rsidRDefault="008B322F">
    <w:pPr>
      <w:spacing w:after="160" w:line="259" w:lineRule="auto"/>
      <w:ind w:left="0" w:right="0"/>
      <w:jc w:val="left"/>
    </w:pPr>
  </w:p>
</w:ftr>
</file>

<file path=word/footer64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B322F" w:rsidRDefault="008B322F">
    <w:pPr>
      <w:spacing w:after="160" w:line="259" w:lineRule="auto"/>
      <w:ind w:left="0" w:right="0"/>
      <w:jc w:val="left"/>
    </w:pPr>
  </w:p>
</w:ftr>
</file>

<file path=word/footer64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B322F" w:rsidRDefault="008B322F">
    <w:pPr>
      <w:spacing w:after="160" w:line="259" w:lineRule="auto"/>
      <w:ind w:left="0" w:right="0"/>
      <w:jc w:val="left"/>
    </w:pPr>
  </w:p>
</w:ftr>
</file>

<file path=word/footer647.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B322F" w:rsidRDefault="008B322F">
    <w:pPr>
      <w:spacing w:after="160" w:line="259" w:lineRule="auto"/>
      <w:ind w:left="0" w:right="0"/>
      <w:jc w:val="left"/>
    </w:pPr>
  </w:p>
</w:ftr>
</file>

<file path=word/footer648.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B322F" w:rsidRDefault="008B322F">
    <w:pPr>
      <w:spacing w:after="160" w:line="259" w:lineRule="auto"/>
      <w:ind w:left="0" w:right="0"/>
      <w:jc w:val="left"/>
    </w:pPr>
  </w:p>
</w:ftr>
</file>

<file path=word/footer649.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B322F" w:rsidRDefault="008B322F">
    <w:pPr>
      <w:spacing w:after="160" w:line="259" w:lineRule="auto"/>
      <w:ind w:left="0" w:right="0"/>
      <w:jc w:val="left"/>
    </w:pPr>
  </w:p>
</w:ftr>
</file>

<file path=word/footer650.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B322F" w:rsidRDefault="008B322F">
    <w:pPr>
      <w:spacing w:after="160" w:line="259" w:lineRule="auto"/>
      <w:ind w:left="0" w:right="0"/>
      <w:jc w:val="left"/>
    </w:pPr>
  </w:p>
</w:ftr>
</file>

<file path=word/footer65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B322F" w:rsidRDefault="008B322F">
    <w:pPr>
      <w:spacing w:after="160" w:line="259" w:lineRule="auto"/>
      <w:ind w:left="0" w:right="0"/>
      <w:jc w:val="left"/>
    </w:pPr>
  </w:p>
</w:ftr>
</file>

<file path=word/footer65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B322F" w:rsidRDefault="008B322F">
    <w:pPr>
      <w:spacing w:after="160" w:line="259" w:lineRule="auto"/>
      <w:ind w:left="0" w:right="0"/>
      <w:jc w:val="left"/>
    </w:pPr>
  </w:p>
</w:ftr>
</file>

<file path=word/footer65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B322F" w:rsidRDefault="008B322F">
    <w:pPr>
      <w:spacing w:after="160" w:line="259" w:lineRule="auto"/>
      <w:ind w:left="0" w:right="0"/>
      <w:jc w:val="left"/>
    </w:pPr>
  </w:p>
</w:ftr>
</file>

<file path=word/footer65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B322F" w:rsidRDefault="008B322F">
    <w:pPr>
      <w:spacing w:after="160" w:line="259" w:lineRule="auto"/>
      <w:ind w:left="0" w:right="0"/>
      <w:jc w:val="left"/>
    </w:pPr>
  </w:p>
</w:ftr>
</file>

<file path=word/footer65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B322F" w:rsidRDefault="008B322F">
    <w:pPr>
      <w:spacing w:after="160" w:line="259" w:lineRule="auto"/>
      <w:ind w:left="0" w:right="0"/>
      <w:jc w:val="left"/>
    </w:pPr>
  </w:p>
</w:ftr>
</file>

<file path=word/footer65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B322F" w:rsidRDefault="008B322F">
    <w:pPr>
      <w:spacing w:after="160" w:line="259" w:lineRule="auto"/>
      <w:ind w:left="0" w:right="0"/>
      <w:jc w:val="left"/>
    </w:pPr>
  </w:p>
</w:ftr>
</file>

<file path=word/footer657.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B322F" w:rsidRDefault="008B322F">
    <w:pPr>
      <w:spacing w:after="160" w:line="259" w:lineRule="auto"/>
      <w:ind w:left="0" w:right="0"/>
      <w:jc w:val="left"/>
    </w:pPr>
  </w:p>
</w:ftr>
</file>

<file path=word/footer658.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B322F" w:rsidRDefault="008B322F">
    <w:pPr>
      <w:spacing w:after="160" w:line="259" w:lineRule="auto"/>
      <w:ind w:left="0" w:right="0"/>
      <w:jc w:val="left"/>
    </w:pPr>
  </w:p>
</w:ftr>
</file>

<file path=word/footer659.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B322F" w:rsidRDefault="008B322F">
    <w:pPr>
      <w:spacing w:after="160" w:line="259" w:lineRule="auto"/>
      <w:ind w:left="0" w:right="0"/>
      <w:jc w:val="left"/>
    </w:pPr>
  </w:p>
</w:ftr>
</file>

<file path=word/footer660.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B322F" w:rsidRDefault="008B322F">
    <w:pPr>
      <w:spacing w:after="160" w:line="259" w:lineRule="auto"/>
      <w:ind w:left="0" w:right="0"/>
      <w:jc w:val="left"/>
    </w:pPr>
  </w:p>
</w:ftr>
</file>

<file path=word/footer66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B322F" w:rsidRDefault="008B322F">
    <w:pPr>
      <w:spacing w:after="160" w:line="259" w:lineRule="auto"/>
      <w:ind w:left="0" w:right="0"/>
      <w:jc w:val="left"/>
    </w:pPr>
  </w:p>
</w:ftr>
</file>

<file path=word/footer66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B322F" w:rsidRDefault="008B322F">
    <w:pPr>
      <w:spacing w:after="160" w:line="259" w:lineRule="auto"/>
      <w:ind w:left="0" w:right="0"/>
      <w:jc w:val="left"/>
    </w:pPr>
  </w:p>
</w:ftr>
</file>

<file path=word/footer66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B322F" w:rsidRDefault="008B322F">
    <w:pPr>
      <w:spacing w:after="160" w:line="259" w:lineRule="auto"/>
      <w:ind w:left="0" w:right="0"/>
      <w:jc w:val="left"/>
    </w:pPr>
  </w:p>
</w:ftr>
</file>

<file path=word/footer66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B322F" w:rsidRDefault="008B322F">
    <w:pPr>
      <w:spacing w:after="160" w:line="259" w:lineRule="auto"/>
      <w:ind w:left="0" w:right="0"/>
      <w:jc w:val="left"/>
    </w:pPr>
  </w:p>
</w:ftr>
</file>

<file path=word/footer66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B322F" w:rsidRDefault="008B322F">
    <w:pPr>
      <w:spacing w:after="160" w:line="259" w:lineRule="auto"/>
      <w:ind w:left="0" w:right="0"/>
      <w:jc w:val="left"/>
    </w:pPr>
  </w:p>
</w:ftr>
</file>

<file path=word/footer66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B322F" w:rsidRDefault="008B322F">
    <w:pPr>
      <w:spacing w:after="160" w:line="259" w:lineRule="auto"/>
      <w:ind w:left="0" w:right="0"/>
      <w:jc w:val="left"/>
    </w:pPr>
  </w:p>
</w:ftr>
</file>

<file path=word/footer667.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B322F" w:rsidRDefault="008B322F">
    <w:pPr>
      <w:spacing w:after="160" w:line="259" w:lineRule="auto"/>
      <w:ind w:left="0" w:right="0"/>
      <w:jc w:val="left"/>
    </w:pPr>
  </w:p>
</w:ftr>
</file>

<file path=word/footer668.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B322F" w:rsidRDefault="008B322F">
    <w:pPr>
      <w:spacing w:after="160" w:line="259" w:lineRule="auto"/>
      <w:ind w:left="0" w:right="0"/>
      <w:jc w:val="left"/>
    </w:pPr>
  </w:p>
</w:ftr>
</file>

<file path=word/footer669.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B322F" w:rsidRDefault="008B322F">
    <w:pPr>
      <w:spacing w:after="160" w:line="259" w:lineRule="auto"/>
      <w:ind w:left="0" w:right="0"/>
      <w:jc w:val="left"/>
    </w:pPr>
  </w:p>
</w:ftr>
</file>

<file path=word/footer670.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B322F" w:rsidRDefault="008B322F">
    <w:pPr>
      <w:spacing w:after="160" w:line="259" w:lineRule="auto"/>
      <w:ind w:left="0" w:right="0"/>
      <w:jc w:val="left"/>
    </w:pPr>
  </w:p>
</w:ftr>
</file>

<file path=word/footer67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B322F" w:rsidRDefault="008B322F">
    <w:pPr>
      <w:spacing w:after="160" w:line="259" w:lineRule="auto"/>
      <w:ind w:left="0" w:right="0"/>
      <w:jc w:val="left"/>
    </w:pPr>
  </w:p>
</w:ftr>
</file>

<file path=word/footer67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B322F" w:rsidRDefault="008B322F">
    <w:pPr>
      <w:spacing w:after="160" w:line="259" w:lineRule="auto"/>
      <w:ind w:left="0" w:right="0"/>
      <w:jc w:val="left"/>
    </w:pPr>
  </w:p>
</w:ftr>
</file>

<file path=word/footer67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B322F" w:rsidRDefault="008B322F">
    <w:pPr>
      <w:spacing w:after="160" w:line="259" w:lineRule="auto"/>
      <w:ind w:left="0" w:right="0"/>
      <w:jc w:val="left"/>
    </w:pPr>
  </w:p>
</w:ftr>
</file>

<file path=word/footer67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B322F" w:rsidRDefault="008B322F">
    <w:pPr>
      <w:spacing w:after="160" w:line="259" w:lineRule="auto"/>
      <w:ind w:left="0" w:right="0"/>
      <w:jc w:val="left"/>
    </w:pPr>
  </w:p>
</w:ftr>
</file>

<file path=word/footer67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B322F" w:rsidRDefault="008B322F">
    <w:pPr>
      <w:spacing w:after="160" w:line="259" w:lineRule="auto"/>
      <w:ind w:left="0" w:right="0"/>
      <w:jc w:val="left"/>
    </w:pPr>
  </w:p>
</w:ftr>
</file>

<file path=word/footer67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B322F" w:rsidRDefault="008B322F">
    <w:pPr>
      <w:spacing w:after="160" w:line="259" w:lineRule="auto"/>
      <w:ind w:left="0" w:right="0"/>
      <w:jc w:val="left"/>
    </w:pPr>
  </w:p>
</w:ftr>
</file>

<file path=word/footer677.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B322F" w:rsidRDefault="008B322F">
    <w:pPr>
      <w:spacing w:after="160" w:line="259" w:lineRule="auto"/>
      <w:ind w:left="0" w:right="0"/>
      <w:jc w:val="left"/>
    </w:pPr>
  </w:p>
</w:ftr>
</file>

<file path=word/footer678.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B322F" w:rsidRDefault="008B322F">
    <w:pPr>
      <w:spacing w:after="160" w:line="259" w:lineRule="auto"/>
      <w:ind w:left="0" w:right="0"/>
      <w:jc w:val="left"/>
    </w:pPr>
  </w:p>
</w:ftr>
</file>

<file path=word/footer679.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B322F" w:rsidRDefault="008B322F">
    <w:pPr>
      <w:spacing w:after="160" w:line="259" w:lineRule="auto"/>
      <w:ind w:left="0" w:right="0"/>
      <w:jc w:val="left"/>
    </w:pPr>
  </w:p>
</w:ftr>
</file>

<file path=word/footer680.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B322F" w:rsidRDefault="008B322F">
    <w:pPr>
      <w:spacing w:after="160" w:line="259" w:lineRule="auto"/>
      <w:ind w:left="0" w:right="0"/>
      <w:jc w:val="left"/>
    </w:pPr>
  </w:p>
</w:ftr>
</file>

<file path=word/footer68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B322F" w:rsidRDefault="008B322F">
    <w:pPr>
      <w:spacing w:after="160" w:line="259" w:lineRule="auto"/>
      <w:ind w:left="0" w:right="0"/>
      <w:jc w:val="left"/>
    </w:pPr>
  </w:p>
</w:ftr>
</file>

<file path=word/footer68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B322F" w:rsidRDefault="008B322F">
    <w:pPr>
      <w:spacing w:after="160" w:line="259" w:lineRule="auto"/>
      <w:ind w:left="0" w:right="0"/>
      <w:jc w:val="left"/>
    </w:pPr>
  </w:p>
</w:ftr>
</file>

<file path=word/footer68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B322F" w:rsidRDefault="008B322F">
    <w:pPr>
      <w:spacing w:after="160" w:line="259" w:lineRule="auto"/>
      <w:ind w:left="0" w:right="0"/>
      <w:jc w:val="left"/>
    </w:pPr>
  </w:p>
</w:ftr>
</file>

<file path=word/footer68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B322F" w:rsidRDefault="008B322F">
    <w:pPr>
      <w:spacing w:after="160" w:line="259" w:lineRule="auto"/>
      <w:ind w:left="0" w:right="0"/>
      <w:jc w:val="left"/>
    </w:pPr>
  </w:p>
</w:ftr>
</file>

<file path=word/footer68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B322F" w:rsidRDefault="008B322F">
    <w:pPr>
      <w:spacing w:after="160" w:line="259" w:lineRule="auto"/>
      <w:ind w:left="0" w:right="0"/>
      <w:jc w:val="left"/>
    </w:pPr>
  </w:p>
</w:ftr>
</file>

<file path=word/footer68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B322F" w:rsidRDefault="008B322F">
    <w:pPr>
      <w:spacing w:after="160" w:line="259" w:lineRule="auto"/>
      <w:ind w:left="0" w:right="0"/>
      <w:jc w:val="left"/>
    </w:pPr>
  </w:p>
</w:ftr>
</file>

<file path=word/footer687.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B322F" w:rsidRDefault="008B322F">
    <w:pPr>
      <w:spacing w:after="160" w:line="259" w:lineRule="auto"/>
      <w:ind w:left="0" w:right="0"/>
      <w:jc w:val="left"/>
    </w:pPr>
  </w:p>
</w:ftr>
</file>

<file path=word/footer688.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B322F" w:rsidRDefault="008B322F">
    <w:pPr>
      <w:spacing w:after="160" w:line="259" w:lineRule="auto"/>
      <w:ind w:left="0" w:right="0"/>
      <w:jc w:val="left"/>
    </w:pPr>
  </w:p>
</w:ftr>
</file>

<file path=word/footer689.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B322F" w:rsidRDefault="008B322F">
    <w:pPr>
      <w:spacing w:after="160" w:line="259" w:lineRule="auto"/>
      <w:ind w:left="0" w:right="0"/>
      <w:jc w:val="left"/>
    </w:pPr>
  </w:p>
</w:ftr>
</file>

<file path=word/footer690.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B322F" w:rsidRDefault="008B322F">
    <w:pPr>
      <w:spacing w:after="160" w:line="259" w:lineRule="auto"/>
      <w:ind w:left="0" w:right="0"/>
      <w:jc w:val="left"/>
    </w:pPr>
  </w:p>
</w:ftr>
</file>

<file path=word/footer69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B322F" w:rsidRDefault="008B322F">
    <w:pPr>
      <w:spacing w:after="160" w:line="259" w:lineRule="auto"/>
      <w:ind w:left="0" w:right="0"/>
      <w:jc w:val="left"/>
    </w:pPr>
  </w:p>
</w:ftr>
</file>

<file path=word/footer69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B322F" w:rsidRDefault="008B322F">
    <w:pPr>
      <w:spacing w:after="160" w:line="259" w:lineRule="auto"/>
      <w:ind w:left="0" w:right="0"/>
      <w:jc w:val="left"/>
    </w:pPr>
  </w:p>
</w:ftr>
</file>

<file path=word/footer69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B322F" w:rsidRDefault="008B322F">
    <w:pPr>
      <w:spacing w:after="160" w:line="259" w:lineRule="auto"/>
      <w:ind w:left="0" w:right="0"/>
      <w:jc w:val="left"/>
    </w:pPr>
  </w:p>
</w:ftr>
</file>

<file path=word/footer69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B322F" w:rsidRDefault="008B322F">
    <w:pPr>
      <w:spacing w:after="160" w:line="259" w:lineRule="auto"/>
      <w:ind w:left="0" w:right="0"/>
      <w:jc w:val="left"/>
    </w:pPr>
  </w:p>
</w:ftr>
</file>

<file path=word/footer69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B322F" w:rsidRDefault="008B322F">
    <w:pPr>
      <w:spacing w:after="160" w:line="259" w:lineRule="auto"/>
      <w:ind w:left="0" w:right="0"/>
      <w:jc w:val="left"/>
    </w:pPr>
  </w:p>
</w:ftr>
</file>

<file path=word/footer69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B322F" w:rsidRDefault="008B322F">
    <w:pPr>
      <w:spacing w:after="160" w:line="259" w:lineRule="auto"/>
      <w:ind w:left="0" w:right="0"/>
      <w:jc w:val="left"/>
    </w:pPr>
  </w:p>
</w:ftr>
</file>

<file path=word/footer697.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B322F" w:rsidRDefault="008B322F">
    <w:pPr>
      <w:spacing w:after="160" w:line="259" w:lineRule="auto"/>
      <w:ind w:left="0" w:right="0"/>
      <w:jc w:val="left"/>
    </w:pPr>
  </w:p>
</w:ftr>
</file>

<file path=word/footer698.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B322F" w:rsidRDefault="008B322F">
    <w:pPr>
      <w:spacing w:after="160" w:line="259" w:lineRule="auto"/>
      <w:ind w:left="0" w:right="0"/>
      <w:jc w:val="left"/>
    </w:pPr>
  </w:p>
</w:ftr>
</file>

<file path=word/footer699.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B322F" w:rsidRDefault="008B322F">
    <w:pPr>
      <w:spacing w:after="160" w:line="259" w:lineRule="auto"/>
      <w:ind w:left="0" w:right="0"/>
      <w:jc w:val="left"/>
    </w:pPr>
  </w:p>
</w:ftr>
</file>

<file path=word/footer700.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B322F" w:rsidRDefault="008B322F">
    <w:pPr>
      <w:spacing w:after="160" w:line="259" w:lineRule="auto"/>
      <w:ind w:left="0" w:right="0"/>
      <w:jc w:val="left"/>
    </w:pPr>
  </w:p>
</w:ftr>
</file>

<file path=word/footer70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B322F" w:rsidRDefault="008B322F">
    <w:pPr>
      <w:spacing w:after="160" w:line="259" w:lineRule="auto"/>
      <w:ind w:left="0" w:right="0"/>
      <w:jc w:val="left"/>
    </w:pPr>
  </w:p>
</w:ftr>
</file>

<file path=word/footer70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B322F" w:rsidRDefault="008B322F">
    <w:pPr>
      <w:spacing w:after="160" w:line="259" w:lineRule="auto"/>
      <w:ind w:left="0" w:right="0"/>
      <w:jc w:val="left"/>
    </w:pPr>
  </w:p>
</w:ftr>
</file>

<file path=word/footer70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B322F" w:rsidRDefault="008B322F">
    <w:pPr>
      <w:spacing w:after="160" w:line="259" w:lineRule="auto"/>
      <w:ind w:left="0" w:right="0"/>
      <w:jc w:val="left"/>
    </w:pPr>
  </w:p>
</w:ftr>
</file>

<file path=word/footer70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B322F" w:rsidRDefault="008B322F">
    <w:pPr>
      <w:spacing w:after="160" w:line="259" w:lineRule="auto"/>
      <w:ind w:left="0" w:right="0"/>
      <w:jc w:val="left"/>
    </w:pPr>
  </w:p>
</w:ftr>
</file>

<file path=word/footer70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B322F" w:rsidRDefault="008B322F">
    <w:pPr>
      <w:spacing w:after="160" w:line="259" w:lineRule="auto"/>
      <w:ind w:left="0" w:right="0"/>
      <w:jc w:val="left"/>
    </w:pPr>
  </w:p>
</w:ftr>
</file>

<file path=word/footer70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B322F" w:rsidRDefault="008B322F">
    <w:pPr>
      <w:spacing w:after="160" w:line="259" w:lineRule="auto"/>
      <w:ind w:left="0" w:right="0"/>
      <w:jc w:val="left"/>
    </w:pPr>
  </w:p>
</w:ftr>
</file>

<file path=word/footer707.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B322F" w:rsidRDefault="008B322F">
    <w:pPr>
      <w:spacing w:after="160" w:line="259" w:lineRule="auto"/>
      <w:ind w:left="0" w:right="0"/>
      <w:jc w:val="left"/>
    </w:pPr>
  </w:p>
</w:ftr>
</file>

<file path=word/footer708.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B322F" w:rsidRDefault="008B322F">
    <w:pPr>
      <w:spacing w:after="160" w:line="259" w:lineRule="auto"/>
      <w:ind w:left="0" w:right="0"/>
      <w:jc w:val="left"/>
    </w:pPr>
  </w:p>
</w:ftr>
</file>

<file path=word/footer709.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B322F" w:rsidRDefault="008B322F">
    <w:pPr>
      <w:spacing w:after="160" w:line="259" w:lineRule="auto"/>
      <w:ind w:left="0" w:right="0"/>
      <w:jc w:val="left"/>
    </w:pPr>
  </w:p>
</w:ftr>
</file>

<file path=word/footer710.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B322F" w:rsidRDefault="008B322F">
    <w:pPr>
      <w:spacing w:after="160" w:line="259" w:lineRule="auto"/>
      <w:ind w:left="0" w:right="0"/>
      <w:jc w:val="left"/>
    </w:pPr>
  </w:p>
</w:ftr>
</file>

<file path=word/footer71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B322F" w:rsidRDefault="008B322F">
    <w:pPr>
      <w:spacing w:after="160" w:line="259" w:lineRule="auto"/>
      <w:ind w:left="0" w:right="0"/>
      <w:jc w:val="left"/>
    </w:pPr>
  </w:p>
</w:ftr>
</file>

<file path=word/footer71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B322F" w:rsidRDefault="008B322F">
    <w:pPr>
      <w:spacing w:after="160" w:line="259" w:lineRule="auto"/>
      <w:ind w:left="0" w:right="0"/>
      <w:jc w:val="left"/>
    </w:pPr>
  </w:p>
</w:ftr>
</file>

<file path=word/footer71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B322F" w:rsidRDefault="008B322F">
    <w:pPr>
      <w:spacing w:after="160" w:line="259" w:lineRule="auto"/>
      <w:ind w:left="0" w:right="0"/>
      <w:jc w:val="left"/>
    </w:pPr>
  </w:p>
</w:ftr>
</file>

<file path=word/footer71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B322F" w:rsidRDefault="008B322F">
    <w:pPr>
      <w:spacing w:after="160" w:line="259" w:lineRule="auto"/>
      <w:ind w:left="0" w:right="0"/>
      <w:jc w:val="left"/>
    </w:pPr>
  </w:p>
</w:ftr>
</file>

<file path=word/footer71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B322F" w:rsidRDefault="008B322F">
    <w:pPr>
      <w:spacing w:after="160" w:line="259" w:lineRule="auto"/>
      <w:ind w:left="0" w:right="0"/>
      <w:jc w:val="left"/>
    </w:pPr>
  </w:p>
</w:ftr>
</file>

<file path=word/footer71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B322F" w:rsidRDefault="008B322F">
    <w:pPr>
      <w:spacing w:after="160" w:line="259" w:lineRule="auto"/>
      <w:ind w:left="0" w:right="0"/>
      <w:jc w:val="left"/>
    </w:pPr>
  </w:p>
</w:ftr>
</file>

<file path=word/footer717.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B322F" w:rsidRDefault="008B322F">
    <w:pPr>
      <w:spacing w:after="160" w:line="259" w:lineRule="auto"/>
      <w:ind w:left="0" w:right="0"/>
      <w:jc w:val="left"/>
    </w:pPr>
  </w:p>
</w:ftr>
</file>

<file path=word/footer718.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B322F" w:rsidRDefault="008B322F">
    <w:pPr>
      <w:spacing w:after="160" w:line="259" w:lineRule="auto"/>
      <w:ind w:left="0" w:right="0"/>
      <w:jc w:val="left"/>
    </w:pPr>
  </w:p>
</w:ftr>
</file>

<file path=word/footer719.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B322F" w:rsidRDefault="008B322F">
    <w:pPr>
      <w:spacing w:after="160" w:line="259" w:lineRule="auto"/>
      <w:ind w:left="0" w:right="0"/>
      <w:jc w:val="left"/>
    </w:pPr>
  </w:p>
</w:ftr>
</file>

<file path=word/footer720.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B322F" w:rsidRDefault="008B322F">
    <w:pPr>
      <w:spacing w:after="160" w:line="259" w:lineRule="auto"/>
      <w:ind w:left="0" w:right="0"/>
      <w:jc w:val="left"/>
    </w:pPr>
  </w:p>
</w:ftr>
</file>

<file path=word/footer72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B322F" w:rsidRDefault="008B322F">
    <w:pPr>
      <w:spacing w:after="160" w:line="259" w:lineRule="auto"/>
      <w:ind w:left="0" w:right="0"/>
      <w:jc w:val="left"/>
    </w:pPr>
  </w:p>
</w:ftr>
</file>

<file path=word/footer72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B322F" w:rsidRDefault="008B322F">
    <w:pPr>
      <w:spacing w:after="160" w:line="259" w:lineRule="auto"/>
      <w:ind w:left="0" w:right="0"/>
      <w:jc w:val="left"/>
    </w:pPr>
  </w:p>
</w:ftr>
</file>

<file path=word/footer72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B322F" w:rsidRDefault="008B322F">
    <w:pPr>
      <w:spacing w:after="160" w:line="259" w:lineRule="auto"/>
      <w:ind w:left="0" w:right="0"/>
      <w:jc w:val="left"/>
    </w:pPr>
  </w:p>
</w:ftr>
</file>

<file path=word/footer72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B322F" w:rsidRDefault="008B322F">
    <w:pPr>
      <w:spacing w:after="160" w:line="259" w:lineRule="auto"/>
      <w:ind w:left="0" w:right="0"/>
      <w:jc w:val="left"/>
    </w:pPr>
  </w:p>
</w:ftr>
</file>

<file path=word/footer72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B322F" w:rsidRDefault="008B322F">
    <w:pPr>
      <w:spacing w:after="160" w:line="259" w:lineRule="auto"/>
      <w:ind w:left="0" w:right="0"/>
      <w:jc w:val="left"/>
    </w:pPr>
  </w:p>
</w:ftr>
</file>

<file path=word/footer72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B322F" w:rsidRDefault="008B322F">
    <w:pPr>
      <w:spacing w:after="160" w:line="259" w:lineRule="auto"/>
      <w:ind w:left="0" w:right="0"/>
      <w:jc w:val="left"/>
    </w:pPr>
  </w:p>
</w:ftr>
</file>

<file path=word/footer727.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B322F" w:rsidRDefault="008B322F">
    <w:pPr>
      <w:spacing w:after="160" w:line="259" w:lineRule="auto"/>
      <w:ind w:left="0" w:right="0"/>
      <w:jc w:val="left"/>
    </w:pPr>
  </w:p>
</w:ftr>
</file>

<file path=word/footer728.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B322F" w:rsidRDefault="008B322F">
    <w:pPr>
      <w:spacing w:after="160" w:line="259" w:lineRule="auto"/>
      <w:ind w:left="0" w:right="0"/>
      <w:jc w:val="left"/>
    </w:pPr>
  </w:p>
</w:ftr>
</file>

<file path=word/footer729.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B322F" w:rsidRDefault="008B322F">
    <w:pPr>
      <w:spacing w:after="160" w:line="259" w:lineRule="auto"/>
      <w:ind w:left="0" w:right="0"/>
      <w:jc w:val="left"/>
    </w:pPr>
  </w:p>
</w:ftr>
</file>

<file path=word/footer730.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B322F" w:rsidRDefault="008B322F">
    <w:pPr>
      <w:spacing w:after="160" w:line="259" w:lineRule="auto"/>
      <w:ind w:left="0" w:right="0"/>
      <w:jc w:val="left"/>
    </w:pPr>
  </w:p>
</w:ftr>
</file>

<file path=word/footer73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B322F" w:rsidRDefault="008B322F">
    <w:pPr>
      <w:spacing w:after="160" w:line="259" w:lineRule="auto"/>
      <w:ind w:left="0" w:right="0"/>
      <w:jc w:val="left"/>
    </w:pPr>
  </w:p>
</w:ftr>
</file>

<file path=word/footer73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B322F" w:rsidRDefault="008B322F">
    <w:pPr>
      <w:spacing w:after="160" w:line="259" w:lineRule="auto"/>
      <w:ind w:left="0" w:right="0"/>
      <w:jc w:val="left"/>
    </w:pPr>
  </w:p>
</w:ftr>
</file>

<file path=word/footer73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B322F" w:rsidRDefault="008B322F">
    <w:pPr>
      <w:spacing w:after="160" w:line="259" w:lineRule="auto"/>
      <w:ind w:left="0" w:right="0"/>
      <w:jc w:val="left"/>
    </w:pPr>
  </w:p>
</w:ftr>
</file>

<file path=word/footer73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B322F" w:rsidRDefault="008B322F">
    <w:pPr>
      <w:spacing w:after="160" w:line="259" w:lineRule="auto"/>
      <w:ind w:left="0" w:right="0"/>
      <w:jc w:val="left"/>
    </w:pPr>
  </w:p>
</w:ftr>
</file>

<file path=word/footer73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B322F" w:rsidRDefault="008B322F">
    <w:pPr>
      <w:spacing w:after="160" w:line="259" w:lineRule="auto"/>
      <w:ind w:left="0" w:right="0"/>
      <w:jc w:val="left"/>
    </w:pPr>
  </w:p>
</w:ftr>
</file>

<file path=word/footer73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B322F" w:rsidRDefault="008B322F">
    <w:pPr>
      <w:spacing w:after="160" w:line="259" w:lineRule="auto"/>
      <w:ind w:left="0" w:right="0"/>
      <w:jc w:val="left"/>
    </w:pPr>
  </w:p>
</w:ftr>
</file>

<file path=word/footer737.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B322F" w:rsidRDefault="008B322F">
    <w:pPr>
      <w:spacing w:after="160" w:line="259" w:lineRule="auto"/>
      <w:ind w:left="0" w:right="0"/>
      <w:jc w:val="left"/>
    </w:pPr>
  </w:p>
</w:ftr>
</file>

<file path=word/footer738.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B322F" w:rsidRDefault="008B322F">
    <w:pPr>
      <w:spacing w:after="160" w:line="259" w:lineRule="auto"/>
      <w:ind w:left="0" w:right="0"/>
      <w:jc w:val="left"/>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85843" w:rsidRDefault="00185843">
      <w:pPr>
        <w:spacing w:after="0" w:line="240" w:lineRule="auto"/>
      </w:pPr>
      <w:r>
        <w:separator/>
      </w:r>
    </w:p>
  </w:footnote>
  <w:footnote w:type="continuationSeparator" w:id="0">
    <w:p w:rsidR="00185843" w:rsidRDefault="00185843">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556569C"/>
    <w:multiLevelType w:val="hybridMultilevel"/>
    <w:tmpl w:val="E97E466E"/>
    <w:lvl w:ilvl="0" w:tplc="44D4DA2A">
      <w:start w:val="1"/>
      <w:numFmt w:val="decimal"/>
      <w:lvlText w:val="%1."/>
      <w:lvlJc w:val="left"/>
      <w:pPr>
        <w:ind w:left="3157"/>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1" w:tplc="2EE8E7F2">
      <w:start w:val="1"/>
      <w:numFmt w:val="lowerLetter"/>
      <w:lvlText w:val="%2"/>
      <w:lvlJc w:val="left"/>
      <w:pPr>
        <w:ind w:left="1422"/>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2" w:tplc="E93647E6">
      <w:start w:val="1"/>
      <w:numFmt w:val="lowerRoman"/>
      <w:lvlText w:val="%3"/>
      <w:lvlJc w:val="left"/>
      <w:pPr>
        <w:ind w:left="2142"/>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3" w:tplc="9F642C44">
      <w:start w:val="1"/>
      <w:numFmt w:val="decimal"/>
      <w:lvlText w:val="%4"/>
      <w:lvlJc w:val="left"/>
      <w:pPr>
        <w:ind w:left="2862"/>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4" w:tplc="A76C57EA">
      <w:start w:val="1"/>
      <w:numFmt w:val="lowerLetter"/>
      <w:lvlText w:val="%5"/>
      <w:lvlJc w:val="left"/>
      <w:pPr>
        <w:ind w:left="3582"/>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5" w:tplc="4894E14C">
      <w:start w:val="1"/>
      <w:numFmt w:val="lowerRoman"/>
      <w:lvlText w:val="%6"/>
      <w:lvlJc w:val="left"/>
      <w:pPr>
        <w:ind w:left="4302"/>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6" w:tplc="A63843C6">
      <w:start w:val="1"/>
      <w:numFmt w:val="decimal"/>
      <w:lvlText w:val="%7"/>
      <w:lvlJc w:val="left"/>
      <w:pPr>
        <w:ind w:left="5022"/>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7" w:tplc="5436142A">
      <w:start w:val="1"/>
      <w:numFmt w:val="lowerLetter"/>
      <w:lvlText w:val="%8"/>
      <w:lvlJc w:val="left"/>
      <w:pPr>
        <w:ind w:left="5742"/>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8" w:tplc="FF4EE6F6">
      <w:start w:val="1"/>
      <w:numFmt w:val="lowerRoman"/>
      <w:lvlText w:val="%9"/>
      <w:lvlJc w:val="left"/>
      <w:pPr>
        <w:ind w:left="6462"/>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abstractNum>
  <w:abstractNum w:abstractNumId="1" w15:restartNumberingAfterBreak="0">
    <w:nsid w:val="08584254"/>
    <w:multiLevelType w:val="hybridMultilevel"/>
    <w:tmpl w:val="977CF20E"/>
    <w:lvl w:ilvl="0" w:tplc="ACC8F6DA">
      <w:start w:val="1"/>
      <w:numFmt w:val="decimal"/>
      <w:lvlText w:val="%1."/>
      <w:lvlJc w:val="left"/>
      <w:pPr>
        <w:ind w:left="328"/>
      </w:pPr>
      <w:rPr>
        <w:rFonts w:ascii="Arial" w:eastAsia="Arial" w:hAnsi="Arial" w:cs="Arial"/>
        <w:b w:val="0"/>
        <w:i w:val="0"/>
        <w:strike w:val="0"/>
        <w:dstrike w:val="0"/>
        <w:color w:val="000000"/>
        <w:sz w:val="18"/>
        <w:szCs w:val="18"/>
        <w:u w:val="none" w:color="000000"/>
        <w:bdr w:val="none" w:sz="0" w:space="0" w:color="auto"/>
        <w:shd w:val="clear" w:color="auto" w:fill="auto"/>
        <w:vertAlign w:val="baseline"/>
      </w:rPr>
    </w:lvl>
    <w:lvl w:ilvl="1" w:tplc="AE7A2128">
      <w:start w:val="1"/>
      <w:numFmt w:val="lowerLetter"/>
      <w:lvlText w:val="%2"/>
      <w:lvlJc w:val="left"/>
      <w:pPr>
        <w:ind w:left="1091"/>
      </w:pPr>
      <w:rPr>
        <w:rFonts w:ascii="Arial" w:eastAsia="Arial" w:hAnsi="Arial" w:cs="Arial"/>
        <w:b w:val="0"/>
        <w:i w:val="0"/>
        <w:strike w:val="0"/>
        <w:dstrike w:val="0"/>
        <w:color w:val="000000"/>
        <w:sz w:val="18"/>
        <w:szCs w:val="18"/>
        <w:u w:val="none" w:color="000000"/>
        <w:bdr w:val="none" w:sz="0" w:space="0" w:color="auto"/>
        <w:shd w:val="clear" w:color="auto" w:fill="auto"/>
        <w:vertAlign w:val="baseline"/>
      </w:rPr>
    </w:lvl>
    <w:lvl w:ilvl="2" w:tplc="63BA5FC2">
      <w:start w:val="1"/>
      <w:numFmt w:val="lowerRoman"/>
      <w:lvlText w:val="%3"/>
      <w:lvlJc w:val="left"/>
      <w:pPr>
        <w:ind w:left="1811"/>
      </w:pPr>
      <w:rPr>
        <w:rFonts w:ascii="Arial" w:eastAsia="Arial" w:hAnsi="Arial" w:cs="Arial"/>
        <w:b w:val="0"/>
        <w:i w:val="0"/>
        <w:strike w:val="0"/>
        <w:dstrike w:val="0"/>
        <w:color w:val="000000"/>
        <w:sz w:val="18"/>
        <w:szCs w:val="18"/>
        <w:u w:val="none" w:color="000000"/>
        <w:bdr w:val="none" w:sz="0" w:space="0" w:color="auto"/>
        <w:shd w:val="clear" w:color="auto" w:fill="auto"/>
        <w:vertAlign w:val="baseline"/>
      </w:rPr>
    </w:lvl>
    <w:lvl w:ilvl="3" w:tplc="2E4C5DAA">
      <w:start w:val="1"/>
      <w:numFmt w:val="decimal"/>
      <w:lvlText w:val="%4"/>
      <w:lvlJc w:val="left"/>
      <w:pPr>
        <w:ind w:left="2531"/>
      </w:pPr>
      <w:rPr>
        <w:rFonts w:ascii="Arial" w:eastAsia="Arial" w:hAnsi="Arial" w:cs="Arial"/>
        <w:b w:val="0"/>
        <w:i w:val="0"/>
        <w:strike w:val="0"/>
        <w:dstrike w:val="0"/>
        <w:color w:val="000000"/>
        <w:sz w:val="18"/>
        <w:szCs w:val="18"/>
        <w:u w:val="none" w:color="000000"/>
        <w:bdr w:val="none" w:sz="0" w:space="0" w:color="auto"/>
        <w:shd w:val="clear" w:color="auto" w:fill="auto"/>
        <w:vertAlign w:val="baseline"/>
      </w:rPr>
    </w:lvl>
    <w:lvl w:ilvl="4" w:tplc="C5587E70">
      <w:start w:val="1"/>
      <w:numFmt w:val="lowerLetter"/>
      <w:lvlText w:val="%5"/>
      <w:lvlJc w:val="left"/>
      <w:pPr>
        <w:ind w:left="3251"/>
      </w:pPr>
      <w:rPr>
        <w:rFonts w:ascii="Arial" w:eastAsia="Arial" w:hAnsi="Arial" w:cs="Arial"/>
        <w:b w:val="0"/>
        <w:i w:val="0"/>
        <w:strike w:val="0"/>
        <w:dstrike w:val="0"/>
        <w:color w:val="000000"/>
        <w:sz w:val="18"/>
        <w:szCs w:val="18"/>
        <w:u w:val="none" w:color="000000"/>
        <w:bdr w:val="none" w:sz="0" w:space="0" w:color="auto"/>
        <w:shd w:val="clear" w:color="auto" w:fill="auto"/>
        <w:vertAlign w:val="baseline"/>
      </w:rPr>
    </w:lvl>
    <w:lvl w:ilvl="5" w:tplc="20BC26BC">
      <w:start w:val="1"/>
      <w:numFmt w:val="lowerRoman"/>
      <w:lvlText w:val="%6"/>
      <w:lvlJc w:val="left"/>
      <w:pPr>
        <w:ind w:left="3971"/>
      </w:pPr>
      <w:rPr>
        <w:rFonts w:ascii="Arial" w:eastAsia="Arial" w:hAnsi="Arial" w:cs="Arial"/>
        <w:b w:val="0"/>
        <w:i w:val="0"/>
        <w:strike w:val="0"/>
        <w:dstrike w:val="0"/>
        <w:color w:val="000000"/>
        <w:sz w:val="18"/>
        <w:szCs w:val="18"/>
        <w:u w:val="none" w:color="000000"/>
        <w:bdr w:val="none" w:sz="0" w:space="0" w:color="auto"/>
        <w:shd w:val="clear" w:color="auto" w:fill="auto"/>
        <w:vertAlign w:val="baseline"/>
      </w:rPr>
    </w:lvl>
    <w:lvl w:ilvl="6" w:tplc="51803290">
      <w:start w:val="1"/>
      <w:numFmt w:val="decimal"/>
      <w:lvlText w:val="%7"/>
      <w:lvlJc w:val="left"/>
      <w:pPr>
        <w:ind w:left="4691"/>
      </w:pPr>
      <w:rPr>
        <w:rFonts w:ascii="Arial" w:eastAsia="Arial" w:hAnsi="Arial" w:cs="Arial"/>
        <w:b w:val="0"/>
        <w:i w:val="0"/>
        <w:strike w:val="0"/>
        <w:dstrike w:val="0"/>
        <w:color w:val="000000"/>
        <w:sz w:val="18"/>
        <w:szCs w:val="18"/>
        <w:u w:val="none" w:color="000000"/>
        <w:bdr w:val="none" w:sz="0" w:space="0" w:color="auto"/>
        <w:shd w:val="clear" w:color="auto" w:fill="auto"/>
        <w:vertAlign w:val="baseline"/>
      </w:rPr>
    </w:lvl>
    <w:lvl w:ilvl="7" w:tplc="423E906C">
      <w:start w:val="1"/>
      <w:numFmt w:val="lowerLetter"/>
      <w:lvlText w:val="%8"/>
      <w:lvlJc w:val="left"/>
      <w:pPr>
        <w:ind w:left="5411"/>
      </w:pPr>
      <w:rPr>
        <w:rFonts w:ascii="Arial" w:eastAsia="Arial" w:hAnsi="Arial" w:cs="Arial"/>
        <w:b w:val="0"/>
        <w:i w:val="0"/>
        <w:strike w:val="0"/>
        <w:dstrike w:val="0"/>
        <w:color w:val="000000"/>
        <w:sz w:val="18"/>
        <w:szCs w:val="18"/>
        <w:u w:val="none" w:color="000000"/>
        <w:bdr w:val="none" w:sz="0" w:space="0" w:color="auto"/>
        <w:shd w:val="clear" w:color="auto" w:fill="auto"/>
        <w:vertAlign w:val="baseline"/>
      </w:rPr>
    </w:lvl>
    <w:lvl w:ilvl="8" w:tplc="0C30F406">
      <w:start w:val="1"/>
      <w:numFmt w:val="lowerRoman"/>
      <w:lvlText w:val="%9"/>
      <w:lvlJc w:val="left"/>
      <w:pPr>
        <w:ind w:left="6131"/>
      </w:pPr>
      <w:rPr>
        <w:rFonts w:ascii="Arial" w:eastAsia="Arial" w:hAnsi="Arial" w:cs="Arial"/>
        <w:b w:val="0"/>
        <w:i w:val="0"/>
        <w:strike w:val="0"/>
        <w:dstrike w:val="0"/>
        <w:color w:val="000000"/>
        <w:sz w:val="18"/>
        <w:szCs w:val="18"/>
        <w:u w:val="none" w:color="000000"/>
        <w:bdr w:val="none" w:sz="0" w:space="0" w:color="auto"/>
        <w:shd w:val="clear" w:color="auto" w:fill="auto"/>
        <w:vertAlign w:val="baseline"/>
      </w:rPr>
    </w:lvl>
  </w:abstractNum>
  <w:abstractNum w:abstractNumId="2" w15:restartNumberingAfterBreak="0">
    <w:nsid w:val="1C040F10"/>
    <w:multiLevelType w:val="hybridMultilevel"/>
    <w:tmpl w:val="05AA84C8"/>
    <w:lvl w:ilvl="0" w:tplc="8D0C76B2">
      <w:start w:val="9"/>
      <w:numFmt w:val="decimal"/>
      <w:lvlText w:val="%1."/>
      <w:lvlJc w:val="left"/>
      <w:pPr>
        <w:ind w:left="329"/>
      </w:pPr>
      <w:rPr>
        <w:rFonts w:ascii="Times New Roman" w:eastAsia="Times New Roman" w:hAnsi="Times New Roman" w:cs="Times New Roman"/>
        <w:b/>
        <w:bCs/>
        <w:i w:val="0"/>
        <w:strike w:val="0"/>
        <w:dstrike w:val="0"/>
        <w:color w:val="000000"/>
        <w:sz w:val="21"/>
        <w:szCs w:val="21"/>
        <w:u w:val="none" w:color="000000"/>
        <w:bdr w:val="none" w:sz="0" w:space="0" w:color="auto"/>
        <w:shd w:val="clear" w:color="auto" w:fill="auto"/>
        <w:vertAlign w:val="baseline"/>
      </w:rPr>
    </w:lvl>
    <w:lvl w:ilvl="1" w:tplc="005C0430">
      <w:start w:val="1"/>
      <w:numFmt w:val="lowerLetter"/>
      <w:lvlText w:val="%2"/>
      <w:lvlJc w:val="left"/>
      <w:pPr>
        <w:ind w:left="4834"/>
      </w:pPr>
      <w:rPr>
        <w:rFonts w:ascii="Times New Roman" w:eastAsia="Times New Roman" w:hAnsi="Times New Roman" w:cs="Times New Roman"/>
        <w:b/>
        <w:bCs/>
        <w:i w:val="0"/>
        <w:strike w:val="0"/>
        <w:dstrike w:val="0"/>
        <w:color w:val="000000"/>
        <w:sz w:val="21"/>
        <w:szCs w:val="21"/>
        <w:u w:val="none" w:color="000000"/>
        <w:bdr w:val="none" w:sz="0" w:space="0" w:color="auto"/>
        <w:shd w:val="clear" w:color="auto" w:fill="auto"/>
        <w:vertAlign w:val="baseline"/>
      </w:rPr>
    </w:lvl>
    <w:lvl w:ilvl="2" w:tplc="FAAE9770">
      <w:start w:val="1"/>
      <w:numFmt w:val="lowerRoman"/>
      <w:lvlText w:val="%3"/>
      <w:lvlJc w:val="left"/>
      <w:pPr>
        <w:ind w:left="5554"/>
      </w:pPr>
      <w:rPr>
        <w:rFonts w:ascii="Times New Roman" w:eastAsia="Times New Roman" w:hAnsi="Times New Roman" w:cs="Times New Roman"/>
        <w:b/>
        <w:bCs/>
        <w:i w:val="0"/>
        <w:strike w:val="0"/>
        <w:dstrike w:val="0"/>
        <w:color w:val="000000"/>
        <w:sz w:val="21"/>
        <w:szCs w:val="21"/>
        <w:u w:val="none" w:color="000000"/>
        <w:bdr w:val="none" w:sz="0" w:space="0" w:color="auto"/>
        <w:shd w:val="clear" w:color="auto" w:fill="auto"/>
        <w:vertAlign w:val="baseline"/>
      </w:rPr>
    </w:lvl>
    <w:lvl w:ilvl="3" w:tplc="3E3C1352">
      <w:start w:val="1"/>
      <w:numFmt w:val="decimal"/>
      <w:lvlText w:val="%4"/>
      <w:lvlJc w:val="left"/>
      <w:pPr>
        <w:ind w:left="6274"/>
      </w:pPr>
      <w:rPr>
        <w:rFonts w:ascii="Times New Roman" w:eastAsia="Times New Roman" w:hAnsi="Times New Roman" w:cs="Times New Roman"/>
        <w:b/>
        <w:bCs/>
        <w:i w:val="0"/>
        <w:strike w:val="0"/>
        <w:dstrike w:val="0"/>
        <w:color w:val="000000"/>
        <w:sz w:val="21"/>
        <w:szCs w:val="21"/>
        <w:u w:val="none" w:color="000000"/>
        <w:bdr w:val="none" w:sz="0" w:space="0" w:color="auto"/>
        <w:shd w:val="clear" w:color="auto" w:fill="auto"/>
        <w:vertAlign w:val="baseline"/>
      </w:rPr>
    </w:lvl>
    <w:lvl w:ilvl="4" w:tplc="787EF10A">
      <w:start w:val="1"/>
      <w:numFmt w:val="lowerLetter"/>
      <w:lvlText w:val="%5"/>
      <w:lvlJc w:val="left"/>
      <w:pPr>
        <w:ind w:left="6994"/>
      </w:pPr>
      <w:rPr>
        <w:rFonts w:ascii="Times New Roman" w:eastAsia="Times New Roman" w:hAnsi="Times New Roman" w:cs="Times New Roman"/>
        <w:b/>
        <w:bCs/>
        <w:i w:val="0"/>
        <w:strike w:val="0"/>
        <w:dstrike w:val="0"/>
        <w:color w:val="000000"/>
        <w:sz w:val="21"/>
        <w:szCs w:val="21"/>
        <w:u w:val="none" w:color="000000"/>
        <w:bdr w:val="none" w:sz="0" w:space="0" w:color="auto"/>
        <w:shd w:val="clear" w:color="auto" w:fill="auto"/>
        <w:vertAlign w:val="baseline"/>
      </w:rPr>
    </w:lvl>
    <w:lvl w:ilvl="5" w:tplc="8DDE286A">
      <w:start w:val="1"/>
      <w:numFmt w:val="lowerRoman"/>
      <w:lvlText w:val="%6"/>
      <w:lvlJc w:val="left"/>
      <w:pPr>
        <w:ind w:left="7714"/>
      </w:pPr>
      <w:rPr>
        <w:rFonts w:ascii="Times New Roman" w:eastAsia="Times New Roman" w:hAnsi="Times New Roman" w:cs="Times New Roman"/>
        <w:b/>
        <w:bCs/>
        <w:i w:val="0"/>
        <w:strike w:val="0"/>
        <w:dstrike w:val="0"/>
        <w:color w:val="000000"/>
        <w:sz w:val="21"/>
        <w:szCs w:val="21"/>
        <w:u w:val="none" w:color="000000"/>
        <w:bdr w:val="none" w:sz="0" w:space="0" w:color="auto"/>
        <w:shd w:val="clear" w:color="auto" w:fill="auto"/>
        <w:vertAlign w:val="baseline"/>
      </w:rPr>
    </w:lvl>
    <w:lvl w:ilvl="6" w:tplc="BAD2B252">
      <w:start w:val="1"/>
      <w:numFmt w:val="decimal"/>
      <w:lvlText w:val="%7"/>
      <w:lvlJc w:val="left"/>
      <w:pPr>
        <w:ind w:left="8434"/>
      </w:pPr>
      <w:rPr>
        <w:rFonts w:ascii="Times New Roman" w:eastAsia="Times New Roman" w:hAnsi="Times New Roman" w:cs="Times New Roman"/>
        <w:b/>
        <w:bCs/>
        <w:i w:val="0"/>
        <w:strike w:val="0"/>
        <w:dstrike w:val="0"/>
        <w:color w:val="000000"/>
        <w:sz w:val="21"/>
        <w:szCs w:val="21"/>
        <w:u w:val="none" w:color="000000"/>
        <w:bdr w:val="none" w:sz="0" w:space="0" w:color="auto"/>
        <w:shd w:val="clear" w:color="auto" w:fill="auto"/>
        <w:vertAlign w:val="baseline"/>
      </w:rPr>
    </w:lvl>
    <w:lvl w:ilvl="7" w:tplc="6068E154">
      <w:start w:val="1"/>
      <w:numFmt w:val="lowerLetter"/>
      <w:lvlText w:val="%8"/>
      <w:lvlJc w:val="left"/>
      <w:pPr>
        <w:ind w:left="9154"/>
      </w:pPr>
      <w:rPr>
        <w:rFonts w:ascii="Times New Roman" w:eastAsia="Times New Roman" w:hAnsi="Times New Roman" w:cs="Times New Roman"/>
        <w:b/>
        <w:bCs/>
        <w:i w:val="0"/>
        <w:strike w:val="0"/>
        <w:dstrike w:val="0"/>
        <w:color w:val="000000"/>
        <w:sz w:val="21"/>
        <w:szCs w:val="21"/>
        <w:u w:val="none" w:color="000000"/>
        <w:bdr w:val="none" w:sz="0" w:space="0" w:color="auto"/>
        <w:shd w:val="clear" w:color="auto" w:fill="auto"/>
        <w:vertAlign w:val="baseline"/>
      </w:rPr>
    </w:lvl>
    <w:lvl w:ilvl="8" w:tplc="FFC4B87E">
      <w:start w:val="1"/>
      <w:numFmt w:val="lowerRoman"/>
      <w:lvlText w:val="%9"/>
      <w:lvlJc w:val="left"/>
      <w:pPr>
        <w:ind w:left="9874"/>
      </w:pPr>
      <w:rPr>
        <w:rFonts w:ascii="Times New Roman" w:eastAsia="Times New Roman" w:hAnsi="Times New Roman" w:cs="Times New Roman"/>
        <w:b/>
        <w:bCs/>
        <w:i w:val="0"/>
        <w:strike w:val="0"/>
        <w:dstrike w:val="0"/>
        <w:color w:val="000000"/>
        <w:sz w:val="21"/>
        <w:szCs w:val="21"/>
        <w:u w:val="none" w:color="000000"/>
        <w:bdr w:val="none" w:sz="0" w:space="0" w:color="auto"/>
        <w:shd w:val="clear" w:color="auto" w:fill="auto"/>
        <w:vertAlign w:val="baseline"/>
      </w:rPr>
    </w:lvl>
  </w:abstractNum>
  <w:abstractNum w:abstractNumId="3" w15:restartNumberingAfterBreak="0">
    <w:nsid w:val="2CC12D93"/>
    <w:multiLevelType w:val="hybridMultilevel"/>
    <w:tmpl w:val="455084D2"/>
    <w:lvl w:ilvl="0" w:tplc="079A1814">
      <w:start w:val="1"/>
      <w:numFmt w:val="decimal"/>
      <w:lvlText w:val="%1."/>
      <w:lvlJc w:val="left"/>
      <w:pPr>
        <w:ind w:left="3819"/>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1" w:tplc="2D78C4B0">
      <w:start w:val="1"/>
      <w:numFmt w:val="lowerLetter"/>
      <w:lvlText w:val="%2"/>
      <w:lvlJc w:val="left"/>
      <w:pPr>
        <w:ind w:left="1124"/>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2" w:tplc="2B362562">
      <w:start w:val="1"/>
      <w:numFmt w:val="lowerRoman"/>
      <w:lvlText w:val="%3"/>
      <w:lvlJc w:val="left"/>
      <w:pPr>
        <w:ind w:left="1844"/>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3" w:tplc="9C6206CC">
      <w:start w:val="1"/>
      <w:numFmt w:val="decimal"/>
      <w:lvlText w:val="%4"/>
      <w:lvlJc w:val="left"/>
      <w:pPr>
        <w:ind w:left="2564"/>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4" w:tplc="FC1418AC">
      <w:start w:val="1"/>
      <w:numFmt w:val="lowerLetter"/>
      <w:lvlText w:val="%5"/>
      <w:lvlJc w:val="left"/>
      <w:pPr>
        <w:ind w:left="3284"/>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5" w:tplc="D54A2172">
      <w:start w:val="1"/>
      <w:numFmt w:val="lowerRoman"/>
      <w:lvlText w:val="%6"/>
      <w:lvlJc w:val="left"/>
      <w:pPr>
        <w:ind w:left="4004"/>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6" w:tplc="6ECC28FC">
      <w:start w:val="1"/>
      <w:numFmt w:val="decimal"/>
      <w:lvlText w:val="%7"/>
      <w:lvlJc w:val="left"/>
      <w:pPr>
        <w:ind w:left="4724"/>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7" w:tplc="D4CAEDEA">
      <w:start w:val="1"/>
      <w:numFmt w:val="lowerLetter"/>
      <w:lvlText w:val="%8"/>
      <w:lvlJc w:val="left"/>
      <w:pPr>
        <w:ind w:left="5444"/>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8" w:tplc="B3740C1C">
      <w:start w:val="1"/>
      <w:numFmt w:val="lowerRoman"/>
      <w:lvlText w:val="%9"/>
      <w:lvlJc w:val="left"/>
      <w:pPr>
        <w:ind w:left="6164"/>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abstractNum>
  <w:abstractNum w:abstractNumId="4" w15:restartNumberingAfterBreak="0">
    <w:nsid w:val="5F8A0442"/>
    <w:multiLevelType w:val="hybridMultilevel"/>
    <w:tmpl w:val="1CE0FF4C"/>
    <w:lvl w:ilvl="0" w:tplc="CF72C21A">
      <w:start w:val="1"/>
      <w:numFmt w:val="decimal"/>
      <w:lvlText w:val="%1."/>
      <w:lvlJc w:val="left"/>
      <w:pPr>
        <w:ind w:left="191"/>
      </w:pPr>
      <w:rPr>
        <w:rFonts w:ascii="Times New Roman" w:eastAsia="Times New Roman" w:hAnsi="Times New Roman" w:cs="Times New Roman"/>
        <w:b w:val="0"/>
        <w:i w:val="0"/>
        <w:strike w:val="0"/>
        <w:dstrike w:val="0"/>
        <w:color w:val="000000"/>
        <w:sz w:val="16"/>
        <w:szCs w:val="16"/>
        <w:u w:val="none" w:color="000000"/>
        <w:bdr w:val="none" w:sz="0" w:space="0" w:color="auto"/>
        <w:shd w:val="clear" w:color="auto" w:fill="auto"/>
        <w:vertAlign w:val="baseline"/>
      </w:rPr>
    </w:lvl>
    <w:lvl w:ilvl="1" w:tplc="E7EE4BFC">
      <w:start w:val="1"/>
      <w:numFmt w:val="lowerLetter"/>
      <w:lvlText w:val="%2"/>
      <w:lvlJc w:val="left"/>
      <w:pPr>
        <w:ind w:left="1283"/>
      </w:pPr>
      <w:rPr>
        <w:rFonts w:ascii="Times New Roman" w:eastAsia="Times New Roman" w:hAnsi="Times New Roman" w:cs="Times New Roman"/>
        <w:b w:val="0"/>
        <w:i w:val="0"/>
        <w:strike w:val="0"/>
        <w:dstrike w:val="0"/>
        <w:color w:val="000000"/>
        <w:sz w:val="16"/>
        <w:szCs w:val="16"/>
        <w:u w:val="none" w:color="000000"/>
        <w:bdr w:val="none" w:sz="0" w:space="0" w:color="auto"/>
        <w:shd w:val="clear" w:color="auto" w:fill="auto"/>
        <w:vertAlign w:val="baseline"/>
      </w:rPr>
    </w:lvl>
    <w:lvl w:ilvl="2" w:tplc="96E08556">
      <w:start w:val="1"/>
      <w:numFmt w:val="lowerRoman"/>
      <w:lvlText w:val="%3"/>
      <w:lvlJc w:val="left"/>
      <w:pPr>
        <w:ind w:left="2003"/>
      </w:pPr>
      <w:rPr>
        <w:rFonts w:ascii="Times New Roman" w:eastAsia="Times New Roman" w:hAnsi="Times New Roman" w:cs="Times New Roman"/>
        <w:b w:val="0"/>
        <w:i w:val="0"/>
        <w:strike w:val="0"/>
        <w:dstrike w:val="0"/>
        <w:color w:val="000000"/>
        <w:sz w:val="16"/>
        <w:szCs w:val="16"/>
        <w:u w:val="none" w:color="000000"/>
        <w:bdr w:val="none" w:sz="0" w:space="0" w:color="auto"/>
        <w:shd w:val="clear" w:color="auto" w:fill="auto"/>
        <w:vertAlign w:val="baseline"/>
      </w:rPr>
    </w:lvl>
    <w:lvl w:ilvl="3" w:tplc="9FCAB18A">
      <w:start w:val="1"/>
      <w:numFmt w:val="decimal"/>
      <w:lvlText w:val="%4"/>
      <w:lvlJc w:val="left"/>
      <w:pPr>
        <w:ind w:left="2723"/>
      </w:pPr>
      <w:rPr>
        <w:rFonts w:ascii="Times New Roman" w:eastAsia="Times New Roman" w:hAnsi="Times New Roman" w:cs="Times New Roman"/>
        <w:b w:val="0"/>
        <w:i w:val="0"/>
        <w:strike w:val="0"/>
        <w:dstrike w:val="0"/>
        <w:color w:val="000000"/>
        <w:sz w:val="16"/>
        <w:szCs w:val="16"/>
        <w:u w:val="none" w:color="000000"/>
        <w:bdr w:val="none" w:sz="0" w:space="0" w:color="auto"/>
        <w:shd w:val="clear" w:color="auto" w:fill="auto"/>
        <w:vertAlign w:val="baseline"/>
      </w:rPr>
    </w:lvl>
    <w:lvl w:ilvl="4" w:tplc="7D3AB38A">
      <w:start w:val="1"/>
      <w:numFmt w:val="lowerLetter"/>
      <w:lvlText w:val="%5"/>
      <w:lvlJc w:val="left"/>
      <w:pPr>
        <w:ind w:left="3443"/>
      </w:pPr>
      <w:rPr>
        <w:rFonts w:ascii="Times New Roman" w:eastAsia="Times New Roman" w:hAnsi="Times New Roman" w:cs="Times New Roman"/>
        <w:b w:val="0"/>
        <w:i w:val="0"/>
        <w:strike w:val="0"/>
        <w:dstrike w:val="0"/>
        <w:color w:val="000000"/>
        <w:sz w:val="16"/>
        <w:szCs w:val="16"/>
        <w:u w:val="none" w:color="000000"/>
        <w:bdr w:val="none" w:sz="0" w:space="0" w:color="auto"/>
        <w:shd w:val="clear" w:color="auto" w:fill="auto"/>
        <w:vertAlign w:val="baseline"/>
      </w:rPr>
    </w:lvl>
    <w:lvl w:ilvl="5" w:tplc="2E0E55C2">
      <w:start w:val="1"/>
      <w:numFmt w:val="lowerRoman"/>
      <w:lvlText w:val="%6"/>
      <w:lvlJc w:val="left"/>
      <w:pPr>
        <w:ind w:left="4163"/>
      </w:pPr>
      <w:rPr>
        <w:rFonts w:ascii="Times New Roman" w:eastAsia="Times New Roman" w:hAnsi="Times New Roman" w:cs="Times New Roman"/>
        <w:b w:val="0"/>
        <w:i w:val="0"/>
        <w:strike w:val="0"/>
        <w:dstrike w:val="0"/>
        <w:color w:val="000000"/>
        <w:sz w:val="16"/>
        <w:szCs w:val="16"/>
        <w:u w:val="none" w:color="000000"/>
        <w:bdr w:val="none" w:sz="0" w:space="0" w:color="auto"/>
        <w:shd w:val="clear" w:color="auto" w:fill="auto"/>
        <w:vertAlign w:val="baseline"/>
      </w:rPr>
    </w:lvl>
    <w:lvl w:ilvl="6" w:tplc="45621720">
      <w:start w:val="1"/>
      <w:numFmt w:val="decimal"/>
      <w:lvlText w:val="%7"/>
      <w:lvlJc w:val="left"/>
      <w:pPr>
        <w:ind w:left="4883"/>
      </w:pPr>
      <w:rPr>
        <w:rFonts w:ascii="Times New Roman" w:eastAsia="Times New Roman" w:hAnsi="Times New Roman" w:cs="Times New Roman"/>
        <w:b w:val="0"/>
        <w:i w:val="0"/>
        <w:strike w:val="0"/>
        <w:dstrike w:val="0"/>
        <w:color w:val="000000"/>
        <w:sz w:val="16"/>
        <w:szCs w:val="16"/>
        <w:u w:val="none" w:color="000000"/>
        <w:bdr w:val="none" w:sz="0" w:space="0" w:color="auto"/>
        <w:shd w:val="clear" w:color="auto" w:fill="auto"/>
        <w:vertAlign w:val="baseline"/>
      </w:rPr>
    </w:lvl>
    <w:lvl w:ilvl="7" w:tplc="9B569DF4">
      <w:start w:val="1"/>
      <w:numFmt w:val="lowerLetter"/>
      <w:lvlText w:val="%8"/>
      <w:lvlJc w:val="left"/>
      <w:pPr>
        <w:ind w:left="5603"/>
      </w:pPr>
      <w:rPr>
        <w:rFonts w:ascii="Times New Roman" w:eastAsia="Times New Roman" w:hAnsi="Times New Roman" w:cs="Times New Roman"/>
        <w:b w:val="0"/>
        <w:i w:val="0"/>
        <w:strike w:val="0"/>
        <w:dstrike w:val="0"/>
        <w:color w:val="000000"/>
        <w:sz w:val="16"/>
        <w:szCs w:val="16"/>
        <w:u w:val="none" w:color="000000"/>
        <w:bdr w:val="none" w:sz="0" w:space="0" w:color="auto"/>
        <w:shd w:val="clear" w:color="auto" w:fill="auto"/>
        <w:vertAlign w:val="baseline"/>
      </w:rPr>
    </w:lvl>
    <w:lvl w:ilvl="8" w:tplc="0B9CC4A8">
      <w:start w:val="1"/>
      <w:numFmt w:val="lowerRoman"/>
      <w:lvlText w:val="%9"/>
      <w:lvlJc w:val="left"/>
      <w:pPr>
        <w:ind w:left="6323"/>
      </w:pPr>
      <w:rPr>
        <w:rFonts w:ascii="Times New Roman" w:eastAsia="Times New Roman" w:hAnsi="Times New Roman" w:cs="Times New Roman"/>
        <w:b w:val="0"/>
        <w:i w:val="0"/>
        <w:strike w:val="0"/>
        <w:dstrike w:val="0"/>
        <w:color w:val="000000"/>
        <w:sz w:val="16"/>
        <w:szCs w:val="16"/>
        <w:u w:val="none" w:color="000000"/>
        <w:bdr w:val="none" w:sz="0" w:space="0" w:color="auto"/>
        <w:shd w:val="clear" w:color="auto" w:fill="auto"/>
        <w:vertAlign w:val="baseline"/>
      </w:rPr>
    </w:lvl>
  </w:abstractNum>
  <w:abstractNum w:abstractNumId="5" w15:restartNumberingAfterBreak="0">
    <w:nsid w:val="7447178C"/>
    <w:multiLevelType w:val="hybridMultilevel"/>
    <w:tmpl w:val="3ADA2B6A"/>
    <w:lvl w:ilvl="0" w:tplc="EA123986">
      <w:start w:val="3"/>
      <w:numFmt w:val="decimal"/>
      <w:lvlText w:val="%1."/>
      <w:lvlJc w:val="left"/>
      <w:pPr>
        <w:ind w:left="3376"/>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1" w:tplc="56D20B84">
      <w:start w:val="1"/>
      <w:numFmt w:val="lowerLetter"/>
      <w:lvlText w:val="%2"/>
      <w:lvlJc w:val="left"/>
      <w:pPr>
        <w:ind w:left="1099"/>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2" w:tplc="2AFEC8BE">
      <w:start w:val="1"/>
      <w:numFmt w:val="lowerRoman"/>
      <w:lvlText w:val="%3"/>
      <w:lvlJc w:val="left"/>
      <w:pPr>
        <w:ind w:left="1819"/>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3" w:tplc="A8A06C50">
      <w:start w:val="1"/>
      <w:numFmt w:val="decimal"/>
      <w:lvlText w:val="%4"/>
      <w:lvlJc w:val="left"/>
      <w:pPr>
        <w:ind w:left="2539"/>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4" w:tplc="D7568F24">
      <w:start w:val="1"/>
      <w:numFmt w:val="lowerLetter"/>
      <w:lvlText w:val="%5"/>
      <w:lvlJc w:val="left"/>
      <w:pPr>
        <w:ind w:left="3259"/>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5" w:tplc="F97A6AD4">
      <w:start w:val="1"/>
      <w:numFmt w:val="lowerRoman"/>
      <w:lvlText w:val="%6"/>
      <w:lvlJc w:val="left"/>
      <w:pPr>
        <w:ind w:left="3979"/>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6" w:tplc="D20A5CFE">
      <w:start w:val="1"/>
      <w:numFmt w:val="decimal"/>
      <w:lvlText w:val="%7"/>
      <w:lvlJc w:val="left"/>
      <w:pPr>
        <w:ind w:left="4699"/>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7" w:tplc="D492A258">
      <w:start w:val="1"/>
      <w:numFmt w:val="lowerLetter"/>
      <w:lvlText w:val="%8"/>
      <w:lvlJc w:val="left"/>
      <w:pPr>
        <w:ind w:left="5419"/>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8" w:tplc="9782FB3E">
      <w:start w:val="1"/>
      <w:numFmt w:val="lowerRoman"/>
      <w:lvlText w:val="%9"/>
      <w:lvlJc w:val="left"/>
      <w:pPr>
        <w:ind w:left="6139"/>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abstractNum>
  <w:num w:numId="1">
    <w:abstractNumId w:val="4"/>
  </w:num>
  <w:num w:numId="2">
    <w:abstractNumId w:val="0"/>
  </w:num>
  <w:num w:numId="3">
    <w:abstractNumId w:val="5"/>
  </w:num>
  <w:num w:numId="4">
    <w:abstractNumId w:val="2"/>
  </w:num>
  <w:num w:numId="5">
    <w:abstractNumId w:val="3"/>
  </w:num>
  <w:num w:numId="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B322F"/>
    <w:rsid w:val="00185843"/>
    <w:rsid w:val="001F4E01"/>
    <w:rsid w:val="008B322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99480865-7897-4832-8A61-228EA8D59EA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spacing w:after="5" w:line="285" w:lineRule="auto"/>
      <w:ind w:left="3033" w:right="2244"/>
      <w:jc w:val="both"/>
    </w:pPr>
    <w:rPr>
      <w:rFonts w:ascii="Times New Roman" w:eastAsia="Times New Roman" w:hAnsi="Times New Roman" w:cs="Times New Roman"/>
      <w:color w:val="000000"/>
      <w:sz w:val="19"/>
    </w:rPr>
  </w:style>
  <w:style w:type="paragraph" w:styleId="Heading1">
    <w:name w:val="heading 1"/>
    <w:next w:val="Normal"/>
    <w:link w:val="Heading1Char"/>
    <w:uiPriority w:val="9"/>
    <w:unhideWhenUsed/>
    <w:qFormat/>
    <w:pPr>
      <w:keepNext/>
      <w:keepLines/>
      <w:spacing w:after="0"/>
      <w:ind w:right="1748"/>
      <w:jc w:val="center"/>
      <w:outlineLvl w:val="0"/>
    </w:pPr>
    <w:rPr>
      <w:rFonts w:ascii="Times New Roman" w:eastAsia="Times New Roman" w:hAnsi="Times New Roman" w:cs="Times New Roman"/>
      <w:b/>
      <w:color w:val="000000"/>
      <w:sz w:val="59"/>
    </w:rPr>
  </w:style>
  <w:style w:type="paragraph" w:styleId="Heading2">
    <w:name w:val="heading 2"/>
    <w:next w:val="Normal"/>
    <w:link w:val="Heading2Char"/>
    <w:uiPriority w:val="9"/>
    <w:unhideWhenUsed/>
    <w:qFormat/>
    <w:pPr>
      <w:keepNext/>
      <w:keepLines/>
      <w:spacing w:after="840" w:line="265" w:lineRule="auto"/>
      <w:ind w:left="554" w:right="3276" w:hanging="10"/>
      <w:jc w:val="center"/>
      <w:outlineLvl w:val="1"/>
    </w:pPr>
    <w:rPr>
      <w:rFonts w:ascii="Arial" w:eastAsia="Arial" w:hAnsi="Arial" w:cs="Arial"/>
      <w:b/>
      <w:color w:val="000000"/>
      <w:sz w:val="40"/>
    </w:rPr>
  </w:style>
  <w:style w:type="paragraph" w:styleId="Heading3">
    <w:name w:val="heading 3"/>
    <w:next w:val="Normal"/>
    <w:link w:val="Heading3Char"/>
    <w:uiPriority w:val="9"/>
    <w:unhideWhenUsed/>
    <w:qFormat/>
    <w:pPr>
      <w:keepNext/>
      <w:keepLines/>
      <w:spacing w:after="379"/>
      <w:ind w:left="10" w:right="5" w:hanging="10"/>
      <w:jc w:val="center"/>
      <w:outlineLvl w:val="2"/>
    </w:pPr>
    <w:rPr>
      <w:rFonts w:ascii="Arial" w:eastAsia="Arial" w:hAnsi="Arial" w:cs="Arial"/>
      <w:color w:val="000000"/>
      <w:sz w:val="28"/>
    </w:rPr>
  </w:style>
  <w:style w:type="paragraph" w:styleId="Heading4">
    <w:name w:val="heading 4"/>
    <w:next w:val="Normal"/>
    <w:link w:val="Heading4Char"/>
    <w:uiPriority w:val="9"/>
    <w:unhideWhenUsed/>
    <w:qFormat/>
    <w:pPr>
      <w:keepNext/>
      <w:keepLines/>
      <w:spacing w:after="150" w:line="254" w:lineRule="auto"/>
      <w:ind w:left="706" w:hanging="10"/>
      <w:jc w:val="center"/>
      <w:outlineLvl w:val="3"/>
    </w:pPr>
    <w:rPr>
      <w:rFonts w:ascii="Arial" w:eastAsia="Arial" w:hAnsi="Arial" w:cs="Arial"/>
      <w:color w:val="000000"/>
      <w:sz w:val="24"/>
    </w:rPr>
  </w:style>
  <w:style w:type="paragraph" w:styleId="Heading5">
    <w:name w:val="heading 5"/>
    <w:next w:val="Normal"/>
    <w:link w:val="Heading5Char"/>
    <w:uiPriority w:val="9"/>
    <w:unhideWhenUsed/>
    <w:qFormat/>
    <w:pPr>
      <w:keepNext/>
      <w:keepLines/>
      <w:spacing w:after="150" w:line="254" w:lineRule="auto"/>
      <w:ind w:left="706" w:hanging="10"/>
      <w:jc w:val="center"/>
      <w:outlineLvl w:val="4"/>
    </w:pPr>
    <w:rPr>
      <w:rFonts w:ascii="Arial" w:eastAsia="Arial" w:hAnsi="Arial" w:cs="Arial"/>
      <w:color w:val="000000"/>
      <w:sz w:val="24"/>
    </w:rPr>
  </w:style>
  <w:style w:type="paragraph" w:styleId="Heading6">
    <w:name w:val="heading 6"/>
    <w:next w:val="Normal"/>
    <w:link w:val="Heading6Char"/>
    <w:uiPriority w:val="9"/>
    <w:unhideWhenUsed/>
    <w:qFormat/>
    <w:pPr>
      <w:keepNext/>
      <w:keepLines/>
      <w:spacing w:after="3" w:line="265" w:lineRule="auto"/>
      <w:ind w:left="10" w:hanging="10"/>
      <w:outlineLvl w:val="5"/>
    </w:pPr>
    <w:rPr>
      <w:rFonts w:ascii="Arial" w:eastAsia="Arial" w:hAnsi="Arial" w:cs="Arial"/>
      <w:color w:val="000000"/>
      <w:sz w:val="1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link w:val="Heading3"/>
    <w:rPr>
      <w:rFonts w:ascii="Arial" w:eastAsia="Arial" w:hAnsi="Arial" w:cs="Arial"/>
      <w:color w:val="000000"/>
      <w:sz w:val="28"/>
    </w:rPr>
  </w:style>
  <w:style w:type="character" w:customStyle="1" w:styleId="Heading2Char">
    <w:name w:val="Heading 2 Char"/>
    <w:link w:val="Heading2"/>
    <w:rPr>
      <w:rFonts w:ascii="Arial" w:eastAsia="Arial" w:hAnsi="Arial" w:cs="Arial"/>
      <w:b/>
      <w:color w:val="000000"/>
      <w:sz w:val="40"/>
    </w:rPr>
  </w:style>
  <w:style w:type="character" w:customStyle="1" w:styleId="Heading1Char">
    <w:name w:val="Heading 1 Char"/>
    <w:link w:val="Heading1"/>
    <w:rPr>
      <w:rFonts w:ascii="Times New Roman" w:eastAsia="Times New Roman" w:hAnsi="Times New Roman" w:cs="Times New Roman"/>
      <w:b/>
      <w:color w:val="000000"/>
      <w:sz w:val="59"/>
    </w:rPr>
  </w:style>
  <w:style w:type="character" w:customStyle="1" w:styleId="Heading4Char">
    <w:name w:val="Heading 4 Char"/>
    <w:link w:val="Heading4"/>
    <w:rPr>
      <w:rFonts w:ascii="Arial" w:eastAsia="Arial" w:hAnsi="Arial" w:cs="Arial"/>
      <w:color w:val="000000"/>
      <w:sz w:val="24"/>
    </w:rPr>
  </w:style>
  <w:style w:type="character" w:customStyle="1" w:styleId="Heading5Char">
    <w:name w:val="Heading 5 Char"/>
    <w:link w:val="Heading5"/>
    <w:rPr>
      <w:rFonts w:ascii="Arial" w:eastAsia="Arial" w:hAnsi="Arial" w:cs="Arial"/>
      <w:color w:val="000000"/>
      <w:sz w:val="24"/>
    </w:rPr>
  </w:style>
  <w:style w:type="character" w:customStyle="1" w:styleId="Heading6Char">
    <w:name w:val="Heading 6 Char"/>
    <w:link w:val="Heading6"/>
    <w:rPr>
      <w:rFonts w:ascii="Arial" w:eastAsia="Arial" w:hAnsi="Arial" w:cs="Arial"/>
      <w:color w:val="000000"/>
      <w:sz w:val="16"/>
    </w:rPr>
  </w:style>
  <w:style w:type="table" w:customStyle="1" w:styleId="TableGrid">
    <w:name w:val="TableGrid"/>
    <w:pPr>
      <w:spacing w:after="0" w:line="240" w:lineRule="auto"/>
    </w:pPr>
    <w:tblPr>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1522" Type="http://schemas.openxmlformats.org/officeDocument/2006/relationships/footer" Target="footer335.xml"/><Relationship Id="rId1827" Type="http://schemas.openxmlformats.org/officeDocument/2006/relationships/footer" Target="footer535.xml"/><Relationship Id="rId2089" Type="http://schemas.openxmlformats.org/officeDocument/2006/relationships/footer" Target="footer732.xml"/><Relationship Id="rId987" Type="http://schemas.openxmlformats.org/officeDocument/2006/relationships/image" Target="media/image870.jpg"/><Relationship Id="rId1172" Type="http://schemas.openxmlformats.org/officeDocument/2006/relationships/footer" Target="footer206.xml"/><Relationship Id="rId2016" Type="http://schemas.openxmlformats.org/officeDocument/2006/relationships/hyperlink" Target="http://www.gotoit.com/" TargetMode="External"/><Relationship Id="rId847" Type="http://schemas.openxmlformats.org/officeDocument/2006/relationships/footer" Target="footer59.xml"/><Relationship Id="rId1032" Type="http://schemas.openxmlformats.org/officeDocument/2006/relationships/footer" Target="footer129.xml"/><Relationship Id="rId1477" Type="http://schemas.openxmlformats.org/officeDocument/2006/relationships/image" Target="media/image2470.jpg"/><Relationship Id="rId1684" Type="http://schemas.openxmlformats.org/officeDocument/2006/relationships/image" Target="media/image327.jpg"/><Relationship Id="rId1891" Type="http://schemas.openxmlformats.org/officeDocument/2006/relationships/footer" Target="footer585.xml"/><Relationship Id="rId914" Type="http://schemas.openxmlformats.org/officeDocument/2006/relationships/footer" Target="footer75.xml"/><Relationship Id="rId1337" Type="http://schemas.openxmlformats.org/officeDocument/2006/relationships/image" Target="media/image222.jpg"/><Relationship Id="rId1544" Type="http://schemas.openxmlformats.org/officeDocument/2006/relationships/image" Target="media/image293.jpg"/><Relationship Id="rId1751" Type="http://schemas.openxmlformats.org/officeDocument/2006/relationships/image" Target="media/image339.jpg"/><Relationship Id="rId1989" Type="http://schemas.openxmlformats.org/officeDocument/2006/relationships/footer" Target="footer661.xml"/><Relationship Id="rId1404" Type="http://schemas.openxmlformats.org/officeDocument/2006/relationships/image" Target="media/image244.jpg"/><Relationship Id="rId1611" Type="http://schemas.openxmlformats.org/officeDocument/2006/relationships/image" Target="media/image2950.jpg"/><Relationship Id="rId1849" Type="http://schemas.openxmlformats.org/officeDocument/2006/relationships/footer" Target="footer555.xml"/><Relationship Id="rId1709" Type="http://schemas.openxmlformats.org/officeDocument/2006/relationships/footer" Target="footer438.xml"/><Relationship Id="rId1916" Type="http://schemas.openxmlformats.org/officeDocument/2006/relationships/footer" Target="footer609.xml"/><Relationship Id="rId2080" Type="http://schemas.openxmlformats.org/officeDocument/2006/relationships/footer" Target="footer723.xml"/><Relationship Id="rId1194" Type="http://schemas.openxmlformats.org/officeDocument/2006/relationships/image" Target="media/image1470.jpg"/><Relationship Id="rId2038" Type="http://schemas.openxmlformats.org/officeDocument/2006/relationships/hyperlink" Target="http://www.lightworks.com/" TargetMode="External"/><Relationship Id="rId771" Type="http://schemas.openxmlformats.org/officeDocument/2006/relationships/image" Target="media/image18.png"/><Relationship Id="rId869" Type="http://schemas.openxmlformats.org/officeDocument/2006/relationships/footer" Target="footer65.xml"/><Relationship Id="rId1499" Type="http://schemas.openxmlformats.org/officeDocument/2006/relationships/image" Target="media/image275.jpg"/><Relationship Id="rId1054" Type="http://schemas.openxmlformats.org/officeDocument/2006/relationships/image" Target="media/image124.jpg"/><Relationship Id="rId1261" Type="http://schemas.openxmlformats.org/officeDocument/2006/relationships/image" Target="media/image1750.jpg"/><Relationship Id="rId1359" Type="http://schemas.openxmlformats.org/officeDocument/2006/relationships/footer" Target="footer266.xml"/><Relationship Id="rId936" Type="http://schemas.openxmlformats.org/officeDocument/2006/relationships/footer" Target="footer79.xml"/><Relationship Id="rId1121" Type="http://schemas.openxmlformats.org/officeDocument/2006/relationships/image" Target="media/image141.jpg"/><Relationship Id="rId1219" Type="http://schemas.openxmlformats.org/officeDocument/2006/relationships/image" Target="media/image1540.jpg"/><Relationship Id="rId1566" Type="http://schemas.openxmlformats.org/officeDocument/2006/relationships/image" Target="media/image2800.jpg"/><Relationship Id="rId1773" Type="http://schemas.openxmlformats.org/officeDocument/2006/relationships/footer" Target="footer496.xml"/><Relationship Id="rId1980" Type="http://schemas.openxmlformats.org/officeDocument/2006/relationships/footer" Target="footer652.xml"/><Relationship Id="rId1426" Type="http://schemas.openxmlformats.org/officeDocument/2006/relationships/image" Target="media/image253.jpg"/><Relationship Id="rId1633" Type="http://schemas.openxmlformats.org/officeDocument/2006/relationships/footer" Target="footer396.xml"/><Relationship Id="rId1840" Type="http://schemas.openxmlformats.org/officeDocument/2006/relationships/footer" Target="footer547.xml"/><Relationship Id="rId1700" Type="http://schemas.openxmlformats.org/officeDocument/2006/relationships/image" Target="media/image3130.jpg"/><Relationship Id="rId1938" Type="http://schemas.openxmlformats.org/officeDocument/2006/relationships/footer" Target="footer628.xml"/><Relationship Id="rId793" Type="http://schemas.openxmlformats.org/officeDocument/2006/relationships/footer" Target="footer38.xml"/><Relationship Id="rId7" Type="http://schemas.openxmlformats.org/officeDocument/2006/relationships/image" Target="media/image1.jpg"/><Relationship Id="rId1076" Type="http://schemas.openxmlformats.org/officeDocument/2006/relationships/footer" Target="footer146.xml"/><Relationship Id="rId1283" Type="http://schemas.openxmlformats.org/officeDocument/2006/relationships/footer" Target="footer236.xml"/><Relationship Id="rId1490" Type="http://schemas.openxmlformats.org/officeDocument/2006/relationships/image" Target="media/image2580.jpg"/><Relationship Id="rId860" Type="http://schemas.openxmlformats.org/officeDocument/2006/relationships/image" Target="media/image3110.jpg"/><Relationship Id="rId958" Type="http://schemas.openxmlformats.org/officeDocument/2006/relationships/footer" Target="footer85.xml"/><Relationship Id="rId1143" Type="http://schemas.openxmlformats.org/officeDocument/2006/relationships/image" Target="media/image1280.jpg"/><Relationship Id="rId1588" Type="http://schemas.openxmlformats.org/officeDocument/2006/relationships/image" Target="media/image309.jpg"/><Relationship Id="rId1795" Type="http://schemas.openxmlformats.org/officeDocument/2006/relationships/footer" Target="footer514.xml"/><Relationship Id="rId818" Type="http://schemas.openxmlformats.org/officeDocument/2006/relationships/image" Target="media/image34.jpg"/><Relationship Id="rId1350" Type="http://schemas.openxmlformats.org/officeDocument/2006/relationships/image" Target="media/image2080.jpg"/><Relationship Id="rId1448" Type="http://schemas.openxmlformats.org/officeDocument/2006/relationships/footer" Target="footer305.xml"/><Relationship Id="rId1655" Type="http://schemas.openxmlformats.org/officeDocument/2006/relationships/footer" Target="footer418.xml"/><Relationship Id="rId1003" Type="http://schemas.openxmlformats.org/officeDocument/2006/relationships/footer" Target="footer111.xml"/><Relationship Id="rId1210" Type="http://schemas.openxmlformats.org/officeDocument/2006/relationships/image" Target="media/image170.jpg"/><Relationship Id="rId1308" Type="http://schemas.openxmlformats.org/officeDocument/2006/relationships/footer" Target="footer247.xml"/><Relationship Id="rId1862" Type="http://schemas.openxmlformats.org/officeDocument/2006/relationships/footer" Target="footer566.xml"/><Relationship Id="rId1515" Type="http://schemas.openxmlformats.org/officeDocument/2006/relationships/image" Target="media/image2650.jpg"/><Relationship Id="rId1722" Type="http://schemas.openxmlformats.org/officeDocument/2006/relationships/footer" Target="footer446.xml"/><Relationship Id="rId14" Type="http://schemas.openxmlformats.org/officeDocument/2006/relationships/footer" Target="footer6.xml"/><Relationship Id="rId2051" Type="http://schemas.openxmlformats.org/officeDocument/2006/relationships/footer" Target="footer697.xml"/><Relationship Id="rId882" Type="http://schemas.openxmlformats.org/officeDocument/2006/relationships/image" Target="media/image61.jpg"/><Relationship Id="rId1098" Type="http://schemas.openxmlformats.org/officeDocument/2006/relationships/footer" Target="footer153.xml"/><Relationship Id="rId742" Type="http://schemas.openxmlformats.org/officeDocument/2006/relationships/image" Target="media/image380.jpg"/><Relationship Id="rId1165" Type="http://schemas.openxmlformats.org/officeDocument/2006/relationships/image" Target="media/image152.jpg"/><Relationship Id="rId1372" Type="http://schemas.openxmlformats.org/officeDocument/2006/relationships/footer" Target="footer277.xml"/><Relationship Id="rId2009" Type="http://schemas.openxmlformats.org/officeDocument/2006/relationships/footer" Target="footer681.xml"/><Relationship Id="rId1025" Type="http://schemas.openxmlformats.org/officeDocument/2006/relationships/image" Target="media/image970.jpg"/><Relationship Id="rId1232" Type="http://schemas.openxmlformats.org/officeDocument/2006/relationships/footer" Target="footer222.xml"/><Relationship Id="rId1677" Type="http://schemas.openxmlformats.org/officeDocument/2006/relationships/image" Target="media/image320.jpg"/><Relationship Id="rId1884" Type="http://schemas.openxmlformats.org/officeDocument/2006/relationships/image" Target="media/image358.jpg"/><Relationship Id="rId907" Type="http://schemas.openxmlformats.org/officeDocument/2006/relationships/image" Target="media/image71.jpg"/><Relationship Id="rId1537" Type="http://schemas.openxmlformats.org/officeDocument/2006/relationships/footer" Target="footer341.xml"/><Relationship Id="rId1744" Type="http://schemas.openxmlformats.org/officeDocument/2006/relationships/footer" Target="footer468.xml"/><Relationship Id="rId1951" Type="http://schemas.openxmlformats.org/officeDocument/2006/relationships/image" Target="media/image366.jpg"/><Relationship Id="rId1604" Type="http://schemas.openxmlformats.org/officeDocument/2006/relationships/footer" Target="footer373.xml"/><Relationship Id="rId1811" Type="http://schemas.openxmlformats.org/officeDocument/2006/relationships/footer" Target="footer525.xml"/><Relationship Id="rId1909" Type="http://schemas.openxmlformats.org/officeDocument/2006/relationships/footer" Target="footer603.xml"/><Relationship Id="rId2073" Type="http://schemas.openxmlformats.org/officeDocument/2006/relationships/footer" Target="footer718.xml"/><Relationship Id="rId1187" Type="http://schemas.openxmlformats.org/officeDocument/2006/relationships/footer" Target="footer216.xml"/><Relationship Id="rId764" Type="http://schemas.openxmlformats.org/officeDocument/2006/relationships/footer" Target="footer20.xml"/><Relationship Id="rId971" Type="http://schemas.openxmlformats.org/officeDocument/2006/relationships/footer" Target="footer91.xml"/><Relationship Id="rId1394" Type="http://schemas.openxmlformats.org/officeDocument/2006/relationships/footer" Target="footer287.xml"/><Relationship Id="rId1699" Type="http://schemas.openxmlformats.org/officeDocument/2006/relationships/image" Target="media/image332.jpg"/><Relationship Id="rId2000" Type="http://schemas.openxmlformats.org/officeDocument/2006/relationships/footer" Target="footer672.xml"/><Relationship Id="rId831" Type="http://schemas.openxmlformats.org/officeDocument/2006/relationships/footer" Target="footer52.xml"/><Relationship Id="rId1047" Type="http://schemas.openxmlformats.org/officeDocument/2006/relationships/image" Target="media/image1030.jpg"/><Relationship Id="rId1254" Type="http://schemas.openxmlformats.org/officeDocument/2006/relationships/image" Target="media/image1680.jpg"/><Relationship Id="rId1461" Type="http://schemas.openxmlformats.org/officeDocument/2006/relationships/footer" Target="footer316.xml"/><Relationship Id="rId929" Type="http://schemas.openxmlformats.org/officeDocument/2006/relationships/image" Target="media/image85.jpg"/><Relationship Id="rId1114" Type="http://schemas.openxmlformats.org/officeDocument/2006/relationships/footer" Target="footer169.xml"/><Relationship Id="rId1321" Type="http://schemas.openxmlformats.org/officeDocument/2006/relationships/footer" Target="footer253.xml"/><Relationship Id="rId1559" Type="http://schemas.openxmlformats.org/officeDocument/2006/relationships/image" Target="media/image2860.jpg"/><Relationship Id="rId1766" Type="http://schemas.openxmlformats.org/officeDocument/2006/relationships/footer" Target="footer489.xml"/><Relationship Id="rId1973" Type="http://schemas.openxmlformats.org/officeDocument/2006/relationships/footer" Target="footer646.xml"/><Relationship Id="rId1419" Type="http://schemas.openxmlformats.org/officeDocument/2006/relationships/image" Target="media/image251.jpg"/><Relationship Id="rId1626" Type="http://schemas.openxmlformats.org/officeDocument/2006/relationships/footer" Target="footer389.xml"/><Relationship Id="rId1833" Type="http://schemas.openxmlformats.org/officeDocument/2006/relationships/footer" Target="footer541.xml"/><Relationship Id="rId1900" Type="http://schemas.openxmlformats.org/officeDocument/2006/relationships/footer" Target="footer594.xml"/><Relationship Id="rId2095" Type="http://schemas.openxmlformats.org/officeDocument/2006/relationships/image" Target="media/image379.jpg"/><Relationship Id="rId786" Type="http://schemas.openxmlformats.org/officeDocument/2006/relationships/footer" Target="footer33.xml"/><Relationship Id="rId993" Type="http://schemas.openxmlformats.org/officeDocument/2006/relationships/image" Target="media/image107.jpg"/><Relationship Id="rId1069" Type="http://schemas.openxmlformats.org/officeDocument/2006/relationships/image" Target="media/image1100.jpg"/><Relationship Id="rId1276" Type="http://schemas.openxmlformats.org/officeDocument/2006/relationships/image" Target="media/image200.jpg"/><Relationship Id="rId1483" Type="http://schemas.openxmlformats.org/officeDocument/2006/relationships/image" Target="media/image267.jpg"/><Relationship Id="rId2022" Type="http://schemas.openxmlformats.org/officeDocument/2006/relationships/footer" Target="footer687.xml"/><Relationship Id="rId853" Type="http://schemas.openxmlformats.org/officeDocument/2006/relationships/image" Target="media/image49.jpg"/><Relationship Id="rId1136" Type="http://schemas.openxmlformats.org/officeDocument/2006/relationships/footer" Target="footer188.xml"/><Relationship Id="rId1690" Type="http://schemas.openxmlformats.org/officeDocument/2006/relationships/image" Target="media/image3100.jpg"/><Relationship Id="rId1788" Type="http://schemas.openxmlformats.org/officeDocument/2006/relationships/footer" Target="footer511.xml"/><Relationship Id="rId1995" Type="http://schemas.openxmlformats.org/officeDocument/2006/relationships/footer" Target="footer667.xml"/><Relationship Id="rId920" Type="http://schemas.openxmlformats.org/officeDocument/2006/relationships/image" Target="media/image79.jpg"/><Relationship Id="rId1343" Type="http://schemas.openxmlformats.org/officeDocument/2006/relationships/image" Target="media/image2010.jpg"/><Relationship Id="rId1550" Type="http://schemas.openxmlformats.org/officeDocument/2006/relationships/image" Target="media/image299.jpg"/><Relationship Id="rId1648" Type="http://schemas.openxmlformats.org/officeDocument/2006/relationships/footer" Target="footer411.xml"/><Relationship Id="rId1203" Type="http://schemas.openxmlformats.org/officeDocument/2006/relationships/image" Target="media/image1390.jpg"/><Relationship Id="rId1410" Type="http://schemas.openxmlformats.org/officeDocument/2006/relationships/image" Target="media/image2240.jpg"/><Relationship Id="rId1508" Type="http://schemas.openxmlformats.org/officeDocument/2006/relationships/footer" Target="footer332.xml"/><Relationship Id="rId1855" Type="http://schemas.openxmlformats.org/officeDocument/2006/relationships/footer" Target="footer561.xml"/><Relationship Id="rId1715" Type="http://schemas.openxmlformats.org/officeDocument/2006/relationships/footer" Target="footer441.xml"/><Relationship Id="rId1922" Type="http://schemas.openxmlformats.org/officeDocument/2006/relationships/footer" Target="footer613.xml"/><Relationship Id="rId2044" Type="http://schemas.openxmlformats.org/officeDocument/2006/relationships/footer" Target="footer690.xml"/><Relationship Id="rId875" Type="http://schemas.openxmlformats.org/officeDocument/2006/relationships/image" Target="media/image57.jpg"/><Relationship Id="rId1060" Type="http://schemas.openxmlformats.org/officeDocument/2006/relationships/footer" Target="footer137.xml"/><Relationship Id="rId1298" Type="http://schemas.openxmlformats.org/officeDocument/2006/relationships/footer" Target="footer240.xml"/><Relationship Id="rId942" Type="http://schemas.openxmlformats.org/officeDocument/2006/relationships/image" Target="media/image90.jpg"/><Relationship Id="rId1158" Type="http://schemas.openxmlformats.org/officeDocument/2006/relationships/footer" Target="footer196.xml"/><Relationship Id="rId1365" Type="http://schemas.openxmlformats.org/officeDocument/2006/relationships/footer" Target="footer271.xml"/><Relationship Id="rId1572" Type="http://schemas.openxmlformats.org/officeDocument/2006/relationships/footer" Target="footer348.xml"/><Relationship Id="rId1018" Type="http://schemas.openxmlformats.org/officeDocument/2006/relationships/footer" Target="footer119.xml"/><Relationship Id="rId1225" Type="http://schemas.openxmlformats.org/officeDocument/2006/relationships/image" Target="media/image177.jpg"/><Relationship Id="rId1432" Type="http://schemas.openxmlformats.org/officeDocument/2006/relationships/image" Target="media/image2330.jpg"/><Relationship Id="rId1877" Type="http://schemas.openxmlformats.org/officeDocument/2006/relationships/footer" Target="footer578.xml"/><Relationship Id="rId802" Type="http://schemas.openxmlformats.org/officeDocument/2006/relationships/image" Target="media/image28.jpg"/><Relationship Id="rId1737" Type="http://schemas.openxmlformats.org/officeDocument/2006/relationships/footer" Target="footer461.xml"/><Relationship Id="rId1944" Type="http://schemas.openxmlformats.org/officeDocument/2006/relationships/footer" Target="footer634.xml"/><Relationship Id="rId1804" Type="http://schemas.openxmlformats.org/officeDocument/2006/relationships/image" Target="media/image3260.jpg"/><Relationship Id="rId2066" Type="http://schemas.openxmlformats.org/officeDocument/2006/relationships/image" Target="media/image375.jpg"/><Relationship Id="rId897" Type="http://schemas.openxmlformats.org/officeDocument/2006/relationships/image" Target="media/image67.jpg"/><Relationship Id="rId1082" Type="http://schemas.openxmlformats.org/officeDocument/2006/relationships/image" Target="media/image1130.jpg"/><Relationship Id="rId757" Type="http://schemas.openxmlformats.org/officeDocument/2006/relationships/footer" Target="footer17.xml"/><Relationship Id="rId964" Type="http://schemas.openxmlformats.org/officeDocument/2006/relationships/image" Target="media/image780.jpg"/><Relationship Id="rId1387" Type="http://schemas.openxmlformats.org/officeDocument/2006/relationships/image" Target="media/image237.jpg"/><Relationship Id="rId1594" Type="http://schemas.openxmlformats.org/officeDocument/2006/relationships/footer" Target="footer363.xml"/><Relationship Id="rId824" Type="http://schemas.openxmlformats.org/officeDocument/2006/relationships/image" Target="media/image37.jpg"/><Relationship Id="rId1247" Type="http://schemas.openxmlformats.org/officeDocument/2006/relationships/image" Target="media/image186.jpg"/><Relationship Id="rId1454" Type="http://schemas.openxmlformats.org/officeDocument/2006/relationships/footer" Target="footer310.xml"/><Relationship Id="rId1661" Type="http://schemas.openxmlformats.org/officeDocument/2006/relationships/footer" Target="footer424.xml"/><Relationship Id="rId1899" Type="http://schemas.openxmlformats.org/officeDocument/2006/relationships/footer" Target="footer593.xml"/><Relationship Id="rId1107" Type="http://schemas.openxmlformats.org/officeDocument/2006/relationships/footer" Target="footer162.xml"/><Relationship Id="rId1314" Type="http://schemas.openxmlformats.org/officeDocument/2006/relationships/footer" Target="footer250.xml"/><Relationship Id="rId1521" Type="http://schemas.openxmlformats.org/officeDocument/2006/relationships/footer" Target="footer334.xml"/><Relationship Id="rId1759" Type="http://schemas.openxmlformats.org/officeDocument/2006/relationships/footer" Target="footer482.xml"/><Relationship Id="rId1966" Type="http://schemas.openxmlformats.org/officeDocument/2006/relationships/footer" Target="footer640.xml"/><Relationship Id="rId1619" Type="http://schemas.openxmlformats.org/officeDocument/2006/relationships/footer" Target="footer382.xml"/><Relationship Id="rId1826" Type="http://schemas.openxmlformats.org/officeDocument/2006/relationships/image" Target="media/image348.jpg"/><Relationship Id="rId2088" Type="http://schemas.openxmlformats.org/officeDocument/2006/relationships/footer" Target="footer731.xml"/><Relationship Id="rId779" Type="http://schemas.openxmlformats.org/officeDocument/2006/relationships/footer" Target="footer27.xml"/><Relationship Id="rId986" Type="http://schemas.openxmlformats.org/officeDocument/2006/relationships/image" Target="media/image106.jpg"/><Relationship Id="rId1171" Type="http://schemas.openxmlformats.org/officeDocument/2006/relationships/footer" Target="footer205.xml"/><Relationship Id="rId1269" Type="http://schemas.openxmlformats.org/officeDocument/2006/relationships/footer" Target="footer233.xml"/><Relationship Id="rId1476" Type="http://schemas.openxmlformats.org/officeDocument/2006/relationships/image" Target="media/image2460.jpg"/><Relationship Id="rId2015" Type="http://schemas.openxmlformats.org/officeDocument/2006/relationships/hyperlink" Target="http://www.gotoit.com/" TargetMode="External"/><Relationship Id="rId846" Type="http://schemas.openxmlformats.org/officeDocument/2006/relationships/footer" Target="footer58.xml"/><Relationship Id="rId1031" Type="http://schemas.openxmlformats.org/officeDocument/2006/relationships/footer" Target="footer128.xml"/><Relationship Id="rId1129" Type="http://schemas.openxmlformats.org/officeDocument/2006/relationships/footer" Target="footer181.xml"/><Relationship Id="rId1683" Type="http://schemas.openxmlformats.org/officeDocument/2006/relationships/image" Target="media/image326.jpg"/><Relationship Id="rId1890" Type="http://schemas.openxmlformats.org/officeDocument/2006/relationships/footer" Target="footer584.xml"/><Relationship Id="rId1988" Type="http://schemas.openxmlformats.org/officeDocument/2006/relationships/footer" Target="footer660.xml"/><Relationship Id="rId913" Type="http://schemas.openxmlformats.org/officeDocument/2006/relationships/footer" Target="footer74.xml"/><Relationship Id="rId1336" Type="http://schemas.openxmlformats.org/officeDocument/2006/relationships/image" Target="media/image221.jpg"/><Relationship Id="rId1543" Type="http://schemas.openxmlformats.org/officeDocument/2006/relationships/footer" Target="footer345.xml"/><Relationship Id="rId1750" Type="http://schemas.openxmlformats.org/officeDocument/2006/relationships/footer" Target="footer474.xml"/><Relationship Id="rId1403" Type="http://schemas.openxmlformats.org/officeDocument/2006/relationships/image" Target="media/image243.jpg"/><Relationship Id="rId1610" Type="http://schemas.openxmlformats.org/officeDocument/2006/relationships/image" Target="media/image2940.jpg"/><Relationship Id="rId1848" Type="http://schemas.openxmlformats.org/officeDocument/2006/relationships/footer" Target="footer554.xml"/><Relationship Id="rId1708" Type="http://schemas.openxmlformats.org/officeDocument/2006/relationships/footer" Target="footer437.xml"/><Relationship Id="rId1915" Type="http://schemas.openxmlformats.org/officeDocument/2006/relationships/footer" Target="footer608.xml"/><Relationship Id="rId770" Type="http://schemas.openxmlformats.org/officeDocument/2006/relationships/image" Target="media/image17.png"/><Relationship Id="rId1193" Type="http://schemas.openxmlformats.org/officeDocument/2006/relationships/image" Target="media/image1460.jpg"/><Relationship Id="rId2037" Type="http://schemas.openxmlformats.org/officeDocument/2006/relationships/hyperlink" Target="http://www.well/" TargetMode="External"/><Relationship Id="rId868" Type="http://schemas.openxmlformats.org/officeDocument/2006/relationships/footer" Target="footer64.xml"/><Relationship Id="rId1053" Type="http://schemas.openxmlformats.org/officeDocument/2006/relationships/image" Target="media/image123.jpg"/><Relationship Id="rId1260" Type="http://schemas.openxmlformats.org/officeDocument/2006/relationships/image" Target="media/image192.jpg"/><Relationship Id="rId1498" Type="http://schemas.openxmlformats.org/officeDocument/2006/relationships/image" Target="media/image274.jpg"/><Relationship Id="rId935" Type="http://schemas.openxmlformats.org/officeDocument/2006/relationships/image" Target="media/image670.jpg"/><Relationship Id="rId1358" Type="http://schemas.openxmlformats.org/officeDocument/2006/relationships/footer" Target="footer265.xml"/><Relationship Id="rId1565" Type="http://schemas.openxmlformats.org/officeDocument/2006/relationships/image" Target="media/image305.jpg"/><Relationship Id="rId1772" Type="http://schemas.openxmlformats.org/officeDocument/2006/relationships/footer" Target="footer495.xml"/><Relationship Id="rId1120" Type="http://schemas.openxmlformats.org/officeDocument/2006/relationships/image" Target="media/image140.jpg"/><Relationship Id="rId1218" Type="http://schemas.openxmlformats.org/officeDocument/2006/relationships/image" Target="media/image1530.jpg"/><Relationship Id="rId1425" Type="http://schemas.openxmlformats.org/officeDocument/2006/relationships/image" Target="media/image2390.jpg"/><Relationship Id="rId1632" Type="http://schemas.openxmlformats.org/officeDocument/2006/relationships/footer" Target="footer395.xml"/><Relationship Id="rId1937" Type="http://schemas.openxmlformats.org/officeDocument/2006/relationships/footer" Target="footer627.xml"/><Relationship Id="rId792" Type="http://schemas.openxmlformats.org/officeDocument/2006/relationships/footer" Target="footer37.xml"/><Relationship Id="rId2059" Type="http://schemas.openxmlformats.org/officeDocument/2006/relationships/footer" Target="footer705.xml"/><Relationship Id="rId6" Type="http://schemas.openxmlformats.org/officeDocument/2006/relationships/endnotes" Target="endnotes.xml"/><Relationship Id="rId1075" Type="http://schemas.openxmlformats.org/officeDocument/2006/relationships/footer" Target="footer145.xml"/><Relationship Id="rId1282" Type="http://schemas.openxmlformats.org/officeDocument/2006/relationships/footer" Target="footer235.xml"/><Relationship Id="rId957" Type="http://schemas.openxmlformats.org/officeDocument/2006/relationships/image" Target="media/image770.jpg"/><Relationship Id="rId1142" Type="http://schemas.openxmlformats.org/officeDocument/2006/relationships/image" Target="media/image1270.jpg"/><Relationship Id="rId1587" Type="http://schemas.openxmlformats.org/officeDocument/2006/relationships/footer" Target="footer360.xml"/><Relationship Id="rId1794" Type="http://schemas.openxmlformats.org/officeDocument/2006/relationships/image" Target="media/image3240.jpg"/><Relationship Id="rId817" Type="http://schemas.openxmlformats.org/officeDocument/2006/relationships/image" Target="media/image33.jpg"/><Relationship Id="rId1002" Type="http://schemas.openxmlformats.org/officeDocument/2006/relationships/footer" Target="footer110.xml"/><Relationship Id="rId1447" Type="http://schemas.openxmlformats.org/officeDocument/2006/relationships/footer" Target="footer304.xml"/><Relationship Id="rId1654" Type="http://schemas.openxmlformats.org/officeDocument/2006/relationships/footer" Target="footer417.xml"/><Relationship Id="rId1861" Type="http://schemas.openxmlformats.org/officeDocument/2006/relationships/footer" Target="footer565.xml"/><Relationship Id="rId1307" Type="http://schemas.openxmlformats.org/officeDocument/2006/relationships/image" Target="media/image209.jpg"/><Relationship Id="rId1514" Type="http://schemas.openxmlformats.org/officeDocument/2006/relationships/image" Target="media/image2640.jpg"/><Relationship Id="rId1721" Type="http://schemas.openxmlformats.org/officeDocument/2006/relationships/footer" Target="footer445.xml"/><Relationship Id="rId1959" Type="http://schemas.openxmlformats.org/officeDocument/2006/relationships/image" Target="media/image370.jpg"/><Relationship Id="rId13" Type="http://schemas.openxmlformats.org/officeDocument/2006/relationships/footer" Target="footer5.xml"/><Relationship Id="rId1819" Type="http://schemas.openxmlformats.org/officeDocument/2006/relationships/footer" Target="footer528.xml"/><Relationship Id="rId1097" Type="http://schemas.openxmlformats.org/officeDocument/2006/relationships/footer" Target="footer152.xml"/><Relationship Id="rId2050" Type="http://schemas.openxmlformats.org/officeDocument/2006/relationships/footer" Target="footer696.xml"/><Relationship Id="rId881" Type="http://schemas.openxmlformats.org/officeDocument/2006/relationships/image" Target="media/image60.jpg"/><Relationship Id="rId979" Type="http://schemas.openxmlformats.org/officeDocument/2006/relationships/image" Target="media/image102.jpg"/><Relationship Id="rId741" Type="http://schemas.openxmlformats.org/officeDocument/2006/relationships/image" Target="media/image20.jpg"/><Relationship Id="rId839" Type="http://schemas.openxmlformats.org/officeDocument/2006/relationships/image" Target="media/image2810.jpg"/><Relationship Id="rId1164" Type="http://schemas.openxmlformats.org/officeDocument/2006/relationships/footer" Target="footer201.xml"/><Relationship Id="rId1371" Type="http://schemas.openxmlformats.org/officeDocument/2006/relationships/image" Target="media/image230.jpg"/><Relationship Id="rId1469" Type="http://schemas.openxmlformats.org/officeDocument/2006/relationships/image" Target="media/image262.jpg"/><Relationship Id="rId2008" Type="http://schemas.openxmlformats.org/officeDocument/2006/relationships/footer" Target="footer680.xml"/><Relationship Id="rId1024" Type="http://schemas.openxmlformats.org/officeDocument/2006/relationships/image" Target="media/image115.jpg"/><Relationship Id="rId1231" Type="http://schemas.openxmlformats.org/officeDocument/2006/relationships/footer" Target="footer221.xml"/><Relationship Id="rId1676" Type="http://schemas.openxmlformats.org/officeDocument/2006/relationships/image" Target="media/image3040.jpg"/><Relationship Id="rId1883" Type="http://schemas.openxmlformats.org/officeDocument/2006/relationships/image" Target="media/image357.jpg"/><Relationship Id="rId906" Type="http://schemas.openxmlformats.org/officeDocument/2006/relationships/footer" Target="footer72.xml"/><Relationship Id="rId1329" Type="http://schemas.openxmlformats.org/officeDocument/2006/relationships/footer" Target="footer259.xml"/><Relationship Id="rId1536" Type="http://schemas.openxmlformats.org/officeDocument/2006/relationships/footer" Target="footer340.xml"/><Relationship Id="rId1743" Type="http://schemas.openxmlformats.org/officeDocument/2006/relationships/footer" Target="footer467.xml"/><Relationship Id="rId1950" Type="http://schemas.openxmlformats.org/officeDocument/2006/relationships/image" Target="media/image365.jpg"/><Relationship Id="rId1603" Type="http://schemas.openxmlformats.org/officeDocument/2006/relationships/footer" Target="footer372.xml"/><Relationship Id="rId1810" Type="http://schemas.openxmlformats.org/officeDocument/2006/relationships/footer" Target="footer524.xml"/><Relationship Id="rId1035" Type="http://schemas.openxmlformats.org/officeDocument/2006/relationships/image" Target="media/image118.jpg"/><Relationship Id="rId1242" Type="http://schemas.openxmlformats.org/officeDocument/2006/relationships/image" Target="media/image183.jpg"/><Relationship Id="rId1687" Type="http://schemas.openxmlformats.org/officeDocument/2006/relationships/image" Target="media/image3070.jpg"/><Relationship Id="rId1894" Type="http://schemas.openxmlformats.org/officeDocument/2006/relationships/footer" Target="footer588.xml"/><Relationship Id="rId1908" Type="http://schemas.openxmlformats.org/officeDocument/2006/relationships/footer" Target="footer602.xml"/><Relationship Id="rId2072" Type="http://schemas.openxmlformats.org/officeDocument/2006/relationships/footer" Target="footer717.xml"/><Relationship Id="rId917" Type="http://schemas.openxmlformats.org/officeDocument/2006/relationships/image" Target="media/image610.jpg"/><Relationship Id="rId1102" Type="http://schemas.openxmlformats.org/officeDocument/2006/relationships/footer" Target="footer157.xml"/><Relationship Id="rId1547" Type="http://schemas.openxmlformats.org/officeDocument/2006/relationships/image" Target="media/image296.jpg"/><Relationship Id="rId1754" Type="http://schemas.openxmlformats.org/officeDocument/2006/relationships/footer" Target="footer477.xml"/><Relationship Id="rId1961" Type="http://schemas.openxmlformats.org/officeDocument/2006/relationships/image" Target="media/image372.jpg"/><Relationship Id="rId763" Type="http://schemas.openxmlformats.org/officeDocument/2006/relationships/footer" Target="footer19.xml"/><Relationship Id="rId1186" Type="http://schemas.openxmlformats.org/officeDocument/2006/relationships/footer" Target="footer215.xml"/><Relationship Id="rId1393" Type="http://schemas.openxmlformats.org/officeDocument/2006/relationships/footer" Target="footer286.xml"/><Relationship Id="rId1407" Type="http://schemas.openxmlformats.org/officeDocument/2006/relationships/image" Target="media/image2210.jpg"/><Relationship Id="rId1614" Type="http://schemas.openxmlformats.org/officeDocument/2006/relationships/footer" Target="footer378.xml"/><Relationship Id="rId1821" Type="http://schemas.openxmlformats.org/officeDocument/2006/relationships/footer" Target="footer530.xml"/><Relationship Id="rId970" Type="http://schemas.openxmlformats.org/officeDocument/2006/relationships/image" Target="media/image99.jpg"/><Relationship Id="rId1046" Type="http://schemas.openxmlformats.org/officeDocument/2006/relationships/image" Target="media/image122.jpg"/><Relationship Id="rId1253" Type="http://schemas.openxmlformats.org/officeDocument/2006/relationships/image" Target="media/image1670.jpg"/><Relationship Id="rId1698" Type="http://schemas.openxmlformats.org/officeDocument/2006/relationships/image" Target="media/image331.jpg"/><Relationship Id="rId1919" Type="http://schemas.openxmlformats.org/officeDocument/2006/relationships/footer" Target="footer610.xml"/><Relationship Id="rId830" Type="http://schemas.openxmlformats.org/officeDocument/2006/relationships/image" Target="media/image40.jpg"/><Relationship Id="rId928" Type="http://schemas.openxmlformats.org/officeDocument/2006/relationships/image" Target="media/image84.jpg"/><Relationship Id="rId1460" Type="http://schemas.openxmlformats.org/officeDocument/2006/relationships/footer" Target="footer315.xml"/><Relationship Id="rId1558" Type="http://schemas.openxmlformats.org/officeDocument/2006/relationships/image" Target="media/image2850.jpg"/><Relationship Id="rId1765" Type="http://schemas.openxmlformats.org/officeDocument/2006/relationships/footer" Target="footer488.xml"/><Relationship Id="rId2083" Type="http://schemas.openxmlformats.org/officeDocument/2006/relationships/footer" Target="footer726.xml"/><Relationship Id="rId1113" Type="http://schemas.openxmlformats.org/officeDocument/2006/relationships/footer" Target="footer168.xml"/><Relationship Id="rId1197" Type="http://schemas.openxmlformats.org/officeDocument/2006/relationships/image" Target="media/image164.jpg"/><Relationship Id="rId1320" Type="http://schemas.openxmlformats.org/officeDocument/2006/relationships/image" Target="media/image1970.jpg"/><Relationship Id="rId1418" Type="http://schemas.openxmlformats.org/officeDocument/2006/relationships/image" Target="media/image250.jpg"/><Relationship Id="rId1972" Type="http://schemas.openxmlformats.org/officeDocument/2006/relationships/image" Target="media/image373.jpg"/><Relationship Id="rId774" Type="http://schemas.openxmlformats.org/officeDocument/2006/relationships/footer" Target="footer24.xml"/><Relationship Id="rId981" Type="http://schemas.openxmlformats.org/officeDocument/2006/relationships/footer" Target="footer97.xml"/><Relationship Id="rId1057" Type="http://schemas.openxmlformats.org/officeDocument/2006/relationships/image" Target="media/image1070.jpg"/><Relationship Id="rId1625" Type="http://schemas.openxmlformats.org/officeDocument/2006/relationships/footer" Target="footer388.xml"/><Relationship Id="rId1832" Type="http://schemas.openxmlformats.org/officeDocument/2006/relationships/footer" Target="footer540.xml"/><Relationship Id="rId2010" Type="http://schemas.openxmlformats.org/officeDocument/2006/relationships/hyperlink" Target="http://www.floweroflife.org/" TargetMode="External"/><Relationship Id="rId841" Type="http://schemas.openxmlformats.org/officeDocument/2006/relationships/image" Target="media/image45.jpg"/><Relationship Id="rId1264" Type="http://schemas.openxmlformats.org/officeDocument/2006/relationships/footer" Target="footer229.xml"/><Relationship Id="rId1471" Type="http://schemas.openxmlformats.org/officeDocument/2006/relationships/image" Target="media/image264.jpg"/><Relationship Id="rId1569" Type="http://schemas.openxmlformats.org/officeDocument/2006/relationships/image" Target="media/image2830.jpg"/><Relationship Id="rId2094" Type="http://schemas.openxmlformats.org/officeDocument/2006/relationships/footer" Target="footer735.xml"/><Relationship Id="rId939" Type="http://schemas.openxmlformats.org/officeDocument/2006/relationships/image" Target="media/image87.jpg"/><Relationship Id="rId1124" Type="http://schemas.openxmlformats.org/officeDocument/2006/relationships/footer" Target="footer177.xml"/><Relationship Id="rId1331" Type="http://schemas.openxmlformats.org/officeDocument/2006/relationships/footer" Target="footer261.xml"/><Relationship Id="rId1776" Type="http://schemas.openxmlformats.org/officeDocument/2006/relationships/footer" Target="footer499.xml"/><Relationship Id="rId1983" Type="http://schemas.openxmlformats.org/officeDocument/2006/relationships/footer" Target="footer655.xml"/><Relationship Id="rId785" Type="http://schemas.openxmlformats.org/officeDocument/2006/relationships/footer" Target="footer32.xml"/><Relationship Id="rId992" Type="http://schemas.openxmlformats.org/officeDocument/2006/relationships/footer" Target="footer102.xml"/><Relationship Id="rId1429" Type="http://schemas.openxmlformats.org/officeDocument/2006/relationships/image" Target="media/image256.jpg"/><Relationship Id="rId1636" Type="http://schemas.openxmlformats.org/officeDocument/2006/relationships/footer" Target="footer399.xml"/><Relationship Id="rId1843" Type="http://schemas.openxmlformats.org/officeDocument/2006/relationships/footer" Target="footer550.xml"/><Relationship Id="rId2021" Type="http://schemas.openxmlformats.org/officeDocument/2006/relationships/footer" Target="footer686.xml"/><Relationship Id="rId852" Type="http://schemas.openxmlformats.org/officeDocument/2006/relationships/image" Target="media/image35.jpg"/><Relationship Id="rId1068" Type="http://schemas.openxmlformats.org/officeDocument/2006/relationships/image" Target="media/image129.jpg"/><Relationship Id="rId1275" Type="http://schemas.openxmlformats.org/officeDocument/2006/relationships/image" Target="media/image199.jpg"/><Relationship Id="rId1482" Type="http://schemas.openxmlformats.org/officeDocument/2006/relationships/image" Target="media/image266.jpg"/><Relationship Id="rId1703" Type="http://schemas.openxmlformats.org/officeDocument/2006/relationships/footer" Target="footer433.xml"/><Relationship Id="rId1910" Type="http://schemas.openxmlformats.org/officeDocument/2006/relationships/footer" Target="footer604.xml"/><Relationship Id="rId1135" Type="http://schemas.openxmlformats.org/officeDocument/2006/relationships/footer" Target="footer187.xml"/><Relationship Id="rId1342" Type="http://schemas.openxmlformats.org/officeDocument/2006/relationships/image" Target="media/image227.jpg"/><Relationship Id="rId1787" Type="http://schemas.openxmlformats.org/officeDocument/2006/relationships/footer" Target="footer510.xml"/><Relationship Id="rId1994" Type="http://schemas.openxmlformats.org/officeDocument/2006/relationships/footer" Target="footer666.xml"/><Relationship Id="rId796" Type="http://schemas.openxmlformats.org/officeDocument/2006/relationships/footer" Target="footer40.xml"/><Relationship Id="rId1202" Type="http://schemas.openxmlformats.org/officeDocument/2006/relationships/image" Target="media/image1380.jpg"/><Relationship Id="rId1647" Type="http://schemas.openxmlformats.org/officeDocument/2006/relationships/footer" Target="footer410.xml"/><Relationship Id="rId1854" Type="http://schemas.openxmlformats.org/officeDocument/2006/relationships/footer" Target="footer560.xml"/><Relationship Id="rId863" Type="http://schemas.openxmlformats.org/officeDocument/2006/relationships/footer" Target="footer63.xml"/><Relationship Id="rId1079" Type="http://schemas.openxmlformats.org/officeDocument/2006/relationships/image" Target="media/image131.jpg"/><Relationship Id="rId1286" Type="http://schemas.openxmlformats.org/officeDocument/2006/relationships/image" Target="media/image202.jpg"/><Relationship Id="rId1493" Type="http://schemas.openxmlformats.org/officeDocument/2006/relationships/image" Target="media/image272.jpg"/><Relationship Id="rId1507" Type="http://schemas.openxmlformats.org/officeDocument/2006/relationships/footer" Target="footer331.xml"/><Relationship Id="rId1714" Type="http://schemas.openxmlformats.org/officeDocument/2006/relationships/footer" Target="footer440.xml"/><Relationship Id="rId2032" Type="http://schemas.openxmlformats.org/officeDocument/2006/relationships/hyperlink" Target="http://www.earthportals.com/" TargetMode="External"/><Relationship Id="rId1146" Type="http://schemas.openxmlformats.org/officeDocument/2006/relationships/footer" Target="footer192.xml"/><Relationship Id="rId1798" Type="http://schemas.openxmlformats.org/officeDocument/2006/relationships/image" Target="media/image342.jpg"/><Relationship Id="rId1921" Type="http://schemas.openxmlformats.org/officeDocument/2006/relationships/footer" Target="footer612.xml"/><Relationship Id="rId930" Type="http://schemas.openxmlformats.org/officeDocument/2006/relationships/image" Target="media/image86.jpg"/><Relationship Id="rId1006" Type="http://schemas.openxmlformats.org/officeDocument/2006/relationships/footer" Target="footer113.xml"/><Relationship Id="rId1353" Type="http://schemas.openxmlformats.org/officeDocument/2006/relationships/image" Target="media/image2110.jpg"/><Relationship Id="rId1560" Type="http://schemas.openxmlformats.org/officeDocument/2006/relationships/image" Target="media/image2870.jpg"/><Relationship Id="rId1658" Type="http://schemas.openxmlformats.org/officeDocument/2006/relationships/footer" Target="footer421.xml"/><Relationship Id="rId1865" Type="http://schemas.openxmlformats.org/officeDocument/2006/relationships/image" Target="media/image354.jpg"/><Relationship Id="rId1213" Type="http://schemas.openxmlformats.org/officeDocument/2006/relationships/image" Target="media/image173.jpg"/><Relationship Id="rId1297" Type="http://schemas.openxmlformats.org/officeDocument/2006/relationships/footer" Target="footer239.xml"/><Relationship Id="rId1420" Type="http://schemas.openxmlformats.org/officeDocument/2006/relationships/image" Target="media/image252.jpg"/><Relationship Id="rId1518" Type="http://schemas.openxmlformats.org/officeDocument/2006/relationships/image" Target="media/image2620.jpg"/><Relationship Id="rId2043" Type="http://schemas.openxmlformats.org/officeDocument/2006/relationships/footer" Target="footer689.xml"/><Relationship Id="rId874" Type="http://schemas.openxmlformats.org/officeDocument/2006/relationships/image" Target="media/image3710.jpg"/><Relationship Id="rId1725" Type="http://schemas.openxmlformats.org/officeDocument/2006/relationships/footer" Target="footer449.xml"/><Relationship Id="rId1932" Type="http://schemas.openxmlformats.org/officeDocument/2006/relationships/footer" Target="footer622.xml"/><Relationship Id="rId941" Type="http://schemas.openxmlformats.org/officeDocument/2006/relationships/image" Target="media/image89.jpg"/><Relationship Id="rId1157" Type="http://schemas.openxmlformats.org/officeDocument/2006/relationships/image" Target="media/image150.jpg"/><Relationship Id="rId1364" Type="http://schemas.openxmlformats.org/officeDocument/2006/relationships/image" Target="media/image229.jpg"/><Relationship Id="rId1571" Type="http://schemas.openxmlformats.org/officeDocument/2006/relationships/footer" Target="footer347.xml"/><Relationship Id="rId801" Type="http://schemas.openxmlformats.org/officeDocument/2006/relationships/image" Target="media/image27.jpg"/><Relationship Id="rId1017" Type="http://schemas.openxmlformats.org/officeDocument/2006/relationships/footer" Target="footer118.xml"/><Relationship Id="rId1224" Type="http://schemas.openxmlformats.org/officeDocument/2006/relationships/footer" Target="footer219.xml"/><Relationship Id="rId1431" Type="http://schemas.openxmlformats.org/officeDocument/2006/relationships/image" Target="media/image2320.jpg"/><Relationship Id="rId1669" Type="http://schemas.openxmlformats.org/officeDocument/2006/relationships/image" Target="media/image317.jpg"/><Relationship Id="rId1876" Type="http://schemas.openxmlformats.org/officeDocument/2006/relationships/footer" Target="footer577.xml"/><Relationship Id="rId2054" Type="http://schemas.openxmlformats.org/officeDocument/2006/relationships/footer" Target="footer700.xml"/><Relationship Id="rId1" Type="http://schemas.openxmlformats.org/officeDocument/2006/relationships/numbering" Target="numbering.xml"/><Relationship Id="rId885" Type="http://schemas.openxmlformats.org/officeDocument/2006/relationships/image" Target="media/image490.jpg"/><Relationship Id="rId1070" Type="http://schemas.openxmlformats.org/officeDocument/2006/relationships/image" Target="media/image1110.jpg"/><Relationship Id="rId1529" Type="http://schemas.openxmlformats.org/officeDocument/2006/relationships/footer" Target="footer339.xml"/><Relationship Id="rId1736" Type="http://schemas.openxmlformats.org/officeDocument/2006/relationships/footer" Target="footer460.xml"/><Relationship Id="rId1943" Type="http://schemas.openxmlformats.org/officeDocument/2006/relationships/footer" Target="footer633.xml"/><Relationship Id="rId745" Type="http://schemas.openxmlformats.org/officeDocument/2006/relationships/footer" Target="footer9.xml"/><Relationship Id="rId952" Type="http://schemas.openxmlformats.org/officeDocument/2006/relationships/footer" Target="footer83.xml"/><Relationship Id="rId1168" Type="http://schemas.openxmlformats.org/officeDocument/2006/relationships/footer" Target="footer202.xml"/><Relationship Id="rId1375" Type="http://schemas.openxmlformats.org/officeDocument/2006/relationships/image" Target="media/image231.jpg"/><Relationship Id="rId1582" Type="http://schemas.openxmlformats.org/officeDocument/2006/relationships/footer" Target="footer357.xml"/><Relationship Id="rId1803" Type="http://schemas.openxmlformats.org/officeDocument/2006/relationships/image" Target="media/image344.jpg"/><Relationship Id="rId812" Type="http://schemas.openxmlformats.org/officeDocument/2006/relationships/image" Target="media/image14.jpg"/><Relationship Id="rId1028" Type="http://schemas.openxmlformats.org/officeDocument/2006/relationships/footer" Target="footer125.xml"/><Relationship Id="rId1235" Type="http://schemas.openxmlformats.org/officeDocument/2006/relationships/image" Target="media/image182.jpg"/><Relationship Id="rId1442" Type="http://schemas.openxmlformats.org/officeDocument/2006/relationships/footer" Target="footer299.xml"/><Relationship Id="rId1887" Type="http://schemas.openxmlformats.org/officeDocument/2006/relationships/image" Target="media/image359.jpg"/><Relationship Id="rId2065" Type="http://schemas.openxmlformats.org/officeDocument/2006/relationships/footer" Target="footer711.xml"/><Relationship Id="rId896" Type="http://schemas.openxmlformats.org/officeDocument/2006/relationships/image" Target="media/image470.jpg"/><Relationship Id="rId1081" Type="http://schemas.openxmlformats.org/officeDocument/2006/relationships/image" Target="media/image133.jpg"/><Relationship Id="rId1302" Type="http://schemas.openxmlformats.org/officeDocument/2006/relationships/image" Target="media/image207.jpg"/><Relationship Id="rId1747" Type="http://schemas.openxmlformats.org/officeDocument/2006/relationships/footer" Target="footer471.xml"/><Relationship Id="rId1954" Type="http://schemas.openxmlformats.org/officeDocument/2006/relationships/image" Target="media/image3520.jpg"/><Relationship Id="rId756" Type="http://schemas.openxmlformats.org/officeDocument/2006/relationships/footer" Target="footer16.xml"/><Relationship Id="rId1179" Type="http://schemas.openxmlformats.org/officeDocument/2006/relationships/footer" Target="footer213.xml"/><Relationship Id="rId1386" Type="http://schemas.openxmlformats.org/officeDocument/2006/relationships/image" Target="media/image236.jpg"/><Relationship Id="rId1593" Type="http://schemas.openxmlformats.org/officeDocument/2006/relationships/footer" Target="footer362.xml"/><Relationship Id="rId1607" Type="http://schemas.openxmlformats.org/officeDocument/2006/relationships/image" Target="media/image311.jpg"/><Relationship Id="rId1814" Type="http://schemas.openxmlformats.org/officeDocument/2006/relationships/image" Target="media/image3290.jpg"/><Relationship Id="rId963" Type="http://schemas.openxmlformats.org/officeDocument/2006/relationships/image" Target="media/image97.jpg"/><Relationship Id="rId1039" Type="http://schemas.openxmlformats.org/officeDocument/2006/relationships/image" Target="media/image1010.jpg"/><Relationship Id="rId1246" Type="http://schemas.openxmlformats.org/officeDocument/2006/relationships/image" Target="media/image185.jpg"/><Relationship Id="rId1898" Type="http://schemas.openxmlformats.org/officeDocument/2006/relationships/footer" Target="footer592.xml"/><Relationship Id="rId2076" Type="http://schemas.openxmlformats.org/officeDocument/2006/relationships/image" Target="media/image376.jpg"/><Relationship Id="rId823" Type="http://schemas.openxmlformats.org/officeDocument/2006/relationships/image" Target="media/image36.jpg"/><Relationship Id="rId1453" Type="http://schemas.openxmlformats.org/officeDocument/2006/relationships/image" Target="media/image258.jpg"/><Relationship Id="rId1660" Type="http://schemas.openxmlformats.org/officeDocument/2006/relationships/footer" Target="footer423.xml"/><Relationship Id="rId1758" Type="http://schemas.openxmlformats.org/officeDocument/2006/relationships/footer" Target="footer481.xml"/><Relationship Id="rId1092" Type="http://schemas.openxmlformats.org/officeDocument/2006/relationships/footer" Target="footer149.xml"/><Relationship Id="rId1106" Type="http://schemas.openxmlformats.org/officeDocument/2006/relationships/footer" Target="footer161.xml"/><Relationship Id="rId1313" Type="http://schemas.openxmlformats.org/officeDocument/2006/relationships/image" Target="media/image212.jpg"/><Relationship Id="rId1397" Type="http://schemas.openxmlformats.org/officeDocument/2006/relationships/image" Target="media/image239.jpg"/><Relationship Id="rId1520" Type="http://schemas.openxmlformats.org/officeDocument/2006/relationships/image" Target="media/image284.jpg"/><Relationship Id="rId1965" Type="http://schemas.openxmlformats.org/officeDocument/2006/relationships/image" Target="media/image3510.jpg"/><Relationship Id="rId767" Type="http://schemas.openxmlformats.org/officeDocument/2006/relationships/image" Target="media/image14.png"/><Relationship Id="rId974" Type="http://schemas.openxmlformats.org/officeDocument/2006/relationships/image" Target="media/image100.jpg"/><Relationship Id="rId1618" Type="http://schemas.openxmlformats.org/officeDocument/2006/relationships/image" Target="media/image314.jpg"/><Relationship Id="rId1825" Type="http://schemas.openxmlformats.org/officeDocument/2006/relationships/footer" Target="footer534.xml"/><Relationship Id="rId2003" Type="http://schemas.openxmlformats.org/officeDocument/2006/relationships/footer" Target="footer675.xml"/><Relationship Id="rId834" Type="http://schemas.openxmlformats.org/officeDocument/2006/relationships/image" Target="media/image41.jpg"/><Relationship Id="rId1257" Type="http://schemas.openxmlformats.org/officeDocument/2006/relationships/footer" Target="footer227.xml"/><Relationship Id="rId1464" Type="http://schemas.openxmlformats.org/officeDocument/2006/relationships/footer" Target="footer319.xml"/><Relationship Id="rId1671" Type="http://schemas.openxmlformats.org/officeDocument/2006/relationships/image" Target="media/image319.jpg"/><Relationship Id="rId2087" Type="http://schemas.openxmlformats.org/officeDocument/2006/relationships/footer" Target="footer730.xml"/><Relationship Id="rId901" Type="http://schemas.openxmlformats.org/officeDocument/2006/relationships/image" Target="media/image44.jpg"/><Relationship Id="rId1117" Type="http://schemas.openxmlformats.org/officeDocument/2006/relationships/footer" Target="footer172.xml"/><Relationship Id="rId1324" Type="http://schemas.openxmlformats.org/officeDocument/2006/relationships/image" Target="media/image215.jpg"/><Relationship Id="rId1531" Type="http://schemas.openxmlformats.org/officeDocument/2006/relationships/image" Target="media/image289.jpg"/><Relationship Id="rId1769" Type="http://schemas.openxmlformats.org/officeDocument/2006/relationships/footer" Target="footer492.xml"/><Relationship Id="rId1976" Type="http://schemas.openxmlformats.org/officeDocument/2006/relationships/footer" Target="footer649.xml"/><Relationship Id="rId778" Type="http://schemas.openxmlformats.org/officeDocument/2006/relationships/footer" Target="footer26.xml"/><Relationship Id="rId985" Type="http://schemas.openxmlformats.org/officeDocument/2006/relationships/image" Target="media/image105.jpg"/><Relationship Id="rId1170" Type="http://schemas.openxmlformats.org/officeDocument/2006/relationships/footer" Target="footer204.xml"/><Relationship Id="rId1629" Type="http://schemas.openxmlformats.org/officeDocument/2006/relationships/footer" Target="footer392.xml"/><Relationship Id="rId1836" Type="http://schemas.openxmlformats.org/officeDocument/2006/relationships/footer" Target="footer544.xml"/><Relationship Id="rId2014" Type="http://schemas.openxmlformats.org/officeDocument/2006/relationships/footer" Target="footer684.xml"/><Relationship Id="rId845" Type="http://schemas.openxmlformats.org/officeDocument/2006/relationships/image" Target="media/image46.jpg"/><Relationship Id="rId1030" Type="http://schemas.openxmlformats.org/officeDocument/2006/relationships/footer" Target="footer127.xml"/><Relationship Id="rId1268" Type="http://schemas.openxmlformats.org/officeDocument/2006/relationships/footer" Target="footer232.xml"/><Relationship Id="rId1475" Type="http://schemas.openxmlformats.org/officeDocument/2006/relationships/image" Target="media/image2450.jpg"/><Relationship Id="rId1682" Type="http://schemas.openxmlformats.org/officeDocument/2006/relationships/image" Target="media/image325.jpg"/><Relationship Id="rId1903" Type="http://schemas.openxmlformats.org/officeDocument/2006/relationships/footer" Target="footer597.xml"/><Relationship Id="rId2098" Type="http://schemas.openxmlformats.org/officeDocument/2006/relationships/footer" Target="footer738.xml"/><Relationship Id="rId1128" Type="http://schemas.openxmlformats.org/officeDocument/2006/relationships/footer" Target="footer180.xml"/><Relationship Id="rId1335" Type="http://schemas.openxmlformats.org/officeDocument/2006/relationships/image" Target="media/image220.jpg"/><Relationship Id="rId1542" Type="http://schemas.openxmlformats.org/officeDocument/2006/relationships/footer" Target="footer344.xml"/><Relationship Id="rId1987" Type="http://schemas.openxmlformats.org/officeDocument/2006/relationships/footer" Target="footer659.xml"/><Relationship Id="rId789" Type="http://schemas.openxmlformats.org/officeDocument/2006/relationships/footer" Target="footer35.xml"/><Relationship Id="rId912" Type="http://schemas.openxmlformats.org/officeDocument/2006/relationships/footer" Target="footer73.xml"/><Relationship Id="rId996" Type="http://schemas.openxmlformats.org/officeDocument/2006/relationships/footer" Target="footer104.xml"/><Relationship Id="rId1847" Type="http://schemas.openxmlformats.org/officeDocument/2006/relationships/footer" Target="footer553.xml"/><Relationship Id="rId2025" Type="http://schemas.openxmlformats.org/officeDocument/2006/relationships/hyperlink" Target="http://galaxy.cau.edu/tsmith/KW/goldenpenrose" TargetMode="External"/><Relationship Id="rId856" Type="http://schemas.openxmlformats.org/officeDocument/2006/relationships/image" Target="media/image3310.jpg"/><Relationship Id="rId1181" Type="http://schemas.openxmlformats.org/officeDocument/2006/relationships/image" Target="media/image156.jpg"/><Relationship Id="rId1279" Type="http://schemas.openxmlformats.org/officeDocument/2006/relationships/image" Target="media/image1800.jpg"/><Relationship Id="rId1402" Type="http://schemas.openxmlformats.org/officeDocument/2006/relationships/image" Target="media/image242.jpg"/><Relationship Id="rId1486" Type="http://schemas.openxmlformats.org/officeDocument/2006/relationships/footer" Target="footer327.xml"/><Relationship Id="rId1707" Type="http://schemas.openxmlformats.org/officeDocument/2006/relationships/footer" Target="footer436.xml"/><Relationship Id="rId1041" Type="http://schemas.openxmlformats.org/officeDocument/2006/relationships/footer" Target="footer130.xml"/><Relationship Id="rId1139" Type="http://schemas.openxmlformats.org/officeDocument/2006/relationships/image" Target="media/image144.jpg"/><Relationship Id="rId1346" Type="http://schemas.openxmlformats.org/officeDocument/2006/relationships/image" Target="media/image2040.jpg"/><Relationship Id="rId1693" Type="http://schemas.openxmlformats.org/officeDocument/2006/relationships/image" Target="media/image329.jpg"/><Relationship Id="rId1914" Type="http://schemas.openxmlformats.org/officeDocument/2006/relationships/footer" Target="footer607.xml"/><Relationship Id="rId1998" Type="http://schemas.openxmlformats.org/officeDocument/2006/relationships/footer" Target="footer670.xml"/><Relationship Id="rId923" Type="http://schemas.openxmlformats.org/officeDocument/2006/relationships/footer" Target="footer78.xml"/><Relationship Id="rId1553" Type="http://schemas.openxmlformats.org/officeDocument/2006/relationships/image" Target="media/image2760.jpg"/><Relationship Id="rId1760" Type="http://schemas.openxmlformats.org/officeDocument/2006/relationships/footer" Target="footer483.xml"/><Relationship Id="rId1858" Type="http://schemas.openxmlformats.org/officeDocument/2006/relationships/footer" Target="footer563.xml"/><Relationship Id="rId1192" Type="http://schemas.openxmlformats.org/officeDocument/2006/relationships/image" Target="media/image1450.jpg"/><Relationship Id="rId1206" Type="http://schemas.openxmlformats.org/officeDocument/2006/relationships/image" Target="media/image1420.jpg"/><Relationship Id="rId1413" Type="http://schemas.openxmlformats.org/officeDocument/2006/relationships/footer" Target="footer289.xml"/><Relationship Id="rId1620" Type="http://schemas.openxmlformats.org/officeDocument/2006/relationships/footer" Target="footer383.xml"/><Relationship Id="rId2036" Type="http://schemas.openxmlformats.org/officeDocument/2006/relationships/hyperlink" Target="http://www.well/" TargetMode="External"/><Relationship Id="rId867" Type="http://schemas.openxmlformats.org/officeDocument/2006/relationships/image" Target="media/image420.jpg"/><Relationship Id="rId1052" Type="http://schemas.openxmlformats.org/officeDocument/2006/relationships/footer" Target="footer135.xml"/><Relationship Id="rId1497" Type="http://schemas.openxmlformats.org/officeDocument/2006/relationships/image" Target="media/image273.jpg"/><Relationship Id="rId1718" Type="http://schemas.openxmlformats.org/officeDocument/2006/relationships/footer" Target="footer442.xml"/><Relationship Id="rId1925" Type="http://schemas.openxmlformats.org/officeDocument/2006/relationships/image" Target="media/image364.jpg"/><Relationship Id="rId934" Type="http://schemas.openxmlformats.org/officeDocument/2006/relationships/image" Target="media/image660.jpg"/><Relationship Id="rId1357" Type="http://schemas.openxmlformats.org/officeDocument/2006/relationships/image" Target="media/image228.jpg"/><Relationship Id="rId1564" Type="http://schemas.openxmlformats.org/officeDocument/2006/relationships/image" Target="media/image304.jpg"/><Relationship Id="rId1771" Type="http://schemas.openxmlformats.org/officeDocument/2006/relationships/footer" Target="footer494.xml"/><Relationship Id="rId780" Type="http://schemas.openxmlformats.org/officeDocument/2006/relationships/footer" Target="footer28.xml"/><Relationship Id="rId1217" Type="http://schemas.openxmlformats.org/officeDocument/2006/relationships/image" Target="media/image1520.jpg"/><Relationship Id="rId1424" Type="http://schemas.openxmlformats.org/officeDocument/2006/relationships/image" Target="media/image2380.jpg"/><Relationship Id="rId1631" Type="http://schemas.openxmlformats.org/officeDocument/2006/relationships/footer" Target="footer394.xml"/><Relationship Id="rId1869" Type="http://schemas.openxmlformats.org/officeDocument/2006/relationships/footer" Target="footer571.xml"/><Relationship Id="rId2047" Type="http://schemas.openxmlformats.org/officeDocument/2006/relationships/footer" Target="footer693.xml"/><Relationship Id="rId878" Type="http://schemas.openxmlformats.org/officeDocument/2006/relationships/image" Target="media/image381.jpg"/><Relationship Id="rId1063" Type="http://schemas.openxmlformats.org/officeDocument/2006/relationships/footer" Target="footer139.xml"/><Relationship Id="rId1270" Type="http://schemas.openxmlformats.org/officeDocument/2006/relationships/footer" Target="footer234.xml"/><Relationship Id="rId1729" Type="http://schemas.openxmlformats.org/officeDocument/2006/relationships/footer" Target="footer453.xml"/><Relationship Id="rId1936" Type="http://schemas.openxmlformats.org/officeDocument/2006/relationships/footer" Target="footer626.xml"/><Relationship Id="rId945" Type="http://schemas.openxmlformats.org/officeDocument/2006/relationships/image" Target="media/image700.jpg"/><Relationship Id="rId1368" Type="http://schemas.openxmlformats.org/officeDocument/2006/relationships/footer" Target="footer274.xml"/><Relationship Id="rId1575" Type="http://schemas.openxmlformats.org/officeDocument/2006/relationships/footer" Target="footer351.xml"/><Relationship Id="rId1782" Type="http://schemas.openxmlformats.org/officeDocument/2006/relationships/footer" Target="footer505.xml"/><Relationship Id="rId805" Type="http://schemas.openxmlformats.org/officeDocument/2006/relationships/image" Target="media/image31.jpg"/><Relationship Id="rId1130" Type="http://schemas.openxmlformats.org/officeDocument/2006/relationships/footer" Target="footer182.xml"/><Relationship Id="rId1228" Type="http://schemas.openxmlformats.org/officeDocument/2006/relationships/image" Target="media/image1610.jpg"/><Relationship Id="rId1435" Type="http://schemas.openxmlformats.org/officeDocument/2006/relationships/footer" Target="footer293.xml"/><Relationship Id="rId2058" Type="http://schemas.openxmlformats.org/officeDocument/2006/relationships/footer" Target="footer704.xml"/><Relationship Id="rId5" Type="http://schemas.openxmlformats.org/officeDocument/2006/relationships/footnotes" Target="footnotes.xml"/><Relationship Id="rId791" Type="http://schemas.openxmlformats.org/officeDocument/2006/relationships/image" Target="media/image23.jpg"/><Relationship Id="rId889" Type="http://schemas.openxmlformats.org/officeDocument/2006/relationships/footer" Target="footer67.xml"/><Relationship Id="rId1074" Type="http://schemas.openxmlformats.org/officeDocument/2006/relationships/footer" Target="footer144.xml"/><Relationship Id="rId1642" Type="http://schemas.openxmlformats.org/officeDocument/2006/relationships/footer" Target="footer405.xml"/><Relationship Id="rId1947" Type="http://schemas.openxmlformats.org/officeDocument/2006/relationships/footer" Target="footer637.xml"/><Relationship Id="rId749" Type="http://schemas.openxmlformats.org/officeDocument/2006/relationships/image" Target="media/image5.png"/><Relationship Id="rId1281" Type="http://schemas.openxmlformats.org/officeDocument/2006/relationships/image" Target="media/image1820.jpg"/><Relationship Id="rId1379" Type="http://schemas.openxmlformats.org/officeDocument/2006/relationships/footer" Target="footer282.xml"/><Relationship Id="rId1502" Type="http://schemas.openxmlformats.org/officeDocument/2006/relationships/footer" Target="footer328.xml"/><Relationship Id="rId1586" Type="http://schemas.openxmlformats.org/officeDocument/2006/relationships/footer" Target="footer359.xml"/><Relationship Id="rId1807" Type="http://schemas.openxmlformats.org/officeDocument/2006/relationships/footer" Target="footer521.xml"/><Relationship Id="rId956" Type="http://schemas.openxmlformats.org/officeDocument/2006/relationships/image" Target="media/image760.jpg"/><Relationship Id="rId1141" Type="http://schemas.openxmlformats.org/officeDocument/2006/relationships/image" Target="media/image1260.jpg"/><Relationship Id="rId1239" Type="http://schemas.openxmlformats.org/officeDocument/2006/relationships/footer" Target="footer223.xml"/><Relationship Id="rId1793" Type="http://schemas.openxmlformats.org/officeDocument/2006/relationships/image" Target="media/image3230.jpg"/><Relationship Id="rId2069" Type="http://schemas.openxmlformats.org/officeDocument/2006/relationships/footer" Target="footer714.xml"/><Relationship Id="rId816" Type="http://schemas.openxmlformats.org/officeDocument/2006/relationships/footer" Target="footer45.xml"/><Relationship Id="rId1001" Type="http://schemas.openxmlformats.org/officeDocument/2006/relationships/footer" Target="footer109.xml"/><Relationship Id="rId1446" Type="http://schemas.openxmlformats.org/officeDocument/2006/relationships/footer" Target="footer303.xml"/><Relationship Id="rId1653" Type="http://schemas.openxmlformats.org/officeDocument/2006/relationships/footer" Target="footer416.xml"/><Relationship Id="rId1860" Type="http://schemas.openxmlformats.org/officeDocument/2006/relationships/image" Target="media/image352.jpg"/><Relationship Id="rId1085" Type="http://schemas.openxmlformats.org/officeDocument/2006/relationships/image" Target="media/image134.jpg"/><Relationship Id="rId1292" Type="http://schemas.openxmlformats.org/officeDocument/2006/relationships/image" Target="media/image1850.jpg"/><Relationship Id="rId1306" Type="http://schemas.openxmlformats.org/officeDocument/2006/relationships/image" Target="media/image208.jpg"/><Relationship Id="rId1513" Type="http://schemas.openxmlformats.org/officeDocument/2006/relationships/image" Target="media/image281.jpg"/><Relationship Id="rId1720" Type="http://schemas.openxmlformats.org/officeDocument/2006/relationships/footer" Target="footer444.xml"/><Relationship Id="rId1958" Type="http://schemas.openxmlformats.org/officeDocument/2006/relationships/image" Target="media/image369.jpg"/><Relationship Id="rId12" Type="http://schemas.openxmlformats.org/officeDocument/2006/relationships/footer" Target="footer4.xml"/><Relationship Id="rId967" Type="http://schemas.openxmlformats.org/officeDocument/2006/relationships/footer" Target="footer89.xml"/><Relationship Id="rId1152" Type="http://schemas.openxmlformats.org/officeDocument/2006/relationships/image" Target="media/image1300.jpg"/><Relationship Id="rId1597" Type="http://schemas.openxmlformats.org/officeDocument/2006/relationships/footer" Target="footer366.xml"/><Relationship Id="rId1818" Type="http://schemas.openxmlformats.org/officeDocument/2006/relationships/footer" Target="footer527.xml"/><Relationship Id="rId827" Type="http://schemas.openxmlformats.org/officeDocument/2006/relationships/footer" Target="footer50.xml"/><Relationship Id="rId1012" Type="http://schemas.openxmlformats.org/officeDocument/2006/relationships/image" Target="media/image112.jpg"/><Relationship Id="rId1457" Type="http://schemas.openxmlformats.org/officeDocument/2006/relationships/image" Target="media/image259.jpg"/><Relationship Id="rId1664" Type="http://schemas.openxmlformats.org/officeDocument/2006/relationships/footer" Target="footer427.xml"/><Relationship Id="rId1871" Type="http://schemas.openxmlformats.org/officeDocument/2006/relationships/footer" Target="footer573.xml"/><Relationship Id="rId880" Type="http://schemas.openxmlformats.org/officeDocument/2006/relationships/image" Target="media/image400.jpg"/><Relationship Id="rId1096" Type="http://schemas.openxmlformats.org/officeDocument/2006/relationships/footer" Target="footer151.xml"/><Relationship Id="rId1317" Type="http://schemas.openxmlformats.org/officeDocument/2006/relationships/image" Target="media/image213.jpg"/><Relationship Id="rId1524" Type="http://schemas.openxmlformats.org/officeDocument/2006/relationships/image" Target="media/image285.jpg"/><Relationship Id="rId1731" Type="http://schemas.openxmlformats.org/officeDocument/2006/relationships/footer" Target="footer455.xml"/><Relationship Id="rId1969" Type="http://schemas.openxmlformats.org/officeDocument/2006/relationships/footer" Target="footer643.xml"/><Relationship Id="rId978" Type="http://schemas.openxmlformats.org/officeDocument/2006/relationships/footer" Target="footer96.xml"/><Relationship Id="rId1163" Type="http://schemas.openxmlformats.org/officeDocument/2006/relationships/footer" Target="footer200.xml"/><Relationship Id="rId1370" Type="http://schemas.openxmlformats.org/officeDocument/2006/relationships/footer" Target="footer276.xml"/><Relationship Id="rId1829" Type="http://schemas.openxmlformats.org/officeDocument/2006/relationships/footer" Target="footer537.xml"/><Relationship Id="rId2007" Type="http://schemas.openxmlformats.org/officeDocument/2006/relationships/footer" Target="footer679.xml"/><Relationship Id="rId838" Type="http://schemas.openxmlformats.org/officeDocument/2006/relationships/image" Target="media/image2710.jpg"/><Relationship Id="rId1023" Type="http://schemas.openxmlformats.org/officeDocument/2006/relationships/image" Target="media/image114.jpg"/><Relationship Id="rId1468" Type="http://schemas.openxmlformats.org/officeDocument/2006/relationships/image" Target="media/image261.jpg"/><Relationship Id="rId1675" Type="http://schemas.openxmlformats.org/officeDocument/2006/relationships/image" Target="media/image3030.jpg"/><Relationship Id="rId1882" Type="http://schemas.openxmlformats.org/officeDocument/2006/relationships/footer" Target="footer582.xml"/><Relationship Id="rId1230" Type="http://schemas.openxmlformats.org/officeDocument/2006/relationships/footer" Target="footer220.xml"/><Relationship Id="rId1328" Type="http://schemas.openxmlformats.org/officeDocument/2006/relationships/image" Target="media/image216.jpg"/><Relationship Id="rId1535" Type="http://schemas.openxmlformats.org/officeDocument/2006/relationships/image" Target="media/image291.jpg"/><Relationship Id="rId2060" Type="http://schemas.openxmlformats.org/officeDocument/2006/relationships/footer" Target="footer706.xml"/><Relationship Id="rId891" Type="http://schemas.openxmlformats.org/officeDocument/2006/relationships/footer" Target="footer69.xml"/><Relationship Id="rId905" Type="http://schemas.openxmlformats.org/officeDocument/2006/relationships/footer" Target="footer71.xml"/><Relationship Id="rId989" Type="http://schemas.openxmlformats.org/officeDocument/2006/relationships/image" Target="media/image890.jpg"/><Relationship Id="rId1742" Type="http://schemas.openxmlformats.org/officeDocument/2006/relationships/footer" Target="footer466.xml"/><Relationship Id="rId2018" Type="http://schemas.openxmlformats.org/officeDocument/2006/relationships/hyperlink" Target="http://www.enterprisemission.com/" TargetMode="External"/><Relationship Id="rId751" Type="http://schemas.openxmlformats.org/officeDocument/2006/relationships/footer" Target="footer14.xml"/><Relationship Id="rId849" Type="http://schemas.openxmlformats.org/officeDocument/2006/relationships/image" Target="media/image47.jpg"/><Relationship Id="rId1174" Type="http://schemas.openxmlformats.org/officeDocument/2006/relationships/footer" Target="footer208.xml"/><Relationship Id="rId1381" Type="http://schemas.openxmlformats.org/officeDocument/2006/relationships/footer" Target="footer284.xml"/><Relationship Id="rId1479" Type="http://schemas.openxmlformats.org/officeDocument/2006/relationships/footer" Target="footer322.xml"/><Relationship Id="rId1602" Type="http://schemas.openxmlformats.org/officeDocument/2006/relationships/footer" Target="footer371.xml"/><Relationship Id="rId1686" Type="http://schemas.openxmlformats.org/officeDocument/2006/relationships/image" Target="media/image3060.jpg"/><Relationship Id="rId1034" Type="http://schemas.openxmlformats.org/officeDocument/2006/relationships/image" Target="media/image117.jpg"/><Relationship Id="rId1241" Type="http://schemas.openxmlformats.org/officeDocument/2006/relationships/footer" Target="footer225.xml"/><Relationship Id="rId1339" Type="http://schemas.openxmlformats.org/officeDocument/2006/relationships/image" Target="media/image224.jpg"/><Relationship Id="rId1893" Type="http://schemas.openxmlformats.org/officeDocument/2006/relationships/footer" Target="footer587.xml"/><Relationship Id="rId1907" Type="http://schemas.openxmlformats.org/officeDocument/2006/relationships/footer" Target="footer601.xml"/><Relationship Id="rId2071" Type="http://schemas.openxmlformats.org/officeDocument/2006/relationships/footer" Target="footer716.xml"/><Relationship Id="rId916" Type="http://schemas.openxmlformats.org/officeDocument/2006/relationships/image" Target="media/image77.jpg"/><Relationship Id="rId1101" Type="http://schemas.openxmlformats.org/officeDocument/2006/relationships/footer" Target="footer156.xml"/><Relationship Id="rId1546" Type="http://schemas.openxmlformats.org/officeDocument/2006/relationships/image" Target="media/image295.jpg"/><Relationship Id="rId1753" Type="http://schemas.openxmlformats.org/officeDocument/2006/relationships/footer" Target="footer476.xml"/><Relationship Id="rId1960" Type="http://schemas.openxmlformats.org/officeDocument/2006/relationships/image" Target="media/image371.jpg"/><Relationship Id="rId762" Type="http://schemas.openxmlformats.org/officeDocument/2006/relationships/image" Target="media/image12.png"/><Relationship Id="rId1185" Type="http://schemas.openxmlformats.org/officeDocument/2006/relationships/footer" Target="footer214.xml"/><Relationship Id="rId1392" Type="http://schemas.openxmlformats.org/officeDocument/2006/relationships/image" Target="media/image2200.jpg"/><Relationship Id="rId1406" Type="http://schemas.openxmlformats.org/officeDocument/2006/relationships/image" Target="media/image246.jpg"/><Relationship Id="rId1613" Type="http://schemas.openxmlformats.org/officeDocument/2006/relationships/footer" Target="footer377.xml"/><Relationship Id="rId1820" Type="http://schemas.openxmlformats.org/officeDocument/2006/relationships/footer" Target="footer529.xml"/><Relationship Id="rId2029" Type="http://schemas.openxmlformats.org/officeDocument/2006/relationships/hyperlink" Target="http://www.flyingsaucers.com/adairl.htm" TargetMode="External"/><Relationship Id="rId1045" Type="http://schemas.openxmlformats.org/officeDocument/2006/relationships/image" Target="media/image121.jpg"/><Relationship Id="rId1252" Type="http://schemas.openxmlformats.org/officeDocument/2006/relationships/image" Target="media/image1660.jpg"/><Relationship Id="rId1697" Type="http://schemas.openxmlformats.org/officeDocument/2006/relationships/image" Target="media/image330.jpg"/><Relationship Id="rId1918" Type="http://schemas.openxmlformats.org/officeDocument/2006/relationships/image" Target="media/image363.jpg"/><Relationship Id="rId2082" Type="http://schemas.openxmlformats.org/officeDocument/2006/relationships/footer" Target="footer725.xml"/><Relationship Id="rId927" Type="http://schemas.openxmlformats.org/officeDocument/2006/relationships/image" Target="media/image83.jpg"/><Relationship Id="rId1112" Type="http://schemas.openxmlformats.org/officeDocument/2006/relationships/footer" Target="footer167.xml"/><Relationship Id="rId1557" Type="http://schemas.openxmlformats.org/officeDocument/2006/relationships/image" Target="media/image2840.jpg"/><Relationship Id="rId1764" Type="http://schemas.openxmlformats.org/officeDocument/2006/relationships/footer" Target="footer487.xml"/><Relationship Id="rId1971" Type="http://schemas.openxmlformats.org/officeDocument/2006/relationships/footer" Target="footer645.xml"/><Relationship Id="rId773" Type="http://schemas.openxmlformats.org/officeDocument/2006/relationships/footer" Target="footer23.xml"/><Relationship Id="rId1196" Type="http://schemas.openxmlformats.org/officeDocument/2006/relationships/image" Target="media/image163.jpg"/><Relationship Id="rId1417" Type="http://schemas.openxmlformats.org/officeDocument/2006/relationships/image" Target="media/image249.jpg"/><Relationship Id="rId1624" Type="http://schemas.openxmlformats.org/officeDocument/2006/relationships/footer" Target="footer387.xml"/><Relationship Id="rId1831" Type="http://schemas.openxmlformats.org/officeDocument/2006/relationships/footer" Target="footer539.xml"/><Relationship Id="rId980" Type="http://schemas.openxmlformats.org/officeDocument/2006/relationships/image" Target="media/image103.jpg"/><Relationship Id="rId1056" Type="http://schemas.openxmlformats.org/officeDocument/2006/relationships/image" Target="media/image1060.jpg"/><Relationship Id="rId1263" Type="http://schemas.openxmlformats.org/officeDocument/2006/relationships/image" Target="media/image193.jpg"/><Relationship Id="rId1929" Type="http://schemas.openxmlformats.org/officeDocument/2006/relationships/footer" Target="footer619.xml"/><Relationship Id="rId2093" Type="http://schemas.openxmlformats.org/officeDocument/2006/relationships/footer" Target="footer734.xml"/><Relationship Id="rId840" Type="http://schemas.openxmlformats.org/officeDocument/2006/relationships/image" Target="media/image44.png"/><Relationship Id="rId938" Type="http://schemas.openxmlformats.org/officeDocument/2006/relationships/footer" Target="footer81.xml"/><Relationship Id="rId1470" Type="http://schemas.openxmlformats.org/officeDocument/2006/relationships/image" Target="media/image263.jpg"/><Relationship Id="rId1568" Type="http://schemas.openxmlformats.org/officeDocument/2006/relationships/image" Target="media/image2820.jpg"/><Relationship Id="rId1775" Type="http://schemas.openxmlformats.org/officeDocument/2006/relationships/footer" Target="footer498.xml"/><Relationship Id="rId1123" Type="http://schemas.openxmlformats.org/officeDocument/2006/relationships/footer" Target="footer176.xml"/><Relationship Id="rId1330" Type="http://schemas.openxmlformats.org/officeDocument/2006/relationships/footer" Target="footer260.xml"/><Relationship Id="rId1428" Type="http://schemas.openxmlformats.org/officeDocument/2006/relationships/image" Target="media/image255.jpg"/><Relationship Id="rId1635" Type="http://schemas.openxmlformats.org/officeDocument/2006/relationships/footer" Target="footer398.xml"/><Relationship Id="rId1982" Type="http://schemas.openxmlformats.org/officeDocument/2006/relationships/footer" Target="footer654.xml"/><Relationship Id="rId784" Type="http://schemas.openxmlformats.org/officeDocument/2006/relationships/footer" Target="footer31.xml"/><Relationship Id="rId991" Type="http://schemas.openxmlformats.org/officeDocument/2006/relationships/footer" Target="footer101.xml"/><Relationship Id="rId1067" Type="http://schemas.openxmlformats.org/officeDocument/2006/relationships/image" Target="media/image128.jpg"/><Relationship Id="rId1842" Type="http://schemas.openxmlformats.org/officeDocument/2006/relationships/footer" Target="footer549.xml"/><Relationship Id="rId2020" Type="http://schemas.openxmlformats.org/officeDocument/2006/relationships/footer" Target="footer685.xml"/><Relationship Id="rId851" Type="http://schemas.openxmlformats.org/officeDocument/2006/relationships/image" Target="media/image3410.jpg"/><Relationship Id="rId1274" Type="http://schemas.openxmlformats.org/officeDocument/2006/relationships/image" Target="media/image198.jpg"/><Relationship Id="rId1481" Type="http://schemas.openxmlformats.org/officeDocument/2006/relationships/footer" Target="footer324.xml"/><Relationship Id="rId1579" Type="http://schemas.openxmlformats.org/officeDocument/2006/relationships/image" Target="media/image306.jpg"/><Relationship Id="rId1702" Type="http://schemas.openxmlformats.org/officeDocument/2006/relationships/image" Target="media/image3150.jpg"/><Relationship Id="rId949" Type="http://schemas.openxmlformats.org/officeDocument/2006/relationships/image" Target="media/image740.jpg"/><Relationship Id="rId1134" Type="http://schemas.openxmlformats.org/officeDocument/2006/relationships/footer" Target="footer186.xml"/><Relationship Id="rId1341" Type="http://schemas.openxmlformats.org/officeDocument/2006/relationships/image" Target="media/image226.jpg"/><Relationship Id="rId1786" Type="http://schemas.openxmlformats.org/officeDocument/2006/relationships/footer" Target="footer509.xml"/><Relationship Id="rId1993" Type="http://schemas.openxmlformats.org/officeDocument/2006/relationships/footer" Target="footer665.xml"/><Relationship Id="rId795" Type="http://schemas.openxmlformats.org/officeDocument/2006/relationships/image" Target="media/image24.jpg"/><Relationship Id="rId809" Type="http://schemas.openxmlformats.org/officeDocument/2006/relationships/image" Target="media/image11.jpg"/><Relationship Id="rId1201" Type="http://schemas.openxmlformats.org/officeDocument/2006/relationships/image" Target="media/image168.jpg"/><Relationship Id="rId1439" Type="http://schemas.openxmlformats.org/officeDocument/2006/relationships/footer" Target="footer296.xml"/><Relationship Id="rId1646" Type="http://schemas.openxmlformats.org/officeDocument/2006/relationships/footer" Target="footer409.xml"/><Relationship Id="rId1853" Type="http://schemas.openxmlformats.org/officeDocument/2006/relationships/footer" Target="footer559.xml"/><Relationship Id="rId2031" Type="http://schemas.openxmlformats.org/officeDocument/2006/relationships/hyperlink" Target="http://www.danwinter.com/" TargetMode="External"/><Relationship Id="rId9" Type="http://schemas.openxmlformats.org/officeDocument/2006/relationships/footer" Target="footer2.xml"/><Relationship Id="rId862" Type="http://schemas.openxmlformats.org/officeDocument/2006/relationships/footer" Target="footer62.xml"/><Relationship Id="rId1078" Type="http://schemas.openxmlformats.org/officeDocument/2006/relationships/image" Target="media/image130.jpg"/><Relationship Id="rId1285" Type="http://schemas.openxmlformats.org/officeDocument/2006/relationships/image" Target="media/image201.jpg"/><Relationship Id="rId1492" Type="http://schemas.openxmlformats.org/officeDocument/2006/relationships/image" Target="media/image271.jpg"/><Relationship Id="rId1506" Type="http://schemas.openxmlformats.org/officeDocument/2006/relationships/image" Target="media/image277.jpg"/><Relationship Id="rId1713" Type="http://schemas.openxmlformats.org/officeDocument/2006/relationships/footer" Target="footer439.xml"/><Relationship Id="rId1920" Type="http://schemas.openxmlformats.org/officeDocument/2006/relationships/footer" Target="footer611.xml"/><Relationship Id="rId1145" Type="http://schemas.openxmlformats.org/officeDocument/2006/relationships/footer" Target="footer191.xml"/><Relationship Id="rId1352" Type="http://schemas.openxmlformats.org/officeDocument/2006/relationships/image" Target="media/image2100.jpg"/><Relationship Id="rId1797" Type="http://schemas.openxmlformats.org/officeDocument/2006/relationships/footer" Target="footer516.xml"/><Relationship Id="rId1005" Type="http://schemas.openxmlformats.org/officeDocument/2006/relationships/footer" Target="footer112.xml"/><Relationship Id="rId1212" Type="http://schemas.openxmlformats.org/officeDocument/2006/relationships/image" Target="media/image172.jpg"/><Relationship Id="rId1657" Type="http://schemas.openxmlformats.org/officeDocument/2006/relationships/footer" Target="footer420.xml"/><Relationship Id="rId1864" Type="http://schemas.openxmlformats.org/officeDocument/2006/relationships/image" Target="media/image353.jpg"/><Relationship Id="rId2042" Type="http://schemas.openxmlformats.org/officeDocument/2006/relationships/footer" Target="footer688.xml"/><Relationship Id="rId873" Type="http://schemas.openxmlformats.org/officeDocument/2006/relationships/image" Target="media/image3610.jpg"/><Relationship Id="rId1089" Type="http://schemas.openxmlformats.org/officeDocument/2006/relationships/image" Target="media/image136.jpg"/><Relationship Id="rId1296" Type="http://schemas.openxmlformats.org/officeDocument/2006/relationships/footer" Target="footer238.xml"/><Relationship Id="rId1517" Type="http://schemas.openxmlformats.org/officeDocument/2006/relationships/image" Target="media/image283.jpg"/><Relationship Id="rId1724" Type="http://schemas.openxmlformats.org/officeDocument/2006/relationships/footer" Target="footer448.xml"/><Relationship Id="rId16" Type="http://schemas.openxmlformats.org/officeDocument/2006/relationships/image" Target="media/image4.jpg"/><Relationship Id="rId1156" Type="http://schemas.openxmlformats.org/officeDocument/2006/relationships/footer" Target="footer195.xml"/><Relationship Id="rId1363" Type="http://schemas.openxmlformats.org/officeDocument/2006/relationships/footer" Target="footer270.xml"/><Relationship Id="rId1931" Type="http://schemas.openxmlformats.org/officeDocument/2006/relationships/footer" Target="footer621.xml"/><Relationship Id="rId940" Type="http://schemas.openxmlformats.org/officeDocument/2006/relationships/image" Target="media/image88.jpg"/><Relationship Id="rId1016" Type="http://schemas.openxmlformats.org/officeDocument/2006/relationships/footer" Target="footer117.xml"/><Relationship Id="rId1570" Type="http://schemas.openxmlformats.org/officeDocument/2006/relationships/footer" Target="footer346.xml"/><Relationship Id="rId1668" Type="http://schemas.openxmlformats.org/officeDocument/2006/relationships/image" Target="media/image316.jpg"/><Relationship Id="rId1875" Type="http://schemas.openxmlformats.org/officeDocument/2006/relationships/image" Target="media/image355.jpg"/><Relationship Id="rId800" Type="http://schemas.openxmlformats.org/officeDocument/2006/relationships/image" Target="media/image26.jpg"/><Relationship Id="rId1223" Type="http://schemas.openxmlformats.org/officeDocument/2006/relationships/footer" Target="footer218.xml"/><Relationship Id="rId1430" Type="http://schemas.openxmlformats.org/officeDocument/2006/relationships/image" Target="media/image2310.jpg"/><Relationship Id="rId1528" Type="http://schemas.openxmlformats.org/officeDocument/2006/relationships/footer" Target="footer338.xml"/><Relationship Id="rId2053" Type="http://schemas.openxmlformats.org/officeDocument/2006/relationships/footer" Target="footer699.xml"/><Relationship Id="rId884" Type="http://schemas.openxmlformats.org/officeDocument/2006/relationships/image" Target="media/image63.jpg"/><Relationship Id="rId1735" Type="http://schemas.openxmlformats.org/officeDocument/2006/relationships/footer" Target="footer459.xml"/><Relationship Id="rId1942" Type="http://schemas.openxmlformats.org/officeDocument/2006/relationships/footer" Target="footer632.xml"/><Relationship Id="rId744" Type="http://schemas.openxmlformats.org/officeDocument/2006/relationships/footer" Target="footer8.xml"/><Relationship Id="rId951" Type="http://schemas.openxmlformats.org/officeDocument/2006/relationships/footer" Target="footer82.xml"/><Relationship Id="rId1167" Type="http://schemas.openxmlformats.org/officeDocument/2006/relationships/image" Target="media/image154.jpg"/><Relationship Id="rId1374" Type="http://schemas.openxmlformats.org/officeDocument/2006/relationships/footer" Target="footer279.xml"/><Relationship Id="rId1581" Type="http://schemas.openxmlformats.org/officeDocument/2006/relationships/footer" Target="footer356.xml"/><Relationship Id="rId1679" Type="http://schemas.openxmlformats.org/officeDocument/2006/relationships/image" Target="media/image322.jpg"/><Relationship Id="rId1802" Type="http://schemas.openxmlformats.org/officeDocument/2006/relationships/image" Target="media/image343.jpg"/><Relationship Id="rId811" Type="http://schemas.openxmlformats.org/officeDocument/2006/relationships/image" Target="media/image13.jpg"/><Relationship Id="rId1027" Type="http://schemas.openxmlformats.org/officeDocument/2006/relationships/footer" Target="footer124.xml"/><Relationship Id="rId1234" Type="http://schemas.openxmlformats.org/officeDocument/2006/relationships/image" Target="media/image181.jpg"/><Relationship Id="rId1441" Type="http://schemas.openxmlformats.org/officeDocument/2006/relationships/footer" Target="footer298.xml"/><Relationship Id="rId1886" Type="http://schemas.openxmlformats.org/officeDocument/2006/relationships/image" Target="media/image3411.jpg"/><Relationship Id="rId2064" Type="http://schemas.openxmlformats.org/officeDocument/2006/relationships/footer" Target="footer710.xml"/><Relationship Id="rId895" Type="http://schemas.openxmlformats.org/officeDocument/2006/relationships/image" Target="media/image460.jpg"/><Relationship Id="rId909" Type="http://schemas.openxmlformats.org/officeDocument/2006/relationships/image" Target="media/image73.jpg"/><Relationship Id="rId1080" Type="http://schemas.openxmlformats.org/officeDocument/2006/relationships/image" Target="media/image132.jpg"/><Relationship Id="rId1301" Type="http://schemas.openxmlformats.org/officeDocument/2006/relationships/footer" Target="footer243.xml"/><Relationship Id="rId1539" Type="http://schemas.openxmlformats.org/officeDocument/2006/relationships/image" Target="media/image292.jpg"/><Relationship Id="rId1746" Type="http://schemas.openxmlformats.org/officeDocument/2006/relationships/footer" Target="footer470.xml"/><Relationship Id="rId1953" Type="http://schemas.openxmlformats.org/officeDocument/2006/relationships/image" Target="media/image368.jpg"/><Relationship Id="rId755" Type="http://schemas.openxmlformats.org/officeDocument/2006/relationships/image" Target="media/image8.png"/><Relationship Id="rId962" Type="http://schemas.openxmlformats.org/officeDocument/2006/relationships/image" Target="media/image96.jpg"/><Relationship Id="rId1178" Type="http://schemas.openxmlformats.org/officeDocument/2006/relationships/footer" Target="footer212.xml"/><Relationship Id="rId1385" Type="http://schemas.openxmlformats.org/officeDocument/2006/relationships/image" Target="media/image235.jpg"/><Relationship Id="rId1592" Type="http://schemas.openxmlformats.org/officeDocument/2006/relationships/footer" Target="footer361.xml"/><Relationship Id="rId1606" Type="http://schemas.openxmlformats.org/officeDocument/2006/relationships/footer" Target="footer375.xml"/><Relationship Id="rId1813" Type="http://schemas.openxmlformats.org/officeDocument/2006/relationships/image" Target="media/image346.jpg"/><Relationship Id="rId822" Type="http://schemas.openxmlformats.org/officeDocument/2006/relationships/image" Target="media/image35.png"/><Relationship Id="rId1038" Type="http://schemas.openxmlformats.org/officeDocument/2006/relationships/image" Target="media/image1000.jpg"/><Relationship Id="rId1245" Type="http://schemas.openxmlformats.org/officeDocument/2006/relationships/image" Target="media/image1730.jpg"/><Relationship Id="rId1452" Type="http://schemas.openxmlformats.org/officeDocument/2006/relationships/footer" Target="footer309.xml"/><Relationship Id="rId1897" Type="http://schemas.openxmlformats.org/officeDocument/2006/relationships/footer" Target="footer591.xml"/><Relationship Id="rId2075" Type="http://schemas.openxmlformats.org/officeDocument/2006/relationships/footer" Target="footer720.xml"/><Relationship Id="rId1091" Type="http://schemas.openxmlformats.org/officeDocument/2006/relationships/footer" Target="footer148.xml"/><Relationship Id="rId1105" Type="http://schemas.openxmlformats.org/officeDocument/2006/relationships/footer" Target="footer160.xml"/><Relationship Id="rId1312" Type="http://schemas.openxmlformats.org/officeDocument/2006/relationships/image" Target="media/image211.jpg"/><Relationship Id="rId1757" Type="http://schemas.openxmlformats.org/officeDocument/2006/relationships/footer" Target="footer480.xml"/><Relationship Id="rId1964" Type="http://schemas.openxmlformats.org/officeDocument/2006/relationships/image" Target="media/image3500.jpg"/><Relationship Id="rId766" Type="http://schemas.openxmlformats.org/officeDocument/2006/relationships/image" Target="media/image13.png"/><Relationship Id="rId1189" Type="http://schemas.openxmlformats.org/officeDocument/2006/relationships/image" Target="media/image159.jpg"/><Relationship Id="rId1396" Type="http://schemas.openxmlformats.org/officeDocument/2006/relationships/image" Target="media/image238.jpg"/><Relationship Id="rId1617" Type="http://schemas.openxmlformats.org/officeDocument/2006/relationships/footer" Target="footer381.xml"/><Relationship Id="rId1824" Type="http://schemas.openxmlformats.org/officeDocument/2006/relationships/footer" Target="footer533.xml"/><Relationship Id="rId973" Type="http://schemas.openxmlformats.org/officeDocument/2006/relationships/footer" Target="footer93.xml"/><Relationship Id="rId1049" Type="http://schemas.openxmlformats.org/officeDocument/2006/relationships/image" Target="media/image1050.jpg"/><Relationship Id="rId1256" Type="http://schemas.openxmlformats.org/officeDocument/2006/relationships/footer" Target="footer226.xml"/><Relationship Id="rId2002" Type="http://schemas.openxmlformats.org/officeDocument/2006/relationships/footer" Target="footer674.xml"/><Relationship Id="rId2086" Type="http://schemas.openxmlformats.org/officeDocument/2006/relationships/footer" Target="footer729.xml"/><Relationship Id="rId833" Type="http://schemas.openxmlformats.org/officeDocument/2006/relationships/footer" Target="footer54.xml"/><Relationship Id="rId1116" Type="http://schemas.openxmlformats.org/officeDocument/2006/relationships/footer" Target="footer171.xml"/><Relationship Id="rId1463" Type="http://schemas.openxmlformats.org/officeDocument/2006/relationships/footer" Target="footer318.xml"/><Relationship Id="rId1670" Type="http://schemas.openxmlformats.org/officeDocument/2006/relationships/image" Target="media/image318.jpg"/><Relationship Id="rId1768" Type="http://schemas.openxmlformats.org/officeDocument/2006/relationships/footer" Target="footer491.xml"/><Relationship Id="rId900" Type="http://schemas.openxmlformats.org/officeDocument/2006/relationships/image" Target="media/image430.jpg"/><Relationship Id="rId1323" Type="http://schemas.openxmlformats.org/officeDocument/2006/relationships/footer" Target="footer255.xml"/><Relationship Id="rId1530" Type="http://schemas.openxmlformats.org/officeDocument/2006/relationships/image" Target="media/image288.jpg"/><Relationship Id="rId1628" Type="http://schemas.openxmlformats.org/officeDocument/2006/relationships/footer" Target="footer391.xml"/><Relationship Id="rId1975" Type="http://schemas.openxmlformats.org/officeDocument/2006/relationships/footer" Target="footer648.xml"/><Relationship Id="rId777" Type="http://schemas.openxmlformats.org/officeDocument/2006/relationships/footer" Target="footer25.xml"/><Relationship Id="rId984" Type="http://schemas.openxmlformats.org/officeDocument/2006/relationships/image" Target="media/image104.jpg"/><Relationship Id="rId1835" Type="http://schemas.openxmlformats.org/officeDocument/2006/relationships/footer" Target="footer543.xml"/><Relationship Id="rId2013" Type="http://schemas.openxmlformats.org/officeDocument/2006/relationships/footer" Target="footer683.xml"/><Relationship Id="rId844" Type="http://schemas.openxmlformats.org/officeDocument/2006/relationships/footer" Target="footer57.xml"/><Relationship Id="rId1267" Type="http://schemas.openxmlformats.org/officeDocument/2006/relationships/image" Target="media/image194.jpg"/><Relationship Id="rId1474" Type="http://schemas.openxmlformats.org/officeDocument/2006/relationships/image" Target="media/image2440.jpg"/><Relationship Id="rId1681" Type="http://schemas.openxmlformats.org/officeDocument/2006/relationships/image" Target="media/image324.jpg"/><Relationship Id="rId1902" Type="http://schemas.openxmlformats.org/officeDocument/2006/relationships/footer" Target="footer596.xml"/><Relationship Id="rId2097" Type="http://schemas.openxmlformats.org/officeDocument/2006/relationships/footer" Target="footer737.xml"/><Relationship Id="rId911" Type="http://schemas.openxmlformats.org/officeDocument/2006/relationships/image" Target="media/image75.jpg"/><Relationship Id="rId1127" Type="http://schemas.openxmlformats.org/officeDocument/2006/relationships/footer" Target="footer179.xml"/><Relationship Id="rId1334" Type="http://schemas.openxmlformats.org/officeDocument/2006/relationships/image" Target="media/image219.jpg"/><Relationship Id="rId1541" Type="http://schemas.openxmlformats.org/officeDocument/2006/relationships/footer" Target="footer343.xml"/><Relationship Id="rId1779" Type="http://schemas.openxmlformats.org/officeDocument/2006/relationships/footer" Target="footer502.xml"/><Relationship Id="rId1986" Type="http://schemas.openxmlformats.org/officeDocument/2006/relationships/footer" Target="footer658.xml"/><Relationship Id="rId788" Type="http://schemas.openxmlformats.org/officeDocument/2006/relationships/footer" Target="footer34.xml"/><Relationship Id="rId995" Type="http://schemas.openxmlformats.org/officeDocument/2006/relationships/footer" Target="footer103.xml"/><Relationship Id="rId1180" Type="http://schemas.openxmlformats.org/officeDocument/2006/relationships/image" Target="media/image155.jpg"/><Relationship Id="rId1401" Type="http://schemas.openxmlformats.org/officeDocument/2006/relationships/image" Target="media/image2280.jpg"/><Relationship Id="rId1639" Type="http://schemas.openxmlformats.org/officeDocument/2006/relationships/footer" Target="footer402.xml"/><Relationship Id="rId1846" Type="http://schemas.openxmlformats.org/officeDocument/2006/relationships/image" Target="media/image350.jpg"/><Relationship Id="rId2024" Type="http://schemas.openxmlformats.org/officeDocument/2006/relationships/hyperlink" Target="http://galaxy.cau.edu/tsmith/KW/goldenpenrose" TargetMode="External"/><Relationship Id="rId855" Type="http://schemas.openxmlformats.org/officeDocument/2006/relationships/image" Target="media/image3210.jpg"/><Relationship Id="rId1040" Type="http://schemas.openxmlformats.org/officeDocument/2006/relationships/image" Target="media/image1020.jpg"/><Relationship Id="rId1278" Type="http://schemas.openxmlformats.org/officeDocument/2006/relationships/image" Target="media/image1790.jpg"/><Relationship Id="rId1485" Type="http://schemas.openxmlformats.org/officeDocument/2006/relationships/footer" Target="footer326.xml"/><Relationship Id="rId1692" Type="http://schemas.openxmlformats.org/officeDocument/2006/relationships/image" Target="media/image3120.jpg"/><Relationship Id="rId1706" Type="http://schemas.openxmlformats.org/officeDocument/2006/relationships/image" Target="media/image333.jpg"/><Relationship Id="rId1913" Type="http://schemas.openxmlformats.org/officeDocument/2006/relationships/image" Target="media/image361.jpg"/><Relationship Id="rId922" Type="http://schemas.openxmlformats.org/officeDocument/2006/relationships/footer" Target="footer77.xml"/><Relationship Id="rId1138" Type="http://schemas.openxmlformats.org/officeDocument/2006/relationships/image" Target="media/image143.jpg"/><Relationship Id="rId1345" Type="http://schemas.openxmlformats.org/officeDocument/2006/relationships/image" Target="media/image2030.jpg"/><Relationship Id="rId1552" Type="http://schemas.openxmlformats.org/officeDocument/2006/relationships/image" Target="media/image301.jpg"/><Relationship Id="rId1997" Type="http://schemas.openxmlformats.org/officeDocument/2006/relationships/footer" Target="footer669.xml"/><Relationship Id="rId799" Type="http://schemas.openxmlformats.org/officeDocument/2006/relationships/image" Target="media/image25.jpg"/><Relationship Id="rId1191" Type="http://schemas.openxmlformats.org/officeDocument/2006/relationships/image" Target="media/image161.jpg"/><Relationship Id="rId1205" Type="http://schemas.openxmlformats.org/officeDocument/2006/relationships/image" Target="media/image1410.jpg"/><Relationship Id="rId1857" Type="http://schemas.openxmlformats.org/officeDocument/2006/relationships/footer" Target="footer562.xml"/><Relationship Id="rId2035" Type="http://schemas.openxmlformats.org/officeDocument/2006/relationships/hyperlink" Target="http://www.vol.it/" TargetMode="External"/><Relationship Id="rId866" Type="http://schemas.openxmlformats.org/officeDocument/2006/relationships/image" Target="media/image410.jpg"/><Relationship Id="rId1289" Type="http://schemas.openxmlformats.org/officeDocument/2006/relationships/image" Target="media/image205.jpg"/><Relationship Id="rId1412" Type="http://schemas.openxmlformats.org/officeDocument/2006/relationships/image" Target="media/image247.jpg"/><Relationship Id="rId1496" Type="http://schemas.openxmlformats.org/officeDocument/2006/relationships/image" Target="media/image2560.jpg"/><Relationship Id="rId1717" Type="http://schemas.openxmlformats.org/officeDocument/2006/relationships/image" Target="media/image338.jpg"/><Relationship Id="rId1924" Type="http://schemas.openxmlformats.org/officeDocument/2006/relationships/footer" Target="footer615.xml"/><Relationship Id="rId1051" Type="http://schemas.openxmlformats.org/officeDocument/2006/relationships/footer" Target="footer134.xml"/><Relationship Id="rId1149" Type="http://schemas.openxmlformats.org/officeDocument/2006/relationships/image" Target="media/image148.jpg"/><Relationship Id="rId1356" Type="http://schemas.openxmlformats.org/officeDocument/2006/relationships/footer" Target="footer264.xml"/><Relationship Id="rId933" Type="http://schemas.openxmlformats.org/officeDocument/2006/relationships/image" Target="media/image650.jpg"/><Relationship Id="rId1009" Type="http://schemas.openxmlformats.org/officeDocument/2006/relationships/image" Target="media/image111.jpg"/><Relationship Id="rId1563" Type="http://schemas.openxmlformats.org/officeDocument/2006/relationships/image" Target="media/image303.jpg"/><Relationship Id="rId1770" Type="http://schemas.openxmlformats.org/officeDocument/2006/relationships/footer" Target="footer493.xml"/><Relationship Id="rId1868" Type="http://schemas.openxmlformats.org/officeDocument/2006/relationships/footer" Target="footer570.xml"/><Relationship Id="rId1216" Type="http://schemas.openxmlformats.org/officeDocument/2006/relationships/image" Target="media/image176.jpg"/><Relationship Id="rId1423" Type="http://schemas.openxmlformats.org/officeDocument/2006/relationships/image" Target="media/image2370.jpg"/><Relationship Id="rId1630" Type="http://schemas.openxmlformats.org/officeDocument/2006/relationships/footer" Target="footer393.xml"/><Relationship Id="rId2046" Type="http://schemas.openxmlformats.org/officeDocument/2006/relationships/footer" Target="footer692.xml"/><Relationship Id="rId877" Type="http://schemas.openxmlformats.org/officeDocument/2006/relationships/image" Target="media/image59.jpg"/><Relationship Id="rId1062" Type="http://schemas.openxmlformats.org/officeDocument/2006/relationships/image" Target="media/image126.jpg"/><Relationship Id="rId1728" Type="http://schemas.openxmlformats.org/officeDocument/2006/relationships/footer" Target="footer452.xml"/><Relationship Id="rId1935" Type="http://schemas.openxmlformats.org/officeDocument/2006/relationships/footer" Target="footer625.xml"/><Relationship Id="rId944" Type="http://schemas.openxmlformats.org/officeDocument/2006/relationships/image" Target="media/image92.jpg"/><Relationship Id="rId1367" Type="http://schemas.openxmlformats.org/officeDocument/2006/relationships/footer" Target="footer273.xml"/><Relationship Id="rId1574" Type="http://schemas.openxmlformats.org/officeDocument/2006/relationships/footer" Target="footer350.xml"/><Relationship Id="rId1781" Type="http://schemas.openxmlformats.org/officeDocument/2006/relationships/footer" Target="footer504.xml"/><Relationship Id="rId790" Type="http://schemas.openxmlformats.org/officeDocument/2006/relationships/footer" Target="footer36.xml"/><Relationship Id="rId804" Type="http://schemas.openxmlformats.org/officeDocument/2006/relationships/image" Target="media/image30.jpg"/><Relationship Id="rId1227" Type="http://schemas.openxmlformats.org/officeDocument/2006/relationships/image" Target="media/image1600.jpg"/><Relationship Id="rId1434" Type="http://schemas.openxmlformats.org/officeDocument/2006/relationships/footer" Target="footer292.xml"/><Relationship Id="rId1641" Type="http://schemas.openxmlformats.org/officeDocument/2006/relationships/footer" Target="footer404.xml"/><Relationship Id="rId1879" Type="http://schemas.openxmlformats.org/officeDocument/2006/relationships/image" Target="media/image356.jpg"/><Relationship Id="rId2057" Type="http://schemas.openxmlformats.org/officeDocument/2006/relationships/footer" Target="footer703.xml"/><Relationship Id="rId4" Type="http://schemas.openxmlformats.org/officeDocument/2006/relationships/webSettings" Target="webSettings.xml"/><Relationship Id="rId888" Type="http://schemas.openxmlformats.org/officeDocument/2006/relationships/image" Target="media/image520.jpg"/><Relationship Id="rId1073" Type="http://schemas.openxmlformats.org/officeDocument/2006/relationships/footer" Target="footer143.xml"/><Relationship Id="rId1280" Type="http://schemas.openxmlformats.org/officeDocument/2006/relationships/image" Target="media/image1810.jpg"/><Relationship Id="rId1501" Type="http://schemas.openxmlformats.org/officeDocument/2006/relationships/image" Target="media/image2540.jpg"/><Relationship Id="rId1739" Type="http://schemas.openxmlformats.org/officeDocument/2006/relationships/footer" Target="footer463.xml"/><Relationship Id="rId1946" Type="http://schemas.openxmlformats.org/officeDocument/2006/relationships/footer" Target="footer636.xml"/><Relationship Id="rId748" Type="http://schemas.openxmlformats.org/officeDocument/2006/relationships/footer" Target="footer12.xml"/><Relationship Id="rId955" Type="http://schemas.openxmlformats.org/officeDocument/2006/relationships/image" Target="media/image94.jpg"/><Relationship Id="rId1140" Type="http://schemas.openxmlformats.org/officeDocument/2006/relationships/image" Target="media/image145.jpg"/><Relationship Id="rId1378" Type="http://schemas.openxmlformats.org/officeDocument/2006/relationships/footer" Target="footer281.xml"/><Relationship Id="rId1585" Type="http://schemas.openxmlformats.org/officeDocument/2006/relationships/footer" Target="footer358.xml"/><Relationship Id="rId1792" Type="http://schemas.openxmlformats.org/officeDocument/2006/relationships/image" Target="media/image341.jpg"/><Relationship Id="rId1806" Type="http://schemas.openxmlformats.org/officeDocument/2006/relationships/footer" Target="footer520.xml"/><Relationship Id="rId815" Type="http://schemas.openxmlformats.org/officeDocument/2006/relationships/footer" Target="footer44.xml"/><Relationship Id="rId1238" Type="http://schemas.openxmlformats.org/officeDocument/2006/relationships/image" Target="media/image1650.jpg"/><Relationship Id="rId1445" Type="http://schemas.openxmlformats.org/officeDocument/2006/relationships/footer" Target="footer302.xml"/><Relationship Id="rId1652" Type="http://schemas.openxmlformats.org/officeDocument/2006/relationships/footer" Target="footer415.xml"/><Relationship Id="rId2068" Type="http://schemas.openxmlformats.org/officeDocument/2006/relationships/footer" Target="footer713.xml"/><Relationship Id="rId899" Type="http://schemas.openxmlformats.org/officeDocument/2006/relationships/image" Target="media/image69.jpg"/><Relationship Id="rId1000" Type="http://schemas.openxmlformats.org/officeDocument/2006/relationships/footer" Target="footer108.xml"/><Relationship Id="rId1084" Type="http://schemas.openxmlformats.org/officeDocument/2006/relationships/image" Target="media/image1150.jpg"/><Relationship Id="rId1305" Type="http://schemas.openxmlformats.org/officeDocument/2006/relationships/footer" Target="footer246.xml"/><Relationship Id="rId1957" Type="http://schemas.openxmlformats.org/officeDocument/2006/relationships/image" Target="media/image3550.jpg"/><Relationship Id="rId759" Type="http://schemas.openxmlformats.org/officeDocument/2006/relationships/image" Target="media/image9.png"/><Relationship Id="rId966" Type="http://schemas.openxmlformats.org/officeDocument/2006/relationships/footer" Target="footer88.xml"/><Relationship Id="rId1291" Type="http://schemas.openxmlformats.org/officeDocument/2006/relationships/image" Target="media/image1840.jpg"/><Relationship Id="rId1389" Type="http://schemas.openxmlformats.org/officeDocument/2006/relationships/image" Target="media/image2170.jpg"/><Relationship Id="rId1512" Type="http://schemas.openxmlformats.org/officeDocument/2006/relationships/image" Target="media/image280.jpg"/><Relationship Id="rId1596" Type="http://schemas.openxmlformats.org/officeDocument/2006/relationships/footer" Target="footer365.xml"/><Relationship Id="rId1817" Type="http://schemas.openxmlformats.org/officeDocument/2006/relationships/footer" Target="footer526.xml"/><Relationship Id="rId11" Type="http://schemas.openxmlformats.org/officeDocument/2006/relationships/image" Target="media/image2.jpg"/><Relationship Id="rId1151" Type="http://schemas.openxmlformats.org/officeDocument/2006/relationships/image" Target="media/image1290.jpg"/><Relationship Id="rId1249" Type="http://schemas.openxmlformats.org/officeDocument/2006/relationships/image" Target="media/image188.jpg"/><Relationship Id="rId2079" Type="http://schemas.openxmlformats.org/officeDocument/2006/relationships/footer" Target="footer722.xml"/><Relationship Id="rId826" Type="http://schemas.openxmlformats.org/officeDocument/2006/relationships/footer" Target="footer49.xml"/><Relationship Id="rId1011" Type="http://schemas.openxmlformats.org/officeDocument/2006/relationships/image" Target="media/image950.jpg"/><Relationship Id="rId1109" Type="http://schemas.openxmlformats.org/officeDocument/2006/relationships/footer" Target="footer164.xml"/><Relationship Id="rId1456" Type="http://schemas.openxmlformats.org/officeDocument/2006/relationships/footer" Target="footer312.xml"/><Relationship Id="rId1663" Type="http://schemas.openxmlformats.org/officeDocument/2006/relationships/footer" Target="footer426.xml"/><Relationship Id="rId1870" Type="http://schemas.openxmlformats.org/officeDocument/2006/relationships/footer" Target="footer572.xml"/><Relationship Id="rId1968" Type="http://schemas.openxmlformats.org/officeDocument/2006/relationships/footer" Target="footer642.xml"/><Relationship Id="rId1095" Type="http://schemas.openxmlformats.org/officeDocument/2006/relationships/image" Target="media/image139.jpg"/><Relationship Id="rId1316" Type="http://schemas.openxmlformats.org/officeDocument/2006/relationships/footer" Target="footer252.xml"/><Relationship Id="rId1523" Type="http://schemas.openxmlformats.org/officeDocument/2006/relationships/footer" Target="footer336.xml"/><Relationship Id="rId1730" Type="http://schemas.openxmlformats.org/officeDocument/2006/relationships/footer" Target="footer454.xml"/><Relationship Id="rId977" Type="http://schemas.openxmlformats.org/officeDocument/2006/relationships/footer" Target="footer95.xml"/><Relationship Id="rId1162" Type="http://schemas.openxmlformats.org/officeDocument/2006/relationships/footer" Target="footer199.xml"/><Relationship Id="rId1828" Type="http://schemas.openxmlformats.org/officeDocument/2006/relationships/footer" Target="footer536.xml"/><Relationship Id="rId2006" Type="http://schemas.openxmlformats.org/officeDocument/2006/relationships/footer" Target="footer678.xml"/><Relationship Id="rId837" Type="http://schemas.openxmlformats.org/officeDocument/2006/relationships/image" Target="media/image2610.jpg"/><Relationship Id="rId1022" Type="http://schemas.openxmlformats.org/officeDocument/2006/relationships/footer" Target="footer123.xml"/><Relationship Id="rId1467" Type="http://schemas.openxmlformats.org/officeDocument/2006/relationships/image" Target="media/image260.jpg"/><Relationship Id="rId1674" Type="http://schemas.openxmlformats.org/officeDocument/2006/relationships/image" Target="media/image3020.jpg"/><Relationship Id="rId1881" Type="http://schemas.openxmlformats.org/officeDocument/2006/relationships/footer" Target="footer581.xml"/><Relationship Id="rId890" Type="http://schemas.openxmlformats.org/officeDocument/2006/relationships/footer" Target="footer68.xml"/><Relationship Id="rId904" Type="http://schemas.openxmlformats.org/officeDocument/2006/relationships/footer" Target="footer70.xml"/><Relationship Id="rId1327" Type="http://schemas.openxmlformats.org/officeDocument/2006/relationships/footer" Target="footer258.xml"/><Relationship Id="rId1534" Type="http://schemas.openxmlformats.org/officeDocument/2006/relationships/image" Target="media/image290.jpg"/><Relationship Id="rId1741" Type="http://schemas.openxmlformats.org/officeDocument/2006/relationships/footer" Target="footer465.xml"/><Relationship Id="rId1979" Type="http://schemas.openxmlformats.org/officeDocument/2006/relationships/image" Target="media/image374.jpg"/><Relationship Id="rId988" Type="http://schemas.openxmlformats.org/officeDocument/2006/relationships/image" Target="media/image880.jpg"/><Relationship Id="rId1173" Type="http://schemas.openxmlformats.org/officeDocument/2006/relationships/footer" Target="footer207.xml"/><Relationship Id="rId1380" Type="http://schemas.openxmlformats.org/officeDocument/2006/relationships/footer" Target="footer283.xml"/><Relationship Id="rId1601" Type="http://schemas.openxmlformats.org/officeDocument/2006/relationships/footer" Target="footer370.xml"/><Relationship Id="rId1839" Type="http://schemas.openxmlformats.org/officeDocument/2006/relationships/image" Target="media/image349.jpg"/><Relationship Id="rId2017" Type="http://schemas.openxmlformats.org/officeDocument/2006/relationships/hyperlink" Target="http://www.gotoit.com/" TargetMode="External"/><Relationship Id="rId750" Type="http://schemas.openxmlformats.org/officeDocument/2006/relationships/footer" Target="footer13.xml"/><Relationship Id="rId848" Type="http://schemas.openxmlformats.org/officeDocument/2006/relationships/footer" Target="footer60.xml"/><Relationship Id="rId1033" Type="http://schemas.openxmlformats.org/officeDocument/2006/relationships/image" Target="media/image116.jpg"/><Relationship Id="rId1478" Type="http://schemas.openxmlformats.org/officeDocument/2006/relationships/image" Target="media/image2480.jpg"/><Relationship Id="rId1685" Type="http://schemas.openxmlformats.org/officeDocument/2006/relationships/image" Target="media/image328.jpg"/><Relationship Id="rId1892" Type="http://schemas.openxmlformats.org/officeDocument/2006/relationships/footer" Target="footer586.xml"/><Relationship Id="rId1906" Type="http://schemas.openxmlformats.org/officeDocument/2006/relationships/footer" Target="footer600.xml"/><Relationship Id="rId915" Type="http://schemas.openxmlformats.org/officeDocument/2006/relationships/image" Target="media/image76.jpg"/><Relationship Id="rId1240" Type="http://schemas.openxmlformats.org/officeDocument/2006/relationships/footer" Target="footer224.xml"/><Relationship Id="rId1338" Type="http://schemas.openxmlformats.org/officeDocument/2006/relationships/image" Target="media/image223.jpg"/><Relationship Id="rId1545" Type="http://schemas.openxmlformats.org/officeDocument/2006/relationships/image" Target="media/image294.jpg"/><Relationship Id="rId2070" Type="http://schemas.openxmlformats.org/officeDocument/2006/relationships/footer" Target="footer715.xml"/><Relationship Id="rId999" Type="http://schemas.openxmlformats.org/officeDocument/2006/relationships/footer" Target="footer107.xml"/><Relationship Id="rId1100" Type="http://schemas.openxmlformats.org/officeDocument/2006/relationships/footer" Target="footer155.xml"/><Relationship Id="rId1184" Type="http://schemas.openxmlformats.org/officeDocument/2006/relationships/image" Target="media/image157.jpg"/><Relationship Id="rId1405" Type="http://schemas.openxmlformats.org/officeDocument/2006/relationships/image" Target="media/image245.jpg"/><Relationship Id="rId1752" Type="http://schemas.openxmlformats.org/officeDocument/2006/relationships/footer" Target="footer475.xml"/><Relationship Id="rId2028" Type="http://schemas.openxmlformats.org/officeDocument/2006/relationships/hyperlink" Target="http://www.flyingsaucers.com/adairl.htm" TargetMode="External"/><Relationship Id="rId761" Type="http://schemas.openxmlformats.org/officeDocument/2006/relationships/image" Target="media/image11.png"/><Relationship Id="rId859" Type="http://schemas.openxmlformats.org/officeDocument/2006/relationships/image" Target="media/image3010.jpg"/><Relationship Id="rId1391" Type="http://schemas.openxmlformats.org/officeDocument/2006/relationships/image" Target="media/image2190.jpg"/><Relationship Id="rId1489" Type="http://schemas.openxmlformats.org/officeDocument/2006/relationships/image" Target="media/image2570.jpg"/><Relationship Id="rId1612" Type="http://schemas.openxmlformats.org/officeDocument/2006/relationships/footer" Target="footer376.xml"/><Relationship Id="rId1696" Type="http://schemas.openxmlformats.org/officeDocument/2006/relationships/footer" Target="footer432.xml"/><Relationship Id="rId1917" Type="http://schemas.openxmlformats.org/officeDocument/2006/relationships/image" Target="media/image362.jpg"/><Relationship Id="rId1044" Type="http://schemas.openxmlformats.org/officeDocument/2006/relationships/image" Target="media/image120.jpg"/><Relationship Id="rId1251" Type="http://schemas.openxmlformats.org/officeDocument/2006/relationships/image" Target="media/image190.jpg"/><Relationship Id="rId1349" Type="http://schemas.openxmlformats.org/officeDocument/2006/relationships/image" Target="media/image2070.jpg"/><Relationship Id="rId2081" Type="http://schemas.openxmlformats.org/officeDocument/2006/relationships/footer" Target="footer724.xml"/><Relationship Id="rId926" Type="http://schemas.openxmlformats.org/officeDocument/2006/relationships/image" Target="media/image82.jpg"/><Relationship Id="rId1111" Type="http://schemas.openxmlformats.org/officeDocument/2006/relationships/footer" Target="footer166.xml"/><Relationship Id="rId1556" Type="http://schemas.openxmlformats.org/officeDocument/2006/relationships/image" Target="media/image2790.jpg"/><Relationship Id="rId1763" Type="http://schemas.openxmlformats.org/officeDocument/2006/relationships/footer" Target="footer486.xml"/><Relationship Id="rId1970" Type="http://schemas.openxmlformats.org/officeDocument/2006/relationships/footer" Target="footer644.xml"/><Relationship Id="rId772" Type="http://schemas.openxmlformats.org/officeDocument/2006/relationships/footer" Target="footer22.xml"/><Relationship Id="rId1195" Type="http://schemas.openxmlformats.org/officeDocument/2006/relationships/image" Target="media/image162.jpg"/><Relationship Id="rId1209" Type="http://schemas.openxmlformats.org/officeDocument/2006/relationships/image" Target="media/image169.jpg"/><Relationship Id="rId1416" Type="http://schemas.openxmlformats.org/officeDocument/2006/relationships/image" Target="media/image248.jpg"/><Relationship Id="rId1623" Type="http://schemas.openxmlformats.org/officeDocument/2006/relationships/footer" Target="footer386.xml"/><Relationship Id="rId1830" Type="http://schemas.openxmlformats.org/officeDocument/2006/relationships/footer" Target="footer538.xml"/><Relationship Id="rId2039" Type="http://schemas.openxmlformats.org/officeDocument/2006/relationships/hyperlink" Target="http://www.lightworks.com/" TargetMode="External"/><Relationship Id="rId1055" Type="http://schemas.openxmlformats.org/officeDocument/2006/relationships/image" Target="media/image125.jpg"/><Relationship Id="rId1262" Type="http://schemas.openxmlformats.org/officeDocument/2006/relationships/image" Target="media/image1760.jpg"/><Relationship Id="rId1928" Type="http://schemas.openxmlformats.org/officeDocument/2006/relationships/footer" Target="footer618.xml"/><Relationship Id="rId2092" Type="http://schemas.openxmlformats.org/officeDocument/2006/relationships/footer" Target="footer733.xml"/><Relationship Id="rId937" Type="http://schemas.openxmlformats.org/officeDocument/2006/relationships/footer" Target="footer80.xml"/><Relationship Id="rId1122" Type="http://schemas.openxmlformats.org/officeDocument/2006/relationships/footer" Target="footer175.xml"/><Relationship Id="rId1567" Type="http://schemas.openxmlformats.org/officeDocument/2006/relationships/image" Target="media/image2811.jpg"/><Relationship Id="rId1774" Type="http://schemas.openxmlformats.org/officeDocument/2006/relationships/footer" Target="footer497.xml"/><Relationship Id="rId1981" Type="http://schemas.openxmlformats.org/officeDocument/2006/relationships/footer" Target="footer653.xml"/><Relationship Id="rId783" Type="http://schemas.openxmlformats.org/officeDocument/2006/relationships/image" Target="media/image21.jpg"/><Relationship Id="rId990" Type="http://schemas.openxmlformats.org/officeDocument/2006/relationships/footer" Target="footer100.xml"/><Relationship Id="rId1427" Type="http://schemas.openxmlformats.org/officeDocument/2006/relationships/image" Target="media/image254.jpg"/><Relationship Id="rId1634" Type="http://schemas.openxmlformats.org/officeDocument/2006/relationships/footer" Target="footer397.xml"/><Relationship Id="rId1841" Type="http://schemas.openxmlformats.org/officeDocument/2006/relationships/footer" Target="footer548.xml"/><Relationship Id="rId1066" Type="http://schemas.openxmlformats.org/officeDocument/2006/relationships/image" Target="media/image127.jpg"/><Relationship Id="rId1273" Type="http://schemas.openxmlformats.org/officeDocument/2006/relationships/image" Target="media/image197.jpg"/><Relationship Id="rId1480" Type="http://schemas.openxmlformats.org/officeDocument/2006/relationships/footer" Target="footer323.xml"/><Relationship Id="rId1939" Type="http://schemas.openxmlformats.org/officeDocument/2006/relationships/footer" Target="footer629.xml"/><Relationship Id="rId850" Type="http://schemas.openxmlformats.org/officeDocument/2006/relationships/image" Target="media/image48.jpg"/><Relationship Id="rId948" Type="http://schemas.openxmlformats.org/officeDocument/2006/relationships/image" Target="media/image730.jpg"/><Relationship Id="rId1133" Type="http://schemas.openxmlformats.org/officeDocument/2006/relationships/footer" Target="footer185.xml"/><Relationship Id="rId1578" Type="http://schemas.openxmlformats.org/officeDocument/2006/relationships/footer" Target="footer354.xml"/><Relationship Id="rId1701" Type="http://schemas.openxmlformats.org/officeDocument/2006/relationships/image" Target="media/image3140.jpg"/><Relationship Id="rId1785" Type="http://schemas.openxmlformats.org/officeDocument/2006/relationships/footer" Target="footer508.xml"/><Relationship Id="rId1992" Type="http://schemas.openxmlformats.org/officeDocument/2006/relationships/footer" Target="footer664.xml"/><Relationship Id="rId808" Type="http://schemas.openxmlformats.org/officeDocument/2006/relationships/image" Target="media/image10.jpg"/><Relationship Id="rId1340" Type="http://schemas.openxmlformats.org/officeDocument/2006/relationships/image" Target="media/image225.jpg"/><Relationship Id="rId1438" Type="http://schemas.openxmlformats.org/officeDocument/2006/relationships/footer" Target="footer295.xml"/><Relationship Id="rId1645" Type="http://schemas.openxmlformats.org/officeDocument/2006/relationships/footer" Target="footer408.xml"/><Relationship Id="rId8" Type="http://schemas.openxmlformats.org/officeDocument/2006/relationships/footer" Target="footer1.xml"/><Relationship Id="rId794" Type="http://schemas.openxmlformats.org/officeDocument/2006/relationships/footer" Target="footer39.xml"/><Relationship Id="rId1077" Type="http://schemas.openxmlformats.org/officeDocument/2006/relationships/footer" Target="footer147.xml"/><Relationship Id="rId1200" Type="http://schemas.openxmlformats.org/officeDocument/2006/relationships/image" Target="media/image167.jpg"/><Relationship Id="rId1852" Type="http://schemas.openxmlformats.org/officeDocument/2006/relationships/footer" Target="footer558.xml"/><Relationship Id="rId2030" Type="http://schemas.openxmlformats.org/officeDocument/2006/relationships/hyperlink" Target="http://www.danwinter.com/" TargetMode="External"/><Relationship Id="rId861" Type="http://schemas.openxmlformats.org/officeDocument/2006/relationships/footer" Target="footer61.xml"/><Relationship Id="rId959" Type="http://schemas.openxmlformats.org/officeDocument/2006/relationships/footer" Target="footer86.xml"/><Relationship Id="rId1284" Type="http://schemas.openxmlformats.org/officeDocument/2006/relationships/footer" Target="footer237.xml"/><Relationship Id="rId1491" Type="http://schemas.openxmlformats.org/officeDocument/2006/relationships/image" Target="media/image270.jpg"/><Relationship Id="rId1505" Type="http://schemas.openxmlformats.org/officeDocument/2006/relationships/image" Target="media/image276.jpg"/><Relationship Id="rId1589" Type="http://schemas.openxmlformats.org/officeDocument/2006/relationships/image" Target="media/image310.jpg"/><Relationship Id="rId1712" Type="http://schemas.openxmlformats.org/officeDocument/2006/relationships/image" Target="media/image336.jpg"/><Relationship Id="rId1144" Type="http://schemas.openxmlformats.org/officeDocument/2006/relationships/footer" Target="footer190.xml"/><Relationship Id="rId1351" Type="http://schemas.openxmlformats.org/officeDocument/2006/relationships/image" Target="media/image2090.jpg"/><Relationship Id="rId1449" Type="http://schemas.openxmlformats.org/officeDocument/2006/relationships/footer" Target="footer306.xml"/><Relationship Id="rId1796" Type="http://schemas.openxmlformats.org/officeDocument/2006/relationships/footer" Target="footer515.xml"/><Relationship Id="rId819" Type="http://schemas.openxmlformats.org/officeDocument/2006/relationships/footer" Target="footer46.xml"/><Relationship Id="rId1004" Type="http://schemas.openxmlformats.org/officeDocument/2006/relationships/image" Target="media/image109.jpg"/><Relationship Id="rId1211" Type="http://schemas.openxmlformats.org/officeDocument/2006/relationships/image" Target="media/image171.jpg"/><Relationship Id="rId1656" Type="http://schemas.openxmlformats.org/officeDocument/2006/relationships/footer" Target="footer419.xml"/><Relationship Id="rId1863" Type="http://schemas.openxmlformats.org/officeDocument/2006/relationships/footer" Target="footer567.xml"/><Relationship Id="rId2041" Type="http://schemas.openxmlformats.org/officeDocument/2006/relationships/hyperlink" Target="http://www.wwnorton.com/thames/aut.ttl/at03940.htm" TargetMode="External"/><Relationship Id="rId872" Type="http://schemas.openxmlformats.org/officeDocument/2006/relationships/image" Target="media/image56.jpg"/><Relationship Id="rId1088" Type="http://schemas.openxmlformats.org/officeDocument/2006/relationships/image" Target="media/image1170.jpg"/><Relationship Id="rId1295" Type="http://schemas.openxmlformats.org/officeDocument/2006/relationships/image" Target="media/image1880.jpg"/><Relationship Id="rId1309" Type="http://schemas.openxmlformats.org/officeDocument/2006/relationships/footer" Target="footer248.xml"/><Relationship Id="rId1516" Type="http://schemas.openxmlformats.org/officeDocument/2006/relationships/image" Target="media/image282.jpg"/><Relationship Id="rId1723" Type="http://schemas.openxmlformats.org/officeDocument/2006/relationships/footer" Target="footer447.xml"/><Relationship Id="rId1930" Type="http://schemas.openxmlformats.org/officeDocument/2006/relationships/footer" Target="footer620.xml"/><Relationship Id="rId15" Type="http://schemas.openxmlformats.org/officeDocument/2006/relationships/image" Target="media/image3.jpg"/><Relationship Id="rId1155" Type="http://schemas.openxmlformats.org/officeDocument/2006/relationships/footer" Target="footer194.xml"/><Relationship Id="rId1362" Type="http://schemas.openxmlformats.org/officeDocument/2006/relationships/footer" Target="footer269.xml"/><Relationship Id="rId1015" Type="http://schemas.openxmlformats.org/officeDocument/2006/relationships/footer" Target="footer116.xml"/><Relationship Id="rId1222" Type="http://schemas.openxmlformats.org/officeDocument/2006/relationships/footer" Target="footer217.xml"/><Relationship Id="rId1667" Type="http://schemas.openxmlformats.org/officeDocument/2006/relationships/image" Target="media/image315.jpg"/><Relationship Id="rId1874" Type="http://schemas.openxmlformats.org/officeDocument/2006/relationships/footer" Target="footer576.xml"/><Relationship Id="rId2052" Type="http://schemas.openxmlformats.org/officeDocument/2006/relationships/footer" Target="footer698.xml"/><Relationship Id="rId883" Type="http://schemas.openxmlformats.org/officeDocument/2006/relationships/image" Target="media/image62.jpg"/><Relationship Id="rId1099" Type="http://schemas.openxmlformats.org/officeDocument/2006/relationships/footer" Target="footer154.xml"/><Relationship Id="rId1527" Type="http://schemas.openxmlformats.org/officeDocument/2006/relationships/footer" Target="footer337.xml"/><Relationship Id="rId1734" Type="http://schemas.openxmlformats.org/officeDocument/2006/relationships/footer" Target="footer458.xml"/><Relationship Id="rId1941" Type="http://schemas.openxmlformats.org/officeDocument/2006/relationships/footer" Target="footer631.xml"/><Relationship Id="rId1166" Type="http://schemas.openxmlformats.org/officeDocument/2006/relationships/image" Target="media/image153.jpg"/><Relationship Id="rId1373" Type="http://schemas.openxmlformats.org/officeDocument/2006/relationships/footer" Target="footer278.xml"/><Relationship Id="rId743" Type="http://schemas.openxmlformats.org/officeDocument/2006/relationships/footer" Target="footer7.xml"/><Relationship Id="rId950" Type="http://schemas.openxmlformats.org/officeDocument/2006/relationships/image" Target="media/image750.jpg"/><Relationship Id="rId1026" Type="http://schemas.openxmlformats.org/officeDocument/2006/relationships/image" Target="media/image980.jpg"/><Relationship Id="rId1580" Type="http://schemas.openxmlformats.org/officeDocument/2006/relationships/footer" Target="footer355.xml"/><Relationship Id="rId1678" Type="http://schemas.openxmlformats.org/officeDocument/2006/relationships/image" Target="media/image321.jpg"/><Relationship Id="rId1801" Type="http://schemas.openxmlformats.org/officeDocument/2006/relationships/footer" Target="footer519.xml"/><Relationship Id="rId1885" Type="http://schemas.openxmlformats.org/officeDocument/2006/relationships/image" Target="media/image3400.jpg"/><Relationship Id="rId810" Type="http://schemas.openxmlformats.org/officeDocument/2006/relationships/image" Target="media/image12.jpg"/><Relationship Id="rId908" Type="http://schemas.openxmlformats.org/officeDocument/2006/relationships/image" Target="media/image72.jpg"/><Relationship Id="rId1233" Type="http://schemas.openxmlformats.org/officeDocument/2006/relationships/image" Target="media/image180.jpg"/><Relationship Id="rId1440" Type="http://schemas.openxmlformats.org/officeDocument/2006/relationships/footer" Target="footer297.xml"/><Relationship Id="rId1538" Type="http://schemas.openxmlformats.org/officeDocument/2006/relationships/footer" Target="footer342.xml"/><Relationship Id="rId2063" Type="http://schemas.openxmlformats.org/officeDocument/2006/relationships/footer" Target="footer709.xml"/><Relationship Id="rId894" Type="http://schemas.openxmlformats.org/officeDocument/2006/relationships/image" Target="media/image66.jpg"/><Relationship Id="rId1177" Type="http://schemas.openxmlformats.org/officeDocument/2006/relationships/footer" Target="footer211.xml"/><Relationship Id="rId1300" Type="http://schemas.openxmlformats.org/officeDocument/2006/relationships/footer" Target="footer242.xml"/><Relationship Id="rId1745" Type="http://schemas.openxmlformats.org/officeDocument/2006/relationships/footer" Target="footer469.xml"/><Relationship Id="rId1952" Type="http://schemas.openxmlformats.org/officeDocument/2006/relationships/image" Target="media/image367.jpg"/><Relationship Id="rId754" Type="http://schemas.openxmlformats.org/officeDocument/2006/relationships/image" Target="media/image7.png"/><Relationship Id="rId961" Type="http://schemas.openxmlformats.org/officeDocument/2006/relationships/image" Target="media/image95.jpg"/><Relationship Id="rId1384" Type="http://schemas.openxmlformats.org/officeDocument/2006/relationships/image" Target="media/image234.jpg"/><Relationship Id="rId1591" Type="http://schemas.openxmlformats.org/officeDocument/2006/relationships/image" Target="media/image2930.jpg"/><Relationship Id="rId1605" Type="http://schemas.openxmlformats.org/officeDocument/2006/relationships/footer" Target="footer374.xml"/><Relationship Id="rId1689" Type="http://schemas.openxmlformats.org/officeDocument/2006/relationships/image" Target="media/image3090.jpg"/><Relationship Id="rId1812" Type="http://schemas.openxmlformats.org/officeDocument/2006/relationships/image" Target="media/image345.jpg"/><Relationship Id="rId821" Type="http://schemas.openxmlformats.org/officeDocument/2006/relationships/footer" Target="footer48.xml"/><Relationship Id="rId1037" Type="http://schemas.openxmlformats.org/officeDocument/2006/relationships/image" Target="media/image990.jpg"/><Relationship Id="rId1244" Type="http://schemas.openxmlformats.org/officeDocument/2006/relationships/image" Target="media/image1720.jpg"/><Relationship Id="rId1451" Type="http://schemas.openxmlformats.org/officeDocument/2006/relationships/footer" Target="footer308.xml"/><Relationship Id="rId1896" Type="http://schemas.openxmlformats.org/officeDocument/2006/relationships/footer" Target="footer590.xml"/><Relationship Id="rId2074" Type="http://schemas.openxmlformats.org/officeDocument/2006/relationships/footer" Target="footer719.xml"/><Relationship Id="rId919" Type="http://schemas.openxmlformats.org/officeDocument/2006/relationships/image" Target="media/image78.jpg"/><Relationship Id="rId1090" Type="http://schemas.openxmlformats.org/officeDocument/2006/relationships/image" Target="media/image137.jpg"/><Relationship Id="rId1104" Type="http://schemas.openxmlformats.org/officeDocument/2006/relationships/footer" Target="footer159.xml"/><Relationship Id="rId1311" Type="http://schemas.openxmlformats.org/officeDocument/2006/relationships/image" Target="media/image210.jpg"/><Relationship Id="rId1549" Type="http://schemas.openxmlformats.org/officeDocument/2006/relationships/image" Target="media/image298.jpg"/><Relationship Id="rId1756" Type="http://schemas.openxmlformats.org/officeDocument/2006/relationships/footer" Target="footer479.xml"/><Relationship Id="rId1963" Type="http://schemas.openxmlformats.org/officeDocument/2006/relationships/image" Target="media/image3490.jpg"/><Relationship Id="rId765" Type="http://schemas.openxmlformats.org/officeDocument/2006/relationships/footer" Target="footer21.xml"/><Relationship Id="rId972" Type="http://schemas.openxmlformats.org/officeDocument/2006/relationships/footer" Target="footer92.xml"/><Relationship Id="rId1188" Type="http://schemas.openxmlformats.org/officeDocument/2006/relationships/image" Target="media/image158.jpg"/><Relationship Id="rId1395" Type="http://schemas.openxmlformats.org/officeDocument/2006/relationships/footer" Target="footer288.xml"/><Relationship Id="rId1409" Type="http://schemas.openxmlformats.org/officeDocument/2006/relationships/image" Target="media/image2230.jpg"/><Relationship Id="rId1616" Type="http://schemas.openxmlformats.org/officeDocument/2006/relationships/footer" Target="footer380.xml"/><Relationship Id="rId1823" Type="http://schemas.openxmlformats.org/officeDocument/2006/relationships/footer" Target="footer532.xml"/><Relationship Id="rId2001" Type="http://schemas.openxmlformats.org/officeDocument/2006/relationships/footer" Target="footer673.xml"/><Relationship Id="rId832" Type="http://schemas.openxmlformats.org/officeDocument/2006/relationships/footer" Target="footer53.xml"/><Relationship Id="rId1048" Type="http://schemas.openxmlformats.org/officeDocument/2006/relationships/image" Target="media/image1040.jpg"/><Relationship Id="rId1255" Type="http://schemas.openxmlformats.org/officeDocument/2006/relationships/image" Target="media/image1690.jpg"/><Relationship Id="rId1462" Type="http://schemas.openxmlformats.org/officeDocument/2006/relationships/footer" Target="footer317.xml"/><Relationship Id="rId2085" Type="http://schemas.openxmlformats.org/officeDocument/2006/relationships/footer" Target="footer728.xml"/><Relationship Id="rId1115" Type="http://schemas.openxmlformats.org/officeDocument/2006/relationships/footer" Target="footer170.xml"/><Relationship Id="rId1322" Type="http://schemas.openxmlformats.org/officeDocument/2006/relationships/footer" Target="footer254.xml"/><Relationship Id="rId1767" Type="http://schemas.openxmlformats.org/officeDocument/2006/relationships/footer" Target="footer490.xml"/><Relationship Id="rId1974" Type="http://schemas.openxmlformats.org/officeDocument/2006/relationships/footer" Target="footer647.xml"/><Relationship Id="rId776" Type="http://schemas.openxmlformats.org/officeDocument/2006/relationships/image" Target="media/image20.png"/><Relationship Id="rId983" Type="http://schemas.openxmlformats.org/officeDocument/2006/relationships/footer" Target="footer99.xml"/><Relationship Id="rId1199" Type="http://schemas.openxmlformats.org/officeDocument/2006/relationships/image" Target="media/image166.jpg"/><Relationship Id="rId1627" Type="http://schemas.openxmlformats.org/officeDocument/2006/relationships/footer" Target="footer390.xml"/><Relationship Id="rId1834" Type="http://schemas.openxmlformats.org/officeDocument/2006/relationships/footer" Target="footer542.xml"/><Relationship Id="rId1059" Type="http://schemas.openxmlformats.org/officeDocument/2006/relationships/footer" Target="footer136.xml"/><Relationship Id="rId1266" Type="http://schemas.openxmlformats.org/officeDocument/2006/relationships/footer" Target="footer231.xml"/><Relationship Id="rId1473" Type="http://schemas.openxmlformats.org/officeDocument/2006/relationships/image" Target="media/image2430.jpg"/><Relationship Id="rId2012" Type="http://schemas.openxmlformats.org/officeDocument/2006/relationships/footer" Target="footer682.xml"/><Relationship Id="rId2096" Type="http://schemas.openxmlformats.org/officeDocument/2006/relationships/footer" Target="footer736.xml"/><Relationship Id="rId843" Type="http://schemas.openxmlformats.org/officeDocument/2006/relationships/footer" Target="footer56.xml"/><Relationship Id="rId1126" Type="http://schemas.openxmlformats.org/officeDocument/2006/relationships/footer" Target="footer178.xml"/><Relationship Id="rId1680" Type="http://schemas.openxmlformats.org/officeDocument/2006/relationships/image" Target="media/image323.jpg"/><Relationship Id="rId1778" Type="http://schemas.openxmlformats.org/officeDocument/2006/relationships/footer" Target="footer501.xml"/><Relationship Id="rId1901" Type="http://schemas.openxmlformats.org/officeDocument/2006/relationships/footer" Target="footer595.xml"/><Relationship Id="rId1985" Type="http://schemas.openxmlformats.org/officeDocument/2006/relationships/footer" Target="footer657.xml"/><Relationship Id="rId910" Type="http://schemas.openxmlformats.org/officeDocument/2006/relationships/image" Target="media/image74.jpg"/><Relationship Id="rId1333" Type="http://schemas.openxmlformats.org/officeDocument/2006/relationships/image" Target="media/image218.jpg"/><Relationship Id="rId1540" Type="http://schemas.openxmlformats.org/officeDocument/2006/relationships/image" Target="media/image2750.jpg"/><Relationship Id="rId1638" Type="http://schemas.openxmlformats.org/officeDocument/2006/relationships/footer" Target="footer401.xml"/><Relationship Id="rId787" Type="http://schemas.openxmlformats.org/officeDocument/2006/relationships/image" Target="media/image22.jpg"/><Relationship Id="rId994" Type="http://schemas.openxmlformats.org/officeDocument/2006/relationships/image" Target="media/image108.jpg"/><Relationship Id="rId1400" Type="http://schemas.openxmlformats.org/officeDocument/2006/relationships/image" Target="media/image2270.jpg"/><Relationship Id="rId1845" Type="http://schemas.openxmlformats.org/officeDocument/2006/relationships/footer" Target="footer552.xml"/><Relationship Id="rId2023" Type="http://schemas.openxmlformats.org/officeDocument/2006/relationships/hyperlink" Target="http://www.gracecom.org/" TargetMode="External"/><Relationship Id="rId854" Type="http://schemas.openxmlformats.org/officeDocument/2006/relationships/image" Target="media/image50.jpg"/><Relationship Id="rId1277" Type="http://schemas.openxmlformats.org/officeDocument/2006/relationships/image" Target="media/image1780.jpg"/><Relationship Id="rId1484" Type="http://schemas.openxmlformats.org/officeDocument/2006/relationships/footer" Target="footer325.xml"/><Relationship Id="rId1691" Type="http://schemas.openxmlformats.org/officeDocument/2006/relationships/image" Target="media/image3111.jpg"/><Relationship Id="rId1705" Type="http://schemas.openxmlformats.org/officeDocument/2006/relationships/footer" Target="footer435.xml"/><Relationship Id="rId1912" Type="http://schemas.openxmlformats.org/officeDocument/2006/relationships/footer" Target="footer606.xml"/><Relationship Id="rId921" Type="http://schemas.openxmlformats.org/officeDocument/2006/relationships/footer" Target="footer76.xml"/><Relationship Id="rId1137" Type="http://schemas.openxmlformats.org/officeDocument/2006/relationships/footer" Target="footer189.xml"/><Relationship Id="rId1344" Type="http://schemas.openxmlformats.org/officeDocument/2006/relationships/image" Target="media/image2020.jpg"/><Relationship Id="rId1551" Type="http://schemas.openxmlformats.org/officeDocument/2006/relationships/image" Target="media/image300.jpg"/><Relationship Id="rId1789" Type="http://schemas.openxmlformats.org/officeDocument/2006/relationships/footer" Target="footer512.xml"/><Relationship Id="rId1996" Type="http://schemas.openxmlformats.org/officeDocument/2006/relationships/footer" Target="footer668.xml"/><Relationship Id="rId798" Type="http://schemas.openxmlformats.org/officeDocument/2006/relationships/footer" Target="footer42.xml"/><Relationship Id="rId1190" Type="http://schemas.openxmlformats.org/officeDocument/2006/relationships/image" Target="media/image160.jpg"/><Relationship Id="rId1204" Type="http://schemas.openxmlformats.org/officeDocument/2006/relationships/image" Target="media/image1400.jpg"/><Relationship Id="rId1411" Type="http://schemas.openxmlformats.org/officeDocument/2006/relationships/image" Target="media/image2250.jpg"/><Relationship Id="rId1649" Type="http://schemas.openxmlformats.org/officeDocument/2006/relationships/footer" Target="footer412.xml"/><Relationship Id="rId1856" Type="http://schemas.openxmlformats.org/officeDocument/2006/relationships/image" Target="media/image351.jpg"/><Relationship Id="rId2034" Type="http://schemas.openxmlformats.org/officeDocument/2006/relationships/hyperlink" Target="http://www.vol.it/" TargetMode="External"/><Relationship Id="rId865" Type="http://schemas.openxmlformats.org/officeDocument/2006/relationships/image" Target="media/image54.jpg"/><Relationship Id="rId1050" Type="http://schemas.openxmlformats.org/officeDocument/2006/relationships/footer" Target="footer133.xml"/><Relationship Id="rId1288" Type="http://schemas.openxmlformats.org/officeDocument/2006/relationships/image" Target="media/image204.jpg"/><Relationship Id="rId1495" Type="http://schemas.openxmlformats.org/officeDocument/2006/relationships/image" Target="media/image2520.jpg"/><Relationship Id="rId1509" Type="http://schemas.openxmlformats.org/officeDocument/2006/relationships/footer" Target="footer333.xml"/><Relationship Id="rId1716" Type="http://schemas.openxmlformats.org/officeDocument/2006/relationships/image" Target="media/image337.jpg"/><Relationship Id="rId1923" Type="http://schemas.openxmlformats.org/officeDocument/2006/relationships/footer" Target="footer614.xml"/><Relationship Id="rId932" Type="http://schemas.openxmlformats.org/officeDocument/2006/relationships/image" Target="media/image640.jpg"/><Relationship Id="rId1148" Type="http://schemas.openxmlformats.org/officeDocument/2006/relationships/image" Target="media/image147.jpg"/><Relationship Id="rId1355" Type="http://schemas.openxmlformats.org/officeDocument/2006/relationships/footer" Target="footer263.xml"/><Relationship Id="rId1562" Type="http://schemas.openxmlformats.org/officeDocument/2006/relationships/image" Target="media/image302.jpg"/><Relationship Id="rId1008" Type="http://schemas.openxmlformats.org/officeDocument/2006/relationships/image" Target="media/image110.jpg"/><Relationship Id="rId1215" Type="http://schemas.openxmlformats.org/officeDocument/2006/relationships/image" Target="media/image175.jpg"/><Relationship Id="rId1422" Type="http://schemas.openxmlformats.org/officeDocument/2006/relationships/image" Target="media/image2360.jpg"/><Relationship Id="rId1867" Type="http://schemas.openxmlformats.org/officeDocument/2006/relationships/footer" Target="footer569.xml"/><Relationship Id="rId2045" Type="http://schemas.openxmlformats.org/officeDocument/2006/relationships/footer" Target="footer691.xml"/><Relationship Id="rId876" Type="http://schemas.openxmlformats.org/officeDocument/2006/relationships/image" Target="media/image58.jpg"/><Relationship Id="rId1299" Type="http://schemas.openxmlformats.org/officeDocument/2006/relationships/footer" Target="footer241.xml"/><Relationship Id="rId1727" Type="http://schemas.openxmlformats.org/officeDocument/2006/relationships/footer" Target="footer451.xml"/><Relationship Id="rId1934" Type="http://schemas.openxmlformats.org/officeDocument/2006/relationships/footer" Target="footer624.xml"/><Relationship Id="rId1061" Type="http://schemas.openxmlformats.org/officeDocument/2006/relationships/footer" Target="footer138.xml"/><Relationship Id="rId1159" Type="http://schemas.openxmlformats.org/officeDocument/2006/relationships/footer" Target="footer197.xml"/><Relationship Id="rId1366" Type="http://schemas.openxmlformats.org/officeDocument/2006/relationships/footer" Target="footer272.xml"/><Relationship Id="rId943" Type="http://schemas.openxmlformats.org/officeDocument/2006/relationships/image" Target="media/image91.jpg"/><Relationship Id="rId1019" Type="http://schemas.openxmlformats.org/officeDocument/2006/relationships/footer" Target="footer120.xml"/><Relationship Id="rId1573" Type="http://schemas.openxmlformats.org/officeDocument/2006/relationships/footer" Target="footer349.xml"/><Relationship Id="rId1780" Type="http://schemas.openxmlformats.org/officeDocument/2006/relationships/footer" Target="footer503.xml"/><Relationship Id="rId1878" Type="http://schemas.openxmlformats.org/officeDocument/2006/relationships/footer" Target="footer579.xml"/><Relationship Id="rId803" Type="http://schemas.openxmlformats.org/officeDocument/2006/relationships/image" Target="media/image29.jpg"/><Relationship Id="rId1226" Type="http://schemas.openxmlformats.org/officeDocument/2006/relationships/image" Target="media/image178.jpg"/><Relationship Id="rId1433" Type="http://schemas.openxmlformats.org/officeDocument/2006/relationships/image" Target="media/image2340.jpg"/><Relationship Id="rId1640" Type="http://schemas.openxmlformats.org/officeDocument/2006/relationships/footer" Target="footer403.xml"/><Relationship Id="rId1738" Type="http://schemas.openxmlformats.org/officeDocument/2006/relationships/footer" Target="footer462.xml"/><Relationship Id="rId2056" Type="http://schemas.openxmlformats.org/officeDocument/2006/relationships/footer" Target="footer702.xml"/><Relationship Id="rId3" Type="http://schemas.openxmlformats.org/officeDocument/2006/relationships/settings" Target="settings.xml"/><Relationship Id="rId887" Type="http://schemas.openxmlformats.org/officeDocument/2006/relationships/image" Target="media/image510.jpg"/><Relationship Id="rId1072" Type="http://schemas.openxmlformats.org/officeDocument/2006/relationships/footer" Target="footer142.xml"/><Relationship Id="rId1500" Type="http://schemas.openxmlformats.org/officeDocument/2006/relationships/image" Target="media/image2530.jpg"/><Relationship Id="rId1945" Type="http://schemas.openxmlformats.org/officeDocument/2006/relationships/footer" Target="footer635.xml"/><Relationship Id="rId747" Type="http://schemas.openxmlformats.org/officeDocument/2006/relationships/footer" Target="footer11.xml"/><Relationship Id="rId954" Type="http://schemas.openxmlformats.org/officeDocument/2006/relationships/image" Target="media/image93.jpg"/><Relationship Id="rId1377" Type="http://schemas.openxmlformats.org/officeDocument/2006/relationships/footer" Target="footer280.xml"/><Relationship Id="rId1584" Type="http://schemas.openxmlformats.org/officeDocument/2006/relationships/image" Target="media/image308.jpg"/><Relationship Id="rId1791" Type="http://schemas.openxmlformats.org/officeDocument/2006/relationships/image" Target="media/image340.jpg"/><Relationship Id="rId1805" Type="http://schemas.openxmlformats.org/officeDocument/2006/relationships/image" Target="media/image3270.jpg"/><Relationship Id="rId814" Type="http://schemas.openxmlformats.org/officeDocument/2006/relationships/footer" Target="footer43.xml"/><Relationship Id="rId1237" Type="http://schemas.openxmlformats.org/officeDocument/2006/relationships/image" Target="media/image1640.jpg"/><Relationship Id="rId1444" Type="http://schemas.openxmlformats.org/officeDocument/2006/relationships/footer" Target="footer301.xml"/><Relationship Id="rId1651" Type="http://schemas.openxmlformats.org/officeDocument/2006/relationships/footer" Target="footer414.xml"/><Relationship Id="rId1889" Type="http://schemas.openxmlformats.org/officeDocument/2006/relationships/footer" Target="footer583.xml"/><Relationship Id="rId2067" Type="http://schemas.openxmlformats.org/officeDocument/2006/relationships/footer" Target="footer712.xml"/><Relationship Id="rId898" Type="http://schemas.openxmlformats.org/officeDocument/2006/relationships/image" Target="media/image68.jpg"/><Relationship Id="rId1083" Type="http://schemas.openxmlformats.org/officeDocument/2006/relationships/image" Target="media/image1140.jpg"/><Relationship Id="rId1290" Type="http://schemas.openxmlformats.org/officeDocument/2006/relationships/image" Target="media/image206.jpg"/><Relationship Id="rId1304" Type="http://schemas.openxmlformats.org/officeDocument/2006/relationships/footer" Target="footer245.xml"/><Relationship Id="rId1511" Type="http://schemas.openxmlformats.org/officeDocument/2006/relationships/image" Target="media/image279.jpg"/><Relationship Id="rId1749" Type="http://schemas.openxmlformats.org/officeDocument/2006/relationships/footer" Target="footer473.xml"/><Relationship Id="rId1956" Type="http://schemas.openxmlformats.org/officeDocument/2006/relationships/image" Target="media/image3540.jpg"/><Relationship Id="rId758" Type="http://schemas.openxmlformats.org/officeDocument/2006/relationships/footer" Target="footer18.xml"/><Relationship Id="rId965" Type="http://schemas.openxmlformats.org/officeDocument/2006/relationships/image" Target="media/image790.jpg"/><Relationship Id="rId1150" Type="http://schemas.openxmlformats.org/officeDocument/2006/relationships/image" Target="media/image149.jpg"/><Relationship Id="rId1388" Type="http://schemas.openxmlformats.org/officeDocument/2006/relationships/image" Target="media/image2160.jpg"/><Relationship Id="rId1595" Type="http://schemas.openxmlformats.org/officeDocument/2006/relationships/footer" Target="footer364.xml"/><Relationship Id="rId1609" Type="http://schemas.openxmlformats.org/officeDocument/2006/relationships/image" Target="media/image313.jpg"/><Relationship Id="rId1816" Type="http://schemas.openxmlformats.org/officeDocument/2006/relationships/image" Target="media/image347.jpg"/><Relationship Id="rId10" Type="http://schemas.openxmlformats.org/officeDocument/2006/relationships/footer" Target="footer3.xml"/><Relationship Id="rId825" Type="http://schemas.openxmlformats.org/officeDocument/2006/relationships/image" Target="media/image38.jpg"/><Relationship Id="rId1248" Type="http://schemas.openxmlformats.org/officeDocument/2006/relationships/image" Target="media/image187.jpg"/><Relationship Id="rId1455" Type="http://schemas.openxmlformats.org/officeDocument/2006/relationships/footer" Target="footer311.xml"/><Relationship Id="rId1662" Type="http://schemas.openxmlformats.org/officeDocument/2006/relationships/footer" Target="footer425.xml"/><Relationship Id="rId2078" Type="http://schemas.openxmlformats.org/officeDocument/2006/relationships/footer" Target="footer721.xml"/><Relationship Id="rId1010" Type="http://schemas.openxmlformats.org/officeDocument/2006/relationships/image" Target="media/image940.jpg"/><Relationship Id="rId1094" Type="http://schemas.openxmlformats.org/officeDocument/2006/relationships/image" Target="media/image138.jpg"/><Relationship Id="rId1108" Type="http://schemas.openxmlformats.org/officeDocument/2006/relationships/footer" Target="footer163.xml"/><Relationship Id="rId1315" Type="http://schemas.openxmlformats.org/officeDocument/2006/relationships/footer" Target="footer251.xml"/><Relationship Id="rId1967" Type="http://schemas.openxmlformats.org/officeDocument/2006/relationships/footer" Target="footer641.xml"/><Relationship Id="rId769" Type="http://schemas.openxmlformats.org/officeDocument/2006/relationships/image" Target="media/image16.png"/><Relationship Id="rId976" Type="http://schemas.openxmlformats.org/officeDocument/2006/relationships/footer" Target="footer94.xml"/><Relationship Id="rId1399" Type="http://schemas.openxmlformats.org/officeDocument/2006/relationships/image" Target="media/image241.jpg"/><Relationship Id="rId1161" Type="http://schemas.openxmlformats.org/officeDocument/2006/relationships/image" Target="media/image151.jpg"/><Relationship Id="rId1259" Type="http://schemas.openxmlformats.org/officeDocument/2006/relationships/image" Target="media/image191.jpg"/><Relationship Id="rId1466" Type="http://schemas.openxmlformats.org/officeDocument/2006/relationships/footer" Target="footer321.xml"/><Relationship Id="rId2005" Type="http://schemas.openxmlformats.org/officeDocument/2006/relationships/footer" Target="footer677.xml"/><Relationship Id="rId836" Type="http://schemas.openxmlformats.org/officeDocument/2006/relationships/image" Target="media/image43.jpg"/><Relationship Id="rId1021" Type="http://schemas.openxmlformats.org/officeDocument/2006/relationships/footer" Target="footer122.xml"/><Relationship Id="rId1119" Type="http://schemas.openxmlformats.org/officeDocument/2006/relationships/footer" Target="footer174.xml"/><Relationship Id="rId1673" Type="http://schemas.openxmlformats.org/officeDocument/2006/relationships/image" Target="media/image3011.jpg"/><Relationship Id="rId1880" Type="http://schemas.openxmlformats.org/officeDocument/2006/relationships/footer" Target="footer580.xml"/><Relationship Id="rId1978" Type="http://schemas.openxmlformats.org/officeDocument/2006/relationships/footer" Target="footer651.xml"/><Relationship Id="rId903" Type="http://schemas.openxmlformats.org/officeDocument/2006/relationships/image" Target="media/image70.jpg"/><Relationship Id="rId1326" Type="http://schemas.openxmlformats.org/officeDocument/2006/relationships/footer" Target="footer257.xml"/><Relationship Id="rId1533" Type="http://schemas.openxmlformats.org/officeDocument/2006/relationships/image" Target="media/image2740.jpg"/><Relationship Id="rId1740" Type="http://schemas.openxmlformats.org/officeDocument/2006/relationships/footer" Target="footer464.xml"/><Relationship Id="rId1600" Type="http://schemas.openxmlformats.org/officeDocument/2006/relationships/footer" Target="footer369.xml"/><Relationship Id="rId1838" Type="http://schemas.openxmlformats.org/officeDocument/2006/relationships/footer" Target="footer546.xml"/><Relationship Id="rId1905" Type="http://schemas.openxmlformats.org/officeDocument/2006/relationships/footer" Target="footer599.xml"/><Relationship Id="rId760" Type="http://schemas.openxmlformats.org/officeDocument/2006/relationships/image" Target="media/image10.png"/><Relationship Id="rId998" Type="http://schemas.openxmlformats.org/officeDocument/2006/relationships/footer" Target="footer106.xml"/><Relationship Id="rId1183" Type="http://schemas.openxmlformats.org/officeDocument/2006/relationships/image" Target="media/image1500.jpg"/><Relationship Id="rId1390" Type="http://schemas.openxmlformats.org/officeDocument/2006/relationships/image" Target="media/image2180.jpg"/><Relationship Id="rId2027" Type="http://schemas.openxmlformats.org/officeDocument/2006/relationships/hyperlink" Target="http://turing.matchs.carIeton.edu/penroseindex.html" TargetMode="External"/><Relationship Id="rId858" Type="http://schemas.openxmlformats.org/officeDocument/2006/relationships/image" Target="media/image52.jpg"/><Relationship Id="rId1043" Type="http://schemas.openxmlformats.org/officeDocument/2006/relationships/footer" Target="footer132.xml"/><Relationship Id="rId1488" Type="http://schemas.openxmlformats.org/officeDocument/2006/relationships/image" Target="media/image269.jpg"/><Relationship Id="rId1695" Type="http://schemas.openxmlformats.org/officeDocument/2006/relationships/footer" Target="footer431.xml"/><Relationship Id="rId925" Type="http://schemas.openxmlformats.org/officeDocument/2006/relationships/image" Target="media/image81.jpg"/><Relationship Id="rId1250" Type="http://schemas.openxmlformats.org/officeDocument/2006/relationships/image" Target="media/image189.jpg"/><Relationship Id="rId1348" Type="http://schemas.openxmlformats.org/officeDocument/2006/relationships/image" Target="media/image2060.jpg"/><Relationship Id="rId1555" Type="http://schemas.openxmlformats.org/officeDocument/2006/relationships/image" Target="media/image2780.jpg"/><Relationship Id="rId1762" Type="http://schemas.openxmlformats.org/officeDocument/2006/relationships/footer" Target="footer485.xml"/><Relationship Id="rId1110" Type="http://schemas.openxmlformats.org/officeDocument/2006/relationships/footer" Target="footer165.xml"/><Relationship Id="rId1208" Type="http://schemas.openxmlformats.org/officeDocument/2006/relationships/image" Target="media/image1440.jpg"/><Relationship Id="rId1415" Type="http://schemas.openxmlformats.org/officeDocument/2006/relationships/footer" Target="footer291.xml"/><Relationship Id="rId1622" Type="http://schemas.openxmlformats.org/officeDocument/2006/relationships/footer" Target="footer385.xml"/><Relationship Id="rId1927" Type="http://schemas.openxmlformats.org/officeDocument/2006/relationships/footer" Target="footer617.xml"/><Relationship Id="rId2091" Type="http://schemas.openxmlformats.org/officeDocument/2006/relationships/image" Target="media/image378.jpg"/><Relationship Id="rId782" Type="http://schemas.openxmlformats.org/officeDocument/2006/relationships/footer" Target="footer30.xml"/><Relationship Id="rId2049" Type="http://schemas.openxmlformats.org/officeDocument/2006/relationships/footer" Target="footer695.xml"/><Relationship Id="rId1065" Type="http://schemas.openxmlformats.org/officeDocument/2006/relationships/footer" Target="footer141.xml"/><Relationship Id="rId1272" Type="http://schemas.openxmlformats.org/officeDocument/2006/relationships/image" Target="media/image196.jpg"/><Relationship Id="rId947" Type="http://schemas.openxmlformats.org/officeDocument/2006/relationships/image" Target="media/image720.jpg"/><Relationship Id="rId1132" Type="http://schemas.openxmlformats.org/officeDocument/2006/relationships/footer" Target="footer184.xml"/><Relationship Id="rId1577" Type="http://schemas.openxmlformats.org/officeDocument/2006/relationships/footer" Target="footer353.xml"/><Relationship Id="rId1784" Type="http://schemas.openxmlformats.org/officeDocument/2006/relationships/footer" Target="footer507.xml"/><Relationship Id="rId1991" Type="http://schemas.openxmlformats.org/officeDocument/2006/relationships/footer" Target="footer663.xml"/><Relationship Id="rId807" Type="http://schemas.openxmlformats.org/officeDocument/2006/relationships/image" Target="media/image9.jpg"/><Relationship Id="rId1437" Type="http://schemas.openxmlformats.org/officeDocument/2006/relationships/image" Target="media/image257.jpg"/><Relationship Id="rId1644" Type="http://schemas.openxmlformats.org/officeDocument/2006/relationships/footer" Target="footer407.xml"/><Relationship Id="rId1851" Type="http://schemas.openxmlformats.org/officeDocument/2006/relationships/footer" Target="footer557.xml"/><Relationship Id="rId1504" Type="http://schemas.openxmlformats.org/officeDocument/2006/relationships/footer" Target="footer330.xml"/><Relationship Id="rId1711" Type="http://schemas.openxmlformats.org/officeDocument/2006/relationships/image" Target="media/image335.jpg"/><Relationship Id="rId1949" Type="http://schemas.openxmlformats.org/officeDocument/2006/relationships/footer" Target="footer639.xml"/><Relationship Id="rId1809" Type="http://schemas.openxmlformats.org/officeDocument/2006/relationships/footer" Target="footer523.xml"/><Relationship Id="rId1087" Type="http://schemas.openxmlformats.org/officeDocument/2006/relationships/image" Target="media/image1160.jpg"/><Relationship Id="rId1294" Type="http://schemas.openxmlformats.org/officeDocument/2006/relationships/image" Target="media/image1870.jpg"/><Relationship Id="rId2040" Type="http://schemas.openxmlformats.org/officeDocument/2006/relationships/hyperlink" Target="http://www.wwnorton.com/thames/aut.ttl/at03940.htm" TargetMode="External"/><Relationship Id="rId871" Type="http://schemas.openxmlformats.org/officeDocument/2006/relationships/image" Target="media/image55.jpg"/><Relationship Id="rId969" Type="http://schemas.openxmlformats.org/officeDocument/2006/relationships/image" Target="media/image98.jpg"/><Relationship Id="rId1599" Type="http://schemas.openxmlformats.org/officeDocument/2006/relationships/footer" Target="footer368.xml"/><Relationship Id="rId1154" Type="http://schemas.openxmlformats.org/officeDocument/2006/relationships/footer" Target="footer193.xml"/><Relationship Id="rId1361" Type="http://schemas.openxmlformats.org/officeDocument/2006/relationships/footer" Target="footer268.xml"/><Relationship Id="rId1459" Type="http://schemas.openxmlformats.org/officeDocument/2006/relationships/footer" Target="footer314.xml"/><Relationship Id="rId829" Type="http://schemas.openxmlformats.org/officeDocument/2006/relationships/image" Target="media/image39.jpg"/><Relationship Id="rId1014" Type="http://schemas.openxmlformats.org/officeDocument/2006/relationships/footer" Target="footer115.xml"/><Relationship Id="rId1221" Type="http://schemas.openxmlformats.org/officeDocument/2006/relationships/image" Target="media/image1560.jpg"/><Relationship Id="rId1666" Type="http://schemas.openxmlformats.org/officeDocument/2006/relationships/footer" Target="footer429.xml"/><Relationship Id="rId1873" Type="http://schemas.openxmlformats.org/officeDocument/2006/relationships/footer" Target="footer575.xml"/><Relationship Id="rId1319" Type="http://schemas.openxmlformats.org/officeDocument/2006/relationships/image" Target="media/image1960.jpg"/><Relationship Id="rId1526" Type="http://schemas.openxmlformats.org/officeDocument/2006/relationships/image" Target="media/image287.jpg"/><Relationship Id="rId1733" Type="http://schemas.openxmlformats.org/officeDocument/2006/relationships/footer" Target="footer457.xml"/><Relationship Id="rId1940" Type="http://schemas.openxmlformats.org/officeDocument/2006/relationships/footer" Target="footer630.xml"/><Relationship Id="rId1800" Type="http://schemas.openxmlformats.org/officeDocument/2006/relationships/footer" Target="footer518.xml"/><Relationship Id="rId2062" Type="http://schemas.openxmlformats.org/officeDocument/2006/relationships/footer" Target="footer708.xml"/><Relationship Id="rId893" Type="http://schemas.openxmlformats.org/officeDocument/2006/relationships/image" Target="media/image65.jpg"/><Relationship Id="rId753" Type="http://schemas.openxmlformats.org/officeDocument/2006/relationships/image" Target="media/image6.png"/><Relationship Id="rId1176" Type="http://schemas.openxmlformats.org/officeDocument/2006/relationships/footer" Target="footer210.xml"/><Relationship Id="rId1383" Type="http://schemas.openxmlformats.org/officeDocument/2006/relationships/image" Target="media/image233.jpg"/><Relationship Id="rId960" Type="http://schemas.openxmlformats.org/officeDocument/2006/relationships/footer" Target="footer87.xml"/><Relationship Id="rId1036" Type="http://schemas.openxmlformats.org/officeDocument/2006/relationships/image" Target="media/image119.jpg"/><Relationship Id="rId1243" Type="http://schemas.openxmlformats.org/officeDocument/2006/relationships/image" Target="media/image184.jpg"/><Relationship Id="rId1590" Type="http://schemas.openxmlformats.org/officeDocument/2006/relationships/image" Target="media/image2920.jpg"/><Relationship Id="rId1688" Type="http://schemas.openxmlformats.org/officeDocument/2006/relationships/image" Target="media/image3080.jpg"/><Relationship Id="rId1895" Type="http://schemas.openxmlformats.org/officeDocument/2006/relationships/footer" Target="footer589.xml"/><Relationship Id="rId820" Type="http://schemas.openxmlformats.org/officeDocument/2006/relationships/footer" Target="footer47.xml"/><Relationship Id="rId918" Type="http://schemas.openxmlformats.org/officeDocument/2006/relationships/image" Target="media/image620.jpg"/><Relationship Id="rId1450" Type="http://schemas.openxmlformats.org/officeDocument/2006/relationships/footer" Target="footer307.xml"/><Relationship Id="rId1548" Type="http://schemas.openxmlformats.org/officeDocument/2006/relationships/image" Target="media/image297.jpg"/><Relationship Id="rId1755" Type="http://schemas.openxmlformats.org/officeDocument/2006/relationships/footer" Target="footer478.xml"/><Relationship Id="rId1103" Type="http://schemas.openxmlformats.org/officeDocument/2006/relationships/footer" Target="footer158.xml"/><Relationship Id="rId1310" Type="http://schemas.openxmlformats.org/officeDocument/2006/relationships/footer" Target="footer249.xml"/><Relationship Id="rId1408" Type="http://schemas.openxmlformats.org/officeDocument/2006/relationships/image" Target="media/image2220.jpg"/><Relationship Id="rId1962" Type="http://schemas.openxmlformats.org/officeDocument/2006/relationships/image" Target="media/image3480.jpg"/><Relationship Id="rId1615" Type="http://schemas.openxmlformats.org/officeDocument/2006/relationships/footer" Target="footer379.xml"/><Relationship Id="rId1822" Type="http://schemas.openxmlformats.org/officeDocument/2006/relationships/footer" Target="footer531.xml"/><Relationship Id="rId2084" Type="http://schemas.openxmlformats.org/officeDocument/2006/relationships/footer" Target="footer727.xml"/><Relationship Id="rId775" Type="http://schemas.openxmlformats.org/officeDocument/2006/relationships/image" Target="media/image19.png"/><Relationship Id="rId982" Type="http://schemas.openxmlformats.org/officeDocument/2006/relationships/footer" Target="footer98.xml"/><Relationship Id="rId1198" Type="http://schemas.openxmlformats.org/officeDocument/2006/relationships/image" Target="media/image165.jpg"/><Relationship Id="rId2011" Type="http://schemas.openxmlformats.org/officeDocument/2006/relationships/hyperlink" Target="http://www.floweroflife.org/" TargetMode="External"/><Relationship Id="rId842" Type="http://schemas.openxmlformats.org/officeDocument/2006/relationships/footer" Target="footer55.xml"/><Relationship Id="rId1058" Type="http://schemas.openxmlformats.org/officeDocument/2006/relationships/image" Target="media/image1080.jpg"/><Relationship Id="rId1265" Type="http://schemas.openxmlformats.org/officeDocument/2006/relationships/footer" Target="footer230.xml"/><Relationship Id="rId1472" Type="http://schemas.openxmlformats.org/officeDocument/2006/relationships/image" Target="media/image265.jpg"/><Relationship Id="rId1125" Type="http://schemas.openxmlformats.org/officeDocument/2006/relationships/image" Target="media/image142.jpg"/><Relationship Id="rId1332" Type="http://schemas.openxmlformats.org/officeDocument/2006/relationships/image" Target="media/image217.jpg"/><Relationship Id="rId1777" Type="http://schemas.openxmlformats.org/officeDocument/2006/relationships/footer" Target="footer500.xml"/><Relationship Id="rId1984" Type="http://schemas.openxmlformats.org/officeDocument/2006/relationships/footer" Target="footer656.xml"/><Relationship Id="rId1637" Type="http://schemas.openxmlformats.org/officeDocument/2006/relationships/footer" Target="footer400.xml"/><Relationship Id="rId1844" Type="http://schemas.openxmlformats.org/officeDocument/2006/relationships/footer" Target="footer551.xml"/><Relationship Id="rId1704" Type="http://schemas.openxmlformats.org/officeDocument/2006/relationships/footer" Target="footer434.xml"/><Relationship Id="rId1911" Type="http://schemas.openxmlformats.org/officeDocument/2006/relationships/footer" Target="footer605.xml"/><Relationship Id="rId797" Type="http://schemas.openxmlformats.org/officeDocument/2006/relationships/footer" Target="footer41.xml"/><Relationship Id="rId1287" Type="http://schemas.openxmlformats.org/officeDocument/2006/relationships/image" Target="media/image203.jpg"/><Relationship Id="rId2033" Type="http://schemas.openxmlformats.org/officeDocument/2006/relationships/hyperlink" Target="http://www.earthportals.com/" TargetMode="External"/><Relationship Id="rId864" Type="http://schemas.openxmlformats.org/officeDocument/2006/relationships/image" Target="media/image53.jpg"/><Relationship Id="rId1494" Type="http://schemas.openxmlformats.org/officeDocument/2006/relationships/image" Target="media/image2510.jpg"/><Relationship Id="rId1799" Type="http://schemas.openxmlformats.org/officeDocument/2006/relationships/footer" Target="footer517.xml"/><Relationship Id="rId2100" Type="http://schemas.openxmlformats.org/officeDocument/2006/relationships/theme" Target="theme/theme1.xml"/><Relationship Id="rId931" Type="http://schemas.openxmlformats.org/officeDocument/2006/relationships/image" Target="media/image630.jpg"/><Relationship Id="rId1147" Type="http://schemas.openxmlformats.org/officeDocument/2006/relationships/image" Target="media/image146.jpg"/><Relationship Id="rId1354" Type="http://schemas.openxmlformats.org/officeDocument/2006/relationships/footer" Target="footer262.xml"/><Relationship Id="rId1561" Type="http://schemas.openxmlformats.org/officeDocument/2006/relationships/image" Target="media/image2880.jpg"/><Relationship Id="rId1007" Type="http://schemas.openxmlformats.org/officeDocument/2006/relationships/footer" Target="footer114.xml"/><Relationship Id="rId1214" Type="http://schemas.openxmlformats.org/officeDocument/2006/relationships/image" Target="media/image174.jpg"/><Relationship Id="rId1421" Type="http://schemas.openxmlformats.org/officeDocument/2006/relationships/image" Target="media/image2350.jpg"/><Relationship Id="rId1659" Type="http://schemas.openxmlformats.org/officeDocument/2006/relationships/footer" Target="footer422.xml"/><Relationship Id="rId1866" Type="http://schemas.openxmlformats.org/officeDocument/2006/relationships/footer" Target="footer568.xml"/><Relationship Id="rId1519" Type="http://schemas.openxmlformats.org/officeDocument/2006/relationships/image" Target="media/image2630.jpg"/><Relationship Id="rId1726" Type="http://schemas.openxmlformats.org/officeDocument/2006/relationships/footer" Target="footer450.xml"/><Relationship Id="rId1933" Type="http://schemas.openxmlformats.org/officeDocument/2006/relationships/footer" Target="footer623.xml"/><Relationship Id="rId2055" Type="http://schemas.openxmlformats.org/officeDocument/2006/relationships/footer" Target="footer701.xml"/><Relationship Id="rId886" Type="http://schemas.openxmlformats.org/officeDocument/2006/relationships/image" Target="media/image500.jpg"/><Relationship Id="rId2" Type="http://schemas.openxmlformats.org/officeDocument/2006/relationships/styles" Target="styles.xml"/><Relationship Id="rId746" Type="http://schemas.openxmlformats.org/officeDocument/2006/relationships/footer" Target="footer10.xml"/><Relationship Id="rId1071" Type="http://schemas.openxmlformats.org/officeDocument/2006/relationships/image" Target="media/image1120.jpg"/><Relationship Id="rId1169" Type="http://schemas.openxmlformats.org/officeDocument/2006/relationships/footer" Target="footer203.xml"/><Relationship Id="rId1376" Type="http://schemas.openxmlformats.org/officeDocument/2006/relationships/image" Target="media/image232.jpg"/><Relationship Id="rId1583" Type="http://schemas.openxmlformats.org/officeDocument/2006/relationships/image" Target="media/image307.jpg"/><Relationship Id="rId953" Type="http://schemas.openxmlformats.org/officeDocument/2006/relationships/footer" Target="footer84.xml"/><Relationship Id="rId1029" Type="http://schemas.openxmlformats.org/officeDocument/2006/relationships/footer" Target="footer126.xml"/><Relationship Id="rId1236" Type="http://schemas.openxmlformats.org/officeDocument/2006/relationships/image" Target="media/image1630.jpg"/><Relationship Id="rId1790" Type="http://schemas.openxmlformats.org/officeDocument/2006/relationships/footer" Target="footer513.xml"/><Relationship Id="rId1888" Type="http://schemas.openxmlformats.org/officeDocument/2006/relationships/image" Target="media/image360.jpg"/><Relationship Id="rId813" Type="http://schemas.openxmlformats.org/officeDocument/2006/relationships/image" Target="media/image32.jpg"/><Relationship Id="rId1443" Type="http://schemas.openxmlformats.org/officeDocument/2006/relationships/footer" Target="footer300.xml"/><Relationship Id="rId1650" Type="http://schemas.openxmlformats.org/officeDocument/2006/relationships/footer" Target="footer413.xml"/><Relationship Id="rId1748" Type="http://schemas.openxmlformats.org/officeDocument/2006/relationships/footer" Target="footer472.xml"/><Relationship Id="rId1303" Type="http://schemas.openxmlformats.org/officeDocument/2006/relationships/footer" Target="footer244.xml"/><Relationship Id="rId1510" Type="http://schemas.openxmlformats.org/officeDocument/2006/relationships/image" Target="media/image278.jpg"/><Relationship Id="rId1955" Type="http://schemas.openxmlformats.org/officeDocument/2006/relationships/image" Target="media/image3530.jpg"/><Relationship Id="rId1608" Type="http://schemas.openxmlformats.org/officeDocument/2006/relationships/image" Target="media/image312.jpg"/><Relationship Id="rId1815" Type="http://schemas.openxmlformats.org/officeDocument/2006/relationships/image" Target="media/image3300.jpg"/><Relationship Id="rId2077" Type="http://schemas.openxmlformats.org/officeDocument/2006/relationships/image" Target="media/image3590.jpg"/><Relationship Id="rId1093" Type="http://schemas.openxmlformats.org/officeDocument/2006/relationships/footer" Target="footer150.xml"/><Relationship Id="rId768" Type="http://schemas.openxmlformats.org/officeDocument/2006/relationships/image" Target="media/image15.png"/><Relationship Id="rId975" Type="http://schemas.openxmlformats.org/officeDocument/2006/relationships/image" Target="media/image101.jpg"/><Relationship Id="rId1160" Type="http://schemas.openxmlformats.org/officeDocument/2006/relationships/footer" Target="footer198.xml"/><Relationship Id="rId1398" Type="http://schemas.openxmlformats.org/officeDocument/2006/relationships/image" Target="media/image240.jpg"/><Relationship Id="rId2004" Type="http://schemas.openxmlformats.org/officeDocument/2006/relationships/footer" Target="footer676.xml"/><Relationship Id="rId835" Type="http://schemas.openxmlformats.org/officeDocument/2006/relationships/image" Target="media/image42.jpg"/><Relationship Id="rId1258" Type="http://schemas.openxmlformats.org/officeDocument/2006/relationships/footer" Target="footer228.xml"/><Relationship Id="rId1465" Type="http://schemas.openxmlformats.org/officeDocument/2006/relationships/footer" Target="footer320.xml"/><Relationship Id="rId1672" Type="http://schemas.openxmlformats.org/officeDocument/2006/relationships/image" Target="media/image3000.jpg"/><Relationship Id="rId1020" Type="http://schemas.openxmlformats.org/officeDocument/2006/relationships/footer" Target="footer121.xml"/><Relationship Id="rId1118" Type="http://schemas.openxmlformats.org/officeDocument/2006/relationships/footer" Target="footer173.xml"/><Relationship Id="rId1325" Type="http://schemas.openxmlformats.org/officeDocument/2006/relationships/footer" Target="footer256.xml"/><Relationship Id="rId1532" Type="http://schemas.openxmlformats.org/officeDocument/2006/relationships/image" Target="media/image2730.jpg"/><Relationship Id="rId1977" Type="http://schemas.openxmlformats.org/officeDocument/2006/relationships/footer" Target="footer650.xml"/><Relationship Id="rId902" Type="http://schemas.openxmlformats.org/officeDocument/2006/relationships/image" Target="media/image450.jpg"/><Relationship Id="rId1837" Type="http://schemas.openxmlformats.org/officeDocument/2006/relationships/footer" Target="footer545.xml"/><Relationship Id="rId2099" Type="http://schemas.openxmlformats.org/officeDocument/2006/relationships/fontTable" Target="fontTable.xml"/><Relationship Id="rId1904" Type="http://schemas.openxmlformats.org/officeDocument/2006/relationships/footer" Target="footer598.xml"/><Relationship Id="rId997" Type="http://schemas.openxmlformats.org/officeDocument/2006/relationships/footer" Target="footer105.xml"/><Relationship Id="rId1182" Type="http://schemas.openxmlformats.org/officeDocument/2006/relationships/image" Target="media/image1490.jpg"/><Relationship Id="rId2026" Type="http://schemas.openxmlformats.org/officeDocument/2006/relationships/hyperlink" Target="http://turing.matchs.carIeton.edu/penroseindex.html" TargetMode="External"/><Relationship Id="rId857" Type="http://schemas.openxmlformats.org/officeDocument/2006/relationships/image" Target="media/image51.jpg"/><Relationship Id="rId1042" Type="http://schemas.openxmlformats.org/officeDocument/2006/relationships/footer" Target="footer131.xml"/><Relationship Id="rId1487" Type="http://schemas.openxmlformats.org/officeDocument/2006/relationships/image" Target="media/image268.jpg"/><Relationship Id="rId1694" Type="http://schemas.openxmlformats.org/officeDocument/2006/relationships/footer" Target="footer430.xml"/><Relationship Id="rId924" Type="http://schemas.openxmlformats.org/officeDocument/2006/relationships/image" Target="media/image80.jpg"/><Relationship Id="rId1347" Type="http://schemas.openxmlformats.org/officeDocument/2006/relationships/image" Target="media/image2050.jpg"/><Relationship Id="rId1554" Type="http://schemas.openxmlformats.org/officeDocument/2006/relationships/image" Target="media/image2770.jpg"/><Relationship Id="rId1761" Type="http://schemas.openxmlformats.org/officeDocument/2006/relationships/footer" Target="footer484.xml"/><Relationship Id="rId1999" Type="http://schemas.openxmlformats.org/officeDocument/2006/relationships/footer" Target="footer671.xml"/><Relationship Id="rId1207" Type="http://schemas.openxmlformats.org/officeDocument/2006/relationships/image" Target="media/image1430.jpg"/><Relationship Id="rId1414" Type="http://schemas.openxmlformats.org/officeDocument/2006/relationships/footer" Target="footer290.xml"/><Relationship Id="rId1621" Type="http://schemas.openxmlformats.org/officeDocument/2006/relationships/footer" Target="footer384.xml"/><Relationship Id="rId1859" Type="http://schemas.openxmlformats.org/officeDocument/2006/relationships/footer" Target="footer564.xml"/><Relationship Id="rId1719" Type="http://schemas.openxmlformats.org/officeDocument/2006/relationships/footer" Target="footer443.xml"/><Relationship Id="rId1926" Type="http://schemas.openxmlformats.org/officeDocument/2006/relationships/footer" Target="footer616.xml"/><Relationship Id="rId2090" Type="http://schemas.openxmlformats.org/officeDocument/2006/relationships/image" Target="media/image377.jpg"/><Relationship Id="rId2048" Type="http://schemas.openxmlformats.org/officeDocument/2006/relationships/footer" Target="footer694.xml"/><Relationship Id="rId781" Type="http://schemas.openxmlformats.org/officeDocument/2006/relationships/footer" Target="footer29.xml"/><Relationship Id="rId879" Type="http://schemas.openxmlformats.org/officeDocument/2006/relationships/image" Target="media/image390.jpg"/><Relationship Id="rId1064" Type="http://schemas.openxmlformats.org/officeDocument/2006/relationships/footer" Target="footer140.xml"/><Relationship Id="rId1271" Type="http://schemas.openxmlformats.org/officeDocument/2006/relationships/image" Target="media/image195.jpg"/><Relationship Id="rId1369" Type="http://schemas.openxmlformats.org/officeDocument/2006/relationships/footer" Target="footer275.xml"/><Relationship Id="rId1576" Type="http://schemas.openxmlformats.org/officeDocument/2006/relationships/footer" Target="footer352.xml"/><Relationship Id="rId946" Type="http://schemas.openxmlformats.org/officeDocument/2006/relationships/image" Target="media/image710.jpg"/><Relationship Id="rId1131" Type="http://schemas.openxmlformats.org/officeDocument/2006/relationships/footer" Target="footer183.xml"/><Relationship Id="rId1229" Type="http://schemas.openxmlformats.org/officeDocument/2006/relationships/image" Target="media/image179.jpg"/><Relationship Id="rId1783" Type="http://schemas.openxmlformats.org/officeDocument/2006/relationships/footer" Target="footer506.xml"/><Relationship Id="rId1990" Type="http://schemas.openxmlformats.org/officeDocument/2006/relationships/footer" Target="footer662.xml"/><Relationship Id="rId806" Type="http://schemas.openxmlformats.org/officeDocument/2006/relationships/image" Target="media/image8.jpg"/><Relationship Id="rId1436" Type="http://schemas.openxmlformats.org/officeDocument/2006/relationships/footer" Target="footer294.xml"/><Relationship Id="rId1643" Type="http://schemas.openxmlformats.org/officeDocument/2006/relationships/footer" Target="footer406.xml"/><Relationship Id="rId1850" Type="http://schemas.openxmlformats.org/officeDocument/2006/relationships/footer" Target="footer556.xml"/><Relationship Id="rId1503" Type="http://schemas.openxmlformats.org/officeDocument/2006/relationships/footer" Target="footer329.xml"/><Relationship Id="rId1710" Type="http://schemas.openxmlformats.org/officeDocument/2006/relationships/image" Target="media/image334.jpg"/><Relationship Id="rId1948" Type="http://schemas.openxmlformats.org/officeDocument/2006/relationships/footer" Target="footer638.xml"/><Relationship Id="rId1808" Type="http://schemas.openxmlformats.org/officeDocument/2006/relationships/footer" Target="footer522.xml"/><Relationship Id="rId870" Type="http://schemas.openxmlformats.org/officeDocument/2006/relationships/footer" Target="footer66.xml"/><Relationship Id="rId1086" Type="http://schemas.openxmlformats.org/officeDocument/2006/relationships/image" Target="media/image135.jpg"/><Relationship Id="rId1293" Type="http://schemas.openxmlformats.org/officeDocument/2006/relationships/image" Target="media/image1860.jpg"/><Relationship Id="rId968" Type="http://schemas.openxmlformats.org/officeDocument/2006/relationships/footer" Target="footer90.xml"/><Relationship Id="rId1153" Type="http://schemas.openxmlformats.org/officeDocument/2006/relationships/image" Target="media/image1310.jpg"/><Relationship Id="rId1598" Type="http://schemas.openxmlformats.org/officeDocument/2006/relationships/footer" Target="footer367.xml"/><Relationship Id="rId828" Type="http://schemas.openxmlformats.org/officeDocument/2006/relationships/footer" Target="footer51.xml"/><Relationship Id="rId1013" Type="http://schemas.openxmlformats.org/officeDocument/2006/relationships/image" Target="media/image113.jpg"/><Relationship Id="rId1360" Type="http://schemas.openxmlformats.org/officeDocument/2006/relationships/footer" Target="footer267.xml"/><Relationship Id="rId1458" Type="http://schemas.openxmlformats.org/officeDocument/2006/relationships/footer" Target="footer313.xml"/><Relationship Id="rId1665" Type="http://schemas.openxmlformats.org/officeDocument/2006/relationships/footer" Target="footer428.xml"/><Relationship Id="rId1872" Type="http://schemas.openxmlformats.org/officeDocument/2006/relationships/footer" Target="footer574.xml"/><Relationship Id="rId1220" Type="http://schemas.openxmlformats.org/officeDocument/2006/relationships/image" Target="media/image1550.jpg"/><Relationship Id="rId1318" Type="http://schemas.openxmlformats.org/officeDocument/2006/relationships/image" Target="media/image214.jpg"/><Relationship Id="rId1525" Type="http://schemas.openxmlformats.org/officeDocument/2006/relationships/image" Target="media/image286.jpg"/><Relationship Id="rId1732" Type="http://schemas.openxmlformats.org/officeDocument/2006/relationships/footer" Target="footer456.xml"/><Relationship Id="rId2061" Type="http://schemas.openxmlformats.org/officeDocument/2006/relationships/footer" Target="footer707.xml"/><Relationship Id="rId892" Type="http://schemas.openxmlformats.org/officeDocument/2006/relationships/image" Target="media/image64.jpg"/><Relationship Id="rId752" Type="http://schemas.openxmlformats.org/officeDocument/2006/relationships/footer" Target="footer15.xml"/><Relationship Id="rId1175" Type="http://schemas.openxmlformats.org/officeDocument/2006/relationships/footer" Target="footer209.xml"/><Relationship Id="rId1382" Type="http://schemas.openxmlformats.org/officeDocument/2006/relationships/footer" Target="footer285.xml"/><Relationship Id="rId2019" Type="http://schemas.openxmlformats.org/officeDocument/2006/relationships/hyperlink" Target="http://www.enterprisemission.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6</TotalTime>
  <Pages>490</Pages>
  <Words>114495</Words>
  <Characters>652627</Characters>
  <Application>Microsoft Office Word</Application>
  <DocSecurity>0</DocSecurity>
  <Lines>5438</Lines>
  <Paragraphs>1531</Paragraphs>
  <ScaleCrop>false</ScaleCrop>
  <Company/>
  <LinksUpToDate>false</LinksUpToDate>
  <CharactersWithSpaces>765591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rush</dc:creator>
  <cp:keywords/>
  <cp:lastModifiedBy>rush</cp:lastModifiedBy>
  <cp:revision>2</cp:revision>
  <dcterms:created xsi:type="dcterms:W3CDTF">2018-08-29T14:36:00Z</dcterms:created>
  <dcterms:modified xsi:type="dcterms:W3CDTF">2018-08-29T14:36:00Z</dcterms:modified>
</cp:coreProperties>
</file>